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041391" cy="750417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41391" cy="7504176"/>
                    </a:xfrm>
                    <a:prstGeom prst="rect">
                      <a:avLst/>
                    </a:prstGeom>
                  </pic:spPr>
                </pic:pic>
              </a:graphicData>
            </a:graphic>
          </wp:inline>
        </w:drawing>
      </w:r>
      <w:r>
        <w:rPr>
          <w:sz w:val="20"/>
        </w:rPr>
      </w:r>
    </w:p>
    <w:p>
      <w:pPr>
        <w:spacing w:after="0"/>
        <w:rPr>
          <w:sz w:val="20"/>
        </w:rPr>
        <w:sectPr>
          <w:type w:val="continuous"/>
          <w:pgSz w:w="7940" w:h="11820"/>
          <w:pgMar w:top="0" w:bottom="0" w:left="0" w:right="0"/>
        </w:sectPr>
      </w:pPr>
    </w:p>
    <w:p>
      <w:pPr>
        <w:pStyle w:val="BodyText"/>
        <w:ind w:right="-40"/>
        <w:rPr>
          <w:sz w:val="20"/>
        </w:rPr>
      </w:pPr>
      <w:r>
        <w:rPr>
          <w:sz w:val="20"/>
        </w:rPr>
        <w:drawing>
          <wp:inline distT="0" distB="0" distL="0" distR="0">
            <wp:extent cx="5041391" cy="750417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041391" cy="7504176"/>
                    </a:xfrm>
                    <a:prstGeom prst="rect">
                      <a:avLst/>
                    </a:prstGeom>
                  </pic:spPr>
                </pic:pic>
              </a:graphicData>
            </a:graphic>
          </wp:inline>
        </w:drawing>
      </w:r>
      <w:r>
        <w:rPr>
          <w:sz w:val="20"/>
        </w:rPr>
      </w:r>
    </w:p>
    <w:p>
      <w:pPr>
        <w:spacing w:after="0"/>
        <w:rPr>
          <w:sz w:val="20"/>
        </w:rPr>
        <w:sectPr>
          <w:pgSz w:w="7940" w:h="11820"/>
          <w:pgMar w:top="0" w:bottom="0" w:left="0" w:right="0"/>
        </w:sectPr>
      </w:pPr>
    </w:p>
    <w:p>
      <w:pPr>
        <w:pStyle w:val="BodyText"/>
        <w:spacing w:before="4"/>
        <w:rPr>
          <w:sz w:val="17"/>
        </w:rPr>
      </w:pPr>
    </w:p>
    <w:p>
      <w:pPr>
        <w:spacing w:after="0"/>
        <w:rPr>
          <w:sz w:val="17"/>
        </w:rPr>
        <w:sectPr>
          <w:pgSz w:w="7940" w:h="11910"/>
          <w:pgMar w:top="1100" w:bottom="280" w:left="1080" w:right="1080"/>
        </w:sectPr>
      </w:pPr>
    </w:p>
    <w:p>
      <w:pPr>
        <w:pStyle w:val="BodyText"/>
        <w:spacing w:before="4"/>
        <w:rPr>
          <w:sz w:val="17"/>
        </w:rPr>
      </w:pPr>
    </w:p>
    <w:p>
      <w:pPr>
        <w:spacing w:after="0"/>
        <w:rPr>
          <w:sz w:val="17"/>
        </w:rPr>
        <w:sectPr>
          <w:pgSz w:w="7940" w:h="11910"/>
          <w:pgMar w:top="1100" w:bottom="280" w:left="1080" w:right="1080"/>
        </w:sectPr>
      </w:pPr>
    </w:p>
    <w:p>
      <w:pPr>
        <w:pStyle w:val="BodyText"/>
        <w:rPr>
          <w:sz w:val="20"/>
        </w:rPr>
      </w:pPr>
    </w:p>
    <w:p>
      <w:pPr>
        <w:pStyle w:val="BodyText"/>
        <w:spacing w:before="5"/>
        <w:rPr>
          <w:sz w:val="29"/>
        </w:rPr>
      </w:pPr>
    </w:p>
    <w:p>
      <w:pPr>
        <w:pStyle w:val="BodyText"/>
        <w:ind w:left="1860"/>
        <w:rPr>
          <w:sz w:val="20"/>
        </w:rPr>
      </w:pPr>
      <w:bookmarkStart w:name="PRELISFILOSOFIA" w:id="1"/>
      <w:bookmarkEnd w:id="1"/>
      <w:r>
        <w:rPr/>
      </w:r>
      <w:bookmarkStart w:name="FILOSOFIAYDERECHOS1" w:id="2"/>
      <w:bookmarkEnd w:id="2"/>
      <w:r>
        <w:rPr/>
      </w:r>
      <w:r>
        <w:rPr>
          <w:sz w:val="20"/>
        </w:rPr>
        <w:drawing>
          <wp:inline distT="0" distB="0" distL="0" distR="0">
            <wp:extent cx="1315634" cy="22860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315634" cy="228600"/>
                    </a:xfrm>
                    <a:prstGeom prst="rect">
                      <a:avLst/>
                    </a:prstGeom>
                  </pic:spPr>
                </pic:pic>
              </a:graphicData>
            </a:graphic>
          </wp:inline>
        </w:drawing>
      </w:r>
      <w:r>
        <w:rPr>
          <w:sz w:val="20"/>
        </w:rPr>
      </w:r>
    </w:p>
    <w:p>
      <w:pPr>
        <w:pStyle w:val="BodyText"/>
        <w:spacing w:before="8"/>
        <w:rPr>
          <w:sz w:val="12"/>
        </w:rPr>
      </w:pPr>
      <w:r>
        <w:rPr/>
        <w:drawing>
          <wp:anchor distT="0" distB="0" distL="0" distR="0" allowOverlap="1" layoutInCell="1" locked="0" behindDoc="0" simplePos="0" relativeHeight="0">
            <wp:simplePos x="0" y="0"/>
            <wp:positionH relativeFrom="page">
              <wp:posOffset>1088603</wp:posOffset>
            </wp:positionH>
            <wp:positionV relativeFrom="paragraph">
              <wp:posOffset>122463</wp:posOffset>
            </wp:positionV>
            <wp:extent cx="163917" cy="161925"/>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163917" cy="16192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1302047</wp:posOffset>
            </wp:positionH>
            <wp:positionV relativeFrom="paragraph">
              <wp:posOffset>117984</wp:posOffset>
            </wp:positionV>
            <wp:extent cx="1289603" cy="17145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1289603" cy="171450"/>
                    </a:xfrm>
                    <a:prstGeom prst="rect">
                      <a:avLst/>
                    </a:prstGeom>
                  </pic:spPr>
                </pic:pic>
              </a:graphicData>
            </a:graphic>
          </wp:anchor>
        </w:drawing>
      </w:r>
      <w:r>
        <w:rPr/>
        <w:pict>
          <v:group style="position:absolute;margin-left:209.716797pt;margin-top:9.2901pt;width:100.3pt;height:13.6pt;mso-position-horizontal-relative:page;mso-position-vertical-relative:paragraph;z-index:1072;mso-wrap-distance-left:0;mso-wrap-distance-right:0" coordorigin="4194,186" coordsize="2006,272">
            <v:shape style="position:absolute;left:4194;top:193;width:281;height:257" coordorigin="4194,193" coordsize="281,257" path="m4323,193l4194,193,4194,203,4206,204,4213,205,4217,207,4223,211,4226,218,4226,425,4223,432,4212,438,4204,440,4194,440,4194,450,4323,450,4323,440,4312,440,4305,438,4300,436,4293,432,4289,425,4289,326,4442,326,4442,308,4289,308,4289,218,4293,211,4304,205,4312,203,4323,203,4323,193xm4442,326l4379,326,4379,425,4376,432,4369,436,4364,438,4357,440,4346,440,4346,450,4475,450,4475,440,4465,440,4458,438,4453,436,4446,432,4442,425,4442,326xm4475,193l4346,193,4346,203,4357,203,4365,205,4376,211,4379,218,4379,308,4442,308,4442,218,4445,211,4452,207,4456,205,4464,203,4475,203,4475,193xe" filled="true" fillcolor="#231f20" stroked="false">
              <v:path arrowok="t"/>
              <v:fill type="solid"/>
            </v:shape>
            <v:shape style="position:absolute;left:4480;top:193;width:261;height:265" coordorigin="4480,193" coordsize="261,265" path="m4608,193l4480,193,4480,202,4493,204,4501,207,4509,214,4511,222,4511,365,4512,380,4514,394,4518,407,4524,418,4538,435,4558,447,4583,455,4613,457,4637,456,4657,451,4673,442,4678,439,4626,439,4609,437,4596,431,4586,422,4578,409,4575,401,4573,390,4572,378,4571,365,4571,222,4574,213,4583,205,4593,203,4608,202,4608,193xm4740,193l4656,193,4656,202,4671,204,4681,207,4691,217,4693,226,4693,356,4693,371,4691,385,4689,396,4685,406,4675,420,4662,431,4646,437,4626,439,4678,439,4687,431,4697,416,4704,399,4709,379,4710,356,4710,222,4712,215,4720,208,4728,205,4740,202,4740,193xe" filled="true" fillcolor="#231f20" stroked="false">
              <v:path arrowok="t"/>
              <v:fill type="solid"/>
            </v:shape>
            <v:shape style="position:absolute;left:4744;top:193;width:345;height:257" coordorigin="4744,193" coordsize="345,257" path="m4840,193l4745,193,4745,203,4757,203,4766,206,4776,212,4778,219,4778,420,4776,427,4768,437,4758,440,4744,440,4744,450,4833,450,4833,440,4816,439,4806,436,4797,424,4794,415,4794,231,4856,231,4840,193xm4856,231l4796,231,4890,450,4900,450,4934,369,4915,369,4856,231xm5055,226l4996,226,4996,423,4993,431,4982,438,4973,440,4962,440,4962,450,5088,450,5088,440,5076,440,5067,437,5057,428,5055,420,5055,226xm5088,193l4993,193,4918,369,4934,369,4993,226,5055,226,5055,223,5057,213,5067,206,5076,203,5088,203,5088,193xe" filled="true" fillcolor="#231f20" stroked="false">
              <v:path arrowok="t"/>
              <v:fill type="solid"/>
            </v:shape>
            <v:shape style="position:absolute;left:5094;top:188;width:259;height:262" coordorigin="5094,188" coordsize="259,262" path="m5227,188l5216,188,5125,412,5120,423,5117,428,5111,435,5104,439,5094,440,5094,450,5172,450,5172,440,5163,440,5157,439,5153,438,5145,435,5142,431,5142,421,5143,414,5148,400,5152,390,5157,375,5307,375,5300,360,5163,360,5197,272,5263,272,5227,188xm5307,375l5243,375,5252,398,5254,403,5256,407,5257,411,5259,417,5260,421,5260,431,5258,435,5251,438,5242,440,5230,440,5230,450,5353,450,5353,440,5344,440,5338,437,5333,431,5329,424,5324,415,5318,403,5312,387,5307,375xm5353,440l5344,440,5353,440,5353,440xm5263,272l5201,272,5237,360,5300,360,5263,272xe" filled="true" fillcolor="#231f20" stroked="false">
              <v:path arrowok="t"/>
              <v:fill type="solid"/>
            </v:shape>
            <v:shape style="position:absolute;left:5359;top:193;width:261;height:264" coordorigin="5359,193" coordsize="261,264" path="m5490,254l5411,254,5579,457,5589,457,5589,352,5571,352,5490,254xm5440,193l5359,193,5359,203,5364,203,5368,205,5373,209,5380,217,5392,230,5392,420,5390,427,5382,437,5373,440,5359,440,5359,450,5445,450,5445,440,5429,439,5419,435,5414,427,5410,422,5409,414,5409,254,5490,254,5440,193xm5619,193l5537,193,5537,203,5551,204,5561,207,5570,218,5572,227,5572,352,5589,352,5589,221,5591,214,5599,207,5607,204,5619,203,5619,193xe" filled="true" fillcolor="#231f20" stroked="false">
              <v:path arrowok="t"/>
              <v:fill type="solid"/>
            </v:shape>
            <v:shape style="position:absolute;left:5630;top:187;width:270;height:271" coordorigin="5630,187" coordsize="270,271" path="m5765,187l5736,190,5711,197,5687,209,5667,226,5651,247,5639,270,5632,296,5630,324,5632,350,5639,374,5650,397,5665,417,5686,434,5710,447,5736,455,5765,457,5792,455,5817,448,5824,444,5765,444,5745,441,5728,432,5715,416,5706,394,5702,379,5699,362,5698,343,5697,322,5698,301,5699,283,5702,266,5706,251,5715,229,5728,213,5745,203,5765,200,5824,200,5817,196,5792,189,5765,187xm5824,200l5765,200,5779,202,5792,208,5804,217,5814,231,5822,248,5827,269,5831,294,5832,322,5831,343,5830,362,5827,379,5823,394,5814,416,5801,432,5784,441,5765,444,5824,444,5840,436,5860,420,5877,400,5890,377,5897,351,5899,322,5897,294,5890,268,5877,245,5860,224,5840,208,5824,200xe" filled="true" fillcolor="#231f20" stroked="false">
              <v:path arrowok="t"/>
              <v:fill type="solid"/>
            </v:shape>
            <v:shape style="position:absolute;left:5917;top:186;width:179;height:270" coordorigin="5917,186" coordsize="179,270" path="m5928,361l5917,361,5917,455,5928,455,5929,451,5930,448,5933,443,5936,442,6000,442,5991,441,5979,437,5968,431,5957,423,5948,412,5940,398,5933,381,5928,361xm6000,442l5936,442,5942,442,5945,443,5947,443,5949,444,5963,449,5971,451,5987,454,5994,455,6002,455,6025,453,6044,449,6057,442,6003,442,6000,442xm5999,186l5980,188,5964,192,5950,200,5939,211,5930,223,5924,236,5921,249,5919,262,5920,275,5923,287,5928,297,5934,307,5943,315,5954,324,5968,333,5985,343,6024,362,6034,368,6047,380,6050,389,6050,411,6047,420,6032,438,6020,442,6057,442,6061,441,6073,430,6083,417,6090,403,6094,389,6096,375,6094,360,6091,347,6084,334,6075,323,6067,315,6057,308,6017,288,6001,280,5988,272,5978,266,5972,261,5965,255,5961,246,5961,224,5965,216,5980,202,5990,198,6056,198,6052,197,6039,193,6029,190,6019,188,6009,187,5999,186xm6056,198l6002,198,6015,200,6027,203,6038,210,6048,219,6057,230,6064,242,6070,255,6074,269,6085,269,6085,199,6059,199,6056,198xm6085,186l6073,186,6072,190,6071,193,6068,198,6065,199,6085,199,6085,186xe" filled="true" fillcolor="#231f20" stroked="false">
              <v:path arrowok="t"/>
              <v:fill type="solid"/>
            </v:shape>
            <v:shape style="position:absolute;left:6136;top:270;width:65;height:185" coordorigin="6136,270" coordsize="65,185" path="m6177,391l6159,391,6151,394,6139,406,6136,414,6136,432,6139,439,6151,452,6159,455,6177,455,6184,452,6197,439,6200,432,6200,414,6197,406,6184,394,6177,391xm6177,270l6159,270,6151,273,6139,286,6136,293,6136,311,6139,319,6151,331,6159,334,6177,334,6184,331,6197,319,6200,311,6200,293,6197,286,6184,273,6177,270xe" filled="true" fillcolor="#231f20" stroked="false">
              <v:path arrowok="t"/>
              <v:fill type="solid"/>
            </v:shape>
            <w10:wrap type="topAndBottom"/>
          </v:group>
        </w:pict>
      </w:r>
      <w:r>
        <w:rPr/>
        <w:pict>
          <v:group style="position:absolute;margin-left:140.955093pt;margin-top:31.137199pt;width:41.65pt;height:12.05pt;mso-position-horizontal-relative:page;mso-position-vertical-relative:paragraph;z-index:1096;mso-wrap-distance-left:0;mso-wrap-distance-right:0" coordorigin="2819,623" coordsize="833,241">
            <v:shape style="position:absolute;left:2819;top:628;width:252;height:230" coordorigin="2819,628" coordsize="252,230" path="m2934,628l2819,628,2819,637,2829,637,2836,639,2839,641,2845,644,2848,651,2848,835,2845,842,2835,847,2828,849,2819,849,2819,858,2934,858,2934,849,2925,849,2918,848,2914,846,2907,842,2904,835,2904,747,3041,747,3041,731,2904,731,2904,651,2907,644,2913,640,2917,638,2924,637,2934,637,2934,628xm3041,747l2985,747,2985,835,2982,841,2971,847,2964,849,2955,849,2955,858,3070,858,3070,849,3061,849,3055,847,3051,845,3044,842,3041,835,3041,747xm3070,628l2955,628,2955,637,2965,637,2972,639,2982,644,2985,651,2985,731,3041,731,3041,651,3044,644,3054,639,3060,637,3070,637,3070,628xe" filled="true" fillcolor="#231f20" stroked="false">
              <v:path arrowok="t"/>
              <v:fill type="solid"/>
            </v:shape>
            <v:shape style="position:absolute;left:3085;top:697;width:158;height:166" coordorigin="3085,697" coordsize="158,166" path="m3202,708l3157,708,3165,710,3174,720,3176,728,3176,762,3154,769,3135,776,3119,783,3106,789,3097,797,3090,805,3086,815,3085,823,3085,839,3088,848,3105,860,3113,862,3130,862,3137,861,3144,859,3156,855,3166,848,3176,839,3224,839,3224,838,3146,838,3142,836,3136,829,3134,823,3134,803,3140,793,3158,780,3166,776,3175,774,3222,774,3222,748,3221,736,3217,724,3211,715,3203,708,3202,708xm3224,839l3176,839,3177,845,3179,850,3186,860,3193,862,3209,862,3215,861,3220,859,3228,856,3235,851,3242,843,3240,841,3227,841,3225,840,3224,839xm3237,836l3234,838,3233,840,3231,841,3229,841,3240,841,3237,836xm3222,774l3175,774,3175,824,3172,828,3168,831,3166,833,3161,837,3156,838,3224,838,3223,837,3222,835,3222,774xm3154,697l3142,698,3130,700,3119,704,3109,709,3097,716,3091,726,3091,747,3093,752,3102,760,3108,762,3120,762,3125,760,3133,753,3135,748,3135,739,3135,737,3133,732,3132,730,3128,726,3127,725,3127,724,3126,722,3126,721,3126,717,3128,714,3136,709,3141,708,3202,708,3192,703,3181,700,3168,698,3154,697xe" filled="true" fillcolor="#231f20" stroked="false">
              <v:path arrowok="t"/>
              <v:fill type="solid"/>
            </v:shape>
            <v:shape style="position:absolute;left:3251;top:697;width:139;height:167" coordorigin="3251,697" coordsize="139,167" path="m3346,697l3332,697,3314,698,3299,703,3285,711,3273,722,3263,735,3256,749,3252,765,3251,782,3252,798,3256,813,3263,827,3272,839,3283,850,3295,857,3310,861,3325,863,3334,863,3342,861,3350,858,3361,853,3371,846,3378,840,3346,840,3336,838,3327,834,3319,827,3312,818,3306,807,3302,794,3300,780,3299,765,3300,756,3300,753,3301,743,3303,734,3306,725,3310,713,3318,707,3369,707,3358,700,3346,697xm3383,821l3377,827,3373,831,3369,834,3363,838,3355,840,3378,840,3380,837,3389,827,3383,821xm3369,707l3332,707,3335,708,3338,711,3341,713,3342,717,3342,734,3342,743,3345,749,3351,753,3354,755,3358,756,3369,756,3374,754,3382,745,3384,740,3384,723,3379,714,3369,707xe" filled="true" fillcolor="#231f20" stroked="false">
              <v:path arrowok="t"/>
              <v:fill type="solid"/>
            </v:shape>
            <v:shape style="position:absolute;left:3399;top:623;width:81;height:235" coordorigin="3399,623" coordsize="81,235" path="m3447,623l3433,623,3427,625,3416,636,3414,642,3414,656,3416,663,3427,673,3433,676,3447,676,3453,673,3464,663,3466,656,3466,642,3464,636,3453,625,3447,623xm3464,701l3399,701,3399,709,3406,710,3410,712,3415,717,3416,722,3416,837,3414,842,3409,847,3405,849,3399,850,3399,858,3480,858,3480,850,3474,848,3469,847,3465,842,3464,838,3464,701xe" filled="true" fillcolor="#231f20" stroked="false">
              <v:path arrowok="t"/>
              <v:fill type="solid"/>
            </v:shape>
            <v:shape style="position:absolute;left:3495;top:697;width:158;height:166" coordorigin="3495,697" coordsize="158,166" path="m3613,708l3568,708,3575,710,3584,720,3586,728,3586,762,3564,769,3545,776,3529,783,3517,789,3507,797,3500,805,3496,815,3495,823,3495,839,3499,848,3515,860,3523,862,3540,862,3547,861,3554,859,3566,855,3576,848,3586,839,3635,839,3634,838,3556,838,3553,836,3546,829,3544,823,3544,803,3550,793,3568,780,3576,776,3585,774,3632,774,3632,748,3631,736,3627,724,3621,715,3613,708,3613,708xm3635,839l3586,839,3587,845,3589,850,3596,860,3604,862,3619,862,3625,861,3630,859,3638,856,3645,851,3652,843,3650,841,3637,841,3635,840,3635,839xm3647,836l3644,838,3643,840,3641,841,3640,841,3650,841,3647,836xm3632,774l3585,774,3585,824,3582,828,3579,831,3576,833,3571,837,3566,838,3634,838,3633,837,3632,835,3632,774xm3565,697l3552,698,3540,700,3529,704,3519,709,3507,716,3501,726,3501,747,3503,752,3512,760,3518,762,3530,762,3535,760,3544,753,3546,748,3546,739,3545,737,3543,732,3542,730,3539,726,3538,725,3537,724,3536,722,3536,721,3536,717,3538,714,3546,709,3551,708,3613,708,3603,703,3591,700,3579,698,3565,697xe" filled="true" fillcolor="#231f20" stroked="false">
              <v:path arrowok="t"/>
              <v:fill type="solid"/>
            </v:shape>
            <w10:wrap type="topAndBottom"/>
          </v:group>
        </w:pict>
      </w:r>
      <w:r>
        <w:rPr/>
        <w:pict>
          <v:group style="position:absolute;margin-left:187.152298pt;margin-top:31.137199pt;width:69.05pt;height:15.25pt;mso-position-horizontal-relative:page;mso-position-vertical-relative:paragraph;z-index:1120;mso-wrap-distance-left:0;mso-wrap-distance-right:0" coordorigin="3743,623" coordsize="1381,305">
            <v:shape style="position:absolute;left:3743;top:628;width:253;height:235" type="#_x0000_t75" stroked="false">
              <v:imagedata r:id="rId10" o:title=""/>
            </v:shape>
            <v:shape style="position:absolute;left:4062;top:623;width:1062;height:304" type="#_x0000_t75" stroked="false">
              <v:imagedata r:id="rId11" o:title=""/>
            </v:shape>
            <w10:wrap type="topAndBottom"/>
          </v:group>
        </w:pict>
      </w:r>
    </w:p>
    <w:p>
      <w:pPr>
        <w:pStyle w:val="BodyText"/>
        <w:spacing w:before="5"/>
        <w:rPr>
          <w:sz w:val="8"/>
        </w:rPr>
      </w:pPr>
    </w:p>
    <w:p>
      <w:pPr>
        <w:spacing w:after="0"/>
        <w:rPr>
          <w:sz w:val="8"/>
        </w:rPr>
        <w:sectPr>
          <w:pgSz w:w="7940" w:h="12020"/>
          <w:pgMar w:top="1100" w:bottom="280" w:left="1080" w:right="1080"/>
        </w:sectPr>
      </w:pPr>
    </w:p>
    <w:p>
      <w:pPr>
        <w:pStyle w:val="BodyText"/>
        <w:rPr>
          <w:sz w:val="20"/>
        </w:rPr>
      </w:pPr>
    </w:p>
    <w:p>
      <w:pPr>
        <w:pStyle w:val="BodyText"/>
        <w:rPr>
          <w:sz w:val="20"/>
        </w:rPr>
      </w:pPr>
    </w:p>
    <w:p>
      <w:pPr>
        <w:pStyle w:val="BodyText"/>
        <w:spacing w:before="1"/>
        <w:rPr>
          <w:sz w:val="10"/>
        </w:rPr>
      </w:pPr>
    </w:p>
    <w:p>
      <w:pPr>
        <w:pStyle w:val="BodyText"/>
        <w:ind w:left="2167"/>
        <w:rPr>
          <w:sz w:val="20"/>
        </w:rPr>
      </w:pPr>
      <w:bookmarkStart w:name="FILOSOFIAYDERECHOS2" w:id="3"/>
      <w:bookmarkEnd w:id="3"/>
      <w:r>
        <w:rPr/>
      </w:r>
      <w:r>
        <w:rPr>
          <w:sz w:val="20"/>
        </w:rPr>
        <w:drawing>
          <wp:inline distT="0" distB="0" distL="0" distR="0">
            <wp:extent cx="769180" cy="1176337"/>
            <wp:effectExtent l="0" t="0" r="0" b="0"/>
            <wp:docPr id="11" name="image8.png" descr=""/>
            <wp:cNvGraphicFramePr>
              <a:graphicFrameLocks noChangeAspect="1"/>
            </wp:cNvGraphicFramePr>
            <a:graphic>
              <a:graphicData uri="http://schemas.openxmlformats.org/drawingml/2006/picture">
                <pic:pic>
                  <pic:nvPicPr>
                    <pic:cNvPr id="12" name="image8.png"/>
                    <pic:cNvPicPr/>
                  </pic:nvPicPr>
                  <pic:blipFill>
                    <a:blip r:embed="rId12" cstate="print"/>
                    <a:stretch>
                      <a:fillRect/>
                    </a:stretch>
                  </pic:blipFill>
                  <pic:spPr>
                    <a:xfrm>
                      <a:off x="0" y="0"/>
                      <a:ext cx="769180" cy="1176337"/>
                    </a:xfrm>
                    <a:prstGeom prst="rect">
                      <a:avLst/>
                    </a:prstGeom>
                  </pic:spPr>
                </pic:pic>
              </a:graphicData>
            </a:graphic>
          </wp:inline>
        </w:drawing>
      </w:r>
      <w:r>
        <w:rPr>
          <w:sz w:val="20"/>
        </w:rPr>
      </w:r>
    </w:p>
    <w:p>
      <w:pPr>
        <w:pStyle w:val="BodyText"/>
        <w:spacing w:before="7"/>
        <w:rPr>
          <w:sz w:val="26"/>
        </w:rPr>
      </w:pPr>
      <w:r>
        <w:rPr/>
        <w:pict>
          <v:group style="position:absolute;margin-left:150.297394pt;margin-top:17.2701pt;width:96.6pt;height:12.2pt;mso-position-horizontal-relative:page;mso-position-vertical-relative:paragraph;z-index:1144;mso-wrap-distance-left:0;mso-wrap-distance-right:0" coordorigin="3006,345" coordsize="1932,244">
            <v:shape style="position:absolute;left:3088;top:347;width:804;height:133" type="#_x0000_t75" stroked="false">
              <v:imagedata r:id="rId13" o:title=""/>
            </v:shape>
            <v:shape style="position:absolute;left:3961;top:345;width:602;height:183" type="#_x0000_t75" stroked="false">
              <v:imagedata r:id="rId14" o:title=""/>
            </v:shape>
            <v:shape style="position:absolute;left:4626;top:390;width:278;height:138" type="#_x0000_t75" stroked="false">
              <v:imagedata r:id="rId15" o:title=""/>
            </v:shape>
            <v:line style="position:absolute" from="3016,579" to="4928,579" stroked="true" strokeweight="1pt" strokecolor="#231f20"/>
            <w10:wrap type="topAndBottom"/>
          </v:group>
        </w:pict>
      </w:r>
    </w:p>
    <w:p>
      <w:pPr>
        <w:pStyle w:val="BodyText"/>
        <w:spacing w:before="8"/>
        <w:rPr>
          <w:sz w:val="7"/>
        </w:rPr>
      </w:pPr>
    </w:p>
    <w:p>
      <w:pPr>
        <w:spacing w:line="179" w:lineRule="exact"/>
        <w:ind w:left="1580" w:right="0" w:firstLine="0"/>
        <w:rPr>
          <w:sz w:val="13"/>
        </w:rPr>
      </w:pPr>
      <w:r>
        <w:rPr>
          <w:position w:val="-3"/>
          <w:sz w:val="17"/>
        </w:rPr>
        <w:drawing>
          <wp:inline distT="0" distB="0" distL="0" distR="0">
            <wp:extent cx="262951" cy="112013"/>
            <wp:effectExtent l="0" t="0" r="0" b="0"/>
            <wp:docPr id="13" name="image12.png" descr=""/>
            <wp:cNvGraphicFramePr>
              <a:graphicFrameLocks noChangeAspect="1"/>
            </wp:cNvGraphicFramePr>
            <a:graphic>
              <a:graphicData uri="http://schemas.openxmlformats.org/drawingml/2006/picture">
                <pic:pic>
                  <pic:nvPicPr>
                    <pic:cNvPr id="14" name="image12.png"/>
                    <pic:cNvPicPr/>
                  </pic:nvPicPr>
                  <pic:blipFill>
                    <a:blip r:embed="rId16" cstate="print"/>
                    <a:stretch>
                      <a:fillRect/>
                    </a:stretch>
                  </pic:blipFill>
                  <pic:spPr>
                    <a:xfrm>
                      <a:off x="0" y="0"/>
                      <a:ext cx="262951" cy="112013"/>
                    </a:xfrm>
                    <a:prstGeom prst="rect">
                      <a:avLst/>
                    </a:prstGeom>
                  </pic:spPr>
                </pic:pic>
              </a:graphicData>
            </a:graphic>
          </wp:inline>
        </w:drawing>
      </w:r>
      <w:r>
        <w:rPr>
          <w:position w:val="-3"/>
          <w:sz w:val="17"/>
        </w:rPr>
      </w:r>
      <w:r>
        <w:rPr>
          <w:spacing w:val="33"/>
          <w:position w:val="-3"/>
          <w:sz w:val="13"/>
        </w:rPr>
        <w:t> </w:t>
      </w:r>
      <w:r>
        <w:rPr>
          <w:spacing w:val="33"/>
          <w:position w:val="1"/>
          <w:sz w:val="13"/>
        </w:rPr>
        <w:drawing>
          <wp:inline distT="0" distB="0" distL="0" distR="0">
            <wp:extent cx="123400" cy="84010"/>
            <wp:effectExtent l="0" t="0" r="0" b="0"/>
            <wp:docPr id="15" name="image13.png" descr=""/>
            <wp:cNvGraphicFramePr>
              <a:graphicFrameLocks noChangeAspect="1"/>
            </wp:cNvGraphicFramePr>
            <a:graphic>
              <a:graphicData uri="http://schemas.openxmlformats.org/drawingml/2006/picture">
                <pic:pic>
                  <pic:nvPicPr>
                    <pic:cNvPr id="16" name="image13.png"/>
                    <pic:cNvPicPr/>
                  </pic:nvPicPr>
                  <pic:blipFill>
                    <a:blip r:embed="rId17" cstate="print"/>
                    <a:stretch>
                      <a:fillRect/>
                    </a:stretch>
                  </pic:blipFill>
                  <pic:spPr>
                    <a:xfrm>
                      <a:off x="0" y="0"/>
                      <a:ext cx="123400" cy="84010"/>
                    </a:xfrm>
                    <a:prstGeom prst="rect">
                      <a:avLst/>
                    </a:prstGeom>
                  </pic:spPr>
                </pic:pic>
              </a:graphicData>
            </a:graphic>
          </wp:inline>
        </w:drawing>
      </w:r>
      <w:r>
        <w:rPr>
          <w:spacing w:val="33"/>
          <w:position w:val="1"/>
          <w:sz w:val="13"/>
        </w:rPr>
      </w:r>
      <w:r>
        <w:rPr>
          <w:spacing w:val="39"/>
          <w:position w:val="1"/>
          <w:sz w:val="13"/>
        </w:rPr>
        <w:t> </w:t>
      </w:r>
      <w:r>
        <w:rPr>
          <w:spacing w:val="39"/>
          <w:position w:val="1"/>
          <w:sz w:val="13"/>
        </w:rPr>
        <w:drawing>
          <wp:inline distT="0" distB="0" distL="0" distR="0">
            <wp:extent cx="253691" cy="82581"/>
            <wp:effectExtent l="0" t="0" r="0" b="0"/>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18" cstate="print"/>
                    <a:stretch>
                      <a:fillRect/>
                    </a:stretch>
                  </pic:blipFill>
                  <pic:spPr>
                    <a:xfrm>
                      <a:off x="0" y="0"/>
                      <a:ext cx="253691" cy="82581"/>
                    </a:xfrm>
                    <a:prstGeom prst="rect">
                      <a:avLst/>
                    </a:prstGeom>
                  </pic:spPr>
                </pic:pic>
              </a:graphicData>
            </a:graphic>
          </wp:inline>
        </w:drawing>
      </w:r>
      <w:r>
        <w:rPr>
          <w:spacing w:val="39"/>
          <w:position w:val="1"/>
          <w:sz w:val="13"/>
        </w:rPr>
      </w:r>
      <w:r>
        <w:rPr>
          <w:spacing w:val="47"/>
          <w:position w:val="1"/>
          <w:sz w:val="13"/>
        </w:rPr>
        <w:t> </w:t>
      </w:r>
      <w:r>
        <w:rPr>
          <w:spacing w:val="47"/>
          <w:position w:val="1"/>
          <w:sz w:val="13"/>
        </w:rPr>
        <w:drawing>
          <wp:inline distT="0" distB="0" distL="0" distR="0">
            <wp:extent cx="508093" cy="82581"/>
            <wp:effectExtent l="0" t="0" r="0" b="0"/>
            <wp:docPr id="19" name="image15.png" descr=""/>
            <wp:cNvGraphicFramePr>
              <a:graphicFrameLocks noChangeAspect="1"/>
            </wp:cNvGraphicFramePr>
            <a:graphic>
              <a:graphicData uri="http://schemas.openxmlformats.org/drawingml/2006/picture">
                <pic:pic>
                  <pic:nvPicPr>
                    <pic:cNvPr id="20" name="image15.png"/>
                    <pic:cNvPicPr/>
                  </pic:nvPicPr>
                  <pic:blipFill>
                    <a:blip r:embed="rId19" cstate="print"/>
                    <a:stretch>
                      <a:fillRect/>
                    </a:stretch>
                  </pic:blipFill>
                  <pic:spPr>
                    <a:xfrm>
                      <a:off x="0" y="0"/>
                      <a:ext cx="508093" cy="82581"/>
                    </a:xfrm>
                    <a:prstGeom prst="rect">
                      <a:avLst/>
                    </a:prstGeom>
                  </pic:spPr>
                </pic:pic>
              </a:graphicData>
            </a:graphic>
          </wp:inline>
        </w:drawing>
      </w:r>
      <w:r>
        <w:rPr>
          <w:spacing w:val="47"/>
          <w:position w:val="1"/>
          <w:sz w:val="13"/>
        </w:rPr>
      </w:r>
      <w:r>
        <w:rPr>
          <w:spacing w:val="50"/>
          <w:position w:val="1"/>
          <w:sz w:val="13"/>
        </w:rPr>
        <w:t> </w:t>
      </w:r>
      <w:r>
        <w:rPr>
          <w:spacing w:val="50"/>
          <w:position w:val="1"/>
          <w:sz w:val="13"/>
        </w:rPr>
        <w:drawing>
          <wp:inline distT="0" distB="0" distL="0" distR="0">
            <wp:extent cx="340183" cy="82581"/>
            <wp:effectExtent l="0" t="0" r="0" b="0"/>
            <wp:docPr id="21" name="image16.png" descr=""/>
            <wp:cNvGraphicFramePr>
              <a:graphicFrameLocks noChangeAspect="1"/>
            </wp:cNvGraphicFramePr>
            <a:graphic>
              <a:graphicData uri="http://schemas.openxmlformats.org/drawingml/2006/picture">
                <pic:pic>
                  <pic:nvPicPr>
                    <pic:cNvPr id="22" name="image16.png"/>
                    <pic:cNvPicPr/>
                  </pic:nvPicPr>
                  <pic:blipFill>
                    <a:blip r:embed="rId20" cstate="print"/>
                    <a:stretch>
                      <a:fillRect/>
                    </a:stretch>
                  </pic:blipFill>
                  <pic:spPr>
                    <a:xfrm>
                      <a:off x="0" y="0"/>
                      <a:ext cx="340183" cy="82581"/>
                    </a:xfrm>
                    <a:prstGeom prst="rect">
                      <a:avLst/>
                    </a:prstGeom>
                  </pic:spPr>
                </pic:pic>
              </a:graphicData>
            </a:graphic>
          </wp:inline>
        </w:drawing>
      </w:r>
      <w:r>
        <w:rPr>
          <w:spacing w:val="50"/>
          <w:position w:val="1"/>
          <w:sz w:val="13"/>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r>
        <w:rPr/>
        <w:pict>
          <v:group style="position:absolute;margin-left:178.900101pt;margin-top:18.270756pt;width:37.8pt;height:17pt;mso-position-horizontal-relative:page;mso-position-vertical-relative:paragraph;z-index:1168;mso-wrap-distance-left:0;mso-wrap-distance-right:0" coordorigin="3578,365" coordsize="756,340">
            <v:shape style="position:absolute;left:3578;top:365;width:224;height:333" type="#_x0000_t75" stroked="false">
              <v:imagedata r:id="rId21" o:title=""/>
            </v:shape>
            <v:shape style="position:absolute;left:3856;top:373;width:206;height:332" type="#_x0000_t75" stroked="false">
              <v:imagedata r:id="rId22" o:title=""/>
            </v:shape>
            <v:shape style="position:absolute;left:4130;top:366;width:204;height:339" type="#_x0000_t75" stroked="false">
              <v:imagedata r:id="rId23" o:title=""/>
            </v:shape>
            <w10:wrap type="topAndBottom"/>
          </v:group>
        </w:pict>
      </w:r>
    </w:p>
    <w:p>
      <w:pPr>
        <w:spacing w:after="0"/>
        <w:rPr>
          <w:sz w:val="28"/>
        </w:rPr>
        <w:sectPr>
          <w:pgSz w:w="7940" w:h="12020"/>
          <w:pgMar w:top="1100" w:bottom="280" w:left="1080" w:right="1080"/>
        </w:sectPr>
      </w:pPr>
    </w:p>
    <w:p>
      <w:pPr>
        <w:pStyle w:val="BodyText"/>
        <w:rPr>
          <w:sz w:val="20"/>
        </w:rPr>
      </w:pPr>
    </w:p>
    <w:p>
      <w:pPr>
        <w:pStyle w:val="BodyText"/>
        <w:spacing w:before="5"/>
        <w:rPr>
          <w:sz w:val="29"/>
        </w:rPr>
      </w:pPr>
    </w:p>
    <w:p>
      <w:pPr>
        <w:pStyle w:val="BodyText"/>
        <w:ind w:left="1860"/>
        <w:rPr>
          <w:sz w:val="20"/>
        </w:rPr>
      </w:pPr>
      <w:bookmarkStart w:name="FILOSOFIAYDERECHOS3" w:id="4"/>
      <w:bookmarkEnd w:id="4"/>
      <w:r>
        <w:rPr/>
      </w:r>
      <w:r>
        <w:rPr>
          <w:sz w:val="20"/>
        </w:rPr>
        <w:drawing>
          <wp:inline distT="0" distB="0" distL="0" distR="0">
            <wp:extent cx="1315634" cy="228600"/>
            <wp:effectExtent l="0" t="0" r="0" b="0"/>
            <wp:docPr id="23" name="image3.png" descr=""/>
            <wp:cNvGraphicFramePr>
              <a:graphicFrameLocks noChangeAspect="1"/>
            </wp:cNvGraphicFramePr>
            <a:graphic>
              <a:graphicData uri="http://schemas.openxmlformats.org/drawingml/2006/picture">
                <pic:pic>
                  <pic:nvPicPr>
                    <pic:cNvPr id="24" name="image3.png"/>
                    <pic:cNvPicPr/>
                  </pic:nvPicPr>
                  <pic:blipFill>
                    <a:blip r:embed="rId7" cstate="print"/>
                    <a:stretch>
                      <a:fillRect/>
                    </a:stretch>
                  </pic:blipFill>
                  <pic:spPr>
                    <a:xfrm>
                      <a:off x="0" y="0"/>
                      <a:ext cx="1315634" cy="228600"/>
                    </a:xfrm>
                    <a:prstGeom prst="rect">
                      <a:avLst/>
                    </a:prstGeom>
                  </pic:spPr>
                </pic:pic>
              </a:graphicData>
            </a:graphic>
          </wp:inline>
        </w:drawing>
      </w:r>
      <w:r>
        <w:rPr>
          <w:sz w:val="20"/>
        </w:rPr>
      </w:r>
    </w:p>
    <w:p>
      <w:pPr>
        <w:pStyle w:val="BodyText"/>
        <w:spacing w:before="8"/>
        <w:rPr>
          <w:sz w:val="12"/>
        </w:rPr>
      </w:pPr>
      <w:r>
        <w:rPr/>
        <w:drawing>
          <wp:anchor distT="0" distB="0" distL="0" distR="0" allowOverlap="1" layoutInCell="1" locked="0" behindDoc="0" simplePos="0" relativeHeight="1192">
            <wp:simplePos x="0" y="0"/>
            <wp:positionH relativeFrom="page">
              <wp:posOffset>1088603</wp:posOffset>
            </wp:positionH>
            <wp:positionV relativeFrom="paragraph">
              <wp:posOffset>122463</wp:posOffset>
            </wp:positionV>
            <wp:extent cx="163917" cy="161925"/>
            <wp:effectExtent l="0" t="0" r="0" b="0"/>
            <wp:wrapTopAndBottom/>
            <wp:docPr id="25" name="image4.png" descr=""/>
            <wp:cNvGraphicFramePr>
              <a:graphicFrameLocks noChangeAspect="1"/>
            </wp:cNvGraphicFramePr>
            <a:graphic>
              <a:graphicData uri="http://schemas.openxmlformats.org/drawingml/2006/picture">
                <pic:pic>
                  <pic:nvPicPr>
                    <pic:cNvPr id="26" name="image4.png"/>
                    <pic:cNvPicPr/>
                  </pic:nvPicPr>
                  <pic:blipFill>
                    <a:blip r:embed="rId8" cstate="print"/>
                    <a:stretch>
                      <a:fillRect/>
                    </a:stretch>
                  </pic:blipFill>
                  <pic:spPr>
                    <a:xfrm>
                      <a:off x="0" y="0"/>
                      <a:ext cx="163917" cy="161925"/>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1302047</wp:posOffset>
            </wp:positionH>
            <wp:positionV relativeFrom="paragraph">
              <wp:posOffset>117984</wp:posOffset>
            </wp:positionV>
            <wp:extent cx="1289603" cy="171450"/>
            <wp:effectExtent l="0" t="0" r="0" b="0"/>
            <wp:wrapTopAndBottom/>
            <wp:docPr id="27" name="image5.png" descr=""/>
            <wp:cNvGraphicFramePr>
              <a:graphicFrameLocks noChangeAspect="1"/>
            </wp:cNvGraphicFramePr>
            <a:graphic>
              <a:graphicData uri="http://schemas.openxmlformats.org/drawingml/2006/picture">
                <pic:pic>
                  <pic:nvPicPr>
                    <pic:cNvPr id="28" name="image5.png"/>
                    <pic:cNvPicPr/>
                  </pic:nvPicPr>
                  <pic:blipFill>
                    <a:blip r:embed="rId9" cstate="print"/>
                    <a:stretch>
                      <a:fillRect/>
                    </a:stretch>
                  </pic:blipFill>
                  <pic:spPr>
                    <a:xfrm>
                      <a:off x="0" y="0"/>
                      <a:ext cx="1289603" cy="171450"/>
                    </a:xfrm>
                    <a:prstGeom prst="rect">
                      <a:avLst/>
                    </a:prstGeom>
                  </pic:spPr>
                </pic:pic>
              </a:graphicData>
            </a:graphic>
          </wp:anchor>
        </w:drawing>
      </w:r>
      <w:r>
        <w:rPr/>
        <w:pict>
          <v:group style="position:absolute;margin-left:209.716797pt;margin-top:9.2901pt;width:100.3pt;height:13.6pt;mso-position-horizontal-relative:page;mso-position-vertical-relative:paragraph;z-index:1240;mso-wrap-distance-left:0;mso-wrap-distance-right:0" coordorigin="4194,186" coordsize="2006,272">
            <v:shape style="position:absolute;left:4194;top:193;width:281;height:257" coordorigin="4194,193" coordsize="281,257" path="m4323,193l4194,193,4194,203,4206,204,4213,205,4217,207,4223,211,4226,218,4226,425,4223,432,4212,438,4204,440,4194,440,4194,450,4323,450,4323,440,4312,440,4305,438,4300,436,4293,432,4289,425,4289,326,4442,326,4442,308,4289,308,4289,218,4293,211,4304,205,4312,203,4323,203,4323,193xm4442,326l4379,326,4379,425,4376,432,4369,436,4364,438,4357,440,4346,440,4346,450,4475,450,4475,440,4465,440,4458,438,4453,436,4446,432,4442,425,4442,326xm4475,193l4346,193,4346,203,4357,203,4365,205,4376,211,4379,218,4379,308,4442,308,4442,218,4445,211,4452,207,4456,205,4464,203,4475,203,4475,193xe" filled="true" fillcolor="#231f20" stroked="false">
              <v:path arrowok="t"/>
              <v:fill type="solid"/>
            </v:shape>
            <v:shape style="position:absolute;left:4480;top:193;width:261;height:265" coordorigin="4480,193" coordsize="261,265" path="m4608,193l4480,193,4480,202,4493,204,4501,207,4509,214,4511,222,4511,365,4512,380,4514,394,4518,407,4524,418,4538,435,4558,447,4583,455,4613,457,4637,456,4657,451,4673,442,4678,439,4626,439,4609,437,4596,431,4586,422,4578,409,4575,401,4573,390,4572,378,4571,365,4571,222,4574,213,4583,205,4593,203,4608,202,4608,193xm4740,193l4656,193,4656,202,4671,204,4681,207,4691,217,4693,226,4693,356,4693,371,4691,385,4689,396,4685,406,4675,420,4662,431,4646,437,4626,439,4678,439,4687,431,4697,416,4704,399,4709,379,4710,356,4710,222,4712,215,4720,208,4728,205,4740,202,4740,193xe" filled="true" fillcolor="#231f20" stroked="false">
              <v:path arrowok="t"/>
              <v:fill type="solid"/>
            </v:shape>
            <v:shape style="position:absolute;left:4744;top:193;width:345;height:257" coordorigin="4744,193" coordsize="345,257" path="m4840,193l4745,193,4745,203,4757,203,4766,206,4776,212,4778,219,4778,420,4776,427,4768,437,4758,440,4744,440,4744,450,4833,450,4833,440,4816,439,4806,436,4797,424,4794,415,4794,231,4856,231,4840,193xm4856,231l4796,231,4890,450,4900,450,4934,369,4915,369,4856,231xm5055,226l4996,226,4996,423,4993,431,4982,438,4973,440,4962,440,4962,450,5088,450,5088,440,5076,440,5067,437,5057,428,5055,420,5055,226xm5088,193l4993,193,4918,369,4934,369,4993,226,5055,226,5055,223,5057,213,5067,206,5076,203,5088,203,5088,193xe" filled="true" fillcolor="#231f20" stroked="false">
              <v:path arrowok="t"/>
              <v:fill type="solid"/>
            </v:shape>
            <v:shape style="position:absolute;left:5094;top:188;width:259;height:262" coordorigin="5094,188" coordsize="259,262" path="m5227,188l5216,188,5125,412,5120,423,5117,428,5111,435,5104,439,5094,440,5094,450,5172,450,5172,440,5163,440,5157,439,5153,438,5145,435,5142,431,5142,421,5143,414,5148,400,5152,390,5157,375,5307,375,5300,360,5163,360,5197,272,5263,272,5227,188xm5307,375l5243,375,5252,398,5254,403,5256,407,5257,411,5259,417,5260,421,5260,431,5258,435,5251,438,5242,440,5230,440,5230,450,5353,450,5353,440,5344,440,5338,437,5333,431,5329,424,5324,415,5318,403,5312,387,5307,375xm5353,440l5344,440,5353,440,5353,440xm5263,272l5201,272,5237,360,5300,360,5263,272xe" filled="true" fillcolor="#231f20" stroked="false">
              <v:path arrowok="t"/>
              <v:fill type="solid"/>
            </v:shape>
            <v:shape style="position:absolute;left:5359;top:193;width:261;height:264" coordorigin="5359,193" coordsize="261,264" path="m5490,254l5411,254,5579,457,5589,457,5589,352,5571,352,5490,254xm5440,193l5359,193,5359,203,5364,203,5368,205,5373,209,5380,217,5392,230,5392,420,5390,427,5382,437,5373,440,5359,440,5359,450,5445,450,5445,440,5429,439,5419,435,5414,427,5410,422,5409,414,5409,254,5490,254,5440,193xm5619,193l5537,193,5537,203,5551,204,5561,207,5570,218,5572,227,5572,352,5589,352,5589,221,5591,214,5599,207,5607,204,5619,203,5619,193xe" filled="true" fillcolor="#231f20" stroked="false">
              <v:path arrowok="t"/>
              <v:fill type="solid"/>
            </v:shape>
            <v:shape style="position:absolute;left:5630;top:187;width:270;height:271" coordorigin="5630,187" coordsize="270,271" path="m5765,187l5736,190,5711,197,5687,209,5667,226,5651,247,5639,270,5632,296,5630,324,5632,350,5639,374,5650,397,5665,417,5686,434,5710,447,5736,455,5765,457,5792,455,5817,448,5824,444,5765,444,5745,441,5728,432,5715,416,5706,394,5702,379,5699,362,5698,343,5697,322,5698,301,5699,283,5702,266,5706,251,5715,229,5728,213,5745,203,5765,200,5824,200,5817,196,5792,189,5765,187xm5824,200l5765,200,5779,202,5792,208,5804,217,5814,231,5822,248,5827,269,5831,294,5832,322,5831,343,5830,362,5827,379,5823,394,5814,416,5801,432,5784,441,5765,444,5824,444,5840,436,5860,420,5877,400,5890,377,5897,351,5899,322,5897,294,5890,268,5877,245,5860,224,5840,208,5824,200xe" filled="true" fillcolor="#231f20" stroked="false">
              <v:path arrowok="t"/>
              <v:fill type="solid"/>
            </v:shape>
            <v:shape style="position:absolute;left:5917;top:186;width:179;height:270" coordorigin="5917,186" coordsize="179,270" path="m5928,361l5917,361,5917,455,5928,455,5929,451,5930,448,5933,443,5936,442,6000,442,5991,441,5979,437,5968,431,5957,423,5948,412,5940,398,5933,381,5928,361xm6000,442l5936,442,5942,442,5945,443,5947,443,5949,444,5963,449,5971,451,5987,454,5994,455,6002,455,6025,453,6044,449,6057,442,6003,442,6000,442xm5999,186l5980,188,5964,192,5950,200,5939,211,5930,223,5924,236,5921,249,5919,262,5920,275,5923,287,5928,297,5934,307,5943,315,5954,324,5968,333,5985,343,6024,362,6034,368,6047,380,6050,389,6050,411,6047,420,6032,438,6020,442,6057,442,6061,441,6073,430,6083,417,6090,403,6094,389,6096,375,6094,360,6091,347,6084,334,6075,323,6067,315,6057,308,6017,288,6001,280,5988,272,5978,266,5972,261,5965,255,5961,246,5961,224,5965,216,5980,202,5990,198,6056,198,6052,197,6039,193,6029,190,6019,188,6009,187,5999,186xm6056,198l6002,198,6015,200,6027,203,6038,210,6048,219,6057,230,6064,242,6070,255,6074,269,6085,269,6085,199,6059,199,6056,198xm6085,186l6073,186,6072,190,6071,193,6068,198,6065,199,6085,199,6085,186xe" filled="true" fillcolor="#231f20" stroked="false">
              <v:path arrowok="t"/>
              <v:fill type="solid"/>
            </v:shape>
            <v:shape style="position:absolute;left:6136;top:270;width:65;height:185" coordorigin="6136,270" coordsize="65,185" path="m6177,391l6159,391,6151,394,6139,406,6136,414,6136,432,6139,439,6151,452,6159,455,6177,455,6184,452,6197,439,6200,432,6200,414,6197,406,6184,394,6177,391xm6177,270l6159,270,6151,273,6139,286,6136,293,6136,311,6139,319,6151,331,6159,334,6177,334,6184,331,6197,319,6200,311,6200,293,6197,286,6184,273,6177,270xe" filled="true" fillcolor="#231f20" stroked="false">
              <v:path arrowok="t"/>
              <v:fill type="solid"/>
            </v:shape>
            <w10:wrap type="topAndBottom"/>
          </v:group>
        </w:pict>
      </w:r>
      <w:r>
        <w:rPr/>
        <w:pict>
          <v:group style="position:absolute;margin-left:140.955093pt;margin-top:31.137199pt;width:41.65pt;height:12.05pt;mso-position-horizontal-relative:page;mso-position-vertical-relative:paragraph;z-index:1264;mso-wrap-distance-left:0;mso-wrap-distance-right:0" coordorigin="2819,623" coordsize="833,241">
            <v:shape style="position:absolute;left:2819;top:628;width:252;height:230" coordorigin="2819,628" coordsize="252,230" path="m2934,628l2819,628,2819,637,2829,637,2836,639,2839,641,2845,644,2848,651,2848,835,2845,842,2835,847,2828,849,2819,849,2819,858,2934,858,2934,849,2925,849,2918,848,2914,846,2907,842,2904,835,2904,747,3041,747,3041,731,2904,731,2904,651,2907,644,2913,640,2917,638,2924,637,2934,637,2934,628xm3041,747l2985,747,2985,835,2982,841,2971,847,2964,849,2955,849,2955,858,3070,858,3070,849,3061,849,3055,847,3051,845,3044,842,3041,835,3041,747xm3070,628l2955,628,2955,637,2965,637,2972,639,2982,644,2985,651,2985,731,3041,731,3041,651,3044,644,3054,639,3060,637,3070,637,3070,628xe" filled="true" fillcolor="#231f20" stroked="false">
              <v:path arrowok="t"/>
              <v:fill type="solid"/>
            </v:shape>
            <v:shape style="position:absolute;left:3085;top:697;width:158;height:166" coordorigin="3085,697" coordsize="158,166" path="m3202,708l3157,708,3165,710,3174,720,3176,728,3176,762,3154,769,3135,776,3119,783,3106,789,3097,797,3090,805,3086,815,3085,823,3085,839,3088,848,3105,860,3113,862,3130,862,3137,861,3144,859,3156,855,3166,848,3176,839,3224,839,3224,838,3146,838,3142,836,3136,829,3134,823,3134,803,3140,793,3158,780,3166,776,3175,774,3222,774,3222,748,3221,736,3217,724,3211,715,3203,708,3202,708xm3224,839l3176,839,3177,845,3179,850,3186,860,3193,862,3209,862,3215,861,3220,859,3228,856,3235,851,3242,843,3240,841,3227,841,3225,840,3224,839xm3237,836l3234,838,3233,840,3231,841,3229,841,3240,841,3237,836xm3222,774l3175,774,3175,824,3172,828,3168,831,3166,833,3161,837,3156,838,3224,838,3223,837,3222,835,3222,774xm3154,697l3142,698,3130,700,3119,704,3109,709,3097,716,3091,726,3091,747,3093,752,3102,760,3108,762,3120,762,3125,760,3133,753,3135,748,3135,739,3135,737,3133,732,3132,730,3128,726,3127,725,3127,724,3126,722,3126,721,3126,717,3128,714,3136,709,3141,708,3202,708,3192,703,3181,700,3168,698,3154,697xe" filled="true" fillcolor="#231f20" stroked="false">
              <v:path arrowok="t"/>
              <v:fill type="solid"/>
            </v:shape>
            <v:shape style="position:absolute;left:3251;top:697;width:139;height:167" coordorigin="3251,697" coordsize="139,167" path="m3346,697l3332,697,3314,698,3299,703,3285,711,3273,722,3263,735,3256,749,3252,765,3251,782,3252,798,3256,813,3263,827,3272,839,3283,850,3295,857,3310,861,3325,863,3334,863,3342,861,3350,858,3361,853,3371,846,3378,840,3346,840,3336,838,3327,834,3319,827,3312,818,3306,807,3302,794,3300,780,3299,765,3300,756,3300,753,3301,743,3303,734,3306,725,3310,713,3318,707,3369,707,3358,700,3346,697xm3383,821l3377,827,3373,831,3369,834,3363,838,3355,840,3378,840,3380,837,3389,827,3383,821xm3369,707l3332,707,3335,708,3338,711,3341,713,3342,717,3342,734,3342,743,3345,749,3351,753,3354,755,3358,756,3369,756,3374,754,3382,745,3384,740,3384,723,3379,714,3369,707xe" filled="true" fillcolor="#231f20" stroked="false">
              <v:path arrowok="t"/>
              <v:fill type="solid"/>
            </v:shape>
            <v:shape style="position:absolute;left:3399;top:623;width:81;height:235" coordorigin="3399,623" coordsize="81,235" path="m3447,623l3433,623,3427,625,3416,636,3414,642,3414,656,3416,663,3427,673,3433,676,3447,676,3453,673,3464,663,3466,656,3466,642,3464,636,3453,625,3447,623xm3464,701l3399,701,3399,709,3406,710,3410,712,3415,717,3416,722,3416,837,3414,842,3409,847,3405,849,3399,850,3399,858,3480,858,3480,850,3474,848,3469,847,3465,842,3464,838,3464,701xe" filled="true" fillcolor="#231f20" stroked="false">
              <v:path arrowok="t"/>
              <v:fill type="solid"/>
            </v:shape>
            <v:shape style="position:absolute;left:3495;top:697;width:158;height:166" coordorigin="3495,697" coordsize="158,166" path="m3613,708l3568,708,3575,710,3584,720,3586,728,3586,762,3564,769,3545,776,3529,783,3517,789,3507,797,3500,805,3496,815,3495,823,3495,839,3499,848,3515,860,3523,862,3540,862,3547,861,3554,859,3566,855,3576,848,3586,839,3635,839,3634,838,3556,838,3553,836,3546,829,3544,823,3544,803,3550,793,3568,780,3576,776,3585,774,3632,774,3632,748,3631,736,3627,724,3621,715,3613,708,3613,708xm3635,839l3586,839,3587,845,3589,850,3596,860,3604,862,3619,862,3625,861,3630,859,3638,856,3645,851,3652,843,3650,841,3637,841,3635,840,3635,839xm3647,836l3644,838,3643,840,3641,841,3640,841,3650,841,3647,836xm3632,774l3585,774,3585,824,3582,828,3579,831,3576,833,3571,837,3566,838,3634,838,3633,837,3632,835,3632,774xm3565,697l3552,698,3540,700,3529,704,3519,709,3507,716,3501,726,3501,747,3503,752,3512,760,3518,762,3530,762,3535,760,3544,753,3546,748,3546,739,3545,737,3543,732,3542,730,3539,726,3538,725,3537,724,3536,722,3536,721,3536,717,3538,714,3546,709,3551,708,3613,708,3603,703,3591,700,3579,698,3565,697xe" filled="true" fillcolor="#231f20" stroked="false">
              <v:path arrowok="t"/>
              <v:fill type="solid"/>
            </v:shape>
            <w10:wrap type="topAndBottom"/>
          </v:group>
        </w:pict>
      </w:r>
      <w:r>
        <w:rPr/>
        <w:pict>
          <v:group style="position:absolute;margin-left:187.152298pt;margin-top:31.137199pt;width:69.05pt;height:15.25pt;mso-position-horizontal-relative:page;mso-position-vertical-relative:paragraph;z-index:1288;mso-wrap-distance-left:0;mso-wrap-distance-right:0" coordorigin="3743,623" coordsize="1381,305">
            <v:shape style="position:absolute;left:3743;top:628;width:253;height:235" type="#_x0000_t75" stroked="false">
              <v:imagedata r:id="rId10" o:title=""/>
            </v:shape>
            <v:shape style="position:absolute;left:4062;top:623;width:1062;height:304" type="#_x0000_t75" stroked="false">
              <v:imagedata r:id="rId11" o:title=""/>
            </v:shape>
            <w10:wrap type="topAndBottom"/>
          </v:group>
        </w:pict>
      </w:r>
    </w:p>
    <w:p>
      <w:pPr>
        <w:pStyle w:val="BodyText"/>
        <w:spacing w:before="5"/>
        <w:rPr>
          <w:sz w:val="8"/>
        </w:rPr>
      </w:pPr>
    </w:p>
    <w:p>
      <w:pPr>
        <w:pStyle w:val="BodyText"/>
        <w:rPr>
          <w:sz w:val="20"/>
        </w:rPr>
      </w:pPr>
    </w:p>
    <w:p>
      <w:pPr>
        <w:pStyle w:val="BodyText"/>
        <w:spacing w:before="3"/>
        <w:rPr>
          <w:sz w:val="11"/>
        </w:rPr>
      </w:pPr>
      <w:r>
        <w:rPr/>
        <w:pict>
          <v:line style="position:absolute;mso-position-horizontal-relative:page;mso-position-vertical-relative:paragraph;z-index:1312;mso-wrap-distance-left:0;mso-wrap-distance-right:0" from="111.064903pt,9.468077pt" to="286.293903pt,9.468077pt" stroked="true" strokeweight="2pt" strokecolor="#231f20">
            <w10:wrap type="topAndBottom"/>
          </v:line>
        </w:pict>
      </w:r>
    </w:p>
    <w:p>
      <w:pPr>
        <w:pStyle w:val="BodyText"/>
        <w:rPr>
          <w:sz w:val="20"/>
        </w:rPr>
      </w:pPr>
    </w:p>
    <w:p>
      <w:pPr>
        <w:pStyle w:val="BodyText"/>
        <w:spacing w:before="1"/>
      </w:pPr>
      <w:r>
        <w:rPr/>
        <w:drawing>
          <wp:anchor distT="0" distB="0" distL="0" distR="0" allowOverlap="1" layoutInCell="1" locked="0" behindDoc="0" simplePos="0" relativeHeight="1336">
            <wp:simplePos x="0" y="0"/>
            <wp:positionH relativeFrom="page">
              <wp:posOffset>1006698</wp:posOffset>
            </wp:positionH>
            <wp:positionV relativeFrom="paragraph">
              <wp:posOffset>189213</wp:posOffset>
            </wp:positionV>
            <wp:extent cx="506214" cy="131159"/>
            <wp:effectExtent l="0" t="0" r="0" b="0"/>
            <wp:wrapTopAndBottom/>
            <wp:docPr id="29" name="image20.png" descr=""/>
            <wp:cNvGraphicFramePr>
              <a:graphicFrameLocks noChangeAspect="1"/>
            </wp:cNvGraphicFramePr>
            <a:graphic>
              <a:graphicData uri="http://schemas.openxmlformats.org/drawingml/2006/picture">
                <pic:pic>
                  <pic:nvPicPr>
                    <pic:cNvPr id="30" name="image20.png"/>
                    <pic:cNvPicPr/>
                  </pic:nvPicPr>
                  <pic:blipFill>
                    <a:blip r:embed="rId24" cstate="print"/>
                    <a:stretch>
                      <a:fillRect/>
                    </a:stretch>
                  </pic:blipFill>
                  <pic:spPr>
                    <a:xfrm>
                      <a:off x="0" y="0"/>
                      <a:ext cx="506214" cy="131159"/>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1569074</wp:posOffset>
            </wp:positionH>
            <wp:positionV relativeFrom="paragraph">
              <wp:posOffset>186135</wp:posOffset>
            </wp:positionV>
            <wp:extent cx="253541" cy="135350"/>
            <wp:effectExtent l="0" t="0" r="0" b="0"/>
            <wp:wrapTopAndBottom/>
            <wp:docPr id="31" name="image21.png" descr=""/>
            <wp:cNvGraphicFramePr>
              <a:graphicFrameLocks noChangeAspect="1"/>
            </wp:cNvGraphicFramePr>
            <a:graphic>
              <a:graphicData uri="http://schemas.openxmlformats.org/drawingml/2006/picture">
                <pic:pic>
                  <pic:nvPicPr>
                    <pic:cNvPr id="32" name="image21.png"/>
                    <pic:cNvPicPr/>
                  </pic:nvPicPr>
                  <pic:blipFill>
                    <a:blip r:embed="rId25" cstate="print"/>
                    <a:stretch>
                      <a:fillRect/>
                    </a:stretch>
                  </pic:blipFill>
                  <pic:spPr>
                    <a:xfrm>
                      <a:off x="0" y="0"/>
                      <a:ext cx="253541" cy="135350"/>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1880728</wp:posOffset>
            </wp:positionH>
            <wp:positionV relativeFrom="paragraph">
              <wp:posOffset>187530</wp:posOffset>
            </wp:positionV>
            <wp:extent cx="647424" cy="133350"/>
            <wp:effectExtent l="0" t="0" r="0" b="0"/>
            <wp:wrapTopAndBottom/>
            <wp:docPr id="33" name="image22.png" descr=""/>
            <wp:cNvGraphicFramePr>
              <a:graphicFrameLocks noChangeAspect="1"/>
            </wp:cNvGraphicFramePr>
            <a:graphic>
              <a:graphicData uri="http://schemas.openxmlformats.org/drawingml/2006/picture">
                <pic:pic>
                  <pic:nvPicPr>
                    <pic:cNvPr id="34" name="image22.png"/>
                    <pic:cNvPicPr/>
                  </pic:nvPicPr>
                  <pic:blipFill>
                    <a:blip r:embed="rId26" cstate="print"/>
                    <a:stretch>
                      <a:fillRect/>
                    </a:stretch>
                  </pic:blipFill>
                  <pic:spPr>
                    <a:xfrm>
                      <a:off x="0" y="0"/>
                      <a:ext cx="647424" cy="133350"/>
                    </a:xfrm>
                    <a:prstGeom prst="rect">
                      <a:avLst/>
                    </a:prstGeom>
                  </pic:spPr>
                </pic:pic>
              </a:graphicData>
            </a:graphic>
          </wp:anchor>
        </w:drawing>
      </w:r>
      <w:r>
        <w:rPr/>
        <w:drawing>
          <wp:anchor distT="0" distB="0" distL="0" distR="0" allowOverlap="1" layoutInCell="1" locked="0" behindDoc="0" simplePos="0" relativeHeight="1408">
            <wp:simplePos x="0" y="0"/>
            <wp:positionH relativeFrom="page">
              <wp:posOffset>2593106</wp:posOffset>
            </wp:positionH>
            <wp:positionV relativeFrom="paragraph">
              <wp:posOffset>187228</wp:posOffset>
            </wp:positionV>
            <wp:extent cx="1435475" cy="133350"/>
            <wp:effectExtent l="0" t="0" r="0" b="0"/>
            <wp:wrapTopAndBottom/>
            <wp:docPr id="35" name="image23.png" descr=""/>
            <wp:cNvGraphicFramePr>
              <a:graphicFrameLocks noChangeAspect="1"/>
            </wp:cNvGraphicFramePr>
            <a:graphic>
              <a:graphicData uri="http://schemas.openxmlformats.org/drawingml/2006/picture">
                <pic:pic>
                  <pic:nvPicPr>
                    <pic:cNvPr id="36" name="image23.png"/>
                    <pic:cNvPicPr/>
                  </pic:nvPicPr>
                  <pic:blipFill>
                    <a:blip r:embed="rId27" cstate="print"/>
                    <a:stretch>
                      <a:fillRect/>
                    </a:stretch>
                  </pic:blipFill>
                  <pic:spPr>
                    <a:xfrm>
                      <a:off x="0" y="0"/>
                      <a:ext cx="1435475" cy="13335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4"/>
        </w:rPr>
      </w:pPr>
      <w:r>
        <w:rPr/>
        <w:drawing>
          <wp:anchor distT="0" distB="0" distL="0" distR="0" allowOverlap="1" layoutInCell="1" locked="0" behindDoc="0" simplePos="0" relativeHeight="1432">
            <wp:simplePos x="0" y="0"/>
            <wp:positionH relativeFrom="page">
              <wp:posOffset>1146888</wp:posOffset>
            </wp:positionH>
            <wp:positionV relativeFrom="paragraph">
              <wp:posOffset>510751</wp:posOffset>
            </wp:positionV>
            <wp:extent cx="1234376" cy="214312"/>
            <wp:effectExtent l="0" t="0" r="0" b="0"/>
            <wp:wrapTopAndBottom/>
            <wp:docPr id="37" name="image24.png" descr=""/>
            <wp:cNvGraphicFramePr>
              <a:graphicFrameLocks noChangeAspect="1"/>
            </wp:cNvGraphicFramePr>
            <a:graphic>
              <a:graphicData uri="http://schemas.openxmlformats.org/drawingml/2006/picture">
                <pic:pic>
                  <pic:nvPicPr>
                    <pic:cNvPr id="38" name="image24.png"/>
                    <pic:cNvPicPr/>
                  </pic:nvPicPr>
                  <pic:blipFill>
                    <a:blip r:embed="rId28" cstate="print"/>
                    <a:stretch>
                      <a:fillRect/>
                    </a:stretch>
                  </pic:blipFill>
                  <pic:spPr>
                    <a:xfrm>
                      <a:off x="0" y="0"/>
                      <a:ext cx="1234376" cy="214312"/>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2906216</wp:posOffset>
            </wp:positionH>
            <wp:positionV relativeFrom="paragraph">
              <wp:posOffset>133982</wp:posOffset>
            </wp:positionV>
            <wp:extent cx="757808" cy="584644"/>
            <wp:effectExtent l="0" t="0" r="0" b="0"/>
            <wp:wrapTopAndBottom/>
            <wp:docPr id="39" name="image25.png" descr=""/>
            <wp:cNvGraphicFramePr>
              <a:graphicFrameLocks noChangeAspect="1"/>
            </wp:cNvGraphicFramePr>
            <a:graphic>
              <a:graphicData uri="http://schemas.openxmlformats.org/drawingml/2006/picture">
                <pic:pic>
                  <pic:nvPicPr>
                    <pic:cNvPr id="40" name="image25.png"/>
                    <pic:cNvPicPr/>
                  </pic:nvPicPr>
                  <pic:blipFill>
                    <a:blip r:embed="rId29" cstate="print"/>
                    <a:stretch>
                      <a:fillRect/>
                    </a:stretch>
                  </pic:blipFill>
                  <pic:spPr>
                    <a:xfrm>
                      <a:off x="0" y="0"/>
                      <a:ext cx="757808" cy="584644"/>
                    </a:xfrm>
                    <a:prstGeom prst="rect">
                      <a:avLst/>
                    </a:prstGeom>
                  </pic:spPr>
                </pic:pic>
              </a:graphicData>
            </a:graphic>
          </wp:anchor>
        </w:drawing>
      </w:r>
    </w:p>
    <w:p>
      <w:pPr>
        <w:spacing w:after="0"/>
        <w:rPr>
          <w:sz w:val="14"/>
        </w:rPr>
        <w:sectPr>
          <w:pgSz w:w="7940" w:h="12020"/>
          <w:pgMar w:top="1100" w:bottom="280" w:left="1080" w:right="1080"/>
        </w:sectPr>
      </w:pPr>
    </w:p>
    <w:p>
      <w:pPr>
        <w:spacing w:line="135" w:lineRule="exact"/>
        <w:ind w:left="334" w:right="0" w:firstLine="0"/>
        <w:rPr>
          <w:sz w:val="13"/>
        </w:rPr>
      </w:pPr>
      <w:r>
        <w:rPr/>
        <w:drawing>
          <wp:anchor distT="0" distB="0" distL="0" distR="0" allowOverlap="1" layoutInCell="1" locked="0" behindDoc="1" simplePos="0" relativeHeight="268338119">
            <wp:simplePos x="0" y="0"/>
            <wp:positionH relativeFrom="page">
              <wp:posOffset>899535</wp:posOffset>
            </wp:positionH>
            <wp:positionV relativeFrom="page">
              <wp:posOffset>5274202</wp:posOffset>
            </wp:positionV>
            <wp:extent cx="95733" cy="82581"/>
            <wp:effectExtent l="0" t="0" r="0" b="0"/>
            <wp:wrapNone/>
            <wp:docPr id="41" name="image26.png" descr=""/>
            <wp:cNvGraphicFramePr>
              <a:graphicFrameLocks noChangeAspect="1"/>
            </wp:cNvGraphicFramePr>
            <a:graphic>
              <a:graphicData uri="http://schemas.openxmlformats.org/drawingml/2006/picture">
                <pic:pic>
                  <pic:nvPicPr>
                    <pic:cNvPr id="42" name="image26.png"/>
                    <pic:cNvPicPr/>
                  </pic:nvPicPr>
                  <pic:blipFill>
                    <a:blip r:embed="rId30" cstate="print"/>
                    <a:stretch>
                      <a:fillRect/>
                    </a:stretch>
                  </pic:blipFill>
                  <pic:spPr>
                    <a:xfrm>
                      <a:off x="0" y="0"/>
                      <a:ext cx="95733" cy="82581"/>
                    </a:xfrm>
                    <a:prstGeom prst="rect">
                      <a:avLst/>
                    </a:prstGeom>
                  </pic:spPr>
                </pic:pic>
              </a:graphicData>
            </a:graphic>
          </wp:anchor>
        </w:drawing>
      </w:r>
      <w:r>
        <w:rPr/>
        <w:drawing>
          <wp:anchor distT="0" distB="0" distL="0" distR="0" allowOverlap="1" layoutInCell="1" locked="0" behindDoc="1" simplePos="0" relativeHeight="268338143">
            <wp:simplePos x="0" y="0"/>
            <wp:positionH relativeFrom="page">
              <wp:posOffset>1043800</wp:posOffset>
            </wp:positionH>
            <wp:positionV relativeFrom="page">
              <wp:posOffset>5275257</wp:posOffset>
            </wp:positionV>
            <wp:extent cx="76315" cy="82581"/>
            <wp:effectExtent l="0" t="0" r="0" b="0"/>
            <wp:wrapNone/>
            <wp:docPr id="43" name="image27.png" descr=""/>
            <wp:cNvGraphicFramePr>
              <a:graphicFrameLocks noChangeAspect="1"/>
            </wp:cNvGraphicFramePr>
            <a:graphic>
              <a:graphicData uri="http://schemas.openxmlformats.org/drawingml/2006/picture">
                <pic:pic>
                  <pic:nvPicPr>
                    <pic:cNvPr id="44" name="image27.png"/>
                    <pic:cNvPicPr/>
                  </pic:nvPicPr>
                  <pic:blipFill>
                    <a:blip r:embed="rId31" cstate="print"/>
                    <a:stretch>
                      <a:fillRect/>
                    </a:stretch>
                  </pic:blipFill>
                  <pic:spPr>
                    <a:xfrm>
                      <a:off x="0" y="0"/>
                      <a:ext cx="76315" cy="82581"/>
                    </a:xfrm>
                    <a:prstGeom prst="rect">
                      <a:avLst/>
                    </a:prstGeom>
                  </pic:spPr>
                </pic:pic>
              </a:graphicData>
            </a:graphic>
          </wp:anchor>
        </w:drawing>
      </w:r>
      <w:r>
        <w:rPr/>
        <w:drawing>
          <wp:anchor distT="0" distB="0" distL="0" distR="0" allowOverlap="1" layoutInCell="1" locked="0" behindDoc="1" simplePos="0" relativeHeight="268338167">
            <wp:simplePos x="0" y="0"/>
            <wp:positionH relativeFrom="page">
              <wp:posOffset>893088</wp:posOffset>
            </wp:positionH>
            <wp:positionV relativeFrom="page">
              <wp:posOffset>5729479</wp:posOffset>
            </wp:positionV>
            <wp:extent cx="151472" cy="85725"/>
            <wp:effectExtent l="0" t="0" r="0" b="0"/>
            <wp:wrapNone/>
            <wp:docPr id="45" name="image28.png" descr=""/>
            <wp:cNvGraphicFramePr>
              <a:graphicFrameLocks noChangeAspect="1"/>
            </wp:cNvGraphicFramePr>
            <a:graphic>
              <a:graphicData uri="http://schemas.openxmlformats.org/drawingml/2006/picture">
                <pic:pic>
                  <pic:nvPicPr>
                    <pic:cNvPr id="46" name="image28.png"/>
                    <pic:cNvPicPr/>
                  </pic:nvPicPr>
                  <pic:blipFill>
                    <a:blip r:embed="rId32" cstate="print"/>
                    <a:stretch>
                      <a:fillRect/>
                    </a:stretch>
                  </pic:blipFill>
                  <pic:spPr>
                    <a:xfrm>
                      <a:off x="0" y="0"/>
                      <a:ext cx="151472" cy="85725"/>
                    </a:xfrm>
                    <a:prstGeom prst="rect">
                      <a:avLst/>
                    </a:prstGeom>
                  </pic:spPr>
                </pic:pic>
              </a:graphicData>
            </a:graphic>
          </wp:anchor>
        </w:drawing>
      </w:r>
      <w:r>
        <w:rPr/>
        <w:drawing>
          <wp:anchor distT="0" distB="0" distL="0" distR="0" allowOverlap="1" layoutInCell="1" locked="0" behindDoc="1" simplePos="0" relativeHeight="268338191">
            <wp:simplePos x="0" y="0"/>
            <wp:positionH relativeFrom="page">
              <wp:posOffset>1774162</wp:posOffset>
            </wp:positionH>
            <wp:positionV relativeFrom="page">
              <wp:posOffset>5729047</wp:posOffset>
            </wp:positionV>
            <wp:extent cx="249094" cy="105156"/>
            <wp:effectExtent l="0" t="0" r="0" b="0"/>
            <wp:wrapNone/>
            <wp:docPr id="47" name="image29.png" descr=""/>
            <wp:cNvGraphicFramePr>
              <a:graphicFrameLocks noChangeAspect="1"/>
            </wp:cNvGraphicFramePr>
            <a:graphic>
              <a:graphicData uri="http://schemas.openxmlformats.org/drawingml/2006/picture">
                <pic:pic>
                  <pic:nvPicPr>
                    <pic:cNvPr id="48" name="image29.png"/>
                    <pic:cNvPicPr/>
                  </pic:nvPicPr>
                  <pic:blipFill>
                    <a:blip r:embed="rId33" cstate="print"/>
                    <a:stretch>
                      <a:fillRect/>
                    </a:stretch>
                  </pic:blipFill>
                  <pic:spPr>
                    <a:xfrm>
                      <a:off x="0" y="0"/>
                      <a:ext cx="249094" cy="105156"/>
                    </a:xfrm>
                    <a:prstGeom prst="rect">
                      <a:avLst/>
                    </a:prstGeom>
                  </pic:spPr>
                </pic:pic>
              </a:graphicData>
            </a:graphic>
          </wp:anchor>
        </w:drawing>
      </w:r>
      <w:r>
        <w:rPr/>
        <w:pict>
          <v:group style="position:absolute;margin-left:163.145996pt;margin-top:451.204193pt;width:84.3pt;height:6.65pt;mso-position-horizontal-relative:page;mso-position-vertical-relative:page;z-index:-97240" coordorigin="3263,9024" coordsize="1686,133">
            <v:shape style="position:absolute;left:3263;top:9024;width:626;height:132" type="#_x0000_t75" stroked="false">
              <v:imagedata r:id="rId34" o:title=""/>
            </v:shape>
            <v:shape style="position:absolute;left:3953;top:9024;width:291;height:132" type="#_x0000_t75" stroked="false">
              <v:imagedata r:id="rId35" o:title=""/>
            </v:shape>
            <v:shape style="position:absolute;left:4312;top:9026;width:636;height:131" type="#_x0000_t75" stroked="false">
              <v:imagedata r:id="rId36" o:title=""/>
            </v:shape>
            <w10:wrap type="none"/>
          </v:group>
        </w:pict>
      </w:r>
      <w:r>
        <w:rPr/>
        <w:pict>
          <v:group style="position:absolute;margin-left:144.533203pt;margin-top:463.296112pt;width:73.05pt;height:8.15pt;mso-position-horizontal-relative:page;mso-position-vertical-relative:page;z-index:-97216" coordorigin="2891,9266" coordsize="1461,163">
            <v:shape style="position:absolute;left:2891;top:9267;width:261;height:130" type="#_x0000_t75" stroked="false">
              <v:imagedata r:id="rId37" o:title=""/>
            </v:shape>
            <v:shape style="position:absolute;left:3187;top:9267;width:228;height:162" type="#_x0000_t75" stroked="false">
              <v:imagedata r:id="rId38" o:title=""/>
            </v:shape>
            <v:shape style="position:absolute;left:3483;top:9266;width:630;height:163" type="#_x0000_t75" stroked="false">
              <v:imagedata r:id="rId39" o:title=""/>
            </v:shape>
            <v:shape style="position:absolute;left:4181;top:9267;width:170;height:130" type="#_x0000_t75" stroked="false">
              <v:imagedata r:id="rId40" o:title=""/>
            </v:shape>
            <w10:wrap type="none"/>
          </v:group>
        </w:pict>
      </w:r>
      <w:r>
        <w:rPr/>
        <w:drawing>
          <wp:anchor distT="0" distB="0" distL="0" distR="0" allowOverlap="1" layoutInCell="1" locked="0" behindDoc="1" simplePos="0" relativeHeight="268338263">
            <wp:simplePos x="0" y="0"/>
            <wp:positionH relativeFrom="page">
              <wp:posOffset>2812355</wp:posOffset>
            </wp:positionH>
            <wp:positionV relativeFrom="page">
              <wp:posOffset>5884853</wp:posOffset>
            </wp:positionV>
            <wp:extent cx="77479" cy="82581"/>
            <wp:effectExtent l="0" t="0" r="0" b="0"/>
            <wp:wrapNone/>
            <wp:docPr id="49" name="image37.png" descr=""/>
            <wp:cNvGraphicFramePr>
              <a:graphicFrameLocks noChangeAspect="1"/>
            </wp:cNvGraphicFramePr>
            <a:graphic>
              <a:graphicData uri="http://schemas.openxmlformats.org/drawingml/2006/picture">
                <pic:pic>
                  <pic:nvPicPr>
                    <pic:cNvPr id="50" name="image37.png"/>
                    <pic:cNvPicPr/>
                  </pic:nvPicPr>
                  <pic:blipFill>
                    <a:blip r:embed="rId41" cstate="print"/>
                    <a:stretch>
                      <a:fillRect/>
                    </a:stretch>
                  </pic:blipFill>
                  <pic:spPr>
                    <a:xfrm>
                      <a:off x="0" y="0"/>
                      <a:ext cx="77479" cy="82581"/>
                    </a:xfrm>
                    <a:prstGeom prst="rect">
                      <a:avLst/>
                    </a:prstGeom>
                  </pic:spPr>
                </pic:pic>
              </a:graphicData>
            </a:graphic>
          </wp:anchor>
        </w:drawing>
      </w:r>
      <w:r>
        <w:rPr/>
        <w:drawing>
          <wp:anchor distT="0" distB="0" distL="0" distR="0" allowOverlap="1" layoutInCell="1" locked="0" behindDoc="1" simplePos="0" relativeHeight="268338287">
            <wp:simplePos x="0" y="0"/>
            <wp:positionH relativeFrom="page">
              <wp:posOffset>2420602</wp:posOffset>
            </wp:positionH>
            <wp:positionV relativeFrom="page">
              <wp:posOffset>6037253</wp:posOffset>
            </wp:positionV>
            <wp:extent cx="177231" cy="80962"/>
            <wp:effectExtent l="0" t="0" r="0" b="0"/>
            <wp:wrapNone/>
            <wp:docPr id="51" name="image38.png" descr=""/>
            <wp:cNvGraphicFramePr>
              <a:graphicFrameLocks noChangeAspect="1"/>
            </wp:cNvGraphicFramePr>
            <a:graphic>
              <a:graphicData uri="http://schemas.openxmlformats.org/drawingml/2006/picture">
                <pic:pic>
                  <pic:nvPicPr>
                    <pic:cNvPr id="52" name="image38.png"/>
                    <pic:cNvPicPr/>
                  </pic:nvPicPr>
                  <pic:blipFill>
                    <a:blip r:embed="rId42" cstate="print"/>
                    <a:stretch>
                      <a:fillRect/>
                    </a:stretch>
                  </pic:blipFill>
                  <pic:spPr>
                    <a:xfrm>
                      <a:off x="0" y="0"/>
                      <a:ext cx="177231" cy="80962"/>
                    </a:xfrm>
                    <a:prstGeom prst="rect">
                      <a:avLst/>
                    </a:prstGeom>
                  </pic:spPr>
                </pic:pic>
              </a:graphicData>
            </a:graphic>
          </wp:anchor>
        </w:drawing>
      </w:r>
      <w:r>
        <w:rPr/>
        <w:drawing>
          <wp:anchor distT="0" distB="0" distL="0" distR="0" allowOverlap="1" layoutInCell="1" locked="0" behindDoc="1" simplePos="0" relativeHeight="268338311">
            <wp:simplePos x="0" y="0"/>
            <wp:positionH relativeFrom="page">
              <wp:posOffset>2645947</wp:posOffset>
            </wp:positionH>
            <wp:positionV relativeFrom="page">
              <wp:posOffset>6036328</wp:posOffset>
            </wp:positionV>
            <wp:extent cx="527159" cy="82581"/>
            <wp:effectExtent l="0" t="0" r="0" b="0"/>
            <wp:wrapNone/>
            <wp:docPr id="53" name="image39.png" descr=""/>
            <wp:cNvGraphicFramePr>
              <a:graphicFrameLocks noChangeAspect="1"/>
            </wp:cNvGraphicFramePr>
            <a:graphic>
              <a:graphicData uri="http://schemas.openxmlformats.org/drawingml/2006/picture">
                <pic:pic>
                  <pic:nvPicPr>
                    <pic:cNvPr id="54" name="image39.png"/>
                    <pic:cNvPicPr/>
                  </pic:nvPicPr>
                  <pic:blipFill>
                    <a:blip r:embed="rId43" cstate="print"/>
                    <a:stretch>
                      <a:fillRect/>
                    </a:stretch>
                  </pic:blipFill>
                  <pic:spPr>
                    <a:xfrm>
                      <a:off x="0" y="0"/>
                      <a:ext cx="527159" cy="82581"/>
                    </a:xfrm>
                    <a:prstGeom prst="rect">
                      <a:avLst/>
                    </a:prstGeom>
                  </pic:spPr>
                </pic:pic>
              </a:graphicData>
            </a:graphic>
          </wp:anchor>
        </w:drawing>
      </w:r>
      <w:r>
        <w:rPr/>
        <w:pict>
          <v:group style="position:absolute;margin-left:215.362701pt;margin-top:109.660309pt;width:50.75pt;height:6.7pt;mso-position-horizontal-relative:page;mso-position-vertical-relative:page;z-index:-97120" coordorigin="4307,2193" coordsize="1015,134">
            <v:shape style="position:absolute;left:4307;top:2193;width:462;height:133" type="#_x0000_t75" stroked="false">
              <v:imagedata r:id="rId44" o:title=""/>
            </v:shape>
            <v:shape style="position:absolute;left:4838;top:2195;width:483;height:132" type="#_x0000_t75" stroked="false">
              <v:imagedata r:id="rId45" o:title=""/>
            </v:shape>
            <w10:wrap type="none"/>
          </v:group>
        </w:pict>
      </w:r>
      <w:r>
        <w:rPr/>
        <w:drawing>
          <wp:anchor distT="0" distB="0" distL="0" distR="0" allowOverlap="1" layoutInCell="1" locked="0" behindDoc="1" simplePos="0" relativeHeight="268338359">
            <wp:simplePos x="0" y="0"/>
            <wp:positionH relativeFrom="page">
              <wp:posOffset>1379726</wp:posOffset>
            </wp:positionH>
            <wp:positionV relativeFrom="page">
              <wp:posOffset>1851178</wp:posOffset>
            </wp:positionV>
            <wp:extent cx="205833" cy="82296"/>
            <wp:effectExtent l="0" t="0" r="0" b="0"/>
            <wp:wrapNone/>
            <wp:docPr id="55" name="image42.png" descr=""/>
            <wp:cNvGraphicFramePr>
              <a:graphicFrameLocks noChangeAspect="1"/>
            </wp:cNvGraphicFramePr>
            <a:graphic>
              <a:graphicData uri="http://schemas.openxmlformats.org/drawingml/2006/picture">
                <pic:pic>
                  <pic:nvPicPr>
                    <pic:cNvPr id="56" name="image42.png"/>
                    <pic:cNvPicPr/>
                  </pic:nvPicPr>
                  <pic:blipFill>
                    <a:blip r:embed="rId46" cstate="print"/>
                    <a:stretch>
                      <a:fillRect/>
                    </a:stretch>
                  </pic:blipFill>
                  <pic:spPr>
                    <a:xfrm>
                      <a:off x="0" y="0"/>
                      <a:ext cx="205833" cy="82296"/>
                    </a:xfrm>
                    <a:prstGeom prst="rect">
                      <a:avLst/>
                    </a:prstGeom>
                  </pic:spPr>
                </pic:pic>
              </a:graphicData>
            </a:graphic>
          </wp:anchor>
        </w:drawing>
      </w:r>
      <w:r>
        <w:rPr/>
        <w:pict>
          <v:group style="position:absolute;margin-left:129.255432pt;margin-top:145.787003pt;width:24.4pt;height:6.55pt;mso-position-horizontal-relative:page;mso-position-vertical-relative:page;z-index:-97072" coordorigin="2585,2916" coordsize="488,131">
            <v:shape style="position:absolute;left:2585;top:2962;width:140;height:84" coordorigin="2585,2962" coordsize="140,84" path="m2638,2982l2638,2974,2637,2971,2634,2967,2632,2965,2631,2965,2631,2972,2631,2977,2630,2979,2628,2985,2627,2987,2623,2992,2621,2994,2615,2998,2612,3000,2605,3002,2602,3003,2600,3003,2601,2999,2603,2994,2607,2988,2611,2980,2615,2974,2619,2970,2622,2968,2624,2967,2627,2967,2628,2968,2630,2970,2631,2971,2631,2972,2631,2965,2629,2964,2624,2964,2621,2965,2617,2967,2614,2968,2611,2971,2604,2979,2596,2990,2594,2994,2592,2998,2588,3005,2587,3009,2585,3018,2585,3020,2585,3032,2587,3038,2592,3045,2595,3046,2604,3046,2609,3044,2614,3039,2621,3033,2626,3026,2628,3018,2624,3018,2623,3022,2621,3025,2617,3030,2616,3032,2612,3036,2610,3037,2607,3039,2605,3039,2602,3039,2600,3038,2598,3036,2596,3034,2595,3030,2595,3020,2596,3014,2598,3008,2605,3007,2610,3005,2618,3003,2620,3002,2621,3002,2629,2996,2631,2995,2633,2992,2637,2985,2638,2982m2725,2971l2725,2967,2724,2965,2722,2963,2720,2962,2715,2962,2712,2963,2709,2965,2704,2968,2698,2974,2684,2990,2678,2998,2671,3008,2670,3009,2672,3005,2673,3002,2680,2984,2681,2982,2682,2978,2683,2974,2685,2970,2685,2969,2685,2968,2685,2965,2685,2964,2684,2963,2681,2962,2680,2963,2676,2964,2673,2967,2666,2972,2663,2976,2656,2984,2654,2987,2653,2990,2656,2990,2663,2979,2669,2974,2672,2974,2673,2974,2673,2975,2673,2976,2661,3009,2659,3014,2653,3027,2650,3036,2648,3042,2647,3043,2647,3045,2648,3045,2649,3046,2652,3046,2655,3046,2656,3045,2657,3043,2658,3041,2663,3030,2668,3019,2675,3009,2678,3004,2684,2997,2698,2980,2703,2975,2708,2972,2709,2971,2710,2971,2712,2971,2713,2971,2714,2972,2714,2976,2713,2978,2713,2980,2706,2996,2688,3034,2687,3039,2687,3044,2687,3044,2689,3046,2690,3046,2694,3046,2696,3045,2703,3041,2707,3038,2708,3037,2710,3034,2715,3028,2718,3023,2720,3020,2716,3020,2709,3030,2703,3036,2700,3037,2699,3036,2699,3036,2699,3035,2700,3034,2709,3011,2716,2997,2720,2987,2723,2978,2724,2975,2725,2972,2725,2971,2725,2971e" filled="true" fillcolor="#231f20" stroked="false">
              <v:path arrowok="t"/>
              <v:fill type="solid"/>
            </v:shape>
            <v:shape style="position:absolute;left:2783;top:2916;width:290;height:130" type="#_x0000_t75" stroked="false">
              <v:imagedata r:id="rId47" o:title=""/>
            </v:shape>
            <w10:wrap type="none"/>
          </v:group>
        </w:pict>
      </w:r>
      <w:r>
        <w:rPr/>
        <w:drawing>
          <wp:anchor distT="0" distB="0" distL="0" distR="0" allowOverlap="1" layoutInCell="1" locked="0" behindDoc="1" simplePos="0" relativeHeight="268338407">
            <wp:simplePos x="0" y="0"/>
            <wp:positionH relativeFrom="page">
              <wp:posOffset>2119848</wp:posOffset>
            </wp:positionH>
            <wp:positionV relativeFrom="page">
              <wp:posOffset>2308378</wp:posOffset>
            </wp:positionV>
            <wp:extent cx="149853" cy="82296"/>
            <wp:effectExtent l="0" t="0" r="0" b="0"/>
            <wp:wrapNone/>
            <wp:docPr id="57" name="image44.png" descr=""/>
            <wp:cNvGraphicFramePr>
              <a:graphicFrameLocks noChangeAspect="1"/>
            </wp:cNvGraphicFramePr>
            <a:graphic>
              <a:graphicData uri="http://schemas.openxmlformats.org/drawingml/2006/picture">
                <pic:pic>
                  <pic:nvPicPr>
                    <pic:cNvPr id="58" name="image44.png"/>
                    <pic:cNvPicPr/>
                  </pic:nvPicPr>
                  <pic:blipFill>
                    <a:blip r:embed="rId48" cstate="print"/>
                    <a:stretch>
                      <a:fillRect/>
                    </a:stretch>
                  </pic:blipFill>
                  <pic:spPr>
                    <a:xfrm>
                      <a:off x="0" y="0"/>
                      <a:ext cx="149853" cy="82296"/>
                    </a:xfrm>
                    <a:prstGeom prst="rect">
                      <a:avLst/>
                    </a:prstGeom>
                  </pic:spPr>
                </pic:pic>
              </a:graphicData>
            </a:graphic>
          </wp:anchor>
        </w:drawing>
      </w:r>
      <w:r>
        <w:rPr/>
        <w:drawing>
          <wp:anchor distT="0" distB="0" distL="0" distR="0" allowOverlap="1" layoutInCell="1" locked="0" behindDoc="1" simplePos="0" relativeHeight="268338431">
            <wp:simplePos x="0" y="0"/>
            <wp:positionH relativeFrom="page">
              <wp:posOffset>1453666</wp:posOffset>
            </wp:positionH>
            <wp:positionV relativeFrom="page">
              <wp:posOffset>2764657</wp:posOffset>
            </wp:positionV>
            <wp:extent cx="258303" cy="84010"/>
            <wp:effectExtent l="0" t="0" r="0" b="0"/>
            <wp:wrapNone/>
            <wp:docPr id="59" name="image45.png" descr=""/>
            <wp:cNvGraphicFramePr>
              <a:graphicFrameLocks noChangeAspect="1"/>
            </wp:cNvGraphicFramePr>
            <a:graphic>
              <a:graphicData uri="http://schemas.openxmlformats.org/drawingml/2006/picture">
                <pic:pic>
                  <pic:nvPicPr>
                    <pic:cNvPr id="60" name="image45.png"/>
                    <pic:cNvPicPr/>
                  </pic:nvPicPr>
                  <pic:blipFill>
                    <a:blip r:embed="rId49" cstate="print"/>
                    <a:stretch>
                      <a:fillRect/>
                    </a:stretch>
                  </pic:blipFill>
                  <pic:spPr>
                    <a:xfrm>
                      <a:off x="0" y="0"/>
                      <a:ext cx="258303" cy="84010"/>
                    </a:xfrm>
                    <a:prstGeom prst="rect">
                      <a:avLst/>
                    </a:prstGeom>
                  </pic:spPr>
                </pic:pic>
              </a:graphicData>
            </a:graphic>
          </wp:anchor>
        </w:drawing>
      </w:r>
      <w:r>
        <w:rPr/>
        <w:pict>
          <v:group style="position:absolute;margin-left:139.229141pt;margin-top:217.762314pt;width:30.35pt;height:6.6pt;mso-position-horizontal-relative:page;mso-position-vertical-relative:page;z-index:-97000" coordorigin="2785,4355" coordsize="607,132">
            <v:shape style="position:absolute;left:2785;top:4402;width:140;height:84" coordorigin="2785,4402" coordsize="140,84" path="m2838,4422l2837,4414,2836,4411,2833,4407,2831,4405,2830,4405,2830,4412,2830,4417,2830,4419,2828,4425,2826,4427,2822,4432,2820,4434,2815,4438,2812,4440,2805,4442,2802,4443,2800,4443,2801,4439,2803,4434,2806,4428,2811,4420,2815,4414,2819,4410,2821,4408,2823,4407,2826,4407,2828,4408,2830,4410,2830,4411,2830,4412,2830,4405,2829,4404,2823,4404,2821,4405,2816,4407,2814,4408,2811,4411,2803,4419,2796,4430,2793,4434,2791,4438,2788,4445,2787,4449,2785,4458,2785,4460,2785,4472,2786,4478,2792,4485,2795,4486,2803,4486,2808,4484,2814,4479,2821,4473,2825,4466,2827,4458,2823,4458,2822,4462,2821,4465,2817,4470,2815,4472,2812,4476,2810,4477,2806,4479,2805,4479,2801,4479,2799,4478,2798,4476,2796,4474,2795,4470,2795,4460,2796,4454,2798,4448,2804,4447,2809,4445,2817,4443,2820,4442,2821,4442,2829,4436,2831,4435,2833,4432,2837,4425,2838,4422m2924,4411l2924,4407,2924,4405,2921,4403,2920,4402,2914,4402,2911,4403,2908,4405,2904,4408,2898,4414,2884,4430,2877,4438,2871,4448,2870,4449,2871,4445,2872,4442,2879,4424,2880,4422,2882,4418,2883,4414,2884,4410,2884,4409,2885,4408,2885,4405,2884,4404,2883,4403,2881,4402,2880,4403,2876,4404,2872,4407,2865,4412,2862,4416,2856,4424,2854,4427,2852,4430,2856,4430,2863,4419,2868,4414,2872,4414,2872,4414,2873,4415,2873,4416,2860,4449,2858,4454,2853,4467,2849,4476,2847,4482,2847,4483,2847,4485,2847,4485,2849,4486,2852,4486,2854,4486,2855,4485,2856,4483,2857,4481,2862,4470,2868,4459,2874,4449,2878,4444,2883,4437,2897,4420,2903,4415,2907,4412,2909,4411,2910,4411,2912,4411,2912,4411,2913,4412,2913,4416,2913,4418,2912,4420,2905,4436,2888,4474,2886,4479,2886,4484,2887,4484,2888,4486,2889,4486,2893,4486,2896,4485,2902,4481,2906,4478,2907,4477,2910,4474,2914,4468,2918,4463,2920,4460,2916,4460,2908,4470,2903,4476,2899,4477,2899,4476,2899,4476,2899,4475,2899,4474,2909,4451,2915,4437,2919,4427,2923,4418,2924,4415,2924,4412,2924,4411,2924,4411e" filled="true" fillcolor="#231f20" stroked="false">
              <v:path arrowok="t"/>
              <v:fill type="solid"/>
            </v:shape>
            <v:shape style="position:absolute;left:2985;top:4355;width:406;height:131" type="#_x0000_t75" stroked="false">
              <v:imagedata r:id="rId50" o:title=""/>
            </v:shape>
            <w10:wrap type="none"/>
          </v:group>
        </w:pict>
      </w:r>
      <w:r>
        <w:rPr/>
        <w:drawing>
          <wp:anchor distT="0" distB="0" distL="0" distR="0" allowOverlap="1" layoutInCell="1" locked="0" behindDoc="0" simplePos="0" relativeHeight="2368">
            <wp:simplePos x="0" y="0"/>
            <wp:positionH relativeFrom="page">
              <wp:posOffset>1871296</wp:posOffset>
            </wp:positionH>
            <wp:positionV relativeFrom="page">
              <wp:posOffset>3376046</wp:posOffset>
            </wp:positionV>
            <wp:extent cx="332065" cy="82296"/>
            <wp:effectExtent l="0" t="0" r="0" b="0"/>
            <wp:wrapNone/>
            <wp:docPr id="61" name="image47.png" descr=""/>
            <wp:cNvGraphicFramePr>
              <a:graphicFrameLocks noChangeAspect="1"/>
            </wp:cNvGraphicFramePr>
            <a:graphic>
              <a:graphicData uri="http://schemas.openxmlformats.org/drawingml/2006/picture">
                <pic:pic>
                  <pic:nvPicPr>
                    <pic:cNvPr id="62" name="image47.png"/>
                    <pic:cNvPicPr/>
                  </pic:nvPicPr>
                  <pic:blipFill>
                    <a:blip r:embed="rId51" cstate="print"/>
                    <a:stretch>
                      <a:fillRect/>
                    </a:stretch>
                  </pic:blipFill>
                  <pic:spPr>
                    <a:xfrm>
                      <a:off x="0" y="0"/>
                      <a:ext cx="332065" cy="82296"/>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2251980</wp:posOffset>
            </wp:positionH>
            <wp:positionV relativeFrom="page">
              <wp:posOffset>3374685</wp:posOffset>
            </wp:positionV>
            <wp:extent cx="354656" cy="84010"/>
            <wp:effectExtent l="0" t="0" r="0" b="0"/>
            <wp:wrapNone/>
            <wp:docPr id="63" name="image48.png" descr=""/>
            <wp:cNvGraphicFramePr>
              <a:graphicFrameLocks noChangeAspect="1"/>
            </wp:cNvGraphicFramePr>
            <a:graphic>
              <a:graphicData uri="http://schemas.openxmlformats.org/drawingml/2006/picture">
                <pic:pic>
                  <pic:nvPicPr>
                    <pic:cNvPr id="64" name="image48.png"/>
                    <pic:cNvPicPr/>
                  </pic:nvPicPr>
                  <pic:blipFill>
                    <a:blip r:embed="rId52" cstate="print"/>
                    <a:stretch>
                      <a:fillRect/>
                    </a:stretch>
                  </pic:blipFill>
                  <pic:spPr>
                    <a:xfrm>
                      <a:off x="0" y="0"/>
                      <a:ext cx="354656" cy="84010"/>
                    </a:xfrm>
                    <a:prstGeom prst="rect">
                      <a:avLst/>
                    </a:prstGeom>
                  </pic:spPr>
                </pic:pic>
              </a:graphicData>
            </a:graphic>
          </wp:anchor>
        </w:drawing>
      </w:r>
      <w:r>
        <w:rPr/>
        <w:pict>
          <v:group style="position:absolute;margin-left:186.961105pt;margin-top:265.767303pt;width:144.15pt;height:20.9pt;mso-position-horizontal-relative:page;mso-position-vertical-relative:page;z-index:2416" coordorigin="3739,5315" coordsize="2883,418">
            <v:shape style="position:absolute;left:4178;top:5315;width:343;height:177" type="#_x0000_t75" stroked="false">
              <v:imagedata r:id="rId53" o:title=""/>
            </v:shape>
            <v:shape style="position:absolute;left:3739;top:5551;width:177;height:135" type="#_x0000_t75" stroked="false">
              <v:imagedata r:id="rId54" o:title=""/>
            </v:shape>
            <v:shape style="position:absolute;left:3985;top:5551;width:1083;height:181" type="#_x0000_t75" stroked="false">
              <v:imagedata r:id="rId55" o:title=""/>
            </v:shape>
            <v:shape style="position:absolute;left:5127;top:5552;width:716;height:134" type="#_x0000_t75" stroked="false">
              <v:imagedata r:id="rId56" o:title=""/>
            </v:shape>
            <v:shape style="position:absolute;left:5910;top:5551;width:712;height:135" type="#_x0000_t75" stroked="false">
              <v:imagedata r:id="rId57" o:title=""/>
            </v:shape>
            <w10:wrap type="none"/>
          </v:group>
        </w:pict>
      </w:r>
      <w:r>
        <w:rPr/>
        <w:drawing>
          <wp:anchor distT="0" distB="0" distL="0" distR="0" allowOverlap="1" layoutInCell="1" locked="0" behindDoc="0" simplePos="0" relativeHeight="2440">
            <wp:simplePos x="0" y="0"/>
            <wp:positionH relativeFrom="page">
              <wp:posOffset>2920579</wp:posOffset>
            </wp:positionH>
            <wp:positionV relativeFrom="page">
              <wp:posOffset>3373885</wp:posOffset>
            </wp:positionV>
            <wp:extent cx="575350" cy="85725"/>
            <wp:effectExtent l="0" t="0" r="0" b="0"/>
            <wp:wrapNone/>
            <wp:docPr id="65" name="image54.png" descr=""/>
            <wp:cNvGraphicFramePr>
              <a:graphicFrameLocks noChangeAspect="1"/>
            </wp:cNvGraphicFramePr>
            <a:graphic>
              <a:graphicData uri="http://schemas.openxmlformats.org/drawingml/2006/picture">
                <pic:pic>
                  <pic:nvPicPr>
                    <pic:cNvPr id="66" name="image54.png"/>
                    <pic:cNvPicPr/>
                  </pic:nvPicPr>
                  <pic:blipFill>
                    <a:blip r:embed="rId58" cstate="print"/>
                    <a:stretch>
                      <a:fillRect/>
                    </a:stretch>
                  </pic:blipFill>
                  <pic:spPr>
                    <a:xfrm>
                      <a:off x="0" y="0"/>
                      <a:ext cx="575350" cy="85725"/>
                    </a:xfrm>
                    <a:prstGeom prst="rect">
                      <a:avLst/>
                    </a:prstGeom>
                  </pic:spPr>
                </pic:pic>
              </a:graphicData>
            </a:graphic>
          </wp:anchor>
        </w:drawing>
      </w:r>
      <w:r>
        <w:rPr/>
        <w:pict>
          <v:group style="position:absolute;margin-left:90.181396pt;margin-top:277.571594pt;width:93.1pt;height:9.15pt;mso-position-horizontal-relative:page;mso-position-vertical-relative:page;z-index:2464" coordorigin="1804,5551" coordsize="1862,183">
            <v:shape style="position:absolute;left:1804;top:5552;width:320;height:181" type="#_x0000_t75" stroked="false">
              <v:imagedata r:id="rId59" o:title=""/>
            </v:shape>
            <v:shape style="position:absolute;left:2192;top:5551;width:232;height:135" type="#_x0000_t75" stroked="false">
              <v:imagedata r:id="rId60" o:title=""/>
            </v:shape>
            <v:shape style="position:absolute;left:2486;top:5556;width:1179;height:178" type="#_x0000_t75" stroked="false">
              <v:imagedata r:id="rId61" o:title=""/>
            </v:shape>
            <w10:wrap type="none"/>
          </v:group>
        </w:pict>
      </w:r>
      <w:bookmarkStart w:name="FILOSOFIAYDERECHOS4" w:id="5"/>
      <w:bookmarkEnd w:id="5"/>
      <w:r>
        <w:rPr/>
      </w:r>
      <w:r>
        <w:rPr>
          <w:position w:val="-2"/>
          <w:sz w:val="13"/>
        </w:rPr>
        <w:pict>
          <v:group style="width:66.350pt;height:6.8pt;mso-position-horizontal-relative:char;mso-position-vertical-relative:line" coordorigin="0,0" coordsize="1327,136">
            <v:shape style="position:absolute;left:0;top:4;width:635;height:130" type="#_x0000_t75" stroked="false">
              <v:imagedata r:id="rId62" o:title=""/>
            </v:shape>
            <v:shape style="position:absolute;left:704;top:0;width:622;height:135" type="#_x0000_t75" stroked="false">
              <v:imagedata r:id="rId63" o:title=""/>
            </v:shape>
          </v:group>
        </w:pict>
      </w:r>
      <w:r>
        <w:rPr>
          <w:position w:val="-2"/>
          <w:sz w:val="13"/>
        </w:rPr>
      </w:r>
      <w:r>
        <w:rPr>
          <w:spacing w:val="33"/>
          <w:position w:val="-2"/>
          <w:sz w:val="13"/>
        </w:rPr>
        <w:t> </w:t>
      </w:r>
      <w:r>
        <w:rPr>
          <w:spacing w:val="33"/>
          <w:position w:val="-2"/>
          <w:sz w:val="13"/>
        </w:rPr>
        <w:pict>
          <v:group style="width:18.8pt;height:6.55pt;mso-position-horizontal-relative:char;mso-position-vertical-relative:line" coordorigin="0,0" coordsize="376,131">
            <v:shape style="position:absolute;left:0;top:0;width:264;height:130" type="#_x0000_t75" stroked="false">
              <v:imagedata r:id="rId64" o:title=""/>
            </v:shape>
            <v:shape style="position:absolute;left:302;top:0;width:74;height:131" coordorigin="302,0" coordsize="74,131" path="m311,114l308,114,306,114,303,117,302,118,302,121,302,121,304,124,306,125,312,128,315,129,319,130,333,131,335,131,339,130,350,127,353,125,336,125,330,125,329,124,328,124,324,122,322,121,321,120,313,115,312,114,311,114xm366,60l342,60,349,63,361,75,364,83,364,98,363,103,359,111,356,115,350,120,347,122,340,125,338,125,353,125,355,124,363,118,366,115,370,110,372,106,375,97,376,93,375,83,375,79,371,69,369,65,366,60xm318,3l317,4,317,5,316,7,315,13,315,17,315,33,314,35,314,37,314,42,314,45,313,48,313,56,313,58,313,60,312,66,313,67,314,67,315,67,317,66,318,64,320,63,326,60,330,60,366,60,364,59,361,56,358,54,355,52,354,52,318,52,320,29,321,18,321,17,321,16,322,15,359,15,366,15,366,13,367,12,367,12,367,5,368,4,353,4,340,4,334,3,321,3,318,3xm341,47l333,47,330,48,324,49,321,50,318,52,354,52,350,50,343,48,341,47xm359,15l322,15,338,16,353,16,359,15xm365,0l363,1,361,3,358,3,353,4,368,4,368,3,368,0,365,0xe" filled="true" fillcolor="#231f20" stroked="false">
              <v:path arrowok="t"/>
              <v:fill type="solid"/>
            </v:shape>
          </v:group>
        </w:pict>
      </w:r>
      <w:r>
        <w:rPr>
          <w:spacing w:val="33"/>
          <w:position w:val="-2"/>
          <w:sz w:val="13"/>
        </w:rPr>
      </w:r>
    </w:p>
    <w:p>
      <w:pPr>
        <w:pStyle w:val="BodyText"/>
        <w:rPr>
          <w:sz w:val="20"/>
        </w:rPr>
      </w:pPr>
    </w:p>
    <w:p>
      <w:pPr>
        <w:pStyle w:val="BodyText"/>
        <w:spacing w:before="1"/>
        <w:rPr>
          <w:sz w:val="27"/>
        </w:rPr>
      </w:pPr>
      <w:r>
        <w:rPr/>
        <w:pict>
          <v:group style="position:absolute;margin-left:80.333191pt;margin-top:17.533577pt;width:199.85pt;height:8.6pt;mso-position-horizontal-relative:page;mso-position-vertical-relative:paragraph;z-index:1528;mso-wrap-distance-left:0;mso-wrap-distance-right:0" coordorigin="1607,351" coordsize="3997,172">
            <v:shape style="position:absolute;left:1607;top:351;width:2658;height:172" type="#_x0000_t75" stroked="false">
              <v:imagedata r:id="rId65" o:title=""/>
            </v:shape>
            <v:shape style="position:absolute;left:4329;top:391;width:408;height:129" type="#_x0000_t75" stroked="false">
              <v:imagedata r:id="rId66" o:title=""/>
            </v:shape>
            <v:shape style="position:absolute;left:4802;top:387;width:801;height:134" type="#_x0000_t75" stroked="false">
              <v:imagedata r:id="rId67" o:title=""/>
            </v:shape>
            <w10:wrap type="topAndBottom"/>
          </v:group>
        </w:pict>
      </w:r>
      <w:r>
        <w:rPr/>
        <w:pict>
          <v:group style="position:absolute;margin-left:283.754089pt;margin-top:17.533577pt;width:57.8pt;height:8.5pt;mso-position-horizontal-relative:page;mso-position-vertical-relative:paragraph;z-index:1552;mso-wrap-distance-left:0;mso-wrap-distance-right:0" coordorigin="5675,351" coordsize="1156,170">
            <v:shape style="position:absolute;left:5675;top:391;width:284;height:129" type="#_x0000_t75" stroked="false">
              <v:imagedata r:id="rId68" o:title=""/>
            </v:shape>
            <v:shape style="position:absolute;left:6025;top:351;width:806;height:170" type="#_x0000_t75" stroked="false">
              <v:imagedata r:id="rId69" o:title=""/>
            </v:shape>
            <w10:wrap type="topAndBottom"/>
          </v:group>
        </w:pict>
      </w:r>
      <w:r>
        <w:rPr/>
        <w:drawing>
          <wp:anchor distT="0" distB="0" distL="0" distR="0" allowOverlap="1" layoutInCell="1" locked="0" behindDoc="0" simplePos="0" relativeHeight="1576">
            <wp:simplePos x="0" y="0"/>
            <wp:positionH relativeFrom="page">
              <wp:posOffset>1988221</wp:posOffset>
            </wp:positionH>
            <wp:positionV relativeFrom="paragraph">
              <wp:posOffset>552586</wp:posOffset>
            </wp:positionV>
            <wp:extent cx="149853" cy="82296"/>
            <wp:effectExtent l="0" t="0" r="0" b="0"/>
            <wp:wrapTopAndBottom/>
            <wp:docPr id="67" name="image66.png" descr=""/>
            <wp:cNvGraphicFramePr>
              <a:graphicFrameLocks noChangeAspect="1"/>
            </wp:cNvGraphicFramePr>
            <a:graphic>
              <a:graphicData uri="http://schemas.openxmlformats.org/drawingml/2006/picture">
                <pic:pic>
                  <pic:nvPicPr>
                    <pic:cNvPr id="68" name="image66.png"/>
                    <pic:cNvPicPr/>
                  </pic:nvPicPr>
                  <pic:blipFill>
                    <a:blip r:embed="rId70" cstate="print"/>
                    <a:stretch>
                      <a:fillRect/>
                    </a:stretch>
                  </pic:blipFill>
                  <pic:spPr>
                    <a:xfrm>
                      <a:off x="0" y="0"/>
                      <a:ext cx="149853" cy="82296"/>
                    </a:xfrm>
                    <a:prstGeom prst="rect">
                      <a:avLst/>
                    </a:prstGeom>
                  </pic:spPr>
                </pic:pic>
              </a:graphicData>
            </a:graphic>
          </wp:anchor>
        </w:drawing>
      </w:r>
      <w:r>
        <w:rPr/>
        <w:pict>
          <v:group style="position:absolute;margin-left:172.724228pt;margin-top:43.506477pt;width:51.8pt;height:18.55pt;mso-position-horizontal-relative:page;mso-position-vertical-relative:paragraph;z-index:1600;mso-wrap-distance-left:0;mso-wrap-distance-right:0" coordorigin="3454,870" coordsize="1036,371">
            <v:shape style="position:absolute;left:3454;top:919;width:53;height:83" coordorigin="3454,919" coordsize="53,83" path="m3499,919l3493,919,3491,920,3486,922,3484,923,3481,926,3473,934,3466,945,3463,949,3461,953,3458,960,3457,964,3455,973,3455,975,3454,987,3456,992,3462,1000,3464,1001,3473,1001,3478,999,3484,994,3471,994,3469,993,3468,991,3466,989,3465,985,3465,975,3466,969,3468,963,3474,962,3479,960,3487,958,3472,958,3470,958,3471,954,3473,949,3476,943,3480,935,3485,929,3489,925,3491,923,3493,922,3503,922,3501,920,3499,919xm3493,973l3492,977,3491,980,3487,985,3485,987,3482,991,3480,992,3476,994,3475,994,3484,994,3491,988,3495,981,3497,973,3493,973xm3503,922l3496,922,3498,923,3500,925,3500,927,3500,931,3500,934,3498,940,3496,942,3492,947,3490,949,3485,953,3482,955,3475,957,3472,958,3487,958,3490,957,3491,957,3499,951,3501,950,3503,947,3505,944,3506,940,3507,937,3507,929,3506,926,3503,922xe" filled="true" fillcolor="#231f20" stroked="false">
              <v:path arrowok="t"/>
              <v:fill type="solid"/>
            </v:shape>
            <v:shape style="position:absolute;left:3517;top:917;width:78;height:84" coordorigin="3517,917" coordsize="78,84" path="m3594,926l3582,926,3582,926,3583,927,3583,931,3583,933,3582,935,3575,951,3558,989,3556,994,3556,999,3556,999,3558,1001,3559,1001,3563,1001,3566,1000,3572,996,3576,993,3577,992,3569,992,3569,991,3568,991,3568,990,3569,989,3579,966,3585,952,3589,942,3592,933,3593,930,3594,926,3594,926xm3553,929l3542,929,3542,929,3543,929,3543,931,3530,964,3528,969,3523,982,3519,991,3517,997,3517,998,3517,1000,3517,1000,3519,1001,3522,1001,3524,1000,3525,1000,3526,998,3527,996,3532,985,3538,974,3544,964,3540,964,3541,960,3542,957,3550,937,3551,933,3553,929xm3586,975l3578,985,3573,991,3569,992,3577,992,3580,989,3584,983,3588,978,3590,975,3586,975xm3590,917l3584,917,3581,918,3578,920,3573,923,3568,928,3554,945,3547,953,3541,963,3540,964,3544,964,3547,959,3553,952,3567,935,3572,930,3577,927,3579,926,3580,926,3594,926,3594,922,3594,920,3591,918,3590,917xm3551,917l3550,918,3545,919,3542,922,3535,927,3532,930,3526,939,3524,942,3522,945,3526,945,3533,934,3538,929,3553,929,3554,925,3554,924,3554,923,3555,920,3554,919,3553,917,3551,917xe" filled="true" fillcolor="#231f20" stroked="false">
              <v:path arrowok="t"/>
              <v:fill type="solid"/>
            </v:shape>
            <v:shape style="position:absolute;left:3657;top:870;width:160;height:131" type="#_x0000_t75" stroked="false">
              <v:imagedata r:id="rId71" o:title=""/>
            </v:shape>
            <v:shape style="position:absolute;left:3873;top:870;width:363;height:178" type="#_x0000_t75" stroked="false">
              <v:imagedata r:id="rId72" o:title=""/>
            </v:shape>
            <v:shape style="position:absolute;left:3956;top:1112;width:534;height:129" type="#_x0000_t75" stroked="false">
              <v:imagedata r:id="rId73" o:title=""/>
            </v:shape>
            <w10:wrap type="topAndBottom"/>
          </v:group>
        </w:pict>
      </w:r>
      <w:r>
        <w:rPr/>
        <w:pict>
          <v:group style="position:absolute;margin-left:110.295799pt;margin-top:77.440277pt;width:204.7pt;height:23.05pt;mso-position-horizontal-relative:page;mso-position-vertical-relative:paragraph;z-index:1624;mso-wrap-distance-left:0;mso-wrap-distance-right:0" coordorigin="2206,1549" coordsize="4094,461">
            <v:shape style="position:absolute;left:3149;top:1592;width:301;height:129" type="#_x0000_t75" stroked="false">
              <v:imagedata r:id="rId74" o:title=""/>
            </v:shape>
            <v:shape style="position:absolute;left:3512;top:1549;width:571;height:219" type="#_x0000_t75" stroked="false">
              <v:imagedata r:id="rId75" o:title=""/>
            </v:shape>
            <v:shape style="position:absolute;left:4131;top:1589;width:289;height:133" type="#_x0000_t75" stroked="false">
              <v:imagedata r:id="rId76" o:title=""/>
            </v:shape>
            <v:shape style="position:absolute;left:2206;top:1830;width:782;height:132" type="#_x0000_t75" stroked="false">
              <v:imagedata r:id="rId77" o:title=""/>
            </v:shape>
            <v:shape style="position:absolute;left:3056;top:1826;width:177;height:135" type="#_x0000_t75" stroked="false">
              <v:imagedata r:id="rId78" o:title=""/>
            </v:shape>
            <v:shape style="position:absolute;left:4504;top:1587;width:209;height:135" type="#_x0000_t75" stroked="false">
              <v:imagedata r:id="rId79" o:title=""/>
            </v:shape>
            <v:shape style="position:absolute;left:4756;top:1591;width:536;height:130" type="#_x0000_t75" stroked="false">
              <v:imagedata r:id="rId80" o:title=""/>
            </v:shape>
            <v:shape style="position:absolute;left:5354;top:1589;width:400;height:179" type="#_x0000_t75" stroked="false">
              <v:imagedata r:id="rId81" o:title=""/>
            </v:shape>
            <v:shape style="position:absolute;left:5802;top:1588;width:497;height:133" type="#_x0000_t75" stroked="false">
              <v:imagedata r:id="rId82" o:title=""/>
            </v:shape>
            <v:shape style="position:absolute;left:3302;top:1830;width:1230;height:180" type="#_x0000_t75" stroked="false">
              <v:imagedata r:id="rId83" o:title=""/>
            </v:shape>
            <v:shape style="position:absolute;left:4594;top:1826;width:703;height:135" type="#_x0000_t75" stroked="false">
              <v:imagedata r:id="rId84" o:title=""/>
            </v:shape>
            <v:shape style="position:absolute;left:5364;top:1826;width:872;height:136" type="#_x0000_t75" stroked="false">
              <v:imagedata r:id="rId85" o:title=""/>
            </v:shape>
            <w10:wrap type="topAndBottom"/>
          </v:group>
        </w:pict>
      </w:r>
      <w:r>
        <w:rPr/>
        <w:pict>
          <v:group style="position:absolute;margin-left:97.573402pt;margin-top:115.339874pt;width:227pt;height:18.8pt;mso-position-horizontal-relative:page;mso-position-vertical-relative:paragraph;z-index:1648;mso-wrap-distance-left:0;mso-wrap-distance-right:0" coordorigin="1951,2307" coordsize="4540,376">
            <v:shape style="position:absolute;left:3659;top:2311;width:353;height:131" type="#_x0000_t75" stroked="false">
              <v:imagedata r:id="rId86" o:title=""/>
            </v:shape>
            <v:shape style="position:absolute;left:4056;top:2307;width:572;height:182" type="#_x0000_t75" stroked="false">
              <v:imagedata r:id="rId87" o:title=""/>
            </v:shape>
            <v:shape style="position:absolute;left:4683;top:2308;width:434;height:133" type="#_x0000_t75" stroked="false">
              <v:imagedata r:id="rId88" o:title=""/>
            </v:shape>
            <v:shape style="position:absolute;left:1951;top:2550;width:693;height:131" type="#_x0000_t75" stroked="false">
              <v:imagedata r:id="rId89" o:title=""/>
            </v:shape>
            <v:shape style="position:absolute;left:2711;top:2546;width:232;height:135" type="#_x0000_t75" stroked="false">
              <v:imagedata r:id="rId90" o:title=""/>
            </v:shape>
            <v:shape style="position:absolute;left:3008;top:2550;width:695;height:131" type="#_x0000_t75" stroked="false">
              <v:imagedata r:id="rId91" o:title=""/>
            </v:shape>
            <v:shape style="position:absolute;left:3777;top:2546;width:177;height:135" type="#_x0000_t75" stroked="false">
              <v:imagedata r:id="rId92" o:title=""/>
            </v:shape>
            <v:shape style="position:absolute;left:4023;top:2546;width:703;height:135" type="#_x0000_t75" stroked="false">
              <v:imagedata r:id="rId93" o:title=""/>
            </v:shape>
            <v:shape style="position:absolute;left:4802;top:2546;width:458;height:136" type="#_x0000_t75" stroked="false">
              <v:imagedata r:id="rId94" o:title=""/>
            </v:shape>
            <v:shape style="position:absolute;left:5326;top:2548;width:130;height:132" type="#_x0000_t75" stroked="false">
              <v:imagedata r:id="rId95" o:title=""/>
            </v:shape>
            <v:shape style="position:absolute;left:5520;top:2546;width:971;height:136" type="#_x0000_t75" stroked="false">
              <v:imagedata r:id="rId96" o:title=""/>
            </v:shape>
            <w10:wrap type="topAndBottom"/>
          </v:group>
        </w:pict>
      </w:r>
      <w:r>
        <w:rPr/>
        <w:pict>
          <v:group style="position:absolute;margin-left:127.065598pt;margin-top:151.339874pt;width:180.65pt;height:33.15pt;mso-position-horizontal-relative:page;mso-position-vertical-relative:paragraph;z-index:1672;mso-wrap-distance-left:0;mso-wrap-distance-right:0" coordorigin="2541,3027" coordsize="3613,663">
            <v:shape style="position:absolute;left:3469;top:3028;width:486;height:133" type="#_x0000_t75" stroked="false">
              <v:imagedata r:id="rId97" o:title=""/>
            </v:shape>
            <v:shape style="position:absolute;left:3997;top:3030;width:559;height:131" type="#_x0000_t75" stroked="false">
              <v:imagedata r:id="rId98" o:title=""/>
            </v:shape>
            <v:shape style="position:absolute;left:4605;top:3027;width:811;height:181" type="#_x0000_t75" stroked="false">
              <v:imagedata r:id="rId99" o:title=""/>
            </v:shape>
            <v:shape style="position:absolute;left:5475;top:3031;width:679;height:178" type="#_x0000_t75" stroked="false">
              <v:imagedata r:id="rId100" o:title=""/>
            </v:shape>
            <v:shape style="position:absolute;left:2541;top:3270;width:778;height:131" type="#_x0000_t75" stroked="false">
              <v:imagedata r:id="rId101" o:title=""/>
            </v:shape>
            <v:shape style="position:absolute;left:3387;top:3266;width:177;height:135" type="#_x0000_t75" stroked="false">
              <v:imagedata r:id="rId92" o:title=""/>
            </v:shape>
            <v:shape style="position:absolute;left:3631;top:3267;width:716;height:134" type="#_x0000_t75" stroked="false">
              <v:imagedata r:id="rId102" o:title=""/>
            </v:shape>
            <v:shape style="position:absolute;left:4410;top:3270;width:1051;height:177" type="#_x0000_t75" stroked="false">
              <v:imagedata r:id="rId103" o:title=""/>
            </v:shape>
            <v:shape style="position:absolute;left:5530;top:3266;width:177;height:135" type="#_x0000_t75" stroked="false">
              <v:imagedata r:id="rId104" o:title=""/>
            </v:shape>
            <v:shape style="position:absolute;left:5773;top:3268;width:130;height:132" type="#_x0000_t75" stroked="false">
              <v:imagedata r:id="rId95" o:title=""/>
            </v:shape>
            <v:shape style="position:absolute;left:2607;top:3510;width:1230;height:180" type="#_x0000_t75" stroked="false">
              <v:imagedata r:id="rId105" o:title=""/>
            </v:shape>
            <v:shape style="position:absolute;left:3895;top:3508;width:221;height:133" type="#_x0000_t75" stroked="false">
              <v:imagedata r:id="rId106" o:title=""/>
            </v:shape>
            <v:shape style="position:absolute;left:4190;top:3506;width:703;height:135" type="#_x0000_t75" stroked="false">
              <v:imagedata r:id="rId107" o:title=""/>
            </v:shape>
            <v:shape style="position:absolute;left:4960;top:3506;width:872;height:136" type="#_x0000_t75" stroked="false">
              <v:imagedata r:id="rId108" o:title=""/>
            </v:shape>
            <w10:wrap type="topAndBottom"/>
          </v:group>
        </w:pict>
      </w:r>
    </w:p>
    <w:p>
      <w:pPr>
        <w:pStyle w:val="BodyText"/>
        <w:spacing w:before="3"/>
        <w:rPr>
          <w:sz w:val="24"/>
        </w:rPr>
      </w:pPr>
    </w:p>
    <w:p>
      <w:pPr>
        <w:pStyle w:val="BodyText"/>
        <w:spacing w:before="9"/>
        <w:rPr>
          <w:sz w:val="20"/>
        </w:rPr>
      </w:pPr>
    </w:p>
    <w:p>
      <w:pPr>
        <w:pStyle w:val="BodyText"/>
        <w:spacing w:before="10"/>
        <w:rPr>
          <w:sz w:val="19"/>
        </w:rPr>
      </w:pPr>
    </w:p>
    <w:p>
      <w:pPr>
        <w:pStyle w:val="BodyText"/>
        <w:rPr>
          <w:sz w:val="24"/>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r>
        <w:rPr/>
        <w:pict>
          <v:group style="position:absolute;margin-left:70.983498pt;margin-top:18.959812pt;width:164.25pt;height:9.15pt;mso-position-horizontal-relative:page;mso-position-vertical-relative:paragraph;z-index:1696;mso-wrap-distance-left:0;mso-wrap-distance-right:0" coordorigin="1420,379" coordsize="3285,183">
            <v:shape style="position:absolute;left:1420;top:379;width:771;height:135" type="#_x0000_t75" stroked="false">
              <v:imagedata r:id="rId109" o:title=""/>
            </v:shape>
            <v:shape style="position:absolute;left:2252;top:379;width:350;height:135" type="#_x0000_t75" stroked="false">
              <v:imagedata r:id="rId110" o:title=""/>
            </v:shape>
            <v:shape style="position:absolute;left:2663;top:381;width:182;height:133" type="#_x0000_t75" stroked="false">
              <v:imagedata r:id="rId111" o:title=""/>
            </v:shape>
            <v:shape style="position:absolute;left:2906;top:379;width:564;height:135" type="#_x0000_t75" stroked="false">
              <v:imagedata r:id="rId112" o:title=""/>
            </v:shape>
            <v:shape style="position:absolute;left:3532;top:382;width:604;height:180" type="#_x0000_t75" stroked="false">
              <v:imagedata r:id="rId113" o:title=""/>
            </v:shape>
            <v:shape style="position:absolute;left:4198;top:433;width:79;height:80" coordorigin="4198,433" coordsize="79,80" path="m4254,438l4249,439,4238,444,4233,447,4222,456,4216,461,4207,473,4204,479,4199,493,4198,497,4198,505,4199,506,4199,507,4200,510,4202,511,4204,512,4206,513,4209,513,4212,513,4214,512,4217,511,4223,508,4227,506,4229,504,4213,504,4212,504,4210,501,4210,500,4210,494,4211,490,4215,479,4218,474,4222,468,4227,461,4231,456,4236,452,4240,449,4243,446,4249,444,4252,443,4275,443,4275,442,4276,440,4276,440,4266,440,4265,439,4264,439,4261,438,4254,438xm4260,480l4252,480,4250,485,4248,488,4246,494,4244,497,4242,504,4241,507,4241,511,4241,511,4242,512,4243,513,4247,513,4250,512,4252,511,4255,509,4259,506,4252,506,4252,505,4251,505,4252,504,4252,503,4253,501,4254,498,4257,488,4259,483,4260,480xm4270,489l4269,490,4267,493,4264,496,4257,502,4255,504,4252,506,4259,506,4267,497,4270,494,4272,491,4271,490,4271,490,4270,489xm4275,443l4257,443,4258,444,4259,445,4261,446,4262,448,4262,450,4261,453,4260,457,4258,463,4255,468,4253,471,4252,473,4250,477,4247,480,4243,484,4231,497,4226,500,4224,502,4223,502,4222,503,4220,503,4219,504,4217,504,4213,504,4229,504,4235,499,4242,492,4247,486,4249,483,4250,482,4252,480,4260,480,4263,474,4266,468,4268,460,4275,443xm4275,433l4272,433,4270,433,4269,434,4268,435,4267,437,4267,438,4267,439,4266,440,4276,440,4277,437,4277,437,4277,436,4277,435,4277,434,4276,433,4275,433xe" filled="true" fillcolor="#231f20" stroked="false">
              <v:path arrowok="t"/>
              <v:fill type="solid"/>
            </v:shape>
            <v:shape style="position:absolute;left:4341;top:381;width:127;height:133" type="#_x0000_t75" stroked="false">
              <v:imagedata r:id="rId114" o:title=""/>
            </v:shape>
            <v:shape style="position:absolute;left:4531;top:381;width:173;height:179" type="#_x0000_t75" stroked="false">
              <v:imagedata r:id="rId115" o:title=""/>
            </v:shape>
            <w10:wrap type="topAndBottom"/>
          </v:group>
        </w:pict>
      </w:r>
      <w:r>
        <w:rPr/>
        <w:drawing>
          <wp:anchor distT="0" distB="0" distL="0" distR="0" allowOverlap="1" layoutInCell="1" locked="0" behindDoc="0" simplePos="0" relativeHeight="1720">
            <wp:simplePos x="0" y="0"/>
            <wp:positionH relativeFrom="page">
              <wp:posOffset>898336</wp:posOffset>
            </wp:positionH>
            <wp:positionV relativeFrom="paragraph">
              <wp:posOffset>441278</wp:posOffset>
            </wp:positionV>
            <wp:extent cx="87428" cy="87439"/>
            <wp:effectExtent l="0" t="0" r="0" b="0"/>
            <wp:wrapTopAndBottom/>
            <wp:docPr id="69" name="image112.png" descr=""/>
            <wp:cNvGraphicFramePr>
              <a:graphicFrameLocks noChangeAspect="1"/>
            </wp:cNvGraphicFramePr>
            <a:graphic>
              <a:graphicData uri="http://schemas.openxmlformats.org/drawingml/2006/picture">
                <pic:pic>
                  <pic:nvPicPr>
                    <pic:cNvPr id="70" name="image112.png"/>
                    <pic:cNvPicPr/>
                  </pic:nvPicPr>
                  <pic:blipFill>
                    <a:blip r:embed="rId116" cstate="print"/>
                    <a:stretch>
                      <a:fillRect/>
                    </a:stretch>
                  </pic:blipFill>
                  <pic:spPr>
                    <a:xfrm>
                      <a:off x="0" y="0"/>
                      <a:ext cx="87428" cy="87439"/>
                    </a:xfrm>
                    <a:prstGeom prst="rect">
                      <a:avLst/>
                    </a:prstGeom>
                  </pic:spPr>
                </pic:pic>
              </a:graphicData>
            </a:graphic>
          </wp:anchor>
        </w:drawing>
      </w:r>
      <w:r>
        <w:rPr/>
        <w:pict>
          <v:group style="position:absolute;margin-left:81.185829pt;margin-top:34.936314pt;width:141.050pt;height:6.8pt;mso-position-horizontal-relative:page;mso-position-vertical-relative:paragraph;z-index:1744;mso-wrap-distance-left:0;mso-wrap-distance-right:0" coordorigin="1624,699" coordsize="2821,136">
            <v:shape style="position:absolute;left:1624;top:699;width:1896;height:136" type="#_x0000_t75" stroked="false">
              <v:imagedata r:id="rId117" o:title=""/>
            </v:shape>
            <v:shape style="position:absolute;left:3588;top:699;width:232;height:135" type="#_x0000_t75" stroked="false">
              <v:imagedata r:id="rId118" o:title=""/>
            </v:shape>
            <v:shape style="position:absolute;left:3885;top:699;width:559;height:135" type="#_x0000_t75" stroked="false">
              <v:imagedata r:id="rId119" o:title=""/>
            </v:shape>
            <w10:wrap type="topAndBottom"/>
          </v:group>
        </w:pict>
      </w:r>
      <w:r>
        <w:rPr/>
        <w:pict>
          <v:group style="position:absolute;margin-left:225.887894pt;margin-top:34.936314pt;width:41.65pt;height:6.8pt;mso-position-horizontal-relative:page;mso-position-vertical-relative:paragraph;z-index:1768;mso-wrap-distance-left:0;mso-wrap-distance-right:0" coordorigin="4518,699" coordsize="833,136">
            <v:shape style="position:absolute;left:4518;top:699;width:177;height:135" type="#_x0000_t75" stroked="false">
              <v:imagedata r:id="rId120" o:title=""/>
            </v:shape>
            <v:shape style="position:absolute;left:4761;top:702;width:589;height:131" type="#_x0000_t75" stroked="false">
              <v:imagedata r:id="rId121" o:title=""/>
            </v:shape>
            <w10:wrap type="topAndBottom"/>
          </v:group>
        </w:pict>
      </w:r>
    </w:p>
    <w:p>
      <w:pPr>
        <w:pStyle w:val="BodyText"/>
        <w:spacing w:before="7"/>
        <w:rPr>
          <w:sz w:val="5"/>
        </w:rPr>
      </w:pPr>
    </w:p>
    <w:p>
      <w:pPr>
        <w:pStyle w:val="BodyText"/>
        <w:spacing w:before="9"/>
        <w:rPr>
          <w:sz w:val="6"/>
        </w:rPr>
      </w:pPr>
    </w:p>
    <w:p>
      <w:pPr>
        <w:spacing w:line="162" w:lineRule="exact"/>
        <w:ind w:left="332" w:right="0" w:firstLine="0"/>
        <w:rPr>
          <w:sz w:val="13"/>
        </w:rPr>
      </w:pPr>
      <w:r>
        <w:rPr>
          <w:position w:val="-2"/>
          <w:sz w:val="16"/>
        </w:rPr>
        <w:pict>
          <v:group style="width:98.45pt;height:8.15pt;mso-position-horizontal-relative:char;mso-position-vertical-relative:line" coordorigin="0,0" coordsize="1969,163">
            <v:shape style="position:absolute;left:0;top:0;width:695;height:131" type="#_x0000_t75" stroked="false">
              <v:imagedata r:id="rId122" o:title=""/>
            </v:shape>
            <v:shape style="position:absolute;left:763;top:0;width:737;height:163" type="#_x0000_t75" stroked="false">
              <v:imagedata r:id="rId123" o:title=""/>
            </v:shape>
            <v:shape style="position:absolute;left:1570;top:2;width:398;height:129" type="#_x0000_t75" stroked="false">
              <v:imagedata r:id="rId124" o:title=""/>
            </v:shape>
          </v:group>
        </w:pict>
      </w:r>
      <w:r>
        <w:rPr>
          <w:position w:val="-2"/>
          <w:sz w:val="16"/>
        </w:rPr>
      </w:r>
      <w:r>
        <w:rPr>
          <w:spacing w:val="44"/>
          <w:position w:val="-2"/>
          <w:sz w:val="13"/>
        </w:rPr>
        <w:t> </w:t>
      </w:r>
      <w:r>
        <w:rPr>
          <w:spacing w:val="44"/>
          <w:sz w:val="13"/>
        </w:rPr>
        <w:drawing>
          <wp:inline distT="0" distB="0" distL="0" distR="0">
            <wp:extent cx="171116" cy="82581"/>
            <wp:effectExtent l="0" t="0" r="0" b="0"/>
            <wp:docPr id="71" name="image121.png" descr=""/>
            <wp:cNvGraphicFramePr>
              <a:graphicFrameLocks noChangeAspect="1"/>
            </wp:cNvGraphicFramePr>
            <a:graphic>
              <a:graphicData uri="http://schemas.openxmlformats.org/drawingml/2006/picture">
                <pic:pic>
                  <pic:nvPicPr>
                    <pic:cNvPr id="72" name="image121.png"/>
                    <pic:cNvPicPr/>
                  </pic:nvPicPr>
                  <pic:blipFill>
                    <a:blip r:embed="rId125" cstate="print"/>
                    <a:stretch>
                      <a:fillRect/>
                    </a:stretch>
                  </pic:blipFill>
                  <pic:spPr>
                    <a:xfrm>
                      <a:off x="0" y="0"/>
                      <a:ext cx="171116" cy="82581"/>
                    </a:xfrm>
                    <a:prstGeom prst="rect">
                      <a:avLst/>
                    </a:prstGeom>
                  </pic:spPr>
                </pic:pic>
              </a:graphicData>
            </a:graphic>
          </wp:inline>
        </w:drawing>
      </w:r>
      <w:r>
        <w:rPr>
          <w:spacing w:val="44"/>
          <w:sz w:val="13"/>
        </w:rPr>
      </w:r>
      <w:r>
        <w:rPr>
          <w:spacing w:val="43"/>
          <w:sz w:val="13"/>
        </w:rPr>
        <w:t> </w:t>
      </w:r>
      <w:r>
        <w:rPr>
          <w:spacing w:val="43"/>
          <w:sz w:val="13"/>
        </w:rPr>
        <w:drawing>
          <wp:inline distT="0" distB="0" distL="0" distR="0">
            <wp:extent cx="212525" cy="82581"/>
            <wp:effectExtent l="0" t="0" r="0" b="0"/>
            <wp:docPr id="73" name="image122.png" descr=""/>
            <wp:cNvGraphicFramePr>
              <a:graphicFrameLocks noChangeAspect="1"/>
            </wp:cNvGraphicFramePr>
            <a:graphic>
              <a:graphicData uri="http://schemas.openxmlformats.org/drawingml/2006/picture">
                <pic:pic>
                  <pic:nvPicPr>
                    <pic:cNvPr id="74" name="image122.png"/>
                    <pic:cNvPicPr/>
                  </pic:nvPicPr>
                  <pic:blipFill>
                    <a:blip r:embed="rId126" cstate="print"/>
                    <a:stretch>
                      <a:fillRect/>
                    </a:stretch>
                  </pic:blipFill>
                  <pic:spPr>
                    <a:xfrm>
                      <a:off x="0" y="0"/>
                      <a:ext cx="212525" cy="82581"/>
                    </a:xfrm>
                    <a:prstGeom prst="rect">
                      <a:avLst/>
                    </a:prstGeom>
                  </pic:spPr>
                </pic:pic>
              </a:graphicData>
            </a:graphic>
          </wp:inline>
        </w:drawing>
      </w:r>
      <w:r>
        <w:rPr>
          <w:spacing w:val="43"/>
          <w:sz w:val="13"/>
        </w:rPr>
      </w:r>
    </w:p>
    <w:p>
      <w:pPr>
        <w:pStyle w:val="BodyText"/>
        <w:spacing w:before="8"/>
        <w:rPr>
          <w:sz w:val="6"/>
        </w:rPr>
      </w:pPr>
    </w:p>
    <w:p>
      <w:pPr>
        <w:pStyle w:val="BodyText"/>
        <w:spacing w:line="132" w:lineRule="exact"/>
        <w:ind w:left="336"/>
        <w:rPr>
          <w:sz w:val="13"/>
        </w:rPr>
      </w:pPr>
      <w:r>
        <w:rPr>
          <w:position w:val="-2"/>
          <w:sz w:val="13"/>
        </w:rPr>
        <w:pict>
          <v:group style="width:62.25pt;height:6.65pt;mso-position-horizontal-relative:char;mso-position-vertical-relative:line" coordorigin="0,0" coordsize="1245,133">
            <v:shape style="position:absolute;left:0;top:0;width:626;height:132" type="#_x0000_t75" stroked="false">
              <v:imagedata r:id="rId127" o:title=""/>
            </v:shape>
            <v:shape style="position:absolute;left:696;top:2;width:549;height:131" type="#_x0000_t75" stroked="false">
              <v:imagedata r:id="rId128" o:title=""/>
            </v:shape>
          </v:group>
        </w:pict>
      </w:r>
      <w:r>
        <w:rPr>
          <w:position w:val="-2"/>
          <w:sz w:val="13"/>
        </w:rPr>
      </w:r>
    </w:p>
    <w:p>
      <w:pPr>
        <w:pStyle w:val="BodyText"/>
        <w:rPr>
          <w:sz w:val="6"/>
        </w:rPr>
      </w:pPr>
      <w:r>
        <w:rPr/>
        <w:pict>
          <v:group style="position:absolute;margin-left:70.551903pt;margin-top:5.406586pt;width:116.35pt;height:32.25pt;mso-position-horizontal-relative:page;mso-position-vertical-relative:paragraph;z-index:1840;mso-wrap-distance-left:0;mso-wrap-distance-right:0" coordorigin="1411,108" coordsize="2327,645">
            <v:shape style="position:absolute;left:1845;top:110;width:521;height:162" type="#_x0000_t75" stroked="false">
              <v:imagedata r:id="rId129" o:title=""/>
            </v:shape>
            <v:shape style="position:absolute;left:2432;top:108;width:586;height:165" type="#_x0000_t75" stroked="false">
              <v:imagedata r:id="rId130" o:title=""/>
            </v:shape>
            <v:shape style="position:absolute;left:3086;top:110;width:589;height:131" type="#_x0000_t75" stroked="false">
              <v:imagedata r:id="rId131" o:title=""/>
            </v:shape>
            <v:shape style="position:absolute;left:1411;top:339;width:2327;height:414" type="#_x0000_t75" stroked="false">
              <v:imagedata r:id="rId132" o:title=""/>
            </v:shape>
            <w10:wrap type="topAndBottom"/>
          </v:group>
        </w:pict>
      </w:r>
      <w:r>
        <w:rPr/>
        <w:drawing>
          <wp:anchor distT="0" distB="0" distL="0" distR="0" allowOverlap="1" layoutInCell="1" locked="0" behindDoc="0" simplePos="0" relativeHeight="1864">
            <wp:simplePos x="0" y="0"/>
            <wp:positionH relativeFrom="page">
              <wp:posOffset>2420216</wp:posOffset>
            </wp:positionH>
            <wp:positionV relativeFrom="paragraph">
              <wp:posOffset>374270</wp:posOffset>
            </wp:positionV>
            <wp:extent cx="75295" cy="84200"/>
            <wp:effectExtent l="0" t="0" r="0" b="0"/>
            <wp:wrapTopAndBottom/>
            <wp:docPr id="75" name="image129.png" descr=""/>
            <wp:cNvGraphicFramePr>
              <a:graphicFrameLocks noChangeAspect="1"/>
            </wp:cNvGraphicFramePr>
            <a:graphic>
              <a:graphicData uri="http://schemas.openxmlformats.org/drawingml/2006/picture">
                <pic:pic>
                  <pic:nvPicPr>
                    <pic:cNvPr id="76" name="image129.png"/>
                    <pic:cNvPicPr/>
                  </pic:nvPicPr>
                  <pic:blipFill>
                    <a:blip r:embed="rId133" cstate="print"/>
                    <a:stretch>
                      <a:fillRect/>
                    </a:stretch>
                  </pic:blipFill>
                  <pic:spPr>
                    <a:xfrm>
                      <a:off x="0" y="0"/>
                      <a:ext cx="75295" cy="84200"/>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2539560</wp:posOffset>
            </wp:positionH>
            <wp:positionV relativeFrom="paragraph">
              <wp:posOffset>372649</wp:posOffset>
            </wp:positionV>
            <wp:extent cx="111571" cy="85820"/>
            <wp:effectExtent l="0" t="0" r="0" b="0"/>
            <wp:wrapTopAndBottom/>
            <wp:docPr id="77" name="image130.png" descr=""/>
            <wp:cNvGraphicFramePr>
              <a:graphicFrameLocks noChangeAspect="1"/>
            </wp:cNvGraphicFramePr>
            <a:graphic>
              <a:graphicData uri="http://schemas.openxmlformats.org/drawingml/2006/picture">
                <pic:pic>
                  <pic:nvPicPr>
                    <pic:cNvPr id="78" name="image130.png"/>
                    <pic:cNvPicPr/>
                  </pic:nvPicPr>
                  <pic:blipFill>
                    <a:blip r:embed="rId134" cstate="print"/>
                    <a:stretch>
                      <a:fillRect/>
                    </a:stretch>
                  </pic:blipFill>
                  <pic:spPr>
                    <a:xfrm>
                      <a:off x="0" y="0"/>
                      <a:ext cx="111571" cy="85820"/>
                    </a:xfrm>
                    <a:prstGeom prst="rect">
                      <a:avLst/>
                    </a:prstGeom>
                  </pic:spPr>
                </pic:pic>
              </a:graphicData>
            </a:graphic>
          </wp:anchor>
        </w:drawing>
      </w:r>
    </w:p>
    <w:p>
      <w:pPr>
        <w:pStyle w:val="BodyText"/>
        <w:spacing w:before="10"/>
        <w:rPr>
          <w:sz w:val="3"/>
        </w:rPr>
      </w:pPr>
    </w:p>
    <w:p>
      <w:pPr>
        <w:pStyle w:val="BodyText"/>
        <w:ind w:left="325"/>
        <w:rPr>
          <w:sz w:val="20"/>
        </w:rPr>
      </w:pPr>
      <w:r>
        <w:rPr>
          <w:sz w:val="20"/>
        </w:rPr>
        <w:pict>
          <v:group style="width:155.35pt;height:54.85pt;mso-position-horizontal-relative:char;mso-position-vertical-relative:line" coordorigin="0,0" coordsize="3107,1097">
            <v:shape style="position:absolute;left:315;top:0;width:640;height:183" type="#_x0000_t75" stroked="false">
              <v:imagedata r:id="rId135" o:title=""/>
            </v:shape>
            <v:shape style="position:absolute;left:1025;top:6;width:286;height:130" type="#_x0000_t75" stroked="false">
              <v:imagedata r:id="rId136" o:title=""/>
            </v:shape>
            <v:shape style="position:absolute;left:4;top:242;width:502;height:181" type="#_x0000_t75" stroked="false">
              <v:imagedata r:id="rId137" o:title=""/>
            </v:shape>
            <v:shape style="position:absolute;left:587;top:244;width:825;height:177" type="#_x0000_t75" stroked="false">
              <v:imagedata r:id="rId138" o:title=""/>
            </v:shape>
            <v:shape style="position:absolute;left:2;top:482;width:359;height:133" type="#_x0000_t75" stroked="false">
              <v:imagedata r:id="rId139" o:title=""/>
            </v:shape>
            <v:shape style="position:absolute;left:442;top:484;width:622;height:131" type="#_x0000_t75" stroked="false">
              <v:imagedata r:id="rId140" o:title=""/>
            </v:shape>
            <v:shape style="position:absolute;left:1107;top:484;width:1225;height:177" type="#_x0000_t75" stroked="false">
              <v:imagedata r:id="rId141" o:title=""/>
            </v:shape>
            <v:shape style="position:absolute;left:7;top:722;width:511;height:132" type="#_x0000_t75" stroked="false">
              <v:imagedata r:id="rId142" o:title=""/>
            </v:shape>
            <v:shape style="position:absolute;left:0;top:713;width:3107;height:383" type="#_x0000_t75" stroked="false">
              <v:imagedata r:id="rId143" o:title=""/>
            </v:shape>
          </v:group>
        </w:pict>
      </w:r>
      <w:r>
        <w:rPr>
          <w:sz w:val="20"/>
        </w:rPr>
      </w:r>
    </w:p>
    <w:p>
      <w:pPr>
        <w:pStyle w:val="BodyText"/>
        <w:spacing w:before="8"/>
        <w:rPr>
          <w:sz w:val="13"/>
        </w:rPr>
      </w:pPr>
      <w:r>
        <w:rPr/>
        <w:drawing>
          <wp:anchor distT="0" distB="0" distL="0" distR="0" allowOverlap="1" layoutInCell="1" locked="0" behindDoc="0" simplePos="0" relativeHeight="1936">
            <wp:simplePos x="0" y="0"/>
            <wp:positionH relativeFrom="page">
              <wp:posOffset>897806</wp:posOffset>
            </wp:positionH>
            <wp:positionV relativeFrom="paragraph">
              <wp:posOffset>125175</wp:posOffset>
            </wp:positionV>
            <wp:extent cx="255792" cy="76200"/>
            <wp:effectExtent l="0" t="0" r="0" b="0"/>
            <wp:wrapTopAndBottom/>
            <wp:docPr id="79" name="image140.png" descr=""/>
            <wp:cNvGraphicFramePr>
              <a:graphicFrameLocks noChangeAspect="1"/>
            </wp:cNvGraphicFramePr>
            <a:graphic>
              <a:graphicData uri="http://schemas.openxmlformats.org/drawingml/2006/picture">
                <pic:pic>
                  <pic:nvPicPr>
                    <pic:cNvPr id="80" name="image140.png"/>
                    <pic:cNvPicPr/>
                  </pic:nvPicPr>
                  <pic:blipFill>
                    <a:blip r:embed="rId144" cstate="print"/>
                    <a:stretch>
                      <a:fillRect/>
                    </a:stretch>
                  </pic:blipFill>
                  <pic:spPr>
                    <a:xfrm>
                      <a:off x="0" y="0"/>
                      <a:ext cx="255792" cy="76200"/>
                    </a:xfrm>
                    <a:prstGeom prst="rect">
                      <a:avLst/>
                    </a:prstGeom>
                  </pic:spPr>
                </pic:pic>
              </a:graphicData>
            </a:graphic>
          </wp:anchor>
        </w:drawing>
      </w:r>
      <w:r>
        <w:rPr/>
        <w:pict>
          <v:group style="position:absolute;margin-left:95.771103pt;margin-top:9.887246pt;width:68.9pt;height:5.9pt;mso-position-horizontal-relative:page;mso-position-vertical-relative:paragraph;z-index:1960;mso-wrap-distance-left:0;mso-wrap-distance-right:0" coordorigin="1915,198" coordsize="1378,118">
            <v:shape style="position:absolute;left:1915;top:198;width:1038;height:118" type="#_x0000_t75" stroked="false">
              <v:imagedata r:id="rId145" o:title=""/>
            </v:shape>
            <v:shape style="position:absolute;left:2987;top:198;width:306;height:118" type="#_x0000_t75" stroked="false">
              <v:imagedata r:id="rId146" o:title=""/>
            </v:shape>
            <w10:wrap type="topAndBottom"/>
          </v:group>
        </w:pict>
      </w:r>
      <w:r>
        <w:rPr/>
        <w:pict>
          <v:group style="position:absolute;margin-left:71.083pt;margin-top:30.620146pt;width:91pt;height:15pt;mso-position-horizontal-relative:page;mso-position-vertical-relative:paragraph;z-index:1984;mso-wrap-distance-left:0;mso-wrap-distance-right:0" coordorigin="1422,612" coordsize="1820,300">
            <v:shape style="position:absolute;left:1423;top:616;width:536;height:141" type="#_x0000_t75" stroked="false">
              <v:imagedata r:id="rId147" o:title=""/>
            </v:shape>
            <v:shape style="position:absolute;left:2014;top:655;width:69;height:102" coordorigin="2014,655" coordsize="69,102" path="m2025,745l2024,745,2023,745,2022,746,2020,747,2020,748,2020,752,2020,753,2022,755,2024,756,2028,756,2029,756,2033,754,2034,753,2035,752,2037,750,2037,749,2038,747,2039,746,2032,746,2029,746,2025,745xm2026,655l2014,655,2014,655,2014,657,2014,657,2015,657,2017,658,2022,660,2023,660,2023,661,2024,662,2029,678,2033,688,2034,691,2043,714,2044,717,2045,720,2045,723,2044,727,2040,736,2038,740,2035,745,2034,745,2033,746,2039,746,2040,744,2043,739,2052,713,2054,709,2051,709,2048,703,2046,696,2039,677,2037,670,2035,666,2035,664,2034,662,2034,662,2034,660,2035,659,2038,658,2041,658,2043,658,2045,658,2046,657,2046,655,2043,655,2033,655,2026,655xm2081,655l2055,655,2055,655,2054,655,2054,656,2055,656,2055,657,2057,658,2061,658,2063,659,2064,660,2066,661,2066,665,2065,670,2064,674,2062,678,2055,697,2054,702,2052,706,2051,709,2054,709,2066,678,2066,677,2067,675,2068,671,2069,667,2070,667,2070,665,2071,664,2071,662,2072,661,2074,659,2077,658,2081,657,2082,657,2082,657,2082,655,2082,655,2081,655xe" filled="true" fillcolor="#231f20" stroked="false">
              <v:path arrowok="t"/>
              <v:fill type="solid"/>
            </v:shape>
            <v:shape style="position:absolute;left:2130;top:612;width:384;height:106" type="#_x0000_t75" stroked="false">
              <v:imagedata r:id="rId148" o:title=""/>
            </v:shape>
            <v:shape style="position:absolute;left:2574;top:652;width:57;height:67" coordorigin="2574,652" coordsize="57,67" path="m2610,652l2601,652,2597,653,2591,655,2589,657,2583,661,2582,664,2578,670,2576,674,2575,681,2574,684,2574,694,2576,700,2582,710,2586,714,2595,718,2598,718,2606,718,2609,718,2611,718,2615,717,2618,715,2625,711,2626,710,2605,710,2600,709,2592,704,2590,701,2586,691,2585,688,2585,678,2585,677,2585,676,2588,676,2630,675,2630,672,2586,672,2586,669,2588,666,2591,663,2594,658,2599,656,2619,656,2614,653,2610,652xm2630,701l2625,705,2621,707,2619,709,2615,710,2613,710,2626,710,2628,708,2631,705,2631,704,2630,701xm2619,656l2608,656,2610,656,2615,659,2616,660,2618,664,2619,666,2619,669,2618,670,2618,671,2617,671,2616,671,2614,671,2601,672,2593,672,2630,672,2630,670,2629,668,2625,660,2622,657,2619,656xe" filled="true" fillcolor="#231f20" stroked="false">
              <v:path arrowok="t"/>
              <v:fill type="solid"/>
            </v:shape>
            <v:shape style="position:absolute;left:2642;top:651;width:77;height:67" coordorigin="2642,651" coordsize="77,67" path="m2676,716l2651,716,2668,717,2676,717,2676,716xm2705,659l2687,659,2691,661,2696,666,2698,670,2698,709,2698,709,2697,711,2696,711,2696,712,2694,712,2692,712,2689,713,2687,713,2686,714,2686,714,2685,715,2686,717,2696,717,2706,716,2718,716,2718,716,2718,714,2718,713,2715,712,2710,712,2709,711,2708,710,2708,709,2707,703,2707,669,2707,666,2705,660,2705,659xm2718,716l2706,716,2718,717,2718,716xm2660,651l2658,655,2656,658,2653,660,2651,662,2648,663,2644,664,2644,667,2648,668,2650,669,2652,670,2653,671,2653,672,2653,707,2653,709,2653,711,2651,712,2649,712,2644,713,2643,713,2642,714,2642,716,2676,716,2676,715,2676,714,2675,714,2674,713,2673,713,2669,712,2668,712,2665,711,2664,711,2664,711,2664,710,2663,708,2663,707,2663,692,2663,669,2666,665,2669,663,2671,663,2663,663,2663,654,2663,651,2660,651xm2694,651l2687,651,2685,652,2681,653,2678,654,2672,657,2669,659,2665,662,2663,663,2671,663,2676,660,2679,659,2705,659,2703,657,2697,653,2694,651xe" filled="true" fillcolor="#231f20" stroked="false">
              <v:path arrowok="t"/>
              <v:fill type="solid"/>
            </v:shape>
            <v:shape style="position:absolute;left:2769;top:614;width:471;height:105" type="#_x0000_t75" stroked="false">
              <v:imagedata r:id="rId149" o:title=""/>
            </v:shape>
            <v:shape style="position:absolute;left:1422;top:803;width:427;height:108" type="#_x0000_t75" stroked="false">
              <v:imagedata r:id="rId150" o:title=""/>
            </v:shape>
            <v:shape style="position:absolute;left:1888;top:803;width:215;height:108" type="#_x0000_t75" stroked="false">
              <v:imagedata r:id="rId151" o:title=""/>
            </v:shape>
            <v:shape style="position:absolute;left:2140;top:803;width:289;height:108" type="#_x0000_t75" stroked="false">
              <v:imagedata r:id="rId152" o:title=""/>
            </v:shape>
            <v:shape style="position:absolute;left:2477;top:809;width:106;height:102" type="#_x0000_t75" stroked="false">
              <v:imagedata r:id="rId153" o:title=""/>
            </v:shape>
            <v:shape style="position:absolute;left:2626;top:805;width:419;height:107" type="#_x0000_t75" stroked="false">
              <v:imagedata r:id="rId154" o:title=""/>
            </v:shape>
            <w10:wrap type="topAndBottom"/>
          </v:group>
        </w:pict>
      </w:r>
    </w:p>
    <w:p>
      <w:pPr>
        <w:pStyle w:val="BodyText"/>
        <w:spacing w:before="8"/>
        <w:rPr>
          <w:sz w:val="19"/>
        </w:rPr>
      </w:pPr>
    </w:p>
    <w:p>
      <w:pPr>
        <w:spacing w:after="0"/>
        <w:rPr>
          <w:sz w:val="19"/>
        </w:rPr>
        <w:sectPr>
          <w:pgSz w:w="7940" w:h="12020"/>
          <w:pgMar w:top="940" w:bottom="280" w:left="10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2"/>
        <w:spacing w:before="64"/>
        <w:ind w:left="986" w:right="986"/>
        <w:jc w:val="center"/>
      </w:pPr>
      <w:bookmarkStart w:name="FINALFINAL" w:id="6"/>
      <w:bookmarkEnd w:id="6"/>
      <w:r>
        <w:rPr>
          <w:b w:val="0"/>
        </w:rPr>
      </w:r>
      <w:bookmarkStart w:name="Filosofia_derechos_humanos" w:id="7"/>
      <w:bookmarkEnd w:id="7"/>
      <w:r>
        <w:rPr>
          <w:b w:val="0"/>
        </w:rPr>
      </w:r>
      <w:r>
        <w:rPr>
          <w:color w:val="231F20"/>
          <w:w w:val="145"/>
          <w:sz w:val="28"/>
        </w:rPr>
        <w:t>I</w:t>
      </w:r>
      <w:r>
        <w:rPr>
          <w:color w:val="231F20"/>
          <w:w w:val="145"/>
        </w:rPr>
        <w:t>ntroduccIón</w:t>
      </w:r>
    </w:p>
    <w:p>
      <w:pPr>
        <w:pStyle w:val="BodyText"/>
        <w:rPr>
          <w:b/>
          <w:sz w:val="28"/>
        </w:rPr>
      </w:pPr>
    </w:p>
    <w:p>
      <w:pPr>
        <w:pStyle w:val="BodyText"/>
        <w:rPr>
          <w:b/>
          <w:sz w:val="28"/>
        </w:rPr>
      </w:pPr>
    </w:p>
    <w:p>
      <w:pPr>
        <w:pStyle w:val="BodyText"/>
        <w:rPr>
          <w:b/>
          <w:sz w:val="28"/>
        </w:rPr>
      </w:pPr>
    </w:p>
    <w:p>
      <w:pPr>
        <w:pStyle w:val="BodyText"/>
        <w:spacing w:before="5"/>
        <w:rPr>
          <w:b/>
          <w:sz w:val="38"/>
        </w:rPr>
      </w:pPr>
    </w:p>
    <w:p>
      <w:pPr>
        <w:pStyle w:val="BodyText"/>
        <w:spacing w:line="247" w:lineRule="auto" w:before="1"/>
        <w:ind w:left="175" w:right="168" w:firstLine="283"/>
        <w:jc w:val="both"/>
      </w:pPr>
      <w:r>
        <w:rPr>
          <w:color w:val="231F20"/>
        </w:rPr>
        <w:t>La filosofía y los derechos humanos estuvieron vinculados en el siglo </w:t>
      </w:r>
      <w:r>
        <w:rPr>
          <w:color w:val="231F20"/>
          <w:sz w:val="18"/>
        </w:rPr>
        <w:t>xviii</w:t>
      </w:r>
      <w:r>
        <w:rPr>
          <w:color w:val="231F20"/>
        </w:rPr>
        <w:t>, a tal punto que se ha considerado a la primera motor del movimiento a favor de las prerrogativas inherentes a la persona. El papel de los teóricos ha sido básico, aunque no es deseable exagerar su</w:t>
      </w:r>
      <w:r>
        <w:rPr>
          <w:color w:val="231F20"/>
          <w:spacing w:val="-11"/>
        </w:rPr>
        <w:t> </w:t>
      </w:r>
      <w:r>
        <w:rPr>
          <w:color w:val="231F20"/>
        </w:rPr>
        <w:t>rol,</w:t>
      </w:r>
      <w:r>
        <w:rPr>
          <w:color w:val="231F20"/>
          <w:spacing w:val="-11"/>
        </w:rPr>
        <w:t> </w:t>
      </w:r>
      <w:r>
        <w:rPr>
          <w:color w:val="231F20"/>
        </w:rPr>
        <w:t>porque</w:t>
      </w:r>
      <w:r>
        <w:rPr>
          <w:color w:val="231F20"/>
          <w:spacing w:val="-11"/>
        </w:rPr>
        <w:t> </w:t>
      </w:r>
      <w:r>
        <w:rPr>
          <w:color w:val="231F20"/>
        </w:rPr>
        <w:t>sin</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revolucionaria</w:t>
      </w:r>
      <w:r>
        <w:rPr>
          <w:color w:val="231F20"/>
          <w:spacing w:val="-11"/>
        </w:rPr>
        <w:t> </w:t>
      </w:r>
      <w:r>
        <w:rPr>
          <w:color w:val="231F20"/>
        </w:rPr>
        <w:t>de</w:t>
      </w:r>
      <w:r>
        <w:rPr>
          <w:color w:val="231F20"/>
          <w:spacing w:val="-11"/>
        </w:rPr>
        <w:t> </w:t>
      </w:r>
      <w:r>
        <w:rPr>
          <w:color w:val="231F20"/>
        </w:rPr>
        <w:t>aquel</w:t>
      </w:r>
      <w:r>
        <w:rPr>
          <w:color w:val="231F20"/>
          <w:spacing w:val="-11"/>
        </w:rPr>
        <w:t> </w:t>
      </w:r>
      <w:r>
        <w:rPr>
          <w:color w:val="231F20"/>
        </w:rPr>
        <w:t>momento</w:t>
      </w:r>
      <w:r>
        <w:rPr>
          <w:color w:val="231F20"/>
          <w:spacing w:val="-11"/>
        </w:rPr>
        <w:t> </w:t>
      </w:r>
      <w:r>
        <w:rPr>
          <w:color w:val="231F20"/>
        </w:rPr>
        <w:t>el</w:t>
      </w:r>
      <w:r>
        <w:rPr>
          <w:color w:val="231F20"/>
          <w:spacing w:val="-11"/>
        </w:rPr>
        <w:t> </w:t>
      </w:r>
      <w:r>
        <w:rPr>
          <w:color w:val="231F20"/>
        </w:rPr>
        <w:t>inicio de otra época no hubiera sido</w:t>
      </w:r>
      <w:r>
        <w:rPr>
          <w:color w:val="231F20"/>
          <w:spacing w:val="-36"/>
        </w:rPr>
        <w:t> </w:t>
      </w:r>
      <w:r>
        <w:rPr>
          <w:color w:val="231F20"/>
        </w:rPr>
        <w:t>posible.</w:t>
      </w:r>
    </w:p>
    <w:p>
      <w:pPr>
        <w:pStyle w:val="BodyText"/>
        <w:spacing w:line="247" w:lineRule="auto"/>
        <w:ind w:left="174" w:right="173" w:firstLine="283"/>
        <w:jc w:val="both"/>
      </w:pPr>
      <w:r>
        <w:rPr>
          <w:color w:val="231F20"/>
        </w:rPr>
        <w:t>Pensar</w:t>
      </w:r>
      <w:r>
        <w:rPr>
          <w:color w:val="231F20"/>
          <w:spacing w:val="-7"/>
        </w:rPr>
        <w:t> </w:t>
      </w:r>
      <w:r>
        <w:rPr>
          <w:color w:val="231F20"/>
        </w:rPr>
        <w:t>y</w:t>
      </w:r>
      <w:r>
        <w:rPr>
          <w:color w:val="231F20"/>
          <w:spacing w:val="-7"/>
        </w:rPr>
        <w:t> </w:t>
      </w:r>
      <w:r>
        <w:rPr>
          <w:color w:val="231F20"/>
        </w:rPr>
        <w:t>actuar:</w:t>
      </w:r>
      <w:r>
        <w:rPr>
          <w:color w:val="231F20"/>
          <w:spacing w:val="-7"/>
        </w:rPr>
        <w:t> </w:t>
      </w:r>
      <w:r>
        <w:rPr>
          <w:color w:val="231F20"/>
        </w:rPr>
        <w:t>dualidad</w:t>
      </w:r>
      <w:r>
        <w:rPr>
          <w:color w:val="231F20"/>
          <w:spacing w:val="-7"/>
        </w:rPr>
        <w:t> </w:t>
      </w:r>
      <w:r>
        <w:rPr>
          <w:color w:val="231F20"/>
        </w:rPr>
        <w:t>cómplice</w:t>
      </w:r>
      <w:r>
        <w:rPr>
          <w:color w:val="231F20"/>
          <w:spacing w:val="-7"/>
        </w:rPr>
        <w:t> </w:t>
      </w:r>
      <w:r>
        <w:rPr>
          <w:color w:val="231F20"/>
        </w:rPr>
        <w:t>que</w:t>
      </w:r>
      <w:r>
        <w:rPr>
          <w:color w:val="231F20"/>
          <w:spacing w:val="-7"/>
        </w:rPr>
        <w:t> </w:t>
      </w:r>
      <w:r>
        <w:rPr>
          <w:color w:val="231F20"/>
        </w:rPr>
        <w:t>permite</w:t>
      </w:r>
      <w:r>
        <w:rPr>
          <w:color w:val="231F20"/>
          <w:spacing w:val="-7"/>
        </w:rPr>
        <w:t> </w:t>
      </w:r>
      <w:r>
        <w:rPr>
          <w:color w:val="231F20"/>
        </w:rPr>
        <w:t>cambiar</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per- sonas</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hacia</w:t>
      </w:r>
      <w:r>
        <w:rPr>
          <w:color w:val="231F20"/>
          <w:spacing w:val="-6"/>
        </w:rPr>
        <w:t> </w:t>
      </w:r>
      <w:r>
        <w:rPr>
          <w:color w:val="231F20"/>
        </w:rPr>
        <w:t>metas</w:t>
      </w:r>
      <w:r>
        <w:rPr>
          <w:color w:val="231F20"/>
          <w:spacing w:val="-6"/>
        </w:rPr>
        <w:t> </w:t>
      </w:r>
      <w:r>
        <w:rPr>
          <w:color w:val="231F20"/>
        </w:rPr>
        <w:t>consideradas</w:t>
      </w:r>
      <w:r>
        <w:rPr>
          <w:color w:val="231F20"/>
          <w:spacing w:val="-6"/>
        </w:rPr>
        <w:t> </w:t>
      </w:r>
      <w:r>
        <w:rPr>
          <w:color w:val="231F20"/>
        </w:rPr>
        <w:t>mejores.</w:t>
      </w:r>
    </w:p>
    <w:p>
      <w:pPr>
        <w:pStyle w:val="BodyText"/>
        <w:spacing w:line="247" w:lineRule="auto"/>
        <w:ind w:left="174" w:right="171" w:firstLine="283"/>
        <w:jc w:val="both"/>
      </w:pPr>
      <w:r>
        <w:rPr>
          <w:color w:val="231F20"/>
        </w:rPr>
        <w:t>Este</w:t>
      </w:r>
      <w:r>
        <w:rPr>
          <w:color w:val="231F20"/>
          <w:spacing w:val="-18"/>
        </w:rPr>
        <w:t> </w:t>
      </w:r>
      <w:r>
        <w:rPr>
          <w:color w:val="231F20"/>
        </w:rPr>
        <w:t>libro</w:t>
      </w:r>
      <w:r>
        <w:rPr>
          <w:color w:val="231F20"/>
          <w:spacing w:val="-17"/>
        </w:rPr>
        <w:t> </w:t>
      </w:r>
      <w:r>
        <w:rPr>
          <w:color w:val="231F20"/>
        </w:rPr>
        <w:t>tiene</w:t>
      </w:r>
      <w:r>
        <w:rPr>
          <w:color w:val="231F20"/>
          <w:spacing w:val="-18"/>
        </w:rPr>
        <w:t> </w:t>
      </w:r>
      <w:r>
        <w:rPr>
          <w:color w:val="231F20"/>
        </w:rPr>
        <w:t>ese</w:t>
      </w:r>
      <w:r>
        <w:rPr>
          <w:color w:val="231F20"/>
          <w:spacing w:val="-18"/>
        </w:rPr>
        <w:t> </w:t>
      </w:r>
      <w:r>
        <w:rPr>
          <w:color w:val="231F20"/>
        </w:rPr>
        <w:t>hilo</w:t>
      </w:r>
      <w:r>
        <w:rPr>
          <w:color w:val="231F20"/>
          <w:spacing w:val="-18"/>
        </w:rPr>
        <w:t> </w:t>
      </w:r>
      <w:r>
        <w:rPr>
          <w:color w:val="231F20"/>
        </w:rPr>
        <w:t>conductor:</w:t>
      </w:r>
      <w:r>
        <w:rPr>
          <w:color w:val="231F20"/>
          <w:spacing w:val="-18"/>
        </w:rPr>
        <w:t> </w:t>
      </w:r>
      <w:r>
        <w:rPr>
          <w:color w:val="231F20"/>
        </w:rPr>
        <w:t>se</w:t>
      </w:r>
      <w:r>
        <w:rPr>
          <w:color w:val="231F20"/>
          <w:spacing w:val="-18"/>
        </w:rPr>
        <w:t> </w:t>
      </w:r>
      <w:r>
        <w:rPr>
          <w:color w:val="231F20"/>
        </w:rPr>
        <w:t>regresa</w:t>
      </w:r>
      <w:r>
        <w:rPr>
          <w:color w:val="231F20"/>
          <w:spacing w:val="-18"/>
        </w:rPr>
        <w:t> </w:t>
      </w:r>
      <w:r>
        <w:rPr>
          <w:color w:val="231F20"/>
        </w:rPr>
        <w:t>a</w:t>
      </w:r>
      <w:r>
        <w:rPr>
          <w:color w:val="231F20"/>
          <w:spacing w:val="-18"/>
        </w:rPr>
        <w:t> </w:t>
      </w:r>
      <w:r>
        <w:rPr>
          <w:color w:val="231F20"/>
        </w:rPr>
        <w:t>las</w:t>
      </w:r>
      <w:r>
        <w:rPr>
          <w:color w:val="231F20"/>
          <w:spacing w:val="-17"/>
        </w:rPr>
        <w:t> </w:t>
      </w:r>
      <w:r>
        <w:rPr>
          <w:color w:val="231F20"/>
        </w:rPr>
        <w:t>reflexiones</w:t>
      </w:r>
      <w:r>
        <w:rPr>
          <w:color w:val="231F20"/>
          <w:spacing w:val="-17"/>
        </w:rPr>
        <w:t> </w:t>
      </w:r>
      <w:r>
        <w:rPr>
          <w:color w:val="231F20"/>
        </w:rPr>
        <w:t>filo- sóficas y se acompaña la teoría con las situaciones sociales o con el contenido de documentos legales donde aquel pensamiento está en- carnado.</w:t>
      </w:r>
      <w:r>
        <w:rPr>
          <w:color w:val="231F20"/>
          <w:spacing w:val="-39"/>
        </w:rPr>
        <w:t> </w:t>
      </w:r>
      <w:r>
        <w:rPr>
          <w:color w:val="231F20"/>
          <w:spacing w:val="-3"/>
        </w:rPr>
        <w:t>También </w:t>
      </w:r>
      <w:r>
        <w:rPr>
          <w:color w:val="231F20"/>
        </w:rPr>
        <w:t>se muestra la vida individual y social de mujeres y hombres que no disfrutan de los derechos ya consagrados; porque teoría y acción necesitan responder al reto de construir una sociedad con menos desigualdades injustas, con más libertad y realización creativa.</w:t>
      </w:r>
    </w:p>
    <w:p>
      <w:pPr>
        <w:pStyle w:val="BodyText"/>
        <w:spacing w:line="247" w:lineRule="auto"/>
        <w:ind w:left="175" w:right="171" w:firstLine="283"/>
        <w:jc w:val="both"/>
      </w:pPr>
      <w:r>
        <w:rPr>
          <w:color w:val="231F20"/>
          <w:w w:val="105"/>
        </w:rPr>
        <w:t>Los</w:t>
      </w:r>
      <w:r>
        <w:rPr>
          <w:color w:val="231F20"/>
          <w:spacing w:val="-8"/>
          <w:w w:val="105"/>
        </w:rPr>
        <w:t> </w:t>
      </w:r>
      <w:r>
        <w:rPr>
          <w:color w:val="231F20"/>
          <w:w w:val="105"/>
        </w:rPr>
        <w:t>filósofos</w:t>
      </w:r>
      <w:r>
        <w:rPr>
          <w:color w:val="231F20"/>
          <w:spacing w:val="-8"/>
          <w:w w:val="105"/>
        </w:rPr>
        <w:t> </w:t>
      </w:r>
      <w:r>
        <w:rPr>
          <w:color w:val="231F20"/>
          <w:w w:val="105"/>
        </w:rPr>
        <w:t>del</w:t>
      </w:r>
      <w:r>
        <w:rPr>
          <w:color w:val="231F20"/>
          <w:spacing w:val="-8"/>
          <w:w w:val="105"/>
        </w:rPr>
        <w:t> </w:t>
      </w:r>
      <w:r>
        <w:rPr>
          <w:color w:val="231F20"/>
          <w:w w:val="105"/>
        </w:rPr>
        <w:t>siglo</w:t>
      </w:r>
      <w:r>
        <w:rPr>
          <w:color w:val="231F20"/>
          <w:spacing w:val="-8"/>
          <w:w w:val="105"/>
        </w:rPr>
        <w:t> </w:t>
      </w:r>
      <w:r>
        <w:rPr>
          <w:color w:val="231F20"/>
          <w:w w:val="105"/>
          <w:sz w:val="18"/>
        </w:rPr>
        <w:t>xviii</w:t>
      </w:r>
      <w:r>
        <w:rPr>
          <w:color w:val="231F20"/>
          <w:spacing w:val="3"/>
          <w:w w:val="105"/>
          <w:sz w:val="18"/>
        </w:rPr>
        <w:t> </w:t>
      </w:r>
      <w:r>
        <w:rPr>
          <w:color w:val="231F20"/>
          <w:w w:val="105"/>
        </w:rPr>
        <w:t>enfrentaron</w:t>
      </w:r>
      <w:r>
        <w:rPr>
          <w:color w:val="231F20"/>
          <w:spacing w:val="-8"/>
          <w:w w:val="105"/>
        </w:rPr>
        <w:t> </w:t>
      </w:r>
      <w:r>
        <w:rPr>
          <w:color w:val="231F20"/>
          <w:w w:val="105"/>
        </w:rPr>
        <w:t>al</w:t>
      </w:r>
      <w:r>
        <w:rPr>
          <w:color w:val="231F20"/>
          <w:spacing w:val="-8"/>
          <w:w w:val="105"/>
        </w:rPr>
        <w:t> </w:t>
      </w:r>
      <w:r>
        <w:rPr>
          <w:color w:val="231F20"/>
          <w:w w:val="105"/>
        </w:rPr>
        <w:t>gobierno</w:t>
      </w:r>
      <w:r>
        <w:rPr>
          <w:color w:val="231F20"/>
          <w:spacing w:val="-8"/>
          <w:w w:val="105"/>
        </w:rPr>
        <w:t> </w:t>
      </w:r>
      <w:r>
        <w:rPr>
          <w:color w:val="231F20"/>
          <w:w w:val="105"/>
        </w:rPr>
        <w:t>absolutista, </w:t>
      </w:r>
      <w:r>
        <w:rPr>
          <w:color w:val="231F20"/>
        </w:rPr>
        <w:t>pensaron</w:t>
      </w:r>
      <w:r>
        <w:rPr>
          <w:color w:val="231F20"/>
          <w:spacing w:val="-16"/>
        </w:rPr>
        <w:t> </w:t>
      </w:r>
      <w:r>
        <w:rPr>
          <w:color w:val="231F20"/>
        </w:rPr>
        <w:t>la</w:t>
      </w:r>
      <w:r>
        <w:rPr>
          <w:color w:val="231F20"/>
          <w:spacing w:val="-16"/>
        </w:rPr>
        <w:t> </w:t>
      </w:r>
      <w:r>
        <w:rPr>
          <w:color w:val="231F20"/>
        </w:rPr>
        <w:t>realidad</w:t>
      </w:r>
      <w:r>
        <w:rPr>
          <w:color w:val="231F20"/>
          <w:spacing w:val="-16"/>
        </w:rPr>
        <w:t> </w:t>
      </w:r>
      <w:r>
        <w:rPr>
          <w:color w:val="231F20"/>
        </w:rPr>
        <w:t>en</w:t>
      </w:r>
      <w:r>
        <w:rPr>
          <w:color w:val="231F20"/>
          <w:spacing w:val="-16"/>
        </w:rPr>
        <w:t> </w:t>
      </w:r>
      <w:r>
        <w:rPr>
          <w:color w:val="231F20"/>
        </w:rPr>
        <w:t>que</w:t>
      </w:r>
      <w:r>
        <w:rPr>
          <w:color w:val="231F20"/>
          <w:spacing w:val="-16"/>
        </w:rPr>
        <w:t> </w:t>
      </w:r>
      <w:r>
        <w:rPr>
          <w:color w:val="231F20"/>
        </w:rPr>
        <w:t>estaban</w:t>
      </w:r>
      <w:r>
        <w:rPr>
          <w:color w:val="231F20"/>
          <w:spacing w:val="-16"/>
        </w:rPr>
        <w:t> </w:t>
      </w:r>
      <w:r>
        <w:rPr>
          <w:color w:val="231F20"/>
        </w:rPr>
        <w:t>inmersos</w:t>
      </w:r>
      <w:r>
        <w:rPr>
          <w:color w:val="231F20"/>
          <w:spacing w:val="-16"/>
        </w:rPr>
        <w:t> </w:t>
      </w:r>
      <w:r>
        <w:rPr>
          <w:color w:val="231F20"/>
        </w:rPr>
        <w:t>y</w:t>
      </w:r>
      <w:r>
        <w:rPr>
          <w:color w:val="231F20"/>
          <w:spacing w:val="-16"/>
        </w:rPr>
        <w:t> </w:t>
      </w:r>
      <w:r>
        <w:rPr>
          <w:color w:val="231F20"/>
        </w:rPr>
        <w:t>propusieron</w:t>
      </w:r>
      <w:r>
        <w:rPr>
          <w:color w:val="231F20"/>
          <w:spacing w:val="-16"/>
        </w:rPr>
        <w:t> </w:t>
      </w:r>
      <w:r>
        <w:rPr>
          <w:color w:val="231F20"/>
        </w:rPr>
        <w:t>otros</w:t>
      </w:r>
      <w:r>
        <w:rPr>
          <w:color w:val="231F20"/>
          <w:spacing w:val="-16"/>
        </w:rPr>
        <w:t> </w:t>
      </w:r>
      <w:r>
        <w:rPr>
          <w:color w:val="231F20"/>
        </w:rPr>
        <w:t>mo- delos sociales, políticos y</w:t>
      </w:r>
      <w:r>
        <w:rPr>
          <w:color w:val="231F20"/>
          <w:spacing w:val="-24"/>
        </w:rPr>
        <w:t> </w:t>
      </w:r>
      <w:r>
        <w:rPr>
          <w:color w:val="231F20"/>
        </w:rPr>
        <w:t>económicos.</w:t>
      </w:r>
    </w:p>
    <w:p>
      <w:pPr>
        <w:pStyle w:val="BodyText"/>
        <w:spacing w:line="247" w:lineRule="auto"/>
        <w:ind w:left="175" w:right="169" w:firstLine="283"/>
        <w:jc w:val="both"/>
      </w:pPr>
      <w:r>
        <w:rPr>
          <w:color w:val="231F20"/>
        </w:rPr>
        <w:t>En el siglo anterior Locke defendió la libertad de conciencia im- plícita en la tolerancia y el derecho de propiedad; posteriormente Hume</w:t>
      </w:r>
      <w:r>
        <w:rPr>
          <w:color w:val="231F20"/>
          <w:spacing w:val="-15"/>
        </w:rPr>
        <w:t> </w:t>
      </w:r>
      <w:r>
        <w:rPr>
          <w:color w:val="231F20"/>
        </w:rPr>
        <w:t>habló</w:t>
      </w:r>
      <w:r>
        <w:rPr>
          <w:color w:val="231F20"/>
          <w:spacing w:val="-15"/>
        </w:rPr>
        <w:t> </w:t>
      </w:r>
      <w:r>
        <w:rPr>
          <w:color w:val="231F20"/>
        </w:rPr>
        <w:t>sobre</w:t>
      </w:r>
      <w:r>
        <w:rPr>
          <w:color w:val="231F20"/>
          <w:spacing w:val="-16"/>
        </w:rPr>
        <w:t> </w:t>
      </w:r>
      <w:r>
        <w:rPr>
          <w:color w:val="231F20"/>
        </w:rPr>
        <w:t>los</w:t>
      </w:r>
      <w:r>
        <w:rPr>
          <w:color w:val="231F20"/>
          <w:spacing w:val="-15"/>
        </w:rPr>
        <w:t> </w:t>
      </w:r>
      <w:r>
        <w:rPr>
          <w:color w:val="231F20"/>
        </w:rPr>
        <w:t>bienes</w:t>
      </w:r>
      <w:r>
        <w:rPr>
          <w:color w:val="231F20"/>
          <w:spacing w:val="-15"/>
        </w:rPr>
        <w:t> </w:t>
      </w:r>
      <w:r>
        <w:rPr>
          <w:color w:val="231F20"/>
        </w:rPr>
        <w:t>de</w:t>
      </w:r>
      <w:r>
        <w:rPr>
          <w:color w:val="231F20"/>
          <w:spacing w:val="-16"/>
        </w:rPr>
        <w:t> </w:t>
      </w:r>
      <w:r>
        <w:rPr>
          <w:color w:val="231F20"/>
        </w:rPr>
        <w:t>escasez</w:t>
      </w:r>
      <w:r>
        <w:rPr>
          <w:color w:val="231F20"/>
          <w:spacing w:val="-15"/>
        </w:rPr>
        <w:t> </w:t>
      </w:r>
      <w:r>
        <w:rPr>
          <w:color w:val="231F20"/>
        </w:rPr>
        <w:t>moderada</w:t>
      </w:r>
      <w:r>
        <w:rPr>
          <w:color w:val="231F20"/>
          <w:spacing w:val="-16"/>
        </w:rPr>
        <w:t> </w:t>
      </w:r>
      <w:r>
        <w:rPr>
          <w:color w:val="231F20"/>
        </w:rPr>
        <w:t>a</w:t>
      </w:r>
      <w:r>
        <w:rPr>
          <w:color w:val="231F20"/>
          <w:spacing w:val="-16"/>
        </w:rPr>
        <w:t> </w:t>
      </w:r>
      <w:r>
        <w:rPr>
          <w:color w:val="231F20"/>
        </w:rPr>
        <w:t>repartir</w:t>
      </w:r>
      <w:r>
        <w:rPr>
          <w:color w:val="231F20"/>
          <w:spacing w:val="-15"/>
        </w:rPr>
        <w:t> </w:t>
      </w:r>
      <w:r>
        <w:rPr>
          <w:color w:val="231F20"/>
        </w:rPr>
        <w:t>de</w:t>
      </w:r>
      <w:r>
        <w:rPr>
          <w:color w:val="231F20"/>
          <w:spacing w:val="-15"/>
        </w:rPr>
        <w:t> </w:t>
      </w:r>
      <w:r>
        <w:rPr>
          <w:color w:val="231F20"/>
        </w:rPr>
        <w:t>mane- ra justa; distinguió los deberes a los cuales el individuo tiende por </w:t>
      </w:r>
      <w:r>
        <w:rPr>
          <w:color w:val="231F20"/>
          <w:spacing w:val="2"/>
        </w:rPr>
        <w:t>causas</w:t>
      </w:r>
      <w:r>
        <w:rPr>
          <w:color w:val="231F20"/>
          <w:spacing w:val="30"/>
        </w:rPr>
        <w:t> </w:t>
      </w:r>
      <w:r>
        <w:rPr>
          <w:color w:val="231F20"/>
          <w:spacing w:val="2"/>
        </w:rPr>
        <w:t>naturales</w:t>
      </w:r>
      <w:r>
        <w:rPr>
          <w:color w:val="231F20"/>
          <w:spacing w:val="30"/>
        </w:rPr>
        <w:t> </w:t>
      </w:r>
      <w:r>
        <w:rPr>
          <w:color w:val="231F20"/>
        </w:rPr>
        <w:t>y</w:t>
      </w:r>
      <w:r>
        <w:rPr>
          <w:color w:val="231F20"/>
          <w:spacing w:val="30"/>
        </w:rPr>
        <w:t> </w:t>
      </w:r>
      <w:r>
        <w:rPr>
          <w:color w:val="231F20"/>
          <w:spacing w:val="2"/>
        </w:rPr>
        <w:t>aquéllos</w:t>
      </w:r>
      <w:r>
        <w:rPr>
          <w:color w:val="231F20"/>
          <w:spacing w:val="30"/>
        </w:rPr>
        <w:t> </w:t>
      </w:r>
      <w:r>
        <w:rPr>
          <w:color w:val="231F20"/>
          <w:spacing w:val="2"/>
        </w:rPr>
        <w:t>originados</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spacing w:val="2"/>
        </w:rPr>
        <w:t>convivencia</w:t>
      </w:r>
      <w:r>
        <w:rPr>
          <w:color w:val="231F20"/>
          <w:spacing w:val="30"/>
        </w:rPr>
        <w:t> </w:t>
      </w:r>
      <w:r>
        <w:rPr>
          <w:color w:val="231F20"/>
          <w:spacing w:val="2"/>
        </w:rPr>
        <w:t>social,</w:t>
      </w:r>
    </w:p>
    <w:p>
      <w:pPr>
        <w:spacing w:after="0" w:line="247" w:lineRule="auto"/>
        <w:jc w:val="both"/>
        <w:sectPr>
          <w:footerReference w:type="default" r:id="rId155"/>
          <w:footerReference w:type="even" r:id="rId156"/>
          <w:pgSz w:w="8820" w:h="12860"/>
          <w:pgMar w:footer="1205" w:header="0" w:top="1180" w:bottom="1400" w:left="1220" w:right="1220"/>
          <w:pgNumType w:start="7"/>
        </w:sectPr>
      </w:pPr>
    </w:p>
    <w:p>
      <w:pPr>
        <w:pStyle w:val="BodyText"/>
        <w:spacing w:line="247" w:lineRule="auto" w:before="75"/>
        <w:ind w:left="174" w:right="171"/>
        <w:jc w:val="both"/>
      </w:pPr>
      <w:r>
        <w:rPr>
          <w:color w:val="231F20"/>
        </w:rPr>
        <w:t>como la justicia, el respeto a la propiedad ajena y la obediencia civil que sostiene el contrato social. Kant mostró que las personas no tie- nen</w:t>
      </w:r>
      <w:r>
        <w:rPr>
          <w:color w:val="231F20"/>
          <w:spacing w:val="-17"/>
        </w:rPr>
        <w:t> </w:t>
      </w:r>
      <w:r>
        <w:rPr>
          <w:color w:val="231F20"/>
        </w:rPr>
        <w:t>precio</w:t>
      </w:r>
      <w:r>
        <w:rPr>
          <w:color w:val="231F20"/>
          <w:spacing w:val="-17"/>
        </w:rPr>
        <w:t> </w:t>
      </w:r>
      <w:r>
        <w:rPr>
          <w:color w:val="231F20"/>
        </w:rPr>
        <w:t>sino</w:t>
      </w:r>
      <w:r>
        <w:rPr>
          <w:color w:val="231F20"/>
          <w:spacing w:val="-17"/>
        </w:rPr>
        <w:t> </w:t>
      </w:r>
      <w:r>
        <w:rPr>
          <w:color w:val="231F20"/>
        </w:rPr>
        <w:t>dignidad</w:t>
      </w:r>
      <w:r>
        <w:rPr>
          <w:color w:val="231F20"/>
          <w:spacing w:val="-17"/>
        </w:rPr>
        <w:t> </w:t>
      </w:r>
      <w:r>
        <w:rPr>
          <w:color w:val="231F20"/>
        </w:rPr>
        <w:t>y</w:t>
      </w:r>
      <w:r>
        <w:rPr>
          <w:color w:val="231F20"/>
          <w:spacing w:val="-17"/>
        </w:rPr>
        <w:t> </w:t>
      </w:r>
      <w:r>
        <w:rPr>
          <w:color w:val="231F20"/>
        </w:rPr>
        <w:t>escribió</w:t>
      </w:r>
      <w:r>
        <w:rPr>
          <w:color w:val="231F20"/>
          <w:spacing w:val="-17"/>
        </w:rPr>
        <w:t> </w:t>
      </w:r>
      <w:r>
        <w:rPr>
          <w:color w:val="231F20"/>
        </w:rPr>
        <w:t>un</w:t>
      </w:r>
      <w:r>
        <w:rPr>
          <w:color w:val="231F20"/>
          <w:spacing w:val="-17"/>
        </w:rPr>
        <w:t> </w:t>
      </w:r>
      <w:r>
        <w:rPr>
          <w:color w:val="231F20"/>
        </w:rPr>
        <w:t>breve</w:t>
      </w:r>
      <w:r>
        <w:rPr>
          <w:color w:val="231F20"/>
          <w:spacing w:val="-17"/>
        </w:rPr>
        <w:t> </w:t>
      </w:r>
      <w:r>
        <w:rPr>
          <w:color w:val="231F20"/>
        </w:rPr>
        <w:t>texto</w:t>
      </w:r>
      <w:r>
        <w:rPr>
          <w:color w:val="231F20"/>
          <w:spacing w:val="-17"/>
        </w:rPr>
        <w:t> </w:t>
      </w:r>
      <w:r>
        <w:rPr>
          <w:color w:val="231F20"/>
        </w:rPr>
        <w:t>sobre</w:t>
      </w:r>
      <w:r>
        <w:rPr>
          <w:color w:val="231F20"/>
          <w:spacing w:val="-17"/>
        </w:rPr>
        <w:t> </w:t>
      </w:r>
      <w:r>
        <w:rPr>
          <w:color w:val="231F20"/>
        </w:rPr>
        <w:t>las</w:t>
      </w:r>
      <w:r>
        <w:rPr>
          <w:color w:val="231F20"/>
          <w:spacing w:val="-17"/>
        </w:rPr>
        <w:t> </w:t>
      </w:r>
      <w:r>
        <w:rPr>
          <w:color w:val="231F20"/>
        </w:rPr>
        <w:t>relaciones entre</w:t>
      </w:r>
      <w:r>
        <w:rPr>
          <w:color w:val="231F20"/>
          <w:spacing w:val="-17"/>
        </w:rPr>
        <w:t> </w:t>
      </w:r>
      <w:r>
        <w:rPr>
          <w:color w:val="231F20"/>
        </w:rPr>
        <w:t>los</w:t>
      </w:r>
      <w:r>
        <w:rPr>
          <w:color w:val="231F20"/>
          <w:spacing w:val="-16"/>
        </w:rPr>
        <w:t> </w:t>
      </w:r>
      <w:r>
        <w:rPr>
          <w:color w:val="231F20"/>
        </w:rPr>
        <w:t>Estados:</w:t>
      </w:r>
      <w:r>
        <w:rPr>
          <w:color w:val="231F20"/>
          <w:spacing w:val="-16"/>
        </w:rPr>
        <w:t> </w:t>
      </w:r>
      <w:r>
        <w:rPr>
          <w:i/>
          <w:color w:val="231F20"/>
        </w:rPr>
        <w:t>La</w:t>
      </w:r>
      <w:r>
        <w:rPr>
          <w:i/>
          <w:color w:val="231F20"/>
          <w:spacing w:val="-16"/>
        </w:rPr>
        <w:t> </w:t>
      </w:r>
      <w:r>
        <w:rPr>
          <w:i/>
          <w:color w:val="231F20"/>
        </w:rPr>
        <w:t>paz</w:t>
      </w:r>
      <w:r>
        <w:rPr>
          <w:i/>
          <w:color w:val="231F20"/>
          <w:spacing w:val="-17"/>
        </w:rPr>
        <w:t> </w:t>
      </w:r>
      <w:r>
        <w:rPr>
          <w:i/>
          <w:color w:val="231F20"/>
        </w:rPr>
        <w:t>perpetua</w:t>
      </w:r>
      <w:r>
        <w:rPr>
          <w:color w:val="231F20"/>
        </w:rPr>
        <w:t>,</w:t>
      </w:r>
      <w:r>
        <w:rPr>
          <w:color w:val="231F20"/>
          <w:spacing w:val="-17"/>
        </w:rPr>
        <w:t> </w:t>
      </w:r>
      <w:r>
        <w:rPr>
          <w:color w:val="231F20"/>
        </w:rPr>
        <w:t>origen</w:t>
      </w:r>
      <w:r>
        <w:rPr>
          <w:color w:val="231F20"/>
          <w:spacing w:val="-16"/>
        </w:rPr>
        <w:t> </w:t>
      </w:r>
      <w:r>
        <w:rPr>
          <w:color w:val="231F20"/>
        </w:rPr>
        <w:t>de</w:t>
      </w:r>
      <w:r>
        <w:rPr>
          <w:color w:val="231F20"/>
          <w:spacing w:val="-17"/>
        </w:rPr>
        <w:t> </w:t>
      </w:r>
      <w:r>
        <w:rPr>
          <w:i/>
          <w:color w:val="231F20"/>
        </w:rPr>
        <w:t>El</w:t>
      </w:r>
      <w:r>
        <w:rPr>
          <w:i/>
          <w:color w:val="231F20"/>
          <w:spacing w:val="-17"/>
        </w:rPr>
        <w:t> </w:t>
      </w:r>
      <w:r>
        <w:rPr>
          <w:i/>
          <w:color w:val="231F20"/>
        </w:rPr>
        <w:t>derecho</w:t>
      </w:r>
      <w:r>
        <w:rPr>
          <w:i/>
          <w:color w:val="231F20"/>
          <w:spacing w:val="-16"/>
        </w:rPr>
        <w:t> </w:t>
      </w:r>
      <w:r>
        <w:rPr>
          <w:i/>
          <w:color w:val="231F20"/>
        </w:rPr>
        <w:t>de</w:t>
      </w:r>
      <w:r>
        <w:rPr>
          <w:i/>
          <w:color w:val="231F20"/>
          <w:spacing w:val="-16"/>
        </w:rPr>
        <w:t> </w:t>
      </w:r>
      <w:r>
        <w:rPr>
          <w:i/>
          <w:color w:val="231F20"/>
        </w:rPr>
        <w:t>gentes</w:t>
      </w:r>
      <w:r>
        <w:rPr>
          <w:color w:val="231F20"/>
        </w:rPr>
        <w:t>,</w:t>
      </w:r>
      <w:r>
        <w:rPr>
          <w:color w:val="231F20"/>
          <w:spacing w:val="-17"/>
        </w:rPr>
        <w:t> </w:t>
      </w:r>
      <w:r>
        <w:rPr>
          <w:color w:val="231F20"/>
        </w:rPr>
        <w:t>de Rawls; Montesquieu propuso un modelo con el Poder Judicial inde- pendiente;</w:t>
      </w:r>
      <w:r>
        <w:rPr>
          <w:color w:val="231F20"/>
          <w:spacing w:val="-13"/>
        </w:rPr>
        <w:t> </w:t>
      </w:r>
      <w:r>
        <w:rPr>
          <w:color w:val="231F20"/>
          <w:spacing w:val="-4"/>
        </w:rPr>
        <w:t>Voltaire</w:t>
      </w:r>
      <w:r>
        <w:rPr>
          <w:color w:val="231F20"/>
          <w:spacing w:val="-9"/>
        </w:rPr>
        <w:t> </w:t>
      </w:r>
      <w:r>
        <w:rPr>
          <w:color w:val="231F20"/>
        </w:rPr>
        <w:t>defendió</w:t>
      </w:r>
      <w:r>
        <w:rPr>
          <w:color w:val="231F20"/>
          <w:spacing w:val="-9"/>
        </w:rPr>
        <w:t> </w:t>
      </w:r>
      <w:r>
        <w:rPr>
          <w:color w:val="231F20"/>
        </w:rPr>
        <w:t>en</w:t>
      </w:r>
      <w:r>
        <w:rPr>
          <w:color w:val="231F20"/>
          <w:spacing w:val="-9"/>
        </w:rPr>
        <w:t> </w:t>
      </w:r>
      <w:r>
        <w:rPr>
          <w:color w:val="231F20"/>
        </w:rPr>
        <w:t>sus</w:t>
      </w:r>
      <w:r>
        <w:rPr>
          <w:color w:val="231F20"/>
          <w:spacing w:val="-8"/>
        </w:rPr>
        <w:t> </w:t>
      </w:r>
      <w:r>
        <w:rPr>
          <w:color w:val="231F20"/>
        </w:rPr>
        <w:t>escritos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su</w:t>
      </w:r>
      <w:r>
        <w:rPr>
          <w:color w:val="231F20"/>
          <w:spacing w:val="-8"/>
        </w:rPr>
        <w:t> </w:t>
      </w:r>
      <w:r>
        <w:rPr>
          <w:color w:val="231F20"/>
        </w:rPr>
        <w:t>vida</w:t>
      </w:r>
      <w:r>
        <w:rPr>
          <w:color w:val="231F20"/>
          <w:spacing w:val="-9"/>
        </w:rPr>
        <w:t> </w:t>
      </w:r>
      <w:r>
        <w:rPr>
          <w:color w:val="231F20"/>
        </w:rPr>
        <w:t>la</w:t>
      </w:r>
      <w:r>
        <w:rPr>
          <w:color w:val="231F20"/>
          <w:spacing w:val="-9"/>
        </w:rPr>
        <w:t> </w:t>
      </w:r>
      <w:r>
        <w:rPr>
          <w:color w:val="231F20"/>
        </w:rPr>
        <w:t>libertad</w:t>
      </w:r>
      <w:r>
        <w:rPr>
          <w:color w:val="231F20"/>
          <w:spacing w:val="-9"/>
        </w:rPr>
        <w:t> </w:t>
      </w:r>
      <w:r>
        <w:rPr>
          <w:color w:val="231F20"/>
        </w:rPr>
        <w:t>de expresión; Rousseau presentó su “Discurso sobre la desigualdad”, y su modelo de contrato social con primacía de la “voluntad general”. Con</w:t>
      </w:r>
      <w:r>
        <w:rPr>
          <w:color w:val="231F20"/>
          <w:spacing w:val="-8"/>
        </w:rPr>
        <w:t> </w:t>
      </w:r>
      <w:r>
        <w:rPr>
          <w:color w:val="231F20"/>
        </w:rPr>
        <w:t>la</w:t>
      </w:r>
      <w:r>
        <w:rPr>
          <w:color w:val="231F20"/>
          <w:spacing w:val="-8"/>
        </w:rPr>
        <w:t> </w:t>
      </w:r>
      <w:r>
        <w:rPr>
          <w:color w:val="231F20"/>
        </w:rPr>
        <w:t>enumeración</w:t>
      </w:r>
      <w:r>
        <w:rPr>
          <w:color w:val="231F20"/>
          <w:spacing w:val="-8"/>
        </w:rPr>
        <w:t> </w:t>
      </w:r>
      <w:r>
        <w:rPr>
          <w:color w:val="231F20"/>
        </w:rPr>
        <w:t>anterior</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pretende</w:t>
      </w:r>
      <w:r>
        <w:rPr>
          <w:color w:val="231F20"/>
          <w:spacing w:val="-8"/>
        </w:rPr>
        <w:t> </w:t>
      </w:r>
      <w:r>
        <w:rPr>
          <w:color w:val="231F20"/>
        </w:rPr>
        <w:t>abarcar</w:t>
      </w:r>
      <w:r>
        <w:rPr>
          <w:color w:val="231F20"/>
          <w:spacing w:val="-8"/>
        </w:rPr>
        <w:t> </w:t>
      </w:r>
      <w:r>
        <w:rPr>
          <w:color w:val="231F20"/>
        </w:rPr>
        <w:t>los</w:t>
      </w:r>
      <w:r>
        <w:rPr>
          <w:color w:val="231F20"/>
          <w:spacing w:val="-8"/>
        </w:rPr>
        <w:t> </w:t>
      </w:r>
      <w:r>
        <w:rPr>
          <w:color w:val="231F20"/>
        </w:rPr>
        <w:t>aportes</w:t>
      </w:r>
      <w:r>
        <w:rPr>
          <w:color w:val="231F20"/>
          <w:spacing w:val="-8"/>
        </w:rPr>
        <w:t> </w:t>
      </w:r>
      <w:r>
        <w:rPr>
          <w:color w:val="231F20"/>
        </w:rPr>
        <w:t>de</w:t>
      </w:r>
      <w:r>
        <w:rPr>
          <w:color w:val="231F20"/>
          <w:spacing w:val="-8"/>
        </w:rPr>
        <w:t> </w:t>
      </w:r>
      <w:r>
        <w:rPr>
          <w:color w:val="231F20"/>
        </w:rPr>
        <w:t>los filósofos del siglo </w:t>
      </w:r>
      <w:r>
        <w:rPr>
          <w:color w:val="231F20"/>
          <w:sz w:val="18"/>
        </w:rPr>
        <w:t>xviii</w:t>
      </w:r>
      <w:r>
        <w:rPr>
          <w:color w:val="231F20"/>
        </w:rPr>
        <w:t>, sino mostrar brevemente su importancia en  la</w:t>
      </w:r>
      <w:r>
        <w:rPr>
          <w:color w:val="231F20"/>
          <w:spacing w:val="-11"/>
        </w:rPr>
        <w:t> </w:t>
      </w:r>
      <w:r>
        <w:rPr>
          <w:color w:val="231F20"/>
        </w:rPr>
        <w:t>gestación</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derechos</w:t>
      </w:r>
      <w:r>
        <w:rPr>
          <w:color w:val="231F20"/>
          <w:spacing w:val="-11"/>
        </w:rPr>
        <w:t> </w:t>
      </w:r>
      <w:r>
        <w:rPr>
          <w:color w:val="231F20"/>
        </w:rPr>
        <w:t>humanos:</w:t>
      </w:r>
      <w:r>
        <w:rPr>
          <w:color w:val="231F20"/>
          <w:spacing w:val="-11"/>
        </w:rPr>
        <w:t> </w:t>
      </w:r>
      <w:r>
        <w:rPr>
          <w:color w:val="231F20"/>
        </w:rPr>
        <w:t>defendieron</w:t>
      </w:r>
      <w:r>
        <w:rPr>
          <w:color w:val="231F20"/>
          <w:spacing w:val="-11"/>
        </w:rPr>
        <w:t> </w:t>
      </w:r>
      <w:r>
        <w:rPr>
          <w:color w:val="231F20"/>
        </w:rPr>
        <w:t>prerrogativas</w:t>
      </w:r>
      <w:r>
        <w:rPr>
          <w:color w:val="231F20"/>
          <w:spacing w:val="-11"/>
        </w:rPr>
        <w:t> </w:t>
      </w:r>
      <w:r>
        <w:rPr>
          <w:color w:val="231F20"/>
        </w:rPr>
        <w:t>pro- pias</w:t>
      </w:r>
      <w:r>
        <w:rPr>
          <w:color w:val="231F20"/>
          <w:spacing w:val="-7"/>
        </w:rPr>
        <w:t> </w:t>
      </w:r>
      <w:r>
        <w:rPr>
          <w:color w:val="231F20"/>
        </w:rPr>
        <w:t>de</w:t>
      </w:r>
      <w:r>
        <w:rPr>
          <w:color w:val="231F20"/>
          <w:spacing w:val="-7"/>
        </w:rPr>
        <w:t> </w:t>
      </w:r>
      <w:r>
        <w:rPr>
          <w:color w:val="231F20"/>
        </w:rPr>
        <w:t>cualquier</w:t>
      </w:r>
      <w:r>
        <w:rPr>
          <w:color w:val="231F20"/>
          <w:spacing w:val="-7"/>
        </w:rPr>
        <w:t> </w:t>
      </w:r>
      <w:r>
        <w:rPr>
          <w:color w:val="231F20"/>
        </w:rPr>
        <w:t>persona,</w:t>
      </w:r>
      <w:r>
        <w:rPr>
          <w:color w:val="231F20"/>
          <w:spacing w:val="-7"/>
        </w:rPr>
        <w:t> </w:t>
      </w:r>
      <w:r>
        <w:rPr>
          <w:color w:val="231F20"/>
        </w:rPr>
        <w:t>la</w:t>
      </w:r>
      <w:r>
        <w:rPr>
          <w:color w:val="231F20"/>
          <w:spacing w:val="-7"/>
        </w:rPr>
        <w:t> </w:t>
      </w:r>
      <w:r>
        <w:rPr>
          <w:i/>
          <w:color w:val="231F20"/>
        </w:rPr>
        <w:t>igualdad</w:t>
      </w:r>
      <w:r>
        <w:rPr>
          <w:i/>
          <w:color w:val="231F20"/>
          <w:spacing w:val="-7"/>
        </w:rPr>
        <w:t> </w:t>
      </w:r>
      <w:r>
        <w:rPr>
          <w:color w:val="231F20"/>
        </w:rPr>
        <w:t>fue</w:t>
      </w:r>
      <w:r>
        <w:rPr>
          <w:color w:val="231F20"/>
          <w:spacing w:val="-7"/>
        </w:rPr>
        <w:t> </w:t>
      </w:r>
      <w:r>
        <w:rPr>
          <w:color w:val="231F20"/>
        </w:rPr>
        <w:t>la</w:t>
      </w:r>
      <w:r>
        <w:rPr>
          <w:color w:val="231F20"/>
          <w:spacing w:val="-7"/>
        </w:rPr>
        <w:t> </w:t>
      </w:r>
      <w:r>
        <w:rPr>
          <w:color w:val="231F20"/>
        </w:rPr>
        <w:t>noción</w:t>
      </w:r>
      <w:r>
        <w:rPr>
          <w:color w:val="231F20"/>
          <w:spacing w:val="-7"/>
        </w:rPr>
        <w:t> </w:t>
      </w:r>
      <w:r>
        <w:rPr>
          <w:color w:val="231F20"/>
        </w:rPr>
        <w:t>reinante.</w:t>
      </w:r>
    </w:p>
    <w:p>
      <w:pPr>
        <w:spacing w:line="247" w:lineRule="auto" w:before="0"/>
        <w:ind w:left="175" w:right="173" w:firstLine="283"/>
        <w:jc w:val="both"/>
        <w:rPr>
          <w:i/>
          <w:sz w:val="22"/>
        </w:rPr>
      </w:pPr>
      <w:r>
        <w:rPr>
          <w:color w:val="231F20"/>
          <w:sz w:val="22"/>
        </w:rPr>
        <w:t>Después</w:t>
      </w:r>
      <w:r>
        <w:rPr>
          <w:color w:val="231F20"/>
          <w:spacing w:val="-6"/>
          <w:sz w:val="22"/>
        </w:rPr>
        <w:t> </w:t>
      </w:r>
      <w:r>
        <w:rPr>
          <w:color w:val="231F20"/>
          <w:sz w:val="22"/>
        </w:rPr>
        <w:t>de</w:t>
      </w:r>
      <w:r>
        <w:rPr>
          <w:color w:val="231F20"/>
          <w:spacing w:val="-6"/>
          <w:sz w:val="22"/>
        </w:rPr>
        <w:t> </w:t>
      </w:r>
      <w:r>
        <w:rPr>
          <w:color w:val="231F20"/>
          <w:sz w:val="22"/>
        </w:rPr>
        <w:t>las</w:t>
      </w:r>
      <w:r>
        <w:rPr>
          <w:color w:val="231F20"/>
          <w:spacing w:val="-6"/>
          <w:sz w:val="22"/>
        </w:rPr>
        <w:t> </w:t>
      </w:r>
      <w:r>
        <w:rPr>
          <w:color w:val="231F20"/>
          <w:sz w:val="22"/>
        </w:rPr>
        <w:t>declaraciones</w:t>
      </w:r>
      <w:r>
        <w:rPr>
          <w:color w:val="231F20"/>
          <w:spacing w:val="-6"/>
          <w:sz w:val="22"/>
        </w:rPr>
        <w:t> </w:t>
      </w:r>
      <w:r>
        <w:rPr>
          <w:color w:val="231F20"/>
          <w:sz w:val="22"/>
        </w:rPr>
        <w:t>de</w:t>
      </w:r>
      <w:r>
        <w:rPr>
          <w:color w:val="231F20"/>
          <w:spacing w:val="-6"/>
          <w:sz w:val="22"/>
        </w:rPr>
        <w:t> </w:t>
      </w:r>
      <w:r>
        <w:rPr>
          <w:color w:val="231F20"/>
          <w:sz w:val="22"/>
        </w:rPr>
        <w:t>derechos</w:t>
      </w:r>
      <w:r>
        <w:rPr>
          <w:color w:val="231F20"/>
          <w:spacing w:val="-6"/>
          <w:sz w:val="22"/>
        </w:rPr>
        <w:t> </w:t>
      </w:r>
      <w:r>
        <w:rPr>
          <w:color w:val="231F20"/>
          <w:sz w:val="22"/>
        </w:rPr>
        <w:t>humanos</w:t>
      </w:r>
      <w:r>
        <w:rPr>
          <w:color w:val="231F20"/>
          <w:spacing w:val="-6"/>
          <w:sz w:val="22"/>
        </w:rPr>
        <w:t> </w:t>
      </w:r>
      <w:r>
        <w:rPr>
          <w:color w:val="231F20"/>
          <w:sz w:val="22"/>
        </w:rPr>
        <w:t>–la</w:t>
      </w:r>
      <w:r>
        <w:rPr>
          <w:color w:val="231F20"/>
          <w:spacing w:val="-6"/>
          <w:sz w:val="22"/>
        </w:rPr>
        <w:t> </w:t>
      </w:r>
      <w:r>
        <w:rPr>
          <w:color w:val="231F20"/>
          <w:sz w:val="22"/>
        </w:rPr>
        <w:t>americana y</w:t>
      </w:r>
      <w:r>
        <w:rPr>
          <w:color w:val="231F20"/>
          <w:spacing w:val="-4"/>
          <w:sz w:val="22"/>
        </w:rPr>
        <w:t> </w:t>
      </w:r>
      <w:r>
        <w:rPr>
          <w:color w:val="231F20"/>
          <w:sz w:val="22"/>
        </w:rPr>
        <w:t>la</w:t>
      </w:r>
      <w:r>
        <w:rPr>
          <w:color w:val="231F20"/>
          <w:spacing w:val="-4"/>
          <w:sz w:val="22"/>
        </w:rPr>
        <w:t> </w:t>
      </w:r>
      <w:r>
        <w:rPr>
          <w:color w:val="231F20"/>
          <w:sz w:val="22"/>
        </w:rPr>
        <w:t>universal–,</w:t>
      </w:r>
      <w:r>
        <w:rPr>
          <w:color w:val="231F20"/>
          <w:spacing w:val="-4"/>
          <w:sz w:val="22"/>
        </w:rPr>
        <w:t> </w:t>
      </w:r>
      <w:r>
        <w:rPr>
          <w:color w:val="231F20"/>
          <w:sz w:val="22"/>
        </w:rPr>
        <w:t>en</w:t>
      </w:r>
      <w:r>
        <w:rPr>
          <w:color w:val="231F20"/>
          <w:spacing w:val="-4"/>
          <w:sz w:val="22"/>
        </w:rPr>
        <w:t> </w:t>
      </w:r>
      <w:r>
        <w:rPr>
          <w:color w:val="231F20"/>
          <w:sz w:val="22"/>
        </w:rPr>
        <w:t>1971</w:t>
      </w:r>
      <w:r>
        <w:rPr>
          <w:color w:val="231F20"/>
          <w:spacing w:val="-4"/>
          <w:sz w:val="22"/>
        </w:rPr>
        <w:t> </w:t>
      </w:r>
      <w:r>
        <w:rPr>
          <w:i/>
          <w:color w:val="231F20"/>
          <w:sz w:val="22"/>
        </w:rPr>
        <w:t>La</w:t>
      </w:r>
      <w:r>
        <w:rPr>
          <w:i/>
          <w:color w:val="231F20"/>
          <w:spacing w:val="-4"/>
          <w:sz w:val="22"/>
        </w:rPr>
        <w:t> </w:t>
      </w:r>
      <w:r>
        <w:rPr>
          <w:i/>
          <w:color w:val="231F20"/>
          <w:sz w:val="22"/>
        </w:rPr>
        <w:t>idea</w:t>
      </w:r>
      <w:r>
        <w:rPr>
          <w:i/>
          <w:color w:val="231F20"/>
          <w:spacing w:val="-4"/>
          <w:sz w:val="22"/>
        </w:rPr>
        <w:t> </w:t>
      </w:r>
      <w:r>
        <w:rPr>
          <w:i/>
          <w:color w:val="231F20"/>
          <w:sz w:val="22"/>
        </w:rPr>
        <w:t>de</w:t>
      </w:r>
      <w:r>
        <w:rPr>
          <w:i/>
          <w:color w:val="231F20"/>
          <w:spacing w:val="-4"/>
          <w:sz w:val="22"/>
        </w:rPr>
        <w:t> </w:t>
      </w:r>
      <w:r>
        <w:rPr>
          <w:i/>
          <w:color w:val="231F20"/>
          <w:sz w:val="22"/>
        </w:rPr>
        <w:t>justicia</w:t>
      </w:r>
      <w:r>
        <w:rPr>
          <w:i/>
          <w:color w:val="231F20"/>
          <w:spacing w:val="-4"/>
          <w:sz w:val="22"/>
        </w:rPr>
        <w:t> </w:t>
      </w:r>
      <w:r>
        <w:rPr>
          <w:color w:val="231F20"/>
          <w:sz w:val="22"/>
        </w:rPr>
        <w:t>de</w:t>
      </w:r>
      <w:r>
        <w:rPr>
          <w:color w:val="231F20"/>
          <w:spacing w:val="-4"/>
          <w:sz w:val="22"/>
        </w:rPr>
        <w:t> </w:t>
      </w:r>
      <w:r>
        <w:rPr>
          <w:color w:val="231F20"/>
          <w:sz w:val="22"/>
        </w:rPr>
        <w:t>Rawls</w:t>
      </w:r>
      <w:r>
        <w:rPr>
          <w:color w:val="231F20"/>
          <w:spacing w:val="-4"/>
          <w:sz w:val="22"/>
        </w:rPr>
        <w:t> </w:t>
      </w:r>
      <w:r>
        <w:rPr>
          <w:color w:val="231F20"/>
          <w:sz w:val="22"/>
        </w:rPr>
        <w:t>incluyó</w:t>
      </w:r>
      <w:r>
        <w:rPr>
          <w:color w:val="231F20"/>
          <w:spacing w:val="-4"/>
          <w:sz w:val="22"/>
        </w:rPr>
        <w:t> </w:t>
      </w:r>
      <w:r>
        <w:rPr>
          <w:color w:val="231F20"/>
          <w:sz w:val="22"/>
        </w:rPr>
        <w:t>no</w:t>
      </w:r>
      <w:r>
        <w:rPr>
          <w:color w:val="231F20"/>
          <w:spacing w:val="-4"/>
          <w:sz w:val="22"/>
        </w:rPr>
        <w:t> </w:t>
      </w:r>
      <w:r>
        <w:rPr>
          <w:color w:val="231F20"/>
          <w:sz w:val="22"/>
        </w:rPr>
        <w:t>sólo la</w:t>
      </w:r>
      <w:r>
        <w:rPr>
          <w:color w:val="231F20"/>
          <w:spacing w:val="-9"/>
          <w:sz w:val="22"/>
        </w:rPr>
        <w:t> </w:t>
      </w:r>
      <w:r>
        <w:rPr>
          <w:color w:val="231F20"/>
          <w:sz w:val="22"/>
        </w:rPr>
        <w:t>igualdad</w:t>
      </w:r>
      <w:r>
        <w:rPr>
          <w:color w:val="231F20"/>
          <w:spacing w:val="-9"/>
          <w:sz w:val="22"/>
        </w:rPr>
        <w:t> </w:t>
      </w:r>
      <w:r>
        <w:rPr>
          <w:color w:val="231F20"/>
          <w:sz w:val="22"/>
        </w:rPr>
        <w:t>sino</w:t>
      </w:r>
      <w:r>
        <w:rPr>
          <w:color w:val="231F20"/>
          <w:spacing w:val="-9"/>
          <w:sz w:val="22"/>
        </w:rPr>
        <w:t> </w:t>
      </w:r>
      <w:r>
        <w:rPr>
          <w:color w:val="231F20"/>
          <w:sz w:val="22"/>
        </w:rPr>
        <w:t>también</w:t>
      </w:r>
      <w:r>
        <w:rPr>
          <w:color w:val="231F20"/>
          <w:spacing w:val="-9"/>
          <w:sz w:val="22"/>
        </w:rPr>
        <w:t> </w:t>
      </w:r>
      <w:r>
        <w:rPr>
          <w:color w:val="231F20"/>
          <w:sz w:val="22"/>
        </w:rPr>
        <w:t>las</w:t>
      </w:r>
      <w:r>
        <w:rPr>
          <w:color w:val="231F20"/>
          <w:spacing w:val="-9"/>
          <w:sz w:val="22"/>
        </w:rPr>
        <w:t> </w:t>
      </w:r>
      <w:r>
        <w:rPr>
          <w:i/>
          <w:color w:val="231F20"/>
          <w:sz w:val="22"/>
        </w:rPr>
        <w:t>diferencias</w:t>
      </w:r>
      <w:r>
        <w:rPr>
          <w:i/>
          <w:color w:val="231F20"/>
          <w:spacing w:val="-9"/>
          <w:sz w:val="22"/>
        </w:rPr>
        <w:t> </w:t>
      </w:r>
      <w:r>
        <w:rPr>
          <w:i/>
          <w:color w:val="231F20"/>
          <w:sz w:val="22"/>
        </w:rPr>
        <w:t>económicas</w:t>
      </w:r>
      <w:r>
        <w:rPr>
          <w:i/>
          <w:color w:val="231F20"/>
          <w:spacing w:val="-10"/>
          <w:sz w:val="22"/>
        </w:rPr>
        <w:t> </w:t>
      </w:r>
      <w:r>
        <w:rPr>
          <w:i/>
          <w:color w:val="231F20"/>
          <w:sz w:val="22"/>
        </w:rPr>
        <w:t>y</w:t>
      </w:r>
      <w:r>
        <w:rPr>
          <w:i/>
          <w:color w:val="231F20"/>
          <w:spacing w:val="-9"/>
          <w:sz w:val="22"/>
        </w:rPr>
        <w:t> </w:t>
      </w:r>
      <w:r>
        <w:rPr>
          <w:i/>
          <w:color w:val="231F20"/>
          <w:sz w:val="22"/>
        </w:rPr>
        <w:t>sociales.</w:t>
      </w:r>
    </w:p>
    <w:p>
      <w:pPr>
        <w:pStyle w:val="BodyText"/>
        <w:spacing w:line="247" w:lineRule="auto"/>
        <w:ind w:left="175" w:right="171" w:firstLine="283"/>
        <w:jc w:val="both"/>
      </w:pPr>
      <w:r>
        <w:rPr>
          <w:color w:val="231F20"/>
        </w:rPr>
        <w:t>En</w:t>
      </w:r>
      <w:r>
        <w:rPr>
          <w:color w:val="231F20"/>
          <w:spacing w:val="-8"/>
        </w:rPr>
        <w:t> </w:t>
      </w:r>
      <w:r>
        <w:rPr>
          <w:color w:val="231F20"/>
        </w:rPr>
        <w:t>las</w:t>
      </w:r>
      <w:r>
        <w:rPr>
          <w:color w:val="231F20"/>
          <w:spacing w:val="-8"/>
        </w:rPr>
        <w:t> </w:t>
      </w:r>
      <w:r>
        <w:rPr>
          <w:color w:val="231F20"/>
        </w:rPr>
        <w:t>primeras</w:t>
      </w:r>
      <w:r>
        <w:rPr>
          <w:color w:val="231F20"/>
          <w:spacing w:val="-8"/>
        </w:rPr>
        <w:t> </w:t>
      </w:r>
      <w:r>
        <w:rPr>
          <w:color w:val="231F20"/>
        </w:rPr>
        <w:t>décadas</w:t>
      </w:r>
      <w:r>
        <w:rPr>
          <w:color w:val="231F20"/>
          <w:spacing w:val="-8"/>
        </w:rPr>
        <w:t> </w:t>
      </w:r>
      <w:r>
        <w:rPr>
          <w:color w:val="231F20"/>
        </w:rPr>
        <w:t>del</w:t>
      </w:r>
      <w:r>
        <w:rPr>
          <w:color w:val="231F20"/>
          <w:spacing w:val="-8"/>
        </w:rPr>
        <w:t> </w:t>
      </w:r>
      <w:r>
        <w:rPr>
          <w:color w:val="231F20"/>
        </w:rPr>
        <w:t>siglo</w:t>
      </w:r>
      <w:r>
        <w:rPr>
          <w:color w:val="231F20"/>
          <w:spacing w:val="-7"/>
        </w:rPr>
        <w:t> </w:t>
      </w:r>
      <w:r>
        <w:rPr>
          <w:color w:val="231F20"/>
          <w:w w:val="110"/>
          <w:sz w:val="18"/>
        </w:rPr>
        <w:t>xxi</w:t>
      </w:r>
      <w:r>
        <w:rPr>
          <w:color w:val="231F20"/>
          <w:spacing w:val="-3"/>
          <w:w w:val="110"/>
          <w:sz w:val="18"/>
        </w:rPr>
        <w:t> </w:t>
      </w:r>
      <w:r>
        <w:rPr>
          <w:color w:val="231F20"/>
        </w:rPr>
        <w:t>ya</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discutible</w:t>
      </w:r>
      <w:r>
        <w:rPr>
          <w:color w:val="231F20"/>
          <w:spacing w:val="-8"/>
        </w:rPr>
        <w:t> </w:t>
      </w:r>
      <w:r>
        <w:rPr>
          <w:color w:val="231F20"/>
        </w:rPr>
        <w:t>la</w:t>
      </w:r>
      <w:r>
        <w:rPr>
          <w:color w:val="231F20"/>
          <w:spacing w:val="-8"/>
        </w:rPr>
        <w:t> </w:t>
      </w:r>
      <w:r>
        <w:rPr>
          <w:color w:val="231F20"/>
        </w:rPr>
        <w:t>necesi- dad de luchar contra la esclavitud, la tortura o la discriminación ra- cial, son conductas censurables, pero existen otros temas sobre los que hay discrepancia respecto a si son derechos que generan prerro- gativas y obligaciones. Así ocurre con algunos derechos culturales, los</w:t>
      </w:r>
      <w:r>
        <w:rPr>
          <w:color w:val="231F20"/>
          <w:spacing w:val="-7"/>
        </w:rPr>
        <w:t> </w:t>
      </w:r>
      <w:r>
        <w:rPr>
          <w:color w:val="231F20"/>
        </w:rPr>
        <w:t>económicos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animales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Naturaleza;</w:t>
      </w:r>
      <w:r>
        <w:rPr>
          <w:color w:val="231F20"/>
          <w:spacing w:val="-7"/>
        </w:rPr>
        <w:t> </w:t>
      </w:r>
      <w:r>
        <w:rPr>
          <w:color w:val="231F20"/>
        </w:rPr>
        <w:t>és- tos</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temas</w:t>
      </w:r>
      <w:r>
        <w:rPr>
          <w:color w:val="231F20"/>
          <w:spacing w:val="-6"/>
        </w:rPr>
        <w:t> </w:t>
      </w:r>
      <w:r>
        <w:rPr>
          <w:color w:val="231F20"/>
        </w:rPr>
        <w:t>tratados</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libro.</w:t>
      </w:r>
    </w:p>
    <w:p>
      <w:pPr>
        <w:pStyle w:val="BodyText"/>
        <w:spacing w:line="247" w:lineRule="auto"/>
        <w:ind w:left="175" w:right="171" w:firstLine="283"/>
        <w:jc w:val="right"/>
      </w:pPr>
      <w:r>
        <w:rPr>
          <w:color w:val="231F20"/>
        </w:rPr>
        <w:t>El hambre, la malnutrición y la imposibilidad de conseguir</w:t>
      </w:r>
      <w:r>
        <w:rPr>
          <w:color w:val="231F20"/>
          <w:spacing w:val="-9"/>
        </w:rPr>
        <w:t> </w:t>
      </w:r>
      <w:r>
        <w:rPr>
          <w:color w:val="231F20"/>
        </w:rPr>
        <w:t>un</w:t>
      </w:r>
      <w:r>
        <w:rPr>
          <w:color w:val="231F20"/>
          <w:spacing w:val="-1"/>
        </w:rPr>
        <w:t> </w:t>
      </w:r>
      <w:r>
        <w:rPr>
          <w:color w:val="231F20"/>
        </w:rPr>
        <w:t>in- greso ocasionan enfermedades y </w:t>
      </w:r>
      <w:r>
        <w:rPr>
          <w:i/>
          <w:color w:val="231F20"/>
        </w:rPr>
        <w:t>muertes</w:t>
      </w:r>
      <w:r>
        <w:rPr>
          <w:color w:val="231F20"/>
        </w:rPr>
        <w:t>, por ello hacen</w:t>
      </w:r>
      <w:r>
        <w:rPr>
          <w:color w:val="231F20"/>
          <w:spacing w:val="45"/>
        </w:rPr>
        <w:t> </w:t>
      </w:r>
      <w:r>
        <w:rPr>
          <w:color w:val="231F20"/>
        </w:rPr>
        <w:t>inviable</w:t>
      </w:r>
      <w:r>
        <w:rPr>
          <w:color w:val="231F20"/>
          <w:spacing w:val="5"/>
        </w:rPr>
        <w:t> </w:t>
      </w:r>
      <w:r>
        <w:rPr>
          <w:color w:val="231F20"/>
        </w:rPr>
        <w:t>el</w:t>
      </w:r>
      <w:r>
        <w:rPr>
          <w:color w:val="231F20"/>
          <w:w w:val="100"/>
        </w:rPr>
        <w:t> </w:t>
      </w:r>
      <w:r>
        <w:rPr>
          <w:color w:val="231F20"/>
        </w:rPr>
        <w:t>derecho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Generalmente</w:t>
      </w:r>
      <w:r>
        <w:rPr>
          <w:color w:val="231F20"/>
          <w:spacing w:val="-11"/>
        </w:rPr>
        <w:t> </w:t>
      </w:r>
      <w:r>
        <w:rPr>
          <w:color w:val="231F20"/>
        </w:rPr>
        <w:t>su</w:t>
      </w:r>
      <w:r>
        <w:rPr>
          <w:color w:val="231F20"/>
          <w:spacing w:val="-11"/>
        </w:rPr>
        <w:t> </w:t>
      </w:r>
      <w:r>
        <w:rPr>
          <w:color w:val="231F20"/>
        </w:rPr>
        <w:t>causa</w:t>
      </w:r>
      <w:r>
        <w:rPr>
          <w:color w:val="231F20"/>
          <w:spacing w:val="-11"/>
        </w:rPr>
        <w:t> </w:t>
      </w:r>
      <w:r>
        <w:rPr>
          <w:color w:val="231F20"/>
        </w:rPr>
        <w:t>no</w:t>
      </w:r>
      <w:r>
        <w:rPr>
          <w:color w:val="231F20"/>
          <w:spacing w:val="-11"/>
        </w:rPr>
        <w:t> </w:t>
      </w:r>
      <w:r>
        <w:rPr>
          <w:color w:val="231F20"/>
        </w:rPr>
        <w:t>está</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de</w:t>
      </w:r>
      <w:r>
        <w:rPr>
          <w:color w:val="231F20"/>
          <w:spacing w:val="-11"/>
        </w:rPr>
        <w:t> </w:t>
      </w:r>
      <w:r>
        <w:rPr>
          <w:color w:val="231F20"/>
        </w:rPr>
        <w:t>fuer- zas</w:t>
      </w:r>
      <w:r>
        <w:rPr>
          <w:color w:val="231F20"/>
          <w:spacing w:val="-19"/>
        </w:rPr>
        <w:t> </w:t>
      </w:r>
      <w:r>
        <w:rPr>
          <w:color w:val="231F20"/>
        </w:rPr>
        <w:t>naturales,</w:t>
      </w:r>
      <w:r>
        <w:rPr>
          <w:color w:val="231F20"/>
          <w:spacing w:val="-19"/>
        </w:rPr>
        <w:t> </w:t>
      </w:r>
      <w:r>
        <w:rPr>
          <w:color w:val="231F20"/>
        </w:rPr>
        <w:t>sino</w:t>
      </w:r>
      <w:r>
        <w:rPr>
          <w:color w:val="231F20"/>
          <w:spacing w:val="-19"/>
        </w:rPr>
        <w:t> </w:t>
      </w:r>
      <w:r>
        <w:rPr>
          <w:color w:val="231F20"/>
        </w:rPr>
        <w:t>en</w:t>
      </w:r>
      <w:r>
        <w:rPr>
          <w:color w:val="231F20"/>
          <w:spacing w:val="-19"/>
        </w:rPr>
        <w:t> </w:t>
      </w:r>
      <w:r>
        <w:rPr>
          <w:color w:val="231F20"/>
        </w:rPr>
        <w:t>sistemas</w:t>
      </w:r>
      <w:r>
        <w:rPr>
          <w:color w:val="231F20"/>
          <w:spacing w:val="-19"/>
        </w:rPr>
        <w:t> </w:t>
      </w:r>
      <w:r>
        <w:rPr>
          <w:color w:val="231F20"/>
        </w:rPr>
        <w:t>político-económicos</w:t>
      </w:r>
      <w:r>
        <w:rPr>
          <w:color w:val="231F20"/>
          <w:spacing w:val="-19"/>
        </w:rPr>
        <w:t> </w:t>
      </w:r>
      <w:r>
        <w:rPr>
          <w:color w:val="231F20"/>
        </w:rPr>
        <w:t>creados</w:t>
      </w:r>
      <w:r>
        <w:rPr>
          <w:color w:val="231F20"/>
          <w:spacing w:val="-19"/>
        </w:rPr>
        <w:t> </w:t>
      </w:r>
      <w:r>
        <w:rPr>
          <w:color w:val="231F20"/>
        </w:rPr>
        <w:t>por</w:t>
      </w:r>
      <w:r>
        <w:rPr>
          <w:color w:val="231F20"/>
          <w:spacing w:val="-19"/>
        </w:rPr>
        <w:t> </w:t>
      </w:r>
      <w:r>
        <w:rPr>
          <w:color w:val="231F20"/>
        </w:rPr>
        <w:t>agen- tes</w:t>
      </w:r>
      <w:r>
        <w:rPr>
          <w:color w:val="231F20"/>
          <w:spacing w:val="-17"/>
        </w:rPr>
        <w:t> </w:t>
      </w:r>
      <w:r>
        <w:rPr>
          <w:color w:val="231F20"/>
        </w:rPr>
        <w:t>humanos,</w:t>
      </w:r>
      <w:r>
        <w:rPr>
          <w:color w:val="231F20"/>
          <w:spacing w:val="-17"/>
        </w:rPr>
        <w:t> </w:t>
      </w:r>
      <w:r>
        <w:rPr>
          <w:color w:val="231F20"/>
        </w:rPr>
        <w:t>aunados</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negligencia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mayoría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humanidad.</w:t>
      </w:r>
    </w:p>
    <w:p>
      <w:pPr>
        <w:pStyle w:val="BodyText"/>
        <w:spacing w:line="247" w:lineRule="auto"/>
        <w:ind w:left="175" w:right="170" w:firstLine="283"/>
        <w:jc w:val="both"/>
      </w:pPr>
      <w:r>
        <w:rPr>
          <w:color w:val="231F20"/>
        </w:rPr>
        <w:t>En</w:t>
      </w:r>
      <w:r>
        <w:rPr>
          <w:color w:val="231F20"/>
          <w:spacing w:val="-6"/>
        </w:rPr>
        <w:t> </w:t>
      </w:r>
      <w:r>
        <w:rPr>
          <w:color w:val="231F20"/>
        </w:rPr>
        <w:t>una</w:t>
      </w:r>
      <w:r>
        <w:rPr>
          <w:color w:val="231F20"/>
          <w:spacing w:val="-6"/>
        </w:rPr>
        <w:t> </w:t>
      </w:r>
      <w:r>
        <w:rPr>
          <w:color w:val="231F20"/>
        </w:rPr>
        <w:t>emergencia</w:t>
      </w:r>
      <w:r>
        <w:rPr>
          <w:color w:val="231F20"/>
          <w:spacing w:val="-6"/>
        </w:rPr>
        <w:t> </w:t>
      </w:r>
      <w:r>
        <w:rPr>
          <w:color w:val="231F20"/>
        </w:rPr>
        <w:t>la</w:t>
      </w:r>
      <w:r>
        <w:rPr>
          <w:color w:val="231F20"/>
          <w:spacing w:val="-6"/>
        </w:rPr>
        <w:t> </w:t>
      </w:r>
      <w:r>
        <w:rPr>
          <w:color w:val="231F20"/>
        </w:rPr>
        <w:t>solidaridad</w:t>
      </w:r>
      <w:r>
        <w:rPr>
          <w:color w:val="231F20"/>
          <w:spacing w:val="-6"/>
        </w:rPr>
        <w:t> </w:t>
      </w:r>
      <w:r>
        <w:rPr>
          <w:color w:val="231F20"/>
        </w:rPr>
        <w:t>aflora,</w:t>
      </w:r>
      <w:r>
        <w:rPr>
          <w:color w:val="231F20"/>
          <w:spacing w:val="-6"/>
        </w:rPr>
        <w:t> </w:t>
      </w:r>
      <w:r>
        <w:rPr>
          <w:color w:val="231F20"/>
        </w:rPr>
        <w:t>pero</w:t>
      </w:r>
      <w:r>
        <w:rPr>
          <w:color w:val="231F20"/>
          <w:spacing w:val="-6"/>
        </w:rPr>
        <w:t> </w:t>
      </w:r>
      <w:r>
        <w:rPr>
          <w:color w:val="231F20"/>
        </w:rPr>
        <w:t>no</w:t>
      </w:r>
      <w:r>
        <w:rPr>
          <w:color w:val="231F20"/>
          <w:spacing w:val="-6"/>
        </w:rPr>
        <w:t> </w:t>
      </w:r>
      <w:r>
        <w:rPr>
          <w:color w:val="231F20"/>
        </w:rPr>
        <w:t>ocurre</w:t>
      </w:r>
      <w:r>
        <w:rPr>
          <w:color w:val="231F20"/>
          <w:spacing w:val="-6"/>
        </w:rPr>
        <w:t> </w:t>
      </w:r>
      <w:r>
        <w:rPr>
          <w:color w:val="231F20"/>
        </w:rPr>
        <w:t>lo</w:t>
      </w:r>
      <w:r>
        <w:rPr>
          <w:color w:val="231F20"/>
          <w:spacing w:val="-6"/>
        </w:rPr>
        <w:t> </w:t>
      </w:r>
      <w:r>
        <w:rPr>
          <w:color w:val="231F20"/>
        </w:rPr>
        <w:t>mismo en la vida cotidiana, cuando se violan los derechos económicos, so- ciales</w:t>
      </w:r>
      <w:r>
        <w:rPr>
          <w:color w:val="231F20"/>
          <w:spacing w:val="-9"/>
        </w:rPr>
        <w:t> </w:t>
      </w:r>
      <w:r>
        <w:rPr>
          <w:color w:val="231F20"/>
        </w:rPr>
        <w:t>y</w:t>
      </w:r>
      <w:r>
        <w:rPr>
          <w:color w:val="231F20"/>
          <w:spacing w:val="-9"/>
        </w:rPr>
        <w:t> </w:t>
      </w:r>
      <w:r>
        <w:rPr>
          <w:color w:val="231F20"/>
        </w:rPr>
        <w:t>culturales.</w:t>
      </w:r>
      <w:r>
        <w:rPr>
          <w:color w:val="231F20"/>
          <w:spacing w:val="-9"/>
        </w:rPr>
        <w:t> </w:t>
      </w:r>
      <w:r>
        <w:rPr>
          <w:color w:val="231F20"/>
        </w:rPr>
        <w:t>En</w:t>
      </w:r>
      <w:r>
        <w:rPr>
          <w:color w:val="231F20"/>
          <w:spacing w:val="-9"/>
        </w:rPr>
        <w:t> </w:t>
      </w:r>
      <w:r>
        <w:rPr>
          <w:color w:val="231F20"/>
        </w:rPr>
        <w:t>momentos</w:t>
      </w:r>
      <w:r>
        <w:rPr>
          <w:color w:val="231F20"/>
          <w:spacing w:val="-9"/>
        </w:rPr>
        <w:t> </w:t>
      </w:r>
      <w:r>
        <w:rPr>
          <w:color w:val="231F20"/>
        </w:rPr>
        <w:t>críticos</w:t>
      </w:r>
      <w:r>
        <w:rPr>
          <w:color w:val="231F20"/>
          <w:spacing w:val="-9"/>
        </w:rPr>
        <w:t> </w:t>
      </w:r>
      <w:r>
        <w:rPr>
          <w:color w:val="231F20"/>
        </w:rPr>
        <w:t>los</w:t>
      </w:r>
      <w:r>
        <w:rPr>
          <w:color w:val="231F20"/>
          <w:spacing w:val="-9"/>
        </w:rPr>
        <w:t> </w:t>
      </w:r>
      <w:r>
        <w:rPr>
          <w:color w:val="231F20"/>
        </w:rPr>
        <w:t>sentimientos</w:t>
      </w:r>
      <w:r>
        <w:rPr>
          <w:color w:val="231F20"/>
          <w:spacing w:val="-9"/>
        </w:rPr>
        <w:t> </w:t>
      </w:r>
      <w:r>
        <w:rPr>
          <w:color w:val="231F20"/>
        </w:rPr>
        <w:t>morales</w:t>
      </w:r>
      <w:r>
        <w:rPr>
          <w:color w:val="231F20"/>
          <w:spacing w:val="-9"/>
        </w:rPr>
        <w:t> </w:t>
      </w:r>
      <w:r>
        <w:rPr>
          <w:color w:val="231F20"/>
        </w:rPr>
        <w:t>se imponen, pero la sociedad no vive dentro de la educación sentimen- tal propuesta por Rorty y Galtung para formar en derechos humanos y</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modo</w:t>
      </w:r>
      <w:r>
        <w:rPr>
          <w:color w:val="231F20"/>
          <w:spacing w:val="-9"/>
        </w:rPr>
        <w:t> </w:t>
      </w:r>
      <w:r>
        <w:rPr>
          <w:color w:val="231F20"/>
        </w:rPr>
        <w:t>desear</w:t>
      </w:r>
      <w:r>
        <w:rPr>
          <w:color w:val="231F20"/>
          <w:spacing w:val="-9"/>
        </w:rPr>
        <w:t> </w:t>
      </w:r>
      <w:r>
        <w:rPr>
          <w:color w:val="231F20"/>
        </w:rPr>
        <w:t>y</w:t>
      </w:r>
      <w:r>
        <w:rPr>
          <w:color w:val="231F20"/>
          <w:spacing w:val="-9"/>
        </w:rPr>
        <w:t> </w:t>
      </w:r>
      <w:r>
        <w:rPr>
          <w:color w:val="231F20"/>
        </w:rPr>
        <w:t>realizar</w:t>
      </w:r>
      <w:r>
        <w:rPr>
          <w:color w:val="231F20"/>
          <w:spacing w:val="-9"/>
        </w:rPr>
        <w:t> </w:t>
      </w:r>
      <w:r>
        <w:rPr>
          <w:color w:val="231F20"/>
        </w:rPr>
        <w:t>los</w:t>
      </w:r>
      <w:r>
        <w:rPr>
          <w:color w:val="231F20"/>
          <w:spacing w:val="-9"/>
        </w:rPr>
        <w:t> </w:t>
      </w:r>
      <w:r>
        <w:rPr>
          <w:color w:val="231F20"/>
        </w:rPr>
        <w:t>cambios</w:t>
      </w:r>
      <w:r>
        <w:rPr>
          <w:color w:val="231F20"/>
          <w:spacing w:val="-9"/>
        </w:rPr>
        <w:t> </w:t>
      </w:r>
      <w:r>
        <w:rPr>
          <w:color w:val="231F20"/>
        </w:rPr>
        <w:t>necesarios</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objeti- vo</w:t>
      </w:r>
      <w:r>
        <w:rPr>
          <w:color w:val="231F20"/>
          <w:spacing w:val="-10"/>
        </w:rPr>
        <w:t> </w:t>
      </w:r>
      <w:r>
        <w:rPr>
          <w:color w:val="231F20"/>
        </w:rPr>
        <w:t>de</w:t>
      </w:r>
      <w:r>
        <w:rPr>
          <w:color w:val="231F20"/>
          <w:spacing w:val="-10"/>
        </w:rPr>
        <w:t> </w:t>
      </w:r>
      <w:r>
        <w:rPr>
          <w:color w:val="231F20"/>
        </w:rPr>
        <w:t>evitar</w:t>
      </w:r>
      <w:r>
        <w:rPr>
          <w:color w:val="231F20"/>
          <w:spacing w:val="-10"/>
        </w:rPr>
        <w:t> </w:t>
      </w:r>
      <w:r>
        <w:rPr>
          <w:color w:val="231F20"/>
        </w:rPr>
        <w:t>el</w:t>
      </w:r>
      <w:r>
        <w:rPr>
          <w:color w:val="231F20"/>
          <w:spacing w:val="-10"/>
        </w:rPr>
        <w:t> </w:t>
      </w:r>
      <w:r>
        <w:rPr>
          <w:color w:val="231F20"/>
        </w:rPr>
        <w:t>sufrimiento</w:t>
      </w:r>
      <w:r>
        <w:rPr>
          <w:color w:val="231F20"/>
          <w:spacing w:val="-10"/>
        </w:rPr>
        <w:t> </w:t>
      </w:r>
      <w:r>
        <w:rPr>
          <w:color w:val="231F20"/>
        </w:rPr>
        <w:t>del</w:t>
      </w:r>
      <w:r>
        <w:rPr>
          <w:color w:val="231F20"/>
          <w:spacing w:val="-10"/>
        </w:rPr>
        <w:t> </w:t>
      </w:r>
      <w:r>
        <w:rPr>
          <w:color w:val="231F20"/>
        </w:rPr>
        <w:t>otro,</w:t>
      </w:r>
      <w:r>
        <w:rPr>
          <w:color w:val="231F20"/>
          <w:spacing w:val="-10"/>
        </w:rPr>
        <w:t> </w:t>
      </w:r>
      <w:r>
        <w:rPr>
          <w:color w:val="231F20"/>
        </w:rPr>
        <w:t>de</w:t>
      </w:r>
      <w:r>
        <w:rPr>
          <w:color w:val="231F20"/>
          <w:spacing w:val="-10"/>
        </w:rPr>
        <w:t> </w:t>
      </w:r>
      <w:r>
        <w:rPr>
          <w:color w:val="231F20"/>
        </w:rPr>
        <w:t>manera</w:t>
      </w:r>
      <w:r>
        <w:rPr>
          <w:color w:val="231F20"/>
          <w:spacing w:val="-11"/>
        </w:rPr>
        <w:t> </w:t>
      </w:r>
      <w:r>
        <w:rPr>
          <w:i/>
          <w:color w:val="231F20"/>
        </w:rPr>
        <w:t>estructural</w:t>
      </w:r>
      <w:r>
        <w:rPr>
          <w:color w:val="231F20"/>
        </w:rPr>
        <w:t>,</w:t>
      </w:r>
      <w:r>
        <w:rPr>
          <w:color w:val="231F20"/>
          <w:spacing w:val="-10"/>
        </w:rPr>
        <w:t> </w:t>
      </w:r>
      <w:r>
        <w:rPr>
          <w:color w:val="231F20"/>
        </w:rPr>
        <w:t>no</w:t>
      </w:r>
      <w:r>
        <w:rPr>
          <w:color w:val="231F20"/>
          <w:spacing w:val="-10"/>
        </w:rPr>
        <w:t> </w:t>
      </w:r>
      <w:r>
        <w:rPr>
          <w:color w:val="231F20"/>
        </w:rPr>
        <w:t>ocasio- nal; lejos está la idea de salvaguardar los derechos de las generacio- nes</w:t>
      </w:r>
      <w:r>
        <w:rPr>
          <w:color w:val="231F20"/>
          <w:spacing w:val="-5"/>
        </w:rPr>
        <w:t> </w:t>
      </w:r>
      <w:r>
        <w:rPr>
          <w:color w:val="231F20"/>
        </w:rPr>
        <w:t>futuras.</w:t>
      </w:r>
    </w:p>
    <w:p>
      <w:pPr>
        <w:pStyle w:val="BodyText"/>
        <w:spacing w:line="247" w:lineRule="auto"/>
        <w:ind w:left="175" w:right="173" w:firstLine="283"/>
        <w:jc w:val="both"/>
      </w:pPr>
      <w:r>
        <w:rPr>
          <w:color w:val="231F20"/>
        </w:rPr>
        <w:t>Las</w:t>
      </w:r>
      <w:r>
        <w:rPr>
          <w:color w:val="231F20"/>
          <w:spacing w:val="-8"/>
        </w:rPr>
        <w:t> </w:t>
      </w:r>
      <w:r>
        <w:rPr>
          <w:color w:val="231F20"/>
        </w:rPr>
        <w:t>personas</w:t>
      </w:r>
      <w:r>
        <w:rPr>
          <w:color w:val="231F20"/>
          <w:spacing w:val="-8"/>
        </w:rPr>
        <w:t> </w:t>
      </w:r>
      <w:r>
        <w:rPr>
          <w:color w:val="231F20"/>
        </w:rPr>
        <w:t>tienen</w:t>
      </w:r>
      <w:r>
        <w:rPr>
          <w:color w:val="231F20"/>
          <w:spacing w:val="-8"/>
        </w:rPr>
        <w:t> </w:t>
      </w:r>
      <w:r>
        <w:rPr>
          <w:color w:val="231F20"/>
        </w:rPr>
        <w:t>el</w:t>
      </w:r>
      <w:r>
        <w:rPr>
          <w:color w:val="231F20"/>
          <w:spacing w:val="-8"/>
        </w:rPr>
        <w:t> </w:t>
      </w:r>
      <w:r>
        <w:rPr>
          <w:color w:val="231F20"/>
        </w:rPr>
        <w:t>derecho</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rescatadas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hambrunas y también la sociedad tiene la obligación moral de oponerse a</w:t>
      </w:r>
      <w:r>
        <w:rPr>
          <w:color w:val="231F20"/>
          <w:spacing w:val="-33"/>
        </w:rPr>
        <w:t> </w:t>
      </w:r>
      <w:r>
        <w:rPr>
          <w:color w:val="231F20"/>
        </w:rPr>
        <w:t>prácti-</w:t>
      </w:r>
    </w:p>
    <w:p>
      <w:pPr>
        <w:spacing w:after="0" w:line="247" w:lineRule="auto"/>
        <w:jc w:val="both"/>
        <w:sectPr>
          <w:pgSz w:w="8820" w:h="12860"/>
          <w:pgMar w:header="0" w:footer="1205" w:top="1180" w:bottom="1400" w:left="1220" w:right="1220"/>
        </w:sectPr>
      </w:pPr>
    </w:p>
    <w:p>
      <w:pPr>
        <w:pStyle w:val="BodyText"/>
        <w:spacing w:line="247" w:lineRule="auto" w:before="75"/>
        <w:ind w:left="175" w:right="173"/>
        <w:jc w:val="both"/>
      </w:pPr>
      <w:r>
        <w:rPr>
          <w:color w:val="231F20"/>
        </w:rPr>
        <w:t>cas que conduzcan a la repetición de la situación. Se trata de respon- sabilidad ética, exigencia que va más allá de las obligaciones jurídi- cas, por ello, para defender estas ideas fue indispensable recurrir al pensamiento filosófico.</w:t>
      </w:r>
    </w:p>
    <w:p>
      <w:pPr>
        <w:pStyle w:val="BodyText"/>
        <w:spacing w:line="247" w:lineRule="auto"/>
        <w:ind w:left="174" w:right="171" w:firstLine="283"/>
        <w:jc w:val="both"/>
      </w:pPr>
      <w:r>
        <w:rPr>
          <w:color w:val="231F20"/>
        </w:rPr>
        <w:t>En</w:t>
      </w:r>
      <w:r>
        <w:rPr>
          <w:color w:val="231F20"/>
          <w:spacing w:val="-7"/>
        </w:rPr>
        <w:t> </w:t>
      </w:r>
      <w:r>
        <w:rPr>
          <w:color w:val="231F20"/>
        </w:rPr>
        <w:t>este</w:t>
      </w:r>
      <w:r>
        <w:rPr>
          <w:color w:val="231F20"/>
          <w:spacing w:val="-7"/>
        </w:rPr>
        <w:t> </w:t>
      </w:r>
      <w:r>
        <w:rPr>
          <w:color w:val="231F20"/>
        </w:rPr>
        <w:t>tema,</w:t>
      </w:r>
      <w:r>
        <w:rPr>
          <w:color w:val="231F20"/>
          <w:spacing w:val="-7"/>
        </w:rPr>
        <w:t> </w:t>
      </w:r>
      <w:r>
        <w:rPr>
          <w:color w:val="231F20"/>
        </w:rPr>
        <w:t>filosofía</w:t>
      </w:r>
      <w:r>
        <w:rPr>
          <w:color w:val="231F20"/>
          <w:spacing w:val="-7"/>
        </w:rPr>
        <w:t> </w:t>
      </w:r>
      <w:r>
        <w:rPr>
          <w:color w:val="231F20"/>
        </w:rPr>
        <w:t>y</w:t>
      </w:r>
      <w:r>
        <w:rPr>
          <w:color w:val="231F20"/>
          <w:spacing w:val="-7"/>
        </w:rPr>
        <w:t> </w:t>
      </w:r>
      <w:r>
        <w:rPr>
          <w:color w:val="231F20"/>
        </w:rPr>
        <w:t>derecho</w:t>
      </w:r>
      <w:r>
        <w:rPr>
          <w:color w:val="231F20"/>
          <w:spacing w:val="-7"/>
        </w:rPr>
        <w:t> </w:t>
      </w:r>
      <w:r>
        <w:rPr>
          <w:color w:val="231F20"/>
        </w:rPr>
        <w:t>corren</w:t>
      </w:r>
      <w:r>
        <w:rPr>
          <w:color w:val="231F20"/>
          <w:spacing w:val="-7"/>
        </w:rPr>
        <w:t> </w:t>
      </w:r>
      <w:r>
        <w:rPr>
          <w:color w:val="231F20"/>
        </w:rPr>
        <w:t>paralelos,</w:t>
      </w:r>
      <w:r>
        <w:rPr>
          <w:color w:val="231F20"/>
          <w:spacing w:val="-7"/>
        </w:rPr>
        <w:t> </w:t>
      </w:r>
      <w:r>
        <w:rPr>
          <w:color w:val="231F20"/>
        </w:rPr>
        <w:t>el</w:t>
      </w:r>
      <w:r>
        <w:rPr>
          <w:color w:val="231F20"/>
          <w:spacing w:val="-7"/>
        </w:rPr>
        <w:t> </w:t>
      </w:r>
      <w:r>
        <w:rPr>
          <w:color w:val="231F20"/>
        </w:rPr>
        <w:t>cumplimien- 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normas</w:t>
      </w:r>
      <w:r>
        <w:rPr>
          <w:color w:val="231F20"/>
          <w:spacing w:val="-13"/>
        </w:rPr>
        <w:t> </w:t>
      </w:r>
      <w:r>
        <w:rPr>
          <w:color w:val="231F20"/>
        </w:rPr>
        <w:t>jurídicas</w:t>
      </w:r>
      <w:r>
        <w:rPr>
          <w:color w:val="231F20"/>
          <w:spacing w:val="-13"/>
        </w:rPr>
        <w:t> </w:t>
      </w:r>
      <w:r>
        <w:rPr>
          <w:color w:val="231F20"/>
        </w:rPr>
        <w:t>es</w:t>
      </w:r>
      <w:r>
        <w:rPr>
          <w:color w:val="231F20"/>
          <w:spacing w:val="-13"/>
        </w:rPr>
        <w:t> </w:t>
      </w:r>
      <w:r>
        <w:rPr>
          <w:color w:val="231F20"/>
        </w:rPr>
        <w:t>exigible</w:t>
      </w:r>
      <w:r>
        <w:rPr>
          <w:color w:val="231F20"/>
          <w:spacing w:val="-13"/>
        </w:rPr>
        <w:t> </w:t>
      </w:r>
      <w:r>
        <w:rPr>
          <w:color w:val="231F20"/>
        </w:rPr>
        <w:t>mediante</w:t>
      </w:r>
      <w:r>
        <w:rPr>
          <w:color w:val="231F20"/>
          <w:spacing w:val="-13"/>
        </w:rPr>
        <w:t> </w:t>
      </w:r>
      <w:r>
        <w:rPr>
          <w:color w:val="231F20"/>
        </w:rPr>
        <w:t>diversos</w:t>
      </w:r>
      <w:r>
        <w:rPr>
          <w:color w:val="231F20"/>
          <w:spacing w:val="-13"/>
        </w:rPr>
        <w:t> </w:t>
      </w:r>
      <w:r>
        <w:rPr>
          <w:color w:val="231F20"/>
        </w:rPr>
        <w:t>procedimien- tos;</w:t>
      </w:r>
      <w:r>
        <w:rPr>
          <w:color w:val="231F20"/>
          <w:spacing w:val="-17"/>
        </w:rPr>
        <w:t> </w:t>
      </w:r>
      <w:r>
        <w:rPr>
          <w:color w:val="231F20"/>
        </w:rPr>
        <w:t>este</w:t>
      </w:r>
      <w:r>
        <w:rPr>
          <w:color w:val="231F20"/>
          <w:spacing w:val="-17"/>
        </w:rPr>
        <w:t> </w:t>
      </w:r>
      <w:r>
        <w:rPr>
          <w:color w:val="231F20"/>
        </w:rPr>
        <w:t>aspecto</w:t>
      </w:r>
      <w:r>
        <w:rPr>
          <w:color w:val="231F20"/>
          <w:spacing w:val="-17"/>
        </w:rPr>
        <w:t> </w:t>
      </w:r>
      <w:r>
        <w:rPr>
          <w:color w:val="231F20"/>
        </w:rPr>
        <w:t>es</w:t>
      </w:r>
      <w:r>
        <w:rPr>
          <w:color w:val="231F20"/>
          <w:spacing w:val="-17"/>
        </w:rPr>
        <w:t> </w:t>
      </w:r>
      <w:r>
        <w:rPr>
          <w:color w:val="231F20"/>
        </w:rPr>
        <w:t>vital</w:t>
      </w:r>
      <w:r>
        <w:rPr>
          <w:color w:val="231F20"/>
          <w:spacing w:val="-17"/>
        </w:rPr>
        <w:t> </w:t>
      </w:r>
      <w:r>
        <w:rPr>
          <w:color w:val="231F20"/>
        </w:rPr>
        <w:t>para</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humanos</w:t>
      </w:r>
      <w:r>
        <w:rPr>
          <w:color w:val="231F20"/>
          <w:spacing w:val="-17"/>
        </w:rPr>
        <w:t> </w:t>
      </w:r>
      <w:r>
        <w:rPr>
          <w:color w:val="231F20"/>
        </w:rPr>
        <w:t>sean</w:t>
      </w:r>
      <w:r>
        <w:rPr>
          <w:color w:val="231F20"/>
          <w:spacing w:val="-17"/>
        </w:rPr>
        <w:t> </w:t>
      </w:r>
      <w:r>
        <w:rPr>
          <w:color w:val="231F20"/>
        </w:rPr>
        <w:t>eficaces, si</w:t>
      </w:r>
      <w:r>
        <w:rPr>
          <w:color w:val="231F20"/>
          <w:spacing w:val="-16"/>
        </w:rPr>
        <w:t> </w:t>
      </w:r>
      <w:r>
        <w:rPr>
          <w:color w:val="231F20"/>
        </w:rPr>
        <w:t>sólo</w:t>
      </w:r>
      <w:r>
        <w:rPr>
          <w:color w:val="231F20"/>
          <w:spacing w:val="-16"/>
        </w:rPr>
        <w:t> </w:t>
      </w:r>
      <w:r>
        <w:rPr>
          <w:color w:val="231F20"/>
        </w:rPr>
        <w:t>son</w:t>
      </w:r>
      <w:r>
        <w:rPr>
          <w:color w:val="231F20"/>
          <w:spacing w:val="-16"/>
        </w:rPr>
        <w:t> </w:t>
      </w:r>
      <w:r>
        <w:rPr>
          <w:color w:val="231F20"/>
        </w:rPr>
        <w:t>ideas</w:t>
      </w:r>
      <w:r>
        <w:rPr>
          <w:color w:val="231F20"/>
          <w:spacing w:val="-16"/>
        </w:rPr>
        <w:t> </w:t>
      </w:r>
      <w:r>
        <w:rPr>
          <w:color w:val="231F20"/>
        </w:rPr>
        <w:t>morales,</w:t>
      </w:r>
      <w:r>
        <w:rPr>
          <w:color w:val="231F20"/>
          <w:spacing w:val="-16"/>
        </w:rPr>
        <w:t> </w:t>
      </w:r>
      <w:r>
        <w:rPr>
          <w:color w:val="231F20"/>
        </w:rPr>
        <w:t>como</w:t>
      </w:r>
      <w:r>
        <w:rPr>
          <w:color w:val="231F20"/>
          <w:spacing w:val="-16"/>
        </w:rPr>
        <w:t> </w:t>
      </w:r>
      <w:r>
        <w:rPr>
          <w:color w:val="231F20"/>
        </w:rPr>
        <w:t>dice</w:t>
      </w:r>
      <w:r>
        <w:rPr>
          <w:color w:val="231F20"/>
          <w:spacing w:val="-16"/>
        </w:rPr>
        <w:t> </w:t>
      </w:r>
      <w:r>
        <w:rPr>
          <w:color w:val="231F20"/>
        </w:rPr>
        <w:t>Sen,</w:t>
      </w:r>
      <w:r>
        <w:rPr>
          <w:color w:val="231F20"/>
          <w:spacing w:val="-16"/>
        </w:rPr>
        <w:t> </w:t>
      </w:r>
      <w:r>
        <w:rPr>
          <w:color w:val="231F20"/>
        </w:rPr>
        <w:t>quien</w:t>
      </w:r>
      <w:r>
        <w:rPr>
          <w:color w:val="231F20"/>
          <w:spacing w:val="-16"/>
        </w:rPr>
        <w:t> </w:t>
      </w:r>
      <w:r>
        <w:rPr>
          <w:color w:val="231F20"/>
        </w:rPr>
        <w:t>los</w:t>
      </w:r>
      <w:r>
        <w:rPr>
          <w:color w:val="231F20"/>
          <w:spacing w:val="-16"/>
        </w:rPr>
        <w:t> </w:t>
      </w:r>
      <w:r>
        <w:rPr>
          <w:color w:val="231F20"/>
        </w:rPr>
        <w:t>viola</w:t>
      </w:r>
      <w:r>
        <w:rPr>
          <w:color w:val="231F20"/>
          <w:spacing w:val="-16"/>
        </w:rPr>
        <w:t> </w:t>
      </w:r>
      <w:r>
        <w:rPr>
          <w:color w:val="231F20"/>
        </w:rPr>
        <w:t>permanecerá impasible y continuará con sus prácticas. Los pactos, convenciones, constituciones nacionales y leyes son la garantía de que los</w:t>
      </w:r>
      <w:r>
        <w:rPr>
          <w:color w:val="231F20"/>
          <w:spacing w:val="-10"/>
        </w:rPr>
        <w:t> </w:t>
      </w:r>
      <w:r>
        <w:rPr>
          <w:color w:val="231F20"/>
        </w:rPr>
        <w:t>derechos humanos forman parte de la vida social, jurídica, económica y</w:t>
      </w:r>
      <w:r>
        <w:rPr>
          <w:color w:val="231F20"/>
          <w:spacing w:val="-9"/>
        </w:rPr>
        <w:t> </w:t>
      </w:r>
      <w:r>
        <w:rPr>
          <w:color w:val="231F20"/>
        </w:rPr>
        <w:t>cultu- ral desde el siglo </w:t>
      </w:r>
      <w:r>
        <w:rPr>
          <w:color w:val="231F20"/>
          <w:sz w:val="18"/>
        </w:rPr>
        <w:t>xx</w:t>
      </w:r>
      <w:r>
        <w:rPr>
          <w:color w:val="231F20"/>
        </w:rPr>
        <w:t>, son reclamables. Además, los derechos huma- nos</w:t>
      </w:r>
      <w:r>
        <w:rPr>
          <w:color w:val="231F20"/>
          <w:spacing w:val="-18"/>
        </w:rPr>
        <w:t> </w:t>
      </w:r>
      <w:r>
        <w:rPr>
          <w:color w:val="231F20"/>
        </w:rPr>
        <w:t>han</w:t>
      </w:r>
      <w:r>
        <w:rPr>
          <w:color w:val="231F20"/>
          <w:spacing w:val="-18"/>
        </w:rPr>
        <w:t> </w:t>
      </w:r>
      <w:r>
        <w:rPr>
          <w:color w:val="231F20"/>
        </w:rPr>
        <w:t>sido</w:t>
      </w:r>
      <w:r>
        <w:rPr>
          <w:color w:val="231F20"/>
          <w:spacing w:val="-18"/>
        </w:rPr>
        <w:t> </w:t>
      </w:r>
      <w:r>
        <w:rPr>
          <w:color w:val="231F20"/>
        </w:rPr>
        <w:t>calificados</w:t>
      </w:r>
      <w:r>
        <w:rPr>
          <w:color w:val="231F20"/>
          <w:spacing w:val="-18"/>
        </w:rPr>
        <w:t> </w:t>
      </w:r>
      <w:r>
        <w:rPr>
          <w:color w:val="231F20"/>
        </w:rPr>
        <w:t>de</w:t>
      </w:r>
      <w:r>
        <w:rPr>
          <w:color w:val="231F20"/>
          <w:spacing w:val="-18"/>
        </w:rPr>
        <w:t> </w:t>
      </w:r>
      <w:r>
        <w:rPr>
          <w:color w:val="231F20"/>
        </w:rPr>
        <w:t>“utopías</w:t>
      </w:r>
      <w:r>
        <w:rPr>
          <w:color w:val="231F20"/>
          <w:spacing w:val="-18"/>
        </w:rPr>
        <w:t> </w:t>
      </w:r>
      <w:r>
        <w:rPr>
          <w:color w:val="231F20"/>
        </w:rPr>
        <w:t>realizables”,</w:t>
      </w:r>
      <w:r>
        <w:rPr>
          <w:color w:val="231F20"/>
          <w:spacing w:val="-18"/>
        </w:rPr>
        <w:t> </w:t>
      </w:r>
      <w:r>
        <w:rPr>
          <w:color w:val="231F20"/>
        </w:rPr>
        <w:t>son</w:t>
      </w:r>
      <w:r>
        <w:rPr>
          <w:color w:val="231F20"/>
          <w:spacing w:val="-18"/>
        </w:rPr>
        <w:t> </w:t>
      </w:r>
      <w:r>
        <w:rPr>
          <w:color w:val="231F20"/>
        </w:rPr>
        <w:t>una</w:t>
      </w:r>
      <w:r>
        <w:rPr>
          <w:color w:val="231F20"/>
          <w:spacing w:val="-18"/>
        </w:rPr>
        <w:t> </w:t>
      </w:r>
      <w:r>
        <w:rPr>
          <w:color w:val="231F20"/>
        </w:rPr>
        <w:t>luz</w:t>
      </w:r>
      <w:r>
        <w:rPr>
          <w:color w:val="231F20"/>
          <w:spacing w:val="-18"/>
        </w:rPr>
        <w:t> </w:t>
      </w:r>
      <w:r>
        <w:rPr>
          <w:color w:val="231F20"/>
        </w:rPr>
        <w:t>encendi- da</w:t>
      </w:r>
      <w:r>
        <w:rPr>
          <w:color w:val="231F20"/>
          <w:spacing w:val="-19"/>
        </w:rPr>
        <w:t> </w:t>
      </w:r>
      <w:r>
        <w:rPr>
          <w:color w:val="231F20"/>
        </w:rPr>
        <w:t>mediante</w:t>
      </w:r>
      <w:r>
        <w:rPr>
          <w:color w:val="231F20"/>
          <w:spacing w:val="-19"/>
        </w:rPr>
        <w:t> </w:t>
      </w:r>
      <w:r>
        <w:rPr>
          <w:color w:val="231F20"/>
        </w:rPr>
        <w:t>el</w:t>
      </w:r>
      <w:r>
        <w:rPr>
          <w:color w:val="231F20"/>
          <w:spacing w:val="-19"/>
        </w:rPr>
        <w:t> </w:t>
      </w:r>
      <w:r>
        <w:rPr>
          <w:color w:val="231F20"/>
        </w:rPr>
        <w:t>consenso</w:t>
      </w:r>
      <w:r>
        <w:rPr>
          <w:color w:val="231F20"/>
          <w:spacing w:val="-19"/>
        </w:rPr>
        <w:t> </w:t>
      </w:r>
      <w:r>
        <w:rPr>
          <w:color w:val="231F20"/>
          <w:spacing w:val="-8"/>
        </w:rPr>
        <w:t>y,</w:t>
      </w:r>
      <w:r>
        <w:rPr>
          <w:color w:val="231F20"/>
          <w:spacing w:val="-19"/>
        </w:rPr>
        <w:t> </w:t>
      </w:r>
      <w:r>
        <w:rPr>
          <w:color w:val="231F20"/>
        </w:rPr>
        <w:t>desde</w:t>
      </w:r>
      <w:r>
        <w:rPr>
          <w:color w:val="231F20"/>
          <w:spacing w:val="-19"/>
        </w:rPr>
        <w:t> </w:t>
      </w:r>
      <w:r>
        <w:rPr>
          <w:color w:val="231F20"/>
        </w:rPr>
        <w:t>el</w:t>
      </w:r>
      <w:r>
        <w:rPr>
          <w:color w:val="231F20"/>
          <w:spacing w:val="-19"/>
        </w:rPr>
        <w:t> </w:t>
      </w:r>
      <w:r>
        <w:rPr>
          <w:color w:val="231F20"/>
        </w:rPr>
        <w:t>punto</w:t>
      </w:r>
      <w:r>
        <w:rPr>
          <w:color w:val="231F20"/>
          <w:spacing w:val="-19"/>
        </w:rPr>
        <w:t> </w:t>
      </w:r>
      <w:r>
        <w:rPr>
          <w:color w:val="231F20"/>
        </w:rPr>
        <w:t>de</w:t>
      </w:r>
      <w:r>
        <w:rPr>
          <w:color w:val="231F20"/>
          <w:spacing w:val="-19"/>
        </w:rPr>
        <w:t> </w:t>
      </w:r>
      <w:r>
        <w:rPr>
          <w:color w:val="231F20"/>
        </w:rPr>
        <w:t>vista</w:t>
      </w:r>
      <w:r>
        <w:rPr>
          <w:color w:val="231F20"/>
          <w:spacing w:val="-19"/>
        </w:rPr>
        <w:t> </w:t>
      </w:r>
      <w:r>
        <w:rPr>
          <w:color w:val="231F20"/>
        </w:rPr>
        <w:t>filosófico,</w:t>
      </w:r>
      <w:r>
        <w:rPr>
          <w:color w:val="231F20"/>
          <w:spacing w:val="-19"/>
        </w:rPr>
        <w:t> </w:t>
      </w:r>
      <w:r>
        <w:rPr>
          <w:color w:val="231F20"/>
        </w:rPr>
        <w:t>interesan los principios que defienden, para incluirlos en nuevos documentos jurídicos</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cotidiana</w:t>
      </w:r>
      <w:r>
        <w:rPr>
          <w:color w:val="231F20"/>
          <w:spacing w:val="-6"/>
        </w:rPr>
        <w:t> </w:t>
      </w:r>
      <w:r>
        <w:rPr>
          <w:color w:val="231F20"/>
        </w:rPr>
        <w:t>de</w:t>
      </w:r>
      <w:r>
        <w:rPr>
          <w:color w:val="231F20"/>
          <w:spacing w:val="-6"/>
        </w:rPr>
        <w:t> </w:t>
      </w:r>
      <w:r>
        <w:rPr>
          <w:color w:val="231F20"/>
        </w:rPr>
        <w:t>mujeres,</w:t>
      </w:r>
      <w:r>
        <w:rPr>
          <w:color w:val="231F20"/>
          <w:spacing w:val="-6"/>
        </w:rPr>
        <w:t> </w:t>
      </w:r>
      <w:r>
        <w:rPr>
          <w:color w:val="231F20"/>
        </w:rPr>
        <w:t>hombres</w:t>
      </w:r>
      <w:r>
        <w:rPr>
          <w:color w:val="231F20"/>
          <w:spacing w:val="-6"/>
        </w:rPr>
        <w:t> </w:t>
      </w:r>
      <w:r>
        <w:rPr>
          <w:color w:val="231F20"/>
        </w:rPr>
        <w:t>y</w:t>
      </w:r>
      <w:r>
        <w:rPr>
          <w:color w:val="231F20"/>
          <w:spacing w:val="-6"/>
        </w:rPr>
        <w:t> </w:t>
      </w:r>
      <w:r>
        <w:rPr>
          <w:color w:val="231F20"/>
        </w:rPr>
        <w:t>pueblos.</w:t>
      </w:r>
    </w:p>
    <w:p>
      <w:pPr>
        <w:pStyle w:val="BodyText"/>
        <w:spacing w:line="247" w:lineRule="auto"/>
        <w:ind w:left="175" w:right="170" w:firstLine="283"/>
        <w:jc w:val="both"/>
      </w:pPr>
      <w:r>
        <w:rPr>
          <w:color w:val="231F20"/>
        </w:rPr>
        <w:t>Las</w:t>
      </w:r>
      <w:r>
        <w:rPr>
          <w:color w:val="231F20"/>
          <w:spacing w:val="-17"/>
        </w:rPr>
        <w:t> </w:t>
      </w:r>
      <w:r>
        <w:rPr>
          <w:color w:val="231F20"/>
        </w:rPr>
        <w:t>personas</w:t>
      </w:r>
      <w:r>
        <w:rPr>
          <w:color w:val="231F20"/>
          <w:spacing w:val="-17"/>
        </w:rPr>
        <w:t> </w:t>
      </w:r>
      <w:r>
        <w:rPr>
          <w:color w:val="231F20"/>
        </w:rPr>
        <w:t>no</w:t>
      </w:r>
      <w:r>
        <w:rPr>
          <w:color w:val="231F20"/>
          <w:spacing w:val="-17"/>
        </w:rPr>
        <w:t> </w:t>
      </w:r>
      <w:r>
        <w:rPr>
          <w:color w:val="231F20"/>
        </w:rPr>
        <w:t>están</w:t>
      </w:r>
      <w:r>
        <w:rPr>
          <w:color w:val="231F20"/>
          <w:spacing w:val="-17"/>
        </w:rPr>
        <w:t> </w:t>
      </w:r>
      <w:r>
        <w:rPr>
          <w:color w:val="231F20"/>
        </w:rPr>
        <w:t>solas</w:t>
      </w:r>
      <w:r>
        <w:rPr>
          <w:color w:val="231F20"/>
          <w:spacing w:val="-17"/>
        </w:rPr>
        <w:t> </w:t>
      </w:r>
      <w:r>
        <w:rPr>
          <w:color w:val="231F20"/>
        </w:rPr>
        <w:t>entre</w:t>
      </w:r>
      <w:r>
        <w:rPr>
          <w:color w:val="231F20"/>
          <w:spacing w:val="-17"/>
        </w:rPr>
        <w:t> </w:t>
      </w:r>
      <w:r>
        <w:rPr>
          <w:color w:val="231F20"/>
        </w:rPr>
        <w:t>sus</w:t>
      </w:r>
      <w:r>
        <w:rPr>
          <w:color w:val="231F20"/>
          <w:spacing w:val="-17"/>
        </w:rPr>
        <w:t> </w:t>
      </w:r>
      <w:r>
        <w:rPr>
          <w:color w:val="231F20"/>
        </w:rPr>
        <w:t>congéneres,</w:t>
      </w:r>
      <w:r>
        <w:rPr>
          <w:color w:val="231F20"/>
          <w:spacing w:val="-17"/>
        </w:rPr>
        <w:t> </w:t>
      </w:r>
      <w:r>
        <w:rPr>
          <w:color w:val="231F20"/>
        </w:rPr>
        <w:t>viven</w:t>
      </w:r>
      <w:r>
        <w:rPr>
          <w:color w:val="231F20"/>
          <w:spacing w:val="-17"/>
        </w:rPr>
        <w:t> </w:t>
      </w:r>
      <w:r>
        <w:rPr>
          <w:color w:val="231F20"/>
        </w:rPr>
        <w:t>entre</w:t>
      </w:r>
      <w:r>
        <w:rPr>
          <w:color w:val="231F20"/>
          <w:spacing w:val="-17"/>
        </w:rPr>
        <w:t> </w:t>
      </w:r>
      <w:r>
        <w:rPr>
          <w:color w:val="231F20"/>
        </w:rPr>
        <w:t>“ani- males</w:t>
      </w:r>
      <w:r>
        <w:rPr>
          <w:color w:val="231F20"/>
          <w:spacing w:val="-17"/>
        </w:rPr>
        <w:t> </w:t>
      </w:r>
      <w:r>
        <w:rPr>
          <w:color w:val="231F20"/>
        </w:rPr>
        <w:t>no</w:t>
      </w:r>
      <w:r>
        <w:rPr>
          <w:color w:val="231F20"/>
          <w:spacing w:val="-17"/>
        </w:rPr>
        <w:t> </w:t>
      </w:r>
      <w:r>
        <w:rPr>
          <w:color w:val="231F20"/>
        </w:rPr>
        <w:t>humanos”</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Naturaleza.</w:t>
      </w:r>
      <w:r>
        <w:rPr>
          <w:color w:val="231F20"/>
          <w:spacing w:val="-28"/>
        </w:rPr>
        <w:t> </w:t>
      </w:r>
      <w:r>
        <w:rPr>
          <w:color w:val="231F20"/>
        </w:rPr>
        <w:t>Autores</w:t>
      </w:r>
      <w:r>
        <w:rPr>
          <w:color w:val="231F20"/>
          <w:spacing w:val="-17"/>
        </w:rPr>
        <w:t> </w:t>
      </w:r>
      <w:r>
        <w:rPr>
          <w:color w:val="231F20"/>
        </w:rPr>
        <w:t>recientes</w:t>
      </w:r>
      <w:r>
        <w:rPr>
          <w:color w:val="231F20"/>
          <w:spacing w:val="-17"/>
        </w:rPr>
        <w:t> </w:t>
      </w:r>
      <w:r>
        <w:rPr>
          <w:color w:val="231F20"/>
        </w:rPr>
        <w:t>han</w:t>
      </w:r>
      <w:r>
        <w:rPr>
          <w:color w:val="231F20"/>
          <w:spacing w:val="-17"/>
        </w:rPr>
        <w:t> </w:t>
      </w:r>
      <w:r>
        <w:rPr>
          <w:color w:val="231F20"/>
        </w:rPr>
        <w:t>incluido los derechos de estos últimos al lado de los derechos humanos; tales ideas han sido establecidas en las constituciones de Ecuador y Boli- via. Por tanto, la actualidad del tema merece su análisis y regresar a los filósofos que han presentado la continuidad de la vida, como Schopenhauer y</w:t>
      </w:r>
      <w:r>
        <w:rPr>
          <w:color w:val="231F20"/>
          <w:spacing w:val="-16"/>
        </w:rPr>
        <w:t> </w:t>
      </w:r>
      <w:r>
        <w:rPr>
          <w:color w:val="231F20"/>
        </w:rPr>
        <w:t>Bergson.</w:t>
      </w:r>
    </w:p>
    <w:p>
      <w:pPr>
        <w:pStyle w:val="BodyText"/>
        <w:spacing w:line="247" w:lineRule="auto"/>
        <w:ind w:left="174" w:right="168" w:firstLine="283"/>
        <w:jc w:val="right"/>
      </w:pPr>
      <w:r>
        <w:rPr>
          <w:color w:val="231F20"/>
        </w:rPr>
        <w:t>En</w:t>
      </w:r>
      <w:r>
        <w:rPr>
          <w:color w:val="231F20"/>
          <w:spacing w:val="-13"/>
        </w:rPr>
        <w:t> </w:t>
      </w:r>
      <w:r>
        <w:rPr>
          <w:color w:val="231F20"/>
        </w:rPr>
        <w:t>este</w:t>
      </w:r>
      <w:r>
        <w:rPr>
          <w:color w:val="231F20"/>
          <w:spacing w:val="-13"/>
        </w:rPr>
        <w:t> </w:t>
      </w:r>
      <w:r>
        <w:rPr>
          <w:color w:val="231F20"/>
        </w:rPr>
        <w:t>libro</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rPr>
        <w:t>insiste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discusión</w:t>
      </w:r>
      <w:r>
        <w:rPr>
          <w:color w:val="231F20"/>
          <w:spacing w:val="-13"/>
        </w:rPr>
        <w:t> </w:t>
      </w:r>
      <w:r>
        <w:rPr>
          <w:color w:val="231F20"/>
        </w:rPr>
        <w:t>sobre</w:t>
      </w:r>
      <w:r>
        <w:rPr>
          <w:color w:val="231F20"/>
          <w:spacing w:val="-13"/>
        </w:rPr>
        <w:t> </w:t>
      </w:r>
      <w:r>
        <w:rPr>
          <w:color w:val="231F20"/>
        </w:rPr>
        <w:t>la</w:t>
      </w:r>
      <w:r>
        <w:rPr>
          <w:color w:val="231F20"/>
          <w:spacing w:val="-13"/>
        </w:rPr>
        <w:t> </w:t>
      </w:r>
      <w:r>
        <w:rPr>
          <w:color w:val="231F20"/>
        </w:rPr>
        <w:t>mayor</w:t>
      </w:r>
      <w:r>
        <w:rPr>
          <w:color w:val="231F20"/>
          <w:spacing w:val="-13"/>
        </w:rPr>
        <w:t> </w:t>
      </w:r>
      <w:r>
        <w:rPr>
          <w:color w:val="231F20"/>
        </w:rPr>
        <w:t>importan- cia de los derechos civiles y políticos o la primacía de</w:t>
      </w:r>
      <w:r>
        <w:rPr>
          <w:color w:val="231F20"/>
          <w:spacing w:val="44"/>
        </w:rPr>
        <w:t> </w:t>
      </w:r>
      <w:r>
        <w:rPr>
          <w:color w:val="231F20"/>
        </w:rPr>
        <w:t>los</w:t>
      </w:r>
      <w:r>
        <w:rPr>
          <w:color w:val="231F20"/>
          <w:spacing w:val="9"/>
        </w:rPr>
        <w:t> </w:t>
      </w:r>
      <w:r>
        <w:rPr>
          <w:color w:val="231F20"/>
        </w:rPr>
        <w:t>derechos económicos,</w:t>
      </w:r>
      <w:r>
        <w:rPr>
          <w:color w:val="231F20"/>
          <w:spacing w:val="-8"/>
        </w:rPr>
        <w:t> </w:t>
      </w:r>
      <w:r>
        <w:rPr>
          <w:color w:val="231F20"/>
        </w:rPr>
        <w:t>sociales</w:t>
      </w:r>
      <w:r>
        <w:rPr>
          <w:color w:val="231F20"/>
          <w:spacing w:val="-8"/>
        </w:rPr>
        <w:t> </w:t>
      </w:r>
      <w:r>
        <w:rPr>
          <w:color w:val="231F20"/>
        </w:rPr>
        <w:t>y</w:t>
      </w:r>
      <w:r>
        <w:rPr>
          <w:color w:val="231F20"/>
          <w:spacing w:val="-8"/>
        </w:rPr>
        <w:t> </w:t>
      </w:r>
      <w:r>
        <w:rPr>
          <w:color w:val="231F20"/>
        </w:rPr>
        <w:t>culturales,</w:t>
      </w:r>
      <w:r>
        <w:rPr>
          <w:color w:val="231F20"/>
          <w:spacing w:val="-8"/>
        </w:rPr>
        <w:t> </w:t>
      </w:r>
      <w:r>
        <w:rPr>
          <w:color w:val="231F20"/>
        </w:rPr>
        <w:t>pero</w:t>
      </w:r>
      <w:r>
        <w:rPr>
          <w:color w:val="231F20"/>
          <w:spacing w:val="-8"/>
        </w:rPr>
        <w:t> </w:t>
      </w:r>
      <w:r>
        <w:rPr>
          <w:color w:val="231F20"/>
        </w:rPr>
        <w:t>es</w:t>
      </w:r>
      <w:r>
        <w:rPr>
          <w:color w:val="231F20"/>
          <w:spacing w:val="-8"/>
        </w:rPr>
        <w:t> </w:t>
      </w:r>
      <w:r>
        <w:rPr>
          <w:color w:val="231F20"/>
        </w:rPr>
        <w:t>obvio</w:t>
      </w:r>
      <w:r>
        <w:rPr>
          <w:color w:val="231F20"/>
          <w:spacing w:val="-8"/>
        </w:rPr>
        <w:t> </w:t>
      </w:r>
      <w:r>
        <w:rPr>
          <w:color w:val="231F20"/>
        </w:rPr>
        <w:t>que</w:t>
      </w:r>
      <w:r>
        <w:rPr>
          <w:color w:val="231F20"/>
          <w:spacing w:val="-8"/>
        </w:rPr>
        <w:t> </w:t>
      </w:r>
      <w:r>
        <w:rPr>
          <w:color w:val="231F20"/>
        </w:rPr>
        <w:t>sin</w:t>
      </w:r>
      <w:r>
        <w:rPr>
          <w:color w:val="231F20"/>
          <w:spacing w:val="-8"/>
        </w:rPr>
        <w:t> </w:t>
      </w:r>
      <w:r>
        <w:rPr>
          <w:color w:val="231F20"/>
        </w:rPr>
        <w:t>alimentos</w:t>
      </w:r>
      <w:r>
        <w:rPr>
          <w:color w:val="231F20"/>
          <w:spacing w:val="-8"/>
        </w:rPr>
        <w:t> </w:t>
      </w:r>
      <w:r>
        <w:rPr>
          <w:color w:val="231F20"/>
        </w:rPr>
        <w:t>no</w:t>
      </w:r>
      <w:r>
        <w:rPr>
          <w:color w:val="231F20"/>
          <w:spacing w:val="-1"/>
        </w:rPr>
        <w:t> </w:t>
      </w:r>
      <w:r>
        <w:rPr>
          <w:color w:val="231F20"/>
        </w:rPr>
        <w:t>hay</w:t>
      </w:r>
      <w:r>
        <w:rPr>
          <w:color w:val="231F20"/>
          <w:spacing w:val="-10"/>
        </w:rPr>
        <w:t> </w:t>
      </w:r>
      <w:r>
        <w:rPr>
          <w:color w:val="231F20"/>
        </w:rPr>
        <w:t>vigencia</w:t>
      </w:r>
      <w:r>
        <w:rPr>
          <w:color w:val="231F20"/>
          <w:spacing w:val="-10"/>
        </w:rPr>
        <w:t> </w:t>
      </w:r>
      <w:r>
        <w:rPr>
          <w:color w:val="231F20"/>
        </w:rPr>
        <w:t>de</w:t>
      </w:r>
      <w:r>
        <w:rPr>
          <w:color w:val="231F20"/>
          <w:spacing w:val="-10"/>
        </w:rPr>
        <w:t> </w:t>
      </w:r>
      <w:r>
        <w:rPr>
          <w:color w:val="231F20"/>
        </w:rPr>
        <w:t>ningún</w:t>
      </w:r>
      <w:r>
        <w:rPr>
          <w:color w:val="231F20"/>
          <w:spacing w:val="-11"/>
        </w:rPr>
        <w:t> </w:t>
      </w:r>
      <w:r>
        <w:rPr>
          <w:color w:val="231F20"/>
        </w:rPr>
        <w:t>derecho.</w:t>
      </w:r>
      <w:r>
        <w:rPr>
          <w:color w:val="231F20"/>
          <w:spacing w:val="-11"/>
        </w:rPr>
        <w:t> </w:t>
      </w:r>
      <w:r>
        <w:rPr>
          <w:color w:val="231F20"/>
        </w:rPr>
        <w:t>La</w:t>
      </w:r>
      <w:r>
        <w:rPr>
          <w:color w:val="231F20"/>
          <w:spacing w:val="-10"/>
        </w:rPr>
        <w:t> </w:t>
      </w:r>
      <w:r>
        <w:rPr>
          <w:color w:val="231F20"/>
        </w:rPr>
        <w:t>explotación</w:t>
      </w:r>
      <w:r>
        <w:rPr>
          <w:color w:val="231F20"/>
          <w:spacing w:val="-10"/>
        </w:rPr>
        <w:t> </w:t>
      </w:r>
      <w:r>
        <w:rPr>
          <w:color w:val="231F20"/>
        </w:rPr>
        <w:t>ilimitada</w:t>
      </w:r>
      <w:r>
        <w:rPr>
          <w:color w:val="231F20"/>
          <w:spacing w:val="-10"/>
        </w:rPr>
        <w:t> </w:t>
      </w:r>
      <w:r>
        <w:rPr>
          <w:color w:val="231F20"/>
        </w:rPr>
        <w:t>de</w:t>
      </w:r>
      <w:r>
        <w:rPr>
          <w:color w:val="231F20"/>
          <w:spacing w:val="-10"/>
        </w:rPr>
        <w:t> </w:t>
      </w:r>
      <w:r>
        <w:rPr>
          <w:color w:val="231F20"/>
        </w:rPr>
        <w:t>recursos</w:t>
      </w:r>
      <w:r>
        <w:rPr>
          <w:color w:val="231F20"/>
          <w:spacing w:val="-1"/>
        </w:rPr>
        <w:t> </w:t>
      </w:r>
      <w:r>
        <w:rPr>
          <w:color w:val="231F20"/>
        </w:rPr>
        <w:t>limitados es tema recurrente; los suelos, las energías fósiles,</w:t>
      </w:r>
      <w:r>
        <w:rPr>
          <w:color w:val="231F20"/>
          <w:spacing w:val="21"/>
        </w:rPr>
        <w:t> </w:t>
      </w:r>
      <w:r>
        <w:rPr>
          <w:color w:val="231F20"/>
        </w:rPr>
        <w:t>la</w:t>
      </w:r>
      <w:r>
        <w:rPr>
          <w:color w:val="231F20"/>
          <w:spacing w:val="8"/>
        </w:rPr>
        <w:t> </w:t>
      </w:r>
      <w:r>
        <w:rPr>
          <w:color w:val="231F20"/>
        </w:rPr>
        <w:t>ero-</w:t>
      </w:r>
      <w:r>
        <w:rPr>
          <w:color w:val="231F20"/>
          <w:w w:val="99"/>
        </w:rPr>
        <w:t> </w:t>
      </w:r>
      <w:r>
        <w:rPr>
          <w:color w:val="231F20"/>
        </w:rPr>
        <w:t>sión,</w:t>
      </w:r>
      <w:r>
        <w:rPr>
          <w:color w:val="231F20"/>
          <w:spacing w:val="-13"/>
        </w:rPr>
        <w:t> </w:t>
      </w:r>
      <w:r>
        <w:rPr>
          <w:color w:val="231F20"/>
        </w:rPr>
        <w:t>la</w:t>
      </w:r>
      <w:r>
        <w:rPr>
          <w:color w:val="231F20"/>
          <w:spacing w:val="-13"/>
        </w:rPr>
        <w:t> </w:t>
      </w:r>
      <w:r>
        <w:rPr>
          <w:color w:val="231F20"/>
        </w:rPr>
        <w:t>disminución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capas</w:t>
      </w:r>
      <w:r>
        <w:rPr>
          <w:color w:val="231F20"/>
          <w:spacing w:val="-13"/>
        </w:rPr>
        <w:t> </w:t>
      </w:r>
      <w:r>
        <w:rPr>
          <w:color w:val="231F20"/>
        </w:rPr>
        <w:t>freáticas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salinización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tierra</w:t>
      </w:r>
      <w:r>
        <w:rPr>
          <w:color w:val="231F20"/>
          <w:spacing w:val="-1"/>
          <w:w w:val="100"/>
        </w:rPr>
        <w:t> </w:t>
      </w:r>
      <w:r>
        <w:rPr>
          <w:color w:val="231F20"/>
        </w:rPr>
        <w:t>disminuyen el rendimiento de la producción de</w:t>
      </w:r>
      <w:r>
        <w:rPr>
          <w:color w:val="231F20"/>
          <w:spacing w:val="8"/>
        </w:rPr>
        <w:t> </w:t>
      </w:r>
      <w:r>
        <w:rPr>
          <w:color w:val="231F20"/>
        </w:rPr>
        <w:t>alimentos.</w:t>
      </w:r>
      <w:r>
        <w:rPr>
          <w:color w:val="231F20"/>
          <w:spacing w:val="9"/>
        </w:rPr>
        <w:t> </w:t>
      </w:r>
      <w:r>
        <w:rPr>
          <w:color w:val="231F20"/>
        </w:rPr>
        <w:t>Simultá- neamente,</w:t>
      </w:r>
      <w:r>
        <w:rPr>
          <w:color w:val="231F20"/>
          <w:spacing w:val="-30"/>
        </w:rPr>
        <w:t> </w:t>
      </w:r>
      <w:r>
        <w:rPr>
          <w:color w:val="231F20"/>
        </w:rPr>
        <w:t>la</w:t>
      </w:r>
      <w:r>
        <w:rPr>
          <w:color w:val="231F20"/>
          <w:spacing w:val="-30"/>
        </w:rPr>
        <w:t> </w:t>
      </w:r>
      <w:r>
        <w:rPr>
          <w:color w:val="231F20"/>
        </w:rPr>
        <w:t>liberalización</w:t>
      </w:r>
      <w:r>
        <w:rPr>
          <w:color w:val="231F20"/>
          <w:spacing w:val="-30"/>
        </w:rPr>
        <w:t> </w:t>
      </w:r>
      <w:r>
        <w:rPr>
          <w:color w:val="231F20"/>
        </w:rPr>
        <w:t>agrícola</w:t>
      </w:r>
      <w:r>
        <w:rPr>
          <w:color w:val="231F20"/>
          <w:spacing w:val="-30"/>
        </w:rPr>
        <w:t> </w:t>
      </w:r>
      <w:r>
        <w:rPr>
          <w:color w:val="231F20"/>
        </w:rPr>
        <w:t>perjudica</w:t>
      </w:r>
      <w:r>
        <w:rPr>
          <w:color w:val="231F20"/>
          <w:spacing w:val="-30"/>
        </w:rPr>
        <w:t> </w:t>
      </w:r>
      <w:r>
        <w:rPr>
          <w:color w:val="231F20"/>
        </w:rPr>
        <w:t>la</w:t>
      </w:r>
      <w:r>
        <w:rPr>
          <w:color w:val="231F20"/>
          <w:spacing w:val="-30"/>
        </w:rPr>
        <w:t> </w:t>
      </w:r>
      <w:r>
        <w:rPr>
          <w:color w:val="231F20"/>
        </w:rPr>
        <w:t>agricultura</w:t>
      </w:r>
      <w:r>
        <w:rPr>
          <w:color w:val="231F20"/>
          <w:spacing w:val="-30"/>
        </w:rPr>
        <w:t> </w:t>
      </w:r>
      <w:r>
        <w:rPr>
          <w:color w:val="231F20"/>
        </w:rPr>
        <w:t>ecológica.</w:t>
      </w:r>
      <w:r>
        <w:rPr>
          <w:color w:val="231F20"/>
          <w:spacing w:val="-2"/>
          <w:w w:val="100"/>
        </w:rPr>
        <w:t> </w:t>
      </w:r>
      <w:r>
        <w:rPr>
          <w:color w:val="231F20"/>
        </w:rPr>
        <w:t>No se trata sólo de la siembra, las estadísticas muestran</w:t>
      </w:r>
      <w:r>
        <w:rPr>
          <w:color w:val="231F20"/>
          <w:spacing w:val="-22"/>
        </w:rPr>
        <w:t> </w:t>
      </w:r>
      <w:r>
        <w:rPr>
          <w:color w:val="231F20"/>
        </w:rPr>
        <w:t>la</w:t>
      </w:r>
      <w:r>
        <w:rPr>
          <w:color w:val="231F20"/>
          <w:spacing w:val="-2"/>
        </w:rPr>
        <w:t> </w:t>
      </w:r>
      <w:r>
        <w:rPr>
          <w:color w:val="231F20"/>
        </w:rPr>
        <w:t>necesi- dad</w:t>
      </w:r>
      <w:r>
        <w:rPr>
          <w:color w:val="231F20"/>
          <w:spacing w:val="-9"/>
        </w:rPr>
        <w:t> </w:t>
      </w:r>
      <w:r>
        <w:rPr>
          <w:color w:val="231F20"/>
        </w:rPr>
        <w:t>de</w:t>
      </w:r>
      <w:r>
        <w:rPr>
          <w:color w:val="231F20"/>
          <w:spacing w:val="-9"/>
        </w:rPr>
        <w:t> </w:t>
      </w:r>
      <w:r>
        <w:rPr>
          <w:color w:val="231F20"/>
        </w:rPr>
        <w:t>modificar</w:t>
      </w:r>
      <w:r>
        <w:rPr>
          <w:color w:val="231F20"/>
          <w:spacing w:val="-9"/>
        </w:rPr>
        <w:t> </w:t>
      </w:r>
      <w:r>
        <w:rPr>
          <w:color w:val="231F20"/>
        </w:rPr>
        <w:t>los</w:t>
      </w:r>
      <w:r>
        <w:rPr>
          <w:color w:val="231F20"/>
          <w:spacing w:val="-9"/>
        </w:rPr>
        <w:t> </w:t>
      </w:r>
      <w:r>
        <w:rPr>
          <w:color w:val="231F20"/>
        </w:rPr>
        <w:t>hábitos</w:t>
      </w:r>
      <w:r>
        <w:rPr>
          <w:color w:val="231F20"/>
          <w:spacing w:val="-9"/>
        </w:rPr>
        <w:t> </w:t>
      </w:r>
      <w:r>
        <w:rPr>
          <w:color w:val="231F20"/>
        </w:rPr>
        <w:t>alimentarios,</w:t>
      </w:r>
      <w:r>
        <w:rPr>
          <w:color w:val="231F20"/>
          <w:spacing w:val="-9"/>
        </w:rPr>
        <w:t> </w:t>
      </w:r>
      <w:r>
        <w:rPr>
          <w:color w:val="231F20"/>
        </w:rPr>
        <w:t>porque</w:t>
      </w:r>
      <w:r>
        <w:rPr>
          <w:color w:val="231F20"/>
          <w:spacing w:val="-9"/>
        </w:rPr>
        <w:t> </w:t>
      </w:r>
      <w:r>
        <w:rPr>
          <w:color w:val="231F20"/>
        </w:rPr>
        <w:t>carnes</w:t>
      </w:r>
      <w:r>
        <w:rPr>
          <w:color w:val="231F20"/>
          <w:spacing w:val="-9"/>
        </w:rPr>
        <w:t> </w:t>
      </w:r>
      <w:r>
        <w:rPr>
          <w:color w:val="231F20"/>
        </w:rPr>
        <w:t>y</w:t>
      </w:r>
      <w:r>
        <w:rPr>
          <w:color w:val="231F20"/>
          <w:spacing w:val="-9"/>
        </w:rPr>
        <w:t> </w:t>
      </w:r>
      <w:r>
        <w:rPr>
          <w:color w:val="231F20"/>
        </w:rPr>
        <w:t>lácteos</w:t>
      </w:r>
      <w:r>
        <w:rPr>
          <w:color w:val="231F20"/>
          <w:spacing w:val="-9"/>
        </w:rPr>
        <w:t> </w:t>
      </w:r>
      <w:r>
        <w:rPr>
          <w:color w:val="231F20"/>
        </w:rPr>
        <w:t>re- quieren demasiadas calorías vegetales: entre dos y</w:t>
      </w:r>
      <w:r>
        <w:rPr>
          <w:color w:val="231F20"/>
          <w:spacing w:val="32"/>
        </w:rPr>
        <w:t> </w:t>
      </w:r>
      <w:r>
        <w:rPr>
          <w:color w:val="231F20"/>
        </w:rPr>
        <w:t>siete</w:t>
      </w:r>
      <w:r>
        <w:rPr>
          <w:color w:val="231F20"/>
          <w:spacing w:val="12"/>
        </w:rPr>
        <w:t> </w:t>
      </w:r>
      <w:r>
        <w:rPr>
          <w:color w:val="231F20"/>
        </w:rPr>
        <w:t>kilogramos</w:t>
      </w:r>
      <w:r>
        <w:rPr>
          <w:color w:val="231F20"/>
          <w:spacing w:val="1"/>
          <w:w w:val="100"/>
        </w:rPr>
        <w:t> </w:t>
      </w:r>
      <w:r>
        <w:rPr>
          <w:color w:val="231F20"/>
        </w:rPr>
        <w:t>para producir un kilogramo de carne. Además el recorrido</w:t>
      </w:r>
      <w:r>
        <w:rPr>
          <w:color w:val="231F20"/>
          <w:spacing w:val="20"/>
        </w:rPr>
        <w:t> </w:t>
      </w:r>
      <w:r>
        <w:rPr>
          <w:color w:val="231F20"/>
        </w:rPr>
        <w:t>de</w:t>
      </w:r>
      <w:r>
        <w:rPr>
          <w:color w:val="231F20"/>
          <w:spacing w:val="3"/>
        </w:rPr>
        <w:t> </w:t>
      </w:r>
      <w:r>
        <w:rPr>
          <w:color w:val="231F20"/>
        </w:rPr>
        <w:t>largas</w:t>
      </w:r>
      <w:r>
        <w:rPr>
          <w:color w:val="231F20"/>
          <w:w w:val="99"/>
        </w:rPr>
        <w:t> </w:t>
      </w:r>
      <w:r>
        <w:rPr>
          <w:color w:val="231F20"/>
        </w:rPr>
        <w:t>distancias</w:t>
      </w:r>
      <w:r>
        <w:rPr>
          <w:color w:val="231F20"/>
          <w:spacing w:val="-6"/>
        </w:rPr>
        <w:t> </w:t>
      </w:r>
      <w:r>
        <w:rPr>
          <w:color w:val="231F20"/>
        </w:rPr>
        <w:t>desde</w:t>
      </w:r>
      <w:r>
        <w:rPr>
          <w:color w:val="231F20"/>
          <w:spacing w:val="-6"/>
        </w:rPr>
        <w:t> </w:t>
      </w:r>
      <w:r>
        <w:rPr>
          <w:color w:val="231F20"/>
        </w:rPr>
        <w:t>el</w:t>
      </w:r>
      <w:r>
        <w:rPr>
          <w:color w:val="231F20"/>
          <w:spacing w:val="-6"/>
        </w:rPr>
        <w:t> </w:t>
      </w:r>
      <w:r>
        <w:rPr>
          <w:color w:val="231F20"/>
        </w:rPr>
        <w:t>lugar</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hasta</w:t>
      </w:r>
      <w:r>
        <w:rPr>
          <w:color w:val="231F20"/>
          <w:spacing w:val="-6"/>
        </w:rPr>
        <w:t> </w:t>
      </w:r>
      <w:r>
        <w:rPr>
          <w:color w:val="231F20"/>
        </w:rPr>
        <w:t>la</w:t>
      </w:r>
      <w:r>
        <w:rPr>
          <w:color w:val="231F20"/>
          <w:spacing w:val="-6"/>
        </w:rPr>
        <w:t> </w:t>
      </w:r>
      <w:r>
        <w:rPr>
          <w:color w:val="231F20"/>
        </w:rPr>
        <w:t>zona</w:t>
      </w:r>
      <w:r>
        <w:rPr>
          <w:color w:val="231F20"/>
          <w:spacing w:val="-6"/>
        </w:rPr>
        <w:t> </w:t>
      </w:r>
      <w:r>
        <w:rPr>
          <w:color w:val="231F20"/>
        </w:rPr>
        <w:t>de</w:t>
      </w:r>
      <w:r>
        <w:rPr>
          <w:color w:val="231F20"/>
          <w:spacing w:val="-6"/>
        </w:rPr>
        <w:t> </w:t>
      </w:r>
      <w:r>
        <w:rPr>
          <w:color w:val="231F20"/>
        </w:rPr>
        <w:t>consumo</w:t>
      </w:r>
      <w:r>
        <w:rPr>
          <w:color w:val="231F20"/>
          <w:spacing w:val="-6"/>
        </w:rPr>
        <w:t> </w:t>
      </w:r>
      <w:r>
        <w:rPr>
          <w:color w:val="231F20"/>
        </w:rPr>
        <w:t>au- menta</w:t>
      </w:r>
      <w:r>
        <w:rPr>
          <w:color w:val="231F20"/>
          <w:spacing w:val="-17"/>
        </w:rPr>
        <w:t> </w:t>
      </w:r>
      <w:r>
        <w:rPr>
          <w:color w:val="231F20"/>
        </w:rPr>
        <w:t>los</w:t>
      </w:r>
      <w:r>
        <w:rPr>
          <w:color w:val="231F20"/>
          <w:spacing w:val="-16"/>
        </w:rPr>
        <w:t> </w:t>
      </w:r>
      <w:r>
        <w:rPr>
          <w:color w:val="231F20"/>
        </w:rPr>
        <w:t>precios.</w:t>
      </w:r>
      <w:r>
        <w:rPr>
          <w:color w:val="231F20"/>
          <w:spacing w:val="-17"/>
        </w:rPr>
        <w:t> </w:t>
      </w:r>
      <w:r>
        <w:rPr>
          <w:color w:val="231F20"/>
        </w:rPr>
        <w:t>La</w:t>
      </w:r>
      <w:r>
        <w:rPr>
          <w:color w:val="231F20"/>
          <w:spacing w:val="-17"/>
        </w:rPr>
        <w:t> </w:t>
      </w:r>
      <w:r>
        <w:rPr>
          <w:color w:val="231F20"/>
        </w:rPr>
        <w:t>calidad</w:t>
      </w:r>
      <w:r>
        <w:rPr>
          <w:color w:val="231F20"/>
          <w:spacing w:val="-17"/>
        </w:rPr>
        <w:t> </w:t>
      </w:r>
      <w:r>
        <w:rPr>
          <w:color w:val="231F20"/>
        </w:rPr>
        <w:t>nutricional</w:t>
      </w:r>
      <w:r>
        <w:rPr>
          <w:color w:val="231F20"/>
          <w:spacing w:val="-17"/>
        </w:rPr>
        <w:t> </w:t>
      </w:r>
      <w:r>
        <w:rPr>
          <w:color w:val="231F20"/>
        </w:rPr>
        <w:t>ha</w:t>
      </w:r>
      <w:r>
        <w:rPr>
          <w:color w:val="231F20"/>
          <w:spacing w:val="-17"/>
        </w:rPr>
        <w:t> </w:t>
      </w:r>
      <w:r>
        <w:rPr>
          <w:color w:val="231F20"/>
        </w:rPr>
        <w:t>disminuido;</w:t>
      </w:r>
      <w:r>
        <w:rPr>
          <w:color w:val="231F20"/>
          <w:spacing w:val="-17"/>
        </w:rPr>
        <w:t> </w:t>
      </w:r>
      <w:r>
        <w:rPr>
          <w:color w:val="231F20"/>
        </w:rPr>
        <w:t>con</w:t>
      </w:r>
      <w:r>
        <w:rPr>
          <w:color w:val="231F20"/>
          <w:spacing w:val="-17"/>
        </w:rPr>
        <w:t> </w:t>
      </w:r>
      <w:r>
        <w:rPr>
          <w:color w:val="231F20"/>
        </w:rPr>
        <w:t>indepen- dencia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situación</w:t>
      </w:r>
      <w:r>
        <w:rPr>
          <w:color w:val="231F20"/>
          <w:spacing w:val="-9"/>
        </w:rPr>
        <w:t> </w:t>
      </w:r>
      <w:r>
        <w:rPr>
          <w:color w:val="231F20"/>
        </w:rPr>
        <w:t>social,</w:t>
      </w:r>
      <w:r>
        <w:rPr>
          <w:color w:val="231F20"/>
          <w:spacing w:val="-9"/>
        </w:rPr>
        <w:t> </w:t>
      </w:r>
      <w:r>
        <w:rPr>
          <w:color w:val="231F20"/>
        </w:rPr>
        <w:t>muchas</w:t>
      </w:r>
      <w:r>
        <w:rPr>
          <w:color w:val="231F20"/>
          <w:spacing w:val="-9"/>
        </w:rPr>
        <w:t> </w:t>
      </w:r>
      <w:r>
        <w:rPr>
          <w:color w:val="231F20"/>
        </w:rPr>
        <w:t>niñas</w:t>
      </w:r>
      <w:r>
        <w:rPr>
          <w:color w:val="231F20"/>
          <w:spacing w:val="-9"/>
        </w:rPr>
        <w:t> </w:t>
      </w:r>
      <w:r>
        <w:rPr>
          <w:color w:val="231F20"/>
        </w:rPr>
        <w:t>y</w:t>
      </w:r>
      <w:r>
        <w:rPr>
          <w:color w:val="231F20"/>
          <w:spacing w:val="-9"/>
        </w:rPr>
        <w:t> </w:t>
      </w:r>
      <w:r>
        <w:rPr>
          <w:color w:val="231F20"/>
        </w:rPr>
        <w:t>niños</w:t>
      </w:r>
      <w:r>
        <w:rPr>
          <w:color w:val="231F20"/>
          <w:spacing w:val="-9"/>
        </w:rPr>
        <w:t> </w:t>
      </w:r>
      <w:r>
        <w:rPr>
          <w:color w:val="231F20"/>
        </w:rPr>
        <w:t>comen</w:t>
      </w:r>
      <w:r>
        <w:rPr>
          <w:color w:val="231F20"/>
          <w:spacing w:val="-9"/>
        </w:rPr>
        <w:t> </w:t>
      </w:r>
      <w:r>
        <w:rPr>
          <w:color w:val="231F20"/>
        </w:rPr>
        <w:t>y</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ali-</w:t>
      </w:r>
    </w:p>
    <w:p>
      <w:pPr>
        <w:spacing w:after="0" w:line="247" w:lineRule="auto"/>
        <w:jc w:val="right"/>
        <w:sectPr>
          <w:pgSz w:w="8820" w:h="12860"/>
          <w:pgMar w:header="0" w:footer="1205" w:top="1180" w:bottom="1400" w:left="1220" w:right="1220"/>
        </w:sectPr>
      </w:pPr>
    </w:p>
    <w:p>
      <w:pPr>
        <w:pStyle w:val="BodyText"/>
        <w:spacing w:line="247" w:lineRule="auto" w:before="75"/>
        <w:ind w:left="175" w:right="170"/>
        <w:jc w:val="both"/>
      </w:pPr>
      <w:r>
        <w:rPr>
          <w:color w:val="231F20"/>
        </w:rPr>
        <w:t>mentan,</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tienen</w:t>
      </w:r>
      <w:r>
        <w:rPr>
          <w:color w:val="231F20"/>
          <w:spacing w:val="-9"/>
        </w:rPr>
        <w:t> </w:t>
      </w:r>
      <w:r>
        <w:rPr>
          <w:color w:val="231F20"/>
        </w:rPr>
        <w:t>tallas</w:t>
      </w:r>
      <w:r>
        <w:rPr>
          <w:color w:val="231F20"/>
          <w:spacing w:val="-9"/>
        </w:rPr>
        <w:t> </w:t>
      </w:r>
      <w:r>
        <w:rPr>
          <w:color w:val="231F20"/>
        </w:rPr>
        <w:t>inferiores</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normales</w:t>
      </w:r>
      <w:r>
        <w:rPr>
          <w:color w:val="231F20"/>
          <w:spacing w:val="-9"/>
        </w:rPr>
        <w:t> </w:t>
      </w:r>
      <w:r>
        <w:rPr>
          <w:color w:val="231F20"/>
        </w:rPr>
        <w:t>y</w:t>
      </w:r>
      <w:r>
        <w:rPr>
          <w:color w:val="231F20"/>
          <w:spacing w:val="-9"/>
        </w:rPr>
        <w:t> </w:t>
      </w:r>
      <w:r>
        <w:rPr>
          <w:color w:val="231F20"/>
        </w:rPr>
        <w:t>capacidad</w:t>
      </w:r>
      <w:r>
        <w:rPr>
          <w:color w:val="231F20"/>
          <w:spacing w:val="-9"/>
        </w:rPr>
        <w:t> </w:t>
      </w:r>
      <w:r>
        <w:rPr>
          <w:color w:val="231F20"/>
        </w:rPr>
        <w:t>de concentración disminuida. Se ha escrito mucho sobre la interdepen- dencia de los derechos humanos, pero el hambre es un escándalo in- discutible del</w:t>
      </w:r>
      <w:r>
        <w:rPr>
          <w:color w:val="231F20"/>
          <w:spacing w:val="-12"/>
        </w:rPr>
        <w:t> </w:t>
      </w:r>
      <w:r>
        <w:rPr>
          <w:color w:val="231F20"/>
        </w:rPr>
        <w:t>presente.</w:t>
      </w:r>
    </w:p>
    <w:p>
      <w:pPr>
        <w:pStyle w:val="BodyText"/>
        <w:spacing w:line="247" w:lineRule="auto"/>
        <w:ind w:left="175" w:right="173" w:firstLine="283"/>
        <w:jc w:val="both"/>
      </w:pPr>
      <w:r>
        <w:rPr>
          <w:color w:val="231F20"/>
        </w:rPr>
        <w:t>El</w:t>
      </w:r>
      <w:r>
        <w:rPr>
          <w:color w:val="231F20"/>
          <w:spacing w:val="-10"/>
        </w:rPr>
        <w:t> </w:t>
      </w:r>
      <w:r>
        <w:rPr>
          <w:color w:val="231F20"/>
        </w:rPr>
        <w:t>consumo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incrementado</w:t>
      </w:r>
      <w:r>
        <w:rPr>
          <w:color w:val="231F20"/>
          <w:spacing w:val="-10"/>
        </w:rPr>
        <w:t> </w:t>
      </w:r>
      <w:r>
        <w:rPr>
          <w:color w:val="231F20"/>
        </w:rPr>
        <w:t>prescindiendo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residuos</w:t>
      </w:r>
      <w:r>
        <w:rPr>
          <w:color w:val="231F20"/>
          <w:spacing w:val="-10"/>
        </w:rPr>
        <w:t> </w:t>
      </w:r>
      <w:r>
        <w:rPr>
          <w:color w:val="231F20"/>
        </w:rPr>
        <w:t>que se generan y de las consecuencias económicas y psicológicas que ocasiona</w:t>
      </w:r>
      <w:r>
        <w:rPr>
          <w:color w:val="231F20"/>
          <w:spacing w:val="-17"/>
        </w:rPr>
        <w:t> </w:t>
      </w:r>
      <w:r>
        <w:rPr>
          <w:color w:val="231F20"/>
        </w:rPr>
        <w:t>impulsar</w:t>
      </w:r>
      <w:r>
        <w:rPr>
          <w:color w:val="231F20"/>
          <w:spacing w:val="-17"/>
        </w:rPr>
        <w:t> </w:t>
      </w:r>
      <w:r>
        <w:rPr>
          <w:color w:val="231F20"/>
        </w:rPr>
        <w:t>a</w:t>
      </w:r>
      <w:r>
        <w:rPr>
          <w:color w:val="231F20"/>
          <w:spacing w:val="-17"/>
        </w:rPr>
        <w:t> </w:t>
      </w:r>
      <w:r>
        <w:rPr>
          <w:color w:val="231F20"/>
        </w:rPr>
        <w:t>tener</w:t>
      </w:r>
      <w:r>
        <w:rPr>
          <w:color w:val="231F20"/>
          <w:spacing w:val="-17"/>
        </w:rPr>
        <w:t> </w:t>
      </w:r>
      <w:r>
        <w:rPr>
          <w:color w:val="231F20"/>
        </w:rPr>
        <w:t>cada</w:t>
      </w:r>
      <w:r>
        <w:rPr>
          <w:color w:val="231F20"/>
          <w:spacing w:val="-17"/>
        </w:rPr>
        <w:t> </w:t>
      </w:r>
      <w:r>
        <w:rPr>
          <w:color w:val="231F20"/>
        </w:rPr>
        <w:t>día</w:t>
      </w:r>
      <w:r>
        <w:rPr>
          <w:color w:val="231F20"/>
          <w:spacing w:val="-17"/>
        </w:rPr>
        <w:t> </w:t>
      </w:r>
      <w:r>
        <w:rPr>
          <w:color w:val="231F20"/>
        </w:rPr>
        <w:t>más</w:t>
      </w:r>
      <w:r>
        <w:rPr>
          <w:color w:val="231F20"/>
          <w:spacing w:val="-17"/>
        </w:rPr>
        <w:t> </w:t>
      </w:r>
      <w:r>
        <w:rPr>
          <w:color w:val="231F20"/>
        </w:rPr>
        <w:t>cosas</w:t>
      </w:r>
      <w:r>
        <w:rPr>
          <w:color w:val="231F20"/>
          <w:spacing w:val="-17"/>
        </w:rPr>
        <w:t> </w:t>
      </w:r>
      <w:r>
        <w:rPr>
          <w:color w:val="231F20"/>
        </w:rPr>
        <w:t>modernas,</w:t>
      </w:r>
      <w:r>
        <w:rPr>
          <w:color w:val="231F20"/>
          <w:spacing w:val="-17"/>
        </w:rPr>
        <w:t> </w:t>
      </w:r>
      <w:r>
        <w:rPr>
          <w:color w:val="231F20"/>
        </w:rPr>
        <w:t>eficaces</w:t>
      </w:r>
      <w:r>
        <w:rPr>
          <w:color w:val="231F20"/>
          <w:spacing w:val="-17"/>
        </w:rPr>
        <w:t> </w:t>
      </w:r>
      <w:r>
        <w:rPr>
          <w:color w:val="231F20"/>
        </w:rPr>
        <w:t>y</w:t>
      </w:r>
      <w:r>
        <w:rPr>
          <w:color w:val="231F20"/>
          <w:spacing w:val="-17"/>
        </w:rPr>
        <w:t> </w:t>
      </w:r>
      <w:r>
        <w:rPr>
          <w:color w:val="231F20"/>
        </w:rPr>
        <w:t>ac- tualizadas.</w:t>
      </w:r>
      <w:r>
        <w:rPr>
          <w:color w:val="231F20"/>
          <w:spacing w:val="-10"/>
        </w:rPr>
        <w:t> </w:t>
      </w:r>
      <w:r>
        <w:rPr>
          <w:color w:val="231F20"/>
        </w:rPr>
        <w:t>La</w:t>
      </w:r>
      <w:r>
        <w:rPr>
          <w:color w:val="231F20"/>
          <w:spacing w:val="-10"/>
        </w:rPr>
        <w:t> </w:t>
      </w:r>
      <w:r>
        <w:rPr>
          <w:color w:val="231F20"/>
        </w:rPr>
        <w:t>“obsolescencia</w:t>
      </w:r>
      <w:r>
        <w:rPr>
          <w:color w:val="231F20"/>
          <w:spacing w:val="-10"/>
        </w:rPr>
        <w:t> </w:t>
      </w:r>
      <w:r>
        <w:rPr>
          <w:color w:val="231F20"/>
        </w:rPr>
        <w:t>programada”</w:t>
      </w:r>
      <w:r>
        <w:rPr>
          <w:color w:val="231F20"/>
          <w:spacing w:val="-10"/>
        </w:rPr>
        <w:t> </w:t>
      </w:r>
      <w:r>
        <w:rPr>
          <w:color w:val="231F20"/>
        </w:rPr>
        <w:t>no</w:t>
      </w:r>
      <w:r>
        <w:rPr>
          <w:color w:val="231F20"/>
          <w:spacing w:val="-10"/>
        </w:rPr>
        <w:t> </w:t>
      </w:r>
      <w:r>
        <w:rPr>
          <w:color w:val="231F20"/>
        </w:rPr>
        <w:t>está</w:t>
      </w:r>
      <w:r>
        <w:rPr>
          <w:color w:val="231F20"/>
          <w:spacing w:val="-10"/>
        </w:rPr>
        <w:t> </w:t>
      </w:r>
      <w:r>
        <w:rPr>
          <w:color w:val="231F20"/>
        </w:rPr>
        <w:t>prohibida</w:t>
      </w:r>
      <w:r>
        <w:rPr>
          <w:color w:val="231F20"/>
          <w:spacing w:val="-10"/>
        </w:rPr>
        <w:t> </w:t>
      </w:r>
      <w:r>
        <w:rPr>
          <w:color w:val="231F20"/>
        </w:rPr>
        <w:t>por</w:t>
      </w:r>
      <w:r>
        <w:rPr>
          <w:color w:val="231F20"/>
          <w:spacing w:val="-10"/>
        </w:rPr>
        <w:t> </w:t>
      </w:r>
      <w:r>
        <w:rPr>
          <w:color w:val="231F20"/>
        </w:rPr>
        <w:t>dis- posiciones</w:t>
      </w:r>
      <w:r>
        <w:rPr>
          <w:color w:val="231F20"/>
          <w:spacing w:val="-7"/>
        </w:rPr>
        <w:t> </w:t>
      </w:r>
      <w:r>
        <w:rPr>
          <w:color w:val="231F20"/>
        </w:rPr>
        <w:t>gubernamentales</w:t>
      </w:r>
      <w:r>
        <w:rPr>
          <w:color w:val="231F20"/>
          <w:spacing w:val="-7"/>
        </w:rPr>
        <w:t> </w:t>
      </w:r>
      <w:r>
        <w:rPr>
          <w:color w:val="231F20"/>
        </w:rPr>
        <w:t>ni</w:t>
      </w:r>
      <w:r>
        <w:rPr>
          <w:color w:val="231F20"/>
          <w:spacing w:val="-7"/>
        </w:rPr>
        <w:t> </w:t>
      </w:r>
      <w:r>
        <w:rPr>
          <w:color w:val="231F20"/>
        </w:rPr>
        <w:t>es</w:t>
      </w:r>
      <w:r>
        <w:rPr>
          <w:color w:val="231F20"/>
          <w:spacing w:val="-7"/>
        </w:rPr>
        <w:t> </w:t>
      </w:r>
      <w:r>
        <w:rPr>
          <w:color w:val="231F20"/>
        </w:rPr>
        <w:t>rechazada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sociedad.</w:t>
      </w:r>
    </w:p>
    <w:p>
      <w:pPr>
        <w:pStyle w:val="BodyText"/>
        <w:spacing w:line="247" w:lineRule="auto"/>
        <w:ind w:left="175" w:right="170" w:firstLine="283"/>
        <w:jc w:val="both"/>
      </w:pPr>
      <w:r>
        <w:rPr>
          <w:color w:val="231F20"/>
          <w:w w:val="105"/>
        </w:rPr>
        <w:t>El</w:t>
      </w:r>
      <w:r>
        <w:rPr>
          <w:color w:val="231F20"/>
          <w:spacing w:val="-23"/>
          <w:w w:val="105"/>
        </w:rPr>
        <w:t> </w:t>
      </w:r>
      <w:r>
        <w:rPr>
          <w:color w:val="231F20"/>
          <w:w w:val="105"/>
        </w:rPr>
        <w:t>ambiente</w:t>
      </w:r>
      <w:r>
        <w:rPr>
          <w:color w:val="231F20"/>
          <w:spacing w:val="-23"/>
          <w:w w:val="105"/>
        </w:rPr>
        <w:t> </w:t>
      </w:r>
      <w:r>
        <w:rPr>
          <w:color w:val="231F20"/>
          <w:w w:val="105"/>
        </w:rPr>
        <w:t>ha</w:t>
      </w:r>
      <w:r>
        <w:rPr>
          <w:color w:val="231F20"/>
          <w:spacing w:val="-23"/>
          <w:w w:val="105"/>
        </w:rPr>
        <w:t> </w:t>
      </w:r>
      <w:r>
        <w:rPr>
          <w:color w:val="231F20"/>
          <w:w w:val="105"/>
        </w:rPr>
        <w:t>sufrido</w:t>
      </w:r>
      <w:r>
        <w:rPr>
          <w:color w:val="231F20"/>
          <w:spacing w:val="-23"/>
          <w:w w:val="105"/>
        </w:rPr>
        <w:t> </w:t>
      </w:r>
      <w:r>
        <w:rPr>
          <w:color w:val="231F20"/>
          <w:w w:val="105"/>
        </w:rPr>
        <w:t>un</w:t>
      </w:r>
      <w:r>
        <w:rPr>
          <w:color w:val="231F20"/>
          <w:spacing w:val="-23"/>
          <w:w w:val="105"/>
        </w:rPr>
        <w:t> </w:t>
      </w:r>
      <w:r>
        <w:rPr>
          <w:color w:val="231F20"/>
          <w:w w:val="105"/>
        </w:rPr>
        <w:t>deterioro</w:t>
      </w:r>
      <w:r>
        <w:rPr>
          <w:color w:val="231F20"/>
          <w:spacing w:val="-23"/>
          <w:w w:val="105"/>
        </w:rPr>
        <w:t> </w:t>
      </w:r>
      <w:r>
        <w:rPr>
          <w:color w:val="231F20"/>
          <w:w w:val="105"/>
        </w:rPr>
        <w:t>y</w:t>
      </w:r>
      <w:r>
        <w:rPr>
          <w:color w:val="231F20"/>
          <w:spacing w:val="-23"/>
          <w:w w:val="105"/>
        </w:rPr>
        <w:t> </w:t>
      </w:r>
      <w:r>
        <w:rPr>
          <w:color w:val="231F20"/>
          <w:w w:val="105"/>
        </w:rPr>
        <w:t>no</w:t>
      </w:r>
      <w:r>
        <w:rPr>
          <w:color w:val="231F20"/>
          <w:spacing w:val="-23"/>
          <w:w w:val="105"/>
        </w:rPr>
        <w:t> </w:t>
      </w:r>
      <w:r>
        <w:rPr>
          <w:color w:val="231F20"/>
          <w:w w:val="105"/>
        </w:rPr>
        <w:t>se</w:t>
      </w:r>
      <w:r>
        <w:rPr>
          <w:color w:val="231F20"/>
          <w:spacing w:val="-23"/>
          <w:w w:val="105"/>
        </w:rPr>
        <w:t> </w:t>
      </w:r>
      <w:r>
        <w:rPr>
          <w:color w:val="231F20"/>
          <w:w w:val="105"/>
        </w:rPr>
        <w:t>ve</w:t>
      </w:r>
      <w:r>
        <w:rPr>
          <w:color w:val="231F20"/>
          <w:spacing w:val="-23"/>
          <w:w w:val="105"/>
        </w:rPr>
        <w:t> </w:t>
      </w:r>
      <w:r>
        <w:rPr>
          <w:color w:val="231F20"/>
          <w:w w:val="105"/>
        </w:rPr>
        <w:t>con</w:t>
      </w:r>
      <w:r>
        <w:rPr>
          <w:color w:val="231F20"/>
          <w:spacing w:val="-23"/>
          <w:w w:val="105"/>
        </w:rPr>
        <w:t> </w:t>
      </w:r>
      <w:r>
        <w:rPr>
          <w:color w:val="231F20"/>
          <w:w w:val="105"/>
        </w:rPr>
        <w:t>qué</w:t>
      </w:r>
      <w:r>
        <w:rPr>
          <w:color w:val="231F20"/>
          <w:spacing w:val="-23"/>
          <w:w w:val="105"/>
        </w:rPr>
        <w:t> </w:t>
      </w:r>
      <w:r>
        <w:rPr>
          <w:color w:val="231F20"/>
          <w:w w:val="105"/>
        </w:rPr>
        <w:t>medida</w:t>
      </w:r>
      <w:r>
        <w:rPr>
          <w:color w:val="231F20"/>
          <w:spacing w:val="-23"/>
          <w:w w:val="105"/>
        </w:rPr>
        <w:t> </w:t>
      </w:r>
      <w:r>
        <w:rPr>
          <w:color w:val="231F20"/>
          <w:w w:val="105"/>
        </w:rPr>
        <w:t>se logrará</w:t>
      </w:r>
      <w:r>
        <w:rPr>
          <w:color w:val="231F20"/>
          <w:spacing w:val="-31"/>
          <w:w w:val="105"/>
        </w:rPr>
        <w:t> </w:t>
      </w:r>
      <w:r>
        <w:rPr>
          <w:color w:val="231F20"/>
          <w:w w:val="105"/>
        </w:rPr>
        <w:t>disminuir</w:t>
      </w:r>
      <w:r>
        <w:rPr>
          <w:color w:val="231F20"/>
          <w:spacing w:val="-31"/>
          <w:w w:val="105"/>
        </w:rPr>
        <w:t> </w:t>
      </w:r>
      <w:r>
        <w:rPr>
          <w:color w:val="231F20"/>
          <w:w w:val="105"/>
        </w:rPr>
        <w:t>esta</w:t>
      </w:r>
      <w:r>
        <w:rPr>
          <w:color w:val="231F20"/>
          <w:spacing w:val="-31"/>
          <w:w w:val="105"/>
        </w:rPr>
        <w:t> </w:t>
      </w:r>
      <w:r>
        <w:rPr>
          <w:color w:val="231F20"/>
          <w:w w:val="105"/>
        </w:rPr>
        <w:t>situación</w:t>
      </w:r>
      <w:r>
        <w:rPr>
          <w:color w:val="231F20"/>
          <w:spacing w:val="-31"/>
          <w:w w:val="105"/>
        </w:rPr>
        <w:t> </w:t>
      </w:r>
      <w:r>
        <w:rPr>
          <w:color w:val="231F20"/>
          <w:w w:val="105"/>
        </w:rPr>
        <w:t>y</w:t>
      </w:r>
      <w:r>
        <w:rPr>
          <w:color w:val="231F20"/>
          <w:spacing w:val="-31"/>
          <w:w w:val="105"/>
        </w:rPr>
        <w:t> </w:t>
      </w:r>
      <w:r>
        <w:rPr>
          <w:color w:val="231F20"/>
          <w:w w:val="105"/>
        </w:rPr>
        <w:t>menos</w:t>
      </w:r>
      <w:r>
        <w:rPr>
          <w:color w:val="231F20"/>
          <w:spacing w:val="-31"/>
          <w:w w:val="105"/>
        </w:rPr>
        <w:t> </w:t>
      </w:r>
      <w:r>
        <w:rPr>
          <w:color w:val="231F20"/>
          <w:w w:val="105"/>
        </w:rPr>
        <w:t>se</w:t>
      </w:r>
      <w:r>
        <w:rPr>
          <w:color w:val="231F20"/>
          <w:spacing w:val="-31"/>
          <w:w w:val="105"/>
        </w:rPr>
        <w:t> </w:t>
      </w:r>
      <w:r>
        <w:rPr>
          <w:color w:val="231F20"/>
          <w:w w:val="105"/>
        </w:rPr>
        <w:t>vislumbra</w:t>
      </w:r>
      <w:r>
        <w:rPr>
          <w:color w:val="231F20"/>
          <w:spacing w:val="-31"/>
          <w:w w:val="105"/>
        </w:rPr>
        <w:t> </w:t>
      </w:r>
      <w:r>
        <w:rPr>
          <w:color w:val="231F20"/>
          <w:w w:val="105"/>
        </w:rPr>
        <w:t>cómo</w:t>
      </w:r>
      <w:r>
        <w:rPr>
          <w:color w:val="231F20"/>
          <w:spacing w:val="-31"/>
          <w:w w:val="105"/>
        </w:rPr>
        <w:t> </w:t>
      </w:r>
      <w:r>
        <w:rPr>
          <w:color w:val="231F20"/>
          <w:w w:val="105"/>
        </w:rPr>
        <w:t>se</w:t>
      </w:r>
      <w:r>
        <w:rPr>
          <w:color w:val="231F20"/>
          <w:spacing w:val="-31"/>
          <w:w w:val="105"/>
        </w:rPr>
        <w:t> </w:t>
      </w:r>
      <w:r>
        <w:rPr>
          <w:color w:val="231F20"/>
          <w:w w:val="105"/>
        </w:rPr>
        <w:t>repa- rará</w:t>
      </w:r>
      <w:r>
        <w:rPr>
          <w:color w:val="231F20"/>
          <w:spacing w:val="-23"/>
          <w:w w:val="105"/>
        </w:rPr>
        <w:t> </w:t>
      </w:r>
      <w:r>
        <w:rPr>
          <w:color w:val="231F20"/>
          <w:w w:val="105"/>
        </w:rPr>
        <w:t>el</w:t>
      </w:r>
      <w:r>
        <w:rPr>
          <w:color w:val="231F20"/>
          <w:spacing w:val="-23"/>
          <w:w w:val="105"/>
        </w:rPr>
        <w:t> </w:t>
      </w:r>
      <w:r>
        <w:rPr>
          <w:color w:val="231F20"/>
          <w:w w:val="105"/>
        </w:rPr>
        <w:t>daño.</w:t>
      </w:r>
      <w:r>
        <w:rPr>
          <w:color w:val="231F20"/>
          <w:spacing w:val="-23"/>
          <w:w w:val="105"/>
        </w:rPr>
        <w:t> </w:t>
      </w:r>
      <w:r>
        <w:rPr>
          <w:color w:val="231F20"/>
          <w:w w:val="105"/>
        </w:rPr>
        <w:t>El</w:t>
      </w:r>
      <w:r>
        <w:rPr>
          <w:color w:val="231F20"/>
          <w:spacing w:val="-23"/>
          <w:w w:val="105"/>
        </w:rPr>
        <w:t> </w:t>
      </w:r>
      <w:r>
        <w:rPr>
          <w:color w:val="231F20"/>
          <w:w w:val="105"/>
        </w:rPr>
        <w:t>desarrollo</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energías</w:t>
      </w:r>
      <w:r>
        <w:rPr>
          <w:color w:val="231F20"/>
          <w:spacing w:val="-23"/>
          <w:w w:val="105"/>
        </w:rPr>
        <w:t> </w:t>
      </w:r>
      <w:r>
        <w:rPr>
          <w:color w:val="231F20"/>
          <w:w w:val="105"/>
        </w:rPr>
        <w:t>fósiles</w:t>
      </w:r>
      <w:r>
        <w:rPr>
          <w:color w:val="231F20"/>
          <w:spacing w:val="-23"/>
          <w:w w:val="105"/>
        </w:rPr>
        <w:t> </w:t>
      </w:r>
      <w:r>
        <w:rPr>
          <w:color w:val="231F20"/>
          <w:w w:val="105"/>
        </w:rPr>
        <w:t>y</w:t>
      </w:r>
      <w:r>
        <w:rPr>
          <w:color w:val="231F20"/>
          <w:spacing w:val="-23"/>
          <w:w w:val="105"/>
        </w:rPr>
        <w:t> </w:t>
      </w:r>
      <w:r>
        <w:rPr>
          <w:color w:val="231F20"/>
          <w:w w:val="105"/>
        </w:rPr>
        <w:t>del</w:t>
      </w:r>
      <w:r>
        <w:rPr>
          <w:color w:val="231F20"/>
          <w:spacing w:val="-23"/>
          <w:w w:val="105"/>
        </w:rPr>
        <w:t> </w:t>
      </w:r>
      <w:r>
        <w:rPr>
          <w:color w:val="231F20"/>
          <w:w w:val="105"/>
        </w:rPr>
        <w:t>transporte</w:t>
      </w:r>
      <w:r>
        <w:rPr>
          <w:color w:val="231F20"/>
          <w:spacing w:val="-23"/>
          <w:w w:val="105"/>
        </w:rPr>
        <w:t> </w:t>
      </w:r>
      <w:r>
        <w:rPr>
          <w:color w:val="231F20"/>
          <w:w w:val="105"/>
        </w:rPr>
        <w:t>in- ternacional</w:t>
      </w:r>
      <w:r>
        <w:rPr>
          <w:color w:val="231F20"/>
          <w:spacing w:val="-30"/>
          <w:w w:val="105"/>
        </w:rPr>
        <w:t> </w:t>
      </w:r>
      <w:r>
        <w:rPr>
          <w:color w:val="231F20"/>
          <w:w w:val="105"/>
        </w:rPr>
        <w:t>continúa</w:t>
      </w:r>
      <w:r>
        <w:rPr>
          <w:color w:val="231F20"/>
          <w:spacing w:val="-30"/>
          <w:w w:val="105"/>
        </w:rPr>
        <w:t> </w:t>
      </w:r>
      <w:r>
        <w:rPr>
          <w:color w:val="231F20"/>
          <w:w w:val="105"/>
        </w:rPr>
        <w:t>o</w:t>
      </w:r>
      <w:r>
        <w:rPr>
          <w:color w:val="231F20"/>
          <w:spacing w:val="-30"/>
          <w:w w:val="105"/>
        </w:rPr>
        <w:t> </w:t>
      </w:r>
      <w:r>
        <w:rPr>
          <w:color w:val="231F20"/>
          <w:w w:val="105"/>
        </w:rPr>
        <w:t>se</w:t>
      </w:r>
      <w:r>
        <w:rPr>
          <w:color w:val="231F20"/>
          <w:spacing w:val="-30"/>
          <w:w w:val="105"/>
        </w:rPr>
        <w:t> </w:t>
      </w:r>
      <w:r>
        <w:rPr>
          <w:color w:val="231F20"/>
          <w:w w:val="105"/>
        </w:rPr>
        <w:t>incrementan.</w:t>
      </w:r>
      <w:r>
        <w:rPr>
          <w:color w:val="231F20"/>
          <w:spacing w:val="-36"/>
          <w:w w:val="105"/>
        </w:rPr>
        <w:t> </w:t>
      </w:r>
      <w:r>
        <w:rPr>
          <w:color w:val="231F20"/>
          <w:w w:val="105"/>
        </w:rPr>
        <w:t>Ante</w:t>
      </w:r>
      <w:r>
        <w:rPr>
          <w:color w:val="231F20"/>
          <w:spacing w:val="-30"/>
          <w:w w:val="105"/>
        </w:rPr>
        <w:t> </w:t>
      </w:r>
      <w:r>
        <w:rPr>
          <w:color w:val="231F20"/>
          <w:w w:val="105"/>
        </w:rPr>
        <w:t>esto</w:t>
      </w:r>
      <w:r>
        <w:rPr>
          <w:color w:val="231F20"/>
          <w:spacing w:val="-30"/>
          <w:w w:val="105"/>
        </w:rPr>
        <w:t> </w:t>
      </w:r>
      <w:r>
        <w:rPr>
          <w:color w:val="231F20"/>
          <w:w w:val="105"/>
        </w:rPr>
        <w:t>la</w:t>
      </w:r>
      <w:r>
        <w:rPr>
          <w:color w:val="231F20"/>
          <w:spacing w:val="-30"/>
          <w:w w:val="105"/>
        </w:rPr>
        <w:t> </w:t>
      </w:r>
      <w:r>
        <w:rPr>
          <w:color w:val="231F20"/>
          <w:w w:val="105"/>
        </w:rPr>
        <w:t>5a.</w:t>
      </w:r>
      <w:r>
        <w:rPr>
          <w:color w:val="231F20"/>
          <w:spacing w:val="-30"/>
          <w:w w:val="105"/>
        </w:rPr>
        <w:t> </w:t>
      </w:r>
      <w:r>
        <w:rPr>
          <w:color w:val="231F20"/>
          <w:w w:val="105"/>
        </w:rPr>
        <w:t>Cumbre</w:t>
      </w:r>
      <w:r>
        <w:rPr>
          <w:color w:val="231F20"/>
          <w:spacing w:val="-30"/>
          <w:w w:val="105"/>
        </w:rPr>
        <w:t> </w:t>
      </w:r>
      <w:r>
        <w:rPr>
          <w:color w:val="231F20"/>
          <w:w w:val="105"/>
        </w:rPr>
        <w:t>de</w:t>
      </w:r>
      <w:r>
        <w:rPr>
          <w:color w:val="231F20"/>
          <w:spacing w:val="-30"/>
          <w:w w:val="105"/>
        </w:rPr>
        <w:t> </w:t>
      </w:r>
      <w:r>
        <w:rPr>
          <w:color w:val="231F20"/>
          <w:w w:val="105"/>
        </w:rPr>
        <w:t>la Tierra,</w:t>
      </w:r>
      <w:r>
        <w:rPr>
          <w:color w:val="231F20"/>
          <w:spacing w:val="-30"/>
          <w:w w:val="105"/>
        </w:rPr>
        <w:t> </w:t>
      </w:r>
      <w:r>
        <w:rPr>
          <w:color w:val="231F20"/>
          <w:w w:val="105"/>
        </w:rPr>
        <w:t>celebrada</w:t>
      </w:r>
      <w:r>
        <w:rPr>
          <w:color w:val="231F20"/>
          <w:spacing w:val="-30"/>
          <w:w w:val="105"/>
        </w:rPr>
        <w:t> </w:t>
      </w:r>
      <w:r>
        <w:rPr>
          <w:color w:val="231F20"/>
          <w:w w:val="105"/>
        </w:rPr>
        <w:t>en</w:t>
      </w:r>
      <w:r>
        <w:rPr>
          <w:color w:val="231F20"/>
          <w:spacing w:val="-30"/>
          <w:w w:val="105"/>
        </w:rPr>
        <w:t> </w:t>
      </w:r>
      <w:r>
        <w:rPr>
          <w:color w:val="231F20"/>
          <w:w w:val="105"/>
        </w:rPr>
        <w:t>Río</w:t>
      </w:r>
      <w:r>
        <w:rPr>
          <w:color w:val="231F20"/>
          <w:spacing w:val="-30"/>
          <w:w w:val="105"/>
        </w:rPr>
        <w:t> </w:t>
      </w:r>
      <w:r>
        <w:rPr>
          <w:color w:val="231F20"/>
          <w:w w:val="105"/>
        </w:rPr>
        <w:t>de</w:t>
      </w:r>
      <w:r>
        <w:rPr>
          <w:color w:val="231F20"/>
          <w:spacing w:val="-30"/>
          <w:w w:val="105"/>
        </w:rPr>
        <w:t> </w:t>
      </w:r>
      <w:r>
        <w:rPr>
          <w:color w:val="231F20"/>
          <w:w w:val="105"/>
        </w:rPr>
        <w:t>Janeiro,</w:t>
      </w:r>
      <w:r>
        <w:rPr>
          <w:color w:val="231F20"/>
          <w:spacing w:val="-30"/>
          <w:w w:val="105"/>
        </w:rPr>
        <w:t> </w:t>
      </w:r>
      <w:r>
        <w:rPr>
          <w:color w:val="231F20"/>
          <w:w w:val="105"/>
        </w:rPr>
        <w:t>en</w:t>
      </w:r>
      <w:r>
        <w:rPr>
          <w:color w:val="231F20"/>
          <w:spacing w:val="-30"/>
          <w:w w:val="105"/>
        </w:rPr>
        <w:t> </w:t>
      </w:r>
      <w:r>
        <w:rPr>
          <w:color w:val="231F20"/>
          <w:w w:val="105"/>
        </w:rPr>
        <w:t>2012,</w:t>
      </w:r>
      <w:r>
        <w:rPr>
          <w:color w:val="231F20"/>
          <w:spacing w:val="-30"/>
          <w:w w:val="105"/>
        </w:rPr>
        <w:t> </w:t>
      </w:r>
      <w:r>
        <w:rPr>
          <w:color w:val="231F20"/>
          <w:w w:val="105"/>
        </w:rPr>
        <w:t>poco</w:t>
      </w:r>
      <w:r>
        <w:rPr>
          <w:color w:val="231F20"/>
          <w:spacing w:val="-30"/>
          <w:w w:val="105"/>
        </w:rPr>
        <w:t> </w:t>
      </w:r>
      <w:r>
        <w:rPr>
          <w:color w:val="231F20"/>
          <w:w w:val="105"/>
        </w:rPr>
        <w:t>pudo</w:t>
      </w:r>
      <w:r>
        <w:rPr>
          <w:color w:val="231F20"/>
          <w:spacing w:val="-30"/>
          <w:w w:val="105"/>
        </w:rPr>
        <w:t> </w:t>
      </w:r>
      <w:r>
        <w:rPr>
          <w:color w:val="231F20"/>
          <w:spacing w:val="-3"/>
          <w:w w:val="105"/>
        </w:rPr>
        <w:t>hacer.</w:t>
      </w:r>
      <w:r>
        <w:rPr>
          <w:color w:val="231F20"/>
          <w:spacing w:val="-30"/>
          <w:w w:val="105"/>
        </w:rPr>
        <w:t> </w:t>
      </w:r>
      <w:r>
        <w:rPr>
          <w:color w:val="231F20"/>
          <w:w w:val="105"/>
        </w:rPr>
        <w:t>Ni</w:t>
      </w:r>
      <w:r>
        <w:rPr>
          <w:color w:val="231F20"/>
          <w:spacing w:val="-30"/>
          <w:w w:val="105"/>
        </w:rPr>
        <w:t> </w:t>
      </w:r>
      <w:r>
        <w:rPr>
          <w:color w:val="231F20"/>
          <w:w w:val="105"/>
        </w:rPr>
        <w:t>los países</w:t>
      </w:r>
      <w:r>
        <w:rPr>
          <w:color w:val="231F20"/>
          <w:spacing w:val="-28"/>
          <w:w w:val="105"/>
        </w:rPr>
        <w:t> </w:t>
      </w:r>
      <w:r>
        <w:rPr>
          <w:color w:val="231F20"/>
          <w:w w:val="105"/>
        </w:rPr>
        <w:t>desarrollados</w:t>
      </w:r>
      <w:r>
        <w:rPr>
          <w:color w:val="231F20"/>
          <w:spacing w:val="-28"/>
          <w:w w:val="105"/>
        </w:rPr>
        <w:t> </w:t>
      </w:r>
      <w:r>
        <w:rPr>
          <w:color w:val="231F20"/>
          <w:w w:val="105"/>
        </w:rPr>
        <w:t>(Estados</w:t>
      </w:r>
      <w:r>
        <w:rPr>
          <w:color w:val="231F20"/>
          <w:spacing w:val="-28"/>
          <w:w w:val="105"/>
        </w:rPr>
        <w:t> </w:t>
      </w:r>
      <w:r>
        <w:rPr>
          <w:color w:val="231F20"/>
          <w:w w:val="105"/>
        </w:rPr>
        <w:t>Unidos,</w:t>
      </w:r>
      <w:r>
        <w:rPr>
          <w:color w:val="231F20"/>
          <w:spacing w:val="-28"/>
          <w:w w:val="105"/>
        </w:rPr>
        <w:t> </w:t>
      </w:r>
      <w:r>
        <w:rPr>
          <w:color w:val="231F20"/>
          <w:w w:val="105"/>
        </w:rPr>
        <w:t>Canadá</w:t>
      </w:r>
      <w:r>
        <w:rPr>
          <w:color w:val="231F20"/>
          <w:spacing w:val="-28"/>
          <w:w w:val="105"/>
        </w:rPr>
        <w:t> </w:t>
      </w:r>
      <w:r>
        <w:rPr>
          <w:color w:val="231F20"/>
          <w:w w:val="105"/>
        </w:rPr>
        <w:t>y</w:t>
      </w:r>
      <w:r>
        <w:rPr>
          <w:color w:val="231F20"/>
          <w:spacing w:val="-28"/>
          <w:w w:val="105"/>
        </w:rPr>
        <w:t> </w:t>
      </w:r>
      <w:r>
        <w:rPr>
          <w:color w:val="231F20"/>
          <w:w w:val="105"/>
        </w:rPr>
        <w:t>Rusia)</w:t>
      </w:r>
      <w:r>
        <w:rPr>
          <w:color w:val="231F20"/>
          <w:spacing w:val="-28"/>
          <w:w w:val="105"/>
        </w:rPr>
        <w:t> </w:t>
      </w:r>
      <w:r>
        <w:rPr>
          <w:color w:val="231F20"/>
          <w:w w:val="105"/>
        </w:rPr>
        <w:t>ni</w:t>
      </w:r>
      <w:r>
        <w:rPr>
          <w:color w:val="231F20"/>
          <w:spacing w:val="-28"/>
          <w:w w:val="105"/>
        </w:rPr>
        <w:t> </w:t>
      </w:r>
      <w:r>
        <w:rPr>
          <w:color w:val="231F20"/>
          <w:w w:val="105"/>
        </w:rPr>
        <w:t>los</w:t>
      </w:r>
      <w:r>
        <w:rPr>
          <w:color w:val="231F20"/>
          <w:spacing w:val="-28"/>
          <w:w w:val="105"/>
        </w:rPr>
        <w:t> </w:t>
      </w:r>
      <w:r>
        <w:rPr>
          <w:color w:val="231F20"/>
          <w:w w:val="105"/>
        </w:rPr>
        <w:t>países emergentes</w:t>
      </w:r>
      <w:r>
        <w:rPr>
          <w:color w:val="231F20"/>
          <w:spacing w:val="-37"/>
          <w:w w:val="105"/>
        </w:rPr>
        <w:t> </w:t>
      </w:r>
      <w:r>
        <w:rPr>
          <w:color w:val="231F20"/>
          <w:w w:val="105"/>
        </w:rPr>
        <w:t>(China,</w:t>
      </w:r>
      <w:r>
        <w:rPr>
          <w:color w:val="231F20"/>
          <w:spacing w:val="-37"/>
          <w:w w:val="105"/>
        </w:rPr>
        <w:t> </w:t>
      </w:r>
      <w:r>
        <w:rPr>
          <w:color w:val="231F20"/>
          <w:w w:val="105"/>
        </w:rPr>
        <w:t>Brasil</w:t>
      </w:r>
      <w:r>
        <w:rPr>
          <w:color w:val="231F20"/>
          <w:spacing w:val="-37"/>
          <w:w w:val="105"/>
        </w:rPr>
        <w:t> </w:t>
      </w:r>
      <w:r>
        <w:rPr>
          <w:color w:val="231F20"/>
          <w:w w:val="105"/>
        </w:rPr>
        <w:t>e</w:t>
      </w:r>
      <w:r>
        <w:rPr>
          <w:color w:val="231F20"/>
          <w:spacing w:val="-37"/>
          <w:w w:val="105"/>
        </w:rPr>
        <w:t> </w:t>
      </w:r>
      <w:r>
        <w:rPr>
          <w:color w:val="231F20"/>
          <w:w w:val="105"/>
        </w:rPr>
        <w:t>India)</w:t>
      </w:r>
      <w:r>
        <w:rPr>
          <w:color w:val="231F20"/>
          <w:spacing w:val="-37"/>
          <w:w w:val="105"/>
        </w:rPr>
        <w:t> </w:t>
      </w:r>
      <w:r>
        <w:rPr>
          <w:color w:val="231F20"/>
          <w:w w:val="105"/>
        </w:rPr>
        <w:t>estuvieron</w:t>
      </w:r>
      <w:r>
        <w:rPr>
          <w:color w:val="231F20"/>
          <w:spacing w:val="-37"/>
          <w:w w:val="105"/>
        </w:rPr>
        <w:t> </w:t>
      </w:r>
      <w:r>
        <w:rPr>
          <w:color w:val="231F20"/>
          <w:w w:val="105"/>
        </w:rPr>
        <w:t>de</w:t>
      </w:r>
      <w:r>
        <w:rPr>
          <w:color w:val="231F20"/>
          <w:spacing w:val="-37"/>
          <w:w w:val="105"/>
        </w:rPr>
        <w:t> </w:t>
      </w:r>
      <w:r>
        <w:rPr>
          <w:color w:val="231F20"/>
          <w:w w:val="105"/>
        </w:rPr>
        <w:t>acuerdo</w:t>
      </w:r>
      <w:r>
        <w:rPr>
          <w:color w:val="231F20"/>
          <w:spacing w:val="-37"/>
          <w:w w:val="105"/>
        </w:rPr>
        <w:t> </w:t>
      </w:r>
      <w:r>
        <w:rPr>
          <w:color w:val="231F20"/>
          <w:w w:val="105"/>
        </w:rPr>
        <w:t>con</w:t>
      </w:r>
      <w:r>
        <w:rPr>
          <w:color w:val="231F20"/>
          <w:spacing w:val="-37"/>
          <w:w w:val="105"/>
        </w:rPr>
        <w:t> </w:t>
      </w:r>
      <w:r>
        <w:rPr>
          <w:color w:val="231F20"/>
          <w:w w:val="105"/>
        </w:rPr>
        <w:t>la</w:t>
      </w:r>
      <w:r>
        <w:rPr>
          <w:color w:val="231F20"/>
          <w:spacing w:val="-37"/>
          <w:w w:val="105"/>
        </w:rPr>
        <w:t> </w:t>
      </w:r>
      <w:r>
        <w:rPr>
          <w:color w:val="231F20"/>
          <w:w w:val="105"/>
        </w:rPr>
        <w:t>crea- 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Organización</w:t>
      </w:r>
      <w:r>
        <w:rPr>
          <w:color w:val="231F20"/>
          <w:spacing w:val="-16"/>
          <w:w w:val="105"/>
        </w:rPr>
        <w:t> </w:t>
      </w:r>
      <w:r>
        <w:rPr>
          <w:color w:val="231F20"/>
          <w:w w:val="105"/>
        </w:rPr>
        <w:t>Mundial</w:t>
      </w:r>
      <w:r>
        <w:rPr>
          <w:color w:val="231F20"/>
          <w:spacing w:val="-16"/>
          <w:w w:val="105"/>
        </w:rPr>
        <w:t> </w:t>
      </w:r>
      <w:r>
        <w:rPr>
          <w:color w:val="231F20"/>
          <w:w w:val="105"/>
        </w:rPr>
        <w:t>del</w:t>
      </w:r>
      <w:r>
        <w:rPr>
          <w:color w:val="231F20"/>
          <w:spacing w:val="-16"/>
          <w:w w:val="105"/>
        </w:rPr>
        <w:t> </w:t>
      </w:r>
      <w:r>
        <w:rPr>
          <w:color w:val="231F20"/>
          <w:w w:val="105"/>
        </w:rPr>
        <w:t>Medio</w:t>
      </w:r>
      <w:r>
        <w:rPr>
          <w:color w:val="231F20"/>
          <w:spacing w:val="-25"/>
          <w:w w:val="105"/>
        </w:rPr>
        <w:t> </w:t>
      </w:r>
      <w:r>
        <w:rPr>
          <w:color w:val="231F20"/>
          <w:w w:val="105"/>
        </w:rPr>
        <w:t>Ambiente</w:t>
      </w:r>
      <w:r>
        <w:rPr>
          <w:color w:val="231F20"/>
          <w:spacing w:val="-16"/>
          <w:w w:val="105"/>
        </w:rPr>
        <w:t> </w:t>
      </w:r>
      <w:r>
        <w:rPr>
          <w:color w:val="231F20"/>
          <w:w w:val="105"/>
        </w:rPr>
        <w:t>(</w:t>
      </w:r>
      <w:r>
        <w:rPr>
          <w:color w:val="231F20"/>
          <w:w w:val="105"/>
          <w:sz w:val="18"/>
        </w:rPr>
        <w:t>omma</w:t>
      </w:r>
      <w:r>
        <w:rPr>
          <w:color w:val="231F20"/>
          <w:w w:val="105"/>
        </w:rPr>
        <w:t>).</w:t>
      </w:r>
      <w:r>
        <w:rPr>
          <w:color w:val="231F20"/>
          <w:spacing w:val="-16"/>
          <w:w w:val="105"/>
        </w:rPr>
        <w:t> </w:t>
      </w:r>
      <w:r>
        <w:rPr>
          <w:color w:val="231F20"/>
          <w:w w:val="105"/>
        </w:rPr>
        <w:t>Los segundos</w:t>
      </w:r>
      <w:r>
        <w:rPr>
          <w:color w:val="231F20"/>
          <w:spacing w:val="-19"/>
          <w:w w:val="105"/>
        </w:rPr>
        <w:t> </w:t>
      </w:r>
      <w:r>
        <w:rPr>
          <w:color w:val="231F20"/>
          <w:w w:val="105"/>
        </w:rPr>
        <w:t>no</w:t>
      </w:r>
      <w:r>
        <w:rPr>
          <w:color w:val="231F20"/>
          <w:spacing w:val="-19"/>
          <w:w w:val="105"/>
        </w:rPr>
        <w:t> </w:t>
      </w:r>
      <w:r>
        <w:rPr>
          <w:color w:val="231F20"/>
          <w:w w:val="105"/>
        </w:rPr>
        <w:t>aceptan</w:t>
      </w:r>
      <w:r>
        <w:rPr>
          <w:color w:val="231F20"/>
          <w:spacing w:val="-19"/>
          <w:w w:val="105"/>
        </w:rPr>
        <w:t> </w:t>
      </w:r>
      <w:r>
        <w:rPr>
          <w:color w:val="231F20"/>
          <w:w w:val="105"/>
        </w:rPr>
        <w:t>estar</w:t>
      </w:r>
      <w:r>
        <w:rPr>
          <w:color w:val="231F20"/>
          <w:spacing w:val="-19"/>
          <w:w w:val="105"/>
        </w:rPr>
        <w:t> </w:t>
      </w:r>
      <w:r>
        <w:rPr>
          <w:color w:val="231F20"/>
          <w:w w:val="105"/>
        </w:rPr>
        <w:t>sometidos</w:t>
      </w:r>
      <w:r>
        <w:rPr>
          <w:color w:val="231F20"/>
          <w:spacing w:val="-19"/>
          <w:w w:val="105"/>
        </w:rPr>
        <w:t> </w:t>
      </w:r>
      <w:r>
        <w:rPr>
          <w:color w:val="231F20"/>
          <w:w w:val="105"/>
        </w:rPr>
        <w:t>a</w:t>
      </w:r>
      <w:r>
        <w:rPr>
          <w:color w:val="231F20"/>
          <w:spacing w:val="-19"/>
          <w:w w:val="105"/>
        </w:rPr>
        <w:t> </w:t>
      </w:r>
      <w:r>
        <w:rPr>
          <w:color w:val="231F20"/>
          <w:w w:val="105"/>
        </w:rPr>
        <w:t>rigurosas</w:t>
      </w:r>
      <w:r>
        <w:rPr>
          <w:color w:val="231F20"/>
          <w:spacing w:val="-19"/>
          <w:w w:val="105"/>
        </w:rPr>
        <w:t> </w:t>
      </w:r>
      <w:r>
        <w:rPr>
          <w:color w:val="231F20"/>
          <w:w w:val="105"/>
        </w:rPr>
        <w:t>regulaciones</w:t>
      </w:r>
      <w:r>
        <w:rPr>
          <w:color w:val="231F20"/>
          <w:spacing w:val="-19"/>
          <w:w w:val="105"/>
        </w:rPr>
        <w:t> </w:t>
      </w:r>
      <w:r>
        <w:rPr>
          <w:color w:val="231F20"/>
          <w:w w:val="105"/>
        </w:rPr>
        <w:t>en</w:t>
      </w:r>
      <w:r>
        <w:rPr>
          <w:color w:val="231F20"/>
          <w:spacing w:val="-19"/>
          <w:w w:val="105"/>
        </w:rPr>
        <w:t> </w:t>
      </w:r>
      <w:r>
        <w:rPr>
          <w:color w:val="231F20"/>
          <w:w w:val="105"/>
        </w:rPr>
        <w:t>el siglo</w:t>
      </w:r>
      <w:r>
        <w:rPr>
          <w:color w:val="231F20"/>
          <w:spacing w:val="-10"/>
          <w:w w:val="105"/>
        </w:rPr>
        <w:t> </w:t>
      </w:r>
      <w:r>
        <w:rPr>
          <w:color w:val="231F20"/>
          <w:w w:val="105"/>
          <w:sz w:val="18"/>
        </w:rPr>
        <w:t>xxi</w:t>
      </w:r>
      <w:r>
        <w:rPr>
          <w:color w:val="231F20"/>
          <w:w w:val="105"/>
        </w:rPr>
        <w:t>,</w:t>
      </w:r>
      <w:r>
        <w:rPr>
          <w:color w:val="231F20"/>
          <w:spacing w:val="-10"/>
          <w:w w:val="105"/>
        </w:rPr>
        <w:t> </w:t>
      </w:r>
      <w:r>
        <w:rPr>
          <w:color w:val="231F20"/>
          <w:w w:val="105"/>
        </w:rPr>
        <w:t>porque</w:t>
      </w:r>
      <w:r>
        <w:rPr>
          <w:color w:val="231F20"/>
          <w:spacing w:val="-10"/>
          <w:w w:val="105"/>
        </w:rPr>
        <w:t> </w:t>
      </w:r>
      <w:r>
        <w:rPr>
          <w:color w:val="231F20"/>
          <w:w w:val="105"/>
        </w:rPr>
        <w:t>los</w:t>
      </w:r>
      <w:r>
        <w:rPr>
          <w:color w:val="231F20"/>
          <w:spacing w:val="-10"/>
          <w:w w:val="105"/>
        </w:rPr>
        <w:t> </w:t>
      </w:r>
      <w:r>
        <w:rPr>
          <w:color w:val="231F20"/>
          <w:w w:val="105"/>
        </w:rPr>
        <w:t>países</w:t>
      </w:r>
      <w:r>
        <w:rPr>
          <w:color w:val="231F20"/>
          <w:spacing w:val="-10"/>
          <w:w w:val="105"/>
        </w:rPr>
        <w:t> </w:t>
      </w:r>
      <w:r>
        <w:rPr>
          <w:color w:val="231F20"/>
          <w:w w:val="105"/>
        </w:rPr>
        <w:t>que</w:t>
      </w:r>
      <w:r>
        <w:rPr>
          <w:color w:val="231F20"/>
          <w:spacing w:val="-10"/>
          <w:w w:val="105"/>
        </w:rPr>
        <w:t> </w:t>
      </w:r>
      <w:r>
        <w:rPr>
          <w:color w:val="231F20"/>
          <w:w w:val="105"/>
        </w:rPr>
        <w:t>crearon</w:t>
      </w:r>
      <w:r>
        <w:rPr>
          <w:color w:val="231F20"/>
          <w:spacing w:val="-10"/>
          <w:w w:val="105"/>
        </w:rPr>
        <w:t> </w:t>
      </w:r>
      <w:r>
        <w:rPr>
          <w:color w:val="231F20"/>
          <w:w w:val="105"/>
        </w:rPr>
        <w:t>la</w:t>
      </w:r>
      <w:r>
        <w:rPr>
          <w:color w:val="231F20"/>
          <w:spacing w:val="-10"/>
          <w:w w:val="105"/>
        </w:rPr>
        <w:t> </w:t>
      </w:r>
      <w:r>
        <w:rPr>
          <w:color w:val="231F20"/>
          <w:w w:val="105"/>
        </w:rPr>
        <w:t>degradación</w:t>
      </w:r>
      <w:r>
        <w:rPr>
          <w:color w:val="231F20"/>
          <w:spacing w:val="-10"/>
          <w:w w:val="105"/>
        </w:rPr>
        <w:t> </w:t>
      </w:r>
      <w:r>
        <w:rPr>
          <w:color w:val="231F20"/>
          <w:w w:val="105"/>
        </w:rPr>
        <w:t>actuaron</w:t>
      </w:r>
      <w:r>
        <w:rPr>
          <w:color w:val="231F20"/>
          <w:spacing w:val="-10"/>
          <w:w w:val="105"/>
        </w:rPr>
        <w:t> </w:t>
      </w:r>
      <w:r>
        <w:rPr>
          <w:color w:val="231F20"/>
          <w:w w:val="105"/>
        </w:rPr>
        <w:t>li- bremente</w:t>
      </w:r>
      <w:r>
        <w:rPr>
          <w:color w:val="231F20"/>
          <w:spacing w:val="-42"/>
          <w:w w:val="105"/>
        </w:rPr>
        <w:t> </w:t>
      </w:r>
      <w:r>
        <w:rPr>
          <w:color w:val="231F20"/>
          <w:w w:val="105"/>
        </w:rPr>
        <w:t>en</w:t>
      </w:r>
      <w:r>
        <w:rPr>
          <w:color w:val="231F20"/>
          <w:spacing w:val="-42"/>
          <w:w w:val="105"/>
        </w:rPr>
        <w:t> </w:t>
      </w:r>
      <w:r>
        <w:rPr>
          <w:color w:val="231F20"/>
          <w:w w:val="105"/>
        </w:rPr>
        <w:t>el</w:t>
      </w:r>
      <w:r>
        <w:rPr>
          <w:color w:val="231F20"/>
          <w:spacing w:val="-42"/>
          <w:w w:val="105"/>
        </w:rPr>
        <w:t> </w:t>
      </w:r>
      <w:r>
        <w:rPr>
          <w:color w:val="231F20"/>
          <w:w w:val="105"/>
        </w:rPr>
        <w:t>siglo</w:t>
      </w:r>
      <w:r>
        <w:rPr>
          <w:color w:val="231F20"/>
          <w:spacing w:val="-42"/>
          <w:w w:val="105"/>
        </w:rPr>
        <w:t> </w:t>
      </w:r>
      <w:r>
        <w:rPr>
          <w:color w:val="231F20"/>
          <w:w w:val="105"/>
        </w:rPr>
        <w:t>anterior.</w:t>
      </w:r>
    </w:p>
    <w:p>
      <w:pPr>
        <w:pStyle w:val="BodyText"/>
        <w:spacing w:line="247" w:lineRule="auto"/>
        <w:ind w:left="174" w:right="171" w:firstLine="283"/>
        <w:jc w:val="both"/>
      </w:pPr>
      <w:r>
        <w:rPr>
          <w:color w:val="231F20"/>
        </w:rPr>
        <w:t>Además, los derechos humanos son válidos para todos los indivi- duos y éstos no pueden ser considerados unidades abstractas, están enraizados</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espacio</w:t>
      </w:r>
      <w:r>
        <w:rPr>
          <w:color w:val="231F20"/>
          <w:spacing w:val="-16"/>
        </w:rPr>
        <w:t> </w:t>
      </w:r>
      <w:r>
        <w:rPr>
          <w:color w:val="231F20"/>
        </w:rPr>
        <w:t>y</w:t>
      </w:r>
      <w:r>
        <w:rPr>
          <w:color w:val="231F20"/>
          <w:spacing w:val="-16"/>
        </w:rPr>
        <w:t> </w:t>
      </w:r>
      <w:r>
        <w:rPr>
          <w:color w:val="231F20"/>
        </w:rPr>
        <w:t>un</w:t>
      </w:r>
      <w:r>
        <w:rPr>
          <w:color w:val="231F20"/>
          <w:spacing w:val="-16"/>
        </w:rPr>
        <w:t> </w:t>
      </w:r>
      <w:r>
        <w:rPr>
          <w:color w:val="231F20"/>
        </w:rPr>
        <w:t>tiempo,</w:t>
      </w:r>
      <w:r>
        <w:rPr>
          <w:color w:val="231F20"/>
          <w:spacing w:val="-16"/>
        </w:rPr>
        <w:t> </w:t>
      </w:r>
      <w:r>
        <w:rPr>
          <w:color w:val="231F20"/>
        </w:rPr>
        <w:t>viven</w:t>
      </w:r>
      <w:r>
        <w:rPr>
          <w:color w:val="231F20"/>
          <w:spacing w:val="-16"/>
        </w:rPr>
        <w:t> </w:t>
      </w:r>
      <w:r>
        <w:rPr>
          <w:color w:val="231F20"/>
        </w:rPr>
        <w:t>dentro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cultura</w:t>
      </w:r>
      <w:r>
        <w:rPr>
          <w:color w:val="231F20"/>
          <w:spacing w:val="-16"/>
        </w:rPr>
        <w:t> </w:t>
      </w:r>
      <w:r>
        <w:rPr>
          <w:color w:val="231F20"/>
        </w:rPr>
        <w:t>que parcialmente los forma, porque también existe la fuerza individual capaz</w:t>
      </w:r>
      <w:r>
        <w:rPr>
          <w:color w:val="231F20"/>
          <w:spacing w:val="-9"/>
        </w:rPr>
        <w:t> </w:t>
      </w:r>
      <w:r>
        <w:rPr>
          <w:color w:val="231F20"/>
        </w:rPr>
        <w:t>de</w:t>
      </w:r>
      <w:r>
        <w:rPr>
          <w:color w:val="231F20"/>
          <w:spacing w:val="-9"/>
        </w:rPr>
        <w:t> </w:t>
      </w:r>
      <w:r>
        <w:rPr>
          <w:color w:val="231F20"/>
        </w:rPr>
        <w:t>oponerse</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exterior.</w:t>
      </w:r>
    </w:p>
    <w:p>
      <w:pPr>
        <w:pStyle w:val="BodyText"/>
        <w:spacing w:line="247" w:lineRule="auto"/>
        <w:ind w:left="174" w:right="169" w:firstLine="283"/>
        <w:jc w:val="both"/>
      </w:pPr>
      <w:r>
        <w:rPr>
          <w:color w:val="231F20"/>
        </w:rPr>
        <w:t>Ante</w:t>
      </w:r>
      <w:r>
        <w:rPr>
          <w:color w:val="231F20"/>
          <w:spacing w:val="-7"/>
        </w:rPr>
        <w:t> </w:t>
      </w:r>
      <w:r>
        <w:rPr>
          <w:color w:val="231F20"/>
        </w:rPr>
        <w:t>la</w:t>
      </w:r>
      <w:r>
        <w:rPr>
          <w:color w:val="231F20"/>
          <w:spacing w:val="-8"/>
        </w:rPr>
        <w:t> </w:t>
      </w:r>
      <w:r>
        <w:rPr>
          <w:color w:val="231F20"/>
        </w:rPr>
        <w:t>situación</w:t>
      </w:r>
      <w:r>
        <w:rPr>
          <w:color w:val="231F20"/>
          <w:spacing w:val="-8"/>
        </w:rPr>
        <w:t> </w:t>
      </w:r>
      <w:r>
        <w:rPr>
          <w:color w:val="231F20"/>
        </w:rPr>
        <w:t>anterior</w:t>
      </w:r>
      <w:r>
        <w:rPr>
          <w:color w:val="231F20"/>
          <w:spacing w:val="-8"/>
        </w:rPr>
        <w:t> </w:t>
      </w:r>
      <w:r>
        <w:rPr>
          <w:color w:val="231F20"/>
        </w:rPr>
        <w:t>es</w:t>
      </w:r>
      <w:r>
        <w:rPr>
          <w:color w:val="231F20"/>
          <w:spacing w:val="-8"/>
        </w:rPr>
        <w:t> </w:t>
      </w:r>
      <w:r>
        <w:rPr>
          <w:color w:val="231F20"/>
        </w:rPr>
        <w:t>oportuno</w:t>
      </w:r>
      <w:r>
        <w:rPr>
          <w:color w:val="231F20"/>
          <w:spacing w:val="-8"/>
        </w:rPr>
        <w:t> </w:t>
      </w:r>
      <w:r>
        <w:rPr>
          <w:color w:val="231F20"/>
        </w:rPr>
        <w:t>oír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filósofos</w:t>
      </w:r>
      <w:r>
        <w:rPr>
          <w:color w:val="231F20"/>
          <w:spacing w:val="-8"/>
        </w:rPr>
        <w:t> </w:t>
      </w:r>
      <w:r>
        <w:rPr>
          <w:color w:val="231F20"/>
        </w:rPr>
        <w:t>y</w:t>
      </w:r>
      <w:r>
        <w:rPr>
          <w:color w:val="231F20"/>
          <w:spacing w:val="-8"/>
        </w:rPr>
        <w:t> </w:t>
      </w:r>
      <w:r>
        <w:rPr>
          <w:color w:val="231F20"/>
        </w:rPr>
        <w:t>analizar los documentos jurídicos en cuatro temas: un nuevo concepto de de- rechos humanos, derechos culturales, derechos de los animales y de la</w:t>
      </w:r>
      <w:r>
        <w:rPr>
          <w:color w:val="231F20"/>
          <w:spacing w:val="-11"/>
        </w:rPr>
        <w:t> </w:t>
      </w:r>
      <w:r>
        <w:rPr>
          <w:color w:val="231F20"/>
        </w:rPr>
        <w:t>Naturaleza</w:t>
      </w:r>
      <w:r>
        <w:rPr>
          <w:color w:val="231F20"/>
          <w:spacing w:val="-11"/>
        </w:rPr>
        <w:t> </w:t>
      </w:r>
      <w:r>
        <w:rPr>
          <w:color w:val="231F20"/>
        </w:rPr>
        <w:t>y</w:t>
      </w:r>
      <w:r>
        <w:rPr>
          <w:color w:val="231F20"/>
          <w:spacing w:val="-11"/>
        </w:rPr>
        <w:t> </w:t>
      </w:r>
      <w:r>
        <w:rPr>
          <w:color w:val="231F20"/>
        </w:rPr>
        <w:t>finalmente</w:t>
      </w:r>
      <w:r>
        <w:rPr>
          <w:color w:val="231F20"/>
          <w:spacing w:val="-11"/>
        </w:rPr>
        <w:t> </w:t>
      </w:r>
      <w:r>
        <w:rPr>
          <w:color w:val="231F20"/>
        </w:rPr>
        <w:t>derechos</w:t>
      </w:r>
      <w:r>
        <w:rPr>
          <w:color w:val="231F20"/>
          <w:spacing w:val="-11"/>
        </w:rPr>
        <w:t> </w:t>
      </w:r>
      <w:r>
        <w:rPr>
          <w:color w:val="231F20"/>
        </w:rPr>
        <w:t>económicos.</w:t>
      </w:r>
      <w:r>
        <w:rPr>
          <w:color w:val="231F20"/>
          <w:spacing w:val="-11"/>
        </w:rPr>
        <w:t> </w:t>
      </w:r>
      <w:r>
        <w:rPr>
          <w:color w:val="231F20"/>
        </w:rPr>
        <w:t>Ésta</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secuencia del</w:t>
      </w:r>
      <w:r>
        <w:rPr>
          <w:color w:val="231F20"/>
          <w:spacing w:val="-7"/>
        </w:rPr>
        <w:t> </w:t>
      </w:r>
      <w:r>
        <w:rPr>
          <w:color w:val="231F20"/>
        </w:rPr>
        <w:t>capitulado.</w:t>
      </w:r>
    </w:p>
    <w:p>
      <w:pPr>
        <w:pStyle w:val="BodyText"/>
        <w:spacing w:line="247" w:lineRule="auto"/>
        <w:ind w:left="174" w:right="172" w:firstLine="283"/>
        <w:jc w:val="both"/>
      </w:pPr>
      <w:r>
        <w:rPr>
          <w:color w:val="231F20"/>
        </w:rPr>
        <w:t>En</w:t>
      </w:r>
      <w:r>
        <w:rPr>
          <w:color w:val="231F20"/>
          <w:spacing w:val="-11"/>
        </w:rPr>
        <w:t> </w:t>
      </w:r>
      <w:r>
        <w:rPr>
          <w:color w:val="231F20"/>
        </w:rPr>
        <w:t>el</w:t>
      </w:r>
      <w:r>
        <w:rPr>
          <w:color w:val="231F20"/>
          <w:spacing w:val="-11"/>
        </w:rPr>
        <w:t> </w:t>
      </w:r>
      <w:r>
        <w:rPr>
          <w:color w:val="231F20"/>
        </w:rPr>
        <w:t>capítulo</w:t>
      </w:r>
      <w:r>
        <w:rPr>
          <w:color w:val="231F20"/>
          <w:spacing w:val="-11"/>
        </w:rPr>
        <w:t> </w:t>
      </w:r>
      <w:r>
        <w:rPr>
          <w:color w:val="231F20"/>
        </w:rPr>
        <w:t>primero</w:t>
      </w:r>
      <w:r>
        <w:rPr>
          <w:color w:val="231F20"/>
          <w:spacing w:val="-11"/>
        </w:rPr>
        <w:t> </w:t>
      </w:r>
      <w:r>
        <w:rPr>
          <w:color w:val="231F20"/>
        </w:rPr>
        <w:t>se</w:t>
      </w:r>
      <w:r>
        <w:rPr>
          <w:color w:val="231F20"/>
          <w:spacing w:val="-11"/>
        </w:rPr>
        <w:t> </w:t>
      </w:r>
      <w:r>
        <w:rPr>
          <w:color w:val="231F20"/>
        </w:rPr>
        <w:t>reflexiona</w:t>
      </w:r>
      <w:r>
        <w:rPr>
          <w:color w:val="231F20"/>
          <w:spacing w:val="-11"/>
        </w:rPr>
        <w:t> </w:t>
      </w:r>
      <w:r>
        <w:rPr>
          <w:color w:val="231F20"/>
        </w:rPr>
        <w:t>en</w:t>
      </w:r>
      <w:r>
        <w:rPr>
          <w:color w:val="231F20"/>
          <w:spacing w:val="-11"/>
        </w:rPr>
        <w:t> </w:t>
      </w:r>
      <w:r>
        <w:rPr>
          <w:color w:val="231F20"/>
        </w:rPr>
        <w:t>torno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huma- nos;</w:t>
      </w:r>
      <w:r>
        <w:rPr>
          <w:color w:val="231F20"/>
          <w:spacing w:val="-16"/>
        </w:rPr>
        <w:t> </w:t>
      </w:r>
      <w:r>
        <w:rPr>
          <w:color w:val="231F20"/>
        </w:rPr>
        <w:t>se</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concepto,</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ha</w:t>
      </w:r>
      <w:r>
        <w:rPr>
          <w:color w:val="231F20"/>
          <w:spacing w:val="-16"/>
        </w:rPr>
        <w:t> </w:t>
      </w:r>
      <w:r>
        <w:rPr>
          <w:color w:val="231F20"/>
        </w:rPr>
        <w:t>sido</w:t>
      </w:r>
      <w:r>
        <w:rPr>
          <w:color w:val="231F20"/>
          <w:spacing w:val="-16"/>
        </w:rPr>
        <w:t> </w:t>
      </w:r>
      <w:r>
        <w:rPr>
          <w:color w:val="231F20"/>
        </w:rPr>
        <w:t>usado</w:t>
      </w:r>
      <w:r>
        <w:rPr>
          <w:color w:val="231F20"/>
          <w:spacing w:val="-16"/>
        </w:rPr>
        <w:t> </w:t>
      </w:r>
      <w:r>
        <w:rPr>
          <w:color w:val="231F20"/>
        </w:rPr>
        <w:t>maquiavélicamente para intervenir en Estados enemigos, alegando que en ese lugar se violan derechos humanos; sin embargo, con otro caso, los derechos humanos</w:t>
      </w:r>
      <w:r>
        <w:rPr>
          <w:color w:val="231F20"/>
          <w:spacing w:val="-6"/>
        </w:rPr>
        <w:t> </w:t>
      </w:r>
      <w:r>
        <w:rPr>
          <w:color w:val="231F20"/>
        </w:rPr>
        <w:t>han</w:t>
      </w:r>
      <w:r>
        <w:rPr>
          <w:color w:val="231F20"/>
          <w:spacing w:val="-6"/>
        </w:rPr>
        <w:t> </w:t>
      </w:r>
      <w:r>
        <w:rPr>
          <w:color w:val="231F20"/>
        </w:rPr>
        <w:t>permitido</w:t>
      </w:r>
      <w:r>
        <w:rPr>
          <w:color w:val="231F20"/>
          <w:spacing w:val="-6"/>
        </w:rPr>
        <w:t> </w:t>
      </w:r>
      <w:r>
        <w:rPr>
          <w:color w:val="231F20"/>
        </w:rPr>
        <w:t>luchar</w:t>
      </w:r>
      <w:r>
        <w:rPr>
          <w:color w:val="231F20"/>
          <w:spacing w:val="-6"/>
        </w:rPr>
        <w:t> </w:t>
      </w:r>
      <w:r>
        <w:rPr>
          <w:color w:val="231F20"/>
        </w:rPr>
        <w:t>para</w:t>
      </w:r>
      <w:r>
        <w:rPr>
          <w:color w:val="231F20"/>
          <w:spacing w:val="-6"/>
        </w:rPr>
        <w:t> </w:t>
      </w:r>
      <w:r>
        <w:rPr>
          <w:color w:val="231F20"/>
        </w:rPr>
        <w:t>eliminar</w:t>
      </w:r>
      <w:r>
        <w:rPr>
          <w:color w:val="231F20"/>
          <w:spacing w:val="-6"/>
        </w:rPr>
        <w:t> </w:t>
      </w:r>
      <w:r>
        <w:rPr>
          <w:color w:val="231F20"/>
        </w:rPr>
        <w:t>la</w:t>
      </w:r>
      <w:r>
        <w:rPr>
          <w:color w:val="231F20"/>
          <w:spacing w:val="-6"/>
        </w:rPr>
        <w:t> </w:t>
      </w:r>
      <w:r>
        <w:rPr>
          <w:color w:val="231F20"/>
        </w:rPr>
        <w:t>esclavitud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tortura o para erradicar la pobreza o para reclamar un salario justo, entre otras</w:t>
      </w:r>
      <w:r>
        <w:rPr>
          <w:color w:val="231F20"/>
          <w:spacing w:val="-11"/>
        </w:rPr>
        <w:t> </w:t>
      </w:r>
      <w:r>
        <w:rPr>
          <w:color w:val="231F20"/>
        </w:rPr>
        <w:t>situaciones.</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concepto</w:t>
      </w:r>
      <w:r>
        <w:rPr>
          <w:color w:val="231F20"/>
          <w:spacing w:val="-11"/>
        </w:rPr>
        <w:t> </w:t>
      </w:r>
      <w:r>
        <w:rPr>
          <w:color w:val="231F20"/>
        </w:rPr>
        <w:t>equívoco,</w:t>
      </w:r>
      <w:r>
        <w:rPr>
          <w:color w:val="231F20"/>
          <w:spacing w:val="-11"/>
        </w:rPr>
        <w:t> </w:t>
      </w:r>
      <w:r>
        <w:rPr>
          <w:color w:val="231F20"/>
        </w:rPr>
        <w:t>por</w:t>
      </w:r>
      <w:r>
        <w:rPr>
          <w:color w:val="231F20"/>
          <w:spacing w:val="-11"/>
        </w:rPr>
        <w:t> </w:t>
      </w:r>
      <w:r>
        <w:rPr>
          <w:color w:val="231F20"/>
        </w:rPr>
        <w:t>tanto,</w:t>
      </w:r>
      <w:r>
        <w:rPr>
          <w:color w:val="231F20"/>
          <w:spacing w:val="-11"/>
        </w:rPr>
        <w:t> </w:t>
      </w:r>
      <w:r>
        <w:rPr>
          <w:color w:val="231F20"/>
        </w:rPr>
        <w:t>es</w:t>
      </w:r>
      <w:r>
        <w:rPr>
          <w:color w:val="231F20"/>
          <w:spacing w:val="-11"/>
        </w:rPr>
        <w:t> </w:t>
      </w:r>
      <w:r>
        <w:rPr>
          <w:color w:val="231F20"/>
        </w:rPr>
        <w:t>aclarado</w:t>
      </w:r>
      <w:r>
        <w:rPr>
          <w:color w:val="231F20"/>
          <w:spacing w:val="-11"/>
        </w:rPr>
        <w:t> </w:t>
      </w:r>
      <w:r>
        <w:rPr>
          <w:color w:val="231F20"/>
        </w:rPr>
        <w:t>a</w:t>
      </w:r>
      <w:r>
        <w:rPr>
          <w:color w:val="231F20"/>
          <w:spacing w:val="-11"/>
        </w:rPr>
        <w:t> </w:t>
      </w:r>
      <w:r>
        <w:rPr>
          <w:color w:val="231F20"/>
        </w:rPr>
        <w:t>lo largo de las páginas, se recurre a la Declaración Americana de</w:t>
      </w:r>
      <w:r>
        <w:rPr>
          <w:color w:val="231F20"/>
          <w:spacing w:val="-17"/>
        </w:rPr>
        <w:t> </w:t>
      </w:r>
      <w:r>
        <w:rPr>
          <w:color w:val="231F20"/>
        </w:rPr>
        <w:t>Dere-</w:t>
      </w:r>
    </w:p>
    <w:p>
      <w:pPr>
        <w:spacing w:after="0" w:line="247" w:lineRule="auto"/>
        <w:jc w:val="both"/>
        <w:sectPr>
          <w:pgSz w:w="8820" w:h="12860"/>
          <w:pgMar w:header="0" w:footer="1205" w:top="1180" w:bottom="1400" w:left="1220" w:right="1220"/>
        </w:sectPr>
      </w:pPr>
    </w:p>
    <w:p>
      <w:pPr>
        <w:pStyle w:val="BodyText"/>
        <w:spacing w:line="247" w:lineRule="auto" w:before="75"/>
        <w:ind w:left="175" w:right="170"/>
        <w:jc w:val="both"/>
      </w:pPr>
      <w:r>
        <w:rPr>
          <w:color w:val="231F20"/>
        </w:rPr>
        <w:t>chos y Deberes del Hombre, a la Declaración Universal de los De- rechos</w:t>
      </w:r>
      <w:r>
        <w:rPr>
          <w:color w:val="231F20"/>
          <w:spacing w:val="-5"/>
        </w:rPr>
        <w:t> </w:t>
      </w:r>
      <w:r>
        <w:rPr>
          <w:color w:val="231F20"/>
        </w:rPr>
        <w:t>Humanos</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pactos</w:t>
      </w:r>
      <w:r>
        <w:rPr>
          <w:color w:val="231F20"/>
          <w:spacing w:val="-5"/>
        </w:rPr>
        <w:t> </w:t>
      </w:r>
      <w:r>
        <w:rPr>
          <w:color w:val="231F20"/>
        </w:rPr>
        <w:t>siguientes.</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de</w:t>
      </w:r>
      <w:r>
        <w:rPr>
          <w:color w:val="231F20"/>
          <w:spacing w:val="-5"/>
        </w:rPr>
        <w:t> </w:t>
      </w:r>
      <w:r>
        <w:rPr>
          <w:color w:val="231F20"/>
        </w:rPr>
        <w:t>vista</w:t>
      </w:r>
      <w:r>
        <w:rPr>
          <w:color w:val="231F20"/>
          <w:spacing w:val="-5"/>
        </w:rPr>
        <w:t> </w:t>
      </w:r>
      <w:r>
        <w:rPr>
          <w:color w:val="231F20"/>
        </w:rPr>
        <w:t>fi- losófico, se analiza el pensamiento de Rabossi y de Rorty respecto a la</w:t>
      </w:r>
      <w:r>
        <w:rPr>
          <w:color w:val="231F20"/>
          <w:spacing w:val="-6"/>
        </w:rPr>
        <w:t> </w:t>
      </w:r>
      <w:r>
        <w:rPr>
          <w:color w:val="231F20"/>
        </w:rPr>
        <w:t>innecesaria</w:t>
      </w:r>
      <w:r>
        <w:rPr>
          <w:color w:val="231F20"/>
          <w:spacing w:val="-6"/>
        </w:rPr>
        <w:t> </w:t>
      </w:r>
      <w:r>
        <w:rPr>
          <w:color w:val="231F20"/>
        </w:rPr>
        <w:t>fundamentación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r>
        <w:rPr>
          <w:color w:val="231F20"/>
          <w:spacing w:val="-18"/>
        </w:rPr>
        <w:t> </w:t>
      </w:r>
      <w:r>
        <w:rPr>
          <w:color w:val="231F20"/>
        </w:rPr>
        <w:t>A</w:t>
      </w:r>
      <w:r>
        <w:rPr>
          <w:color w:val="231F20"/>
          <w:spacing w:val="-18"/>
        </w:rPr>
        <w:t> </w:t>
      </w:r>
      <w:r>
        <w:rPr>
          <w:color w:val="231F20"/>
        </w:rPr>
        <w:t>continua- ción se discute la pretendida universalidad de los mismos; luego se presenta</w:t>
      </w:r>
      <w:r>
        <w:rPr>
          <w:color w:val="231F20"/>
          <w:spacing w:val="-17"/>
        </w:rPr>
        <w:t> </w:t>
      </w:r>
      <w:r>
        <w:rPr>
          <w:color w:val="231F20"/>
        </w:rPr>
        <w:t>la</w:t>
      </w:r>
      <w:r>
        <w:rPr>
          <w:color w:val="231F20"/>
          <w:spacing w:val="-17"/>
        </w:rPr>
        <w:t> </w:t>
      </w:r>
      <w:r>
        <w:rPr>
          <w:color w:val="231F20"/>
        </w:rPr>
        <w:t>propuesta</w:t>
      </w:r>
      <w:r>
        <w:rPr>
          <w:color w:val="231F20"/>
          <w:spacing w:val="-17"/>
        </w:rPr>
        <w:t> </w:t>
      </w:r>
      <w:r>
        <w:rPr>
          <w:color w:val="231F20"/>
        </w:rPr>
        <w:t>de</w:t>
      </w:r>
      <w:r>
        <w:rPr>
          <w:color w:val="231F20"/>
          <w:spacing w:val="-17"/>
        </w:rPr>
        <w:t> </w:t>
      </w:r>
      <w:r>
        <w:rPr>
          <w:color w:val="231F20"/>
        </w:rPr>
        <w:t>Galtung</w:t>
      </w:r>
      <w:r>
        <w:rPr>
          <w:color w:val="231F20"/>
          <w:spacing w:val="-17"/>
        </w:rPr>
        <w:t> </w:t>
      </w:r>
      <w:r>
        <w:rPr>
          <w:color w:val="231F20"/>
        </w:rPr>
        <w:t>respecto</w:t>
      </w:r>
      <w:r>
        <w:rPr>
          <w:color w:val="231F20"/>
          <w:spacing w:val="-17"/>
        </w:rPr>
        <w:t> </w:t>
      </w:r>
      <w:r>
        <w:rPr>
          <w:color w:val="231F20"/>
        </w:rPr>
        <w:t>a</w:t>
      </w:r>
      <w:r>
        <w:rPr>
          <w:color w:val="231F20"/>
          <w:spacing w:val="-17"/>
        </w:rPr>
        <w:t> </w:t>
      </w:r>
      <w:r>
        <w:rPr>
          <w:color w:val="231F20"/>
        </w:rPr>
        <w:t>derechos</w:t>
      </w:r>
      <w:r>
        <w:rPr>
          <w:color w:val="231F20"/>
          <w:spacing w:val="-17"/>
        </w:rPr>
        <w:t> </w:t>
      </w:r>
      <w:r>
        <w:rPr>
          <w:color w:val="231F20"/>
        </w:rPr>
        <w:t>y</w:t>
      </w:r>
      <w:r>
        <w:rPr>
          <w:color w:val="231F20"/>
          <w:spacing w:val="-17"/>
        </w:rPr>
        <w:t> </w:t>
      </w:r>
      <w:r>
        <w:rPr>
          <w:color w:val="231F20"/>
        </w:rPr>
        <w:t>deberes</w:t>
      </w:r>
      <w:r>
        <w:rPr>
          <w:color w:val="231F20"/>
          <w:spacing w:val="-17"/>
        </w:rPr>
        <w:t> </w:t>
      </w:r>
      <w:r>
        <w:rPr>
          <w:color w:val="231F20"/>
        </w:rPr>
        <w:t>globa- les y se argumenta contra Sen, quien considera que los derechos hu- manos son sólo “vigorosos pronunciamientos éticos”. Se da una ca- racterización de los derechos humanos donde se los presenta como prerrogativas</w:t>
      </w:r>
      <w:r>
        <w:rPr>
          <w:color w:val="231F20"/>
          <w:spacing w:val="-16"/>
        </w:rPr>
        <w:t> </w:t>
      </w:r>
      <w:r>
        <w:rPr>
          <w:color w:val="231F20"/>
        </w:rPr>
        <w:t>propias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personas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pueblos</w:t>
      </w:r>
      <w:r>
        <w:rPr>
          <w:color w:val="231F20"/>
          <w:spacing w:val="-16"/>
        </w:rPr>
        <w:t> </w:t>
      </w:r>
      <w:r>
        <w:rPr>
          <w:color w:val="231F20"/>
        </w:rPr>
        <w:t>ante</w:t>
      </w:r>
      <w:r>
        <w:rPr>
          <w:color w:val="231F20"/>
          <w:spacing w:val="-16"/>
        </w:rPr>
        <w:t> </w:t>
      </w:r>
      <w:r>
        <w:rPr>
          <w:color w:val="231F20"/>
        </w:rPr>
        <w:t>el</w:t>
      </w:r>
      <w:r>
        <w:rPr>
          <w:color w:val="231F20"/>
          <w:spacing w:val="-16"/>
        </w:rPr>
        <w:t> </w:t>
      </w:r>
      <w:r>
        <w:rPr>
          <w:color w:val="231F20"/>
        </w:rPr>
        <w:t>poder</w:t>
      </w:r>
      <w:r>
        <w:rPr>
          <w:color w:val="231F20"/>
          <w:spacing w:val="-16"/>
        </w:rPr>
        <w:t> </w:t>
      </w:r>
      <w:r>
        <w:rPr>
          <w:color w:val="231F20"/>
        </w:rPr>
        <w:t>de la autoridad, en primer lugar del Estado y también de particulares cuando</w:t>
      </w:r>
      <w:r>
        <w:rPr>
          <w:color w:val="231F20"/>
          <w:spacing w:val="-5"/>
        </w:rPr>
        <w:t> </w:t>
      </w:r>
      <w:r>
        <w:rPr>
          <w:color w:val="231F20"/>
        </w:rPr>
        <w:t>están</w:t>
      </w:r>
      <w:r>
        <w:rPr>
          <w:color w:val="231F20"/>
          <w:spacing w:val="-5"/>
        </w:rPr>
        <w:t> </w:t>
      </w:r>
      <w:r>
        <w:rPr>
          <w:color w:val="231F20"/>
        </w:rPr>
        <w:t>en</w:t>
      </w:r>
      <w:r>
        <w:rPr>
          <w:color w:val="231F20"/>
          <w:spacing w:val="-5"/>
        </w:rPr>
        <w:t> </w:t>
      </w:r>
      <w:r>
        <w:rPr>
          <w:color w:val="231F20"/>
        </w:rPr>
        <w:t>situación</w:t>
      </w:r>
      <w:r>
        <w:rPr>
          <w:color w:val="231F20"/>
          <w:spacing w:val="-5"/>
        </w:rPr>
        <w:t> </w:t>
      </w:r>
      <w:r>
        <w:rPr>
          <w:color w:val="231F20"/>
        </w:rPr>
        <w:t>de</w:t>
      </w:r>
      <w:r>
        <w:rPr>
          <w:color w:val="231F20"/>
          <w:spacing w:val="-5"/>
        </w:rPr>
        <w:t> </w:t>
      </w:r>
      <w:r>
        <w:rPr>
          <w:color w:val="231F20"/>
        </w:rPr>
        <w:t>privilegio,</w:t>
      </w:r>
      <w:r>
        <w:rPr>
          <w:color w:val="231F20"/>
          <w:spacing w:val="-5"/>
        </w:rPr>
        <w:t> </w:t>
      </w:r>
      <w:r>
        <w:rPr>
          <w:color w:val="231F20"/>
        </w:rPr>
        <w:t>reclamables</w:t>
      </w:r>
      <w:r>
        <w:rPr>
          <w:color w:val="231F20"/>
          <w:spacing w:val="-6"/>
        </w:rPr>
        <w:t> </w:t>
      </w:r>
      <w:r>
        <w:rPr>
          <w:color w:val="231F20"/>
        </w:rPr>
        <w:t>mediante</w:t>
      </w:r>
      <w:r>
        <w:rPr>
          <w:color w:val="231F20"/>
          <w:spacing w:val="-6"/>
        </w:rPr>
        <w:t> </w:t>
      </w:r>
      <w:r>
        <w:rPr>
          <w:color w:val="231F20"/>
        </w:rPr>
        <w:t>proce- sos</w:t>
      </w:r>
      <w:r>
        <w:rPr>
          <w:color w:val="231F20"/>
          <w:spacing w:val="-17"/>
        </w:rPr>
        <w:t> </w:t>
      </w:r>
      <w:r>
        <w:rPr>
          <w:color w:val="231F20"/>
        </w:rPr>
        <w:t>jurisdiccionales</w:t>
      </w:r>
      <w:r>
        <w:rPr>
          <w:color w:val="231F20"/>
          <w:spacing w:val="-17"/>
        </w:rPr>
        <w:t> </w:t>
      </w:r>
      <w:r>
        <w:rPr>
          <w:color w:val="231F20"/>
        </w:rPr>
        <w:t>y</w:t>
      </w:r>
      <w:r>
        <w:rPr>
          <w:color w:val="231F20"/>
          <w:spacing w:val="-17"/>
        </w:rPr>
        <w:t> </w:t>
      </w:r>
      <w:r>
        <w:rPr>
          <w:color w:val="231F20"/>
        </w:rPr>
        <w:t>también</w:t>
      </w:r>
      <w:r>
        <w:rPr>
          <w:color w:val="231F20"/>
          <w:spacing w:val="-17"/>
        </w:rPr>
        <w:t> </w:t>
      </w:r>
      <w:r>
        <w:rPr>
          <w:color w:val="231F20"/>
        </w:rPr>
        <w:t>no</w:t>
      </w:r>
      <w:r>
        <w:rPr>
          <w:color w:val="231F20"/>
          <w:spacing w:val="-17"/>
        </w:rPr>
        <w:t> </w:t>
      </w:r>
      <w:r>
        <w:rPr>
          <w:color w:val="231F20"/>
        </w:rPr>
        <w:t>jurisdiccionales</w:t>
      </w:r>
      <w:r>
        <w:rPr>
          <w:color w:val="231F20"/>
          <w:spacing w:val="-17"/>
        </w:rPr>
        <w:t> </w:t>
      </w:r>
      <w:r>
        <w:rPr>
          <w:color w:val="231F20"/>
        </w:rPr>
        <w:t>(ombudsman).</w:t>
      </w:r>
      <w:r>
        <w:rPr>
          <w:color w:val="231F20"/>
          <w:spacing w:val="-17"/>
        </w:rPr>
        <w:t> </w:t>
      </w:r>
      <w:r>
        <w:rPr>
          <w:color w:val="231F20"/>
        </w:rPr>
        <w:t>Han evolucionado desde derechos individuales subjetivos a derechos co- lectivos de los pueblos; han sido fundamentados con diversos méto- dos y se han clasificado con distintos criterios, paralelos a los dere- chos de la</w:t>
      </w:r>
      <w:r>
        <w:rPr>
          <w:color w:val="231F20"/>
          <w:spacing w:val="-18"/>
        </w:rPr>
        <w:t> </w:t>
      </w:r>
      <w:r>
        <w:rPr>
          <w:color w:val="231F20"/>
        </w:rPr>
        <w:t>Naturaleza.</w:t>
      </w:r>
    </w:p>
    <w:p>
      <w:pPr>
        <w:pStyle w:val="BodyText"/>
        <w:spacing w:line="247" w:lineRule="auto"/>
        <w:ind w:left="175" w:right="170" w:firstLine="283"/>
        <w:jc w:val="both"/>
      </w:pPr>
      <w:r>
        <w:rPr>
          <w:color w:val="231F20"/>
        </w:rPr>
        <w:t>Al</w:t>
      </w:r>
      <w:r>
        <w:rPr>
          <w:color w:val="231F20"/>
          <w:spacing w:val="-11"/>
        </w:rPr>
        <w:t> </w:t>
      </w:r>
      <w:r>
        <w:rPr>
          <w:color w:val="231F20"/>
        </w:rPr>
        <w:t>iniciar</w:t>
      </w:r>
      <w:r>
        <w:rPr>
          <w:color w:val="231F20"/>
          <w:spacing w:val="-11"/>
        </w:rPr>
        <w:t> </w:t>
      </w:r>
      <w:r>
        <w:rPr>
          <w:color w:val="231F20"/>
        </w:rPr>
        <w:t>el</w:t>
      </w:r>
      <w:r>
        <w:rPr>
          <w:color w:val="231F20"/>
          <w:spacing w:val="-11"/>
        </w:rPr>
        <w:t> </w:t>
      </w:r>
      <w:r>
        <w:rPr>
          <w:color w:val="231F20"/>
        </w:rPr>
        <w:t>libro</w:t>
      </w:r>
      <w:r>
        <w:rPr>
          <w:color w:val="231F20"/>
          <w:spacing w:val="-11"/>
        </w:rPr>
        <w:t> </w:t>
      </w:r>
      <w:r>
        <w:rPr>
          <w:color w:val="231F20"/>
        </w:rPr>
        <w:t>se</w:t>
      </w:r>
      <w:r>
        <w:rPr>
          <w:color w:val="231F20"/>
          <w:spacing w:val="-11"/>
        </w:rPr>
        <w:t> </w:t>
      </w:r>
      <w:r>
        <w:rPr>
          <w:color w:val="231F20"/>
        </w:rPr>
        <w:t>quiso</w:t>
      </w:r>
      <w:r>
        <w:rPr>
          <w:color w:val="231F20"/>
          <w:spacing w:val="-11"/>
        </w:rPr>
        <w:t> </w:t>
      </w:r>
      <w:r>
        <w:rPr>
          <w:color w:val="231F20"/>
        </w:rPr>
        <w:t>desarrollar</w:t>
      </w:r>
      <w:r>
        <w:rPr>
          <w:color w:val="231F20"/>
          <w:spacing w:val="-11"/>
        </w:rPr>
        <w:t> </w:t>
      </w:r>
      <w:r>
        <w:rPr>
          <w:color w:val="231F20"/>
        </w:rPr>
        <w:t>la</w:t>
      </w:r>
      <w:r>
        <w:rPr>
          <w:color w:val="231F20"/>
          <w:spacing w:val="-11"/>
        </w:rPr>
        <w:t> </w:t>
      </w:r>
      <w:r>
        <w:rPr>
          <w:color w:val="231F20"/>
        </w:rPr>
        <w:t>postura</w:t>
      </w:r>
      <w:r>
        <w:rPr>
          <w:color w:val="231F20"/>
          <w:spacing w:val="-11"/>
        </w:rPr>
        <w:t> </w:t>
      </w:r>
      <w:r>
        <w:rPr>
          <w:color w:val="231F20"/>
        </w:rPr>
        <w:t>epistémica</w:t>
      </w:r>
      <w:r>
        <w:rPr>
          <w:color w:val="231F20"/>
          <w:spacing w:val="-11"/>
        </w:rPr>
        <w:t> </w:t>
      </w:r>
      <w:r>
        <w:rPr>
          <w:color w:val="231F20"/>
        </w:rPr>
        <w:t>asumi- da a lo largo de las páginas. Fue indispensable tratar el tema </w:t>
      </w:r>
      <w:r>
        <w:rPr>
          <w:i/>
          <w:color w:val="231F20"/>
        </w:rPr>
        <w:t>verdad </w:t>
      </w:r>
      <w:r>
        <w:rPr>
          <w:color w:val="231F20"/>
        </w:rPr>
        <w:t>porque</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está</w:t>
      </w:r>
      <w:r>
        <w:rPr>
          <w:color w:val="231F20"/>
          <w:spacing w:val="-5"/>
        </w:rPr>
        <w:t> </w:t>
      </w:r>
      <w:r>
        <w:rPr>
          <w:color w:val="231F20"/>
        </w:rPr>
        <w:t>estrechamente</w:t>
      </w:r>
      <w:r>
        <w:rPr>
          <w:color w:val="231F20"/>
          <w:spacing w:val="-5"/>
        </w:rPr>
        <w:t> </w:t>
      </w:r>
      <w:r>
        <w:rPr>
          <w:color w:val="231F20"/>
        </w:rPr>
        <w:t>relacionada</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defensa</w:t>
      </w:r>
      <w:r>
        <w:rPr>
          <w:color w:val="231F20"/>
          <w:spacing w:val="-5"/>
        </w:rPr>
        <w:t> </w:t>
      </w:r>
      <w:r>
        <w:rPr>
          <w:color w:val="231F20"/>
        </w:rPr>
        <w:t>o</w:t>
      </w:r>
      <w:r>
        <w:rPr>
          <w:color w:val="231F20"/>
          <w:spacing w:val="-5"/>
        </w:rPr>
        <w:t> </w:t>
      </w:r>
      <w:r>
        <w:rPr>
          <w:color w:val="231F20"/>
        </w:rPr>
        <w:t>la</w:t>
      </w:r>
      <w:r>
        <w:rPr>
          <w:color w:val="231F20"/>
          <w:spacing w:val="-5"/>
        </w:rPr>
        <w:t> </w:t>
      </w:r>
      <w:r>
        <w:rPr>
          <w:color w:val="231F20"/>
        </w:rPr>
        <w:t>crí- tica a las diferentes cosmovisiones propias de las distintas culturas. Quien</w:t>
      </w:r>
      <w:r>
        <w:rPr>
          <w:color w:val="231F20"/>
          <w:spacing w:val="-8"/>
        </w:rPr>
        <w:t> </w:t>
      </w:r>
      <w:r>
        <w:rPr>
          <w:color w:val="231F20"/>
        </w:rPr>
        <w:t>defiende</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verdad</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accesible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persona</w:t>
      </w:r>
      <w:r>
        <w:rPr>
          <w:color w:val="231F20"/>
          <w:spacing w:val="-8"/>
        </w:rPr>
        <w:t> </w:t>
      </w:r>
      <w:r>
        <w:rPr>
          <w:color w:val="231F20"/>
        </w:rPr>
        <w:t>e</w:t>
      </w:r>
      <w:r>
        <w:rPr>
          <w:color w:val="231F20"/>
          <w:spacing w:val="-8"/>
        </w:rPr>
        <w:t> </w:t>
      </w:r>
      <w:r>
        <w:rPr>
          <w:color w:val="231F20"/>
        </w:rPr>
        <w:t>inmuta- ble, difícilmente dialogará en condición de paridad con pensamiento diferente. Al argumentar sobre este punto se recurre al aporte de Pa- nikkar y a la Carta de Transdisciplinariedad. Para defender los dere- chos</w:t>
      </w:r>
      <w:r>
        <w:rPr>
          <w:color w:val="231F20"/>
          <w:spacing w:val="-6"/>
        </w:rPr>
        <w:t> </w:t>
      </w:r>
      <w:r>
        <w:rPr>
          <w:color w:val="231F20"/>
        </w:rPr>
        <w:t>culturales</w:t>
      </w:r>
      <w:r>
        <w:rPr>
          <w:color w:val="231F20"/>
          <w:spacing w:val="-6"/>
        </w:rPr>
        <w:t> </w:t>
      </w:r>
      <w:r>
        <w:rPr>
          <w:color w:val="231F20"/>
        </w:rPr>
        <w:t>es</w:t>
      </w:r>
      <w:r>
        <w:rPr>
          <w:color w:val="231F20"/>
          <w:spacing w:val="-6"/>
        </w:rPr>
        <w:t> </w:t>
      </w:r>
      <w:r>
        <w:rPr>
          <w:color w:val="231F20"/>
        </w:rPr>
        <w:t>necesario</w:t>
      </w:r>
      <w:r>
        <w:rPr>
          <w:color w:val="231F20"/>
          <w:spacing w:val="-6"/>
        </w:rPr>
        <w:t> </w:t>
      </w:r>
      <w:r>
        <w:rPr>
          <w:color w:val="231F20"/>
        </w:rPr>
        <w:t>el</w:t>
      </w:r>
      <w:r>
        <w:rPr>
          <w:color w:val="231F20"/>
          <w:spacing w:val="-6"/>
        </w:rPr>
        <w:t> </w:t>
      </w:r>
      <w:r>
        <w:rPr>
          <w:color w:val="231F20"/>
        </w:rPr>
        <w:t>diálogo</w:t>
      </w:r>
      <w:r>
        <w:rPr>
          <w:color w:val="231F20"/>
          <w:spacing w:val="-6"/>
        </w:rPr>
        <w:t> </w:t>
      </w:r>
      <w:r>
        <w:rPr>
          <w:color w:val="231F20"/>
        </w:rPr>
        <w:t>entre</w:t>
      </w:r>
      <w:r>
        <w:rPr>
          <w:color w:val="231F20"/>
          <w:spacing w:val="-6"/>
        </w:rPr>
        <w:t> </w:t>
      </w:r>
      <w:r>
        <w:rPr>
          <w:color w:val="231F20"/>
        </w:rPr>
        <w:t>diferentes</w:t>
      </w:r>
      <w:r>
        <w:rPr>
          <w:color w:val="231F20"/>
          <w:spacing w:val="-6"/>
        </w:rPr>
        <w:t> </w:t>
      </w:r>
      <w:r>
        <w:rPr>
          <w:color w:val="231F20"/>
        </w:rPr>
        <w:t>epistemes;</w:t>
      </w:r>
      <w:r>
        <w:rPr>
          <w:color w:val="231F20"/>
          <w:spacing w:val="-6"/>
        </w:rPr>
        <w:t> </w:t>
      </w:r>
      <w:r>
        <w:rPr>
          <w:color w:val="231F20"/>
        </w:rPr>
        <w:t>los pueblos</w:t>
      </w:r>
      <w:r>
        <w:rPr>
          <w:color w:val="231F20"/>
          <w:spacing w:val="-6"/>
        </w:rPr>
        <w:t> </w:t>
      </w:r>
      <w:r>
        <w:rPr>
          <w:color w:val="231F20"/>
        </w:rPr>
        <w:t>originarios</w:t>
      </w:r>
      <w:r>
        <w:rPr>
          <w:color w:val="231F20"/>
          <w:spacing w:val="-6"/>
        </w:rPr>
        <w:t> </w:t>
      </w:r>
      <w:r>
        <w:rPr>
          <w:color w:val="231F20"/>
        </w:rPr>
        <w:t>conocen</w:t>
      </w:r>
      <w:r>
        <w:rPr>
          <w:color w:val="231F20"/>
          <w:spacing w:val="-6"/>
        </w:rPr>
        <w:t> </w:t>
      </w:r>
      <w:r>
        <w:rPr>
          <w:color w:val="231F20"/>
        </w:rPr>
        <w:t>mediante</w:t>
      </w:r>
      <w:r>
        <w:rPr>
          <w:color w:val="231F20"/>
          <w:spacing w:val="-6"/>
        </w:rPr>
        <w:t> </w:t>
      </w:r>
      <w:r>
        <w:rPr>
          <w:color w:val="231F20"/>
        </w:rPr>
        <w:t>otras</w:t>
      </w:r>
      <w:r>
        <w:rPr>
          <w:color w:val="231F20"/>
          <w:spacing w:val="-6"/>
        </w:rPr>
        <w:t> </w:t>
      </w:r>
      <w:r>
        <w:rPr>
          <w:color w:val="231F20"/>
        </w:rPr>
        <w:t>fuentes</w:t>
      </w:r>
      <w:r>
        <w:rPr>
          <w:color w:val="231F20"/>
          <w:spacing w:val="-6"/>
        </w:rPr>
        <w:t> </w:t>
      </w:r>
      <w:r>
        <w:rPr>
          <w:color w:val="231F20"/>
        </w:rPr>
        <w:t>fuera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cien- tíficas,</w:t>
      </w:r>
      <w:r>
        <w:rPr>
          <w:color w:val="231F20"/>
          <w:spacing w:val="-4"/>
        </w:rPr>
        <w:t> </w:t>
      </w:r>
      <w:r>
        <w:rPr>
          <w:color w:val="231F20"/>
        </w:rPr>
        <w:t>como</w:t>
      </w:r>
      <w:r>
        <w:rPr>
          <w:color w:val="231F20"/>
          <w:spacing w:val="-4"/>
        </w:rPr>
        <w:t> </w:t>
      </w:r>
      <w:r>
        <w:rPr>
          <w:color w:val="231F20"/>
        </w:rPr>
        <w:t>la</w:t>
      </w:r>
      <w:r>
        <w:rPr>
          <w:color w:val="231F20"/>
          <w:spacing w:val="-4"/>
        </w:rPr>
        <w:t> </w:t>
      </w:r>
      <w:r>
        <w:rPr>
          <w:color w:val="231F20"/>
        </w:rPr>
        <w:t>poesía</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mito.</w:t>
      </w:r>
      <w:r>
        <w:rPr>
          <w:color w:val="231F20"/>
          <w:spacing w:val="-4"/>
        </w:rPr>
        <w:t> </w:t>
      </w:r>
      <w:r>
        <w:rPr>
          <w:color w:val="231F20"/>
        </w:rPr>
        <w:t>Para</w:t>
      </w:r>
      <w:r>
        <w:rPr>
          <w:color w:val="231F20"/>
          <w:spacing w:val="-4"/>
        </w:rPr>
        <w:t> </w:t>
      </w:r>
      <w:r>
        <w:rPr>
          <w:color w:val="231F20"/>
        </w:rPr>
        <w:t>ejemplificar</w:t>
      </w:r>
      <w:r>
        <w:rPr>
          <w:color w:val="231F20"/>
          <w:spacing w:val="-5"/>
        </w:rPr>
        <w:t> </w:t>
      </w:r>
      <w:r>
        <w:rPr>
          <w:color w:val="231F20"/>
        </w:rPr>
        <w:t>esto</w:t>
      </w:r>
      <w:r>
        <w:rPr>
          <w:color w:val="231F20"/>
          <w:spacing w:val="-4"/>
        </w:rPr>
        <w:t> </w:t>
      </w:r>
      <w:r>
        <w:rPr>
          <w:color w:val="231F20"/>
        </w:rPr>
        <w:t>se</w:t>
      </w:r>
      <w:r>
        <w:rPr>
          <w:color w:val="231F20"/>
          <w:spacing w:val="-4"/>
        </w:rPr>
        <w:t> </w:t>
      </w:r>
      <w:r>
        <w:rPr>
          <w:color w:val="231F20"/>
        </w:rPr>
        <w:t>toma</w:t>
      </w:r>
      <w:r>
        <w:rPr>
          <w:color w:val="231F20"/>
          <w:spacing w:val="-4"/>
        </w:rPr>
        <w:t> </w:t>
      </w:r>
      <w:r>
        <w:rPr>
          <w:color w:val="231F20"/>
        </w:rPr>
        <w:t>la</w:t>
      </w:r>
      <w:r>
        <w:rPr>
          <w:color w:val="231F20"/>
          <w:spacing w:val="-4"/>
        </w:rPr>
        <w:t> </w:t>
      </w:r>
      <w:r>
        <w:rPr>
          <w:color w:val="231F20"/>
        </w:rPr>
        <w:t>re- comendación</w:t>
      </w:r>
      <w:r>
        <w:rPr>
          <w:color w:val="231F20"/>
          <w:spacing w:val="-11"/>
        </w:rPr>
        <w:t> </w:t>
      </w:r>
      <w:r>
        <w:rPr>
          <w:color w:val="231F20"/>
        </w:rPr>
        <w:t>número</w:t>
      </w:r>
      <w:r>
        <w:rPr>
          <w:color w:val="231F20"/>
          <w:spacing w:val="-11"/>
        </w:rPr>
        <w:t> </w:t>
      </w:r>
      <w:r>
        <w:rPr>
          <w:color w:val="231F20"/>
        </w:rPr>
        <w:t>56/2012</w:t>
      </w:r>
      <w:r>
        <w:rPr>
          <w:color w:val="231F20"/>
          <w:spacing w:val="-10"/>
        </w:rPr>
        <w:t> </w:t>
      </w:r>
      <w:r>
        <w:rPr>
          <w:color w:val="231F20"/>
        </w:rPr>
        <w:t>realizada</w:t>
      </w:r>
      <w:r>
        <w:rPr>
          <w:color w:val="231F20"/>
          <w:spacing w:val="-11"/>
        </w:rPr>
        <w:t> </w:t>
      </w:r>
      <w:r>
        <w:rPr>
          <w:color w:val="231F20"/>
        </w:rPr>
        <w:t>por</w:t>
      </w:r>
      <w:r>
        <w:rPr>
          <w:color w:val="231F20"/>
          <w:spacing w:val="-10"/>
        </w:rPr>
        <w:t> </w:t>
      </w:r>
      <w:r>
        <w:rPr>
          <w:color w:val="231F20"/>
        </w:rPr>
        <w:t>la</w:t>
      </w:r>
      <w:r>
        <w:rPr>
          <w:color w:val="231F20"/>
          <w:spacing w:val="-11"/>
        </w:rPr>
        <w:t> </w:t>
      </w:r>
      <w:r>
        <w:rPr>
          <w:color w:val="231F20"/>
        </w:rPr>
        <w:t>Comisión</w:t>
      </w:r>
      <w:r>
        <w:rPr>
          <w:color w:val="231F20"/>
          <w:spacing w:val="-11"/>
        </w:rPr>
        <w:t> </w:t>
      </w:r>
      <w:r>
        <w:rPr>
          <w:color w:val="231F20"/>
        </w:rPr>
        <w:t>Nacional</w:t>
      </w:r>
      <w:r>
        <w:rPr>
          <w:color w:val="231F20"/>
          <w:spacing w:val="-11"/>
        </w:rPr>
        <w:t> </w:t>
      </w:r>
      <w:r>
        <w:rPr>
          <w:color w:val="231F20"/>
        </w:rPr>
        <w:t>de Derechos Humanos sobre los derechos violados a los wixárikas al obstaculizarles</w:t>
      </w:r>
      <w:r>
        <w:rPr>
          <w:color w:val="231F20"/>
          <w:spacing w:val="-5"/>
        </w:rPr>
        <w:t> </w:t>
      </w:r>
      <w:r>
        <w:rPr>
          <w:color w:val="231F20"/>
        </w:rPr>
        <w:t>la</w:t>
      </w:r>
      <w:r>
        <w:rPr>
          <w:color w:val="231F20"/>
          <w:spacing w:val="-5"/>
        </w:rPr>
        <w:t> </w:t>
      </w:r>
      <w:r>
        <w:rPr>
          <w:color w:val="231F20"/>
        </w:rPr>
        <w:t>realización</w:t>
      </w:r>
      <w:r>
        <w:rPr>
          <w:color w:val="231F20"/>
          <w:spacing w:val="-5"/>
        </w:rPr>
        <w:t> </w:t>
      </w:r>
      <w:r>
        <w:rPr>
          <w:color w:val="231F20"/>
        </w:rPr>
        <w:t>de</w:t>
      </w:r>
      <w:r>
        <w:rPr>
          <w:color w:val="231F20"/>
          <w:spacing w:val="-5"/>
        </w:rPr>
        <w:t> </w:t>
      </w:r>
      <w:r>
        <w:rPr>
          <w:color w:val="231F20"/>
        </w:rPr>
        <w:t>su</w:t>
      </w:r>
      <w:r>
        <w:rPr>
          <w:color w:val="231F20"/>
          <w:spacing w:val="-4"/>
        </w:rPr>
        <w:t> </w:t>
      </w:r>
      <w:r>
        <w:rPr>
          <w:color w:val="231F20"/>
        </w:rPr>
        <w:t>peregrinación</w:t>
      </w:r>
      <w:r>
        <w:rPr>
          <w:color w:val="231F20"/>
          <w:spacing w:val="-5"/>
        </w:rPr>
        <w:t> </w:t>
      </w:r>
      <w:r>
        <w:rPr>
          <w:color w:val="231F20"/>
        </w:rPr>
        <w:t>en</w:t>
      </w:r>
      <w:r>
        <w:rPr>
          <w:color w:val="231F20"/>
          <w:spacing w:val="-9"/>
        </w:rPr>
        <w:t> </w:t>
      </w:r>
      <w:r>
        <w:rPr>
          <w:color w:val="231F20"/>
        </w:rPr>
        <w:t>Wirikuta,</w:t>
      </w:r>
      <w:r>
        <w:rPr>
          <w:color w:val="231F20"/>
          <w:spacing w:val="-5"/>
        </w:rPr>
        <w:t> </w:t>
      </w:r>
      <w:r>
        <w:rPr>
          <w:color w:val="231F20"/>
        </w:rPr>
        <w:t>donde renuevan la generación de la</w:t>
      </w:r>
      <w:r>
        <w:rPr>
          <w:color w:val="231F20"/>
          <w:spacing w:val="-30"/>
        </w:rPr>
        <w:t> </w:t>
      </w:r>
      <w:r>
        <w:rPr>
          <w:color w:val="231F20"/>
        </w:rPr>
        <w:t>vida.</w:t>
      </w:r>
    </w:p>
    <w:p>
      <w:pPr>
        <w:pStyle w:val="BodyText"/>
        <w:spacing w:line="247" w:lineRule="auto"/>
        <w:ind w:left="175" w:right="170" w:firstLine="283"/>
        <w:jc w:val="both"/>
      </w:pPr>
      <w:r>
        <w:rPr>
          <w:color w:val="231F20"/>
          <w:w w:val="105"/>
        </w:rPr>
        <w:t>El</w:t>
      </w:r>
      <w:r>
        <w:rPr>
          <w:color w:val="231F20"/>
          <w:spacing w:val="-41"/>
          <w:w w:val="105"/>
        </w:rPr>
        <w:t> </w:t>
      </w:r>
      <w:r>
        <w:rPr>
          <w:color w:val="231F20"/>
          <w:w w:val="105"/>
        </w:rPr>
        <w:t>tema</w:t>
      </w:r>
      <w:r>
        <w:rPr>
          <w:color w:val="231F20"/>
          <w:spacing w:val="-41"/>
          <w:w w:val="105"/>
        </w:rPr>
        <w:t> </w:t>
      </w:r>
      <w:r>
        <w:rPr>
          <w:color w:val="231F20"/>
          <w:w w:val="105"/>
        </w:rPr>
        <w:t>del</w:t>
      </w:r>
      <w:r>
        <w:rPr>
          <w:color w:val="231F20"/>
          <w:spacing w:val="-41"/>
          <w:w w:val="105"/>
        </w:rPr>
        <w:t> </w:t>
      </w:r>
      <w:r>
        <w:rPr>
          <w:color w:val="231F20"/>
          <w:w w:val="105"/>
        </w:rPr>
        <w:t>capítulo</w:t>
      </w:r>
      <w:r>
        <w:rPr>
          <w:color w:val="231F20"/>
          <w:spacing w:val="-41"/>
          <w:w w:val="105"/>
        </w:rPr>
        <w:t> </w:t>
      </w:r>
      <w:r>
        <w:rPr>
          <w:color w:val="231F20"/>
          <w:w w:val="105"/>
        </w:rPr>
        <w:t>segundo</w:t>
      </w:r>
      <w:r>
        <w:rPr>
          <w:color w:val="231F20"/>
          <w:spacing w:val="-41"/>
          <w:w w:val="105"/>
        </w:rPr>
        <w:t> </w:t>
      </w:r>
      <w:r>
        <w:rPr>
          <w:color w:val="231F20"/>
          <w:w w:val="105"/>
        </w:rPr>
        <w:t>es</w:t>
      </w:r>
      <w:r>
        <w:rPr>
          <w:color w:val="231F20"/>
          <w:spacing w:val="-41"/>
          <w:w w:val="105"/>
        </w:rPr>
        <w:t> </w:t>
      </w:r>
      <w:r>
        <w:rPr>
          <w:color w:val="231F20"/>
          <w:w w:val="105"/>
        </w:rPr>
        <w:t>el</w:t>
      </w:r>
      <w:r>
        <w:rPr>
          <w:color w:val="231F20"/>
          <w:spacing w:val="-41"/>
          <w:w w:val="105"/>
        </w:rPr>
        <w:t> </w:t>
      </w:r>
      <w:r>
        <w:rPr>
          <w:color w:val="231F20"/>
          <w:w w:val="105"/>
        </w:rPr>
        <w:t>conflicto</w:t>
      </w:r>
      <w:r>
        <w:rPr>
          <w:color w:val="231F20"/>
          <w:spacing w:val="-41"/>
          <w:w w:val="105"/>
        </w:rPr>
        <w:t> </w:t>
      </w:r>
      <w:r>
        <w:rPr>
          <w:color w:val="231F20"/>
          <w:w w:val="105"/>
        </w:rPr>
        <w:t>entre</w:t>
      </w:r>
      <w:r>
        <w:rPr>
          <w:color w:val="231F20"/>
          <w:spacing w:val="-41"/>
          <w:w w:val="105"/>
        </w:rPr>
        <w:t> </w:t>
      </w:r>
      <w:r>
        <w:rPr>
          <w:color w:val="231F20"/>
          <w:w w:val="105"/>
        </w:rPr>
        <w:t>los</w:t>
      </w:r>
      <w:r>
        <w:rPr>
          <w:color w:val="231F20"/>
          <w:spacing w:val="-41"/>
          <w:w w:val="105"/>
        </w:rPr>
        <w:t> </w:t>
      </w:r>
      <w:r>
        <w:rPr>
          <w:color w:val="231F20"/>
          <w:w w:val="105"/>
        </w:rPr>
        <w:t>derechos</w:t>
      </w:r>
      <w:r>
        <w:rPr>
          <w:color w:val="231F20"/>
          <w:spacing w:val="-41"/>
          <w:w w:val="105"/>
        </w:rPr>
        <w:t> </w:t>
      </w:r>
      <w:r>
        <w:rPr>
          <w:color w:val="231F20"/>
          <w:w w:val="105"/>
        </w:rPr>
        <w:t>cul- turales</w:t>
      </w:r>
      <w:r>
        <w:rPr>
          <w:color w:val="231F20"/>
          <w:spacing w:val="-35"/>
          <w:w w:val="105"/>
        </w:rPr>
        <w:t> </w:t>
      </w:r>
      <w:r>
        <w:rPr>
          <w:color w:val="231F20"/>
          <w:w w:val="105"/>
        </w:rPr>
        <w:t>propios</w:t>
      </w:r>
      <w:r>
        <w:rPr>
          <w:color w:val="231F20"/>
          <w:spacing w:val="-35"/>
          <w:w w:val="105"/>
        </w:rPr>
        <w:t> </w:t>
      </w:r>
      <w:r>
        <w:rPr>
          <w:color w:val="231F20"/>
          <w:w w:val="105"/>
        </w:rPr>
        <w:t>de</w:t>
      </w:r>
      <w:r>
        <w:rPr>
          <w:color w:val="231F20"/>
          <w:spacing w:val="-35"/>
          <w:w w:val="105"/>
        </w:rPr>
        <w:t> </w:t>
      </w:r>
      <w:r>
        <w:rPr>
          <w:color w:val="231F20"/>
          <w:w w:val="105"/>
        </w:rPr>
        <w:t>un</w:t>
      </w:r>
      <w:r>
        <w:rPr>
          <w:color w:val="231F20"/>
          <w:spacing w:val="-35"/>
          <w:w w:val="105"/>
        </w:rPr>
        <w:t> </w:t>
      </w:r>
      <w:r>
        <w:rPr>
          <w:color w:val="231F20"/>
          <w:w w:val="105"/>
        </w:rPr>
        <w:t>espacio</w:t>
      </w:r>
      <w:r>
        <w:rPr>
          <w:color w:val="231F20"/>
          <w:spacing w:val="-35"/>
          <w:w w:val="105"/>
        </w:rPr>
        <w:t> </w:t>
      </w:r>
      <w:r>
        <w:rPr>
          <w:color w:val="231F20"/>
          <w:w w:val="105"/>
        </w:rPr>
        <w:t>y</w:t>
      </w:r>
      <w:r>
        <w:rPr>
          <w:color w:val="231F20"/>
          <w:spacing w:val="-35"/>
          <w:w w:val="105"/>
        </w:rPr>
        <w:t> </w:t>
      </w:r>
      <w:r>
        <w:rPr>
          <w:color w:val="231F20"/>
          <w:w w:val="105"/>
        </w:rPr>
        <w:t>un</w:t>
      </w:r>
      <w:r>
        <w:rPr>
          <w:color w:val="231F20"/>
          <w:spacing w:val="-35"/>
          <w:w w:val="105"/>
        </w:rPr>
        <w:t> </w:t>
      </w:r>
      <w:r>
        <w:rPr>
          <w:color w:val="231F20"/>
          <w:w w:val="105"/>
        </w:rPr>
        <w:t>tiempo</w:t>
      </w:r>
      <w:r>
        <w:rPr>
          <w:color w:val="231F20"/>
          <w:spacing w:val="-35"/>
          <w:w w:val="105"/>
        </w:rPr>
        <w:t> </w:t>
      </w:r>
      <w:r>
        <w:rPr>
          <w:color w:val="231F20"/>
          <w:w w:val="105"/>
        </w:rPr>
        <w:t>y</w:t>
      </w:r>
      <w:r>
        <w:rPr>
          <w:color w:val="231F20"/>
          <w:spacing w:val="-35"/>
          <w:w w:val="105"/>
        </w:rPr>
        <w:t> </w:t>
      </w:r>
      <w:r>
        <w:rPr>
          <w:color w:val="231F20"/>
          <w:w w:val="105"/>
        </w:rPr>
        <w:t>las</w:t>
      </w:r>
      <w:r>
        <w:rPr>
          <w:color w:val="231F20"/>
          <w:spacing w:val="-35"/>
          <w:w w:val="105"/>
        </w:rPr>
        <w:t> </w:t>
      </w:r>
      <w:r>
        <w:rPr>
          <w:color w:val="231F20"/>
          <w:w w:val="105"/>
        </w:rPr>
        <w:t>necesidades</w:t>
      </w:r>
      <w:r>
        <w:rPr>
          <w:color w:val="231F20"/>
          <w:spacing w:val="-35"/>
          <w:w w:val="105"/>
        </w:rPr>
        <w:t> </w:t>
      </w:r>
      <w:r>
        <w:rPr>
          <w:color w:val="231F20"/>
          <w:w w:val="105"/>
        </w:rPr>
        <w:t>universa- les</w:t>
      </w:r>
      <w:r>
        <w:rPr>
          <w:color w:val="231F20"/>
          <w:spacing w:val="-20"/>
          <w:w w:val="105"/>
        </w:rPr>
        <w:t> </w:t>
      </w:r>
      <w:r>
        <w:rPr>
          <w:color w:val="231F20"/>
          <w:w w:val="105"/>
        </w:rPr>
        <w:t>de</w:t>
      </w:r>
      <w:r>
        <w:rPr>
          <w:color w:val="231F20"/>
          <w:spacing w:val="-20"/>
          <w:w w:val="105"/>
        </w:rPr>
        <w:t> </w:t>
      </w:r>
      <w:r>
        <w:rPr>
          <w:color w:val="231F20"/>
          <w:w w:val="105"/>
        </w:rPr>
        <w:t>hombres</w:t>
      </w:r>
      <w:r>
        <w:rPr>
          <w:color w:val="231F20"/>
          <w:spacing w:val="-20"/>
          <w:w w:val="105"/>
        </w:rPr>
        <w:t> </w:t>
      </w:r>
      <w:r>
        <w:rPr>
          <w:color w:val="231F20"/>
          <w:w w:val="105"/>
        </w:rPr>
        <w:t>y</w:t>
      </w:r>
      <w:r>
        <w:rPr>
          <w:color w:val="231F20"/>
          <w:spacing w:val="-20"/>
          <w:w w:val="105"/>
        </w:rPr>
        <w:t> </w:t>
      </w:r>
      <w:r>
        <w:rPr>
          <w:color w:val="231F20"/>
          <w:w w:val="105"/>
        </w:rPr>
        <w:t>mujeres.</w:t>
      </w:r>
      <w:r>
        <w:rPr>
          <w:color w:val="231F20"/>
          <w:spacing w:val="-20"/>
          <w:w w:val="105"/>
        </w:rPr>
        <w:t> </w:t>
      </w:r>
      <w:r>
        <w:rPr>
          <w:color w:val="231F20"/>
          <w:w w:val="105"/>
        </w:rPr>
        <w:t>El</w:t>
      </w:r>
      <w:r>
        <w:rPr>
          <w:color w:val="231F20"/>
          <w:spacing w:val="-20"/>
          <w:w w:val="105"/>
        </w:rPr>
        <w:t> </w:t>
      </w:r>
      <w:r>
        <w:rPr>
          <w:color w:val="231F20"/>
          <w:w w:val="105"/>
        </w:rPr>
        <w:t>siglo</w:t>
      </w:r>
      <w:r>
        <w:rPr>
          <w:color w:val="231F20"/>
          <w:spacing w:val="-20"/>
          <w:w w:val="105"/>
        </w:rPr>
        <w:t> </w:t>
      </w:r>
      <w:r>
        <w:rPr>
          <w:color w:val="231F20"/>
          <w:w w:val="105"/>
          <w:sz w:val="18"/>
        </w:rPr>
        <w:t>xxi</w:t>
      </w:r>
      <w:r>
        <w:rPr>
          <w:color w:val="231F20"/>
          <w:spacing w:val="-9"/>
          <w:w w:val="105"/>
          <w:sz w:val="18"/>
        </w:rPr>
        <w:t> </w:t>
      </w:r>
      <w:r>
        <w:rPr>
          <w:color w:val="231F20"/>
          <w:w w:val="105"/>
        </w:rPr>
        <w:t>se</w:t>
      </w:r>
      <w:r>
        <w:rPr>
          <w:color w:val="231F20"/>
          <w:spacing w:val="-20"/>
          <w:w w:val="105"/>
        </w:rPr>
        <w:t> </w:t>
      </w:r>
      <w:r>
        <w:rPr>
          <w:color w:val="231F20"/>
          <w:w w:val="105"/>
        </w:rPr>
        <w:t>caracteriza</w:t>
      </w:r>
      <w:r>
        <w:rPr>
          <w:color w:val="231F20"/>
          <w:spacing w:val="-20"/>
          <w:w w:val="105"/>
        </w:rPr>
        <w:t> </w:t>
      </w:r>
      <w:r>
        <w:rPr>
          <w:color w:val="231F20"/>
          <w:w w:val="105"/>
        </w:rPr>
        <w:t>por</w:t>
      </w:r>
      <w:r>
        <w:rPr>
          <w:color w:val="231F20"/>
          <w:spacing w:val="-20"/>
          <w:w w:val="105"/>
        </w:rPr>
        <w:t> </w:t>
      </w:r>
      <w:r>
        <w:rPr>
          <w:color w:val="231F20"/>
          <w:w w:val="105"/>
        </w:rPr>
        <w:t>situaciones propias</w:t>
      </w:r>
      <w:r>
        <w:rPr>
          <w:color w:val="231F20"/>
          <w:spacing w:val="-40"/>
          <w:w w:val="105"/>
        </w:rPr>
        <w:t> </w:t>
      </w:r>
      <w:r>
        <w:rPr>
          <w:color w:val="231F20"/>
          <w:w w:val="105"/>
        </w:rPr>
        <w:t>del</w:t>
      </w:r>
      <w:r>
        <w:rPr>
          <w:color w:val="231F20"/>
          <w:spacing w:val="-40"/>
          <w:w w:val="105"/>
        </w:rPr>
        <w:t> </w:t>
      </w:r>
      <w:r>
        <w:rPr>
          <w:color w:val="231F20"/>
          <w:w w:val="105"/>
        </w:rPr>
        <w:t>proceso</w:t>
      </w:r>
      <w:r>
        <w:rPr>
          <w:color w:val="231F20"/>
          <w:spacing w:val="-40"/>
          <w:w w:val="105"/>
        </w:rPr>
        <w:t> </w:t>
      </w:r>
      <w:r>
        <w:rPr>
          <w:color w:val="231F20"/>
          <w:w w:val="105"/>
        </w:rPr>
        <w:t>de</w:t>
      </w:r>
      <w:r>
        <w:rPr>
          <w:color w:val="231F20"/>
          <w:spacing w:val="-40"/>
          <w:w w:val="105"/>
        </w:rPr>
        <w:t> </w:t>
      </w:r>
      <w:r>
        <w:rPr>
          <w:color w:val="231F20"/>
          <w:w w:val="105"/>
        </w:rPr>
        <w:t>mundialización,</w:t>
      </w:r>
      <w:r>
        <w:rPr>
          <w:color w:val="231F20"/>
          <w:spacing w:val="-40"/>
          <w:w w:val="105"/>
        </w:rPr>
        <w:t> </w:t>
      </w:r>
      <w:r>
        <w:rPr>
          <w:color w:val="231F20"/>
          <w:w w:val="105"/>
        </w:rPr>
        <w:t>las</w:t>
      </w:r>
      <w:r>
        <w:rPr>
          <w:color w:val="231F20"/>
          <w:spacing w:val="-40"/>
          <w:w w:val="105"/>
        </w:rPr>
        <w:t> </w:t>
      </w:r>
      <w:r>
        <w:rPr>
          <w:color w:val="231F20"/>
          <w:w w:val="105"/>
        </w:rPr>
        <w:t>cuales</w:t>
      </w:r>
      <w:r>
        <w:rPr>
          <w:color w:val="231F20"/>
          <w:spacing w:val="-40"/>
          <w:w w:val="105"/>
        </w:rPr>
        <w:t> </w:t>
      </w:r>
      <w:r>
        <w:rPr>
          <w:color w:val="231F20"/>
          <w:w w:val="105"/>
        </w:rPr>
        <w:t>conviven</w:t>
      </w:r>
      <w:r>
        <w:rPr>
          <w:color w:val="231F20"/>
          <w:spacing w:val="-40"/>
          <w:w w:val="105"/>
        </w:rPr>
        <w:t> </w:t>
      </w:r>
      <w:r>
        <w:rPr>
          <w:color w:val="231F20"/>
          <w:w w:val="105"/>
        </w:rPr>
        <w:t>con</w:t>
      </w:r>
      <w:r>
        <w:rPr>
          <w:color w:val="231F20"/>
          <w:spacing w:val="-40"/>
          <w:w w:val="105"/>
        </w:rPr>
        <w:t> </w:t>
      </w:r>
      <w:r>
        <w:rPr>
          <w:color w:val="231F20"/>
          <w:w w:val="105"/>
        </w:rPr>
        <w:t>prác- ticas</w:t>
      </w:r>
      <w:r>
        <w:rPr>
          <w:color w:val="231F20"/>
          <w:spacing w:val="-14"/>
          <w:w w:val="105"/>
        </w:rPr>
        <w:t> </w:t>
      </w:r>
      <w:r>
        <w:rPr>
          <w:color w:val="231F20"/>
          <w:w w:val="105"/>
        </w:rPr>
        <w:t>locales</w:t>
      </w:r>
      <w:r>
        <w:rPr>
          <w:color w:val="231F20"/>
          <w:spacing w:val="-14"/>
          <w:w w:val="105"/>
        </w:rPr>
        <w:t> </w:t>
      </w:r>
      <w:r>
        <w:rPr>
          <w:color w:val="231F20"/>
          <w:w w:val="105"/>
        </w:rPr>
        <w:t>diferentes.</w:t>
      </w:r>
      <w:r>
        <w:rPr>
          <w:color w:val="231F20"/>
          <w:spacing w:val="-14"/>
          <w:w w:val="105"/>
        </w:rPr>
        <w:t> </w:t>
      </w:r>
      <w:r>
        <w:rPr>
          <w:color w:val="231F20"/>
          <w:w w:val="105"/>
        </w:rPr>
        <w:t>Las</w:t>
      </w:r>
      <w:r>
        <w:rPr>
          <w:color w:val="231F20"/>
          <w:spacing w:val="-14"/>
          <w:w w:val="105"/>
        </w:rPr>
        <w:t> </w:t>
      </w:r>
      <w:r>
        <w:rPr>
          <w:color w:val="231F20"/>
          <w:w w:val="105"/>
        </w:rPr>
        <w:t>sociedades</w:t>
      </w:r>
      <w:r>
        <w:rPr>
          <w:color w:val="231F20"/>
          <w:spacing w:val="-14"/>
          <w:w w:val="105"/>
        </w:rPr>
        <w:t> </w:t>
      </w:r>
      <w:r>
        <w:rPr>
          <w:color w:val="231F20"/>
          <w:w w:val="105"/>
        </w:rPr>
        <w:t>son</w:t>
      </w:r>
      <w:r>
        <w:rPr>
          <w:color w:val="231F20"/>
          <w:spacing w:val="-14"/>
          <w:w w:val="105"/>
        </w:rPr>
        <w:t> </w:t>
      </w:r>
      <w:r>
        <w:rPr>
          <w:color w:val="231F20"/>
          <w:w w:val="105"/>
        </w:rPr>
        <w:t>multiculturales,</w:t>
      </w:r>
      <w:r>
        <w:rPr>
          <w:color w:val="231F20"/>
          <w:spacing w:val="-14"/>
          <w:w w:val="105"/>
        </w:rPr>
        <w:t> </w:t>
      </w:r>
      <w:r>
        <w:rPr>
          <w:color w:val="231F20"/>
          <w:w w:val="105"/>
        </w:rPr>
        <w:t>ya</w:t>
      </w:r>
      <w:r>
        <w:rPr>
          <w:color w:val="231F20"/>
          <w:spacing w:val="-14"/>
          <w:w w:val="105"/>
        </w:rPr>
        <w:t> </w:t>
      </w:r>
      <w:r>
        <w:rPr>
          <w:color w:val="231F20"/>
          <w:w w:val="105"/>
        </w:rPr>
        <w:t>sea porque</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interior</w:t>
      </w:r>
      <w:r>
        <w:rPr>
          <w:color w:val="231F20"/>
          <w:spacing w:val="-15"/>
          <w:w w:val="105"/>
        </w:rPr>
        <w:t> </w:t>
      </w:r>
      <w:r>
        <w:rPr>
          <w:color w:val="231F20"/>
          <w:w w:val="105"/>
        </w:rPr>
        <w:t>viven</w:t>
      </w:r>
      <w:r>
        <w:rPr>
          <w:color w:val="231F20"/>
          <w:spacing w:val="-15"/>
          <w:w w:val="105"/>
        </w:rPr>
        <w:t> </w:t>
      </w:r>
      <w:r>
        <w:rPr>
          <w:color w:val="231F20"/>
          <w:w w:val="105"/>
        </w:rPr>
        <w:t>pueblos</w:t>
      </w:r>
      <w:r>
        <w:rPr>
          <w:color w:val="231F20"/>
          <w:spacing w:val="-15"/>
          <w:w w:val="105"/>
        </w:rPr>
        <w:t> </w:t>
      </w:r>
      <w:r>
        <w:rPr>
          <w:color w:val="231F20"/>
          <w:w w:val="105"/>
        </w:rPr>
        <w:t>originarios</w:t>
      </w:r>
      <w:r>
        <w:rPr>
          <w:color w:val="231F20"/>
          <w:spacing w:val="-15"/>
          <w:w w:val="105"/>
        </w:rPr>
        <w:t> </w:t>
      </w:r>
      <w:r>
        <w:rPr>
          <w:color w:val="231F20"/>
          <w:w w:val="105"/>
        </w:rPr>
        <w:t>o</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migración;</w:t>
      </w:r>
    </w:p>
    <w:p>
      <w:pPr>
        <w:spacing w:after="0" w:line="247" w:lineRule="auto"/>
        <w:jc w:val="both"/>
        <w:sectPr>
          <w:pgSz w:w="8820" w:h="12860"/>
          <w:pgMar w:header="0" w:footer="1205" w:top="1180" w:bottom="1400" w:left="1220" w:right="1220"/>
        </w:sectPr>
      </w:pPr>
    </w:p>
    <w:p>
      <w:pPr>
        <w:pStyle w:val="BodyText"/>
        <w:spacing w:line="247" w:lineRule="auto" w:before="75"/>
        <w:ind w:left="175" w:right="172"/>
        <w:jc w:val="both"/>
      </w:pPr>
      <w:r>
        <w:rPr>
          <w:color w:val="231F20"/>
        </w:rPr>
        <w:t>esta</w:t>
      </w:r>
      <w:r>
        <w:rPr>
          <w:color w:val="231F20"/>
          <w:spacing w:val="-7"/>
        </w:rPr>
        <w:t> </w:t>
      </w:r>
      <w:r>
        <w:rPr>
          <w:color w:val="231F20"/>
        </w:rPr>
        <w:t>realidad</w:t>
      </w:r>
      <w:r>
        <w:rPr>
          <w:color w:val="231F20"/>
          <w:spacing w:val="-7"/>
        </w:rPr>
        <w:t> </w:t>
      </w:r>
      <w:r>
        <w:rPr>
          <w:color w:val="231F20"/>
        </w:rPr>
        <w:t>exige</w:t>
      </w:r>
      <w:r>
        <w:rPr>
          <w:color w:val="231F20"/>
          <w:spacing w:val="-7"/>
        </w:rPr>
        <w:t> </w:t>
      </w:r>
      <w:r>
        <w:rPr>
          <w:color w:val="231F20"/>
        </w:rPr>
        <w:t>teorías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justicia</w:t>
      </w:r>
      <w:r>
        <w:rPr>
          <w:color w:val="231F20"/>
          <w:spacing w:val="-8"/>
        </w:rPr>
        <w:t> </w:t>
      </w:r>
      <w:r>
        <w:rPr>
          <w:color w:val="231F20"/>
        </w:rPr>
        <w:t>y</w:t>
      </w:r>
      <w:r>
        <w:rPr>
          <w:color w:val="231F20"/>
          <w:spacing w:val="-7"/>
        </w:rPr>
        <w:t> </w:t>
      </w:r>
      <w:r>
        <w:rPr>
          <w:color w:val="231F20"/>
        </w:rPr>
        <w:t>documentos</w:t>
      </w:r>
      <w:r>
        <w:rPr>
          <w:color w:val="231F20"/>
          <w:spacing w:val="-7"/>
        </w:rPr>
        <w:t> </w:t>
      </w:r>
      <w:r>
        <w:rPr>
          <w:color w:val="231F20"/>
        </w:rPr>
        <w:t>sobre</w:t>
      </w:r>
      <w:r>
        <w:rPr>
          <w:color w:val="231F20"/>
          <w:spacing w:val="-7"/>
        </w:rPr>
        <w:t> </w:t>
      </w:r>
      <w:r>
        <w:rPr>
          <w:color w:val="231F20"/>
        </w:rPr>
        <w:t>derechos humanos que garanticen la equidad social para todas las personas y para todos los</w:t>
      </w:r>
      <w:r>
        <w:rPr>
          <w:color w:val="231F20"/>
          <w:spacing w:val="-18"/>
        </w:rPr>
        <w:t> </w:t>
      </w:r>
      <w:r>
        <w:rPr>
          <w:color w:val="231F20"/>
        </w:rPr>
        <w:t>pueblos.</w:t>
      </w:r>
    </w:p>
    <w:p>
      <w:pPr>
        <w:pStyle w:val="BodyText"/>
        <w:spacing w:line="247" w:lineRule="auto"/>
        <w:ind w:left="175" w:right="168" w:firstLine="283"/>
        <w:jc w:val="both"/>
      </w:pPr>
      <w:r>
        <w:rPr>
          <w:color w:val="231F20"/>
        </w:rPr>
        <w:t>Existe, además, un conflicto ético, porque cada miembro de un grupo tradicional debería tener la opción de elegir entre permanecer en el estilo de vida de sus coetáneos, garantizado por los derechos culturales,</w:t>
      </w:r>
      <w:r>
        <w:rPr>
          <w:color w:val="231F20"/>
          <w:spacing w:val="-9"/>
        </w:rPr>
        <w:t> </w:t>
      </w:r>
      <w:r>
        <w:rPr>
          <w:color w:val="231F20"/>
        </w:rPr>
        <w:t>o</w:t>
      </w:r>
      <w:r>
        <w:rPr>
          <w:color w:val="231F20"/>
          <w:spacing w:val="-9"/>
        </w:rPr>
        <w:t> </w:t>
      </w:r>
      <w:r>
        <w:rPr>
          <w:color w:val="231F20"/>
        </w:rPr>
        <w:t>dejar</w:t>
      </w:r>
      <w:r>
        <w:rPr>
          <w:color w:val="231F20"/>
          <w:spacing w:val="-9"/>
        </w:rPr>
        <w:t> </w:t>
      </w:r>
      <w:r>
        <w:rPr>
          <w:color w:val="231F20"/>
        </w:rPr>
        <w:t>las</w:t>
      </w:r>
      <w:r>
        <w:rPr>
          <w:color w:val="231F20"/>
          <w:spacing w:val="-9"/>
        </w:rPr>
        <w:t> </w:t>
      </w:r>
      <w:r>
        <w:rPr>
          <w:color w:val="231F20"/>
        </w:rPr>
        <w:t>prácticas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opongan</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plan</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idea propia de los derechos humanos, donde la </w:t>
      </w:r>
      <w:r>
        <w:rPr>
          <w:i/>
          <w:color w:val="231F20"/>
        </w:rPr>
        <w:t>elección </w:t>
      </w:r>
      <w:r>
        <w:rPr>
          <w:color w:val="231F20"/>
        </w:rPr>
        <w:t>está siempre pre- sente;</w:t>
      </w:r>
      <w:r>
        <w:rPr>
          <w:color w:val="231F20"/>
          <w:spacing w:val="-7"/>
        </w:rPr>
        <w:t> </w:t>
      </w:r>
      <w:r>
        <w:rPr>
          <w:color w:val="231F20"/>
        </w:rPr>
        <w:t>pero</w:t>
      </w:r>
      <w:r>
        <w:rPr>
          <w:color w:val="231F20"/>
          <w:spacing w:val="-7"/>
        </w:rPr>
        <w:t> </w:t>
      </w:r>
      <w:r>
        <w:rPr>
          <w:color w:val="231F20"/>
        </w:rPr>
        <w:t>los</w:t>
      </w:r>
      <w:r>
        <w:rPr>
          <w:color w:val="231F20"/>
          <w:spacing w:val="-7"/>
        </w:rPr>
        <w:t> </w:t>
      </w:r>
      <w:r>
        <w:rPr>
          <w:color w:val="231F20"/>
        </w:rPr>
        <w:t>pueblos</w:t>
      </w:r>
      <w:r>
        <w:rPr>
          <w:color w:val="231F20"/>
          <w:spacing w:val="-7"/>
        </w:rPr>
        <w:t> </w:t>
      </w:r>
      <w:r>
        <w:rPr>
          <w:color w:val="231F20"/>
        </w:rPr>
        <w:t>con</w:t>
      </w:r>
      <w:r>
        <w:rPr>
          <w:color w:val="231F20"/>
          <w:spacing w:val="-7"/>
        </w:rPr>
        <w:t> </w:t>
      </w:r>
      <w:r>
        <w:rPr>
          <w:color w:val="231F20"/>
        </w:rPr>
        <w:t>fuertes</w:t>
      </w:r>
      <w:r>
        <w:rPr>
          <w:color w:val="231F20"/>
          <w:spacing w:val="-7"/>
        </w:rPr>
        <w:t> </w:t>
      </w:r>
      <w:r>
        <w:rPr>
          <w:color w:val="231F20"/>
        </w:rPr>
        <w:t>tradiciones</w:t>
      </w:r>
      <w:r>
        <w:rPr>
          <w:color w:val="231F20"/>
          <w:spacing w:val="-8"/>
        </w:rPr>
        <w:t> </w:t>
      </w:r>
      <w:r>
        <w:rPr>
          <w:color w:val="231F20"/>
        </w:rPr>
        <w:t>exigen</w:t>
      </w:r>
      <w:r>
        <w:rPr>
          <w:color w:val="231F20"/>
          <w:spacing w:val="-7"/>
        </w:rPr>
        <w:t> </w:t>
      </w:r>
      <w:r>
        <w:rPr>
          <w:color w:val="231F20"/>
        </w:rPr>
        <w:t>la</w:t>
      </w:r>
      <w:r>
        <w:rPr>
          <w:color w:val="231F20"/>
          <w:spacing w:val="-7"/>
        </w:rPr>
        <w:t> </w:t>
      </w:r>
      <w:r>
        <w:rPr>
          <w:color w:val="231F20"/>
        </w:rPr>
        <w:t>permanencia de sus miembros dentro de sus</w:t>
      </w:r>
      <w:r>
        <w:rPr>
          <w:color w:val="231F20"/>
          <w:spacing w:val="-37"/>
        </w:rPr>
        <w:t> </w:t>
      </w:r>
      <w:r>
        <w:rPr>
          <w:color w:val="231F20"/>
        </w:rPr>
        <w:t>costumbres.</w:t>
      </w:r>
    </w:p>
    <w:p>
      <w:pPr>
        <w:pStyle w:val="BodyText"/>
        <w:spacing w:line="247" w:lineRule="auto"/>
        <w:ind w:left="175" w:right="173" w:firstLine="283"/>
        <w:jc w:val="both"/>
      </w:pPr>
      <w:r>
        <w:rPr>
          <w:color w:val="231F20"/>
        </w:rPr>
        <w:t>En</w:t>
      </w:r>
      <w:r>
        <w:rPr>
          <w:color w:val="231F20"/>
          <w:spacing w:val="-6"/>
        </w:rPr>
        <w:t> </w:t>
      </w:r>
      <w:r>
        <w:rPr>
          <w:color w:val="231F20"/>
        </w:rPr>
        <w:t>este</w:t>
      </w:r>
      <w:r>
        <w:rPr>
          <w:color w:val="231F20"/>
          <w:spacing w:val="-6"/>
        </w:rPr>
        <w:t> </w:t>
      </w:r>
      <w:r>
        <w:rPr>
          <w:color w:val="231F20"/>
        </w:rPr>
        <w:t>capítulo</w:t>
      </w:r>
      <w:r>
        <w:rPr>
          <w:color w:val="231F20"/>
          <w:spacing w:val="-6"/>
        </w:rPr>
        <w:t> </w:t>
      </w:r>
      <w:r>
        <w:rPr>
          <w:color w:val="231F20"/>
        </w:rPr>
        <w:t>se</w:t>
      </w:r>
      <w:r>
        <w:rPr>
          <w:color w:val="231F20"/>
          <w:spacing w:val="-6"/>
        </w:rPr>
        <w:t> </w:t>
      </w:r>
      <w:r>
        <w:rPr>
          <w:color w:val="231F20"/>
        </w:rPr>
        <w:t>habla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inconsciente</w:t>
      </w:r>
      <w:r>
        <w:rPr>
          <w:color w:val="231F20"/>
          <w:spacing w:val="-6"/>
        </w:rPr>
        <w:t> </w:t>
      </w:r>
      <w:r>
        <w:rPr>
          <w:color w:val="231F20"/>
        </w:rPr>
        <w:t>de</w:t>
      </w:r>
      <w:r>
        <w:rPr>
          <w:color w:val="231F20"/>
          <w:spacing w:val="-6"/>
        </w:rPr>
        <w:t> </w:t>
      </w:r>
      <w:r>
        <w:rPr>
          <w:color w:val="231F20"/>
        </w:rPr>
        <w:t>todo</w:t>
      </w:r>
      <w:r>
        <w:rPr>
          <w:color w:val="231F20"/>
          <w:spacing w:val="-6"/>
        </w:rPr>
        <w:t> </w:t>
      </w:r>
      <w:r>
        <w:rPr>
          <w:color w:val="231F20"/>
        </w:rPr>
        <w:t>grupo, llamada</w:t>
      </w:r>
      <w:r>
        <w:rPr>
          <w:color w:val="231F20"/>
          <w:spacing w:val="-9"/>
        </w:rPr>
        <w:t> </w:t>
      </w:r>
      <w:r>
        <w:rPr>
          <w:color w:val="231F20"/>
        </w:rPr>
        <w:t>“cultura</w:t>
      </w:r>
      <w:r>
        <w:rPr>
          <w:color w:val="231F20"/>
          <w:spacing w:val="-9"/>
        </w:rPr>
        <w:t> </w:t>
      </w:r>
      <w:r>
        <w:rPr>
          <w:color w:val="231F20"/>
        </w:rPr>
        <w:t>profunda”</w:t>
      </w:r>
      <w:r>
        <w:rPr>
          <w:color w:val="231F20"/>
          <w:spacing w:val="-9"/>
        </w:rPr>
        <w:t> </w:t>
      </w:r>
      <w:r>
        <w:rPr>
          <w:color w:val="231F20"/>
        </w:rPr>
        <w:t>por</w:t>
      </w:r>
      <w:r>
        <w:rPr>
          <w:color w:val="231F20"/>
          <w:spacing w:val="-9"/>
        </w:rPr>
        <w:t> </w:t>
      </w:r>
      <w:r>
        <w:rPr>
          <w:color w:val="231F20"/>
        </w:rPr>
        <w:t>Galtung,</w:t>
      </w:r>
      <w:r>
        <w:rPr>
          <w:color w:val="231F20"/>
          <w:spacing w:val="-9"/>
        </w:rPr>
        <w:t> </w:t>
      </w:r>
      <w:r>
        <w:rPr>
          <w:color w:val="231F20"/>
        </w:rPr>
        <w:t>o</w:t>
      </w:r>
      <w:r>
        <w:rPr>
          <w:color w:val="231F20"/>
          <w:spacing w:val="-9"/>
        </w:rPr>
        <w:t> </w:t>
      </w:r>
      <w:r>
        <w:rPr>
          <w:i/>
          <w:color w:val="231F20"/>
        </w:rPr>
        <w:t>mythos</w:t>
      </w:r>
      <w:r>
        <w:rPr>
          <w:i/>
          <w:color w:val="231F20"/>
          <w:spacing w:val="-9"/>
        </w:rPr>
        <w:t> </w:t>
      </w:r>
      <w:r>
        <w:rPr>
          <w:color w:val="231F20"/>
        </w:rPr>
        <w:t>por</w:t>
      </w:r>
      <w:r>
        <w:rPr>
          <w:color w:val="231F20"/>
          <w:spacing w:val="-9"/>
        </w:rPr>
        <w:t> </w:t>
      </w:r>
      <w:r>
        <w:rPr>
          <w:color w:val="231F20"/>
        </w:rPr>
        <w:t>Panikkar.</w:t>
      </w:r>
    </w:p>
    <w:p>
      <w:pPr>
        <w:pStyle w:val="BodyText"/>
        <w:spacing w:line="247" w:lineRule="auto"/>
        <w:ind w:left="175" w:right="171" w:firstLine="283"/>
        <w:jc w:val="both"/>
      </w:pPr>
      <w:r>
        <w:rPr>
          <w:color w:val="231F20"/>
        </w:rPr>
        <w:t>Se analizan los derechos que defienden la diversidad cultural, como</w:t>
      </w:r>
      <w:r>
        <w:rPr>
          <w:color w:val="231F20"/>
          <w:spacing w:val="-11"/>
        </w:rPr>
        <w:t> </w:t>
      </w:r>
      <w:r>
        <w:rPr>
          <w:color w:val="231F20"/>
        </w:rPr>
        <w:t>la</w:t>
      </w:r>
      <w:r>
        <w:rPr>
          <w:color w:val="231F20"/>
          <w:spacing w:val="-11"/>
        </w:rPr>
        <w:t> </w:t>
      </w:r>
      <w:r>
        <w:rPr>
          <w:color w:val="231F20"/>
        </w:rPr>
        <w:t>Declaración</w:t>
      </w:r>
      <w:r>
        <w:rPr>
          <w:color w:val="231F20"/>
          <w:spacing w:val="-11"/>
        </w:rPr>
        <w:t> </w:t>
      </w:r>
      <w:r>
        <w:rPr>
          <w:color w:val="231F20"/>
        </w:rPr>
        <w:t>Universal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Unesco</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Diversidad</w:t>
      </w:r>
      <w:r>
        <w:rPr>
          <w:color w:val="231F20"/>
          <w:spacing w:val="-11"/>
        </w:rPr>
        <w:t> </w:t>
      </w:r>
      <w:r>
        <w:rPr>
          <w:color w:val="231F20"/>
        </w:rPr>
        <w:t>Cul- tural</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pensamiento</w:t>
      </w:r>
      <w:r>
        <w:rPr>
          <w:color w:val="231F20"/>
          <w:spacing w:val="-15"/>
        </w:rPr>
        <w:t> </w:t>
      </w:r>
      <w:r>
        <w:rPr>
          <w:color w:val="231F20"/>
        </w:rPr>
        <w:t>de</w:t>
      </w:r>
      <w:r>
        <w:rPr>
          <w:color w:val="231F20"/>
          <w:spacing w:val="-19"/>
        </w:rPr>
        <w:t> </w:t>
      </w:r>
      <w:r>
        <w:rPr>
          <w:color w:val="231F20"/>
          <w:spacing w:val="-3"/>
        </w:rPr>
        <w:t>Villoro.</w:t>
      </w:r>
      <w:r>
        <w:rPr>
          <w:color w:val="231F20"/>
          <w:spacing w:val="-15"/>
        </w:rPr>
        <w:t> </w:t>
      </w:r>
      <w:r>
        <w:rPr>
          <w:color w:val="231F20"/>
        </w:rPr>
        <w:t>Pero</w:t>
      </w:r>
      <w:r>
        <w:rPr>
          <w:color w:val="231F20"/>
          <w:spacing w:val="-15"/>
        </w:rPr>
        <w:t> </w:t>
      </w:r>
      <w:r>
        <w:rPr>
          <w:color w:val="231F20"/>
        </w:rPr>
        <w:t>no</w:t>
      </w:r>
      <w:r>
        <w:rPr>
          <w:color w:val="231F20"/>
          <w:spacing w:val="-15"/>
        </w:rPr>
        <w:t> </w:t>
      </w:r>
      <w:r>
        <w:rPr>
          <w:color w:val="231F20"/>
        </w:rPr>
        <w:t>toda</w:t>
      </w:r>
      <w:r>
        <w:rPr>
          <w:color w:val="231F20"/>
          <w:spacing w:val="-15"/>
        </w:rPr>
        <w:t> </w:t>
      </w:r>
      <w:r>
        <w:rPr>
          <w:color w:val="231F20"/>
        </w:rPr>
        <w:t>práctica</w:t>
      </w:r>
      <w:r>
        <w:rPr>
          <w:color w:val="231F20"/>
          <w:spacing w:val="-15"/>
        </w:rPr>
        <w:t> </w:t>
      </w:r>
      <w:r>
        <w:rPr>
          <w:color w:val="231F20"/>
        </w:rPr>
        <w:t>incluida</w:t>
      </w:r>
      <w:r>
        <w:rPr>
          <w:color w:val="231F20"/>
          <w:spacing w:val="-15"/>
        </w:rPr>
        <w:t> </w:t>
      </w:r>
      <w:r>
        <w:rPr>
          <w:color w:val="231F20"/>
        </w:rPr>
        <w:t>en</w:t>
      </w:r>
      <w:r>
        <w:rPr>
          <w:color w:val="231F20"/>
          <w:spacing w:val="-15"/>
        </w:rPr>
        <w:t> </w:t>
      </w:r>
      <w:r>
        <w:rPr>
          <w:color w:val="231F20"/>
        </w:rPr>
        <w:t>las tradiciones de los pueblos es legítima desde el punto de vista de los derechos</w:t>
      </w:r>
      <w:r>
        <w:rPr>
          <w:color w:val="231F20"/>
          <w:spacing w:val="-17"/>
        </w:rPr>
        <w:t> </w:t>
      </w:r>
      <w:r>
        <w:rPr>
          <w:color w:val="231F20"/>
        </w:rPr>
        <w:t>humanos;</w:t>
      </w:r>
      <w:r>
        <w:rPr>
          <w:color w:val="231F20"/>
          <w:spacing w:val="-17"/>
        </w:rPr>
        <w:t> </w:t>
      </w:r>
      <w:r>
        <w:rPr>
          <w:color w:val="231F20"/>
        </w:rPr>
        <w:t>la</w:t>
      </w:r>
      <w:r>
        <w:rPr>
          <w:color w:val="231F20"/>
          <w:spacing w:val="-17"/>
        </w:rPr>
        <w:t> </w:t>
      </w:r>
      <w:r>
        <w:rPr>
          <w:color w:val="231F20"/>
        </w:rPr>
        <w:t>ablación,</w:t>
      </w:r>
      <w:r>
        <w:rPr>
          <w:color w:val="231F20"/>
          <w:spacing w:val="-17"/>
        </w:rPr>
        <w:t> </w:t>
      </w:r>
      <w:r>
        <w:rPr>
          <w:color w:val="231F20"/>
        </w:rPr>
        <w:t>la</w:t>
      </w:r>
      <w:r>
        <w:rPr>
          <w:color w:val="231F20"/>
          <w:spacing w:val="-17"/>
        </w:rPr>
        <w:t> </w:t>
      </w:r>
      <w:r>
        <w:rPr>
          <w:color w:val="231F20"/>
        </w:rPr>
        <w:t>incineración</w:t>
      </w:r>
      <w:r>
        <w:rPr>
          <w:color w:val="231F20"/>
          <w:spacing w:val="-17"/>
        </w:rPr>
        <w:t> </w:t>
      </w:r>
      <w:r>
        <w:rPr>
          <w:color w:val="231F20"/>
        </w:rPr>
        <w:t>de</w:t>
      </w:r>
      <w:r>
        <w:rPr>
          <w:color w:val="231F20"/>
          <w:spacing w:val="-17"/>
        </w:rPr>
        <w:t> </w:t>
      </w:r>
      <w:r>
        <w:rPr>
          <w:color w:val="231F20"/>
        </w:rPr>
        <w:t>viudas,</w:t>
      </w:r>
      <w:r>
        <w:rPr>
          <w:color w:val="231F20"/>
          <w:spacing w:val="-17"/>
        </w:rPr>
        <w:t> </w:t>
      </w:r>
      <w:r>
        <w:rPr>
          <w:color w:val="231F20"/>
        </w:rPr>
        <w:t>el</w:t>
      </w:r>
      <w:r>
        <w:rPr>
          <w:color w:val="231F20"/>
          <w:spacing w:val="-17"/>
        </w:rPr>
        <w:t> </w:t>
      </w:r>
      <w:r>
        <w:rPr>
          <w:color w:val="231F20"/>
        </w:rPr>
        <w:t>infantici- dio o la restricción de los derechos políticos no son admisibles. Para responder a este problema se recurre al análisis de las propuestas de Rawls respecto a los pueblos jerárquicos decentes y a las respuestas opuestas dadas por</w:t>
      </w:r>
      <w:r>
        <w:rPr>
          <w:color w:val="231F20"/>
          <w:spacing w:val="-18"/>
        </w:rPr>
        <w:t> </w:t>
      </w:r>
      <w:r>
        <w:rPr>
          <w:color w:val="231F20"/>
        </w:rPr>
        <w:t>Dussel.</w:t>
      </w:r>
    </w:p>
    <w:p>
      <w:pPr>
        <w:pStyle w:val="BodyText"/>
        <w:spacing w:line="247" w:lineRule="auto"/>
        <w:ind w:left="175" w:right="173" w:firstLine="283"/>
        <w:jc w:val="both"/>
      </w:pPr>
      <w:r>
        <w:rPr>
          <w:color w:val="231F20"/>
        </w:rPr>
        <w:t>El</w:t>
      </w:r>
      <w:r>
        <w:rPr>
          <w:color w:val="231F20"/>
          <w:spacing w:val="-10"/>
        </w:rPr>
        <w:t> </w:t>
      </w:r>
      <w:r>
        <w:rPr>
          <w:color w:val="231F20"/>
        </w:rPr>
        <w:t>capítulo</w:t>
      </w:r>
      <w:r>
        <w:rPr>
          <w:color w:val="231F20"/>
          <w:spacing w:val="-10"/>
        </w:rPr>
        <w:t> </w:t>
      </w:r>
      <w:r>
        <w:rPr>
          <w:color w:val="231F20"/>
        </w:rPr>
        <w:t>tercero</w:t>
      </w:r>
      <w:r>
        <w:rPr>
          <w:color w:val="231F20"/>
          <w:spacing w:val="-10"/>
        </w:rPr>
        <w:t> </w:t>
      </w:r>
      <w:r>
        <w:rPr>
          <w:color w:val="231F20"/>
        </w:rPr>
        <w:t>reflexiona</w:t>
      </w:r>
      <w:r>
        <w:rPr>
          <w:color w:val="231F20"/>
          <w:spacing w:val="-10"/>
        </w:rPr>
        <w:t> </w:t>
      </w:r>
      <w:r>
        <w:rPr>
          <w:color w:val="231F20"/>
        </w:rPr>
        <w:t>sobre</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animales</w:t>
      </w:r>
      <w:r>
        <w:rPr>
          <w:color w:val="231F20"/>
          <w:spacing w:val="-10"/>
        </w:rPr>
        <w:t> </w:t>
      </w:r>
      <w:r>
        <w:rPr>
          <w:color w:val="231F20"/>
        </w:rPr>
        <w:t>y de la Naturaleza. En primer lugar se recuerda la actitud de los</w:t>
      </w:r>
      <w:r>
        <w:rPr>
          <w:color w:val="231F20"/>
          <w:spacing w:val="-35"/>
        </w:rPr>
        <w:t> </w:t>
      </w:r>
      <w:r>
        <w:rPr>
          <w:color w:val="231F20"/>
        </w:rPr>
        <w:t>filóso- fos</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otras</w:t>
      </w:r>
      <w:r>
        <w:rPr>
          <w:color w:val="231F20"/>
          <w:spacing w:val="-10"/>
        </w:rPr>
        <w:t> </w:t>
      </w:r>
      <w:r>
        <w:rPr>
          <w:color w:val="231F20"/>
        </w:rPr>
        <w:t>especies:</w:t>
      </w:r>
      <w:r>
        <w:rPr>
          <w:color w:val="231F20"/>
          <w:spacing w:val="-10"/>
        </w:rPr>
        <w:t> </w:t>
      </w:r>
      <w:r>
        <w:rPr>
          <w:color w:val="231F20"/>
        </w:rPr>
        <w:t>prácticas</w:t>
      </w:r>
      <w:r>
        <w:rPr>
          <w:color w:val="231F20"/>
          <w:spacing w:val="-10"/>
        </w:rPr>
        <w:t> </w:t>
      </w:r>
      <w:r>
        <w:rPr>
          <w:color w:val="231F20"/>
        </w:rPr>
        <w:t>medievales,</w:t>
      </w:r>
      <w:r>
        <w:rPr>
          <w:color w:val="231F20"/>
          <w:spacing w:val="-10"/>
        </w:rPr>
        <w:t> </w:t>
      </w:r>
      <w:r>
        <w:rPr>
          <w:color w:val="231F20"/>
        </w:rPr>
        <w:t>las</w:t>
      </w:r>
      <w:r>
        <w:rPr>
          <w:color w:val="231F20"/>
          <w:spacing w:val="-10"/>
        </w:rPr>
        <w:t> </w:t>
      </w:r>
      <w:r>
        <w:rPr>
          <w:color w:val="231F20"/>
        </w:rPr>
        <w:t>posturas</w:t>
      </w:r>
      <w:r>
        <w:rPr>
          <w:color w:val="231F20"/>
          <w:spacing w:val="-10"/>
        </w:rPr>
        <w:t> </w:t>
      </w:r>
      <w:r>
        <w:rPr>
          <w:color w:val="231F20"/>
        </w:rPr>
        <w:t>de Descartes,</w:t>
      </w:r>
      <w:r>
        <w:rPr>
          <w:color w:val="231F20"/>
          <w:spacing w:val="-9"/>
        </w:rPr>
        <w:t> </w:t>
      </w:r>
      <w:r>
        <w:rPr>
          <w:color w:val="231F20"/>
        </w:rPr>
        <w:t>Kant,</w:t>
      </w:r>
      <w:r>
        <w:rPr>
          <w:color w:val="231F20"/>
          <w:spacing w:val="-9"/>
        </w:rPr>
        <w:t> </w:t>
      </w:r>
      <w:r>
        <w:rPr>
          <w:color w:val="231F20"/>
        </w:rPr>
        <w:t>Bentham,</w:t>
      </w:r>
      <w:r>
        <w:rPr>
          <w:color w:val="231F20"/>
          <w:spacing w:val="-9"/>
        </w:rPr>
        <w:t> </w:t>
      </w:r>
      <w:r>
        <w:rPr>
          <w:color w:val="231F20"/>
        </w:rPr>
        <w:t>Mill,</w:t>
      </w:r>
      <w:r>
        <w:rPr>
          <w:color w:val="231F20"/>
          <w:spacing w:val="-9"/>
        </w:rPr>
        <w:t> </w:t>
      </w:r>
      <w:r>
        <w:rPr>
          <w:color w:val="231F20"/>
        </w:rPr>
        <w:t>Schopenhauer</w:t>
      </w:r>
      <w:r>
        <w:rPr>
          <w:color w:val="231F20"/>
          <w:spacing w:val="-9"/>
        </w:rPr>
        <w:t> </w:t>
      </w:r>
      <w:r>
        <w:rPr>
          <w:color w:val="231F20"/>
        </w:rPr>
        <w:t>y</w:t>
      </w:r>
      <w:r>
        <w:rPr>
          <w:color w:val="231F20"/>
          <w:spacing w:val="-9"/>
        </w:rPr>
        <w:t> </w:t>
      </w:r>
      <w:r>
        <w:rPr>
          <w:color w:val="231F20"/>
        </w:rPr>
        <w:t>Spencer.</w:t>
      </w:r>
    </w:p>
    <w:p>
      <w:pPr>
        <w:pStyle w:val="BodyText"/>
        <w:spacing w:line="247" w:lineRule="auto"/>
        <w:ind w:left="175" w:right="168" w:firstLine="283"/>
        <w:jc w:val="both"/>
      </w:pPr>
      <w:r>
        <w:rPr>
          <w:color w:val="231F20"/>
        </w:rPr>
        <w:t>Luego</w:t>
      </w:r>
      <w:r>
        <w:rPr>
          <w:color w:val="231F20"/>
          <w:spacing w:val="-10"/>
        </w:rPr>
        <w:t> </w:t>
      </w:r>
      <w:r>
        <w:rPr>
          <w:color w:val="231F20"/>
        </w:rPr>
        <w:t>se</w:t>
      </w:r>
      <w:r>
        <w:rPr>
          <w:color w:val="231F20"/>
          <w:spacing w:val="-10"/>
        </w:rPr>
        <w:t> </w:t>
      </w:r>
      <w:r>
        <w:rPr>
          <w:color w:val="231F20"/>
        </w:rPr>
        <w:t>ubican</w:t>
      </w:r>
      <w:r>
        <w:rPr>
          <w:color w:val="231F20"/>
          <w:spacing w:val="-10"/>
        </w:rPr>
        <w:t> </w:t>
      </w:r>
      <w:r>
        <w:rPr>
          <w:color w:val="231F20"/>
        </w:rPr>
        <w:t>las</w:t>
      </w:r>
      <w:r>
        <w:rPr>
          <w:color w:val="231F20"/>
          <w:spacing w:val="-10"/>
        </w:rPr>
        <w:t> </w:t>
      </w:r>
      <w:r>
        <w:rPr>
          <w:color w:val="231F20"/>
        </w:rPr>
        <w:t>teorías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justicia</w:t>
      </w:r>
      <w:r>
        <w:rPr>
          <w:color w:val="231F20"/>
          <w:spacing w:val="-11"/>
        </w:rPr>
        <w:t> </w:t>
      </w:r>
      <w:r>
        <w:rPr>
          <w:color w:val="231F20"/>
        </w:rPr>
        <w:t>que</w:t>
      </w:r>
      <w:r>
        <w:rPr>
          <w:color w:val="231F20"/>
          <w:spacing w:val="-10"/>
        </w:rPr>
        <w:t> </w:t>
      </w:r>
      <w:r>
        <w:rPr>
          <w:color w:val="231F20"/>
        </w:rPr>
        <w:t>incluyen</w:t>
      </w:r>
      <w:r>
        <w:rPr>
          <w:color w:val="231F20"/>
          <w:spacing w:val="-11"/>
        </w:rPr>
        <w:t> </w:t>
      </w:r>
      <w:r>
        <w:rPr>
          <w:color w:val="231F20"/>
        </w:rPr>
        <w:t>a</w:t>
      </w:r>
      <w:r>
        <w:rPr>
          <w:color w:val="231F20"/>
          <w:spacing w:val="-10"/>
        </w:rPr>
        <w:t> </w:t>
      </w:r>
      <w:r>
        <w:rPr>
          <w:color w:val="231F20"/>
        </w:rPr>
        <w:t>los</w:t>
      </w:r>
      <w:r>
        <w:rPr>
          <w:color w:val="231F20"/>
          <w:spacing w:val="-10"/>
        </w:rPr>
        <w:t> </w:t>
      </w:r>
      <w:r>
        <w:rPr>
          <w:color w:val="231F20"/>
        </w:rPr>
        <w:t>anima- les,</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propuesta</w:t>
      </w:r>
      <w:r>
        <w:rPr>
          <w:color w:val="231F20"/>
          <w:spacing w:val="-12"/>
        </w:rPr>
        <w:t> </w:t>
      </w:r>
      <w:r>
        <w:rPr>
          <w:color w:val="231F20"/>
        </w:rPr>
        <w:t>por</w:t>
      </w:r>
      <w:r>
        <w:rPr>
          <w:color w:val="231F20"/>
          <w:spacing w:val="-12"/>
        </w:rPr>
        <w:t> </w:t>
      </w:r>
      <w:r>
        <w:rPr>
          <w:color w:val="231F20"/>
        </w:rPr>
        <w:t>Nussbaum,</w:t>
      </w:r>
      <w:r>
        <w:rPr>
          <w:color w:val="231F20"/>
          <w:spacing w:val="-12"/>
        </w:rPr>
        <w:t> </w:t>
      </w:r>
      <w:r>
        <w:rPr>
          <w:color w:val="231F20"/>
        </w:rPr>
        <w:t>donde</w:t>
      </w:r>
      <w:r>
        <w:rPr>
          <w:color w:val="231F20"/>
          <w:spacing w:val="-12"/>
        </w:rPr>
        <w:t> </w:t>
      </w:r>
      <w:r>
        <w:rPr>
          <w:color w:val="231F20"/>
        </w:rPr>
        <w:t>ubica</w:t>
      </w:r>
      <w:r>
        <w:rPr>
          <w:color w:val="231F20"/>
          <w:spacing w:val="-12"/>
        </w:rPr>
        <w:t> </w:t>
      </w:r>
      <w:r>
        <w:rPr>
          <w:color w:val="231F20"/>
        </w:rPr>
        <w:t>“el</w:t>
      </w:r>
      <w:r>
        <w:rPr>
          <w:color w:val="231F20"/>
          <w:spacing w:val="-12"/>
        </w:rPr>
        <w:t> </w:t>
      </w:r>
      <w:r>
        <w:rPr>
          <w:color w:val="231F20"/>
        </w:rPr>
        <w:t>florecimiento” no</w:t>
      </w:r>
      <w:r>
        <w:rPr>
          <w:color w:val="231F20"/>
          <w:spacing w:val="-16"/>
        </w:rPr>
        <w:t> </w:t>
      </w:r>
      <w:r>
        <w:rPr>
          <w:color w:val="231F20"/>
        </w:rPr>
        <w:t>sólo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personas,</w:t>
      </w:r>
      <w:r>
        <w:rPr>
          <w:color w:val="231F20"/>
          <w:spacing w:val="-16"/>
        </w:rPr>
        <w:t> </w:t>
      </w:r>
      <w:r>
        <w:rPr>
          <w:color w:val="231F20"/>
        </w:rPr>
        <w:t>sino</w:t>
      </w:r>
      <w:r>
        <w:rPr>
          <w:color w:val="231F20"/>
          <w:spacing w:val="-16"/>
        </w:rPr>
        <w:t> </w:t>
      </w:r>
      <w:r>
        <w:rPr>
          <w:color w:val="231F20"/>
        </w:rPr>
        <w:t>de</w:t>
      </w:r>
      <w:r>
        <w:rPr>
          <w:color w:val="231F20"/>
          <w:spacing w:val="-16"/>
        </w:rPr>
        <w:t> </w:t>
      </w:r>
      <w:r>
        <w:rPr>
          <w:color w:val="231F20"/>
        </w:rPr>
        <w:t>todas</w:t>
      </w:r>
      <w:r>
        <w:rPr>
          <w:color w:val="231F20"/>
          <w:spacing w:val="-16"/>
        </w:rPr>
        <w:t> </w:t>
      </w:r>
      <w:r>
        <w:rPr>
          <w:color w:val="231F20"/>
        </w:rPr>
        <w:t>las</w:t>
      </w:r>
      <w:r>
        <w:rPr>
          <w:color w:val="231F20"/>
          <w:spacing w:val="-16"/>
        </w:rPr>
        <w:t> </w:t>
      </w:r>
      <w:r>
        <w:rPr>
          <w:color w:val="231F20"/>
        </w:rPr>
        <w:t>criaturas.</w:t>
      </w:r>
      <w:r>
        <w:rPr>
          <w:color w:val="231F20"/>
          <w:spacing w:val="-16"/>
        </w:rPr>
        <w:t> </w:t>
      </w:r>
      <w:r>
        <w:rPr>
          <w:color w:val="231F20"/>
        </w:rPr>
        <w:t>De</w:t>
      </w:r>
      <w:r>
        <w:rPr>
          <w:color w:val="231F20"/>
          <w:spacing w:val="-16"/>
        </w:rPr>
        <w:t> </w:t>
      </w:r>
      <w:r>
        <w:rPr>
          <w:color w:val="231F20"/>
        </w:rPr>
        <w:t>manera</w:t>
      </w:r>
      <w:r>
        <w:rPr>
          <w:color w:val="231F20"/>
          <w:spacing w:val="-16"/>
        </w:rPr>
        <w:t> </w:t>
      </w:r>
      <w:r>
        <w:rPr>
          <w:color w:val="231F20"/>
        </w:rPr>
        <w:t>puntual se reflexiona sobre el evolucionismo de Bergson con un análisis de las</w:t>
      </w:r>
      <w:r>
        <w:rPr>
          <w:color w:val="231F20"/>
          <w:spacing w:val="-4"/>
        </w:rPr>
        <w:t> </w:t>
      </w:r>
      <w:r>
        <w:rPr>
          <w:color w:val="231F20"/>
        </w:rPr>
        <w:t>diversas</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conciencia.</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Naturaleza</w:t>
      </w:r>
      <w:r>
        <w:rPr>
          <w:color w:val="231F20"/>
          <w:spacing w:val="-4"/>
        </w:rPr>
        <w:t> </w:t>
      </w:r>
      <w:r>
        <w:rPr>
          <w:color w:val="231F20"/>
        </w:rPr>
        <w:t>son presentados diferenciándolos del derecho humano a tener un medio ambiente</w:t>
      </w:r>
      <w:r>
        <w:rPr>
          <w:color w:val="231F20"/>
          <w:spacing w:val="-6"/>
        </w:rPr>
        <w:t> </w:t>
      </w:r>
      <w:r>
        <w:rPr>
          <w:color w:val="231F20"/>
        </w:rPr>
        <w:t>sano.</w:t>
      </w:r>
    </w:p>
    <w:p>
      <w:pPr>
        <w:pStyle w:val="BodyText"/>
        <w:spacing w:line="247" w:lineRule="auto"/>
        <w:ind w:left="175" w:right="171" w:firstLine="283"/>
        <w:jc w:val="both"/>
      </w:pPr>
      <w:r>
        <w:rPr>
          <w:color w:val="231F20"/>
        </w:rPr>
        <w:t>La propuesta consiste en defender los derechos humanos junto a los derechos de la Naturaleza, sin estar incluidos unos en los otros, sino paralelos. Se habla de la cosmovisión del pueblo wixárika con sus ritos de renovación de la vida. Se analizan las constituciones de Ecuador y Bolivia, la primera plantea que la Naturaleza o Pacha Mama tiene el derecho a que se respete íntegramente su   existencia,</w:t>
      </w:r>
    </w:p>
    <w:p>
      <w:pPr>
        <w:spacing w:after="0" w:line="247" w:lineRule="auto"/>
        <w:jc w:val="both"/>
        <w:sectPr>
          <w:pgSz w:w="8820" w:h="12860"/>
          <w:pgMar w:header="0" w:footer="1205" w:top="1180" w:bottom="1400" w:left="1220" w:right="1220"/>
        </w:sectPr>
      </w:pPr>
    </w:p>
    <w:p>
      <w:pPr>
        <w:pStyle w:val="BodyText"/>
        <w:spacing w:line="247" w:lineRule="auto" w:before="75"/>
        <w:ind w:left="175" w:right="169"/>
        <w:jc w:val="both"/>
      </w:pPr>
      <w:r>
        <w:rPr>
          <w:color w:val="231F20"/>
        </w:rPr>
        <w:t>mantenimiento y regeneración. Además, en este capítulo se ubica la legislación boliviana con la “Ley Marco de la Madre Tierra y Desa- rrollo Integral para </w:t>
      </w:r>
      <w:r>
        <w:rPr>
          <w:color w:val="231F20"/>
          <w:spacing w:val="-3"/>
        </w:rPr>
        <w:t>Vivir </w:t>
      </w:r>
      <w:r>
        <w:rPr>
          <w:color w:val="231F20"/>
        </w:rPr>
        <w:t>Bien”. Se plantea el pensamiento de la</w:t>
      </w:r>
      <w:r>
        <w:rPr>
          <w:color w:val="231F20"/>
          <w:spacing w:val="-21"/>
        </w:rPr>
        <w:t> </w:t>
      </w:r>
      <w:r>
        <w:rPr>
          <w:i/>
          <w:color w:val="231F20"/>
        </w:rPr>
        <w:t>eco- </w:t>
      </w:r>
      <w:r>
        <w:rPr>
          <w:i/>
          <w:color w:val="231F20"/>
        </w:rPr>
        <w:t>logía profunda</w:t>
      </w:r>
      <w:r>
        <w:rPr>
          <w:color w:val="231F20"/>
        </w:rPr>
        <w:t>, las propuestas de </w:t>
      </w:r>
      <w:r>
        <w:rPr>
          <w:color w:val="231F20"/>
          <w:spacing w:val="-5"/>
        </w:rPr>
        <w:t>Vadana </w:t>
      </w:r>
      <w:r>
        <w:rPr>
          <w:color w:val="231F20"/>
        </w:rPr>
        <w:t>Shiva y de Galtung. Se de- fiende</w:t>
      </w:r>
      <w:r>
        <w:rPr>
          <w:color w:val="231F20"/>
          <w:spacing w:val="-8"/>
        </w:rPr>
        <w:t> </w:t>
      </w:r>
      <w:r>
        <w:rPr>
          <w:color w:val="231F20"/>
        </w:rPr>
        <w:t>el</w:t>
      </w:r>
      <w:r>
        <w:rPr>
          <w:color w:val="231F20"/>
          <w:spacing w:val="-8"/>
        </w:rPr>
        <w:t> </w:t>
      </w:r>
      <w:r>
        <w:rPr>
          <w:color w:val="231F20"/>
        </w:rPr>
        <w:t>paso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antropocentrismo</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biocentrismo.</w:t>
      </w:r>
    </w:p>
    <w:p>
      <w:pPr>
        <w:pStyle w:val="BodyText"/>
        <w:spacing w:line="247" w:lineRule="auto"/>
        <w:ind w:left="175" w:right="172" w:firstLine="283"/>
        <w:jc w:val="both"/>
      </w:pPr>
      <w:r>
        <w:rPr>
          <w:color w:val="231F20"/>
        </w:rPr>
        <w:t>El capítulo cuarto se inicia con la ubicación de los derechos eco- nómicos dentro de los documentos sobre derechos humanos. Se re- gresa al pensamiento filosófico sobre el tema mediante el análisis de Smith y Locke. De manera breve se habla sobre la propuesta del de- crecimiento, opuesta a identificar desarrollo con crecimiento.</w:t>
      </w:r>
    </w:p>
    <w:p>
      <w:pPr>
        <w:pStyle w:val="BodyText"/>
        <w:spacing w:line="247" w:lineRule="auto"/>
        <w:ind w:left="175" w:right="170" w:firstLine="283"/>
        <w:jc w:val="both"/>
      </w:pPr>
      <w:r>
        <w:rPr>
          <w:color w:val="231F20"/>
        </w:rPr>
        <w:t>El</w:t>
      </w:r>
      <w:r>
        <w:rPr>
          <w:color w:val="231F20"/>
          <w:spacing w:val="-9"/>
        </w:rPr>
        <w:t> </w:t>
      </w:r>
      <w:r>
        <w:rPr>
          <w:color w:val="231F20"/>
        </w:rPr>
        <w:t>centro</w:t>
      </w:r>
      <w:r>
        <w:rPr>
          <w:color w:val="231F20"/>
          <w:spacing w:val="-9"/>
        </w:rPr>
        <w:t> </w:t>
      </w:r>
      <w:r>
        <w:rPr>
          <w:color w:val="231F20"/>
        </w:rPr>
        <w:t>del</w:t>
      </w:r>
      <w:r>
        <w:rPr>
          <w:color w:val="231F20"/>
          <w:spacing w:val="-9"/>
        </w:rPr>
        <w:t> </w:t>
      </w:r>
      <w:r>
        <w:rPr>
          <w:color w:val="231F20"/>
        </w:rPr>
        <w:t>capítulo</w:t>
      </w:r>
      <w:r>
        <w:rPr>
          <w:color w:val="231F20"/>
          <w:spacing w:val="-9"/>
        </w:rPr>
        <w:t> </w:t>
      </w:r>
      <w:r>
        <w:rPr>
          <w:color w:val="231F20"/>
        </w:rPr>
        <w:t>lo</w:t>
      </w:r>
      <w:r>
        <w:rPr>
          <w:color w:val="231F20"/>
          <w:spacing w:val="-9"/>
        </w:rPr>
        <w:t> </w:t>
      </w:r>
      <w:r>
        <w:rPr>
          <w:color w:val="231F20"/>
        </w:rPr>
        <w:t>constituye</w:t>
      </w:r>
      <w:r>
        <w:rPr>
          <w:color w:val="231F20"/>
          <w:spacing w:val="-9"/>
        </w:rPr>
        <w:t> </w:t>
      </w:r>
      <w:r>
        <w:rPr>
          <w:color w:val="231F20"/>
        </w:rPr>
        <w:t>el</w:t>
      </w:r>
      <w:r>
        <w:rPr>
          <w:color w:val="231F20"/>
          <w:spacing w:val="-9"/>
        </w:rPr>
        <w:t> </w:t>
      </w:r>
      <w:r>
        <w:rPr>
          <w:color w:val="231F20"/>
        </w:rPr>
        <w:t>debate</w:t>
      </w:r>
      <w:r>
        <w:rPr>
          <w:color w:val="231F20"/>
          <w:spacing w:val="-9"/>
        </w:rPr>
        <w:t> </w:t>
      </w:r>
      <w:r>
        <w:rPr>
          <w:color w:val="231F20"/>
        </w:rPr>
        <w:t>entre</w:t>
      </w:r>
      <w:r>
        <w:rPr>
          <w:color w:val="231F20"/>
          <w:spacing w:val="-9"/>
        </w:rPr>
        <w:t> </w:t>
      </w:r>
      <w:r>
        <w:rPr>
          <w:color w:val="231F20"/>
        </w:rPr>
        <w:t>Rawls,</w:t>
      </w:r>
      <w:r>
        <w:rPr>
          <w:color w:val="231F20"/>
          <w:spacing w:val="-9"/>
        </w:rPr>
        <w:t> </w:t>
      </w:r>
      <w:r>
        <w:rPr>
          <w:color w:val="231F20"/>
        </w:rPr>
        <w:t>Scanlon y Sen respecto a los bienes a repartir. A esta discusión se agrega la respuesta de Margalit y su concepto de sociedad decente, aplicado a la</w:t>
      </w:r>
      <w:r>
        <w:rPr>
          <w:color w:val="231F20"/>
          <w:spacing w:val="-17"/>
        </w:rPr>
        <w:t> </w:t>
      </w:r>
      <w:r>
        <w:rPr>
          <w:color w:val="231F20"/>
        </w:rPr>
        <w:t>vigencia</w:t>
      </w:r>
      <w:r>
        <w:rPr>
          <w:color w:val="231F20"/>
          <w:spacing w:val="-17"/>
        </w:rPr>
        <w:t> </w:t>
      </w:r>
      <w:r>
        <w:rPr>
          <w:color w:val="231F20"/>
        </w:rPr>
        <w:t>de</w:t>
      </w:r>
      <w:r>
        <w:rPr>
          <w:color w:val="231F20"/>
          <w:spacing w:val="-17"/>
        </w:rPr>
        <w:t> </w:t>
      </w:r>
      <w:r>
        <w:rPr>
          <w:color w:val="231F20"/>
        </w:rPr>
        <w:t>derechos</w:t>
      </w:r>
      <w:r>
        <w:rPr>
          <w:color w:val="231F20"/>
          <w:spacing w:val="-17"/>
        </w:rPr>
        <w:t> </w:t>
      </w:r>
      <w:r>
        <w:rPr>
          <w:color w:val="231F20"/>
        </w:rPr>
        <w:t>económicos;</w:t>
      </w:r>
      <w:r>
        <w:rPr>
          <w:color w:val="231F20"/>
          <w:spacing w:val="-17"/>
        </w:rPr>
        <w:t> </w:t>
      </w:r>
      <w:r>
        <w:rPr>
          <w:color w:val="231F20"/>
        </w:rPr>
        <w:t>una</w:t>
      </w:r>
      <w:r>
        <w:rPr>
          <w:color w:val="231F20"/>
          <w:spacing w:val="-17"/>
        </w:rPr>
        <w:t> </w:t>
      </w:r>
      <w:r>
        <w:rPr>
          <w:color w:val="231F20"/>
        </w:rPr>
        <w:t>sociedad</w:t>
      </w:r>
      <w:r>
        <w:rPr>
          <w:color w:val="231F20"/>
          <w:spacing w:val="-17"/>
        </w:rPr>
        <w:t> </w:t>
      </w:r>
      <w:r>
        <w:rPr>
          <w:color w:val="231F20"/>
        </w:rPr>
        <w:t>decente</w:t>
      </w:r>
      <w:r>
        <w:rPr>
          <w:color w:val="231F20"/>
          <w:spacing w:val="-17"/>
        </w:rPr>
        <w:t> </w:t>
      </w:r>
      <w:r>
        <w:rPr>
          <w:color w:val="231F20"/>
        </w:rPr>
        <w:t>no</w:t>
      </w:r>
      <w:r>
        <w:rPr>
          <w:color w:val="231F20"/>
          <w:spacing w:val="-17"/>
        </w:rPr>
        <w:t> </w:t>
      </w:r>
      <w:r>
        <w:rPr>
          <w:color w:val="231F20"/>
        </w:rPr>
        <w:t>humilla a</w:t>
      </w:r>
      <w:r>
        <w:rPr>
          <w:color w:val="231F20"/>
          <w:spacing w:val="-13"/>
        </w:rPr>
        <w:t> </w:t>
      </w:r>
      <w:r>
        <w:rPr>
          <w:color w:val="231F20"/>
        </w:rPr>
        <w:t>sus</w:t>
      </w:r>
      <w:r>
        <w:rPr>
          <w:color w:val="231F20"/>
          <w:spacing w:val="-13"/>
        </w:rPr>
        <w:t> </w:t>
      </w:r>
      <w:r>
        <w:rPr>
          <w:color w:val="231F20"/>
        </w:rPr>
        <w:t>miembros;</w:t>
      </w:r>
      <w:r>
        <w:rPr>
          <w:color w:val="231F20"/>
          <w:spacing w:val="-13"/>
        </w:rPr>
        <w:t> </w:t>
      </w:r>
      <w:r>
        <w:rPr>
          <w:color w:val="231F20"/>
        </w:rPr>
        <w:t>el</w:t>
      </w:r>
      <w:r>
        <w:rPr>
          <w:color w:val="231F20"/>
          <w:spacing w:val="-13"/>
        </w:rPr>
        <w:t> </w:t>
      </w:r>
      <w:r>
        <w:rPr>
          <w:color w:val="231F20"/>
        </w:rPr>
        <w:t>desempleo,</w:t>
      </w:r>
      <w:r>
        <w:rPr>
          <w:color w:val="231F20"/>
          <w:spacing w:val="-13"/>
        </w:rPr>
        <w:t> </w:t>
      </w:r>
      <w:r>
        <w:rPr>
          <w:color w:val="231F20"/>
        </w:rPr>
        <w:t>la</w:t>
      </w:r>
      <w:r>
        <w:rPr>
          <w:color w:val="231F20"/>
          <w:spacing w:val="-13"/>
        </w:rPr>
        <w:t> </w:t>
      </w:r>
      <w:r>
        <w:rPr>
          <w:color w:val="231F20"/>
        </w:rPr>
        <w:t>falta</w:t>
      </w:r>
      <w:r>
        <w:rPr>
          <w:color w:val="231F20"/>
          <w:spacing w:val="-13"/>
        </w:rPr>
        <w:t> </w:t>
      </w:r>
      <w:r>
        <w:rPr>
          <w:color w:val="231F20"/>
        </w:rPr>
        <w:t>de</w:t>
      </w:r>
      <w:r>
        <w:rPr>
          <w:color w:val="231F20"/>
          <w:spacing w:val="-13"/>
        </w:rPr>
        <w:t> </w:t>
      </w:r>
      <w:r>
        <w:rPr>
          <w:color w:val="231F20"/>
        </w:rPr>
        <w:t>trabajo</w:t>
      </w:r>
      <w:r>
        <w:rPr>
          <w:color w:val="231F20"/>
          <w:spacing w:val="-13"/>
        </w:rPr>
        <w:t> </w:t>
      </w:r>
      <w:r>
        <w:rPr>
          <w:color w:val="231F20"/>
        </w:rPr>
        <w:t>o</w:t>
      </w:r>
      <w:r>
        <w:rPr>
          <w:color w:val="231F20"/>
          <w:spacing w:val="-13"/>
        </w:rPr>
        <w:t> </w:t>
      </w:r>
      <w:r>
        <w:rPr>
          <w:color w:val="231F20"/>
        </w:rPr>
        <w:t>de</w:t>
      </w:r>
      <w:r>
        <w:rPr>
          <w:color w:val="231F20"/>
          <w:spacing w:val="-13"/>
        </w:rPr>
        <w:t> </w:t>
      </w:r>
      <w:r>
        <w:rPr>
          <w:color w:val="231F20"/>
        </w:rPr>
        <w:t>ingresos</w:t>
      </w:r>
      <w:r>
        <w:rPr>
          <w:color w:val="231F20"/>
          <w:spacing w:val="-13"/>
        </w:rPr>
        <w:t> </w:t>
      </w:r>
      <w:r>
        <w:rPr>
          <w:color w:val="231F20"/>
        </w:rPr>
        <w:t>es</w:t>
      </w:r>
      <w:r>
        <w:rPr>
          <w:color w:val="231F20"/>
          <w:spacing w:val="-13"/>
        </w:rPr>
        <w:t> </w:t>
      </w:r>
      <w:r>
        <w:rPr>
          <w:color w:val="231F20"/>
        </w:rPr>
        <w:t>cau- sa de</w:t>
      </w:r>
      <w:r>
        <w:rPr>
          <w:color w:val="231F20"/>
          <w:spacing w:val="-13"/>
        </w:rPr>
        <w:t> </w:t>
      </w:r>
      <w:r>
        <w:rPr>
          <w:color w:val="231F20"/>
        </w:rPr>
        <w:t>humillación.</w:t>
      </w:r>
    </w:p>
    <w:p>
      <w:pPr>
        <w:pStyle w:val="BodyText"/>
        <w:spacing w:line="247" w:lineRule="auto"/>
        <w:ind w:left="175" w:right="175" w:firstLine="283"/>
        <w:jc w:val="both"/>
      </w:pPr>
      <w:r>
        <w:rPr>
          <w:color w:val="231F20"/>
        </w:rPr>
        <w:t>Mediante</w:t>
      </w:r>
      <w:r>
        <w:rPr>
          <w:color w:val="231F20"/>
          <w:spacing w:val="-18"/>
        </w:rPr>
        <w:t> </w:t>
      </w:r>
      <w:r>
        <w:rPr>
          <w:color w:val="231F20"/>
        </w:rPr>
        <w:t>resoluciones</w:t>
      </w:r>
      <w:r>
        <w:rPr>
          <w:color w:val="231F20"/>
          <w:spacing w:val="-17"/>
        </w:rPr>
        <w:t> </w:t>
      </w:r>
      <w:r>
        <w:rPr>
          <w:color w:val="231F20"/>
        </w:rPr>
        <w:t>jurisdiccionales</w:t>
      </w:r>
      <w:r>
        <w:rPr>
          <w:color w:val="231F20"/>
          <w:spacing w:val="-18"/>
        </w:rPr>
        <w:t> </w:t>
      </w:r>
      <w:r>
        <w:rPr>
          <w:color w:val="231F20"/>
        </w:rPr>
        <w:t>se</w:t>
      </w:r>
      <w:r>
        <w:rPr>
          <w:color w:val="231F20"/>
          <w:spacing w:val="-18"/>
        </w:rPr>
        <w:t> </w:t>
      </w:r>
      <w:r>
        <w:rPr>
          <w:color w:val="231F20"/>
        </w:rPr>
        <w:t>muestra</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actua- lidad los derechos humanos son violados no sólo por la autoridad, sino</w:t>
      </w:r>
      <w:r>
        <w:rPr>
          <w:color w:val="231F20"/>
          <w:spacing w:val="-7"/>
        </w:rPr>
        <w:t> </w:t>
      </w:r>
      <w:r>
        <w:rPr>
          <w:color w:val="231F20"/>
        </w:rPr>
        <w:t>también</w:t>
      </w:r>
      <w:r>
        <w:rPr>
          <w:color w:val="231F20"/>
          <w:spacing w:val="-7"/>
        </w:rPr>
        <w:t> </w:t>
      </w:r>
      <w:r>
        <w:rPr>
          <w:color w:val="231F20"/>
        </w:rPr>
        <w:t>por</w:t>
      </w:r>
      <w:r>
        <w:rPr>
          <w:color w:val="231F20"/>
          <w:spacing w:val="-7"/>
        </w:rPr>
        <w:t> </w:t>
      </w:r>
      <w:r>
        <w:rPr>
          <w:color w:val="231F20"/>
        </w:rPr>
        <w:t>particulares</w:t>
      </w:r>
      <w:r>
        <w:rPr>
          <w:color w:val="231F20"/>
          <w:spacing w:val="-7"/>
        </w:rPr>
        <w:t> </w:t>
      </w:r>
      <w:r>
        <w:rPr>
          <w:color w:val="231F20"/>
        </w:rPr>
        <w:t>en</w:t>
      </w:r>
      <w:r>
        <w:rPr>
          <w:color w:val="231F20"/>
          <w:spacing w:val="-7"/>
        </w:rPr>
        <w:t> </w:t>
      </w:r>
      <w:r>
        <w:rPr>
          <w:color w:val="231F20"/>
        </w:rPr>
        <w:t>posición</w:t>
      </w:r>
      <w:r>
        <w:rPr>
          <w:color w:val="231F20"/>
          <w:spacing w:val="-7"/>
        </w:rPr>
        <w:t> </w:t>
      </w:r>
      <w:r>
        <w:rPr>
          <w:color w:val="231F20"/>
        </w:rPr>
        <w:t>de</w:t>
      </w:r>
      <w:r>
        <w:rPr>
          <w:color w:val="231F20"/>
          <w:spacing w:val="-7"/>
        </w:rPr>
        <w:t> </w:t>
      </w:r>
      <w:r>
        <w:rPr>
          <w:color w:val="231F20"/>
        </w:rPr>
        <w:t>privilegio.</w:t>
      </w:r>
    </w:p>
    <w:p>
      <w:pPr>
        <w:pStyle w:val="BodyText"/>
        <w:spacing w:line="247" w:lineRule="auto"/>
        <w:ind w:left="174" w:right="172" w:firstLine="283"/>
        <w:jc w:val="both"/>
      </w:pPr>
      <w:r>
        <w:rPr>
          <w:color w:val="231F20"/>
        </w:rPr>
        <w:t>En este capítulo hay referencia especial al derecho al trabajo, ga- rantizado</w:t>
      </w:r>
      <w:r>
        <w:rPr>
          <w:color w:val="231F20"/>
          <w:spacing w:val="-7"/>
        </w:rPr>
        <w:t> </w:t>
      </w:r>
      <w:r>
        <w:rPr>
          <w:color w:val="231F20"/>
        </w:rPr>
        <w:t>en</w:t>
      </w:r>
      <w:r>
        <w:rPr>
          <w:color w:val="231F20"/>
          <w:spacing w:val="-7"/>
        </w:rPr>
        <w:t> </w:t>
      </w:r>
      <w:r>
        <w:rPr>
          <w:color w:val="231F20"/>
        </w:rPr>
        <w:t>diversos</w:t>
      </w:r>
      <w:r>
        <w:rPr>
          <w:color w:val="231F20"/>
          <w:spacing w:val="-7"/>
        </w:rPr>
        <w:t> </w:t>
      </w:r>
      <w:r>
        <w:rPr>
          <w:color w:val="231F20"/>
        </w:rPr>
        <w:t>documentos</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Declaración</w:t>
      </w:r>
      <w:r>
        <w:rPr>
          <w:color w:val="231F20"/>
          <w:spacing w:val="-7"/>
        </w:rPr>
        <w:t> </w:t>
      </w:r>
      <w:r>
        <w:rPr>
          <w:color w:val="231F20"/>
        </w:rPr>
        <w:t>Universal,</w:t>
      </w:r>
      <w:r>
        <w:rPr>
          <w:color w:val="231F20"/>
          <w:spacing w:val="-7"/>
        </w:rPr>
        <w:t> </w:t>
      </w:r>
      <w:r>
        <w:rPr>
          <w:color w:val="231F20"/>
        </w:rPr>
        <w:t>El Pacto</w:t>
      </w:r>
      <w:r>
        <w:rPr>
          <w:color w:val="231F20"/>
          <w:spacing w:val="-17"/>
        </w:rPr>
        <w:t> </w:t>
      </w:r>
      <w:r>
        <w:rPr>
          <w:color w:val="231F20"/>
        </w:rPr>
        <w:t>Internacional</w:t>
      </w:r>
      <w:r>
        <w:rPr>
          <w:color w:val="231F20"/>
          <w:spacing w:val="-17"/>
        </w:rPr>
        <w:t> </w:t>
      </w:r>
      <w:r>
        <w:rPr>
          <w:color w:val="231F20"/>
        </w:rPr>
        <w:t>de</w:t>
      </w:r>
      <w:r>
        <w:rPr>
          <w:color w:val="231F20"/>
          <w:spacing w:val="-17"/>
        </w:rPr>
        <w:t> </w:t>
      </w:r>
      <w:r>
        <w:rPr>
          <w:color w:val="231F20"/>
        </w:rPr>
        <w:t>Derechos</w:t>
      </w:r>
      <w:r>
        <w:rPr>
          <w:color w:val="231F20"/>
          <w:spacing w:val="-17"/>
        </w:rPr>
        <w:t> </w:t>
      </w:r>
      <w:r>
        <w:rPr>
          <w:color w:val="231F20"/>
        </w:rPr>
        <w:t>Sociales,</w:t>
      </w:r>
      <w:r>
        <w:rPr>
          <w:color w:val="231F20"/>
          <w:spacing w:val="-17"/>
        </w:rPr>
        <w:t> </w:t>
      </w:r>
      <w:r>
        <w:rPr>
          <w:color w:val="231F20"/>
        </w:rPr>
        <w:t>Económicos</w:t>
      </w:r>
      <w:r>
        <w:rPr>
          <w:color w:val="231F20"/>
          <w:spacing w:val="-17"/>
        </w:rPr>
        <w:t> </w:t>
      </w:r>
      <w:r>
        <w:rPr>
          <w:color w:val="231F20"/>
        </w:rPr>
        <w:t>y</w:t>
      </w:r>
      <w:r>
        <w:rPr>
          <w:color w:val="231F20"/>
          <w:spacing w:val="-17"/>
        </w:rPr>
        <w:t> </w:t>
      </w:r>
      <w:r>
        <w:rPr>
          <w:color w:val="231F20"/>
        </w:rPr>
        <w:t>Culturales</w:t>
      </w:r>
      <w:r>
        <w:rPr>
          <w:color w:val="231F20"/>
          <w:spacing w:val="-17"/>
        </w:rPr>
        <w:t> </w:t>
      </w:r>
      <w:r>
        <w:rPr>
          <w:color w:val="231F20"/>
        </w:rPr>
        <w:t>y los convenios de la Organización Internacional del Trabajo. Se</w:t>
      </w:r>
      <w:r>
        <w:rPr>
          <w:color w:val="231F20"/>
          <w:spacing w:val="-24"/>
        </w:rPr>
        <w:t> </w:t>
      </w:r>
      <w:r>
        <w:rPr>
          <w:color w:val="231F20"/>
        </w:rPr>
        <w:t>recu- rre</w:t>
      </w:r>
      <w:r>
        <w:rPr>
          <w:color w:val="231F20"/>
          <w:spacing w:val="-5"/>
        </w:rPr>
        <w:t> </w:t>
      </w:r>
      <w:r>
        <w:rPr>
          <w:color w:val="231F20"/>
        </w:rPr>
        <w:t>al</w:t>
      </w:r>
      <w:r>
        <w:rPr>
          <w:color w:val="231F20"/>
          <w:spacing w:val="-5"/>
        </w:rPr>
        <w:t> </w:t>
      </w:r>
      <w:r>
        <w:rPr>
          <w:color w:val="231F20"/>
        </w:rPr>
        <w:t>pensamiento</w:t>
      </w:r>
      <w:r>
        <w:rPr>
          <w:color w:val="231F20"/>
          <w:spacing w:val="-5"/>
        </w:rPr>
        <w:t> </w:t>
      </w:r>
      <w:r>
        <w:rPr>
          <w:color w:val="231F20"/>
        </w:rPr>
        <w:t>filosófico</w:t>
      </w:r>
      <w:r>
        <w:rPr>
          <w:color w:val="231F20"/>
          <w:spacing w:val="-5"/>
        </w:rPr>
        <w:t> </w:t>
      </w:r>
      <w:r>
        <w:rPr>
          <w:color w:val="231F20"/>
        </w:rPr>
        <w:t>de</w:t>
      </w:r>
      <w:r>
        <w:rPr>
          <w:color w:val="231F20"/>
          <w:spacing w:val="-5"/>
        </w:rPr>
        <w:t> </w:t>
      </w:r>
      <w:r>
        <w:rPr>
          <w:color w:val="231F20"/>
        </w:rPr>
        <w:t>Kwant</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ambivalencia</w:t>
      </w:r>
      <w:r>
        <w:rPr>
          <w:color w:val="231F20"/>
          <w:spacing w:val="-6"/>
        </w:rPr>
        <w:t> </w:t>
      </w:r>
      <w:r>
        <w:rPr>
          <w:color w:val="231F20"/>
        </w:rPr>
        <w:t>y</w:t>
      </w:r>
      <w:r>
        <w:rPr>
          <w:color w:val="231F20"/>
          <w:spacing w:val="-5"/>
        </w:rPr>
        <w:t> </w:t>
      </w:r>
      <w:r>
        <w:rPr>
          <w:color w:val="231F20"/>
        </w:rPr>
        <w:t>para- dojas</w:t>
      </w:r>
      <w:r>
        <w:rPr>
          <w:color w:val="231F20"/>
          <w:spacing w:val="-2"/>
        </w:rPr>
        <w:t> </w:t>
      </w:r>
      <w:r>
        <w:rPr>
          <w:color w:val="231F20"/>
        </w:rPr>
        <w:t>del</w:t>
      </w:r>
      <w:r>
        <w:rPr>
          <w:color w:val="231F20"/>
          <w:spacing w:val="-2"/>
        </w:rPr>
        <w:t> </w:t>
      </w:r>
      <w:r>
        <w:rPr>
          <w:color w:val="231F20"/>
        </w:rPr>
        <w:t>trabajo.</w:t>
      </w:r>
      <w:r>
        <w:rPr>
          <w:color w:val="231F20"/>
          <w:spacing w:val="-15"/>
        </w:rPr>
        <w:t> </w:t>
      </w:r>
      <w:r>
        <w:rPr>
          <w:color w:val="231F20"/>
        </w:rPr>
        <w:t>A</w:t>
      </w:r>
      <w:r>
        <w:rPr>
          <w:color w:val="231F20"/>
          <w:spacing w:val="-14"/>
        </w:rPr>
        <w:t> </w:t>
      </w:r>
      <w:r>
        <w:rPr>
          <w:color w:val="231F20"/>
        </w:rPr>
        <w:t>continuación</w:t>
      </w:r>
      <w:r>
        <w:rPr>
          <w:color w:val="231F20"/>
          <w:spacing w:val="-2"/>
        </w:rPr>
        <w:t> </w:t>
      </w:r>
      <w:r>
        <w:rPr>
          <w:color w:val="231F20"/>
        </w:rPr>
        <w:t>aparece</w:t>
      </w:r>
      <w:r>
        <w:rPr>
          <w:color w:val="231F20"/>
          <w:spacing w:val="-3"/>
        </w:rPr>
        <w:t> </w:t>
      </w:r>
      <w:r>
        <w:rPr>
          <w:color w:val="231F20"/>
        </w:rPr>
        <w:t>la</w:t>
      </w:r>
      <w:r>
        <w:rPr>
          <w:color w:val="231F20"/>
          <w:spacing w:val="-3"/>
        </w:rPr>
        <w:t> </w:t>
      </w:r>
      <w:r>
        <w:rPr>
          <w:color w:val="231F20"/>
        </w:rPr>
        <w:t>acción</w:t>
      </w:r>
      <w:r>
        <w:rPr>
          <w:color w:val="231F20"/>
          <w:spacing w:val="-3"/>
        </w:rPr>
        <w:t> </w:t>
      </w:r>
      <w:r>
        <w:rPr>
          <w:color w:val="231F20"/>
        </w:rPr>
        <w:t>y</w:t>
      </w:r>
      <w:r>
        <w:rPr>
          <w:color w:val="231F20"/>
          <w:spacing w:val="-2"/>
        </w:rPr>
        <w:t> </w:t>
      </w:r>
      <w:r>
        <w:rPr>
          <w:color w:val="231F20"/>
        </w:rPr>
        <w:t>teoría</w:t>
      </w:r>
      <w:r>
        <w:rPr>
          <w:color w:val="231F20"/>
          <w:spacing w:val="-3"/>
        </w:rPr>
        <w:t> </w:t>
      </w:r>
      <w:r>
        <w:rPr>
          <w:color w:val="231F20"/>
        </w:rPr>
        <w:t>de</w:t>
      </w:r>
      <w:r>
        <w:rPr>
          <w:color w:val="231F20"/>
          <w:spacing w:val="-11"/>
        </w:rPr>
        <w:t> </w:t>
      </w:r>
      <w:r>
        <w:rPr>
          <w:color w:val="231F20"/>
          <w:spacing w:val="-5"/>
        </w:rPr>
        <w:t>Yunus </w:t>
      </w:r>
      <w:r>
        <w:rPr>
          <w:color w:val="231F20"/>
          <w:spacing w:val="-4"/>
        </w:rPr>
        <w:t>respecto</w:t>
      </w:r>
      <w:r>
        <w:rPr>
          <w:color w:val="231F20"/>
          <w:spacing w:val="-17"/>
        </w:rPr>
        <w:t> </w:t>
      </w:r>
      <w:r>
        <w:rPr>
          <w:color w:val="231F20"/>
        </w:rPr>
        <w:t>a</w:t>
      </w:r>
      <w:r>
        <w:rPr>
          <w:color w:val="231F20"/>
          <w:spacing w:val="-17"/>
        </w:rPr>
        <w:t> </w:t>
      </w:r>
      <w:r>
        <w:rPr>
          <w:color w:val="231F20"/>
          <w:spacing w:val="-4"/>
        </w:rPr>
        <w:t>obligaciones</w:t>
      </w:r>
      <w:r>
        <w:rPr>
          <w:color w:val="231F20"/>
          <w:spacing w:val="-17"/>
        </w:rPr>
        <w:t> </w:t>
      </w:r>
      <w:r>
        <w:rPr>
          <w:color w:val="231F20"/>
        </w:rPr>
        <w:t>y</w:t>
      </w:r>
      <w:r>
        <w:rPr>
          <w:color w:val="231F20"/>
          <w:spacing w:val="-17"/>
        </w:rPr>
        <w:t> </w:t>
      </w:r>
      <w:r>
        <w:rPr>
          <w:color w:val="231F20"/>
          <w:spacing w:val="-4"/>
        </w:rPr>
        <w:t>derechos</w:t>
      </w:r>
      <w:r>
        <w:rPr>
          <w:color w:val="231F20"/>
          <w:spacing w:val="-17"/>
        </w:rPr>
        <w:t> </w:t>
      </w:r>
      <w:r>
        <w:rPr>
          <w:color w:val="231F20"/>
          <w:spacing w:val="-4"/>
        </w:rPr>
        <w:t>económicos,</w:t>
      </w:r>
      <w:r>
        <w:rPr>
          <w:color w:val="231F20"/>
          <w:spacing w:val="-17"/>
        </w:rPr>
        <w:t> </w:t>
      </w:r>
      <w:r>
        <w:rPr>
          <w:color w:val="231F20"/>
          <w:spacing w:val="-3"/>
        </w:rPr>
        <w:t>por</w:t>
      </w:r>
      <w:r>
        <w:rPr>
          <w:color w:val="231F20"/>
          <w:spacing w:val="-17"/>
        </w:rPr>
        <w:t> </w:t>
      </w:r>
      <w:r>
        <w:rPr>
          <w:color w:val="231F20"/>
          <w:spacing w:val="-4"/>
        </w:rPr>
        <w:t>medio</w:t>
      </w:r>
      <w:r>
        <w:rPr>
          <w:color w:val="231F20"/>
          <w:spacing w:val="-17"/>
        </w:rPr>
        <w:t> </w:t>
      </w:r>
      <w:r>
        <w:rPr>
          <w:color w:val="231F20"/>
        </w:rPr>
        <w:t>de</w:t>
      </w:r>
      <w:r>
        <w:rPr>
          <w:color w:val="231F20"/>
          <w:spacing w:val="-17"/>
        </w:rPr>
        <w:t> </w:t>
      </w:r>
      <w:r>
        <w:rPr>
          <w:color w:val="231F20"/>
          <w:spacing w:val="-3"/>
        </w:rPr>
        <w:t>los</w:t>
      </w:r>
      <w:r>
        <w:rPr>
          <w:color w:val="231F20"/>
          <w:spacing w:val="-17"/>
        </w:rPr>
        <w:t> </w:t>
      </w:r>
      <w:r>
        <w:rPr>
          <w:color w:val="231F20"/>
          <w:spacing w:val="-3"/>
        </w:rPr>
        <w:t>micro- </w:t>
      </w:r>
      <w:r>
        <w:rPr>
          <w:color w:val="231F20"/>
        </w:rPr>
        <w:t>créditos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“Dieciséis</w:t>
      </w:r>
      <w:r>
        <w:rPr>
          <w:color w:val="231F20"/>
          <w:spacing w:val="-7"/>
        </w:rPr>
        <w:t> </w:t>
      </w:r>
      <w:r>
        <w:rPr>
          <w:color w:val="231F20"/>
        </w:rPr>
        <w:t>decisiones”</w:t>
      </w:r>
      <w:r>
        <w:rPr>
          <w:color w:val="231F20"/>
          <w:spacing w:val="-7"/>
        </w:rPr>
        <w:t> </w:t>
      </w:r>
      <w:r>
        <w:rPr>
          <w:color w:val="231F20"/>
        </w:rPr>
        <w:t>tomadas</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rPr>
        <w:t>organización. Finalmente se plantea una serie de propuestas a pensar para crear un mundo más</w:t>
      </w:r>
      <w:r>
        <w:rPr>
          <w:color w:val="231F20"/>
          <w:spacing w:val="-12"/>
        </w:rPr>
        <w:t> </w:t>
      </w:r>
      <w:r>
        <w:rPr>
          <w:color w:val="231F20"/>
        </w:rPr>
        <w:t>incluyente.</w:t>
      </w:r>
    </w:p>
    <w:p>
      <w:pPr>
        <w:pStyle w:val="BodyText"/>
        <w:spacing w:line="247" w:lineRule="auto"/>
        <w:ind w:left="174" w:right="173" w:firstLine="283"/>
        <w:jc w:val="both"/>
      </w:pPr>
      <w:r>
        <w:rPr>
          <w:color w:val="231F20"/>
        </w:rPr>
        <w:t>La</w:t>
      </w:r>
      <w:r>
        <w:rPr>
          <w:color w:val="231F20"/>
          <w:spacing w:val="-17"/>
        </w:rPr>
        <w:t> </w:t>
      </w:r>
      <w:r>
        <w:rPr>
          <w:color w:val="231F20"/>
        </w:rPr>
        <w:t>actitud</w:t>
      </w:r>
      <w:r>
        <w:rPr>
          <w:color w:val="231F20"/>
          <w:spacing w:val="-17"/>
        </w:rPr>
        <w:t> </w:t>
      </w:r>
      <w:r>
        <w:rPr>
          <w:color w:val="231F20"/>
        </w:rPr>
        <w:t>epistémica</w:t>
      </w:r>
      <w:r>
        <w:rPr>
          <w:color w:val="231F20"/>
          <w:spacing w:val="-17"/>
        </w:rPr>
        <w:t> </w:t>
      </w:r>
      <w:r>
        <w:rPr>
          <w:color w:val="231F20"/>
        </w:rPr>
        <w:t>asumida</w:t>
      </w:r>
      <w:r>
        <w:rPr>
          <w:color w:val="231F20"/>
          <w:spacing w:val="-17"/>
        </w:rPr>
        <w:t> </w:t>
      </w:r>
      <w:r>
        <w:rPr>
          <w:color w:val="231F20"/>
        </w:rPr>
        <w:t>al</w:t>
      </w:r>
      <w:r>
        <w:rPr>
          <w:color w:val="231F20"/>
          <w:spacing w:val="-17"/>
        </w:rPr>
        <w:t> </w:t>
      </w:r>
      <w:r>
        <w:rPr>
          <w:color w:val="231F20"/>
        </w:rPr>
        <w:t>escribir</w:t>
      </w:r>
      <w:r>
        <w:rPr>
          <w:color w:val="231F20"/>
          <w:spacing w:val="-17"/>
        </w:rPr>
        <w:t> </w:t>
      </w:r>
      <w:r>
        <w:rPr>
          <w:color w:val="231F20"/>
        </w:rPr>
        <w:t>este</w:t>
      </w:r>
      <w:r>
        <w:rPr>
          <w:color w:val="231F20"/>
          <w:spacing w:val="-17"/>
        </w:rPr>
        <w:t> </w:t>
      </w:r>
      <w:r>
        <w:rPr>
          <w:color w:val="231F20"/>
        </w:rPr>
        <w:t>libro</w:t>
      </w:r>
      <w:r>
        <w:rPr>
          <w:color w:val="231F20"/>
          <w:spacing w:val="-17"/>
        </w:rPr>
        <w:t> </w:t>
      </w:r>
      <w:r>
        <w:rPr>
          <w:color w:val="231F20"/>
        </w:rPr>
        <w:t>sostiene</w:t>
      </w:r>
      <w:r>
        <w:rPr>
          <w:color w:val="231F20"/>
          <w:spacing w:val="-17"/>
        </w:rPr>
        <w:t> </w:t>
      </w:r>
      <w:r>
        <w:rPr>
          <w:color w:val="231F20"/>
        </w:rPr>
        <w:t>que</w:t>
      </w:r>
      <w:r>
        <w:rPr>
          <w:color w:val="231F20"/>
          <w:spacing w:val="-17"/>
        </w:rPr>
        <w:t> </w:t>
      </w:r>
      <w:r>
        <w:rPr>
          <w:color w:val="231F20"/>
        </w:rPr>
        <w:t>no sólo</w:t>
      </w:r>
      <w:r>
        <w:rPr>
          <w:color w:val="231F20"/>
          <w:spacing w:val="-6"/>
        </w:rPr>
        <w:t> </w:t>
      </w:r>
      <w:r>
        <w:rPr>
          <w:color w:val="231F20"/>
        </w:rPr>
        <w:t>la</w:t>
      </w:r>
      <w:r>
        <w:rPr>
          <w:color w:val="231F20"/>
          <w:spacing w:val="-6"/>
        </w:rPr>
        <w:t> </w:t>
      </w:r>
      <w:r>
        <w:rPr>
          <w:color w:val="231F20"/>
        </w:rPr>
        <w:t>ciencia</w:t>
      </w:r>
      <w:r>
        <w:rPr>
          <w:color w:val="231F20"/>
          <w:spacing w:val="-6"/>
        </w:rPr>
        <w:t> </w:t>
      </w:r>
      <w:r>
        <w:rPr>
          <w:color w:val="231F20"/>
        </w:rPr>
        <w:t>es</w:t>
      </w:r>
      <w:r>
        <w:rPr>
          <w:color w:val="231F20"/>
          <w:spacing w:val="-6"/>
        </w:rPr>
        <w:t> </w:t>
      </w:r>
      <w:r>
        <w:rPr>
          <w:color w:val="231F20"/>
        </w:rPr>
        <w:t>fuente</w:t>
      </w:r>
      <w:r>
        <w:rPr>
          <w:color w:val="231F20"/>
          <w:spacing w:val="-6"/>
        </w:rPr>
        <w:t> </w:t>
      </w:r>
      <w:r>
        <w:rPr>
          <w:color w:val="231F20"/>
        </w:rPr>
        <w:t>de</w:t>
      </w:r>
      <w:r>
        <w:rPr>
          <w:color w:val="231F20"/>
          <w:spacing w:val="-6"/>
        </w:rPr>
        <w:t> </w:t>
      </w:r>
      <w:r>
        <w:rPr>
          <w:color w:val="231F20"/>
        </w:rPr>
        <w:t>conocimiento,</w:t>
      </w:r>
      <w:r>
        <w:rPr>
          <w:color w:val="231F20"/>
          <w:spacing w:val="-6"/>
        </w:rPr>
        <w:t> </w:t>
      </w:r>
      <w:r>
        <w:rPr>
          <w:color w:val="231F20"/>
        </w:rPr>
        <w:t>también</w:t>
      </w:r>
      <w:r>
        <w:rPr>
          <w:color w:val="231F20"/>
          <w:spacing w:val="-6"/>
        </w:rPr>
        <w:t> </w:t>
      </w:r>
      <w:r>
        <w:rPr>
          <w:color w:val="231F20"/>
        </w:rPr>
        <w:t>se</w:t>
      </w:r>
      <w:r>
        <w:rPr>
          <w:color w:val="231F20"/>
          <w:spacing w:val="-6"/>
        </w:rPr>
        <w:t> </w:t>
      </w:r>
      <w:r>
        <w:rPr>
          <w:color w:val="231F20"/>
        </w:rPr>
        <w:t>accede</w:t>
      </w:r>
      <w:r>
        <w:rPr>
          <w:color w:val="231F20"/>
          <w:spacing w:val="-6"/>
        </w:rPr>
        <w:t> </w:t>
      </w:r>
      <w:r>
        <w:rPr>
          <w:color w:val="231F20"/>
        </w:rPr>
        <w:t>a</w:t>
      </w:r>
      <w:r>
        <w:rPr>
          <w:color w:val="231F20"/>
          <w:spacing w:val="-6"/>
        </w:rPr>
        <w:t> </w:t>
      </w:r>
      <w:r>
        <w:rPr>
          <w:color w:val="231F20"/>
        </w:rPr>
        <w:t>lo</w:t>
      </w:r>
      <w:r>
        <w:rPr>
          <w:color w:val="231F20"/>
          <w:spacing w:val="-6"/>
        </w:rPr>
        <w:t> </w:t>
      </w:r>
      <w:r>
        <w:rPr>
          <w:color w:val="231F20"/>
        </w:rPr>
        <w:t>real por</w:t>
      </w:r>
      <w:r>
        <w:rPr>
          <w:color w:val="231F20"/>
          <w:spacing w:val="-10"/>
        </w:rPr>
        <w:t> </w:t>
      </w:r>
      <w:r>
        <w:rPr>
          <w:color w:val="231F20"/>
        </w:rPr>
        <w:t>otras</w:t>
      </w:r>
      <w:r>
        <w:rPr>
          <w:color w:val="231F20"/>
          <w:spacing w:val="-10"/>
        </w:rPr>
        <w:t> </w:t>
      </w:r>
      <w:r>
        <w:rPr>
          <w:color w:val="231F20"/>
        </w:rPr>
        <w:t>vías,</w:t>
      </w:r>
      <w:r>
        <w:rPr>
          <w:color w:val="231F20"/>
          <w:spacing w:val="-10"/>
        </w:rPr>
        <w:t> </w:t>
      </w:r>
      <w:r>
        <w:rPr>
          <w:color w:val="231F20"/>
        </w:rPr>
        <w:t>con</w:t>
      </w:r>
      <w:r>
        <w:rPr>
          <w:color w:val="231F20"/>
          <w:spacing w:val="-10"/>
        </w:rPr>
        <w:t> </w:t>
      </w:r>
      <w:r>
        <w:rPr>
          <w:color w:val="231F20"/>
        </w:rPr>
        <w:t>lenguajes</w:t>
      </w:r>
      <w:r>
        <w:rPr>
          <w:color w:val="231F20"/>
          <w:spacing w:val="-10"/>
        </w:rPr>
        <w:t> </w:t>
      </w:r>
      <w:r>
        <w:rPr>
          <w:color w:val="231F20"/>
        </w:rPr>
        <w:t>simbólicos,</w:t>
      </w:r>
      <w:r>
        <w:rPr>
          <w:color w:val="231F20"/>
          <w:spacing w:val="-10"/>
        </w:rPr>
        <w:t> </w:t>
      </w:r>
      <w:r>
        <w:rPr>
          <w:color w:val="231F20"/>
        </w:rPr>
        <w:t>el</w:t>
      </w:r>
      <w:r>
        <w:rPr>
          <w:color w:val="231F20"/>
          <w:spacing w:val="-10"/>
        </w:rPr>
        <w:t> </w:t>
      </w:r>
      <w:r>
        <w:rPr>
          <w:color w:val="231F20"/>
        </w:rPr>
        <w:t>arte,</w:t>
      </w:r>
      <w:r>
        <w:rPr>
          <w:color w:val="231F20"/>
          <w:spacing w:val="-10"/>
        </w:rPr>
        <w:t> </w:t>
      </w:r>
      <w:r>
        <w:rPr>
          <w:color w:val="231F20"/>
        </w:rPr>
        <w:t>los</w:t>
      </w:r>
      <w:r>
        <w:rPr>
          <w:color w:val="231F20"/>
          <w:spacing w:val="-10"/>
        </w:rPr>
        <w:t> </w:t>
      </w:r>
      <w:r>
        <w:rPr>
          <w:color w:val="231F20"/>
        </w:rPr>
        <w:t>saberes</w:t>
      </w:r>
      <w:r>
        <w:rPr>
          <w:color w:val="231F20"/>
          <w:spacing w:val="-10"/>
        </w:rPr>
        <w:t> </w:t>
      </w:r>
      <w:r>
        <w:rPr>
          <w:color w:val="231F20"/>
        </w:rPr>
        <w:t>espiritua- les o las tradiciones de los</w:t>
      </w:r>
      <w:r>
        <w:rPr>
          <w:color w:val="231F20"/>
          <w:spacing w:val="-37"/>
        </w:rPr>
        <w:t> </w:t>
      </w:r>
      <w:r>
        <w:rPr>
          <w:color w:val="231F20"/>
        </w:rPr>
        <w:t>pueblos.</w:t>
      </w:r>
    </w:p>
    <w:p>
      <w:pPr>
        <w:pStyle w:val="BodyText"/>
        <w:spacing w:line="247" w:lineRule="auto"/>
        <w:ind w:left="174" w:right="170" w:firstLine="283"/>
        <w:jc w:val="both"/>
      </w:pPr>
      <w:r>
        <w:rPr>
          <w:color w:val="231F20"/>
        </w:rPr>
        <w:t>Cada</w:t>
      </w:r>
      <w:r>
        <w:rPr>
          <w:color w:val="231F20"/>
          <w:spacing w:val="-13"/>
        </w:rPr>
        <w:t> </w:t>
      </w:r>
      <w:r>
        <w:rPr>
          <w:color w:val="231F20"/>
        </w:rPr>
        <w:t>saber</w:t>
      </w:r>
      <w:r>
        <w:rPr>
          <w:color w:val="231F20"/>
          <w:spacing w:val="-13"/>
        </w:rPr>
        <w:t> </w:t>
      </w:r>
      <w:r>
        <w:rPr>
          <w:color w:val="231F20"/>
        </w:rPr>
        <w:t>ha</w:t>
      </w:r>
      <w:r>
        <w:rPr>
          <w:color w:val="231F20"/>
          <w:spacing w:val="-13"/>
        </w:rPr>
        <w:t> </w:t>
      </w:r>
      <w:r>
        <w:rPr>
          <w:color w:val="231F20"/>
        </w:rPr>
        <w:t>tenido</w:t>
      </w:r>
      <w:r>
        <w:rPr>
          <w:color w:val="231F20"/>
          <w:spacing w:val="-13"/>
        </w:rPr>
        <w:t> </w:t>
      </w:r>
      <w:r>
        <w:rPr>
          <w:color w:val="231F20"/>
        </w:rPr>
        <w:t>su</w:t>
      </w:r>
      <w:r>
        <w:rPr>
          <w:color w:val="231F20"/>
          <w:spacing w:val="-13"/>
        </w:rPr>
        <w:t> </w:t>
      </w:r>
      <w:r>
        <w:rPr>
          <w:color w:val="231F20"/>
        </w:rPr>
        <w:t>hegemonía,</w:t>
      </w:r>
      <w:r>
        <w:rPr>
          <w:color w:val="231F20"/>
          <w:spacing w:val="-13"/>
        </w:rPr>
        <w:t> </w:t>
      </w:r>
      <w:r>
        <w:rPr>
          <w:color w:val="231F20"/>
        </w:rPr>
        <w:t>o</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menos</w:t>
      </w:r>
      <w:r>
        <w:rPr>
          <w:color w:val="231F20"/>
          <w:spacing w:val="-13"/>
        </w:rPr>
        <w:t> </w:t>
      </w:r>
      <w:r>
        <w:rPr>
          <w:color w:val="231F20"/>
        </w:rPr>
        <w:t>ha</w:t>
      </w:r>
      <w:r>
        <w:rPr>
          <w:color w:val="231F20"/>
          <w:spacing w:val="-13"/>
        </w:rPr>
        <w:t> </w:t>
      </w:r>
      <w:r>
        <w:rPr>
          <w:color w:val="231F20"/>
        </w:rPr>
        <w:t>predomina- do en una época y en un lugar. El siglo </w:t>
      </w:r>
      <w:r>
        <w:rPr>
          <w:color w:val="231F20"/>
          <w:w w:val="115"/>
          <w:sz w:val="18"/>
        </w:rPr>
        <w:t>xx </w:t>
      </w:r>
      <w:r>
        <w:rPr>
          <w:color w:val="231F20"/>
        </w:rPr>
        <w:t>privilegió la ciencia y sus aplicaciones</w:t>
      </w:r>
      <w:r>
        <w:rPr>
          <w:color w:val="231F20"/>
          <w:spacing w:val="-11"/>
        </w:rPr>
        <w:t> </w:t>
      </w:r>
      <w:r>
        <w:rPr>
          <w:color w:val="231F20"/>
        </w:rPr>
        <w:t>tecnológicas,</w:t>
      </w:r>
      <w:r>
        <w:rPr>
          <w:color w:val="231F20"/>
          <w:spacing w:val="-11"/>
        </w:rPr>
        <w:t> </w:t>
      </w:r>
      <w:r>
        <w:rPr>
          <w:color w:val="231F20"/>
        </w:rPr>
        <w:t>mientras</w:t>
      </w:r>
      <w:r>
        <w:rPr>
          <w:color w:val="231F20"/>
          <w:spacing w:val="-11"/>
        </w:rPr>
        <w:t> </w:t>
      </w:r>
      <w:r>
        <w:rPr>
          <w:color w:val="231F20"/>
        </w:rPr>
        <w:t>consideraba</w:t>
      </w:r>
      <w:r>
        <w:rPr>
          <w:color w:val="231F20"/>
          <w:spacing w:val="-11"/>
        </w:rPr>
        <w:t> </w:t>
      </w:r>
      <w:r>
        <w:rPr>
          <w:color w:val="231F20"/>
        </w:rPr>
        <w:t>poco</w:t>
      </w:r>
      <w:r>
        <w:rPr>
          <w:color w:val="231F20"/>
          <w:spacing w:val="-11"/>
        </w:rPr>
        <w:t> </w:t>
      </w:r>
      <w:r>
        <w:rPr>
          <w:color w:val="231F20"/>
        </w:rPr>
        <w:t>importantes</w:t>
      </w:r>
      <w:r>
        <w:rPr>
          <w:color w:val="231F20"/>
          <w:spacing w:val="-11"/>
        </w:rPr>
        <w:t> </w:t>
      </w:r>
      <w:r>
        <w:rPr>
          <w:color w:val="231F20"/>
        </w:rPr>
        <w:t>las diversas formas artísticas y espirituales. En las últimas décadas ha existido</w:t>
      </w:r>
      <w:r>
        <w:rPr>
          <w:color w:val="231F20"/>
          <w:spacing w:val="-11"/>
        </w:rPr>
        <w:t> </w:t>
      </w:r>
      <w:r>
        <w:rPr>
          <w:color w:val="231F20"/>
        </w:rPr>
        <w:t>una</w:t>
      </w:r>
      <w:r>
        <w:rPr>
          <w:color w:val="231F20"/>
          <w:spacing w:val="-11"/>
        </w:rPr>
        <w:t> </w:t>
      </w:r>
      <w:r>
        <w:rPr>
          <w:color w:val="231F20"/>
        </w:rPr>
        <w:t>revisión</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actitud,</w:t>
      </w:r>
      <w:r>
        <w:rPr>
          <w:color w:val="231F20"/>
          <w:spacing w:val="-11"/>
        </w:rPr>
        <w:t> </w:t>
      </w:r>
      <w:r>
        <w:rPr>
          <w:color w:val="231F20"/>
        </w:rPr>
        <w:t>plasmada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obra</w:t>
      </w:r>
      <w:r>
        <w:rPr>
          <w:color w:val="231F20"/>
          <w:spacing w:val="-11"/>
        </w:rPr>
        <w:t> </w:t>
      </w:r>
      <w:r>
        <w:rPr>
          <w:color w:val="231F20"/>
        </w:rPr>
        <w:t>de</w:t>
      </w:r>
      <w:r>
        <w:rPr>
          <w:color w:val="231F20"/>
          <w:spacing w:val="-11"/>
        </w:rPr>
        <w:t> </w:t>
      </w:r>
      <w:r>
        <w:rPr>
          <w:color w:val="231F20"/>
        </w:rPr>
        <w:t>múltiples</w:t>
      </w:r>
    </w:p>
    <w:p>
      <w:pPr>
        <w:spacing w:after="0" w:line="247" w:lineRule="auto"/>
        <w:jc w:val="both"/>
        <w:sectPr>
          <w:pgSz w:w="8820" w:h="12860"/>
          <w:pgMar w:header="0" w:footer="1205" w:top="1180" w:bottom="1400" w:left="1220" w:right="1220"/>
        </w:sectPr>
      </w:pPr>
    </w:p>
    <w:p>
      <w:pPr>
        <w:pStyle w:val="BodyText"/>
        <w:spacing w:line="247" w:lineRule="auto" w:before="75"/>
        <w:ind w:left="175" w:right="2"/>
      </w:pPr>
      <w:r>
        <w:rPr>
          <w:color w:val="231F20"/>
        </w:rPr>
        <w:t>autores que representan el pensamiento complejo, la transdisciplina- riedad o epistemologías integradoras con amplias variantes.</w:t>
      </w:r>
    </w:p>
    <w:p>
      <w:pPr>
        <w:pStyle w:val="BodyText"/>
        <w:spacing w:line="247" w:lineRule="auto"/>
        <w:ind w:left="175" w:right="170" w:firstLine="283"/>
        <w:jc w:val="both"/>
      </w:pPr>
      <w:r>
        <w:rPr>
          <w:color w:val="231F20"/>
        </w:rPr>
        <w:t>Los derechos humanos no son sólo individuales, también existen los</w:t>
      </w:r>
      <w:r>
        <w:rPr>
          <w:color w:val="231F20"/>
          <w:spacing w:val="-6"/>
        </w:rPr>
        <w:t> </w:t>
      </w:r>
      <w:r>
        <w:rPr>
          <w:color w:val="231F20"/>
        </w:rPr>
        <w:t>derechos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y</w:t>
      </w:r>
      <w:r>
        <w:rPr>
          <w:color w:val="231F20"/>
          <w:spacing w:val="-6"/>
        </w:rPr>
        <w:t> </w:t>
      </w:r>
      <w:r>
        <w:rPr>
          <w:color w:val="231F20"/>
        </w:rPr>
        <w:t>éstos</w:t>
      </w:r>
      <w:r>
        <w:rPr>
          <w:color w:val="231F20"/>
          <w:spacing w:val="-6"/>
        </w:rPr>
        <w:t> </w:t>
      </w:r>
      <w:r>
        <w:rPr>
          <w:color w:val="231F20"/>
        </w:rPr>
        <w:t>no</w:t>
      </w:r>
      <w:r>
        <w:rPr>
          <w:color w:val="231F20"/>
          <w:spacing w:val="-6"/>
        </w:rPr>
        <w:t> </w:t>
      </w:r>
      <w:r>
        <w:rPr>
          <w:color w:val="231F20"/>
        </w:rPr>
        <w:t>siempre</w:t>
      </w:r>
      <w:r>
        <w:rPr>
          <w:color w:val="231F20"/>
          <w:spacing w:val="-6"/>
        </w:rPr>
        <w:t> </w:t>
      </w:r>
      <w:r>
        <w:rPr>
          <w:color w:val="231F20"/>
        </w:rPr>
        <w:t>reconocen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ciencia como</w:t>
      </w:r>
      <w:r>
        <w:rPr>
          <w:color w:val="231F20"/>
          <w:spacing w:val="-6"/>
        </w:rPr>
        <w:t> </w:t>
      </w:r>
      <w:r>
        <w:rPr>
          <w:color w:val="231F20"/>
        </w:rPr>
        <w:t>saber</w:t>
      </w:r>
      <w:r>
        <w:rPr>
          <w:color w:val="231F20"/>
          <w:spacing w:val="-6"/>
        </w:rPr>
        <w:t> </w:t>
      </w:r>
      <w:r>
        <w:rPr>
          <w:color w:val="231F20"/>
        </w:rPr>
        <w:t>básico.</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cosmovisiones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originarios</w:t>
      </w:r>
      <w:r>
        <w:rPr>
          <w:color w:val="231F20"/>
          <w:spacing w:val="-6"/>
        </w:rPr>
        <w:t> </w:t>
      </w:r>
      <w:r>
        <w:rPr>
          <w:color w:val="231F20"/>
        </w:rPr>
        <w:t>la danza,</w:t>
      </w:r>
      <w:r>
        <w:rPr>
          <w:color w:val="231F20"/>
          <w:spacing w:val="-8"/>
        </w:rPr>
        <w:t> </w:t>
      </w:r>
      <w:r>
        <w:rPr>
          <w:color w:val="231F20"/>
        </w:rPr>
        <w:t>el</w:t>
      </w:r>
      <w:r>
        <w:rPr>
          <w:color w:val="231F20"/>
          <w:spacing w:val="-8"/>
        </w:rPr>
        <w:t> </w:t>
      </w:r>
      <w:r>
        <w:rPr>
          <w:color w:val="231F20"/>
        </w:rPr>
        <w:t>canto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ofrenda</w:t>
      </w:r>
      <w:r>
        <w:rPr>
          <w:color w:val="231F20"/>
          <w:spacing w:val="-8"/>
        </w:rPr>
        <w:t> </w:t>
      </w:r>
      <w:r>
        <w:rPr>
          <w:color w:val="231F20"/>
        </w:rPr>
        <w:t>cambian</w:t>
      </w:r>
      <w:r>
        <w:rPr>
          <w:color w:val="231F20"/>
          <w:spacing w:val="-8"/>
        </w:rPr>
        <w:t> </w:t>
      </w:r>
      <w:r>
        <w:rPr>
          <w:color w:val="231F20"/>
        </w:rPr>
        <w:t>el</w:t>
      </w:r>
      <w:r>
        <w:rPr>
          <w:color w:val="231F20"/>
          <w:spacing w:val="-8"/>
        </w:rPr>
        <w:t> </w:t>
      </w:r>
      <w:r>
        <w:rPr>
          <w:color w:val="231F20"/>
        </w:rPr>
        <w:t>interior</w:t>
      </w:r>
      <w:r>
        <w:rPr>
          <w:color w:val="231F20"/>
          <w:spacing w:val="-8"/>
        </w:rPr>
        <w:t> </w:t>
      </w:r>
      <w:r>
        <w:rPr>
          <w:color w:val="231F20"/>
        </w:rPr>
        <w:t>de</w:t>
      </w:r>
      <w:r>
        <w:rPr>
          <w:color w:val="231F20"/>
          <w:spacing w:val="-8"/>
        </w:rPr>
        <w:t> </w:t>
      </w:r>
      <w:r>
        <w:rPr>
          <w:color w:val="231F20"/>
        </w:rPr>
        <w:t>cada</w:t>
      </w:r>
      <w:r>
        <w:rPr>
          <w:color w:val="231F20"/>
          <w:spacing w:val="-8"/>
        </w:rPr>
        <w:t> </w:t>
      </w:r>
      <w:r>
        <w:rPr>
          <w:color w:val="231F20"/>
        </w:rPr>
        <w:t>persona</w:t>
      </w:r>
      <w:r>
        <w:rPr>
          <w:color w:val="231F20"/>
          <w:spacing w:val="-8"/>
        </w:rPr>
        <w:t> </w:t>
      </w:r>
      <w:r>
        <w:rPr>
          <w:color w:val="231F20"/>
        </w:rPr>
        <w:t>y</w:t>
      </w:r>
      <w:r>
        <w:rPr>
          <w:color w:val="231F20"/>
          <w:spacing w:val="-8"/>
        </w:rPr>
        <w:t> </w:t>
      </w:r>
      <w:r>
        <w:rPr>
          <w:color w:val="231F20"/>
        </w:rPr>
        <w:t>son capaces también de modificar el exterior. Consumir maíz dentro de los</w:t>
      </w:r>
      <w:r>
        <w:rPr>
          <w:color w:val="231F20"/>
          <w:spacing w:val="-9"/>
        </w:rPr>
        <w:t> </w:t>
      </w:r>
      <w:r>
        <w:rPr>
          <w:color w:val="231F20"/>
        </w:rPr>
        <w:t>pueblos</w:t>
      </w:r>
      <w:r>
        <w:rPr>
          <w:color w:val="231F20"/>
          <w:spacing w:val="-9"/>
        </w:rPr>
        <w:t> </w:t>
      </w:r>
      <w:r>
        <w:rPr>
          <w:color w:val="231F20"/>
        </w:rPr>
        <w:t>indígenas</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lo</w:t>
      </w:r>
      <w:r>
        <w:rPr>
          <w:color w:val="231F20"/>
          <w:spacing w:val="-9"/>
        </w:rPr>
        <w:t> </w:t>
      </w:r>
      <w:r>
        <w:rPr>
          <w:color w:val="231F20"/>
        </w:rPr>
        <w:t>mismo</w:t>
      </w:r>
      <w:r>
        <w:rPr>
          <w:color w:val="231F20"/>
          <w:spacing w:val="-9"/>
        </w:rPr>
        <w:t> </w:t>
      </w:r>
      <w:r>
        <w:rPr>
          <w:color w:val="231F20"/>
        </w:rPr>
        <w:t>que</w:t>
      </w:r>
      <w:r>
        <w:rPr>
          <w:color w:val="231F20"/>
          <w:spacing w:val="-9"/>
        </w:rPr>
        <w:t> </w:t>
      </w:r>
      <w:r>
        <w:rPr>
          <w:color w:val="231F20"/>
        </w:rPr>
        <w:t>comer</w:t>
      </w:r>
      <w:r>
        <w:rPr>
          <w:color w:val="231F20"/>
          <w:spacing w:val="-9"/>
        </w:rPr>
        <w:t> </w:t>
      </w:r>
      <w:r>
        <w:rPr>
          <w:color w:val="231F20"/>
        </w:rPr>
        <w:t>trigo</w:t>
      </w:r>
      <w:r>
        <w:rPr>
          <w:color w:val="231F20"/>
          <w:spacing w:val="-9"/>
        </w:rPr>
        <w:t> </w:t>
      </w:r>
      <w:r>
        <w:rPr>
          <w:color w:val="231F20"/>
        </w:rPr>
        <w:t>o</w:t>
      </w:r>
      <w:r>
        <w:rPr>
          <w:color w:val="231F20"/>
          <w:spacing w:val="-9"/>
        </w:rPr>
        <w:t> </w:t>
      </w:r>
      <w:r>
        <w:rPr>
          <w:color w:val="231F20"/>
        </w:rPr>
        <w:t>arroz,</w:t>
      </w:r>
      <w:r>
        <w:rPr>
          <w:color w:val="231F20"/>
          <w:spacing w:val="-9"/>
        </w:rPr>
        <w:t> </w:t>
      </w:r>
      <w:r>
        <w:rPr>
          <w:color w:val="231F20"/>
        </w:rPr>
        <w:t>porque el maíz lo entregaron los dioses, son naciones formadas por</w:t>
      </w:r>
      <w:r>
        <w:rPr>
          <w:color w:val="231F20"/>
          <w:spacing w:val="-31"/>
        </w:rPr>
        <w:t> </w:t>
      </w:r>
      <w:r>
        <w:rPr>
          <w:color w:val="231F20"/>
        </w:rPr>
        <w:t>hombres y mujeres de</w:t>
      </w:r>
      <w:r>
        <w:rPr>
          <w:color w:val="231F20"/>
          <w:spacing w:val="-19"/>
        </w:rPr>
        <w:t> </w:t>
      </w:r>
      <w:r>
        <w:rPr>
          <w:color w:val="231F20"/>
        </w:rPr>
        <w:t>maíz.</w:t>
      </w:r>
    </w:p>
    <w:p>
      <w:pPr>
        <w:pStyle w:val="BodyText"/>
        <w:spacing w:line="247" w:lineRule="auto"/>
        <w:ind w:left="175" w:right="169" w:firstLine="283"/>
        <w:jc w:val="both"/>
      </w:pPr>
      <w:r>
        <w:rPr>
          <w:color w:val="231F20"/>
        </w:rPr>
        <w:t>Parte del cambio buscado para construir una sociedad con vigen- cia de los derechos humanos, por tanto, más justa, está también en</w:t>
      </w:r>
      <w:r>
        <w:rPr>
          <w:color w:val="231F20"/>
          <w:spacing w:val="-25"/>
        </w:rPr>
        <w:t> </w:t>
      </w:r>
      <w:r>
        <w:rPr>
          <w:color w:val="231F20"/>
        </w:rPr>
        <w:t>el interior de cada persona; acercarse a lo bueno, lo bello, lo justo o lo verdadero</w:t>
      </w:r>
      <w:r>
        <w:rPr>
          <w:color w:val="231F20"/>
          <w:spacing w:val="-15"/>
        </w:rPr>
        <w:t> </w:t>
      </w:r>
      <w:r>
        <w:rPr>
          <w:color w:val="231F20"/>
        </w:rPr>
        <w:t>puede</w:t>
      </w:r>
      <w:r>
        <w:rPr>
          <w:color w:val="231F20"/>
          <w:spacing w:val="-15"/>
        </w:rPr>
        <w:t> </w:t>
      </w:r>
      <w:r>
        <w:rPr>
          <w:color w:val="231F20"/>
        </w:rPr>
        <w:t>lograrse</w:t>
      </w:r>
      <w:r>
        <w:rPr>
          <w:color w:val="231F20"/>
          <w:spacing w:val="-15"/>
        </w:rPr>
        <w:t> </w:t>
      </w:r>
      <w:r>
        <w:rPr>
          <w:color w:val="231F20"/>
        </w:rPr>
        <w:t>a</w:t>
      </w:r>
      <w:r>
        <w:rPr>
          <w:color w:val="231F20"/>
          <w:spacing w:val="-15"/>
        </w:rPr>
        <w:t> </w:t>
      </w:r>
      <w:r>
        <w:rPr>
          <w:color w:val="231F20"/>
        </w:rPr>
        <w:t>través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música,</w:t>
      </w:r>
      <w:r>
        <w:rPr>
          <w:color w:val="231F20"/>
          <w:spacing w:val="-15"/>
        </w:rPr>
        <w:t> </w:t>
      </w:r>
      <w:r>
        <w:rPr>
          <w:color w:val="231F20"/>
        </w:rPr>
        <w:t>la</w:t>
      </w:r>
      <w:r>
        <w:rPr>
          <w:color w:val="231F20"/>
          <w:spacing w:val="-15"/>
        </w:rPr>
        <w:t> </w:t>
      </w:r>
      <w:r>
        <w:rPr>
          <w:color w:val="231F20"/>
        </w:rPr>
        <w:t>danza,</w:t>
      </w:r>
      <w:r>
        <w:rPr>
          <w:color w:val="231F20"/>
          <w:spacing w:val="-15"/>
        </w:rPr>
        <w:t> </w:t>
      </w:r>
      <w:r>
        <w:rPr>
          <w:color w:val="231F20"/>
        </w:rPr>
        <w:t>la</w:t>
      </w:r>
      <w:r>
        <w:rPr>
          <w:color w:val="231F20"/>
          <w:spacing w:val="-15"/>
        </w:rPr>
        <w:t> </w:t>
      </w:r>
      <w:r>
        <w:rPr>
          <w:color w:val="231F20"/>
        </w:rPr>
        <w:t>pintura,</w:t>
      </w:r>
      <w:r>
        <w:rPr>
          <w:color w:val="231F20"/>
          <w:spacing w:val="-15"/>
        </w:rPr>
        <w:t> </w:t>
      </w:r>
      <w:r>
        <w:rPr>
          <w:color w:val="231F20"/>
        </w:rPr>
        <w:t>la escultura,</w:t>
      </w:r>
      <w:r>
        <w:rPr>
          <w:color w:val="231F20"/>
          <w:spacing w:val="-14"/>
        </w:rPr>
        <w:t> </w:t>
      </w:r>
      <w:r>
        <w:rPr>
          <w:color w:val="231F20"/>
        </w:rPr>
        <w:t>la</w:t>
      </w:r>
      <w:r>
        <w:rPr>
          <w:color w:val="231F20"/>
          <w:spacing w:val="-14"/>
        </w:rPr>
        <w:t> </w:t>
      </w:r>
      <w:r>
        <w:rPr>
          <w:color w:val="231F20"/>
        </w:rPr>
        <w:t>poesía</w:t>
      </w:r>
      <w:r>
        <w:rPr>
          <w:color w:val="231F20"/>
          <w:spacing w:val="-14"/>
        </w:rPr>
        <w:t> </w:t>
      </w:r>
      <w:r>
        <w:rPr>
          <w:color w:val="231F20"/>
        </w:rPr>
        <w:t>o</w:t>
      </w:r>
      <w:r>
        <w:rPr>
          <w:color w:val="231F20"/>
          <w:spacing w:val="-14"/>
        </w:rPr>
        <w:t> </w:t>
      </w:r>
      <w:r>
        <w:rPr>
          <w:color w:val="231F20"/>
        </w:rPr>
        <w:t>mediante</w:t>
      </w:r>
      <w:r>
        <w:rPr>
          <w:color w:val="231F20"/>
          <w:spacing w:val="-14"/>
        </w:rPr>
        <w:t> </w:t>
      </w:r>
      <w:r>
        <w:rPr>
          <w:color w:val="231F20"/>
        </w:rPr>
        <w:t>el</w:t>
      </w:r>
      <w:r>
        <w:rPr>
          <w:color w:val="231F20"/>
          <w:spacing w:val="-14"/>
        </w:rPr>
        <w:t> </w:t>
      </w:r>
      <w:r>
        <w:rPr>
          <w:color w:val="231F20"/>
        </w:rPr>
        <w:t>disfrute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naturaleza.</w:t>
      </w:r>
      <w:r>
        <w:rPr>
          <w:color w:val="231F20"/>
          <w:spacing w:val="-14"/>
        </w:rPr>
        <w:t> </w:t>
      </w:r>
      <w:r>
        <w:rPr>
          <w:color w:val="231F20"/>
        </w:rPr>
        <w:t>La</w:t>
      </w:r>
      <w:r>
        <w:rPr>
          <w:color w:val="231F20"/>
          <w:spacing w:val="-14"/>
        </w:rPr>
        <w:t> </w:t>
      </w:r>
      <w:r>
        <w:rPr>
          <w:color w:val="231F20"/>
        </w:rPr>
        <w:t>soledad y la depresión constituyen problemas que se incrementan y no se los combate con demostraciones racionales; las emociones, los senti- mientos y las aspiraciones marchan por otras vías; la racionalidad es cualidad</w:t>
      </w:r>
      <w:r>
        <w:rPr>
          <w:color w:val="231F20"/>
          <w:spacing w:val="-6"/>
        </w:rPr>
        <w:t> </w:t>
      </w:r>
      <w:r>
        <w:rPr>
          <w:color w:val="231F20"/>
        </w:rPr>
        <w:t>humana</w:t>
      </w:r>
      <w:r>
        <w:rPr>
          <w:color w:val="231F20"/>
          <w:spacing w:val="-6"/>
        </w:rPr>
        <w:t> </w:t>
      </w:r>
      <w:r>
        <w:rPr>
          <w:color w:val="231F20"/>
        </w:rPr>
        <w:t>y</w:t>
      </w:r>
      <w:r>
        <w:rPr>
          <w:color w:val="231F20"/>
          <w:spacing w:val="-6"/>
        </w:rPr>
        <w:t> </w:t>
      </w:r>
      <w:r>
        <w:rPr>
          <w:color w:val="231F20"/>
        </w:rPr>
        <w:t>también</w:t>
      </w:r>
      <w:r>
        <w:rPr>
          <w:color w:val="231F20"/>
          <w:spacing w:val="-6"/>
        </w:rPr>
        <w:t> </w:t>
      </w:r>
      <w:r>
        <w:rPr>
          <w:color w:val="231F20"/>
        </w:rPr>
        <w:t>la</w:t>
      </w:r>
      <w:r>
        <w:rPr>
          <w:color w:val="231F20"/>
          <w:spacing w:val="-6"/>
        </w:rPr>
        <w:t> </w:t>
      </w:r>
      <w:r>
        <w:rPr>
          <w:color w:val="231F20"/>
        </w:rPr>
        <w:t>irracionalidad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emotividad.</w:t>
      </w:r>
    </w:p>
    <w:p>
      <w:pPr>
        <w:pStyle w:val="BodyText"/>
        <w:spacing w:line="247" w:lineRule="auto"/>
        <w:ind w:left="175" w:right="170" w:firstLine="283"/>
        <w:jc w:val="both"/>
      </w:pPr>
      <w:r>
        <w:rPr>
          <w:color w:val="231F20"/>
        </w:rPr>
        <w:t>El</w:t>
      </w:r>
      <w:r>
        <w:rPr>
          <w:color w:val="231F20"/>
          <w:spacing w:val="-5"/>
        </w:rPr>
        <w:t> </w:t>
      </w:r>
      <w:r>
        <w:rPr>
          <w:color w:val="231F20"/>
        </w:rPr>
        <w:t>capítulo</w:t>
      </w:r>
      <w:r>
        <w:rPr>
          <w:color w:val="231F20"/>
          <w:spacing w:val="-6"/>
        </w:rPr>
        <w:t> </w:t>
      </w:r>
      <w:r>
        <w:rPr>
          <w:color w:val="231F20"/>
        </w:rPr>
        <w:t>quinto</w:t>
      </w:r>
      <w:r>
        <w:rPr>
          <w:color w:val="231F20"/>
          <w:spacing w:val="-5"/>
        </w:rPr>
        <w:t> </w:t>
      </w:r>
      <w:r>
        <w:rPr>
          <w:color w:val="231F20"/>
        </w:rPr>
        <w:t>está</w:t>
      </w:r>
      <w:r>
        <w:rPr>
          <w:color w:val="231F20"/>
          <w:spacing w:val="-5"/>
        </w:rPr>
        <w:t> </w:t>
      </w:r>
      <w:r>
        <w:rPr>
          <w:color w:val="231F20"/>
        </w:rPr>
        <w:t>constituido</w:t>
      </w:r>
      <w:r>
        <w:rPr>
          <w:color w:val="231F20"/>
          <w:spacing w:val="-6"/>
        </w:rPr>
        <w:t> </w:t>
      </w:r>
      <w:r>
        <w:rPr>
          <w:color w:val="231F20"/>
        </w:rPr>
        <w:t>por</w:t>
      </w:r>
      <w:r>
        <w:rPr>
          <w:color w:val="231F20"/>
          <w:spacing w:val="-5"/>
        </w:rPr>
        <w:t> </w:t>
      </w:r>
      <w:r>
        <w:rPr>
          <w:color w:val="231F20"/>
        </w:rPr>
        <w:t>reflexiones</w:t>
      </w:r>
      <w:r>
        <w:rPr>
          <w:color w:val="231F20"/>
          <w:spacing w:val="-5"/>
        </w:rPr>
        <w:t> </w:t>
      </w:r>
      <w:r>
        <w:rPr>
          <w:color w:val="231F20"/>
        </w:rPr>
        <w:t>finales,</w:t>
      </w:r>
      <w:r>
        <w:rPr>
          <w:color w:val="231F20"/>
          <w:spacing w:val="-5"/>
        </w:rPr>
        <w:t> </w:t>
      </w:r>
      <w:r>
        <w:rPr>
          <w:color w:val="231F20"/>
        </w:rPr>
        <w:t>presen- tadas para lograr un acercamiento a la justicia y a la vigencia de los derechos</w:t>
      </w:r>
      <w:r>
        <w:rPr>
          <w:color w:val="231F20"/>
          <w:spacing w:val="-4"/>
        </w:rPr>
        <w:t> </w:t>
      </w:r>
      <w:r>
        <w:rPr>
          <w:color w:val="231F20"/>
        </w:rPr>
        <w:t>humanos.</w:t>
      </w:r>
      <w:r>
        <w:rPr>
          <w:color w:val="231F20"/>
          <w:spacing w:val="-4"/>
        </w:rPr>
        <w:t> </w:t>
      </w:r>
      <w:r>
        <w:rPr>
          <w:color w:val="231F20"/>
        </w:rPr>
        <w:t>La</w:t>
      </w:r>
      <w:r>
        <w:rPr>
          <w:color w:val="231F20"/>
          <w:spacing w:val="-4"/>
        </w:rPr>
        <w:t> </w:t>
      </w:r>
      <w:r>
        <w:rPr>
          <w:color w:val="231F20"/>
        </w:rPr>
        <w:t>idea</w:t>
      </w:r>
      <w:r>
        <w:rPr>
          <w:color w:val="231F20"/>
          <w:spacing w:val="-4"/>
        </w:rPr>
        <w:t> </w:t>
      </w:r>
      <w:r>
        <w:rPr>
          <w:color w:val="231F20"/>
        </w:rPr>
        <w:t>central</w:t>
      </w:r>
      <w:r>
        <w:rPr>
          <w:color w:val="231F20"/>
          <w:spacing w:val="-4"/>
        </w:rPr>
        <w:t> </w:t>
      </w:r>
      <w:r>
        <w:rPr>
          <w:color w:val="231F20"/>
        </w:rPr>
        <w:t>la</w:t>
      </w:r>
      <w:r>
        <w:rPr>
          <w:color w:val="231F20"/>
          <w:spacing w:val="-4"/>
        </w:rPr>
        <w:t> </w:t>
      </w:r>
      <w:r>
        <w:rPr>
          <w:color w:val="231F20"/>
        </w:rPr>
        <w:t>constituye</w:t>
      </w:r>
      <w:r>
        <w:rPr>
          <w:color w:val="231F20"/>
          <w:spacing w:val="-4"/>
        </w:rPr>
        <w:t> </w:t>
      </w:r>
      <w:r>
        <w:rPr>
          <w:color w:val="231F20"/>
        </w:rPr>
        <w:t>la</w:t>
      </w:r>
      <w:r>
        <w:rPr>
          <w:color w:val="231F20"/>
          <w:spacing w:val="-4"/>
        </w:rPr>
        <w:t> </w:t>
      </w:r>
      <w:r>
        <w:rPr>
          <w:color w:val="231F20"/>
        </w:rPr>
        <w:t>noción</w:t>
      </w:r>
      <w:r>
        <w:rPr>
          <w:color w:val="231F20"/>
          <w:spacing w:val="-4"/>
        </w:rPr>
        <w:t> </w:t>
      </w:r>
      <w:r>
        <w:rPr>
          <w:color w:val="231F20"/>
        </w:rPr>
        <w:t>de</w:t>
      </w:r>
      <w:r>
        <w:rPr>
          <w:color w:val="231F20"/>
          <w:spacing w:val="-4"/>
        </w:rPr>
        <w:t> </w:t>
      </w:r>
      <w:r>
        <w:rPr>
          <w:color w:val="231F20"/>
        </w:rPr>
        <w:t>respon- sabilidad,</w:t>
      </w:r>
      <w:r>
        <w:rPr>
          <w:color w:val="231F20"/>
          <w:spacing w:val="-18"/>
        </w:rPr>
        <w:t> </w:t>
      </w:r>
      <w:r>
        <w:rPr>
          <w:color w:val="231F20"/>
        </w:rPr>
        <w:t>propia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Estados,</w:t>
      </w:r>
      <w:r>
        <w:rPr>
          <w:color w:val="231F20"/>
          <w:spacing w:val="-18"/>
        </w:rPr>
        <w:t> </w:t>
      </w:r>
      <w:r>
        <w:rPr>
          <w:color w:val="231F20"/>
        </w:rPr>
        <w:t>las</w:t>
      </w:r>
      <w:r>
        <w:rPr>
          <w:color w:val="231F20"/>
          <w:spacing w:val="-18"/>
        </w:rPr>
        <w:t> </w:t>
      </w:r>
      <w:r>
        <w:rPr>
          <w:color w:val="231F20"/>
        </w:rPr>
        <w:t>organizaciones</w:t>
      </w:r>
      <w:r>
        <w:rPr>
          <w:color w:val="231F20"/>
          <w:spacing w:val="-18"/>
        </w:rPr>
        <w:t> </w:t>
      </w:r>
      <w:r>
        <w:rPr>
          <w:color w:val="231F20"/>
        </w:rPr>
        <w:t>privadas,</w:t>
      </w:r>
      <w:r>
        <w:rPr>
          <w:color w:val="231F20"/>
          <w:spacing w:val="-18"/>
        </w:rPr>
        <w:t> </w:t>
      </w:r>
      <w:r>
        <w:rPr>
          <w:color w:val="231F20"/>
        </w:rPr>
        <w:t>la</w:t>
      </w:r>
      <w:r>
        <w:rPr>
          <w:color w:val="231F20"/>
          <w:spacing w:val="-18"/>
        </w:rPr>
        <w:t> </w:t>
      </w:r>
      <w:r>
        <w:rPr>
          <w:color w:val="231F20"/>
        </w:rPr>
        <w:t>socie- dad civil organizada o dispersa, junto a obligaciones de cada uno de los individuos. Se plantea la situación propia de las repúblicas</w:t>
      </w:r>
      <w:r>
        <w:rPr>
          <w:color w:val="231F20"/>
          <w:spacing w:val="-30"/>
        </w:rPr>
        <w:t> </w:t>
      </w:r>
      <w:r>
        <w:rPr>
          <w:color w:val="231F20"/>
        </w:rPr>
        <w:t>donde existen</w:t>
      </w:r>
      <w:r>
        <w:rPr>
          <w:color w:val="231F20"/>
          <w:spacing w:val="-7"/>
        </w:rPr>
        <w:t> </w:t>
      </w:r>
      <w:r>
        <w:rPr>
          <w:color w:val="231F20"/>
        </w:rPr>
        <w:t>mayorías</w:t>
      </w:r>
      <w:r>
        <w:rPr>
          <w:color w:val="231F20"/>
          <w:spacing w:val="-6"/>
        </w:rPr>
        <w:t> </w:t>
      </w:r>
      <w:r>
        <w:rPr>
          <w:color w:val="231F20"/>
        </w:rPr>
        <w:t>y</w:t>
      </w:r>
      <w:r>
        <w:rPr>
          <w:color w:val="231F20"/>
          <w:spacing w:val="-6"/>
        </w:rPr>
        <w:t> </w:t>
      </w:r>
      <w:r>
        <w:rPr>
          <w:color w:val="231F20"/>
        </w:rPr>
        <w:t>minorías,</w:t>
      </w:r>
      <w:r>
        <w:rPr>
          <w:color w:val="231F20"/>
          <w:spacing w:val="-7"/>
        </w:rPr>
        <w:t> </w:t>
      </w:r>
      <w:r>
        <w:rPr>
          <w:color w:val="231F20"/>
        </w:rPr>
        <w:t>estas</w:t>
      </w:r>
      <w:r>
        <w:rPr>
          <w:color w:val="231F20"/>
          <w:spacing w:val="-6"/>
        </w:rPr>
        <w:t> </w:t>
      </w:r>
      <w:r>
        <w:rPr>
          <w:color w:val="231F20"/>
        </w:rPr>
        <w:t>últimas</w:t>
      </w:r>
      <w:r>
        <w:rPr>
          <w:color w:val="231F20"/>
          <w:spacing w:val="-7"/>
        </w:rPr>
        <w:t> </w:t>
      </w:r>
      <w:r>
        <w:rPr>
          <w:color w:val="231F20"/>
        </w:rPr>
        <w:t>no</w:t>
      </w:r>
      <w:r>
        <w:rPr>
          <w:color w:val="231F20"/>
          <w:spacing w:val="-6"/>
        </w:rPr>
        <w:t> </w:t>
      </w:r>
      <w:r>
        <w:rPr>
          <w:color w:val="231F20"/>
        </w:rPr>
        <w:t>tienen</w:t>
      </w:r>
      <w:r>
        <w:rPr>
          <w:color w:val="231F20"/>
          <w:spacing w:val="-7"/>
        </w:rPr>
        <w:t> </w:t>
      </w:r>
      <w:r>
        <w:rPr>
          <w:color w:val="231F20"/>
        </w:rPr>
        <w:t>garantizadas</w:t>
      </w:r>
      <w:r>
        <w:rPr>
          <w:color w:val="231F20"/>
          <w:spacing w:val="-7"/>
        </w:rPr>
        <w:t> </w:t>
      </w:r>
      <w:r>
        <w:rPr>
          <w:color w:val="231F20"/>
        </w:rPr>
        <w:t>sus metas, pero dentro de las teorías de la justicia aparecen mecanismos para dejarse oír de manera legítima. Se habla de la objeción de con- ciencia,</w:t>
      </w:r>
      <w:r>
        <w:rPr>
          <w:color w:val="231F20"/>
          <w:spacing w:val="-9"/>
        </w:rPr>
        <w:t> </w:t>
      </w:r>
      <w:r>
        <w:rPr>
          <w:color w:val="231F20"/>
        </w:rPr>
        <w:t>propia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persona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exige</w:t>
      </w:r>
      <w:r>
        <w:rPr>
          <w:color w:val="231F20"/>
          <w:spacing w:val="-9"/>
        </w:rPr>
        <w:t> </w:t>
      </w:r>
      <w:r>
        <w:rPr>
          <w:color w:val="231F20"/>
        </w:rPr>
        <w:t>una</w:t>
      </w:r>
      <w:r>
        <w:rPr>
          <w:color w:val="231F20"/>
          <w:spacing w:val="-9"/>
        </w:rPr>
        <w:t> </w:t>
      </w:r>
      <w:r>
        <w:rPr>
          <w:color w:val="231F20"/>
        </w:rPr>
        <w:t>conducta</w:t>
      </w:r>
      <w:r>
        <w:rPr>
          <w:color w:val="231F20"/>
          <w:spacing w:val="-9"/>
        </w:rPr>
        <w:t> </w:t>
      </w:r>
      <w:r>
        <w:rPr>
          <w:color w:val="231F20"/>
        </w:rPr>
        <w:t>opuesta a</w:t>
      </w:r>
      <w:r>
        <w:rPr>
          <w:color w:val="231F20"/>
          <w:spacing w:val="-9"/>
        </w:rPr>
        <w:t> </w:t>
      </w:r>
      <w:r>
        <w:rPr>
          <w:color w:val="231F20"/>
        </w:rPr>
        <w:t>sus</w:t>
      </w:r>
      <w:r>
        <w:rPr>
          <w:color w:val="231F20"/>
          <w:spacing w:val="-9"/>
        </w:rPr>
        <w:t> </w:t>
      </w:r>
      <w:r>
        <w:rPr>
          <w:color w:val="231F20"/>
        </w:rPr>
        <w:t>principios,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desobediencia</w:t>
      </w:r>
      <w:r>
        <w:rPr>
          <w:color w:val="231F20"/>
          <w:spacing w:val="-9"/>
        </w:rPr>
        <w:t> </w:t>
      </w:r>
      <w:r>
        <w:rPr>
          <w:color w:val="231F20"/>
        </w:rPr>
        <w:t>civil</w:t>
      </w:r>
      <w:r>
        <w:rPr>
          <w:color w:val="231F20"/>
          <w:spacing w:val="-9"/>
        </w:rPr>
        <w:t> </w:t>
      </w:r>
      <w:r>
        <w:rPr>
          <w:color w:val="231F20"/>
        </w:rPr>
        <w:t>realizada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objetivo</w:t>
      </w:r>
      <w:r>
        <w:rPr>
          <w:color w:val="231F20"/>
          <w:spacing w:val="-9"/>
        </w:rPr>
        <w:t> </w:t>
      </w:r>
      <w:r>
        <w:rPr>
          <w:color w:val="231F20"/>
        </w:rPr>
        <w:t>de modificar</w:t>
      </w:r>
      <w:r>
        <w:rPr>
          <w:color w:val="231F20"/>
          <w:spacing w:val="-12"/>
        </w:rPr>
        <w:t> </w:t>
      </w:r>
      <w:r>
        <w:rPr>
          <w:color w:val="231F20"/>
        </w:rPr>
        <w:t>una</w:t>
      </w:r>
      <w:r>
        <w:rPr>
          <w:color w:val="231F20"/>
          <w:spacing w:val="-12"/>
        </w:rPr>
        <w:t> </w:t>
      </w:r>
      <w:r>
        <w:rPr>
          <w:color w:val="231F20"/>
        </w:rPr>
        <w:t>norma</w:t>
      </w:r>
      <w:r>
        <w:rPr>
          <w:color w:val="231F20"/>
          <w:spacing w:val="-12"/>
        </w:rPr>
        <w:t> </w:t>
      </w:r>
      <w:r>
        <w:rPr>
          <w:color w:val="231F20"/>
        </w:rPr>
        <w:t>injusta</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acción</w:t>
      </w:r>
      <w:r>
        <w:rPr>
          <w:color w:val="231F20"/>
          <w:spacing w:val="-12"/>
        </w:rPr>
        <w:t> </w:t>
      </w:r>
      <w:r>
        <w:rPr>
          <w:color w:val="231F20"/>
        </w:rPr>
        <w:t>militante</w:t>
      </w:r>
      <w:r>
        <w:rPr>
          <w:color w:val="231F20"/>
          <w:spacing w:val="-12"/>
        </w:rPr>
        <w:t> </w:t>
      </w:r>
      <w:r>
        <w:rPr>
          <w:color w:val="231F20"/>
        </w:rPr>
        <w:t>propia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so- ciedad o sistema</w:t>
      </w:r>
      <w:r>
        <w:rPr>
          <w:color w:val="231F20"/>
          <w:spacing w:val="-18"/>
        </w:rPr>
        <w:t> </w:t>
      </w:r>
      <w:r>
        <w:rPr>
          <w:color w:val="231F20"/>
        </w:rPr>
        <w:t>injusto.</w:t>
      </w:r>
    </w:p>
    <w:p>
      <w:pPr>
        <w:pStyle w:val="BodyText"/>
        <w:spacing w:line="247" w:lineRule="auto"/>
        <w:ind w:left="175" w:right="172" w:firstLine="283"/>
        <w:jc w:val="both"/>
      </w:pPr>
      <w:r>
        <w:rPr>
          <w:color w:val="231F20"/>
        </w:rPr>
        <w:t>Se</w:t>
      </w:r>
      <w:r>
        <w:rPr>
          <w:color w:val="231F20"/>
          <w:spacing w:val="-17"/>
        </w:rPr>
        <w:t> </w:t>
      </w:r>
      <w:r>
        <w:rPr>
          <w:color w:val="231F20"/>
        </w:rPr>
        <w:t>analiza</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especial</w:t>
      </w:r>
      <w:r>
        <w:rPr>
          <w:color w:val="231F20"/>
          <w:spacing w:val="-17"/>
        </w:rPr>
        <w:t> </w:t>
      </w:r>
      <w:r>
        <w:rPr>
          <w:color w:val="231F20"/>
        </w:rPr>
        <w:t>la</w:t>
      </w:r>
      <w:r>
        <w:rPr>
          <w:color w:val="231F20"/>
          <w:spacing w:val="-17"/>
        </w:rPr>
        <w:t> </w:t>
      </w:r>
      <w:r>
        <w:rPr>
          <w:color w:val="231F20"/>
        </w:rPr>
        <w:t>desobediencia</w:t>
      </w:r>
      <w:r>
        <w:rPr>
          <w:color w:val="231F20"/>
          <w:spacing w:val="-17"/>
        </w:rPr>
        <w:t> </w:t>
      </w:r>
      <w:r>
        <w:rPr>
          <w:color w:val="231F20"/>
        </w:rPr>
        <w:t>civil,</w:t>
      </w:r>
      <w:r>
        <w:rPr>
          <w:color w:val="231F20"/>
          <w:spacing w:val="-17"/>
        </w:rPr>
        <w:t> </w:t>
      </w:r>
      <w:r>
        <w:rPr>
          <w:color w:val="231F20"/>
        </w:rPr>
        <w:t>sus</w:t>
      </w:r>
      <w:r>
        <w:rPr>
          <w:color w:val="231F20"/>
          <w:spacing w:val="-17"/>
        </w:rPr>
        <w:t> </w:t>
      </w:r>
      <w:r>
        <w:rPr>
          <w:color w:val="231F20"/>
        </w:rPr>
        <w:t>condicio- nes, circunstancias y ejemplos. Además, en este capítulo se trata la responsabilidad</w:t>
      </w:r>
      <w:r>
        <w:rPr>
          <w:color w:val="231F20"/>
          <w:spacing w:val="-6"/>
        </w:rPr>
        <w:t> </w:t>
      </w:r>
      <w:r>
        <w:rPr>
          <w:color w:val="231F20"/>
        </w:rPr>
        <w:t>ciudadana</w:t>
      </w:r>
      <w:r>
        <w:rPr>
          <w:color w:val="231F20"/>
          <w:spacing w:val="-6"/>
        </w:rPr>
        <w:t> </w:t>
      </w:r>
      <w:r>
        <w:rPr>
          <w:color w:val="231F20"/>
        </w:rPr>
        <w:t>ante</w:t>
      </w:r>
      <w:r>
        <w:rPr>
          <w:color w:val="231F20"/>
          <w:spacing w:val="-6"/>
        </w:rPr>
        <w:t> </w:t>
      </w:r>
      <w:r>
        <w:rPr>
          <w:color w:val="231F20"/>
        </w:rPr>
        <w:t>las</w:t>
      </w:r>
      <w:r>
        <w:rPr>
          <w:color w:val="231F20"/>
          <w:spacing w:val="-6"/>
        </w:rPr>
        <w:t> </w:t>
      </w:r>
      <w:r>
        <w:rPr>
          <w:color w:val="231F20"/>
        </w:rPr>
        <w:t>injusticias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relación</w:t>
      </w:r>
      <w:r>
        <w:rPr>
          <w:color w:val="231F20"/>
          <w:spacing w:val="-6"/>
        </w:rPr>
        <w:t> </w:t>
      </w:r>
      <w:r>
        <w:rPr>
          <w:color w:val="231F20"/>
        </w:rPr>
        <w:t>entre</w:t>
      </w:r>
      <w:r>
        <w:rPr>
          <w:color w:val="231F20"/>
          <w:spacing w:val="-6"/>
        </w:rPr>
        <w:t> </w:t>
      </w:r>
      <w:r>
        <w:rPr>
          <w:color w:val="231F20"/>
        </w:rPr>
        <w:t>Es- tados. La desobediencia civil, en este caso, exige que se hayan cum- plido</w:t>
      </w:r>
      <w:r>
        <w:rPr>
          <w:color w:val="231F20"/>
          <w:spacing w:val="-7"/>
        </w:rPr>
        <w:t> </w:t>
      </w:r>
      <w:r>
        <w:rPr>
          <w:color w:val="231F20"/>
        </w:rPr>
        <w:t>dos</w:t>
      </w:r>
      <w:r>
        <w:rPr>
          <w:color w:val="231F20"/>
          <w:spacing w:val="-7"/>
        </w:rPr>
        <w:t> </w:t>
      </w:r>
      <w:r>
        <w:rPr>
          <w:color w:val="231F20"/>
        </w:rPr>
        <w:t>condiciones</w:t>
      </w:r>
      <w:r>
        <w:rPr>
          <w:color w:val="231F20"/>
          <w:spacing w:val="-7"/>
        </w:rPr>
        <w:t> </w:t>
      </w:r>
      <w:r>
        <w:rPr>
          <w:color w:val="231F20"/>
        </w:rPr>
        <w:t>previas:</w:t>
      </w:r>
      <w:r>
        <w:rPr>
          <w:color w:val="231F20"/>
          <w:spacing w:val="-7"/>
        </w:rPr>
        <w:t> </w:t>
      </w:r>
      <w:r>
        <w:rPr>
          <w:color w:val="231F20"/>
        </w:rPr>
        <w:t>que</w:t>
      </w:r>
      <w:r>
        <w:rPr>
          <w:color w:val="231F20"/>
          <w:spacing w:val="-7"/>
        </w:rPr>
        <w:t> </w:t>
      </w:r>
      <w:r>
        <w:rPr>
          <w:color w:val="231F20"/>
        </w:rPr>
        <w:t>exista</w:t>
      </w:r>
      <w:r>
        <w:rPr>
          <w:color w:val="231F20"/>
          <w:spacing w:val="-7"/>
        </w:rPr>
        <w:t> </w:t>
      </w:r>
      <w:r>
        <w:rPr>
          <w:color w:val="231F20"/>
        </w:rPr>
        <w:t>un</w:t>
      </w:r>
      <w:r>
        <w:rPr>
          <w:color w:val="231F20"/>
          <w:spacing w:val="-7"/>
        </w:rPr>
        <w:t> </w:t>
      </w:r>
      <w:r>
        <w:rPr>
          <w:color w:val="231F20"/>
        </w:rPr>
        <w:t>paralelo</w:t>
      </w:r>
      <w:r>
        <w:rPr>
          <w:color w:val="231F20"/>
          <w:spacing w:val="-8"/>
        </w:rPr>
        <w:t> </w:t>
      </w:r>
      <w:r>
        <w:rPr>
          <w:color w:val="231F20"/>
        </w:rPr>
        <w:t>con</w:t>
      </w:r>
      <w:r>
        <w:rPr>
          <w:color w:val="231F20"/>
          <w:spacing w:val="-7"/>
        </w:rPr>
        <w:t> </w:t>
      </w:r>
      <w:r>
        <w:rPr>
          <w:color w:val="231F20"/>
        </w:rPr>
        <w:t>la</w:t>
      </w:r>
      <w:r>
        <w:rPr>
          <w:color w:val="231F20"/>
          <w:spacing w:val="-7"/>
        </w:rPr>
        <w:t> </w:t>
      </w:r>
      <w:r>
        <w:rPr>
          <w:color w:val="231F20"/>
        </w:rPr>
        <w:t>injusticia interior</w:t>
      </w:r>
      <w:r>
        <w:rPr>
          <w:color w:val="231F20"/>
          <w:spacing w:val="-7"/>
        </w:rPr>
        <w:t> </w:t>
      </w:r>
      <w:r>
        <w:rPr>
          <w:color w:val="231F20"/>
        </w:rPr>
        <w:t>de</w:t>
      </w:r>
      <w:r>
        <w:rPr>
          <w:color w:val="231F20"/>
          <w:spacing w:val="-6"/>
        </w:rPr>
        <w:t> </w:t>
      </w:r>
      <w:r>
        <w:rPr>
          <w:color w:val="231F20"/>
        </w:rPr>
        <w:t>un</w:t>
      </w:r>
      <w:r>
        <w:rPr>
          <w:color w:val="231F20"/>
          <w:spacing w:val="-6"/>
        </w:rPr>
        <w:t> </w:t>
      </w:r>
      <w:r>
        <w:rPr>
          <w:color w:val="231F20"/>
        </w:rPr>
        <w:t>Estado</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refiera</w:t>
      </w:r>
      <w:r>
        <w:rPr>
          <w:color w:val="231F20"/>
          <w:spacing w:val="-6"/>
        </w:rPr>
        <w:t> </w:t>
      </w:r>
      <w:r>
        <w:rPr>
          <w:color w:val="231F20"/>
        </w:rPr>
        <w:t>al</w:t>
      </w:r>
      <w:r>
        <w:rPr>
          <w:color w:val="231F20"/>
          <w:spacing w:val="-6"/>
        </w:rPr>
        <w:t> </w:t>
      </w:r>
      <w:r>
        <w:rPr>
          <w:color w:val="231F20"/>
        </w:rPr>
        <w:t>deber</w:t>
      </w:r>
      <w:r>
        <w:rPr>
          <w:color w:val="231F20"/>
          <w:spacing w:val="-6"/>
        </w:rPr>
        <w:t> </w:t>
      </w:r>
      <w:r>
        <w:rPr>
          <w:color w:val="231F20"/>
        </w:rPr>
        <w:t>natural</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perso-</w:t>
      </w:r>
    </w:p>
    <w:p>
      <w:pPr>
        <w:spacing w:after="0" w:line="247" w:lineRule="auto"/>
        <w:jc w:val="both"/>
        <w:sectPr>
          <w:pgSz w:w="8820" w:h="12860"/>
          <w:pgMar w:header="0" w:footer="1205" w:top="1180" w:bottom="1400" w:left="1220" w:right="1220"/>
        </w:sectPr>
      </w:pPr>
    </w:p>
    <w:p>
      <w:pPr>
        <w:pStyle w:val="BodyText"/>
        <w:spacing w:line="247" w:lineRule="auto" w:before="75"/>
        <w:ind w:left="175" w:right="170"/>
        <w:jc w:val="both"/>
      </w:pPr>
      <w:r>
        <w:rPr>
          <w:color w:val="231F20"/>
        </w:rPr>
        <w:t>nas.</w:t>
      </w:r>
      <w:r>
        <w:rPr>
          <w:color w:val="231F20"/>
          <w:spacing w:val="-16"/>
        </w:rPr>
        <w:t> </w:t>
      </w:r>
      <w:r>
        <w:rPr>
          <w:color w:val="231F20"/>
        </w:rPr>
        <w:t>Se</w:t>
      </w:r>
      <w:r>
        <w:rPr>
          <w:color w:val="231F20"/>
          <w:spacing w:val="-16"/>
        </w:rPr>
        <w:t> </w:t>
      </w:r>
      <w:r>
        <w:rPr>
          <w:color w:val="231F20"/>
        </w:rPr>
        <w:t>revisan</w:t>
      </w:r>
      <w:r>
        <w:rPr>
          <w:color w:val="231F20"/>
          <w:spacing w:val="-16"/>
        </w:rPr>
        <w:t> </w:t>
      </w:r>
      <w:r>
        <w:rPr>
          <w:color w:val="231F20"/>
        </w:rPr>
        <w:t>casos</w:t>
      </w:r>
      <w:r>
        <w:rPr>
          <w:color w:val="231F20"/>
          <w:spacing w:val="-16"/>
        </w:rPr>
        <w:t> </w:t>
      </w:r>
      <w:r>
        <w:rPr>
          <w:color w:val="231F20"/>
        </w:rPr>
        <w:t>concretos</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desobediencia</w:t>
      </w:r>
      <w:r>
        <w:rPr>
          <w:color w:val="231F20"/>
          <w:spacing w:val="-16"/>
        </w:rPr>
        <w:t> </w:t>
      </w:r>
      <w:r>
        <w:rPr>
          <w:color w:val="231F20"/>
        </w:rPr>
        <w:t>de</w:t>
      </w:r>
      <w:r>
        <w:rPr>
          <w:color w:val="231F20"/>
          <w:spacing w:val="-16"/>
        </w:rPr>
        <w:t> </w:t>
      </w:r>
      <w:r>
        <w:rPr>
          <w:color w:val="231F20"/>
        </w:rPr>
        <w:t>militares</w:t>
      </w:r>
      <w:r>
        <w:rPr>
          <w:color w:val="231F20"/>
          <w:spacing w:val="-16"/>
        </w:rPr>
        <w:t> </w:t>
      </w:r>
      <w:r>
        <w:rPr>
          <w:color w:val="231F20"/>
        </w:rPr>
        <w:t>en la</w:t>
      </w:r>
      <w:r>
        <w:rPr>
          <w:color w:val="231F20"/>
          <w:spacing w:val="-11"/>
        </w:rPr>
        <w:t> </w:t>
      </w:r>
      <w:r>
        <w:rPr>
          <w:color w:val="231F20"/>
        </w:rPr>
        <w:t>guerra,</w:t>
      </w:r>
      <w:r>
        <w:rPr>
          <w:color w:val="231F20"/>
          <w:spacing w:val="-11"/>
        </w:rPr>
        <w:t> </w:t>
      </w:r>
      <w:r>
        <w:rPr>
          <w:color w:val="231F20"/>
        </w:rPr>
        <w:t>ya</w:t>
      </w:r>
      <w:r>
        <w:rPr>
          <w:color w:val="231F20"/>
          <w:spacing w:val="-11"/>
        </w:rPr>
        <w:t> </w:t>
      </w:r>
      <w:r>
        <w:rPr>
          <w:color w:val="231F20"/>
        </w:rPr>
        <w:t>sea</w:t>
      </w:r>
      <w:r>
        <w:rPr>
          <w:color w:val="231F20"/>
          <w:spacing w:val="-11"/>
        </w:rPr>
        <w:t> </w:t>
      </w:r>
      <w:r>
        <w:rPr>
          <w:color w:val="231F20"/>
        </w:rPr>
        <w:t>por</w:t>
      </w:r>
      <w:r>
        <w:rPr>
          <w:color w:val="231F20"/>
          <w:spacing w:val="-11"/>
        </w:rPr>
        <w:t> </w:t>
      </w:r>
      <w:r>
        <w:rPr>
          <w:color w:val="231F20"/>
        </w:rPr>
        <w:t>motivos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o</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métodos</w:t>
      </w:r>
      <w:r>
        <w:rPr>
          <w:color w:val="231F20"/>
          <w:spacing w:val="-11"/>
        </w:rPr>
        <w:t> </w:t>
      </w:r>
      <w:r>
        <w:rPr>
          <w:color w:val="231F20"/>
        </w:rPr>
        <w:t>con</w:t>
      </w:r>
      <w:r>
        <w:rPr>
          <w:color w:val="231F20"/>
          <w:spacing w:val="-11"/>
        </w:rPr>
        <w:t> </w:t>
      </w:r>
      <w:r>
        <w:rPr>
          <w:color w:val="231F20"/>
        </w:rPr>
        <w:t>que</w:t>
      </w:r>
      <w:r>
        <w:rPr>
          <w:color w:val="231F20"/>
          <w:spacing w:val="-11"/>
        </w:rPr>
        <w:t> </w:t>
      </w:r>
      <w:r>
        <w:rPr>
          <w:color w:val="231F20"/>
        </w:rPr>
        <w:t>se lleva a cabo el</w:t>
      </w:r>
      <w:r>
        <w:rPr>
          <w:color w:val="231F20"/>
          <w:spacing w:val="-25"/>
        </w:rPr>
        <w:t> </w:t>
      </w:r>
      <w:r>
        <w:rPr>
          <w:color w:val="231F20"/>
        </w:rPr>
        <w:t>enfrentamiento.</w:t>
      </w:r>
    </w:p>
    <w:p>
      <w:pPr>
        <w:pStyle w:val="BodyText"/>
        <w:spacing w:line="247" w:lineRule="auto"/>
        <w:ind w:left="175" w:right="169" w:firstLine="283"/>
        <w:jc w:val="right"/>
      </w:pPr>
      <w:r>
        <w:rPr>
          <w:color w:val="231F20"/>
        </w:rPr>
        <w:t>Por último, se habla de los movimientos sociales surgidos</w:t>
      </w:r>
      <w:r>
        <w:rPr>
          <w:color w:val="231F20"/>
          <w:spacing w:val="23"/>
        </w:rPr>
        <w:t> </w:t>
      </w:r>
      <w:r>
        <w:rPr>
          <w:color w:val="231F20"/>
        </w:rPr>
        <w:t>con</w:t>
      </w:r>
      <w:r>
        <w:rPr>
          <w:color w:val="231F20"/>
          <w:spacing w:val="2"/>
        </w:rPr>
        <w:t> </w:t>
      </w:r>
      <w:r>
        <w:rPr>
          <w:color w:val="231F20"/>
        </w:rPr>
        <w:t>el</w:t>
      </w:r>
      <w:r>
        <w:rPr>
          <w:color w:val="231F20"/>
          <w:w w:val="100"/>
        </w:rPr>
        <w:t> </w:t>
      </w:r>
      <w:r>
        <w:rPr>
          <w:color w:val="231F20"/>
        </w:rPr>
        <w:t>objetivo</w:t>
      </w:r>
      <w:r>
        <w:rPr>
          <w:color w:val="231F20"/>
          <w:spacing w:val="-14"/>
        </w:rPr>
        <w:t> </w:t>
      </w:r>
      <w:r>
        <w:rPr>
          <w:color w:val="231F20"/>
        </w:rPr>
        <w:t>de</w:t>
      </w:r>
      <w:r>
        <w:rPr>
          <w:color w:val="231F20"/>
          <w:spacing w:val="-14"/>
        </w:rPr>
        <w:t> </w:t>
      </w:r>
      <w:r>
        <w:rPr>
          <w:color w:val="231F20"/>
        </w:rPr>
        <w:t>disminuir</w:t>
      </w:r>
      <w:r>
        <w:rPr>
          <w:color w:val="231F20"/>
          <w:spacing w:val="-14"/>
        </w:rPr>
        <w:t> </w:t>
      </w:r>
      <w:r>
        <w:rPr>
          <w:color w:val="231F20"/>
        </w:rPr>
        <w:t>desigualdades,</w:t>
      </w:r>
      <w:r>
        <w:rPr>
          <w:color w:val="231F20"/>
          <w:spacing w:val="-14"/>
        </w:rPr>
        <w:t> </w:t>
      </w:r>
      <w:r>
        <w:rPr>
          <w:color w:val="231F20"/>
        </w:rPr>
        <w:t>permitir</w:t>
      </w:r>
      <w:r>
        <w:rPr>
          <w:color w:val="231F20"/>
          <w:spacing w:val="-14"/>
        </w:rPr>
        <w:t> </w:t>
      </w:r>
      <w:r>
        <w:rPr>
          <w:color w:val="231F20"/>
        </w:rPr>
        <w:t>el</w:t>
      </w:r>
      <w:r>
        <w:rPr>
          <w:color w:val="231F20"/>
          <w:spacing w:val="-14"/>
        </w:rPr>
        <w:t> </w:t>
      </w:r>
      <w:r>
        <w:rPr>
          <w:color w:val="231F20"/>
        </w:rPr>
        <w:t>acceso</w:t>
      </w:r>
      <w:r>
        <w:rPr>
          <w:color w:val="231F20"/>
          <w:spacing w:val="-14"/>
        </w:rPr>
        <w:t> </w:t>
      </w:r>
      <w:r>
        <w:rPr>
          <w:color w:val="231F20"/>
        </w:rPr>
        <w:t>al</w:t>
      </w:r>
      <w:r>
        <w:rPr>
          <w:color w:val="231F20"/>
          <w:spacing w:val="-14"/>
        </w:rPr>
        <w:t> </w:t>
      </w:r>
      <w:r>
        <w:rPr>
          <w:color w:val="231F20"/>
        </w:rPr>
        <w:t>empleo</w:t>
      </w:r>
      <w:r>
        <w:rPr>
          <w:color w:val="231F20"/>
          <w:spacing w:val="-14"/>
        </w:rPr>
        <w:t> </w:t>
      </w:r>
      <w:r>
        <w:rPr>
          <w:color w:val="231F20"/>
        </w:rPr>
        <w:t>y</w:t>
      </w:r>
      <w:r>
        <w:rPr>
          <w:color w:val="231F20"/>
          <w:spacing w:val="-14"/>
        </w:rPr>
        <w:t> </w:t>
      </w:r>
      <w:r>
        <w:rPr>
          <w:color w:val="231F20"/>
        </w:rPr>
        <w:t>al</w:t>
      </w:r>
      <w:r>
        <w:rPr>
          <w:color w:val="231F20"/>
          <w:w w:val="100"/>
        </w:rPr>
        <w:t> </w:t>
      </w:r>
      <w:r>
        <w:rPr>
          <w:color w:val="231F20"/>
        </w:rPr>
        <w:t>salario justo, al derecho a la vivienda, a la salud, a la</w:t>
      </w:r>
      <w:r>
        <w:rPr>
          <w:color w:val="231F20"/>
          <w:spacing w:val="29"/>
        </w:rPr>
        <w:t> </w:t>
      </w:r>
      <w:r>
        <w:rPr>
          <w:color w:val="231F20"/>
        </w:rPr>
        <w:t>jubilación.</w:t>
      </w:r>
      <w:r>
        <w:rPr>
          <w:color w:val="231F20"/>
          <w:spacing w:val="7"/>
        </w:rPr>
        <w:t> </w:t>
      </w:r>
      <w:r>
        <w:rPr>
          <w:color w:val="231F20"/>
        </w:rPr>
        <w:t>Se hace referencia a las diferentes acciones de los</w:t>
      </w:r>
      <w:r>
        <w:rPr>
          <w:color w:val="231F20"/>
          <w:spacing w:val="42"/>
        </w:rPr>
        <w:t> </w:t>
      </w:r>
      <w:r>
        <w:rPr>
          <w:color w:val="231F20"/>
        </w:rPr>
        <w:t>llamados</w:t>
      </w:r>
      <w:r>
        <w:rPr>
          <w:color w:val="231F20"/>
          <w:spacing w:val="19"/>
        </w:rPr>
        <w:t> </w:t>
      </w:r>
      <w:r>
        <w:rPr>
          <w:color w:val="231F20"/>
        </w:rPr>
        <w:t>“Indigna-</w:t>
      </w:r>
      <w:r>
        <w:rPr>
          <w:color w:val="231F20"/>
          <w:w w:val="100"/>
        </w:rPr>
        <w:t> </w:t>
      </w:r>
      <w:r>
        <w:rPr>
          <w:color w:val="231F20"/>
        </w:rPr>
        <w:t>dos”,</w:t>
      </w:r>
      <w:r>
        <w:rPr>
          <w:color w:val="231F20"/>
          <w:spacing w:val="-19"/>
        </w:rPr>
        <w:t> </w:t>
      </w:r>
      <w:r>
        <w:rPr>
          <w:color w:val="231F20"/>
        </w:rPr>
        <w:t>del</w:t>
      </w:r>
      <w:r>
        <w:rPr>
          <w:color w:val="231F20"/>
          <w:spacing w:val="-19"/>
        </w:rPr>
        <w:t> </w:t>
      </w:r>
      <w:r>
        <w:rPr>
          <w:color w:val="231F20"/>
        </w:rPr>
        <w:t>15M</w:t>
      </w:r>
      <w:r>
        <w:rPr>
          <w:color w:val="231F20"/>
          <w:spacing w:val="-19"/>
        </w:rPr>
        <w:t> </w:t>
      </w:r>
      <w:r>
        <w:rPr>
          <w:color w:val="231F20"/>
        </w:rPr>
        <w:t>español</w:t>
      </w:r>
      <w:r>
        <w:rPr>
          <w:color w:val="231F20"/>
          <w:spacing w:val="-19"/>
        </w:rPr>
        <w:t> </w:t>
      </w:r>
      <w:r>
        <w:rPr>
          <w:color w:val="231F20"/>
        </w:rPr>
        <w:t>y</w:t>
      </w:r>
      <w:r>
        <w:rPr>
          <w:color w:val="231F20"/>
          <w:spacing w:val="-19"/>
        </w:rPr>
        <w:t> </w:t>
      </w:r>
      <w:r>
        <w:rPr>
          <w:color w:val="231F20"/>
        </w:rPr>
        <w:t>los</w:t>
      </w:r>
      <w:r>
        <w:rPr>
          <w:color w:val="231F20"/>
          <w:spacing w:val="-19"/>
        </w:rPr>
        <w:t> </w:t>
      </w:r>
      <w:r>
        <w:rPr>
          <w:color w:val="231F20"/>
        </w:rPr>
        <w:t>reclamos</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Plaza</w:t>
      </w:r>
      <w:r>
        <w:rPr>
          <w:color w:val="231F20"/>
          <w:spacing w:val="-19"/>
        </w:rPr>
        <w:t> </w:t>
      </w:r>
      <w:r>
        <w:rPr>
          <w:color w:val="231F20"/>
        </w:rPr>
        <w:t>Syntagma</w:t>
      </w:r>
      <w:r>
        <w:rPr>
          <w:color w:val="231F20"/>
          <w:spacing w:val="-19"/>
        </w:rPr>
        <w:t> </w:t>
      </w:r>
      <w:r>
        <w:rPr>
          <w:color w:val="231F20"/>
        </w:rPr>
        <w:t>en</w:t>
      </w:r>
      <w:r>
        <w:rPr>
          <w:color w:val="231F20"/>
          <w:spacing w:val="-30"/>
        </w:rPr>
        <w:t> </w:t>
      </w:r>
      <w:r>
        <w:rPr>
          <w:color w:val="231F20"/>
        </w:rPr>
        <w:t>Atenas.</w:t>
      </w:r>
      <w:r>
        <w:rPr>
          <w:color w:val="231F20"/>
          <w:spacing w:val="-1"/>
          <w:w w:val="99"/>
        </w:rPr>
        <w:t> </w:t>
      </w:r>
      <w:r>
        <w:rPr>
          <w:color w:val="231F20"/>
        </w:rPr>
        <w:t>Una última aclaración es necesaria: en este texto no se</w:t>
      </w:r>
      <w:r>
        <w:rPr>
          <w:color w:val="231F20"/>
          <w:spacing w:val="46"/>
        </w:rPr>
        <w:t> </w:t>
      </w:r>
      <w:r>
        <w:rPr>
          <w:color w:val="231F20"/>
        </w:rPr>
        <w:t>habla</w:t>
      </w:r>
      <w:r>
        <w:rPr>
          <w:color w:val="231F20"/>
          <w:spacing w:val="5"/>
        </w:rPr>
        <w:t> </w:t>
      </w:r>
      <w:r>
        <w:rPr>
          <w:color w:val="231F20"/>
        </w:rPr>
        <w:t>ex- tensamente</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teorías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justicia,</w:t>
      </w:r>
      <w:r>
        <w:rPr>
          <w:color w:val="231F20"/>
          <w:spacing w:val="-11"/>
        </w:rPr>
        <w:t> </w:t>
      </w:r>
      <w:r>
        <w:rPr>
          <w:color w:val="231F20"/>
        </w:rPr>
        <w:t>pues</w:t>
      </w:r>
      <w:r>
        <w:rPr>
          <w:color w:val="231F20"/>
          <w:spacing w:val="-11"/>
        </w:rPr>
        <w:t> </w:t>
      </w:r>
      <w:r>
        <w:rPr>
          <w:color w:val="231F20"/>
        </w:rPr>
        <w:t>en</w:t>
      </w:r>
      <w:r>
        <w:rPr>
          <w:color w:val="231F20"/>
          <w:spacing w:val="-11"/>
        </w:rPr>
        <w:t> </w:t>
      </w:r>
      <w:r>
        <w:rPr>
          <w:color w:val="231F20"/>
        </w:rPr>
        <w:t>otras</w:t>
      </w:r>
      <w:r>
        <w:rPr>
          <w:color w:val="231F20"/>
          <w:spacing w:val="-11"/>
        </w:rPr>
        <w:t> </w:t>
      </w:r>
      <w:r>
        <w:rPr>
          <w:color w:val="231F20"/>
        </w:rPr>
        <w:t>publicaciones</w:t>
      </w:r>
      <w:r>
        <w:rPr>
          <w:color w:val="231F20"/>
          <w:spacing w:val="-11"/>
        </w:rPr>
        <w:t> </w:t>
      </w:r>
      <w:r>
        <w:rPr>
          <w:color w:val="231F20"/>
        </w:rPr>
        <w:t>ya</w:t>
      </w:r>
      <w:r>
        <w:rPr>
          <w:color w:val="231F20"/>
          <w:w w:val="100"/>
        </w:rPr>
        <w:t> </w:t>
      </w:r>
      <w:r>
        <w:rPr>
          <w:color w:val="231F20"/>
        </w:rPr>
        <w:t>se hizo.</w:t>
      </w:r>
      <w:r>
        <w:rPr>
          <w:color w:val="231F20"/>
          <w:position w:val="9"/>
          <w:sz w:val="12"/>
        </w:rPr>
        <w:t>1 </w:t>
      </w:r>
      <w:r>
        <w:rPr>
          <w:color w:val="231F20"/>
        </w:rPr>
        <w:t>Se asume una postura liberal moderada porque</w:t>
      </w:r>
      <w:r>
        <w:rPr>
          <w:color w:val="231F20"/>
          <w:spacing w:val="-13"/>
        </w:rPr>
        <w:t> </w:t>
      </w:r>
      <w:r>
        <w:rPr>
          <w:color w:val="231F20"/>
        </w:rPr>
        <w:t>se</w:t>
      </w:r>
      <w:r>
        <w:rPr>
          <w:color w:val="231F20"/>
          <w:spacing w:val="-5"/>
        </w:rPr>
        <w:t> </w:t>
      </w:r>
      <w:r>
        <w:rPr>
          <w:color w:val="231F20"/>
        </w:rPr>
        <w:t>defienden</w:t>
      </w:r>
      <w:r>
        <w:rPr>
          <w:color w:val="231F20"/>
          <w:w w:val="98"/>
        </w:rPr>
        <w:t> </w:t>
      </w:r>
      <w:r>
        <w:rPr>
          <w:color w:val="231F20"/>
        </w:rPr>
        <w:t>los</w:t>
      </w:r>
      <w:r>
        <w:rPr>
          <w:color w:val="231F20"/>
          <w:spacing w:val="-17"/>
        </w:rPr>
        <w:t> </w:t>
      </w:r>
      <w:r>
        <w:rPr>
          <w:color w:val="231F20"/>
        </w:rPr>
        <w:t>derechos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pueblos,</w:t>
      </w:r>
      <w:r>
        <w:rPr>
          <w:color w:val="231F20"/>
          <w:spacing w:val="-17"/>
        </w:rPr>
        <w:t> </w:t>
      </w:r>
      <w:r>
        <w:rPr>
          <w:color w:val="231F20"/>
        </w:rPr>
        <w:t>pero</w:t>
      </w:r>
      <w:r>
        <w:rPr>
          <w:color w:val="231F20"/>
          <w:spacing w:val="-17"/>
        </w:rPr>
        <w:t> </w:t>
      </w:r>
      <w:r>
        <w:rPr>
          <w:color w:val="231F20"/>
        </w:rPr>
        <w:t>si</w:t>
      </w:r>
      <w:r>
        <w:rPr>
          <w:color w:val="231F20"/>
          <w:spacing w:val="-17"/>
        </w:rPr>
        <w:t> </w:t>
      </w:r>
      <w:r>
        <w:rPr>
          <w:color w:val="231F20"/>
        </w:rPr>
        <w:t>hay</w:t>
      </w:r>
      <w:r>
        <w:rPr>
          <w:color w:val="231F20"/>
          <w:spacing w:val="-17"/>
        </w:rPr>
        <w:t> </w:t>
      </w:r>
      <w:r>
        <w:rPr>
          <w:color w:val="231F20"/>
        </w:rPr>
        <w:t>contradicción</w:t>
      </w:r>
      <w:r>
        <w:rPr>
          <w:color w:val="231F20"/>
          <w:spacing w:val="-17"/>
        </w:rPr>
        <w:t> </w:t>
      </w:r>
      <w:r>
        <w:rPr>
          <w:color w:val="231F20"/>
        </w:rPr>
        <w:t>entre</w:t>
      </w:r>
      <w:r>
        <w:rPr>
          <w:color w:val="231F20"/>
          <w:spacing w:val="-17"/>
        </w:rPr>
        <w:t> </w:t>
      </w:r>
      <w:r>
        <w:rPr>
          <w:color w:val="231F20"/>
        </w:rPr>
        <w:t>la</w:t>
      </w:r>
      <w:r>
        <w:rPr>
          <w:color w:val="231F20"/>
          <w:spacing w:val="-17"/>
        </w:rPr>
        <w:t> </w:t>
      </w:r>
      <w:r>
        <w:rPr>
          <w:color w:val="231F20"/>
        </w:rPr>
        <w:t>libertad</w:t>
      </w:r>
      <w:r>
        <w:rPr>
          <w:color w:val="231F20"/>
          <w:spacing w:val="-1"/>
          <w:w w:val="100"/>
        </w:rPr>
        <w:t> </w:t>
      </w:r>
      <w:r>
        <w:rPr>
          <w:color w:val="231F20"/>
        </w:rPr>
        <w:t>de</w:t>
      </w:r>
      <w:r>
        <w:rPr>
          <w:color w:val="231F20"/>
          <w:spacing w:val="-11"/>
        </w:rPr>
        <w:t> </w:t>
      </w:r>
      <w:r>
        <w:rPr>
          <w:color w:val="231F20"/>
        </w:rPr>
        <w:t>elección</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persona</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costumbres</w:t>
      </w:r>
      <w:r>
        <w:rPr>
          <w:color w:val="231F20"/>
          <w:spacing w:val="-11"/>
        </w:rPr>
        <w:t> </w:t>
      </w:r>
      <w:r>
        <w:rPr>
          <w:color w:val="231F20"/>
        </w:rPr>
        <w:t>del</w:t>
      </w:r>
      <w:r>
        <w:rPr>
          <w:color w:val="231F20"/>
          <w:spacing w:val="-11"/>
        </w:rPr>
        <w:t> </w:t>
      </w:r>
      <w:r>
        <w:rPr>
          <w:color w:val="231F20"/>
        </w:rPr>
        <w:t>grupo</w:t>
      </w:r>
      <w:r>
        <w:rPr>
          <w:color w:val="231F20"/>
          <w:spacing w:val="-11"/>
        </w:rPr>
        <w:t> </w:t>
      </w:r>
      <w:r>
        <w:rPr>
          <w:color w:val="231F20"/>
        </w:rPr>
        <w:t>al</w:t>
      </w:r>
      <w:r>
        <w:rPr>
          <w:color w:val="231F20"/>
          <w:spacing w:val="-11"/>
        </w:rPr>
        <w:t> </w:t>
      </w:r>
      <w:r>
        <w:rPr>
          <w:color w:val="231F20"/>
        </w:rPr>
        <w:t>que</w:t>
      </w:r>
      <w:r>
        <w:rPr>
          <w:color w:val="231F20"/>
          <w:spacing w:val="-11"/>
        </w:rPr>
        <w:t> </w:t>
      </w:r>
      <w:r>
        <w:rPr>
          <w:color w:val="231F20"/>
        </w:rPr>
        <w:t>pertene-</w:t>
      </w:r>
    </w:p>
    <w:p>
      <w:pPr>
        <w:pStyle w:val="BodyText"/>
        <w:spacing w:line="253" w:lineRule="exact"/>
        <w:ind w:left="175"/>
        <w:jc w:val="both"/>
      </w:pPr>
      <w:r>
        <w:rPr>
          <w:color w:val="231F20"/>
        </w:rPr>
        <w:t>ce, se da primacía al plan de vida de cada hombre y de cada mujer.</w:t>
      </w:r>
    </w:p>
    <w:p>
      <w:pPr>
        <w:pStyle w:val="BodyText"/>
        <w:spacing w:line="247" w:lineRule="auto" w:before="7"/>
        <w:ind w:left="175" w:right="172" w:firstLine="283"/>
        <w:jc w:val="both"/>
      </w:pPr>
      <w:r>
        <w:rPr>
          <w:color w:val="231F20"/>
        </w:rPr>
        <w:t>Derechos de las culturas, derechos económicos que permiten una vida</w:t>
      </w:r>
      <w:r>
        <w:rPr>
          <w:color w:val="231F20"/>
          <w:spacing w:val="-8"/>
        </w:rPr>
        <w:t> </w:t>
      </w:r>
      <w:r>
        <w:rPr>
          <w:color w:val="231F20"/>
        </w:rPr>
        <w:t>digna,</w:t>
      </w:r>
      <w:r>
        <w:rPr>
          <w:color w:val="231F20"/>
          <w:spacing w:val="-8"/>
        </w:rPr>
        <w:t> </w:t>
      </w:r>
      <w:r>
        <w:rPr>
          <w:color w:val="231F20"/>
        </w:rPr>
        <w:t>derechos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animales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Naturaleza</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rPr>
        <w:t>temas básicos del libro, analizados con una metodología que incluye</w:t>
      </w:r>
      <w:r>
        <w:rPr>
          <w:color w:val="231F20"/>
          <w:spacing w:val="-13"/>
        </w:rPr>
        <w:t> </w:t>
      </w:r>
      <w:r>
        <w:rPr>
          <w:color w:val="231F20"/>
        </w:rPr>
        <w:t>diver- sas</w:t>
      </w:r>
      <w:r>
        <w:rPr>
          <w:color w:val="231F20"/>
          <w:spacing w:val="-11"/>
        </w:rPr>
        <w:t> </w:t>
      </w:r>
      <w:r>
        <w:rPr>
          <w:color w:val="231F20"/>
        </w:rPr>
        <w:t>formas</w:t>
      </w:r>
      <w:r>
        <w:rPr>
          <w:color w:val="231F20"/>
          <w:spacing w:val="-11"/>
        </w:rPr>
        <w:t> </w:t>
      </w:r>
      <w:r>
        <w:rPr>
          <w:color w:val="231F20"/>
        </w:rPr>
        <w:t>de</w:t>
      </w:r>
      <w:r>
        <w:rPr>
          <w:color w:val="231F20"/>
          <w:spacing w:val="-11"/>
        </w:rPr>
        <w:t> </w:t>
      </w:r>
      <w:r>
        <w:rPr>
          <w:color w:val="231F20"/>
        </w:rPr>
        <w:t>saber,</w:t>
      </w:r>
      <w:r>
        <w:rPr>
          <w:color w:val="231F20"/>
          <w:spacing w:val="-11"/>
        </w:rPr>
        <w:t> </w:t>
      </w:r>
      <w:r>
        <w:rPr>
          <w:color w:val="231F20"/>
        </w:rPr>
        <w:t>actitud</w:t>
      </w:r>
      <w:r>
        <w:rPr>
          <w:color w:val="231F20"/>
          <w:spacing w:val="-11"/>
        </w:rPr>
        <w:t> </w:t>
      </w:r>
      <w:r>
        <w:rPr>
          <w:color w:val="231F20"/>
        </w:rPr>
        <w:t>propia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transdisciplinariedad</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que se recurrirá en numerosas</w:t>
      </w:r>
      <w:r>
        <w:rPr>
          <w:color w:val="231F20"/>
          <w:spacing w:val="-24"/>
        </w:rPr>
        <w:t> </w:t>
      </w:r>
      <w:r>
        <w:rPr>
          <w:color w:val="231F20"/>
        </w:rPr>
        <w:t>ocasiones.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2488;mso-wrap-distance-left:0;mso-wrap-distance-right:0" from="69.755905pt,15.821563pt" to="154.794905pt,15.821563pt" stroked="true" strokeweight="1pt" strokecolor="#231f20">
            <w10:wrap type="topAndBottom"/>
          </v:line>
        </w:pict>
      </w:r>
    </w:p>
    <w:p>
      <w:pPr>
        <w:spacing w:line="244" w:lineRule="auto" w:before="58"/>
        <w:ind w:left="174" w:right="173" w:firstLine="283"/>
        <w:jc w:val="both"/>
        <w:rPr>
          <w:sz w:val="17"/>
        </w:rPr>
      </w:pPr>
      <w:r>
        <w:rPr>
          <w:color w:val="231F20"/>
          <w:position w:val="6"/>
          <w:sz w:val="11"/>
        </w:rPr>
        <w:t>1</w:t>
      </w:r>
      <w:r>
        <w:rPr>
          <w:color w:val="231F20"/>
          <w:spacing w:val="9"/>
          <w:position w:val="6"/>
          <w:sz w:val="11"/>
        </w:rPr>
        <w:t> </w:t>
      </w:r>
      <w:r>
        <w:rPr>
          <w:i/>
          <w:color w:val="231F20"/>
          <w:spacing w:val="-5"/>
          <w:sz w:val="17"/>
        </w:rPr>
        <w:t>Cfr.</w:t>
      </w:r>
      <w:r>
        <w:rPr>
          <w:i/>
          <w:color w:val="231F20"/>
          <w:spacing w:val="-7"/>
          <w:sz w:val="17"/>
        </w:rPr>
        <w:t> </w:t>
      </w:r>
      <w:r>
        <w:rPr>
          <w:color w:val="231F20"/>
          <w:sz w:val="17"/>
        </w:rPr>
        <w:t>María</w:t>
      </w:r>
      <w:r>
        <w:rPr>
          <w:color w:val="231F20"/>
          <w:spacing w:val="-7"/>
          <w:sz w:val="17"/>
        </w:rPr>
        <w:t> </w:t>
      </w:r>
      <w:r>
        <w:rPr>
          <w:color w:val="231F20"/>
          <w:sz w:val="17"/>
        </w:rPr>
        <w:t>del</w:t>
      </w:r>
      <w:r>
        <w:rPr>
          <w:color w:val="231F20"/>
          <w:spacing w:val="-7"/>
          <w:sz w:val="17"/>
        </w:rPr>
        <w:t> </w:t>
      </w:r>
      <w:r>
        <w:rPr>
          <w:color w:val="231F20"/>
          <w:sz w:val="17"/>
        </w:rPr>
        <w:t>Rosario</w:t>
      </w:r>
      <w:r>
        <w:rPr>
          <w:color w:val="231F20"/>
          <w:spacing w:val="-7"/>
          <w:sz w:val="17"/>
        </w:rPr>
        <w:t> </w:t>
      </w:r>
      <w:r>
        <w:rPr>
          <w:color w:val="231F20"/>
          <w:sz w:val="17"/>
        </w:rPr>
        <w:t>Guerra</w:t>
      </w:r>
      <w:r>
        <w:rPr>
          <w:color w:val="231F20"/>
          <w:spacing w:val="-7"/>
          <w:sz w:val="17"/>
        </w:rPr>
        <w:t> </w:t>
      </w:r>
      <w:r>
        <w:rPr>
          <w:color w:val="231F20"/>
          <w:sz w:val="17"/>
        </w:rPr>
        <w:t>González,</w:t>
      </w:r>
      <w:r>
        <w:rPr>
          <w:color w:val="231F20"/>
          <w:spacing w:val="-7"/>
          <w:sz w:val="17"/>
        </w:rPr>
        <w:t> </w:t>
      </w:r>
      <w:r>
        <w:rPr>
          <w:color w:val="231F20"/>
          <w:sz w:val="17"/>
        </w:rPr>
        <w:t>“Evolución</w:t>
      </w:r>
      <w:r>
        <w:rPr>
          <w:color w:val="231F20"/>
          <w:spacing w:val="-7"/>
          <w:sz w:val="17"/>
        </w:rPr>
        <w:t> </w:t>
      </w:r>
      <w:r>
        <w:rPr>
          <w:color w:val="231F20"/>
          <w:sz w:val="17"/>
        </w:rPr>
        <w:t>de</w:t>
      </w:r>
      <w:r>
        <w:rPr>
          <w:color w:val="231F20"/>
          <w:spacing w:val="-7"/>
          <w:sz w:val="17"/>
        </w:rPr>
        <w:t> </w:t>
      </w:r>
      <w:r>
        <w:rPr>
          <w:color w:val="231F20"/>
          <w:sz w:val="17"/>
        </w:rPr>
        <w:t>las</w:t>
      </w:r>
      <w:r>
        <w:rPr>
          <w:color w:val="231F20"/>
          <w:spacing w:val="-7"/>
          <w:sz w:val="17"/>
        </w:rPr>
        <w:t> </w:t>
      </w:r>
      <w:r>
        <w:rPr>
          <w:color w:val="231F20"/>
          <w:sz w:val="17"/>
        </w:rPr>
        <w:t>teorías</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justicia</w:t>
      </w:r>
      <w:r>
        <w:rPr>
          <w:color w:val="231F20"/>
          <w:spacing w:val="-7"/>
          <w:sz w:val="17"/>
        </w:rPr>
        <w:t> </w:t>
      </w:r>
      <w:r>
        <w:rPr>
          <w:color w:val="231F20"/>
          <w:sz w:val="17"/>
        </w:rPr>
        <w:t>res- pecto</w:t>
      </w:r>
      <w:r>
        <w:rPr>
          <w:color w:val="231F20"/>
          <w:spacing w:val="-6"/>
          <w:sz w:val="17"/>
        </w:rPr>
        <w:t> </w:t>
      </w:r>
      <w:r>
        <w:rPr>
          <w:color w:val="231F20"/>
          <w:sz w:val="17"/>
        </w:rPr>
        <w:t>a</w:t>
      </w:r>
      <w:r>
        <w:rPr>
          <w:color w:val="231F20"/>
          <w:spacing w:val="-6"/>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humanos</w:t>
      </w:r>
      <w:r>
        <w:rPr>
          <w:color w:val="231F20"/>
          <w:spacing w:val="-6"/>
          <w:sz w:val="17"/>
        </w:rPr>
        <w:t> </w:t>
      </w:r>
      <w:r>
        <w:rPr>
          <w:color w:val="231F20"/>
          <w:sz w:val="17"/>
        </w:rPr>
        <w:t>ya</w:t>
      </w:r>
      <w:r>
        <w:rPr>
          <w:color w:val="231F20"/>
          <w:spacing w:val="-6"/>
          <w:sz w:val="17"/>
        </w:rPr>
        <w:t> </w:t>
      </w:r>
      <w:r>
        <w:rPr>
          <w:color w:val="231F20"/>
          <w:sz w:val="17"/>
        </w:rPr>
        <w:t>formulados</w:t>
      </w:r>
      <w:r>
        <w:rPr>
          <w:color w:val="231F20"/>
          <w:spacing w:val="-6"/>
          <w:sz w:val="17"/>
        </w:rPr>
        <w:t> </w:t>
      </w:r>
      <w:r>
        <w:rPr>
          <w:color w:val="231F20"/>
          <w:sz w:val="17"/>
        </w:rPr>
        <w:t>y</w:t>
      </w:r>
      <w:r>
        <w:rPr>
          <w:color w:val="231F20"/>
          <w:spacing w:val="-6"/>
          <w:sz w:val="17"/>
        </w:rPr>
        <w:t> </w:t>
      </w:r>
      <w:r>
        <w:rPr>
          <w:color w:val="231F20"/>
          <w:sz w:val="17"/>
        </w:rPr>
        <w:t>con</w:t>
      </w:r>
      <w:r>
        <w:rPr>
          <w:color w:val="231F20"/>
          <w:spacing w:val="-6"/>
          <w:sz w:val="17"/>
        </w:rPr>
        <w:t> </w:t>
      </w:r>
      <w:r>
        <w:rPr>
          <w:color w:val="231F20"/>
          <w:sz w:val="17"/>
        </w:rPr>
        <w:t>los</w:t>
      </w:r>
      <w:r>
        <w:rPr>
          <w:color w:val="231F20"/>
          <w:spacing w:val="-6"/>
          <w:sz w:val="17"/>
        </w:rPr>
        <w:t> </w:t>
      </w:r>
      <w:r>
        <w:rPr>
          <w:color w:val="231F20"/>
          <w:sz w:val="17"/>
        </w:rPr>
        <w:t>futuros</w:t>
      </w:r>
      <w:r>
        <w:rPr>
          <w:color w:val="231F20"/>
          <w:spacing w:val="-6"/>
          <w:sz w:val="17"/>
        </w:rPr>
        <w:t> </w:t>
      </w:r>
      <w:r>
        <w:rPr>
          <w:color w:val="231F20"/>
          <w:sz w:val="17"/>
        </w:rPr>
        <w:t>derechos”,</w:t>
      </w:r>
      <w:r>
        <w:rPr>
          <w:color w:val="231F20"/>
          <w:spacing w:val="-6"/>
          <w:sz w:val="17"/>
        </w:rPr>
        <w:t> </w:t>
      </w:r>
      <w:r>
        <w:rPr>
          <w:i/>
          <w:color w:val="231F20"/>
          <w:sz w:val="17"/>
        </w:rPr>
        <w:t>Tópicos.</w:t>
      </w:r>
      <w:r>
        <w:rPr>
          <w:i/>
          <w:color w:val="231F20"/>
          <w:spacing w:val="-5"/>
          <w:sz w:val="17"/>
        </w:rPr>
        <w:t> </w:t>
      </w:r>
      <w:r>
        <w:rPr>
          <w:i/>
          <w:color w:val="231F20"/>
          <w:sz w:val="17"/>
        </w:rPr>
        <w:t>Revis- </w:t>
      </w:r>
      <w:r>
        <w:rPr>
          <w:i/>
          <w:color w:val="231F20"/>
          <w:sz w:val="17"/>
        </w:rPr>
        <w:t>ta</w:t>
      </w:r>
      <w:r>
        <w:rPr>
          <w:i/>
          <w:color w:val="231F20"/>
          <w:spacing w:val="-6"/>
          <w:sz w:val="17"/>
        </w:rPr>
        <w:t> </w:t>
      </w:r>
      <w:r>
        <w:rPr>
          <w:i/>
          <w:color w:val="231F20"/>
          <w:sz w:val="17"/>
        </w:rPr>
        <w:t>de</w:t>
      </w:r>
      <w:r>
        <w:rPr>
          <w:i/>
          <w:color w:val="231F20"/>
          <w:spacing w:val="-6"/>
          <w:sz w:val="17"/>
        </w:rPr>
        <w:t> </w:t>
      </w:r>
      <w:r>
        <w:rPr>
          <w:i/>
          <w:color w:val="231F20"/>
          <w:sz w:val="17"/>
        </w:rPr>
        <w:t>Filosofía</w:t>
      </w:r>
      <w:r>
        <w:rPr>
          <w:i/>
          <w:color w:val="231F20"/>
          <w:spacing w:val="-6"/>
          <w:sz w:val="17"/>
        </w:rPr>
        <w:t> </w:t>
      </w:r>
      <w:r>
        <w:rPr>
          <w:i/>
          <w:color w:val="231F20"/>
          <w:sz w:val="17"/>
        </w:rPr>
        <w:t>de</w:t>
      </w:r>
      <w:r>
        <w:rPr>
          <w:i/>
          <w:color w:val="231F20"/>
          <w:spacing w:val="-6"/>
          <w:sz w:val="17"/>
        </w:rPr>
        <w:t> </w:t>
      </w:r>
      <w:r>
        <w:rPr>
          <w:i/>
          <w:color w:val="231F20"/>
          <w:sz w:val="17"/>
        </w:rPr>
        <w:t>Santa</w:t>
      </w:r>
      <w:r>
        <w:rPr>
          <w:i/>
          <w:color w:val="231F20"/>
          <w:spacing w:val="-6"/>
          <w:sz w:val="17"/>
        </w:rPr>
        <w:t> </w:t>
      </w:r>
      <w:r>
        <w:rPr>
          <w:i/>
          <w:color w:val="231F20"/>
          <w:sz w:val="17"/>
        </w:rPr>
        <w:t>Fe</w:t>
      </w:r>
      <w:r>
        <w:rPr>
          <w:color w:val="231F20"/>
          <w:sz w:val="17"/>
        </w:rPr>
        <w:t>,</w:t>
      </w:r>
      <w:r>
        <w:rPr>
          <w:color w:val="231F20"/>
          <w:spacing w:val="-6"/>
          <w:sz w:val="17"/>
        </w:rPr>
        <w:t> </w:t>
      </w:r>
      <w:r>
        <w:rPr>
          <w:color w:val="231F20"/>
          <w:sz w:val="17"/>
        </w:rPr>
        <w:t>núm.</w:t>
      </w:r>
      <w:r>
        <w:rPr>
          <w:color w:val="231F20"/>
          <w:spacing w:val="-6"/>
          <w:sz w:val="17"/>
        </w:rPr>
        <w:t> </w:t>
      </w:r>
      <w:r>
        <w:rPr>
          <w:color w:val="231F20"/>
          <w:sz w:val="17"/>
        </w:rPr>
        <w:t>21,</w:t>
      </w:r>
      <w:r>
        <w:rPr>
          <w:color w:val="231F20"/>
          <w:spacing w:val="-6"/>
          <w:sz w:val="17"/>
        </w:rPr>
        <w:t> </w:t>
      </w:r>
      <w:r>
        <w:rPr>
          <w:color w:val="231F20"/>
          <w:sz w:val="17"/>
        </w:rPr>
        <w:t>enero</w:t>
      </w:r>
      <w:r>
        <w:rPr>
          <w:color w:val="231F20"/>
          <w:spacing w:val="-6"/>
          <w:sz w:val="17"/>
        </w:rPr>
        <w:t> </w:t>
      </w:r>
      <w:r>
        <w:rPr>
          <w:color w:val="231F20"/>
          <w:sz w:val="17"/>
        </w:rPr>
        <w:t>junio</w:t>
      </w:r>
      <w:r>
        <w:rPr>
          <w:color w:val="231F20"/>
          <w:spacing w:val="-6"/>
          <w:sz w:val="17"/>
        </w:rPr>
        <w:t> </w:t>
      </w:r>
      <w:r>
        <w:rPr>
          <w:color w:val="231F20"/>
          <w:sz w:val="17"/>
        </w:rPr>
        <w:t>2011.</w:t>
      </w:r>
    </w:p>
    <w:p>
      <w:pPr>
        <w:spacing w:after="0" w:line="244" w:lineRule="auto"/>
        <w:jc w:val="both"/>
        <w:rPr>
          <w:sz w:val="17"/>
        </w:rPr>
        <w:sectPr>
          <w:pgSz w:w="8820" w:h="12860"/>
          <w:pgMar w:header="0" w:footer="1205" w:top="1180" w:bottom="1400" w:left="1220" w:right="1220"/>
        </w:sectPr>
      </w:pPr>
    </w:p>
    <w:p>
      <w:pPr>
        <w:pStyle w:val="BodyText"/>
        <w:spacing w:before="4"/>
        <w:rPr>
          <w:sz w:val="17"/>
        </w:rPr>
      </w:pPr>
    </w:p>
    <w:p>
      <w:pPr>
        <w:spacing w:after="0"/>
        <w:rPr>
          <w:sz w:val="17"/>
        </w:rPr>
        <w:sectPr>
          <w:footerReference w:type="even" r:id="rId157"/>
          <w:pgSz w:w="8820" w:h="12860"/>
          <w:pgMar w:footer="0" w:header="0" w:top="1180" w:bottom="280" w:left="122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1"/>
        <w:ind w:left="0"/>
      </w:pPr>
      <w:r>
        <w:rPr>
          <w:color w:val="231F20"/>
        </w:rPr>
        <w:t>I</w:t>
      </w:r>
    </w:p>
    <w:p>
      <w:pPr>
        <w:pStyle w:val="Heading2"/>
        <w:spacing w:line="266" w:lineRule="auto"/>
        <w:ind w:left="988" w:right="986"/>
        <w:jc w:val="center"/>
      </w:pPr>
      <w:r>
        <w:rPr>
          <w:color w:val="231F20"/>
          <w:w w:val="155"/>
          <w:sz w:val="28"/>
        </w:rPr>
        <w:t>r</w:t>
      </w:r>
      <w:r>
        <w:rPr>
          <w:color w:val="231F20"/>
          <w:w w:val="155"/>
        </w:rPr>
        <w:t>eflexIón en torno al concepto </w:t>
      </w:r>
      <w:r>
        <w:rPr>
          <w:color w:val="231F20"/>
          <w:w w:val="145"/>
        </w:rPr>
        <w:t>derechos humanos</w:t>
      </w:r>
    </w:p>
    <w:p>
      <w:pPr>
        <w:pStyle w:val="BodyText"/>
        <w:rPr>
          <w:b/>
        </w:rPr>
      </w:pPr>
    </w:p>
    <w:p>
      <w:pPr>
        <w:pStyle w:val="BodyText"/>
        <w:rPr>
          <w:b/>
        </w:rPr>
      </w:pPr>
    </w:p>
    <w:p>
      <w:pPr>
        <w:pStyle w:val="BodyText"/>
        <w:rPr>
          <w:b/>
        </w:rPr>
      </w:pPr>
    </w:p>
    <w:p>
      <w:pPr>
        <w:pStyle w:val="BodyText"/>
        <w:spacing w:before="8"/>
        <w:rPr>
          <w:b/>
          <w:sz w:val="25"/>
        </w:rPr>
      </w:pPr>
    </w:p>
    <w:p>
      <w:pPr>
        <w:pStyle w:val="BodyText"/>
        <w:spacing w:line="247" w:lineRule="auto"/>
        <w:ind w:left="175" w:right="173" w:firstLine="283"/>
        <w:jc w:val="both"/>
      </w:pPr>
      <w:r>
        <w:rPr>
          <w:color w:val="231F20"/>
        </w:rPr>
        <w:t>En el siglo </w:t>
      </w:r>
      <w:r>
        <w:rPr>
          <w:color w:val="231F20"/>
          <w:w w:val="115"/>
          <w:sz w:val="18"/>
        </w:rPr>
        <w:t>xx </w:t>
      </w:r>
      <w:r>
        <w:rPr>
          <w:color w:val="231F20"/>
        </w:rPr>
        <w:t>los derechos humanos fueron considerados sólo buenas intenciones; los gobiernos suscribían documentos</w:t>
      </w:r>
      <w:r>
        <w:rPr>
          <w:color w:val="231F20"/>
          <w:spacing w:val="-13"/>
        </w:rPr>
        <w:t> </w:t>
      </w:r>
      <w:r>
        <w:rPr>
          <w:color w:val="231F20"/>
        </w:rPr>
        <w:t>internacio- nales sin mayor análisis de las consecuencias que podía ocasionar</w:t>
      </w:r>
      <w:r>
        <w:rPr>
          <w:color w:val="231F20"/>
          <w:spacing w:val="-10"/>
        </w:rPr>
        <w:t> </w:t>
      </w:r>
      <w:r>
        <w:rPr>
          <w:color w:val="231F20"/>
        </w:rPr>
        <w:t>su reclamo;</w:t>
      </w:r>
      <w:r>
        <w:rPr>
          <w:color w:val="231F20"/>
          <w:spacing w:val="-15"/>
        </w:rPr>
        <w:t> </w:t>
      </w:r>
      <w:r>
        <w:rPr>
          <w:color w:val="231F20"/>
        </w:rPr>
        <w:t>la</w:t>
      </w:r>
      <w:r>
        <w:rPr>
          <w:color w:val="231F20"/>
          <w:spacing w:val="-15"/>
        </w:rPr>
        <w:t> </w:t>
      </w:r>
      <w:r>
        <w:rPr>
          <w:color w:val="231F20"/>
        </w:rPr>
        <w:t>idea</w:t>
      </w:r>
      <w:r>
        <w:rPr>
          <w:color w:val="231F20"/>
          <w:spacing w:val="-15"/>
        </w:rPr>
        <w:t> </w:t>
      </w:r>
      <w:r>
        <w:rPr>
          <w:color w:val="231F20"/>
        </w:rPr>
        <w:t>de</w:t>
      </w:r>
      <w:r>
        <w:rPr>
          <w:color w:val="231F20"/>
          <w:spacing w:val="-15"/>
        </w:rPr>
        <w:t> </w:t>
      </w:r>
      <w:r>
        <w:rPr>
          <w:color w:val="231F20"/>
        </w:rPr>
        <w:t>“progresividad”</w:t>
      </w:r>
      <w:r>
        <w:rPr>
          <w:color w:val="231F20"/>
          <w:spacing w:val="-15"/>
        </w:rPr>
        <w:t> </w:t>
      </w:r>
      <w:r>
        <w:rPr>
          <w:color w:val="231F20"/>
        </w:rPr>
        <w:t>siempre</w:t>
      </w:r>
      <w:r>
        <w:rPr>
          <w:color w:val="231F20"/>
          <w:spacing w:val="-15"/>
        </w:rPr>
        <w:t> </w:t>
      </w:r>
      <w:r>
        <w:rPr>
          <w:color w:val="231F20"/>
        </w:rPr>
        <w:t>sería</w:t>
      </w:r>
      <w:r>
        <w:rPr>
          <w:color w:val="231F20"/>
          <w:spacing w:val="-15"/>
        </w:rPr>
        <w:t> </w:t>
      </w:r>
      <w:r>
        <w:rPr>
          <w:color w:val="231F20"/>
        </w:rPr>
        <w:t>un</w:t>
      </w:r>
      <w:r>
        <w:rPr>
          <w:color w:val="231F20"/>
          <w:spacing w:val="-15"/>
        </w:rPr>
        <w:t> </w:t>
      </w:r>
      <w:r>
        <w:rPr>
          <w:color w:val="231F20"/>
        </w:rPr>
        <w:t>respaldo</w:t>
      </w:r>
      <w:r>
        <w:rPr>
          <w:color w:val="231F20"/>
          <w:spacing w:val="-15"/>
        </w:rPr>
        <w:t> </w:t>
      </w:r>
      <w:r>
        <w:rPr>
          <w:color w:val="231F20"/>
        </w:rPr>
        <w:t>para</w:t>
      </w:r>
      <w:r>
        <w:rPr>
          <w:color w:val="231F20"/>
          <w:spacing w:val="-15"/>
        </w:rPr>
        <w:t> </w:t>
      </w:r>
      <w:r>
        <w:rPr>
          <w:color w:val="231F20"/>
          <w:spacing w:val="-4"/>
        </w:rPr>
        <w:t>ar- </w:t>
      </w:r>
      <w:r>
        <w:rPr>
          <w:color w:val="231F20"/>
        </w:rPr>
        <w:t>gumentar que todavía no se daban las condiciones para que fueran realidad. En el siglo </w:t>
      </w:r>
      <w:r>
        <w:rPr>
          <w:color w:val="231F20"/>
          <w:w w:val="115"/>
          <w:sz w:val="18"/>
        </w:rPr>
        <w:t>xxi </w:t>
      </w:r>
      <w:r>
        <w:rPr>
          <w:color w:val="231F20"/>
        </w:rPr>
        <w:t>la situación ha cambiado, la exigencia de su cumplimiento</w:t>
      </w:r>
      <w:r>
        <w:rPr>
          <w:color w:val="231F20"/>
          <w:spacing w:val="-18"/>
        </w:rPr>
        <w:t> </w:t>
      </w:r>
      <w:r>
        <w:rPr>
          <w:color w:val="231F20"/>
        </w:rPr>
        <w:t>en</w:t>
      </w:r>
      <w:r>
        <w:rPr>
          <w:color w:val="231F20"/>
          <w:spacing w:val="-18"/>
        </w:rPr>
        <w:t> </w:t>
      </w:r>
      <w:r>
        <w:rPr>
          <w:color w:val="231F20"/>
        </w:rPr>
        <w:t>procesos</w:t>
      </w:r>
      <w:r>
        <w:rPr>
          <w:color w:val="231F20"/>
          <w:spacing w:val="-18"/>
        </w:rPr>
        <w:t> </w:t>
      </w:r>
      <w:r>
        <w:rPr>
          <w:color w:val="231F20"/>
        </w:rPr>
        <w:t>nacionales</w:t>
      </w:r>
      <w:r>
        <w:rPr>
          <w:color w:val="231F20"/>
          <w:spacing w:val="-18"/>
        </w:rPr>
        <w:t> </w:t>
      </w:r>
      <w:r>
        <w:rPr>
          <w:color w:val="231F20"/>
        </w:rPr>
        <w:t>e</w:t>
      </w:r>
      <w:r>
        <w:rPr>
          <w:color w:val="231F20"/>
          <w:spacing w:val="-18"/>
        </w:rPr>
        <w:t> </w:t>
      </w:r>
      <w:r>
        <w:rPr>
          <w:color w:val="231F20"/>
        </w:rPr>
        <w:t>internacionales</w:t>
      </w:r>
      <w:r>
        <w:rPr>
          <w:color w:val="231F20"/>
          <w:spacing w:val="-18"/>
        </w:rPr>
        <w:t> </w:t>
      </w:r>
      <w:r>
        <w:rPr>
          <w:color w:val="231F20"/>
        </w:rPr>
        <w:t>los</w:t>
      </w:r>
      <w:r>
        <w:rPr>
          <w:color w:val="231F20"/>
          <w:spacing w:val="-18"/>
        </w:rPr>
        <w:t> </w:t>
      </w:r>
      <w:r>
        <w:rPr>
          <w:color w:val="231F20"/>
        </w:rPr>
        <w:t>ha</w:t>
      </w:r>
      <w:r>
        <w:rPr>
          <w:color w:val="231F20"/>
          <w:spacing w:val="-18"/>
        </w:rPr>
        <w:t> </w:t>
      </w:r>
      <w:r>
        <w:rPr>
          <w:color w:val="231F20"/>
        </w:rPr>
        <w:t>conver- tido en riesgo para quienes no los respetan. Ante tal diversidad, este capítulo</w:t>
      </w:r>
      <w:r>
        <w:rPr>
          <w:color w:val="231F20"/>
          <w:spacing w:val="-8"/>
        </w:rPr>
        <w:t> </w:t>
      </w:r>
      <w:r>
        <w:rPr>
          <w:color w:val="231F20"/>
        </w:rPr>
        <w:t>se</w:t>
      </w:r>
      <w:r>
        <w:rPr>
          <w:color w:val="231F20"/>
          <w:spacing w:val="-8"/>
        </w:rPr>
        <w:t> </w:t>
      </w:r>
      <w:r>
        <w:rPr>
          <w:color w:val="231F20"/>
        </w:rPr>
        <w:t>propone</w:t>
      </w:r>
      <w:r>
        <w:rPr>
          <w:color w:val="231F20"/>
          <w:spacing w:val="-8"/>
        </w:rPr>
        <w:t> </w:t>
      </w:r>
      <w:r>
        <w:rPr>
          <w:color w:val="231F20"/>
        </w:rPr>
        <w:t>aclarar</w:t>
      </w:r>
      <w:r>
        <w:rPr>
          <w:color w:val="231F20"/>
          <w:spacing w:val="-8"/>
        </w:rPr>
        <w:t> </w:t>
      </w:r>
      <w:r>
        <w:rPr>
          <w:color w:val="231F20"/>
        </w:rPr>
        <w:t>significados</w:t>
      </w:r>
      <w:r>
        <w:rPr>
          <w:color w:val="231F20"/>
          <w:spacing w:val="-8"/>
        </w:rPr>
        <w:t> </w:t>
      </w:r>
      <w:r>
        <w:rPr>
          <w:color w:val="231F20"/>
        </w:rPr>
        <w:t>e</w:t>
      </w:r>
      <w:r>
        <w:rPr>
          <w:color w:val="231F20"/>
          <w:spacing w:val="-8"/>
        </w:rPr>
        <w:t> </w:t>
      </w:r>
      <w:r>
        <w:rPr>
          <w:color w:val="231F20"/>
        </w:rPr>
        <w:t>implicaciones.</w:t>
      </w:r>
    </w:p>
    <w:p>
      <w:pPr>
        <w:pStyle w:val="BodyText"/>
      </w:pPr>
    </w:p>
    <w:p>
      <w:pPr>
        <w:pStyle w:val="BodyText"/>
        <w:spacing w:before="2"/>
        <w:rPr>
          <w:sz w:val="23"/>
        </w:rPr>
      </w:pPr>
    </w:p>
    <w:p>
      <w:pPr>
        <w:pStyle w:val="Heading2"/>
      </w:pPr>
      <w:r>
        <w:rPr>
          <w:color w:val="231F20"/>
        </w:rPr>
        <w:t>Necesidad de señalar conceptos equívocos</w:t>
      </w:r>
    </w:p>
    <w:p>
      <w:pPr>
        <w:pStyle w:val="BodyText"/>
        <w:spacing w:before="2"/>
        <w:rPr>
          <w:b/>
          <w:sz w:val="23"/>
        </w:rPr>
      </w:pPr>
    </w:p>
    <w:p>
      <w:pPr>
        <w:pStyle w:val="BodyText"/>
        <w:spacing w:line="247" w:lineRule="auto"/>
        <w:ind w:left="175" w:right="176" w:firstLine="283"/>
        <w:jc w:val="both"/>
      </w:pPr>
      <w:r>
        <w:rPr>
          <w:color w:val="231F20"/>
        </w:rPr>
        <w:t>La expresión derechos humanos es usada cotidianamente con di- ferentes sentidos y objetivos. He aquí algunos casos.</w:t>
      </w:r>
    </w:p>
    <w:p>
      <w:pPr>
        <w:pStyle w:val="BodyText"/>
        <w:spacing w:line="247" w:lineRule="auto"/>
        <w:ind w:left="175" w:right="170" w:firstLine="283"/>
        <w:jc w:val="both"/>
      </w:pPr>
      <w:r>
        <w:rPr>
          <w:color w:val="231F20"/>
        </w:rPr>
        <w:t>Primero:</w:t>
      </w:r>
      <w:r>
        <w:rPr>
          <w:color w:val="231F20"/>
          <w:spacing w:val="-16"/>
        </w:rPr>
        <w:t> </w:t>
      </w:r>
      <w:r>
        <w:rPr>
          <w:color w:val="231F20"/>
        </w:rPr>
        <w:t>en</w:t>
      </w:r>
      <w:r>
        <w:rPr>
          <w:color w:val="231F20"/>
          <w:spacing w:val="-16"/>
        </w:rPr>
        <w:t> </w:t>
      </w:r>
      <w:r>
        <w:rPr>
          <w:color w:val="231F20"/>
        </w:rPr>
        <w:t>mayo</w:t>
      </w:r>
      <w:r>
        <w:rPr>
          <w:color w:val="231F20"/>
          <w:spacing w:val="-16"/>
        </w:rPr>
        <w:t> </w:t>
      </w:r>
      <w:r>
        <w:rPr>
          <w:color w:val="231F20"/>
        </w:rPr>
        <w:t>de</w:t>
      </w:r>
      <w:r>
        <w:rPr>
          <w:color w:val="231F20"/>
          <w:spacing w:val="-16"/>
        </w:rPr>
        <w:t> </w:t>
      </w:r>
      <w:r>
        <w:rPr>
          <w:color w:val="231F20"/>
        </w:rPr>
        <w:t>2014,</w:t>
      </w:r>
      <w:r>
        <w:rPr>
          <w:color w:val="231F20"/>
          <w:spacing w:val="-16"/>
        </w:rPr>
        <w:t> </w:t>
      </w:r>
      <w:r>
        <w:rPr>
          <w:color w:val="231F20"/>
        </w:rPr>
        <w:t>Raúl</w:t>
      </w:r>
      <w:r>
        <w:rPr>
          <w:color w:val="231F20"/>
          <w:spacing w:val="-16"/>
        </w:rPr>
        <w:t> </w:t>
      </w:r>
      <w:r>
        <w:rPr>
          <w:color w:val="231F20"/>
        </w:rPr>
        <w:t>Plascencia</w:t>
      </w:r>
      <w:r>
        <w:rPr>
          <w:color w:val="231F20"/>
          <w:spacing w:val="-19"/>
        </w:rPr>
        <w:t> </w:t>
      </w:r>
      <w:r>
        <w:rPr>
          <w:color w:val="231F20"/>
          <w:spacing w:val="-3"/>
        </w:rPr>
        <w:t>Villanueva,</w:t>
      </w:r>
      <w:r>
        <w:rPr>
          <w:color w:val="231F20"/>
          <w:spacing w:val="-16"/>
        </w:rPr>
        <w:t> </w:t>
      </w:r>
      <w:r>
        <w:rPr>
          <w:color w:val="231F20"/>
        </w:rPr>
        <w:t>presidente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Comisión</w:t>
      </w:r>
      <w:r>
        <w:rPr>
          <w:color w:val="231F20"/>
          <w:spacing w:val="-13"/>
          <w:w w:val="105"/>
        </w:rPr>
        <w:t> </w:t>
      </w:r>
      <w:r>
        <w:rPr>
          <w:color w:val="231F20"/>
          <w:w w:val="105"/>
        </w:rPr>
        <w:t>Nacional</w:t>
      </w:r>
      <w:r>
        <w:rPr>
          <w:color w:val="231F20"/>
          <w:spacing w:val="-13"/>
          <w:w w:val="105"/>
        </w:rPr>
        <w:t> </w:t>
      </w:r>
      <w:r>
        <w:rPr>
          <w:color w:val="231F20"/>
          <w:w w:val="105"/>
        </w:rPr>
        <w:t>de</w:t>
      </w:r>
      <w:r>
        <w:rPr>
          <w:color w:val="231F20"/>
          <w:spacing w:val="-13"/>
          <w:w w:val="105"/>
        </w:rPr>
        <w:t> </w:t>
      </w:r>
      <w:r>
        <w:rPr>
          <w:color w:val="231F20"/>
          <w:w w:val="105"/>
        </w:rPr>
        <w:t>Derechos</w:t>
      </w:r>
      <w:r>
        <w:rPr>
          <w:color w:val="231F20"/>
          <w:spacing w:val="-13"/>
          <w:w w:val="105"/>
        </w:rPr>
        <w:t> </w:t>
      </w:r>
      <w:r>
        <w:rPr>
          <w:color w:val="231F20"/>
          <w:w w:val="105"/>
        </w:rPr>
        <w:t>Humanos</w:t>
      </w:r>
      <w:r>
        <w:rPr>
          <w:color w:val="231F20"/>
          <w:spacing w:val="-13"/>
          <w:w w:val="105"/>
        </w:rPr>
        <w:t> </w:t>
      </w:r>
      <w:r>
        <w:rPr>
          <w:color w:val="231F20"/>
          <w:w w:val="105"/>
        </w:rPr>
        <w:t>(</w:t>
      </w:r>
      <w:r>
        <w:rPr>
          <w:color w:val="231F20"/>
          <w:w w:val="105"/>
          <w:sz w:val="18"/>
        </w:rPr>
        <w:t>cndh</w:t>
      </w:r>
      <w:r>
        <w:rPr>
          <w:color w:val="231F20"/>
          <w:w w:val="105"/>
        </w:rPr>
        <w:t>)</w:t>
      </w:r>
      <w:r>
        <w:rPr>
          <w:color w:val="231F20"/>
          <w:spacing w:val="-13"/>
          <w:w w:val="105"/>
        </w:rPr>
        <w:t> </w:t>
      </w:r>
      <w:r>
        <w:rPr>
          <w:color w:val="231F20"/>
          <w:w w:val="105"/>
        </w:rPr>
        <w:t>de</w:t>
      </w:r>
      <w:r>
        <w:rPr>
          <w:color w:val="231F20"/>
          <w:spacing w:val="-13"/>
          <w:w w:val="105"/>
        </w:rPr>
        <w:t> </w:t>
      </w:r>
      <w:r>
        <w:rPr>
          <w:color w:val="231F20"/>
          <w:w w:val="105"/>
        </w:rPr>
        <w:t>México, </w:t>
      </w:r>
      <w:r>
        <w:rPr>
          <w:color w:val="231F20"/>
          <w:w w:val="110"/>
        </w:rPr>
        <w:t>en</w:t>
      </w:r>
      <w:r>
        <w:rPr>
          <w:color w:val="231F20"/>
          <w:spacing w:val="-39"/>
          <w:w w:val="110"/>
        </w:rPr>
        <w:t> </w:t>
      </w:r>
      <w:r>
        <w:rPr>
          <w:color w:val="231F20"/>
          <w:w w:val="110"/>
        </w:rPr>
        <w:t>la</w:t>
      </w:r>
      <w:r>
        <w:rPr>
          <w:color w:val="231F20"/>
          <w:spacing w:val="-39"/>
          <w:w w:val="110"/>
        </w:rPr>
        <w:t> </w:t>
      </w:r>
      <w:r>
        <w:rPr>
          <w:color w:val="231F20"/>
          <w:w w:val="110"/>
        </w:rPr>
        <w:t>reunión</w:t>
      </w:r>
      <w:r>
        <w:rPr>
          <w:color w:val="231F20"/>
          <w:spacing w:val="-39"/>
          <w:w w:val="110"/>
        </w:rPr>
        <w:t> </w:t>
      </w:r>
      <w:r>
        <w:rPr>
          <w:color w:val="231F20"/>
          <w:w w:val="110"/>
        </w:rPr>
        <w:t>de</w:t>
      </w:r>
      <w:r>
        <w:rPr>
          <w:color w:val="231F20"/>
          <w:spacing w:val="-39"/>
          <w:w w:val="110"/>
        </w:rPr>
        <w:t> </w:t>
      </w:r>
      <w:r>
        <w:rPr>
          <w:color w:val="231F20"/>
          <w:w w:val="110"/>
        </w:rPr>
        <w:t>trabajo</w:t>
      </w:r>
      <w:r>
        <w:rPr>
          <w:color w:val="231F20"/>
          <w:spacing w:val="-39"/>
          <w:w w:val="110"/>
        </w:rPr>
        <w:t> </w:t>
      </w:r>
      <w:r>
        <w:rPr>
          <w:color w:val="231F20"/>
          <w:w w:val="110"/>
        </w:rPr>
        <w:t>con</w:t>
      </w:r>
      <w:r>
        <w:rPr>
          <w:color w:val="231F20"/>
          <w:spacing w:val="-39"/>
          <w:w w:val="110"/>
        </w:rPr>
        <w:t> </w:t>
      </w:r>
      <w:r>
        <w:rPr>
          <w:color w:val="231F20"/>
          <w:w w:val="110"/>
        </w:rPr>
        <w:t>la</w:t>
      </w:r>
      <w:r>
        <w:rPr>
          <w:color w:val="231F20"/>
          <w:spacing w:val="-39"/>
          <w:w w:val="110"/>
        </w:rPr>
        <w:t> </w:t>
      </w:r>
      <w:r>
        <w:rPr>
          <w:color w:val="231F20"/>
          <w:w w:val="110"/>
        </w:rPr>
        <w:t>Comisión</w:t>
      </w:r>
      <w:r>
        <w:rPr>
          <w:color w:val="231F20"/>
          <w:spacing w:val="-39"/>
          <w:w w:val="110"/>
        </w:rPr>
        <w:t> </w:t>
      </w:r>
      <w:r>
        <w:rPr>
          <w:color w:val="231F20"/>
          <w:w w:val="110"/>
        </w:rPr>
        <w:t>de</w:t>
      </w:r>
      <w:r>
        <w:rPr>
          <w:color w:val="231F20"/>
          <w:spacing w:val="-39"/>
          <w:w w:val="110"/>
        </w:rPr>
        <w:t> </w:t>
      </w:r>
      <w:r>
        <w:rPr>
          <w:color w:val="231F20"/>
          <w:w w:val="110"/>
        </w:rPr>
        <w:t>Derecho</w:t>
      </w:r>
      <w:r>
        <w:rPr>
          <w:color w:val="231F20"/>
          <w:spacing w:val="-39"/>
          <w:w w:val="110"/>
        </w:rPr>
        <w:t> </w:t>
      </w:r>
      <w:r>
        <w:rPr>
          <w:color w:val="231F20"/>
          <w:w w:val="110"/>
        </w:rPr>
        <w:t>Humanos</w:t>
      </w:r>
      <w:r>
        <w:rPr>
          <w:color w:val="231F20"/>
          <w:spacing w:val="-39"/>
          <w:w w:val="110"/>
        </w:rPr>
        <w:t> </w:t>
      </w:r>
      <w:r>
        <w:rPr>
          <w:color w:val="231F20"/>
          <w:w w:val="110"/>
        </w:rPr>
        <w:t>del </w:t>
      </w:r>
      <w:r>
        <w:rPr>
          <w:color w:val="231F20"/>
        </w:rPr>
        <w:t>Senado,</w:t>
      </w:r>
      <w:r>
        <w:rPr>
          <w:color w:val="231F20"/>
          <w:spacing w:val="-17"/>
        </w:rPr>
        <w:t> </w:t>
      </w:r>
      <w:r>
        <w:rPr>
          <w:color w:val="231F20"/>
        </w:rPr>
        <w:t>informó</w:t>
      </w:r>
      <w:r>
        <w:rPr>
          <w:color w:val="231F20"/>
          <w:spacing w:val="-17"/>
        </w:rPr>
        <w:t> </w:t>
      </w:r>
      <w:r>
        <w:rPr>
          <w:color w:val="231F20"/>
        </w:rPr>
        <w:t>sobre</w:t>
      </w:r>
      <w:r>
        <w:rPr>
          <w:color w:val="231F20"/>
          <w:spacing w:val="-17"/>
        </w:rPr>
        <w:t> </w:t>
      </w:r>
      <w:r>
        <w:rPr>
          <w:color w:val="231F20"/>
        </w:rPr>
        <w:t>los</w:t>
      </w:r>
      <w:r>
        <w:rPr>
          <w:color w:val="231F20"/>
          <w:spacing w:val="-17"/>
        </w:rPr>
        <w:t> </w:t>
      </w:r>
      <w:r>
        <w:rPr>
          <w:color w:val="231F20"/>
        </w:rPr>
        <w:t>trámites</w:t>
      </w:r>
      <w:r>
        <w:rPr>
          <w:color w:val="231F20"/>
          <w:spacing w:val="-17"/>
        </w:rPr>
        <w:t> </w:t>
      </w:r>
      <w:r>
        <w:rPr>
          <w:color w:val="231F20"/>
        </w:rPr>
        <w:t>realizados,</w:t>
      </w:r>
      <w:r>
        <w:rPr>
          <w:color w:val="231F20"/>
          <w:spacing w:val="-17"/>
        </w:rPr>
        <w:t> </w:t>
      </w:r>
      <w:r>
        <w:rPr>
          <w:color w:val="231F20"/>
        </w:rPr>
        <w:t>allí</w:t>
      </w:r>
      <w:r>
        <w:rPr>
          <w:color w:val="231F20"/>
          <w:spacing w:val="-17"/>
        </w:rPr>
        <w:t> </w:t>
      </w:r>
      <w:r>
        <w:rPr>
          <w:color w:val="231F20"/>
        </w:rPr>
        <w:t>expresó:</w:t>
      </w:r>
      <w:r>
        <w:rPr>
          <w:color w:val="231F20"/>
          <w:spacing w:val="-17"/>
        </w:rPr>
        <w:t> </w:t>
      </w:r>
      <w:r>
        <w:rPr>
          <w:color w:val="231F20"/>
          <w:spacing w:val="-5"/>
        </w:rPr>
        <w:t>‘‘En</w:t>
      </w:r>
      <w:r>
        <w:rPr>
          <w:color w:val="231F20"/>
          <w:spacing w:val="-17"/>
        </w:rPr>
        <w:t> </w:t>
      </w:r>
      <w:r>
        <w:rPr>
          <w:color w:val="231F20"/>
        </w:rPr>
        <w:t>1</w:t>
      </w:r>
      <w:r>
        <w:rPr>
          <w:color w:val="231F20"/>
          <w:spacing w:val="-29"/>
        </w:rPr>
        <w:t> </w:t>
      </w:r>
      <w:r>
        <w:rPr>
          <w:color w:val="231F20"/>
        </w:rPr>
        <w:t>424 </w:t>
      </w:r>
      <w:r>
        <w:rPr>
          <w:color w:val="231F20"/>
          <w:w w:val="105"/>
        </w:rPr>
        <w:t>expedientes</w:t>
      </w:r>
      <w:r>
        <w:rPr>
          <w:color w:val="231F20"/>
          <w:spacing w:val="-35"/>
          <w:w w:val="105"/>
        </w:rPr>
        <w:t> </w:t>
      </w:r>
      <w:r>
        <w:rPr>
          <w:color w:val="231F20"/>
          <w:w w:val="105"/>
        </w:rPr>
        <w:t>no</w:t>
      </w:r>
      <w:r>
        <w:rPr>
          <w:color w:val="231F20"/>
          <w:spacing w:val="-35"/>
          <w:w w:val="105"/>
        </w:rPr>
        <w:t> </w:t>
      </w:r>
      <w:r>
        <w:rPr>
          <w:color w:val="231F20"/>
          <w:w w:val="105"/>
        </w:rPr>
        <w:t>hay</w:t>
      </w:r>
      <w:r>
        <w:rPr>
          <w:color w:val="231F20"/>
          <w:spacing w:val="-35"/>
          <w:w w:val="105"/>
        </w:rPr>
        <w:t> </w:t>
      </w:r>
      <w:r>
        <w:rPr>
          <w:color w:val="231F20"/>
          <w:w w:val="105"/>
        </w:rPr>
        <w:t>datos</w:t>
      </w:r>
      <w:r>
        <w:rPr>
          <w:color w:val="231F20"/>
          <w:spacing w:val="-35"/>
          <w:w w:val="105"/>
        </w:rPr>
        <w:t> </w:t>
      </w:r>
      <w:r>
        <w:rPr>
          <w:color w:val="231F20"/>
          <w:w w:val="105"/>
        </w:rPr>
        <w:t>claros</w:t>
      </w:r>
      <w:r>
        <w:rPr>
          <w:color w:val="231F20"/>
          <w:spacing w:val="-35"/>
          <w:w w:val="105"/>
        </w:rPr>
        <w:t> </w:t>
      </w:r>
      <w:r>
        <w:rPr>
          <w:color w:val="231F20"/>
          <w:w w:val="105"/>
        </w:rPr>
        <w:t>de</w:t>
      </w:r>
      <w:r>
        <w:rPr>
          <w:color w:val="231F20"/>
          <w:spacing w:val="-35"/>
          <w:w w:val="105"/>
        </w:rPr>
        <w:t> </w:t>
      </w:r>
      <w:r>
        <w:rPr>
          <w:color w:val="231F20"/>
          <w:w w:val="105"/>
        </w:rPr>
        <w:t>intervención</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autoridad</w:t>
      </w:r>
      <w:r>
        <w:rPr>
          <w:color w:val="231F20"/>
          <w:spacing w:val="-35"/>
          <w:w w:val="105"/>
        </w:rPr>
        <w:t> </w:t>
      </w:r>
      <w:r>
        <w:rPr>
          <w:color w:val="231F20"/>
          <w:w w:val="105"/>
        </w:rPr>
        <w:t>fede- ral,</w:t>
      </w:r>
      <w:r>
        <w:rPr>
          <w:color w:val="231F20"/>
          <w:spacing w:val="-41"/>
          <w:w w:val="105"/>
        </w:rPr>
        <w:t> </w:t>
      </w:r>
      <w:r>
        <w:rPr>
          <w:color w:val="231F20"/>
          <w:w w:val="105"/>
        </w:rPr>
        <w:t>o</w:t>
      </w:r>
      <w:r>
        <w:rPr>
          <w:color w:val="231F20"/>
          <w:spacing w:val="-41"/>
          <w:w w:val="105"/>
        </w:rPr>
        <w:t> </w:t>
      </w:r>
      <w:r>
        <w:rPr>
          <w:color w:val="231F20"/>
          <w:w w:val="105"/>
        </w:rPr>
        <w:t>bien</w:t>
      </w:r>
      <w:r>
        <w:rPr>
          <w:color w:val="231F20"/>
          <w:spacing w:val="-41"/>
          <w:w w:val="105"/>
        </w:rPr>
        <w:t> </w:t>
      </w:r>
      <w:r>
        <w:rPr>
          <w:color w:val="231F20"/>
          <w:w w:val="105"/>
        </w:rPr>
        <w:t>delincuencia</w:t>
      </w:r>
      <w:r>
        <w:rPr>
          <w:color w:val="231F20"/>
          <w:spacing w:val="-41"/>
          <w:w w:val="105"/>
        </w:rPr>
        <w:t> </w:t>
      </w:r>
      <w:r>
        <w:rPr>
          <w:color w:val="231F20"/>
          <w:w w:val="105"/>
        </w:rPr>
        <w:t>organizada,</w:t>
      </w:r>
      <w:r>
        <w:rPr>
          <w:color w:val="231F20"/>
          <w:spacing w:val="-41"/>
          <w:w w:val="105"/>
        </w:rPr>
        <w:t> </w:t>
      </w:r>
      <w:r>
        <w:rPr>
          <w:color w:val="231F20"/>
          <w:w w:val="105"/>
        </w:rPr>
        <w:t>pero</w:t>
      </w:r>
      <w:r>
        <w:rPr>
          <w:color w:val="231F20"/>
          <w:spacing w:val="-41"/>
          <w:w w:val="105"/>
        </w:rPr>
        <w:t> </w:t>
      </w:r>
      <w:r>
        <w:rPr>
          <w:color w:val="231F20"/>
          <w:w w:val="105"/>
        </w:rPr>
        <w:t>tampoco</w:t>
      </w:r>
      <w:r>
        <w:rPr>
          <w:color w:val="231F20"/>
          <w:spacing w:val="-41"/>
          <w:w w:val="105"/>
        </w:rPr>
        <w:t> </w:t>
      </w:r>
      <w:r>
        <w:rPr>
          <w:color w:val="231F20"/>
          <w:w w:val="105"/>
        </w:rPr>
        <w:t>se</w:t>
      </w:r>
      <w:r>
        <w:rPr>
          <w:color w:val="231F20"/>
          <w:spacing w:val="-41"/>
          <w:w w:val="105"/>
        </w:rPr>
        <w:t> </w:t>
      </w:r>
      <w:r>
        <w:rPr>
          <w:color w:val="231F20"/>
          <w:w w:val="105"/>
        </w:rPr>
        <w:t>podría</w:t>
      </w:r>
      <w:r>
        <w:rPr>
          <w:color w:val="231F20"/>
          <w:spacing w:val="-41"/>
          <w:w w:val="105"/>
        </w:rPr>
        <w:t> </w:t>
      </w:r>
      <w:r>
        <w:rPr>
          <w:color w:val="231F20"/>
          <w:w w:val="105"/>
        </w:rPr>
        <w:t>descartar esa</w:t>
      </w:r>
      <w:r>
        <w:rPr>
          <w:color w:val="231F20"/>
          <w:spacing w:val="-33"/>
          <w:w w:val="105"/>
        </w:rPr>
        <w:t> </w:t>
      </w:r>
      <w:r>
        <w:rPr>
          <w:color w:val="231F20"/>
          <w:w w:val="105"/>
        </w:rPr>
        <w:t>circunstancia</w:t>
      </w:r>
      <w:r>
        <w:rPr>
          <w:color w:val="231F20"/>
          <w:spacing w:val="-33"/>
          <w:w w:val="105"/>
        </w:rPr>
        <w:t> </w:t>
      </w:r>
      <w:r>
        <w:rPr>
          <w:color w:val="231F20"/>
          <w:w w:val="105"/>
        </w:rPr>
        <w:t>por</w:t>
      </w:r>
      <w:r>
        <w:rPr>
          <w:color w:val="231F20"/>
          <w:spacing w:val="-33"/>
          <w:w w:val="105"/>
        </w:rPr>
        <w:t> </w:t>
      </w:r>
      <w:r>
        <w:rPr>
          <w:color w:val="231F20"/>
          <w:w w:val="105"/>
        </w:rPr>
        <w:t>el</w:t>
      </w:r>
      <w:r>
        <w:rPr>
          <w:color w:val="231F20"/>
          <w:spacing w:val="-33"/>
          <w:w w:val="105"/>
        </w:rPr>
        <w:t> </w:t>
      </w:r>
      <w:r>
        <w:rPr>
          <w:i/>
          <w:color w:val="231F20"/>
          <w:w w:val="105"/>
        </w:rPr>
        <w:t>modus</w:t>
      </w:r>
      <w:r>
        <w:rPr>
          <w:i/>
          <w:color w:val="231F20"/>
          <w:spacing w:val="-33"/>
          <w:w w:val="105"/>
        </w:rPr>
        <w:t> </w:t>
      </w:r>
      <w:r>
        <w:rPr>
          <w:i/>
          <w:color w:val="231F20"/>
          <w:w w:val="105"/>
        </w:rPr>
        <w:t>operandi</w:t>
      </w:r>
      <w:r>
        <w:rPr>
          <w:i/>
          <w:color w:val="231F20"/>
          <w:spacing w:val="-33"/>
          <w:w w:val="105"/>
        </w:rPr>
        <w:t> </w:t>
      </w:r>
      <w:r>
        <w:rPr>
          <w:color w:val="231F20"/>
          <w:w w:val="105"/>
        </w:rPr>
        <w:t>identificado,</w:t>
      </w:r>
      <w:r>
        <w:rPr>
          <w:color w:val="231F20"/>
          <w:spacing w:val="-33"/>
          <w:w w:val="105"/>
        </w:rPr>
        <w:t> </w:t>
      </w:r>
      <w:r>
        <w:rPr>
          <w:color w:val="231F20"/>
          <w:w w:val="105"/>
        </w:rPr>
        <w:t>y</w:t>
      </w:r>
      <w:r>
        <w:rPr>
          <w:color w:val="231F20"/>
          <w:spacing w:val="-33"/>
          <w:w w:val="105"/>
        </w:rPr>
        <w:t> </w:t>
      </w:r>
      <w:r>
        <w:rPr>
          <w:color w:val="231F20"/>
          <w:w w:val="105"/>
        </w:rPr>
        <w:t>en</w:t>
      </w:r>
      <w:r>
        <w:rPr>
          <w:color w:val="231F20"/>
          <w:spacing w:val="-33"/>
          <w:w w:val="105"/>
        </w:rPr>
        <w:t> </w:t>
      </w:r>
      <w:r>
        <w:rPr>
          <w:color w:val="231F20"/>
          <w:w w:val="105"/>
        </w:rPr>
        <w:t>308</w:t>
      </w:r>
      <w:r>
        <w:rPr>
          <w:color w:val="231F20"/>
          <w:spacing w:val="-33"/>
          <w:w w:val="105"/>
        </w:rPr>
        <w:t> </w:t>
      </w:r>
      <w:r>
        <w:rPr>
          <w:color w:val="231F20"/>
          <w:w w:val="105"/>
        </w:rPr>
        <w:t>casos</w:t>
      </w:r>
    </w:p>
    <w:p>
      <w:pPr>
        <w:spacing w:after="0" w:line="247" w:lineRule="auto"/>
        <w:jc w:val="both"/>
        <w:sectPr>
          <w:footerReference w:type="default" r:id="rId158"/>
          <w:footerReference w:type="even" r:id="rId159"/>
          <w:pgSz w:w="8820" w:h="12860"/>
          <w:pgMar w:footer="1205" w:header="0" w:top="1180" w:bottom="1400" w:left="1220" w:right="1220"/>
          <w:pgNumType w:start="17"/>
        </w:sectPr>
      </w:pPr>
    </w:p>
    <w:p>
      <w:pPr>
        <w:pStyle w:val="BodyText"/>
        <w:spacing w:line="247" w:lineRule="auto" w:before="75"/>
        <w:ind w:left="175" w:right="172" w:hanging="1"/>
        <w:jc w:val="both"/>
      </w:pPr>
      <w:r>
        <w:rPr>
          <w:color w:val="231F20"/>
        </w:rPr>
        <w:t>se</w:t>
      </w:r>
      <w:r>
        <w:rPr>
          <w:color w:val="231F20"/>
          <w:spacing w:val="-8"/>
        </w:rPr>
        <w:t> </w:t>
      </w:r>
      <w:r>
        <w:rPr>
          <w:color w:val="231F20"/>
        </w:rPr>
        <w:t>trata</w:t>
      </w:r>
      <w:r>
        <w:rPr>
          <w:color w:val="231F20"/>
          <w:spacing w:val="-8"/>
        </w:rPr>
        <w:t> </w:t>
      </w:r>
      <w:r>
        <w:rPr>
          <w:color w:val="231F20"/>
        </w:rPr>
        <w:t>de</w:t>
      </w:r>
      <w:r>
        <w:rPr>
          <w:color w:val="231F20"/>
          <w:spacing w:val="-8"/>
        </w:rPr>
        <w:t> </w:t>
      </w:r>
      <w:r>
        <w:rPr>
          <w:color w:val="231F20"/>
        </w:rPr>
        <w:t>migrantes</w:t>
      </w:r>
      <w:r>
        <w:rPr>
          <w:color w:val="231F20"/>
          <w:spacing w:val="-8"/>
        </w:rPr>
        <w:t> </w:t>
      </w:r>
      <w:r>
        <w:rPr>
          <w:color w:val="231F20"/>
        </w:rPr>
        <w:t>desaparecidos’’.</w:t>
      </w:r>
      <w:r>
        <w:rPr>
          <w:color w:val="231F20"/>
          <w:position w:val="9"/>
          <w:sz w:val="12"/>
        </w:rPr>
        <w:t>1</w:t>
      </w:r>
      <w:r>
        <w:rPr>
          <w:color w:val="231F20"/>
          <w:spacing w:val="17"/>
          <w:position w:val="9"/>
          <w:sz w:val="12"/>
        </w:rPr>
        <w:t> </w:t>
      </w:r>
      <w:r>
        <w:rPr>
          <w:color w:val="231F20"/>
        </w:rPr>
        <w:t>Las</w:t>
      </w:r>
      <w:r>
        <w:rPr>
          <w:color w:val="231F20"/>
          <w:spacing w:val="-8"/>
        </w:rPr>
        <w:t> </w:t>
      </w:r>
      <w:r>
        <w:rPr>
          <w:color w:val="231F20"/>
        </w:rPr>
        <w:t>violaciones</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derechos humanos son constantes, pero también existe una actitud de no tole- rancia</w:t>
      </w:r>
      <w:r>
        <w:rPr>
          <w:color w:val="231F20"/>
          <w:spacing w:val="-5"/>
        </w:rPr>
        <w:t> </w:t>
      </w:r>
      <w:r>
        <w:rPr>
          <w:color w:val="231F20"/>
        </w:rPr>
        <w:t>con</w:t>
      </w:r>
      <w:r>
        <w:rPr>
          <w:color w:val="231F20"/>
          <w:spacing w:val="-4"/>
        </w:rPr>
        <w:t> </w:t>
      </w:r>
      <w:r>
        <w:rPr>
          <w:color w:val="231F20"/>
        </w:rPr>
        <w:t>sus</w:t>
      </w:r>
      <w:r>
        <w:rPr>
          <w:color w:val="231F20"/>
          <w:spacing w:val="-5"/>
        </w:rPr>
        <w:t> </w:t>
      </w:r>
      <w:r>
        <w:rPr>
          <w:color w:val="231F20"/>
        </w:rPr>
        <w:t>arbitrariedades,</w:t>
      </w:r>
      <w:r>
        <w:rPr>
          <w:color w:val="231F20"/>
          <w:spacing w:val="-5"/>
        </w:rPr>
        <w:t> </w:t>
      </w:r>
      <w:r>
        <w:rPr>
          <w:color w:val="231F20"/>
        </w:rPr>
        <w:t>aunque</w:t>
      </w:r>
      <w:r>
        <w:rPr>
          <w:color w:val="231F20"/>
          <w:spacing w:val="-4"/>
        </w:rPr>
        <w:t> </w:t>
      </w:r>
      <w:r>
        <w:rPr>
          <w:color w:val="231F20"/>
        </w:rPr>
        <w:t>los</w:t>
      </w:r>
      <w:r>
        <w:rPr>
          <w:color w:val="231F20"/>
          <w:spacing w:val="-4"/>
        </w:rPr>
        <w:t> </w:t>
      </w:r>
      <w:r>
        <w:rPr>
          <w:color w:val="231F20"/>
        </w:rPr>
        <w:t>casos</w:t>
      </w:r>
      <w:r>
        <w:rPr>
          <w:color w:val="231F20"/>
          <w:spacing w:val="-5"/>
        </w:rPr>
        <w:t> </w:t>
      </w:r>
      <w:r>
        <w:rPr>
          <w:color w:val="231F20"/>
        </w:rPr>
        <w:t>de</w:t>
      </w:r>
      <w:r>
        <w:rPr>
          <w:color w:val="231F20"/>
          <w:spacing w:val="-5"/>
        </w:rPr>
        <w:t> </w:t>
      </w:r>
      <w:r>
        <w:rPr>
          <w:color w:val="231F20"/>
        </w:rPr>
        <w:t>denuncia</w:t>
      </w:r>
      <w:r>
        <w:rPr>
          <w:color w:val="231F20"/>
          <w:spacing w:val="-5"/>
        </w:rPr>
        <w:t> </w:t>
      </w:r>
      <w:r>
        <w:rPr>
          <w:color w:val="231F20"/>
        </w:rPr>
        <w:t>son</w:t>
      </w:r>
      <w:r>
        <w:rPr>
          <w:color w:val="231F20"/>
          <w:spacing w:val="-5"/>
        </w:rPr>
        <w:t> </w:t>
      </w:r>
      <w:r>
        <w:rPr>
          <w:color w:val="231F20"/>
        </w:rPr>
        <w:t>me- nos que las violaciones</w:t>
      </w:r>
      <w:r>
        <w:rPr>
          <w:color w:val="231F20"/>
          <w:spacing w:val="-25"/>
        </w:rPr>
        <w:t> </w:t>
      </w:r>
      <w:r>
        <w:rPr>
          <w:color w:val="231F20"/>
        </w:rPr>
        <w:t>cometidas.</w:t>
      </w:r>
    </w:p>
    <w:p>
      <w:pPr>
        <w:pStyle w:val="BodyText"/>
        <w:spacing w:line="247" w:lineRule="auto"/>
        <w:ind w:left="175" w:right="171" w:firstLine="283"/>
        <w:jc w:val="both"/>
        <w:rPr>
          <w:sz w:val="12"/>
        </w:rPr>
      </w:pPr>
      <w:r>
        <w:rPr>
          <w:color w:val="231F20"/>
        </w:rPr>
        <w:t>Segundo:</w:t>
      </w:r>
      <w:r>
        <w:rPr>
          <w:color w:val="231F20"/>
          <w:spacing w:val="-6"/>
        </w:rPr>
        <w:t> </w:t>
      </w:r>
      <w:r>
        <w:rPr>
          <w:color w:val="231F20"/>
        </w:rPr>
        <w:t>El</w:t>
      </w:r>
      <w:r>
        <w:rPr>
          <w:color w:val="231F20"/>
          <w:spacing w:val="-6"/>
        </w:rPr>
        <w:t> </w:t>
      </w:r>
      <w:r>
        <w:rPr>
          <w:color w:val="231F20"/>
        </w:rPr>
        <w:t>6</w:t>
      </w:r>
      <w:r>
        <w:rPr>
          <w:color w:val="231F20"/>
          <w:spacing w:val="-6"/>
        </w:rPr>
        <w:t> </w:t>
      </w:r>
      <w:r>
        <w:rPr>
          <w:color w:val="231F20"/>
        </w:rPr>
        <w:t>de</w:t>
      </w:r>
      <w:r>
        <w:rPr>
          <w:color w:val="231F20"/>
          <w:spacing w:val="-6"/>
        </w:rPr>
        <w:t> </w:t>
      </w:r>
      <w:r>
        <w:rPr>
          <w:color w:val="231F20"/>
        </w:rPr>
        <w:t>mayo</w:t>
      </w:r>
      <w:r>
        <w:rPr>
          <w:color w:val="231F20"/>
          <w:spacing w:val="-6"/>
        </w:rPr>
        <w:t> </w:t>
      </w:r>
      <w:r>
        <w:rPr>
          <w:color w:val="231F20"/>
        </w:rPr>
        <w:t>de</w:t>
      </w:r>
      <w:r>
        <w:rPr>
          <w:color w:val="231F20"/>
          <w:spacing w:val="-6"/>
        </w:rPr>
        <w:t> </w:t>
      </w:r>
      <w:r>
        <w:rPr>
          <w:color w:val="231F20"/>
        </w:rPr>
        <w:t>2014,</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Centro</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Huma- nos Miguel Agustín Pro Juárez se informó sobre la campaña “Rom- piendo el silencio”, iniciada por once mujeres que vivieron la</w:t>
      </w:r>
      <w:r>
        <w:rPr>
          <w:color w:val="231F20"/>
          <w:spacing w:val="-19"/>
        </w:rPr>
        <w:t> </w:t>
      </w:r>
      <w:r>
        <w:rPr>
          <w:color w:val="231F20"/>
        </w:rPr>
        <w:t>tortura sexual en operativos en San Salvador Atenco en 2006. Tienen como objetivo mostrar que este tipo de conducta y represión son mecanis- mos</w:t>
      </w:r>
      <w:r>
        <w:rPr>
          <w:color w:val="231F20"/>
          <w:spacing w:val="-14"/>
        </w:rPr>
        <w:t> </w:t>
      </w:r>
      <w:r>
        <w:rPr>
          <w:color w:val="231F20"/>
        </w:rPr>
        <w:t>de</w:t>
      </w:r>
      <w:r>
        <w:rPr>
          <w:color w:val="231F20"/>
          <w:spacing w:val="-14"/>
        </w:rPr>
        <w:t> </w:t>
      </w:r>
      <w:r>
        <w:rPr>
          <w:color w:val="231F20"/>
        </w:rPr>
        <w:t>control</w:t>
      </w:r>
      <w:r>
        <w:rPr>
          <w:color w:val="231F20"/>
          <w:spacing w:val="-14"/>
        </w:rPr>
        <w:t> </w:t>
      </w:r>
      <w:r>
        <w:rPr>
          <w:color w:val="231F20"/>
        </w:rPr>
        <w:t>que</w:t>
      </w:r>
      <w:r>
        <w:rPr>
          <w:color w:val="231F20"/>
          <w:spacing w:val="-14"/>
        </w:rPr>
        <w:t> </w:t>
      </w:r>
      <w:r>
        <w:rPr>
          <w:color w:val="231F20"/>
        </w:rPr>
        <w:t>emplea</w:t>
      </w:r>
      <w:r>
        <w:rPr>
          <w:color w:val="231F20"/>
          <w:spacing w:val="-14"/>
        </w:rPr>
        <w:t> </w:t>
      </w:r>
      <w:r>
        <w:rPr>
          <w:color w:val="231F20"/>
        </w:rPr>
        <w:t>el</w:t>
      </w:r>
      <w:r>
        <w:rPr>
          <w:color w:val="231F20"/>
          <w:spacing w:val="-14"/>
        </w:rPr>
        <w:t> </w:t>
      </w:r>
      <w:r>
        <w:rPr>
          <w:color w:val="231F20"/>
        </w:rPr>
        <w:t>Estado,</w:t>
      </w:r>
      <w:r>
        <w:rPr>
          <w:color w:val="231F20"/>
          <w:spacing w:val="-14"/>
        </w:rPr>
        <w:t> </w:t>
      </w:r>
      <w:r>
        <w:rPr>
          <w:color w:val="231F20"/>
        </w:rPr>
        <w:t>como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casos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indíge- nas Inés Fernández y Valentina Rosendo, resueltos por la sentencia contra el Estado mexicano por parte de la Corte Interamericana de Derechos</w:t>
      </w:r>
      <w:r>
        <w:rPr>
          <w:color w:val="231F20"/>
          <w:spacing w:val="-7"/>
        </w:rPr>
        <w:t> </w:t>
      </w:r>
      <w:r>
        <w:rPr>
          <w:color w:val="231F20"/>
        </w:rPr>
        <w:t>Humanos.</w:t>
      </w:r>
      <w:r>
        <w:rPr>
          <w:color w:val="231F20"/>
          <w:position w:val="9"/>
          <w:sz w:val="12"/>
        </w:rPr>
        <w:t>2</w:t>
      </w:r>
    </w:p>
    <w:p>
      <w:pPr>
        <w:pStyle w:val="BodyText"/>
        <w:spacing w:line="252" w:lineRule="exact"/>
        <w:ind w:left="458"/>
        <w:jc w:val="both"/>
      </w:pPr>
      <w:r>
        <w:rPr>
          <w:color w:val="231F20"/>
        </w:rPr>
        <w:t>Tercero: George W. Bush dijo el 15 de marzo de 2003:</w:t>
      </w:r>
    </w:p>
    <w:p>
      <w:pPr>
        <w:pStyle w:val="BodyText"/>
        <w:spacing w:before="7"/>
        <w:rPr>
          <w:sz w:val="25"/>
        </w:rPr>
      </w:pPr>
    </w:p>
    <w:p>
      <w:pPr>
        <w:spacing w:line="280" w:lineRule="auto" w:before="0"/>
        <w:ind w:left="475" w:right="470" w:firstLine="0"/>
        <w:jc w:val="both"/>
        <w:rPr>
          <w:sz w:val="12"/>
        </w:rPr>
      </w:pPr>
      <w:r>
        <w:rPr>
          <w:color w:val="231F20"/>
          <w:sz w:val="19"/>
        </w:rPr>
        <w:t>Sabemos, mediante grupos de derechos humanos, que los disidentes en Irak</w:t>
      </w:r>
      <w:r>
        <w:rPr>
          <w:color w:val="231F20"/>
          <w:spacing w:val="-16"/>
          <w:sz w:val="19"/>
        </w:rPr>
        <w:t> </w:t>
      </w:r>
      <w:r>
        <w:rPr>
          <w:color w:val="231F20"/>
          <w:sz w:val="19"/>
        </w:rPr>
        <w:t>son</w:t>
      </w:r>
      <w:r>
        <w:rPr>
          <w:color w:val="231F20"/>
          <w:spacing w:val="-16"/>
          <w:sz w:val="19"/>
        </w:rPr>
        <w:t> </w:t>
      </w:r>
      <w:r>
        <w:rPr>
          <w:color w:val="231F20"/>
          <w:sz w:val="19"/>
        </w:rPr>
        <w:t>torturados,</w:t>
      </w:r>
      <w:r>
        <w:rPr>
          <w:color w:val="231F20"/>
          <w:spacing w:val="-16"/>
          <w:sz w:val="19"/>
        </w:rPr>
        <w:t> </w:t>
      </w:r>
      <w:r>
        <w:rPr>
          <w:color w:val="231F20"/>
          <w:sz w:val="19"/>
        </w:rPr>
        <w:t>encarcelados</w:t>
      </w:r>
      <w:r>
        <w:rPr>
          <w:color w:val="231F20"/>
          <w:spacing w:val="-16"/>
          <w:sz w:val="19"/>
        </w:rPr>
        <w:t> </w:t>
      </w:r>
      <w:r>
        <w:rPr>
          <w:color w:val="231F20"/>
          <w:sz w:val="19"/>
        </w:rPr>
        <w:t>y</w:t>
      </w:r>
      <w:r>
        <w:rPr>
          <w:color w:val="231F20"/>
          <w:spacing w:val="-16"/>
          <w:sz w:val="19"/>
        </w:rPr>
        <w:t> </w:t>
      </w:r>
      <w:r>
        <w:rPr>
          <w:color w:val="231F20"/>
          <w:sz w:val="19"/>
        </w:rPr>
        <w:t>a</w:t>
      </w:r>
      <w:r>
        <w:rPr>
          <w:color w:val="231F20"/>
          <w:spacing w:val="-16"/>
          <w:sz w:val="19"/>
        </w:rPr>
        <w:t> </w:t>
      </w:r>
      <w:r>
        <w:rPr>
          <w:color w:val="231F20"/>
          <w:sz w:val="19"/>
        </w:rPr>
        <w:t>veces</w:t>
      </w:r>
      <w:r>
        <w:rPr>
          <w:color w:val="231F20"/>
          <w:spacing w:val="-16"/>
          <w:sz w:val="19"/>
        </w:rPr>
        <w:t> </w:t>
      </w:r>
      <w:r>
        <w:rPr>
          <w:color w:val="231F20"/>
          <w:sz w:val="19"/>
        </w:rPr>
        <w:t>simplemente</w:t>
      </w:r>
      <w:r>
        <w:rPr>
          <w:color w:val="231F20"/>
          <w:spacing w:val="-16"/>
          <w:sz w:val="19"/>
        </w:rPr>
        <w:t> </w:t>
      </w:r>
      <w:r>
        <w:rPr>
          <w:color w:val="231F20"/>
          <w:sz w:val="19"/>
        </w:rPr>
        <w:t>desaparecen.</w:t>
      </w:r>
      <w:r>
        <w:rPr>
          <w:color w:val="231F20"/>
          <w:spacing w:val="-16"/>
          <w:sz w:val="19"/>
        </w:rPr>
        <w:t> </w:t>
      </w:r>
      <w:r>
        <w:rPr>
          <w:color w:val="231F20"/>
          <w:sz w:val="19"/>
        </w:rPr>
        <w:t>Se les</w:t>
      </w:r>
      <w:r>
        <w:rPr>
          <w:color w:val="231F20"/>
          <w:spacing w:val="-13"/>
          <w:sz w:val="19"/>
        </w:rPr>
        <w:t> </w:t>
      </w:r>
      <w:r>
        <w:rPr>
          <w:color w:val="231F20"/>
          <w:sz w:val="19"/>
        </w:rPr>
        <w:t>cortan</w:t>
      </w:r>
      <w:r>
        <w:rPr>
          <w:color w:val="231F20"/>
          <w:spacing w:val="-13"/>
          <w:sz w:val="19"/>
        </w:rPr>
        <w:t> </w:t>
      </w:r>
      <w:r>
        <w:rPr>
          <w:color w:val="231F20"/>
          <w:sz w:val="19"/>
        </w:rPr>
        <w:t>las</w:t>
      </w:r>
      <w:r>
        <w:rPr>
          <w:color w:val="231F20"/>
          <w:spacing w:val="-13"/>
          <w:sz w:val="19"/>
        </w:rPr>
        <w:t> </w:t>
      </w:r>
      <w:r>
        <w:rPr>
          <w:color w:val="231F20"/>
          <w:sz w:val="19"/>
        </w:rPr>
        <w:t>manos,</w:t>
      </w:r>
      <w:r>
        <w:rPr>
          <w:color w:val="231F20"/>
          <w:spacing w:val="-13"/>
          <w:sz w:val="19"/>
        </w:rPr>
        <w:t> </w:t>
      </w:r>
      <w:r>
        <w:rPr>
          <w:color w:val="231F20"/>
          <w:sz w:val="19"/>
        </w:rPr>
        <w:t>los</w:t>
      </w:r>
      <w:r>
        <w:rPr>
          <w:color w:val="231F20"/>
          <w:spacing w:val="-13"/>
          <w:sz w:val="19"/>
        </w:rPr>
        <w:t> </w:t>
      </w:r>
      <w:r>
        <w:rPr>
          <w:color w:val="231F20"/>
          <w:sz w:val="19"/>
        </w:rPr>
        <w:t>pies</w:t>
      </w:r>
      <w:r>
        <w:rPr>
          <w:color w:val="231F20"/>
          <w:spacing w:val="-13"/>
          <w:sz w:val="19"/>
        </w:rPr>
        <w:t> </w:t>
      </w:r>
      <w:r>
        <w:rPr>
          <w:color w:val="231F20"/>
          <w:sz w:val="19"/>
        </w:rPr>
        <w:t>o</w:t>
      </w:r>
      <w:r>
        <w:rPr>
          <w:color w:val="231F20"/>
          <w:spacing w:val="-13"/>
          <w:sz w:val="19"/>
        </w:rPr>
        <w:t> </w:t>
      </w:r>
      <w:r>
        <w:rPr>
          <w:color w:val="231F20"/>
          <w:sz w:val="19"/>
        </w:rPr>
        <w:t>las</w:t>
      </w:r>
      <w:r>
        <w:rPr>
          <w:color w:val="231F20"/>
          <w:spacing w:val="-13"/>
          <w:sz w:val="19"/>
        </w:rPr>
        <w:t> </w:t>
      </w:r>
      <w:r>
        <w:rPr>
          <w:color w:val="231F20"/>
          <w:sz w:val="19"/>
        </w:rPr>
        <w:t>lenguas,</w:t>
      </w:r>
      <w:r>
        <w:rPr>
          <w:color w:val="231F20"/>
          <w:spacing w:val="-13"/>
          <w:sz w:val="19"/>
        </w:rPr>
        <w:t> </w:t>
      </w:r>
      <w:r>
        <w:rPr>
          <w:color w:val="231F20"/>
          <w:sz w:val="19"/>
        </w:rPr>
        <w:t>se</w:t>
      </w:r>
      <w:r>
        <w:rPr>
          <w:color w:val="231F20"/>
          <w:spacing w:val="-13"/>
          <w:sz w:val="19"/>
        </w:rPr>
        <w:t> </w:t>
      </w:r>
      <w:r>
        <w:rPr>
          <w:color w:val="231F20"/>
          <w:sz w:val="19"/>
        </w:rPr>
        <w:t>les</w:t>
      </w:r>
      <w:r>
        <w:rPr>
          <w:color w:val="231F20"/>
          <w:spacing w:val="-13"/>
          <w:sz w:val="19"/>
        </w:rPr>
        <w:t> </w:t>
      </w:r>
      <w:r>
        <w:rPr>
          <w:color w:val="231F20"/>
          <w:sz w:val="19"/>
        </w:rPr>
        <w:t>sacan</w:t>
      </w:r>
      <w:r>
        <w:rPr>
          <w:color w:val="231F20"/>
          <w:spacing w:val="-13"/>
          <w:sz w:val="19"/>
        </w:rPr>
        <w:t> </w:t>
      </w:r>
      <w:r>
        <w:rPr>
          <w:color w:val="231F20"/>
          <w:sz w:val="19"/>
        </w:rPr>
        <w:t>los</w:t>
      </w:r>
      <w:r>
        <w:rPr>
          <w:color w:val="231F20"/>
          <w:spacing w:val="-13"/>
          <w:sz w:val="19"/>
        </w:rPr>
        <w:t> </w:t>
      </w:r>
      <w:r>
        <w:rPr>
          <w:color w:val="231F20"/>
          <w:sz w:val="19"/>
        </w:rPr>
        <w:t>ojos,</w:t>
      </w:r>
      <w:r>
        <w:rPr>
          <w:color w:val="231F20"/>
          <w:spacing w:val="-13"/>
          <w:sz w:val="19"/>
        </w:rPr>
        <w:t> </w:t>
      </w:r>
      <w:r>
        <w:rPr>
          <w:color w:val="231F20"/>
          <w:sz w:val="19"/>
        </w:rPr>
        <w:t>y</w:t>
      </w:r>
      <w:r>
        <w:rPr>
          <w:color w:val="231F20"/>
          <w:spacing w:val="-13"/>
          <w:sz w:val="19"/>
        </w:rPr>
        <w:t> </w:t>
      </w:r>
      <w:r>
        <w:rPr>
          <w:color w:val="231F20"/>
          <w:sz w:val="19"/>
        </w:rPr>
        <w:t>las</w:t>
      </w:r>
      <w:r>
        <w:rPr>
          <w:color w:val="231F20"/>
          <w:spacing w:val="-13"/>
          <w:sz w:val="19"/>
        </w:rPr>
        <w:t> </w:t>
      </w:r>
      <w:r>
        <w:rPr>
          <w:color w:val="231F20"/>
          <w:sz w:val="19"/>
        </w:rPr>
        <w:t>pa- rientas mujeres son violadas en su presencia. Como dijo esta semana Elie Wiesel, laureado Nobel y sobreviviente del Holocausto, tenemos una</w:t>
      </w:r>
      <w:r>
        <w:rPr>
          <w:color w:val="231F20"/>
          <w:spacing w:val="-8"/>
          <w:sz w:val="19"/>
        </w:rPr>
        <w:t> </w:t>
      </w:r>
      <w:r>
        <w:rPr>
          <w:color w:val="231F20"/>
          <w:sz w:val="19"/>
        </w:rPr>
        <w:t>obligación</w:t>
      </w:r>
      <w:r>
        <w:rPr>
          <w:color w:val="231F20"/>
          <w:spacing w:val="-8"/>
          <w:sz w:val="19"/>
        </w:rPr>
        <w:t> </w:t>
      </w:r>
      <w:r>
        <w:rPr>
          <w:color w:val="231F20"/>
          <w:sz w:val="19"/>
        </w:rPr>
        <w:t>moral</w:t>
      </w:r>
      <w:r>
        <w:rPr>
          <w:color w:val="231F20"/>
          <w:spacing w:val="-8"/>
          <w:sz w:val="19"/>
        </w:rPr>
        <w:t> </w:t>
      </w:r>
      <w:r>
        <w:rPr>
          <w:color w:val="231F20"/>
          <w:sz w:val="19"/>
        </w:rPr>
        <w:t>de</w:t>
      </w:r>
      <w:r>
        <w:rPr>
          <w:color w:val="231F20"/>
          <w:spacing w:val="-8"/>
          <w:sz w:val="19"/>
        </w:rPr>
        <w:t> </w:t>
      </w:r>
      <w:r>
        <w:rPr>
          <w:color w:val="231F20"/>
          <w:sz w:val="19"/>
        </w:rPr>
        <w:t>intervenir</w:t>
      </w:r>
      <w:r>
        <w:rPr>
          <w:color w:val="231F20"/>
          <w:spacing w:val="-8"/>
          <w:sz w:val="19"/>
        </w:rPr>
        <w:t> </w:t>
      </w:r>
      <w:r>
        <w:rPr>
          <w:color w:val="231F20"/>
          <w:sz w:val="19"/>
        </w:rPr>
        <w:t>donde</w:t>
      </w:r>
      <w:r>
        <w:rPr>
          <w:color w:val="231F20"/>
          <w:spacing w:val="-8"/>
          <w:sz w:val="19"/>
        </w:rPr>
        <w:t> </w:t>
      </w:r>
      <w:r>
        <w:rPr>
          <w:color w:val="231F20"/>
          <w:sz w:val="19"/>
        </w:rPr>
        <w:t>el</w:t>
      </w:r>
      <w:r>
        <w:rPr>
          <w:color w:val="231F20"/>
          <w:spacing w:val="-8"/>
          <w:sz w:val="19"/>
        </w:rPr>
        <w:t> </w:t>
      </w:r>
      <w:r>
        <w:rPr>
          <w:color w:val="231F20"/>
          <w:sz w:val="19"/>
        </w:rPr>
        <w:t>mal</w:t>
      </w:r>
      <w:r>
        <w:rPr>
          <w:color w:val="231F20"/>
          <w:spacing w:val="-8"/>
          <w:sz w:val="19"/>
        </w:rPr>
        <w:t> </w:t>
      </w:r>
      <w:r>
        <w:rPr>
          <w:color w:val="231F20"/>
          <w:sz w:val="19"/>
        </w:rPr>
        <w:t>se</w:t>
      </w:r>
      <w:r>
        <w:rPr>
          <w:color w:val="231F20"/>
          <w:spacing w:val="-8"/>
          <w:sz w:val="19"/>
        </w:rPr>
        <w:t> </w:t>
      </w:r>
      <w:r>
        <w:rPr>
          <w:color w:val="231F20"/>
          <w:sz w:val="19"/>
        </w:rPr>
        <w:t>encuentra</w:t>
      </w:r>
      <w:r>
        <w:rPr>
          <w:color w:val="231F20"/>
          <w:spacing w:val="-8"/>
          <w:sz w:val="19"/>
        </w:rPr>
        <w:t> </w:t>
      </w:r>
      <w:r>
        <w:rPr>
          <w:color w:val="231F20"/>
          <w:sz w:val="19"/>
        </w:rPr>
        <w:t>en</w:t>
      </w:r>
      <w:r>
        <w:rPr>
          <w:color w:val="231F20"/>
          <w:spacing w:val="-8"/>
          <w:sz w:val="19"/>
        </w:rPr>
        <w:t> </w:t>
      </w:r>
      <w:r>
        <w:rPr>
          <w:color w:val="231F20"/>
          <w:sz w:val="19"/>
        </w:rPr>
        <w:t>control. Hoy en día, ese lugar es</w:t>
      </w:r>
      <w:r>
        <w:rPr>
          <w:color w:val="231F20"/>
          <w:spacing w:val="-31"/>
          <w:sz w:val="19"/>
        </w:rPr>
        <w:t> </w:t>
      </w:r>
      <w:r>
        <w:rPr>
          <w:color w:val="231F20"/>
          <w:sz w:val="19"/>
        </w:rPr>
        <w:t>Irak.</w:t>
      </w:r>
      <w:r>
        <w:rPr>
          <w:color w:val="231F20"/>
          <w:position w:val="9"/>
          <w:sz w:val="12"/>
        </w:rPr>
        <w:t>3</w:t>
      </w:r>
    </w:p>
    <w:p>
      <w:pPr>
        <w:pStyle w:val="BodyText"/>
        <w:spacing w:before="3"/>
        <w:rPr>
          <w:sz w:val="20"/>
        </w:rPr>
      </w:pPr>
    </w:p>
    <w:p>
      <w:pPr>
        <w:pStyle w:val="BodyText"/>
        <w:spacing w:line="247" w:lineRule="auto"/>
        <w:ind w:left="175" w:right="173" w:firstLine="283"/>
        <w:jc w:val="both"/>
      </w:pPr>
      <w:r>
        <w:rPr>
          <w:color w:val="231F20"/>
          <w:w w:val="105"/>
        </w:rPr>
        <w:t>Cuarto:</w:t>
      </w:r>
      <w:r>
        <w:rPr>
          <w:color w:val="231F20"/>
          <w:spacing w:val="-41"/>
          <w:w w:val="105"/>
        </w:rPr>
        <w:t> </w:t>
      </w:r>
      <w:r>
        <w:rPr>
          <w:color w:val="231F20"/>
          <w:w w:val="105"/>
        </w:rPr>
        <w:t>La</w:t>
      </w:r>
      <w:r>
        <w:rPr>
          <w:color w:val="231F20"/>
          <w:spacing w:val="-41"/>
          <w:w w:val="105"/>
        </w:rPr>
        <w:t> </w:t>
      </w:r>
      <w:r>
        <w:rPr>
          <w:color w:val="231F20"/>
          <w:w w:val="105"/>
        </w:rPr>
        <w:t>resolución</w:t>
      </w:r>
      <w:r>
        <w:rPr>
          <w:color w:val="231F20"/>
          <w:spacing w:val="-41"/>
          <w:w w:val="105"/>
        </w:rPr>
        <w:t> </w:t>
      </w:r>
      <w:r>
        <w:rPr>
          <w:color w:val="231F20"/>
          <w:w w:val="105"/>
        </w:rPr>
        <w:t>1973</w:t>
      </w:r>
      <w:r>
        <w:rPr>
          <w:color w:val="231F20"/>
          <w:spacing w:val="-41"/>
          <w:w w:val="105"/>
        </w:rPr>
        <w:t> </w:t>
      </w:r>
      <w:r>
        <w:rPr>
          <w:color w:val="231F20"/>
          <w:spacing w:val="-2"/>
          <w:w w:val="105"/>
        </w:rPr>
        <w:t>(2011)</w:t>
      </w:r>
      <w:r>
        <w:rPr>
          <w:color w:val="231F20"/>
          <w:spacing w:val="-41"/>
          <w:w w:val="105"/>
        </w:rPr>
        <w:t> </w:t>
      </w:r>
      <w:r>
        <w:rPr>
          <w:color w:val="231F20"/>
          <w:w w:val="105"/>
        </w:rPr>
        <w:t>aprobada</w:t>
      </w:r>
      <w:r>
        <w:rPr>
          <w:color w:val="231F20"/>
          <w:spacing w:val="-41"/>
          <w:w w:val="105"/>
        </w:rPr>
        <w:t> </w:t>
      </w:r>
      <w:r>
        <w:rPr>
          <w:color w:val="231F20"/>
          <w:w w:val="105"/>
        </w:rPr>
        <w:t>por</w:t>
      </w:r>
      <w:r>
        <w:rPr>
          <w:color w:val="231F20"/>
          <w:spacing w:val="-41"/>
          <w:w w:val="105"/>
        </w:rPr>
        <w:t> </w:t>
      </w:r>
      <w:r>
        <w:rPr>
          <w:color w:val="231F20"/>
          <w:w w:val="105"/>
        </w:rPr>
        <w:t>el</w:t>
      </w:r>
      <w:r>
        <w:rPr>
          <w:color w:val="231F20"/>
          <w:spacing w:val="-41"/>
          <w:w w:val="105"/>
        </w:rPr>
        <w:t> </w:t>
      </w:r>
      <w:r>
        <w:rPr>
          <w:color w:val="231F20"/>
          <w:w w:val="105"/>
        </w:rPr>
        <w:t>Consejo</w:t>
      </w:r>
      <w:r>
        <w:rPr>
          <w:color w:val="231F20"/>
          <w:spacing w:val="-41"/>
          <w:w w:val="105"/>
        </w:rPr>
        <w:t> </w:t>
      </w:r>
      <w:r>
        <w:rPr>
          <w:color w:val="231F20"/>
          <w:w w:val="105"/>
        </w:rPr>
        <w:t>de</w:t>
      </w:r>
      <w:r>
        <w:rPr>
          <w:color w:val="231F20"/>
          <w:spacing w:val="-41"/>
          <w:w w:val="105"/>
        </w:rPr>
        <w:t> </w:t>
      </w:r>
      <w:r>
        <w:rPr>
          <w:color w:val="231F20"/>
          <w:w w:val="105"/>
        </w:rPr>
        <w:t>Se- </w:t>
      </w:r>
      <w:r>
        <w:rPr>
          <w:color w:val="231F20"/>
          <w:w w:val="110"/>
        </w:rPr>
        <w:t>guridad</w:t>
      </w:r>
      <w:r>
        <w:rPr>
          <w:color w:val="231F20"/>
          <w:spacing w:val="-30"/>
          <w:w w:val="110"/>
        </w:rPr>
        <w:t> </w:t>
      </w:r>
      <w:r>
        <w:rPr>
          <w:color w:val="231F20"/>
          <w:w w:val="110"/>
        </w:rPr>
        <w:t>de</w:t>
      </w:r>
      <w:r>
        <w:rPr>
          <w:color w:val="231F20"/>
          <w:spacing w:val="-30"/>
          <w:w w:val="110"/>
        </w:rPr>
        <w:t> </w:t>
      </w:r>
      <w:r>
        <w:rPr>
          <w:color w:val="231F20"/>
          <w:w w:val="110"/>
        </w:rPr>
        <w:t>la</w:t>
      </w:r>
      <w:r>
        <w:rPr>
          <w:color w:val="231F20"/>
          <w:spacing w:val="-30"/>
          <w:w w:val="110"/>
        </w:rPr>
        <w:t> </w:t>
      </w:r>
      <w:r>
        <w:rPr>
          <w:color w:val="231F20"/>
          <w:w w:val="110"/>
          <w:sz w:val="18"/>
        </w:rPr>
        <w:t>onu</w:t>
      </w:r>
      <w:r>
        <w:rPr>
          <w:color w:val="231F20"/>
          <w:w w:val="110"/>
        </w:rPr>
        <w:t>,</w:t>
      </w:r>
      <w:r>
        <w:rPr>
          <w:color w:val="231F20"/>
          <w:spacing w:val="-30"/>
          <w:w w:val="110"/>
        </w:rPr>
        <w:t> </w:t>
      </w:r>
      <w:r>
        <w:rPr>
          <w:color w:val="231F20"/>
          <w:w w:val="110"/>
        </w:rPr>
        <w:t>en</w:t>
      </w:r>
      <w:r>
        <w:rPr>
          <w:color w:val="231F20"/>
          <w:spacing w:val="-30"/>
          <w:w w:val="110"/>
        </w:rPr>
        <w:t> </w:t>
      </w:r>
      <w:r>
        <w:rPr>
          <w:color w:val="231F20"/>
          <w:w w:val="110"/>
        </w:rPr>
        <w:t>su</w:t>
      </w:r>
      <w:r>
        <w:rPr>
          <w:color w:val="231F20"/>
          <w:spacing w:val="-30"/>
          <w:w w:val="110"/>
        </w:rPr>
        <w:t> </w:t>
      </w:r>
      <w:r>
        <w:rPr>
          <w:color w:val="231F20"/>
          <w:w w:val="110"/>
        </w:rPr>
        <w:t>6498a</w:t>
      </w:r>
      <w:r>
        <w:rPr>
          <w:color w:val="231F20"/>
          <w:spacing w:val="-30"/>
          <w:w w:val="110"/>
        </w:rPr>
        <w:t> </w:t>
      </w:r>
      <w:r>
        <w:rPr>
          <w:color w:val="231F20"/>
          <w:w w:val="110"/>
        </w:rPr>
        <w:t>sesión,</w:t>
      </w:r>
      <w:r>
        <w:rPr>
          <w:color w:val="231F20"/>
          <w:spacing w:val="-30"/>
          <w:w w:val="110"/>
        </w:rPr>
        <w:t> </w:t>
      </w:r>
      <w:r>
        <w:rPr>
          <w:color w:val="231F20"/>
          <w:w w:val="110"/>
        </w:rPr>
        <w:t>celebrada</w:t>
      </w:r>
      <w:r>
        <w:rPr>
          <w:color w:val="231F20"/>
          <w:spacing w:val="-30"/>
          <w:w w:val="110"/>
        </w:rPr>
        <w:t> </w:t>
      </w:r>
      <w:r>
        <w:rPr>
          <w:color w:val="231F20"/>
          <w:w w:val="110"/>
        </w:rPr>
        <w:t>el</w:t>
      </w:r>
      <w:r>
        <w:rPr>
          <w:color w:val="231F20"/>
          <w:spacing w:val="-30"/>
          <w:w w:val="110"/>
        </w:rPr>
        <w:t> </w:t>
      </w:r>
      <w:r>
        <w:rPr>
          <w:color w:val="231F20"/>
          <w:w w:val="110"/>
        </w:rPr>
        <w:t>17</w:t>
      </w:r>
      <w:r>
        <w:rPr>
          <w:color w:val="231F20"/>
          <w:spacing w:val="-30"/>
          <w:w w:val="110"/>
        </w:rPr>
        <w:t> </w:t>
      </w:r>
      <w:r>
        <w:rPr>
          <w:color w:val="231F20"/>
          <w:w w:val="110"/>
        </w:rPr>
        <w:t>de</w:t>
      </w:r>
      <w:r>
        <w:rPr>
          <w:color w:val="231F20"/>
          <w:spacing w:val="-30"/>
          <w:w w:val="110"/>
        </w:rPr>
        <w:t> </w:t>
      </w:r>
      <w:r>
        <w:rPr>
          <w:color w:val="231F20"/>
          <w:w w:val="110"/>
        </w:rPr>
        <w:t>marzo</w:t>
      </w:r>
      <w:r>
        <w:rPr>
          <w:color w:val="231F20"/>
          <w:spacing w:val="-30"/>
          <w:w w:val="110"/>
        </w:rPr>
        <w:t> </w:t>
      </w:r>
      <w:r>
        <w:rPr>
          <w:color w:val="231F20"/>
          <w:w w:val="110"/>
        </w:rPr>
        <w:t>de </w:t>
      </w:r>
      <w:r>
        <w:rPr>
          <w:color w:val="231F20"/>
        </w:rPr>
        <w:t>2011,</w:t>
      </w:r>
      <w:r>
        <w:rPr>
          <w:color w:val="231F20"/>
          <w:spacing w:val="-15"/>
        </w:rPr>
        <w:t> </w:t>
      </w:r>
      <w:r>
        <w:rPr>
          <w:color w:val="231F20"/>
        </w:rPr>
        <w:t>establece:</w:t>
      </w:r>
    </w:p>
    <w:p>
      <w:pPr>
        <w:pStyle w:val="BodyText"/>
        <w:rPr>
          <w:sz w:val="25"/>
        </w:rPr>
      </w:pPr>
    </w:p>
    <w:p>
      <w:pPr>
        <w:spacing w:before="0"/>
        <w:ind w:left="475" w:right="0" w:firstLine="0"/>
        <w:jc w:val="both"/>
        <w:rPr>
          <w:sz w:val="19"/>
        </w:rPr>
      </w:pPr>
      <w:r>
        <w:rPr>
          <w:color w:val="231F20"/>
          <w:sz w:val="19"/>
        </w:rPr>
        <w:t>El Consejo de Seguridad,</w:t>
      </w:r>
    </w:p>
    <w:p>
      <w:pPr>
        <w:spacing w:line="285" w:lineRule="auto" w:before="41"/>
        <w:ind w:left="475" w:right="2" w:firstLine="239"/>
        <w:jc w:val="left"/>
        <w:rPr>
          <w:sz w:val="19"/>
        </w:rPr>
      </w:pPr>
      <w:r>
        <w:rPr>
          <w:color w:val="231F20"/>
          <w:sz w:val="19"/>
        </w:rPr>
        <w:t>Recordando</w:t>
      </w:r>
      <w:r>
        <w:rPr>
          <w:color w:val="231F20"/>
          <w:spacing w:val="-13"/>
          <w:sz w:val="19"/>
        </w:rPr>
        <w:t> </w:t>
      </w:r>
      <w:r>
        <w:rPr>
          <w:color w:val="231F20"/>
          <w:sz w:val="19"/>
        </w:rPr>
        <w:t>su</w:t>
      </w:r>
      <w:r>
        <w:rPr>
          <w:color w:val="231F20"/>
          <w:spacing w:val="-13"/>
          <w:sz w:val="19"/>
        </w:rPr>
        <w:t> </w:t>
      </w:r>
      <w:r>
        <w:rPr>
          <w:color w:val="231F20"/>
          <w:sz w:val="19"/>
        </w:rPr>
        <w:t>resolución</w:t>
      </w:r>
      <w:r>
        <w:rPr>
          <w:color w:val="231F20"/>
          <w:spacing w:val="-13"/>
          <w:sz w:val="19"/>
        </w:rPr>
        <w:t> </w:t>
      </w:r>
      <w:r>
        <w:rPr>
          <w:color w:val="231F20"/>
          <w:sz w:val="19"/>
        </w:rPr>
        <w:t>1970</w:t>
      </w:r>
      <w:r>
        <w:rPr>
          <w:color w:val="231F20"/>
          <w:spacing w:val="-13"/>
          <w:sz w:val="19"/>
        </w:rPr>
        <w:t> </w:t>
      </w:r>
      <w:r>
        <w:rPr>
          <w:color w:val="231F20"/>
          <w:sz w:val="19"/>
        </w:rPr>
        <w:t>(2011),</w:t>
      </w:r>
      <w:r>
        <w:rPr>
          <w:color w:val="231F20"/>
          <w:spacing w:val="-13"/>
          <w:sz w:val="19"/>
        </w:rPr>
        <w:t> </w:t>
      </w:r>
      <w:r>
        <w:rPr>
          <w:color w:val="231F20"/>
          <w:sz w:val="19"/>
        </w:rPr>
        <w:t>de</w:t>
      </w:r>
      <w:r>
        <w:rPr>
          <w:color w:val="231F20"/>
          <w:spacing w:val="-13"/>
          <w:sz w:val="19"/>
        </w:rPr>
        <w:t> </w:t>
      </w:r>
      <w:r>
        <w:rPr>
          <w:color w:val="231F20"/>
          <w:sz w:val="19"/>
        </w:rPr>
        <w:t>26</w:t>
      </w:r>
      <w:r>
        <w:rPr>
          <w:color w:val="231F20"/>
          <w:spacing w:val="-13"/>
          <w:sz w:val="19"/>
        </w:rPr>
        <w:t> </w:t>
      </w:r>
      <w:r>
        <w:rPr>
          <w:color w:val="231F20"/>
          <w:sz w:val="19"/>
        </w:rPr>
        <w:t>de</w:t>
      </w:r>
      <w:r>
        <w:rPr>
          <w:color w:val="231F20"/>
          <w:spacing w:val="-13"/>
          <w:sz w:val="19"/>
        </w:rPr>
        <w:t> </w:t>
      </w:r>
      <w:r>
        <w:rPr>
          <w:color w:val="231F20"/>
          <w:sz w:val="19"/>
        </w:rPr>
        <w:t>febrero</w:t>
      </w:r>
      <w:r>
        <w:rPr>
          <w:color w:val="231F20"/>
          <w:spacing w:val="-13"/>
          <w:sz w:val="19"/>
        </w:rPr>
        <w:t> </w:t>
      </w:r>
      <w:r>
        <w:rPr>
          <w:color w:val="231F20"/>
          <w:sz w:val="19"/>
        </w:rPr>
        <w:t>de</w:t>
      </w:r>
      <w:r>
        <w:rPr>
          <w:color w:val="231F20"/>
          <w:spacing w:val="-13"/>
          <w:sz w:val="19"/>
        </w:rPr>
        <w:t> </w:t>
      </w:r>
      <w:r>
        <w:rPr>
          <w:color w:val="231F20"/>
          <w:sz w:val="19"/>
        </w:rPr>
        <w:t>2011</w:t>
      </w:r>
      <w:r>
        <w:rPr>
          <w:color w:val="231F20"/>
          <w:spacing w:val="-13"/>
          <w:sz w:val="19"/>
        </w:rPr>
        <w:t> </w:t>
      </w:r>
      <w:r>
        <w:rPr>
          <w:color w:val="231F20"/>
          <w:sz w:val="19"/>
        </w:rPr>
        <w:t>[…] Condenando la grave y sistemática violación de los derechos humanos,</w:t>
      </w:r>
    </w:p>
    <w:p>
      <w:pPr>
        <w:pStyle w:val="BodyText"/>
        <w:spacing w:before="3"/>
        <w:rPr>
          <w:sz w:val="25"/>
        </w:rPr>
      </w:pPr>
      <w:r>
        <w:rPr/>
        <w:pict>
          <v:line style="position:absolute;mso-position-horizontal-relative:page;mso-position-vertical-relative:paragraph;z-index:2512;mso-wrap-distance-left:0;mso-wrap-distance-right:0" from="69.755905pt,17.019873pt" to="154.794905pt,17.019873pt" stroked="true" strokeweight="1pt" strokecolor="#231f20">
            <w10:wrap type="topAndBottom"/>
          </v:line>
        </w:pict>
      </w:r>
    </w:p>
    <w:p>
      <w:pPr>
        <w:spacing w:line="244" w:lineRule="auto" w:before="58"/>
        <w:ind w:left="175" w:right="172" w:firstLine="283"/>
        <w:jc w:val="both"/>
        <w:rPr>
          <w:sz w:val="17"/>
        </w:rPr>
      </w:pPr>
      <w:r>
        <w:rPr>
          <w:color w:val="231F20"/>
          <w:position w:val="6"/>
          <w:sz w:val="11"/>
        </w:rPr>
        <w:t>1</w:t>
      </w:r>
      <w:r>
        <w:rPr>
          <w:color w:val="231F20"/>
          <w:spacing w:val="24"/>
          <w:position w:val="6"/>
          <w:sz w:val="11"/>
        </w:rPr>
        <w:t> </w:t>
      </w:r>
      <w:r>
        <w:rPr>
          <w:color w:val="231F20"/>
          <w:sz w:val="17"/>
        </w:rPr>
        <w:t>Víctor</w:t>
      </w:r>
      <w:r>
        <w:rPr>
          <w:color w:val="231F20"/>
          <w:spacing w:val="-14"/>
          <w:sz w:val="17"/>
        </w:rPr>
        <w:t> </w:t>
      </w:r>
      <w:r>
        <w:rPr>
          <w:color w:val="231F20"/>
          <w:sz w:val="17"/>
        </w:rPr>
        <w:t>Ballinas</w:t>
      </w:r>
      <w:r>
        <w:rPr>
          <w:color w:val="231F20"/>
          <w:spacing w:val="-14"/>
          <w:sz w:val="17"/>
        </w:rPr>
        <w:t> </w:t>
      </w:r>
      <w:r>
        <w:rPr>
          <w:color w:val="231F20"/>
          <w:sz w:val="17"/>
        </w:rPr>
        <w:t>y</w:t>
      </w:r>
      <w:r>
        <w:rPr>
          <w:color w:val="231F20"/>
          <w:spacing w:val="-21"/>
          <w:sz w:val="17"/>
        </w:rPr>
        <w:t> </w:t>
      </w:r>
      <w:r>
        <w:rPr>
          <w:color w:val="231F20"/>
          <w:sz w:val="17"/>
        </w:rPr>
        <w:t>Andrea</w:t>
      </w:r>
      <w:r>
        <w:rPr>
          <w:color w:val="231F20"/>
          <w:spacing w:val="-14"/>
          <w:sz w:val="17"/>
        </w:rPr>
        <w:t> </w:t>
      </w:r>
      <w:r>
        <w:rPr>
          <w:color w:val="231F20"/>
          <w:sz w:val="17"/>
        </w:rPr>
        <w:t>Becerril,</w:t>
      </w:r>
      <w:r>
        <w:rPr>
          <w:color w:val="231F20"/>
          <w:spacing w:val="-14"/>
          <w:sz w:val="17"/>
        </w:rPr>
        <w:t> </w:t>
      </w:r>
      <w:r>
        <w:rPr>
          <w:color w:val="231F20"/>
          <w:sz w:val="17"/>
        </w:rPr>
        <w:t>“El</w:t>
      </w:r>
      <w:r>
        <w:rPr>
          <w:color w:val="231F20"/>
          <w:spacing w:val="-13"/>
          <w:sz w:val="17"/>
        </w:rPr>
        <w:t> </w:t>
      </w:r>
      <w:r>
        <w:rPr>
          <w:i/>
          <w:color w:val="231F20"/>
          <w:sz w:val="17"/>
        </w:rPr>
        <w:t>ombudsman</w:t>
      </w:r>
      <w:r>
        <w:rPr>
          <w:i/>
          <w:color w:val="231F20"/>
          <w:spacing w:val="-14"/>
          <w:sz w:val="17"/>
        </w:rPr>
        <w:t> </w:t>
      </w:r>
      <w:r>
        <w:rPr>
          <w:color w:val="231F20"/>
          <w:sz w:val="17"/>
        </w:rPr>
        <w:t>nacional</w:t>
      </w:r>
      <w:r>
        <w:rPr>
          <w:color w:val="231F20"/>
          <w:spacing w:val="-14"/>
          <w:sz w:val="17"/>
        </w:rPr>
        <w:t> </w:t>
      </w:r>
      <w:r>
        <w:rPr>
          <w:color w:val="231F20"/>
          <w:sz w:val="17"/>
        </w:rPr>
        <w:t>recibió</w:t>
      </w:r>
      <w:r>
        <w:rPr>
          <w:color w:val="231F20"/>
          <w:spacing w:val="-14"/>
          <w:sz w:val="17"/>
        </w:rPr>
        <w:t> </w:t>
      </w:r>
      <w:r>
        <w:rPr>
          <w:color w:val="231F20"/>
          <w:sz w:val="17"/>
        </w:rPr>
        <w:t>varias</w:t>
      </w:r>
      <w:r>
        <w:rPr>
          <w:color w:val="231F20"/>
          <w:spacing w:val="-14"/>
          <w:sz w:val="17"/>
        </w:rPr>
        <w:t> </w:t>
      </w:r>
      <w:r>
        <w:rPr>
          <w:color w:val="231F20"/>
          <w:sz w:val="17"/>
        </w:rPr>
        <w:t>críticas</w:t>
      </w:r>
      <w:r>
        <w:rPr>
          <w:color w:val="231F20"/>
          <w:spacing w:val="-14"/>
          <w:sz w:val="17"/>
        </w:rPr>
        <w:t> </w:t>
      </w:r>
      <w:r>
        <w:rPr>
          <w:color w:val="231F20"/>
          <w:sz w:val="17"/>
        </w:rPr>
        <w:t>al comparecer ayer en el Senado”, </w:t>
      </w:r>
      <w:r>
        <w:rPr>
          <w:i/>
          <w:color w:val="231F20"/>
          <w:sz w:val="17"/>
        </w:rPr>
        <w:t>La Jornada</w:t>
      </w:r>
      <w:r>
        <w:rPr>
          <w:color w:val="231F20"/>
          <w:sz w:val="17"/>
        </w:rPr>
        <w:t>, 21 de mayo de 2014, disponible en &lt;http:// </w:t>
      </w:r>
      <w:hyperlink r:id="rId160">
        <w:r>
          <w:rPr>
            <w:color w:val="231F20"/>
            <w:sz w:val="17"/>
          </w:rPr>
          <w:t>www.jornada.unam.mx/2014/05/21/politica/003n1pol&gt;.</w:t>
        </w:r>
      </w:hyperlink>
    </w:p>
    <w:p>
      <w:pPr>
        <w:spacing w:line="244" w:lineRule="auto" w:before="0"/>
        <w:ind w:left="175" w:right="172" w:firstLine="283"/>
        <w:jc w:val="both"/>
        <w:rPr>
          <w:sz w:val="17"/>
        </w:rPr>
      </w:pPr>
      <w:r>
        <w:rPr>
          <w:color w:val="231F20"/>
          <w:position w:val="6"/>
          <w:sz w:val="11"/>
        </w:rPr>
        <w:t>2 </w:t>
      </w:r>
      <w:r>
        <w:rPr>
          <w:i/>
          <w:color w:val="231F20"/>
          <w:sz w:val="17"/>
        </w:rPr>
        <w:t>Cfr</w:t>
      </w:r>
      <w:r>
        <w:rPr>
          <w:color w:val="231F20"/>
          <w:sz w:val="17"/>
        </w:rPr>
        <w:t>. Emir Olivares Alonso, “Víctimas y </w:t>
      </w:r>
      <w:r>
        <w:rPr>
          <w:color w:val="231F20"/>
          <w:w w:val="125"/>
          <w:sz w:val="13"/>
        </w:rPr>
        <w:t>ong </w:t>
      </w:r>
      <w:r>
        <w:rPr>
          <w:color w:val="231F20"/>
          <w:sz w:val="17"/>
        </w:rPr>
        <w:t>lanzan campaña para combatir la im- punidad</w:t>
      </w:r>
      <w:r>
        <w:rPr>
          <w:color w:val="231F20"/>
          <w:spacing w:val="-7"/>
          <w:sz w:val="17"/>
        </w:rPr>
        <w:t> </w:t>
      </w:r>
      <w:r>
        <w:rPr>
          <w:color w:val="231F20"/>
          <w:sz w:val="17"/>
        </w:rPr>
        <w:t>y</w:t>
      </w:r>
      <w:r>
        <w:rPr>
          <w:color w:val="231F20"/>
          <w:spacing w:val="-7"/>
          <w:sz w:val="17"/>
        </w:rPr>
        <w:t> </w:t>
      </w:r>
      <w:r>
        <w:rPr>
          <w:color w:val="231F20"/>
          <w:sz w:val="17"/>
        </w:rPr>
        <w:t>evitar</w:t>
      </w:r>
      <w:r>
        <w:rPr>
          <w:color w:val="231F20"/>
          <w:spacing w:val="-7"/>
          <w:sz w:val="17"/>
        </w:rPr>
        <w:t> </w:t>
      </w:r>
      <w:r>
        <w:rPr>
          <w:color w:val="231F20"/>
          <w:sz w:val="17"/>
        </w:rPr>
        <w:t>más</w:t>
      </w:r>
      <w:r>
        <w:rPr>
          <w:color w:val="231F20"/>
          <w:spacing w:val="-7"/>
          <w:sz w:val="17"/>
        </w:rPr>
        <w:t> </w:t>
      </w:r>
      <w:r>
        <w:rPr>
          <w:color w:val="231F20"/>
          <w:sz w:val="17"/>
        </w:rPr>
        <w:t>casos”,</w:t>
      </w:r>
      <w:r>
        <w:rPr>
          <w:color w:val="231F20"/>
          <w:spacing w:val="-7"/>
          <w:sz w:val="17"/>
        </w:rPr>
        <w:t> </w:t>
      </w:r>
      <w:r>
        <w:rPr>
          <w:i/>
          <w:color w:val="231F20"/>
          <w:sz w:val="17"/>
        </w:rPr>
        <w:t>La</w:t>
      </w:r>
      <w:r>
        <w:rPr>
          <w:i/>
          <w:color w:val="231F20"/>
          <w:spacing w:val="-7"/>
          <w:sz w:val="17"/>
        </w:rPr>
        <w:t> </w:t>
      </w:r>
      <w:r>
        <w:rPr>
          <w:i/>
          <w:color w:val="231F20"/>
          <w:sz w:val="17"/>
        </w:rPr>
        <w:t>Jornada</w:t>
      </w:r>
      <w:r>
        <w:rPr>
          <w:color w:val="231F20"/>
          <w:sz w:val="17"/>
        </w:rPr>
        <w:t>,</w:t>
      </w:r>
      <w:r>
        <w:rPr>
          <w:color w:val="231F20"/>
          <w:spacing w:val="-7"/>
          <w:sz w:val="17"/>
        </w:rPr>
        <w:t> </w:t>
      </w:r>
      <w:r>
        <w:rPr>
          <w:color w:val="231F20"/>
          <w:sz w:val="17"/>
        </w:rPr>
        <w:t>6</w:t>
      </w:r>
      <w:r>
        <w:rPr>
          <w:color w:val="231F20"/>
          <w:spacing w:val="-7"/>
          <w:sz w:val="17"/>
        </w:rPr>
        <w:t> </w:t>
      </w:r>
      <w:r>
        <w:rPr>
          <w:color w:val="231F20"/>
          <w:sz w:val="17"/>
        </w:rPr>
        <w:t>de</w:t>
      </w:r>
      <w:r>
        <w:rPr>
          <w:color w:val="231F20"/>
          <w:spacing w:val="-7"/>
          <w:sz w:val="17"/>
        </w:rPr>
        <w:t> </w:t>
      </w:r>
      <w:r>
        <w:rPr>
          <w:color w:val="231F20"/>
          <w:sz w:val="17"/>
        </w:rPr>
        <w:t>mayo</w:t>
      </w:r>
      <w:r>
        <w:rPr>
          <w:color w:val="231F20"/>
          <w:spacing w:val="-7"/>
          <w:sz w:val="17"/>
        </w:rPr>
        <w:t> </w:t>
      </w:r>
      <w:r>
        <w:rPr>
          <w:color w:val="231F20"/>
          <w:sz w:val="17"/>
        </w:rPr>
        <w:t>de</w:t>
      </w:r>
      <w:r>
        <w:rPr>
          <w:color w:val="231F20"/>
          <w:spacing w:val="-7"/>
          <w:sz w:val="17"/>
        </w:rPr>
        <w:t> </w:t>
      </w:r>
      <w:r>
        <w:rPr>
          <w:color w:val="231F20"/>
          <w:sz w:val="17"/>
        </w:rPr>
        <w:t>2014,</w:t>
      </w:r>
      <w:r>
        <w:rPr>
          <w:color w:val="231F20"/>
          <w:spacing w:val="-7"/>
          <w:sz w:val="17"/>
        </w:rPr>
        <w:t> </w:t>
      </w:r>
      <w:r>
        <w:rPr>
          <w:color w:val="231F20"/>
          <w:sz w:val="17"/>
        </w:rPr>
        <w:t>disponible</w:t>
      </w:r>
      <w:r>
        <w:rPr>
          <w:color w:val="231F20"/>
          <w:spacing w:val="-7"/>
          <w:sz w:val="17"/>
        </w:rPr>
        <w:t> </w:t>
      </w:r>
      <w:r>
        <w:rPr>
          <w:color w:val="231F20"/>
          <w:sz w:val="17"/>
        </w:rPr>
        <w:t>en</w:t>
      </w:r>
      <w:r>
        <w:rPr>
          <w:color w:val="231F20"/>
          <w:spacing w:val="-7"/>
          <w:sz w:val="17"/>
        </w:rPr>
        <w:t> </w:t>
      </w:r>
      <w:hyperlink r:id="rId161">
        <w:r>
          <w:rPr>
            <w:color w:val="231F20"/>
            <w:sz w:val="17"/>
          </w:rPr>
          <w:t>&lt;http://www</w:t>
        </w:r>
      </w:hyperlink>
      <w:r>
        <w:rPr>
          <w:color w:val="231F20"/>
          <w:sz w:val="17"/>
        </w:rPr>
        <w:t>. jornada.unam.mx/2014/05/06/sociedad/035nlsoc&gt;.</w:t>
      </w:r>
    </w:p>
    <w:p>
      <w:pPr>
        <w:spacing w:line="244" w:lineRule="auto" w:before="0"/>
        <w:ind w:left="175" w:right="174" w:firstLine="283"/>
        <w:jc w:val="both"/>
        <w:rPr>
          <w:sz w:val="17"/>
        </w:rPr>
      </w:pPr>
      <w:r>
        <w:rPr>
          <w:color w:val="231F20"/>
          <w:position w:val="6"/>
          <w:sz w:val="11"/>
        </w:rPr>
        <w:t>3</w:t>
      </w:r>
      <w:r>
        <w:rPr>
          <w:color w:val="231F20"/>
          <w:spacing w:val="9"/>
          <w:position w:val="6"/>
          <w:sz w:val="11"/>
        </w:rPr>
        <w:t> </w:t>
      </w:r>
      <w:r>
        <w:rPr>
          <w:color w:val="231F20"/>
          <w:sz w:val="17"/>
        </w:rPr>
        <w:t>George</w:t>
      </w:r>
      <w:r>
        <w:rPr>
          <w:color w:val="231F20"/>
          <w:spacing w:val="-10"/>
          <w:sz w:val="17"/>
        </w:rPr>
        <w:t> </w:t>
      </w:r>
      <w:r>
        <w:rPr>
          <w:color w:val="231F20"/>
          <w:spacing w:val="-8"/>
          <w:sz w:val="17"/>
        </w:rPr>
        <w:t>W.</w:t>
      </w:r>
      <w:r>
        <w:rPr>
          <w:color w:val="231F20"/>
          <w:spacing w:val="-7"/>
          <w:sz w:val="17"/>
        </w:rPr>
        <w:t> </w:t>
      </w:r>
      <w:r>
        <w:rPr>
          <w:color w:val="231F20"/>
          <w:sz w:val="17"/>
        </w:rPr>
        <w:t>Bush,</w:t>
      </w:r>
      <w:r>
        <w:rPr>
          <w:color w:val="231F20"/>
          <w:spacing w:val="-7"/>
          <w:sz w:val="17"/>
        </w:rPr>
        <w:t> </w:t>
      </w:r>
      <w:r>
        <w:rPr>
          <w:color w:val="231F20"/>
          <w:sz w:val="17"/>
        </w:rPr>
        <w:t>“Último</w:t>
      </w:r>
      <w:r>
        <w:rPr>
          <w:color w:val="231F20"/>
          <w:spacing w:val="-7"/>
          <w:sz w:val="17"/>
        </w:rPr>
        <w:t> </w:t>
      </w:r>
      <w:r>
        <w:rPr>
          <w:color w:val="231F20"/>
          <w:sz w:val="17"/>
        </w:rPr>
        <w:t>aviso</w:t>
      </w:r>
      <w:r>
        <w:rPr>
          <w:color w:val="231F20"/>
          <w:spacing w:val="-7"/>
          <w:sz w:val="17"/>
        </w:rPr>
        <w:t> </w:t>
      </w:r>
      <w:r>
        <w:rPr>
          <w:color w:val="231F20"/>
          <w:sz w:val="17"/>
        </w:rPr>
        <w:t>a</w:t>
      </w:r>
      <w:r>
        <w:rPr>
          <w:color w:val="231F20"/>
          <w:spacing w:val="-7"/>
          <w:sz w:val="17"/>
        </w:rPr>
        <w:t> </w:t>
      </w:r>
      <w:r>
        <w:rPr>
          <w:color w:val="231F20"/>
          <w:sz w:val="17"/>
        </w:rPr>
        <w:t>Saddam</w:t>
      </w:r>
      <w:r>
        <w:rPr>
          <w:color w:val="231F20"/>
          <w:spacing w:val="-7"/>
          <w:sz w:val="17"/>
        </w:rPr>
        <w:t> </w:t>
      </w:r>
      <w:r>
        <w:rPr>
          <w:color w:val="231F20"/>
          <w:sz w:val="17"/>
        </w:rPr>
        <w:t>Hussein”,</w:t>
      </w:r>
      <w:r>
        <w:rPr>
          <w:color w:val="231F20"/>
          <w:spacing w:val="-7"/>
          <w:sz w:val="17"/>
        </w:rPr>
        <w:t> </w:t>
      </w:r>
      <w:r>
        <w:rPr>
          <w:color w:val="231F20"/>
          <w:sz w:val="17"/>
        </w:rPr>
        <w:t>disponible</w:t>
      </w:r>
      <w:r>
        <w:rPr>
          <w:color w:val="231F20"/>
          <w:spacing w:val="-7"/>
          <w:sz w:val="17"/>
        </w:rPr>
        <w:t> </w:t>
      </w:r>
      <w:r>
        <w:rPr>
          <w:color w:val="231F20"/>
          <w:sz w:val="17"/>
        </w:rPr>
        <w:t>en</w:t>
      </w:r>
      <w:r>
        <w:rPr>
          <w:color w:val="231F20"/>
          <w:spacing w:val="-7"/>
          <w:sz w:val="17"/>
        </w:rPr>
        <w:t> </w:t>
      </w:r>
      <w:r>
        <w:rPr>
          <w:color w:val="231F20"/>
          <w:sz w:val="17"/>
        </w:rPr>
        <w:t>&lt;http://www.re- toricas.com/2009/06/ultimo-discurso-bush-antes-ataque-irak.html&gt;.</w:t>
      </w:r>
    </w:p>
    <w:p>
      <w:pPr>
        <w:spacing w:after="0" w:line="244" w:lineRule="auto"/>
        <w:jc w:val="both"/>
        <w:rPr>
          <w:sz w:val="17"/>
        </w:rPr>
        <w:sectPr>
          <w:pgSz w:w="8820" w:h="12860"/>
          <w:pgMar w:header="0" w:footer="1205" w:top="1180" w:bottom="1400" w:left="1220" w:right="1220"/>
        </w:sectPr>
      </w:pPr>
    </w:p>
    <w:p>
      <w:pPr>
        <w:spacing w:line="260" w:lineRule="atLeast" w:before="41"/>
        <w:ind w:left="475" w:right="471" w:firstLine="0"/>
        <w:jc w:val="both"/>
        <w:rPr>
          <w:sz w:val="12"/>
        </w:rPr>
      </w:pPr>
      <w:r>
        <w:rPr>
          <w:color w:val="231F20"/>
          <w:sz w:val="19"/>
        </w:rPr>
        <w:t>incluidas</w:t>
      </w:r>
      <w:r>
        <w:rPr>
          <w:color w:val="231F20"/>
          <w:spacing w:val="-5"/>
          <w:sz w:val="19"/>
        </w:rPr>
        <w:t> </w:t>
      </w:r>
      <w:r>
        <w:rPr>
          <w:color w:val="231F20"/>
          <w:sz w:val="19"/>
        </w:rPr>
        <w:t>las</w:t>
      </w:r>
      <w:r>
        <w:rPr>
          <w:color w:val="231F20"/>
          <w:spacing w:val="-5"/>
          <w:sz w:val="19"/>
        </w:rPr>
        <w:t> </w:t>
      </w:r>
      <w:r>
        <w:rPr>
          <w:color w:val="231F20"/>
          <w:sz w:val="19"/>
        </w:rPr>
        <w:t>detenciones</w:t>
      </w:r>
      <w:r>
        <w:rPr>
          <w:color w:val="231F20"/>
          <w:spacing w:val="-5"/>
          <w:sz w:val="19"/>
        </w:rPr>
        <w:t> </w:t>
      </w:r>
      <w:r>
        <w:rPr>
          <w:color w:val="231F20"/>
          <w:sz w:val="19"/>
        </w:rPr>
        <w:t>arbitrarias,</w:t>
      </w:r>
      <w:r>
        <w:rPr>
          <w:color w:val="231F20"/>
          <w:spacing w:val="-5"/>
          <w:sz w:val="19"/>
        </w:rPr>
        <w:t> </w:t>
      </w:r>
      <w:r>
        <w:rPr>
          <w:color w:val="231F20"/>
          <w:sz w:val="19"/>
        </w:rPr>
        <w:t>las</w:t>
      </w:r>
      <w:r>
        <w:rPr>
          <w:color w:val="231F20"/>
          <w:spacing w:val="-5"/>
          <w:sz w:val="19"/>
        </w:rPr>
        <w:t> </w:t>
      </w:r>
      <w:r>
        <w:rPr>
          <w:color w:val="231F20"/>
          <w:sz w:val="19"/>
        </w:rPr>
        <w:t>desapariciones</w:t>
      </w:r>
      <w:r>
        <w:rPr>
          <w:color w:val="231F20"/>
          <w:spacing w:val="-5"/>
          <w:sz w:val="19"/>
        </w:rPr>
        <w:t> </w:t>
      </w:r>
      <w:r>
        <w:rPr>
          <w:color w:val="231F20"/>
          <w:sz w:val="19"/>
        </w:rPr>
        <w:t>forzadas,</w:t>
      </w:r>
      <w:r>
        <w:rPr>
          <w:color w:val="231F20"/>
          <w:spacing w:val="-5"/>
          <w:sz w:val="19"/>
        </w:rPr>
        <w:t> </w:t>
      </w:r>
      <w:r>
        <w:rPr>
          <w:color w:val="231F20"/>
          <w:sz w:val="19"/>
        </w:rPr>
        <w:t>los</w:t>
      </w:r>
      <w:r>
        <w:rPr>
          <w:color w:val="231F20"/>
          <w:spacing w:val="-5"/>
          <w:sz w:val="19"/>
        </w:rPr>
        <w:t> </w:t>
      </w:r>
      <w:r>
        <w:rPr>
          <w:color w:val="231F20"/>
          <w:sz w:val="19"/>
        </w:rPr>
        <w:t>ca- sos de tortura y las ejecuciones sumarias […] 6. Decide establecer una prohibición</w:t>
      </w:r>
      <w:r>
        <w:rPr>
          <w:color w:val="231F20"/>
          <w:spacing w:val="-14"/>
          <w:sz w:val="19"/>
        </w:rPr>
        <w:t> </w:t>
      </w:r>
      <w:r>
        <w:rPr>
          <w:color w:val="231F20"/>
          <w:sz w:val="19"/>
        </w:rPr>
        <w:t>de</w:t>
      </w:r>
      <w:r>
        <w:rPr>
          <w:color w:val="231F20"/>
          <w:spacing w:val="-14"/>
          <w:sz w:val="19"/>
        </w:rPr>
        <w:t> </w:t>
      </w:r>
      <w:r>
        <w:rPr>
          <w:color w:val="231F20"/>
          <w:sz w:val="19"/>
        </w:rPr>
        <w:t>todos</w:t>
      </w:r>
      <w:r>
        <w:rPr>
          <w:color w:val="231F20"/>
          <w:spacing w:val="-14"/>
          <w:sz w:val="19"/>
        </w:rPr>
        <w:t> </w:t>
      </w:r>
      <w:r>
        <w:rPr>
          <w:color w:val="231F20"/>
          <w:sz w:val="19"/>
        </w:rPr>
        <w:t>los</w:t>
      </w:r>
      <w:r>
        <w:rPr>
          <w:color w:val="231F20"/>
          <w:spacing w:val="-14"/>
          <w:sz w:val="19"/>
        </w:rPr>
        <w:t> </w:t>
      </w:r>
      <w:r>
        <w:rPr>
          <w:color w:val="231F20"/>
          <w:sz w:val="19"/>
        </w:rPr>
        <w:t>vuelos</w:t>
      </w:r>
      <w:r>
        <w:rPr>
          <w:color w:val="231F20"/>
          <w:spacing w:val="-14"/>
          <w:sz w:val="19"/>
        </w:rPr>
        <w:t> </w:t>
      </w:r>
      <w:r>
        <w:rPr>
          <w:color w:val="231F20"/>
          <w:sz w:val="19"/>
        </w:rPr>
        <w:t>en</w:t>
      </w:r>
      <w:r>
        <w:rPr>
          <w:color w:val="231F20"/>
          <w:spacing w:val="-14"/>
          <w:sz w:val="19"/>
        </w:rPr>
        <w:t> </w:t>
      </w:r>
      <w:r>
        <w:rPr>
          <w:color w:val="231F20"/>
          <w:sz w:val="19"/>
        </w:rPr>
        <w:t>el</w:t>
      </w:r>
      <w:r>
        <w:rPr>
          <w:color w:val="231F20"/>
          <w:spacing w:val="-14"/>
          <w:sz w:val="19"/>
        </w:rPr>
        <w:t> </w:t>
      </w:r>
      <w:r>
        <w:rPr>
          <w:color w:val="231F20"/>
          <w:sz w:val="19"/>
        </w:rPr>
        <w:t>espacio</w:t>
      </w:r>
      <w:r>
        <w:rPr>
          <w:color w:val="231F20"/>
          <w:spacing w:val="-14"/>
          <w:sz w:val="19"/>
        </w:rPr>
        <w:t> </w:t>
      </w:r>
      <w:r>
        <w:rPr>
          <w:color w:val="231F20"/>
          <w:sz w:val="19"/>
        </w:rPr>
        <w:t>aéreo</w:t>
      </w:r>
      <w:r>
        <w:rPr>
          <w:color w:val="231F20"/>
          <w:spacing w:val="-14"/>
          <w:sz w:val="19"/>
        </w:rPr>
        <w:t> </w:t>
      </w:r>
      <w:r>
        <w:rPr>
          <w:color w:val="231F20"/>
          <w:sz w:val="19"/>
        </w:rPr>
        <w:t>de</w:t>
      </w:r>
      <w:r>
        <w:rPr>
          <w:color w:val="231F20"/>
          <w:spacing w:val="-14"/>
          <w:sz w:val="19"/>
        </w:rPr>
        <w:t> </w:t>
      </w:r>
      <w:r>
        <w:rPr>
          <w:color w:val="231F20"/>
          <w:sz w:val="19"/>
        </w:rPr>
        <w:t>la</w:t>
      </w:r>
      <w:r>
        <w:rPr>
          <w:color w:val="231F20"/>
          <w:spacing w:val="-14"/>
          <w:sz w:val="19"/>
        </w:rPr>
        <w:t> </w:t>
      </w:r>
      <w:r>
        <w:rPr>
          <w:color w:val="231F20"/>
          <w:sz w:val="19"/>
        </w:rPr>
        <w:t>Jamahiriya</w:t>
      </w:r>
      <w:r>
        <w:rPr>
          <w:color w:val="231F20"/>
          <w:spacing w:val="-14"/>
          <w:sz w:val="19"/>
        </w:rPr>
        <w:t> </w:t>
      </w:r>
      <w:r>
        <w:rPr>
          <w:color w:val="231F20"/>
          <w:sz w:val="19"/>
        </w:rPr>
        <w:t>Ára- be</w:t>
      </w:r>
      <w:r>
        <w:rPr>
          <w:color w:val="231F20"/>
          <w:spacing w:val="-14"/>
          <w:sz w:val="19"/>
        </w:rPr>
        <w:t> </w:t>
      </w:r>
      <w:r>
        <w:rPr>
          <w:color w:val="231F20"/>
          <w:sz w:val="19"/>
        </w:rPr>
        <w:t>Libia</w:t>
      </w:r>
      <w:r>
        <w:rPr>
          <w:color w:val="231F20"/>
          <w:spacing w:val="-14"/>
          <w:sz w:val="19"/>
        </w:rPr>
        <w:t> </w:t>
      </w:r>
      <w:r>
        <w:rPr>
          <w:color w:val="231F20"/>
          <w:sz w:val="19"/>
        </w:rPr>
        <w:t>a</w:t>
      </w:r>
      <w:r>
        <w:rPr>
          <w:color w:val="231F20"/>
          <w:spacing w:val="-14"/>
          <w:sz w:val="19"/>
        </w:rPr>
        <w:t> </w:t>
      </w:r>
      <w:r>
        <w:rPr>
          <w:color w:val="231F20"/>
          <w:sz w:val="19"/>
        </w:rPr>
        <w:t>fin</w:t>
      </w:r>
      <w:r>
        <w:rPr>
          <w:color w:val="231F20"/>
          <w:spacing w:val="-14"/>
          <w:sz w:val="19"/>
        </w:rPr>
        <w:t> </w:t>
      </w:r>
      <w:r>
        <w:rPr>
          <w:color w:val="231F20"/>
          <w:sz w:val="19"/>
        </w:rPr>
        <w:t>de</w:t>
      </w:r>
      <w:r>
        <w:rPr>
          <w:color w:val="231F20"/>
          <w:spacing w:val="-14"/>
          <w:sz w:val="19"/>
        </w:rPr>
        <w:t> </w:t>
      </w:r>
      <w:r>
        <w:rPr>
          <w:color w:val="231F20"/>
          <w:sz w:val="19"/>
        </w:rPr>
        <w:t>ayudar</w:t>
      </w:r>
      <w:r>
        <w:rPr>
          <w:color w:val="231F20"/>
          <w:spacing w:val="-14"/>
          <w:sz w:val="19"/>
        </w:rPr>
        <w:t> </w:t>
      </w:r>
      <w:r>
        <w:rPr>
          <w:color w:val="231F20"/>
          <w:sz w:val="19"/>
        </w:rPr>
        <w:t>a</w:t>
      </w:r>
      <w:r>
        <w:rPr>
          <w:color w:val="231F20"/>
          <w:spacing w:val="-14"/>
          <w:sz w:val="19"/>
        </w:rPr>
        <w:t> </w:t>
      </w:r>
      <w:r>
        <w:rPr>
          <w:color w:val="231F20"/>
          <w:sz w:val="19"/>
        </w:rPr>
        <w:t>proteger</w:t>
      </w:r>
      <w:r>
        <w:rPr>
          <w:color w:val="231F20"/>
          <w:spacing w:val="-14"/>
          <w:sz w:val="19"/>
        </w:rPr>
        <w:t> </w:t>
      </w:r>
      <w:r>
        <w:rPr>
          <w:color w:val="231F20"/>
          <w:sz w:val="19"/>
        </w:rPr>
        <w:t>a</w:t>
      </w:r>
      <w:r>
        <w:rPr>
          <w:color w:val="231F20"/>
          <w:spacing w:val="-14"/>
          <w:sz w:val="19"/>
        </w:rPr>
        <w:t> </w:t>
      </w:r>
      <w:r>
        <w:rPr>
          <w:color w:val="231F20"/>
          <w:sz w:val="19"/>
        </w:rPr>
        <w:t>los</w:t>
      </w:r>
      <w:r>
        <w:rPr>
          <w:color w:val="231F20"/>
          <w:spacing w:val="-14"/>
          <w:sz w:val="19"/>
        </w:rPr>
        <w:t> </w:t>
      </w:r>
      <w:r>
        <w:rPr>
          <w:color w:val="231F20"/>
          <w:sz w:val="19"/>
        </w:rPr>
        <w:t>civiles</w:t>
      </w:r>
      <w:r>
        <w:rPr>
          <w:color w:val="231F20"/>
          <w:spacing w:val="-14"/>
          <w:sz w:val="19"/>
        </w:rPr>
        <w:t> </w:t>
      </w:r>
      <w:r>
        <w:rPr>
          <w:color w:val="231F20"/>
          <w:sz w:val="19"/>
        </w:rPr>
        <w:t>[…]</w:t>
      </w:r>
      <w:r>
        <w:rPr>
          <w:color w:val="231F20"/>
          <w:spacing w:val="-14"/>
          <w:sz w:val="19"/>
        </w:rPr>
        <w:t> </w:t>
      </w:r>
      <w:r>
        <w:rPr>
          <w:color w:val="231F20"/>
          <w:sz w:val="19"/>
        </w:rPr>
        <w:t>17.</w:t>
      </w:r>
      <w:r>
        <w:rPr>
          <w:color w:val="231F20"/>
          <w:spacing w:val="-14"/>
          <w:sz w:val="19"/>
        </w:rPr>
        <w:t> </w:t>
      </w:r>
      <w:r>
        <w:rPr>
          <w:color w:val="231F20"/>
          <w:sz w:val="19"/>
        </w:rPr>
        <w:t>Decide</w:t>
      </w:r>
      <w:r>
        <w:rPr>
          <w:color w:val="231F20"/>
          <w:spacing w:val="-14"/>
          <w:sz w:val="19"/>
        </w:rPr>
        <w:t> </w:t>
      </w:r>
      <w:r>
        <w:rPr>
          <w:color w:val="231F20"/>
          <w:sz w:val="19"/>
        </w:rPr>
        <w:t>que</w:t>
      </w:r>
      <w:r>
        <w:rPr>
          <w:color w:val="231F20"/>
          <w:spacing w:val="-14"/>
          <w:sz w:val="19"/>
        </w:rPr>
        <w:t> </w:t>
      </w:r>
      <w:r>
        <w:rPr>
          <w:color w:val="231F20"/>
          <w:sz w:val="19"/>
        </w:rPr>
        <w:t>todos los Estados denieguen la autorización a toda aeronave matriculada en</w:t>
      </w:r>
      <w:r>
        <w:rPr>
          <w:color w:val="231F20"/>
          <w:spacing w:val="-29"/>
          <w:sz w:val="19"/>
        </w:rPr>
        <w:t> </w:t>
      </w:r>
      <w:r>
        <w:rPr>
          <w:color w:val="231F20"/>
          <w:sz w:val="19"/>
        </w:rPr>
        <w:t>la Jamahiriya</w:t>
      </w:r>
      <w:r>
        <w:rPr>
          <w:color w:val="231F20"/>
          <w:spacing w:val="-4"/>
          <w:sz w:val="19"/>
        </w:rPr>
        <w:t> </w:t>
      </w:r>
      <w:r>
        <w:rPr>
          <w:color w:val="231F20"/>
          <w:sz w:val="19"/>
        </w:rPr>
        <w:t>Árabe</w:t>
      </w:r>
      <w:r>
        <w:rPr>
          <w:color w:val="231F20"/>
          <w:spacing w:val="-3"/>
          <w:sz w:val="19"/>
        </w:rPr>
        <w:t> </w:t>
      </w:r>
      <w:r>
        <w:rPr>
          <w:color w:val="231F20"/>
          <w:sz w:val="19"/>
        </w:rPr>
        <w:t>Libia</w:t>
      </w:r>
      <w:r>
        <w:rPr>
          <w:color w:val="231F20"/>
          <w:spacing w:val="-3"/>
          <w:sz w:val="19"/>
        </w:rPr>
        <w:t> </w:t>
      </w:r>
      <w:r>
        <w:rPr>
          <w:color w:val="231F20"/>
          <w:sz w:val="19"/>
        </w:rPr>
        <w:t>o</w:t>
      </w:r>
      <w:r>
        <w:rPr>
          <w:color w:val="231F20"/>
          <w:spacing w:val="-3"/>
          <w:sz w:val="19"/>
        </w:rPr>
        <w:t> </w:t>
      </w:r>
      <w:r>
        <w:rPr>
          <w:color w:val="231F20"/>
          <w:sz w:val="19"/>
        </w:rPr>
        <w:t>de</w:t>
      </w:r>
      <w:r>
        <w:rPr>
          <w:color w:val="231F20"/>
          <w:spacing w:val="-3"/>
          <w:sz w:val="19"/>
        </w:rPr>
        <w:t> </w:t>
      </w:r>
      <w:r>
        <w:rPr>
          <w:color w:val="231F20"/>
          <w:sz w:val="19"/>
        </w:rPr>
        <w:t>propiedad</w:t>
      </w:r>
      <w:r>
        <w:rPr>
          <w:color w:val="231F20"/>
          <w:spacing w:val="-3"/>
          <w:sz w:val="19"/>
        </w:rPr>
        <w:t> </w:t>
      </w:r>
      <w:r>
        <w:rPr>
          <w:color w:val="231F20"/>
          <w:sz w:val="19"/>
        </w:rPr>
        <w:t>de</w:t>
      </w:r>
      <w:r>
        <w:rPr>
          <w:color w:val="231F20"/>
          <w:spacing w:val="-3"/>
          <w:sz w:val="19"/>
        </w:rPr>
        <w:t> </w:t>
      </w:r>
      <w:r>
        <w:rPr>
          <w:color w:val="231F20"/>
          <w:sz w:val="19"/>
        </w:rPr>
        <w:t>nacionales</w:t>
      </w:r>
      <w:r>
        <w:rPr>
          <w:color w:val="231F20"/>
          <w:spacing w:val="-4"/>
          <w:sz w:val="19"/>
        </w:rPr>
        <w:t> </w:t>
      </w:r>
      <w:r>
        <w:rPr>
          <w:color w:val="231F20"/>
          <w:sz w:val="19"/>
        </w:rPr>
        <w:t>o</w:t>
      </w:r>
      <w:r>
        <w:rPr>
          <w:color w:val="231F20"/>
          <w:spacing w:val="-3"/>
          <w:sz w:val="19"/>
        </w:rPr>
        <w:t> </w:t>
      </w:r>
      <w:r>
        <w:rPr>
          <w:color w:val="231F20"/>
          <w:sz w:val="19"/>
        </w:rPr>
        <w:t>empresas</w:t>
      </w:r>
      <w:r>
        <w:rPr>
          <w:color w:val="231F20"/>
          <w:spacing w:val="-3"/>
          <w:sz w:val="19"/>
        </w:rPr>
        <w:t> </w:t>
      </w:r>
      <w:r>
        <w:rPr>
          <w:color w:val="231F20"/>
          <w:sz w:val="19"/>
        </w:rPr>
        <w:t>de</w:t>
      </w:r>
      <w:r>
        <w:rPr>
          <w:color w:val="231F20"/>
          <w:spacing w:val="-3"/>
          <w:sz w:val="19"/>
        </w:rPr>
        <w:t> </w:t>
      </w:r>
      <w:r>
        <w:rPr>
          <w:color w:val="231F20"/>
          <w:sz w:val="19"/>
        </w:rPr>
        <w:t>ese país o utilizada por ellos, para despegar de su territorio, aterrizar en él</w:t>
      </w:r>
      <w:r>
        <w:rPr>
          <w:color w:val="231F20"/>
          <w:spacing w:val="-26"/>
          <w:sz w:val="19"/>
        </w:rPr>
        <w:t> </w:t>
      </w:r>
      <w:r>
        <w:rPr>
          <w:color w:val="231F20"/>
          <w:sz w:val="19"/>
        </w:rPr>
        <w:t>o sobrevolarlo […] 19. Decide que la congelación de activos establecida en</w:t>
      </w:r>
      <w:r>
        <w:rPr>
          <w:color w:val="231F20"/>
          <w:spacing w:val="-5"/>
          <w:sz w:val="19"/>
        </w:rPr>
        <w:t> </w:t>
      </w:r>
      <w:r>
        <w:rPr>
          <w:color w:val="231F20"/>
          <w:sz w:val="19"/>
        </w:rPr>
        <w:t>los</w:t>
      </w:r>
      <w:r>
        <w:rPr>
          <w:color w:val="231F20"/>
          <w:spacing w:val="-5"/>
          <w:sz w:val="19"/>
        </w:rPr>
        <w:t> </w:t>
      </w:r>
      <w:r>
        <w:rPr>
          <w:color w:val="231F20"/>
          <w:sz w:val="19"/>
        </w:rPr>
        <w:t>párrafos</w:t>
      </w:r>
      <w:r>
        <w:rPr>
          <w:color w:val="231F20"/>
          <w:spacing w:val="-5"/>
          <w:sz w:val="19"/>
        </w:rPr>
        <w:t> </w:t>
      </w:r>
      <w:r>
        <w:rPr>
          <w:color w:val="231F20"/>
          <w:sz w:val="19"/>
        </w:rPr>
        <w:t>17,</w:t>
      </w:r>
      <w:r>
        <w:rPr>
          <w:color w:val="231F20"/>
          <w:spacing w:val="-5"/>
          <w:sz w:val="19"/>
        </w:rPr>
        <w:t> </w:t>
      </w:r>
      <w:r>
        <w:rPr>
          <w:color w:val="231F20"/>
          <w:sz w:val="19"/>
        </w:rPr>
        <w:t>19,</w:t>
      </w:r>
      <w:r>
        <w:rPr>
          <w:color w:val="231F20"/>
          <w:spacing w:val="-5"/>
          <w:sz w:val="19"/>
        </w:rPr>
        <w:t> </w:t>
      </w:r>
      <w:r>
        <w:rPr>
          <w:color w:val="231F20"/>
          <w:sz w:val="19"/>
        </w:rPr>
        <w:t>20</w:t>
      </w:r>
      <w:r>
        <w:rPr>
          <w:color w:val="231F20"/>
          <w:spacing w:val="-5"/>
          <w:sz w:val="19"/>
        </w:rPr>
        <w:t> </w:t>
      </w:r>
      <w:r>
        <w:rPr>
          <w:color w:val="231F20"/>
          <w:sz w:val="19"/>
        </w:rPr>
        <w:t>y</w:t>
      </w:r>
      <w:r>
        <w:rPr>
          <w:color w:val="231F20"/>
          <w:spacing w:val="-5"/>
          <w:sz w:val="19"/>
        </w:rPr>
        <w:t> </w:t>
      </w:r>
      <w:r>
        <w:rPr>
          <w:color w:val="231F20"/>
          <w:sz w:val="19"/>
        </w:rPr>
        <w:t>21</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resolución</w:t>
      </w:r>
      <w:r>
        <w:rPr>
          <w:color w:val="231F20"/>
          <w:spacing w:val="-5"/>
          <w:sz w:val="19"/>
        </w:rPr>
        <w:t> </w:t>
      </w:r>
      <w:r>
        <w:rPr>
          <w:color w:val="231F20"/>
          <w:sz w:val="19"/>
        </w:rPr>
        <w:t>1970</w:t>
      </w:r>
      <w:r>
        <w:rPr>
          <w:color w:val="231F20"/>
          <w:spacing w:val="-5"/>
          <w:sz w:val="19"/>
        </w:rPr>
        <w:t> </w:t>
      </w:r>
      <w:r>
        <w:rPr>
          <w:color w:val="231F20"/>
          <w:sz w:val="19"/>
        </w:rPr>
        <w:t>(2011)</w:t>
      </w:r>
      <w:r>
        <w:rPr>
          <w:color w:val="231F20"/>
          <w:spacing w:val="-5"/>
          <w:sz w:val="19"/>
        </w:rPr>
        <w:t> </w:t>
      </w:r>
      <w:r>
        <w:rPr>
          <w:color w:val="231F20"/>
          <w:sz w:val="19"/>
        </w:rPr>
        <w:t>se</w:t>
      </w:r>
      <w:r>
        <w:rPr>
          <w:color w:val="231F20"/>
          <w:spacing w:val="-5"/>
          <w:sz w:val="19"/>
        </w:rPr>
        <w:t> </w:t>
      </w:r>
      <w:r>
        <w:rPr>
          <w:color w:val="231F20"/>
          <w:sz w:val="19"/>
        </w:rPr>
        <w:t>aplique</w:t>
      </w:r>
      <w:r>
        <w:rPr>
          <w:color w:val="231F20"/>
          <w:spacing w:val="-5"/>
          <w:sz w:val="19"/>
        </w:rPr>
        <w:t> </w:t>
      </w:r>
      <w:r>
        <w:rPr>
          <w:color w:val="231F20"/>
          <w:sz w:val="19"/>
        </w:rPr>
        <w:t>a todos</w:t>
      </w:r>
      <w:r>
        <w:rPr>
          <w:color w:val="231F20"/>
          <w:spacing w:val="-8"/>
          <w:sz w:val="19"/>
        </w:rPr>
        <w:t> </w:t>
      </w:r>
      <w:r>
        <w:rPr>
          <w:color w:val="231F20"/>
          <w:sz w:val="19"/>
        </w:rPr>
        <w:t>los</w:t>
      </w:r>
      <w:r>
        <w:rPr>
          <w:color w:val="231F20"/>
          <w:spacing w:val="-8"/>
          <w:sz w:val="19"/>
        </w:rPr>
        <w:t> </w:t>
      </w:r>
      <w:r>
        <w:rPr>
          <w:color w:val="231F20"/>
          <w:sz w:val="19"/>
        </w:rPr>
        <w:t>fondos,</w:t>
      </w:r>
      <w:r>
        <w:rPr>
          <w:color w:val="231F20"/>
          <w:spacing w:val="-8"/>
          <w:sz w:val="19"/>
        </w:rPr>
        <w:t> </w:t>
      </w:r>
      <w:r>
        <w:rPr>
          <w:color w:val="231F20"/>
          <w:sz w:val="19"/>
        </w:rPr>
        <w:t>otros</w:t>
      </w:r>
      <w:r>
        <w:rPr>
          <w:color w:val="231F20"/>
          <w:spacing w:val="-8"/>
          <w:sz w:val="19"/>
        </w:rPr>
        <w:t> </w:t>
      </w:r>
      <w:r>
        <w:rPr>
          <w:color w:val="231F20"/>
          <w:sz w:val="19"/>
        </w:rPr>
        <w:t>activos</w:t>
      </w:r>
      <w:r>
        <w:rPr>
          <w:color w:val="231F20"/>
          <w:spacing w:val="-8"/>
          <w:sz w:val="19"/>
        </w:rPr>
        <w:t> </w:t>
      </w:r>
      <w:r>
        <w:rPr>
          <w:color w:val="231F20"/>
          <w:sz w:val="19"/>
        </w:rPr>
        <w:t>financieros</w:t>
      </w:r>
      <w:r>
        <w:rPr>
          <w:color w:val="231F20"/>
          <w:spacing w:val="-8"/>
          <w:sz w:val="19"/>
        </w:rPr>
        <w:t> </w:t>
      </w:r>
      <w:r>
        <w:rPr>
          <w:color w:val="231F20"/>
          <w:sz w:val="19"/>
        </w:rPr>
        <w:t>y</w:t>
      </w:r>
      <w:r>
        <w:rPr>
          <w:color w:val="231F20"/>
          <w:spacing w:val="-8"/>
          <w:sz w:val="19"/>
        </w:rPr>
        <w:t> </w:t>
      </w:r>
      <w:r>
        <w:rPr>
          <w:color w:val="231F20"/>
          <w:sz w:val="19"/>
        </w:rPr>
        <w:t>recursos</w:t>
      </w:r>
      <w:r>
        <w:rPr>
          <w:color w:val="231F20"/>
          <w:spacing w:val="-8"/>
          <w:sz w:val="19"/>
        </w:rPr>
        <w:t> </w:t>
      </w:r>
      <w:r>
        <w:rPr>
          <w:color w:val="231F20"/>
          <w:sz w:val="19"/>
        </w:rPr>
        <w:t>económicos</w:t>
      </w:r>
      <w:r>
        <w:rPr>
          <w:color w:val="231F20"/>
          <w:spacing w:val="-8"/>
          <w:sz w:val="19"/>
        </w:rPr>
        <w:t> </w:t>
      </w:r>
      <w:r>
        <w:rPr>
          <w:color w:val="231F20"/>
          <w:sz w:val="19"/>
        </w:rPr>
        <w:t>que</w:t>
      </w:r>
      <w:r>
        <w:rPr>
          <w:color w:val="231F20"/>
          <w:spacing w:val="-8"/>
          <w:sz w:val="19"/>
        </w:rPr>
        <w:t> </w:t>
      </w:r>
      <w:r>
        <w:rPr>
          <w:color w:val="231F20"/>
          <w:sz w:val="19"/>
        </w:rPr>
        <w:t>se encuentren</w:t>
      </w:r>
      <w:r>
        <w:rPr>
          <w:color w:val="231F20"/>
          <w:spacing w:val="-14"/>
          <w:sz w:val="19"/>
        </w:rPr>
        <w:t> </w:t>
      </w:r>
      <w:r>
        <w:rPr>
          <w:color w:val="231F20"/>
          <w:sz w:val="19"/>
        </w:rPr>
        <w:t>en</w:t>
      </w:r>
      <w:r>
        <w:rPr>
          <w:color w:val="231F20"/>
          <w:spacing w:val="-14"/>
          <w:sz w:val="19"/>
        </w:rPr>
        <w:t> </w:t>
      </w:r>
      <w:r>
        <w:rPr>
          <w:color w:val="231F20"/>
          <w:sz w:val="19"/>
        </w:rPr>
        <w:t>sus</w:t>
      </w:r>
      <w:r>
        <w:rPr>
          <w:color w:val="231F20"/>
          <w:spacing w:val="-14"/>
          <w:sz w:val="19"/>
        </w:rPr>
        <w:t> </w:t>
      </w:r>
      <w:r>
        <w:rPr>
          <w:color w:val="231F20"/>
          <w:sz w:val="19"/>
        </w:rPr>
        <w:t>territorios</w:t>
      </w:r>
      <w:r>
        <w:rPr>
          <w:color w:val="231F20"/>
          <w:spacing w:val="-14"/>
          <w:sz w:val="19"/>
        </w:rPr>
        <w:t> </w:t>
      </w:r>
      <w:r>
        <w:rPr>
          <w:color w:val="231F20"/>
          <w:sz w:val="19"/>
        </w:rPr>
        <w:t>y</w:t>
      </w:r>
      <w:r>
        <w:rPr>
          <w:color w:val="231F20"/>
          <w:spacing w:val="-14"/>
          <w:sz w:val="19"/>
        </w:rPr>
        <w:t> </w:t>
      </w:r>
      <w:r>
        <w:rPr>
          <w:color w:val="231F20"/>
          <w:sz w:val="19"/>
        </w:rPr>
        <w:t>que</w:t>
      </w:r>
      <w:r>
        <w:rPr>
          <w:color w:val="231F20"/>
          <w:spacing w:val="-14"/>
          <w:sz w:val="19"/>
        </w:rPr>
        <w:t> </w:t>
      </w:r>
      <w:r>
        <w:rPr>
          <w:color w:val="231F20"/>
          <w:sz w:val="19"/>
        </w:rPr>
        <w:t>sean</w:t>
      </w:r>
      <w:r>
        <w:rPr>
          <w:color w:val="231F20"/>
          <w:spacing w:val="-14"/>
          <w:sz w:val="19"/>
        </w:rPr>
        <w:t> </w:t>
      </w:r>
      <w:r>
        <w:rPr>
          <w:color w:val="231F20"/>
          <w:sz w:val="19"/>
        </w:rPr>
        <w:t>de</w:t>
      </w:r>
      <w:r>
        <w:rPr>
          <w:color w:val="231F20"/>
          <w:spacing w:val="-14"/>
          <w:sz w:val="19"/>
        </w:rPr>
        <w:t> </w:t>
      </w:r>
      <w:r>
        <w:rPr>
          <w:color w:val="231F20"/>
          <w:sz w:val="19"/>
        </w:rPr>
        <w:t>propiedad</w:t>
      </w:r>
      <w:r>
        <w:rPr>
          <w:color w:val="231F20"/>
          <w:spacing w:val="-14"/>
          <w:sz w:val="19"/>
        </w:rPr>
        <w:t> </w:t>
      </w:r>
      <w:r>
        <w:rPr>
          <w:color w:val="231F20"/>
          <w:sz w:val="19"/>
        </w:rPr>
        <w:t>o</w:t>
      </w:r>
      <w:r>
        <w:rPr>
          <w:color w:val="231F20"/>
          <w:spacing w:val="-14"/>
          <w:sz w:val="19"/>
        </w:rPr>
        <w:t> </w:t>
      </w:r>
      <w:r>
        <w:rPr>
          <w:color w:val="231F20"/>
          <w:sz w:val="19"/>
        </w:rPr>
        <w:t>estén</w:t>
      </w:r>
      <w:r>
        <w:rPr>
          <w:color w:val="231F20"/>
          <w:spacing w:val="-14"/>
          <w:sz w:val="19"/>
        </w:rPr>
        <w:t> </w:t>
      </w:r>
      <w:r>
        <w:rPr>
          <w:color w:val="231F20"/>
          <w:sz w:val="19"/>
        </w:rPr>
        <w:t>bajo</w:t>
      </w:r>
      <w:r>
        <w:rPr>
          <w:color w:val="231F20"/>
          <w:spacing w:val="-14"/>
          <w:sz w:val="19"/>
        </w:rPr>
        <w:t> </w:t>
      </w:r>
      <w:r>
        <w:rPr>
          <w:color w:val="231F20"/>
          <w:sz w:val="19"/>
        </w:rPr>
        <w:t>el</w:t>
      </w:r>
      <w:r>
        <w:rPr>
          <w:color w:val="231F20"/>
          <w:spacing w:val="-14"/>
          <w:sz w:val="19"/>
        </w:rPr>
        <w:t> </w:t>
      </w:r>
      <w:r>
        <w:rPr>
          <w:color w:val="231F20"/>
          <w:sz w:val="19"/>
        </w:rPr>
        <w:t>con- trol,</w:t>
      </w:r>
      <w:r>
        <w:rPr>
          <w:color w:val="231F20"/>
          <w:spacing w:val="-6"/>
          <w:sz w:val="19"/>
        </w:rPr>
        <w:t> </w:t>
      </w:r>
      <w:r>
        <w:rPr>
          <w:color w:val="231F20"/>
          <w:sz w:val="19"/>
        </w:rPr>
        <w:t>directo</w:t>
      </w:r>
      <w:r>
        <w:rPr>
          <w:color w:val="231F20"/>
          <w:spacing w:val="-6"/>
          <w:sz w:val="19"/>
        </w:rPr>
        <w:t> </w:t>
      </w:r>
      <w:r>
        <w:rPr>
          <w:color w:val="231F20"/>
          <w:sz w:val="19"/>
        </w:rPr>
        <w:t>o</w:t>
      </w:r>
      <w:r>
        <w:rPr>
          <w:color w:val="231F20"/>
          <w:spacing w:val="-6"/>
          <w:sz w:val="19"/>
        </w:rPr>
        <w:t> </w:t>
      </w:r>
      <w:r>
        <w:rPr>
          <w:color w:val="231F20"/>
          <w:sz w:val="19"/>
        </w:rPr>
        <w:t>indirecto,</w:t>
      </w:r>
      <w:r>
        <w:rPr>
          <w:color w:val="231F20"/>
          <w:spacing w:val="-6"/>
          <w:sz w:val="19"/>
        </w:rPr>
        <w:t> </w:t>
      </w:r>
      <w:r>
        <w:rPr>
          <w:color w:val="231F20"/>
          <w:sz w:val="19"/>
        </w:rPr>
        <w:t>de</w:t>
      </w:r>
      <w:r>
        <w:rPr>
          <w:color w:val="231F20"/>
          <w:spacing w:val="-6"/>
          <w:sz w:val="19"/>
        </w:rPr>
        <w:t> </w:t>
      </w:r>
      <w:r>
        <w:rPr>
          <w:color w:val="231F20"/>
          <w:sz w:val="19"/>
        </w:rPr>
        <w:t>las</w:t>
      </w:r>
      <w:r>
        <w:rPr>
          <w:color w:val="231F20"/>
          <w:spacing w:val="-6"/>
          <w:sz w:val="19"/>
        </w:rPr>
        <w:t> </w:t>
      </w:r>
      <w:r>
        <w:rPr>
          <w:color w:val="231F20"/>
          <w:sz w:val="19"/>
        </w:rPr>
        <w:t>autoridades</w:t>
      </w:r>
      <w:r>
        <w:rPr>
          <w:color w:val="231F20"/>
          <w:spacing w:val="-6"/>
          <w:sz w:val="19"/>
        </w:rPr>
        <w:t> </w:t>
      </w:r>
      <w:r>
        <w:rPr>
          <w:color w:val="231F20"/>
          <w:sz w:val="19"/>
        </w:rPr>
        <w:t>libias.</w:t>
      </w:r>
      <w:r>
        <w:rPr>
          <w:color w:val="231F20"/>
          <w:position w:val="9"/>
          <w:sz w:val="12"/>
        </w:rPr>
        <w:t>4</w:t>
      </w:r>
    </w:p>
    <w:p>
      <w:pPr>
        <w:pStyle w:val="BodyText"/>
        <w:spacing w:before="9"/>
        <w:rPr>
          <w:sz w:val="23"/>
        </w:rPr>
      </w:pPr>
    </w:p>
    <w:p>
      <w:pPr>
        <w:pStyle w:val="BodyText"/>
        <w:spacing w:line="247" w:lineRule="auto" w:before="1"/>
        <w:ind w:left="175" w:right="171" w:firstLine="283"/>
        <w:jc w:val="both"/>
        <w:rPr>
          <w:sz w:val="12"/>
        </w:rPr>
      </w:pPr>
      <w:r>
        <w:rPr>
          <w:color w:val="231F20"/>
        </w:rPr>
        <w:t>Se le interrogó sobre casos de acoso sexual en la institución que encabeza. Otros temas discutidos fueron la violencia escolar, los</w:t>
      </w:r>
      <w:r>
        <w:rPr>
          <w:color w:val="231F20"/>
          <w:spacing w:val="-28"/>
        </w:rPr>
        <w:t> </w:t>
      </w:r>
      <w:r>
        <w:rPr>
          <w:color w:val="231F20"/>
        </w:rPr>
        <w:t>250 mil desplazados por la violencia del crimen organizado y la “violen- cia obstétrica” cometida contra mujeres que han dado a luz en patios o en baños de clínicas de Oaxaca al habérseles negado la atención médica en los centros de</w:t>
      </w:r>
      <w:r>
        <w:rPr>
          <w:color w:val="231F20"/>
          <w:spacing w:val="-31"/>
        </w:rPr>
        <w:t> </w:t>
      </w:r>
      <w:r>
        <w:rPr>
          <w:color w:val="231F20"/>
        </w:rPr>
        <w:t>salud.</w:t>
      </w:r>
      <w:r>
        <w:rPr>
          <w:color w:val="231F20"/>
          <w:position w:val="9"/>
          <w:sz w:val="12"/>
        </w:rPr>
        <w:t>5</w:t>
      </w:r>
    </w:p>
    <w:p>
      <w:pPr>
        <w:pStyle w:val="BodyText"/>
        <w:spacing w:line="247" w:lineRule="auto"/>
        <w:ind w:left="175" w:right="168" w:firstLine="283"/>
        <w:jc w:val="both"/>
        <w:rPr>
          <w:sz w:val="12"/>
        </w:rPr>
      </w:pPr>
      <w:r>
        <w:rPr>
          <w:color w:val="231F20"/>
        </w:rPr>
        <w:t>Quinto: Clayton Lockett fue ejecutado el 29 de abril de 2014,</w:t>
      </w:r>
      <w:r>
        <w:rPr>
          <w:color w:val="231F20"/>
          <w:spacing w:val="-13"/>
        </w:rPr>
        <w:t> </w:t>
      </w:r>
      <w:r>
        <w:rPr>
          <w:color w:val="231F20"/>
        </w:rPr>
        <w:t>por medio de la inyección letal, tardó 43 minutos en morir en medio de convulsiones, intentos de hablar y bajarse de la camilla. La</w:t>
      </w:r>
      <w:r>
        <w:rPr>
          <w:color w:val="231F20"/>
          <w:spacing w:val="-10"/>
        </w:rPr>
        <w:t> </w:t>
      </w:r>
      <w:r>
        <w:rPr>
          <w:color w:val="231F20"/>
        </w:rPr>
        <w:t>reportera </w:t>
      </w:r>
      <w:r>
        <w:rPr>
          <w:color w:val="231F20"/>
          <w:spacing w:val="-4"/>
        </w:rPr>
        <w:t>Yolanda </w:t>
      </w:r>
      <w:r>
        <w:rPr>
          <w:color w:val="231F20"/>
        </w:rPr>
        <w:t>Monge relata lo sucedido desde las 17:06 cuando un equipo llega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celda</w:t>
      </w:r>
      <w:r>
        <w:rPr>
          <w:color w:val="231F20"/>
          <w:spacing w:val="-12"/>
        </w:rPr>
        <w:t> </w:t>
      </w:r>
      <w:r>
        <w:rPr>
          <w:color w:val="231F20"/>
        </w:rPr>
        <w:t>del</w:t>
      </w:r>
      <w:r>
        <w:rPr>
          <w:color w:val="231F20"/>
          <w:spacing w:val="-12"/>
        </w:rPr>
        <w:t> </w:t>
      </w:r>
      <w:r>
        <w:rPr>
          <w:color w:val="231F20"/>
        </w:rPr>
        <w:t>preso</w:t>
      </w:r>
      <w:r>
        <w:rPr>
          <w:color w:val="231F20"/>
          <w:spacing w:val="-12"/>
        </w:rPr>
        <w:t> </w:t>
      </w:r>
      <w:r>
        <w:rPr>
          <w:color w:val="231F20"/>
        </w:rPr>
        <w:t>para</w:t>
      </w:r>
      <w:r>
        <w:rPr>
          <w:color w:val="231F20"/>
          <w:spacing w:val="-12"/>
        </w:rPr>
        <w:t> </w:t>
      </w:r>
      <w:r>
        <w:rPr>
          <w:color w:val="231F20"/>
        </w:rPr>
        <w:t>llevarlo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sala</w:t>
      </w:r>
      <w:r>
        <w:rPr>
          <w:color w:val="231F20"/>
          <w:spacing w:val="-12"/>
        </w:rPr>
        <w:t> </w:t>
      </w:r>
      <w:r>
        <w:rPr>
          <w:color w:val="231F20"/>
        </w:rPr>
        <w:t>de</w:t>
      </w:r>
      <w:r>
        <w:rPr>
          <w:color w:val="231F20"/>
          <w:spacing w:val="-12"/>
        </w:rPr>
        <w:t> </w:t>
      </w:r>
      <w:r>
        <w:rPr>
          <w:color w:val="231F20"/>
        </w:rPr>
        <w:t>Rayos</w:t>
      </w:r>
      <w:r>
        <w:rPr>
          <w:color w:val="231F20"/>
          <w:spacing w:val="-12"/>
        </w:rPr>
        <w:t> </w:t>
      </w:r>
      <w:r>
        <w:rPr>
          <w:color w:val="231F20"/>
        </w:rPr>
        <w:t>X</w:t>
      </w:r>
      <w:r>
        <w:rPr>
          <w:color w:val="231F20"/>
          <w:spacing w:val="-12"/>
        </w:rPr>
        <w:t> </w:t>
      </w:r>
      <w:r>
        <w:rPr>
          <w:color w:val="231F20"/>
        </w:rPr>
        <w:t>para</w:t>
      </w:r>
      <w:r>
        <w:rPr>
          <w:color w:val="231F20"/>
          <w:spacing w:val="-12"/>
        </w:rPr>
        <w:t> </w:t>
      </w:r>
      <w:r>
        <w:rPr>
          <w:color w:val="231F20"/>
        </w:rPr>
        <w:t>sacar- le</w:t>
      </w:r>
      <w:r>
        <w:rPr>
          <w:color w:val="231F20"/>
          <w:spacing w:val="-10"/>
        </w:rPr>
        <w:t> </w:t>
      </w:r>
      <w:r>
        <w:rPr>
          <w:color w:val="231F20"/>
        </w:rPr>
        <w:t>radiografías.</w:t>
      </w:r>
      <w:r>
        <w:rPr>
          <w:color w:val="231F20"/>
          <w:spacing w:val="-10"/>
        </w:rPr>
        <w:t> </w:t>
      </w:r>
      <w:r>
        <w:rPr>
          <w:color w:val="231F20"/>
        </w:rPr>
        <w:t>Muestra</w:t>
      </w:r>
      <w:r>
        <w:rPr>
          <w:color w:val="231F20"/>
          <w:spacing w:val="-10"/>
        </w:rPr>
        <w:t> </w:t>
      </w:r>
      <w:r>
        <w:rPr>
          <w:color w:val="231F20"/>
        </w:rPr>
        <w:t>lo</w:t>
      </w:r>
      <w:r>
        <w:rPr>
          <w:color w:val="231F20"/>
          <w:spacing w:val="-10"/>
        </w:rPr>
        <w:t> </w:t>
      </w:r>
      <w:r>
        <w:rPr>
          <w:color w:val="231F20"/>
        </w:rPr>
        <w:t>sucedido: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17:22</w:t>
      </w:r>
      <w:r>
        <w:rPr>
          <w:color w:val="231F20"/>
          <w:spacing w:val="-10"/>
        </w:rPr>
        <w:t> </w:t>
      </w:r>
      <w:r>
        <w:rPr>
          <w:color w:val="231F20"/>
        </w:rPr>
        <w:t>lo</w:t>
      </w:r>
      <w:r>
        <w:rPr>
          <w:color w:val="231F20"/>
          <w:spacing w:val="-10"/>
        </w:rPr>
        <w:t> </w:t>
      </w:r>
      <w:r>
        <w:rPr>
          <w:color w:val="231F20"/>
        </w:rPr>
        <w:t>atan</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camilla,</w:t>
      </w:r>
      <w:r>
        <w:rPr>
          <w:color w:val="231F20"/>
          <w:spacing w:val="-10"/>
        </w:rPr>
        <w:t> </w:t>
      </w:r>
      <w:r>
        <w:rPr>
          <w:color w:val="231F20"/>
        </w:rPr>
        <w:t>a las 17:28-18:23 insertan la sonda por la que se inyectará el </w:t>
      </w:r>
      <w:r>
        <w:rPr>
          <w:color w:val="231F20"/>
          <w:spacing w:val="2"/>
        </w:rPr>
        <w:t>cóctel </w:t>
      </w:r>
      <w:r>
        <w:rPr>
          <w:color w:val="231F20"/>
        </w:rPr>
        <w:t>mortal,</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19:06</w:t>
      </w:r>
      <w:r>
        <w:rPr>
          <w:color w:val="231F20"/>
          <w:spacing w:val="-6"/>
        </w:rPr>
        <w:t> </w:t>
      </w:r>
      <w:r>
        <w:rPr>
          <w:color w:val="231F20"/>
        </w:rPr>
        <w:t>el</w:t>
      </w:r>
      <w:r>
        <w:rPr>
          <w:color w:val="231F20"/>
          <w:spacing w:val="-6"/>
        </w:rPr>
        <w:t> </w:t>
      </w:r>
      <w:r>
        <w:rPr>
          <w:color w:val="231F20"/>
        </w:rPr>
        <w:t>médico</w:t>
      </w:r>
      <w:r>
        <w:rPr>
          <w:color w:val="231F20"/>
          <w:spacing w:val="-6"/>
        </w:rPr>
        <w:t> </w:t>
      </w:r>
      <w:r>
        <w:rPr>
          <w:color w:val="231F20"/>
        </w:rPr>
        <w:t>dictamina</w:t>
      </w:r>
      <w:r>
        <w:rPr>
          <w:color w:val="231F20"/>
          <w:spacing w:val="-6"/>
        </w:rPr>
        <w:t> </w:t>
      </w:r>
      <w:r>
        <w:rPr>
          <w:color w:val="231F20"/>
        </w:rPr>
        <w:t>su</w:t>
      </w:r>
      <w:r>
        <w:rPr>
          <w:color w:val="231F20"/>
          <w:spacing w:val="-6"/>
        </w:rPr>
        <w:t> </w:t>
      </w:r>
      <w:r>
        <w:rPr>
          <w:color w:val="231F20"/>
        </w:rPr>
        <w:t>fallecimiento.</w:t>
      </w:r>
      <w:r>
        <w:rPr>
          <w:color w:val="231F20"/>
          <w:position w:val="9"/>
          <w:sz w:val="12"/>
        </w:rPr>
        <w:t>6</w:t>
      </w:r>
    </w:p>
    <w:p>
      <w:pPr>
        <w:pStyle w:val="BodyText"/>
        <w:spacing w:line="247" w:lineRule="auto"/>
        <w:ind w:left="175" w:right="172" w:firstLine="283"/>
        <w:jc w:val="both"/>
      </w:pPr>
      <w:r>
        <w:rPr>
          <w:color w:val="231F20"/>
        </w:rPr>
        <w:t>Cinco casos, distintos actores, diferentes temas, heterogéneos es- cenarios, en los cinco aparece el no cumplimiento con las</w:t>
      </w:r>
      <w:r>
        <w:rPr>
          <w:color w:val="231F20"/>
          <w:spacing w:val="-30"/>
        </w:rPr>
        <w:t> </w:t>
      </w:r>
      <w:r>
        <w:rPr>
          <w:color w:val="231F20"/>
        </w:rPr>
        <w:t>prerrogati- vas</w:t>
      </w:r>
      <w:r>
        <w:rPr>
          <w:color w:val="231F20"/>
          <w:spacing w:val="-7"/>
        </w:rPr>
        <w:t> </w:t>
      </w:r>
      <w:r>
        <w:rPr>
          <w:color w:val="231F20"/>
        </w:rPr>
        <w:t>defendidas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pensamiento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humanos.</w:t>
      </w:r>
    </w:p>
    <w:p>
      <w:pPr>
        <w:pStyle w:val="BodyText"/>
        <w:rPr>
          <w:sz w:val="20"/>
        </w:rPr>
      </w:pPr>
    </w:p>
    <w:p>
      <w:pPr>
        <w:pStyle w:val="BodyText"/>
        <w:spacing w:before="9"/>
        <w:rPr>
          <w:sz w:val="26"/>
        </w:rPr>
      </w:pPr>
      <w:r>
        <w:rPr/>
        <w:pict>
          <v:line style="position:absolute;mso-position-horizontal-relative:page;mso-position-vertical-relative:paragraph;z-index:2536;mso-wrap-distance-left:0;mso-wrap-distance-right:0" from="69.755905pt,17.857924pt" to="154.794905pt,17.857924pt" stroked="true" strokeweight="1pt" strokecolor="#231f20">
            <w10:wrap type="topAndBottom"/>
          </v:line>
        </w:pict>
      </w:r>
    </w:p>
    <w:p>
      <w:pPr>
        <w:spacing w:line="244" w:lineRule="auto" w:before="58"/>
        <w:ind w:left="175" w:right="169" w:firstLine="283"/>
        <w:jc w:val="both"/>
        <w:rPr>
          <w:sz w:val="17"/>
        </w:rPr>
      </w:pPr>
      <w:r>
        <w:rPr>
          <w:color w:val="231F20"/>
          <w:position w:val="6"/>
          <w:sz w:val="11"/>
        </w:rPr>
        <w:t>4   </w:t>
      </w:r>
      <w:r>
        <w:rPr>
          <w:color w:val="231F20"/>
          <w:sz w:val="13"/>
        </w:rPr>
        <w:t>onu</w:t>
      </w:r>
      <w:r>
        <w:rPr>
          <w:color w:val="231F20"/>
          <w:sz w:val="17"/>
        </w:rPr>
        <w:t>-Consejo de Seguridad S/RES/1973 (2011) 17 de marzo de 2011 disponible    </w:t>
      </w:r>
      <w:r>
        <w:rPr>
          <w:color w:val="231F20"/>
          <w:spacing w:val="3"/>
          <w:sz w:val="17"/>
        </w:rPr>
        <w:t>en </w:t>
      </w:r>
      <w:hyperlink r:id="rId162">
        <w:r>
          <w:rPr>
            <w:color w:val="231F20"/>
            <w:spacing w:val="5"/>
            <w:sz w:val="17"/>
          </w:rPr>
          <w:t>&lt;http://www.europarl.europa.eu/meetdocs/2009_2014/documents/sede/dv/se-</w:t>
        </w:r>
      </w:hyperlink>
      <w:r>
        <w:rPr>
          <w:color w:val="231F20"/>
          <w:spacing w:val="5"/>
          <w:sz w:val="17"/>
        </w:rPr>
        <w:t> </w:t>
      </w:r>
      <w:r>
        <w:rPr>
          <w:color w:val="231F20"/>
          <w:sz w:val="17"/>
        </w:rPr>
        <w:t>de240511unscres1973_/sede240511unscres1973_es.pdf&gt;.</w:t>
      </w:r>
    </w:p>
    <w:p>
      <w:pPr>
        <w:spacing w:line="196" w:lineRule="exact" w:before="0"/>
        <w:ind w:left="458" w:right="2" w:firstLine="0"/>
        <w:jc w:val="left"/>
        <w:rPr>
          <w:sz w:val="17"/>
        </w:rPr>
      </w:pPr>
      <w:r>
        <w:rPr>
          <w:color w:val="231F20"/>
          <w:position w:val="6"/>
          <w:sz w:val="11"/>
        </w:rPr>
        <w:t>5 </w:t>
      </w:r>
      <w:r>
        <w:rPr>
          <w:i/>
          <w:color w:val="231F20"/>
          <w:sz w:val="17"/>
        </w:rPr>
        <w:t>Cfr</w:t>
      </w:r>
      <w:r>
        <w:rPr>
          <w:color w:val="231F20"/>
          <w:sz w:val="17"/>
        </w:rPr>
        <w:t>. V. Ballinas y A. Becerril, “El </w:t>
      </w:r>
      <w:r>
        <w:rPr>
          <w:i/>
          <w:color w:val="231F20"/>
          <w:sz w:val="17"/>
        </w:rPr>
        <w:t>ombudsman </w:t>
      </w:r>
      <w:r>
        <w:rPr>
          <w:color w:val="231F20"/>
          <w:sz w:val="17"/>
        </w:rPr>
        <w:t>nacional recibió varias críticas…”, en</w:t>
      </w:r>
    </w:p>
    <w:p>
      <w:pPr>
        <w:spacing w:before="4"/>
        <w:ind w:left="175" w:right="2" w:firstLine="0"/>
        <w:jc w:val="left"/>
        <w:rPr>
          <w:sz w:val="17"/>
        </w:rPr>
      </w:pPr>
      <w:r>
        <w:rPr>
          <w:i/>
          <w:color w:val="231F20"/>
          <w:sz w:val="17"/>
        </w:rPr>
        <w:t>op. cit</w:t>
      </w:r>
      <w:r>
        <w:rPr>
          <w:color w:val="231F20"/>
          <w:sz w:val="17"/>
        </w:rPr>
        <w:t>.</w:t>
      </w:r>
    </w:p>
    <w:p>
      <w:pPr>
        <w:spacing w:line="244" w:lineRule="auto" w:before="0"/>
        <w:ind w:left="174" w:right="173" w:firstLine="283"/>
        <w:jc w:val="both"/>
        <w:rPr>
          <w:sz w:val="17"/>
        </w:rPr>
      </w:pPr>
      <w:r>
        <w:rPr>
          <w:color w:val="231F20"/>
          <w:position w:val="6"/>
          <w:sz w:val="11"/>
        </w:rPr>
        <w:t>6 </w:t>
      </w:r>
      <w:r>
        <w:rPr>
          <w:i/>
          <w:color w:val="231F20"/>
          <w:sz w:val="17"/>
        </w:rPr>
        <w:t>Cfr</w:t>
      </w:r>
      <w:r>
        <w:rPr>
          <w:color w:val="231F20"/>
          <w:sz w:val="17"/>
        </w:rPr>
        <w:t>. </w:t>
      </w:r>
      <w:r>
        <w:rPr>
          <w:color w:val="231F20"/>
          <w:spacing w:val="-3"/>
          <w:sz w:val="17"/>
        </w:rPr>
        <w:t>Yolanda </w:t>
      </w:r>
      <w:r>
        <w:rPr>
          <w:color w:val="231F20"/>
          <w:sz w:val="17"/>
        </w:rPr>
        <w:t>Monge, “¿Se han proporcionado fármacos suficientes para causarle la muerte?”, </w:t>
      </w:r>
      <w:r>
        <w:rPr>
          <w:i/>
          <w:color w:val="231F20"/>
          <w:sz w:val="17"/>
        </w:rPr>
        <w:t>El País</w:t>
      </w:r>
      <w:r>
        <w:rPr>
          <w:color w:val="231F20"/>
          <w:sz w:val="17"/>
        </w:rPr>
        <w:t>, año </w:t>
      </w:r>
      <w:r>
        <w:rPr>
          <w:color w:val="231F20"/>
          <w:w w:val="120"/>
          <w:sz w:val="13"/>
        </w:rPr>
        <w:t>xxxix</w:t>
      </w:r>
      <w:r>
        <w:rPr>
          <w:color w:val="231F20"/>
          <w:w w:val="120"/>
          <w:sz w:val="17"/>
        </w:rPr>
        <w:t>, </w:t>
      </w:r>
      <w:r>
        <w:rPr>
          <w:color w:val="231F20"/>
          <w:sz w:val="17"/>
        </w:rPr>
        <w:t>núm. 13.454, sábado 3 de mayo de 2014, p. 8.</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4" w:right="170" w:firstLine="283"/>
        <w:jc w:val="both"/>
      </w:pPr>
      <w:r>
        <w:rPr>
          <w:color w:val="231F20"/>
        </w:rPr>
        <w:t>No es deseable reflexionar sobre este tema con una actitud inge- nua, donde se piensa que siempre que haya referencia a los derechos humanos se está buscando la superación de mujeres y hombres; en muchas ocasiones se trata de discursos estratégicos donde imperan intereses de personas o grupos.</w:t>
      </w:r>
    </w:p>
    <w:p>
      <w:pPr>
        <w:pStyle w:val="BodyText"/>
        <w:spacing w:line="247" w:lineRule="auto"/>
        <w:ind w:left="174" w:right="170" w:firstLine="283"/>
        <w:jc w:val="both"/>
      </w:pPr>
      <w:r>
        <w:rPr>
          <w:color w:val="231F20"/>
        </w:rPr>
        <w:t>Mientras se hacen formulaciones teóricas los derechos humanos son violados a cada paso, la sociedad lo sabe y generalmente hace muy poco para impedirlo.</w:t>
      </w:r>
    </w:p>
    <w:p>
      <w:pPr>
        <w:pStyle w:val="BodyText"/>
        <w:spacing w:line="247" w:lineRule="auto"/>
        <w:ind w:left="174" w:right="172" w:firstLine="283"/>
        <w:jc w:val="both"/>
      </w:pPr>
      <w:r>
        <w:rPr>
          <w:color w:val="231F20"/>
        </w:rPr>
        <w:t>En la mayoría de los casos sucede esto, pero no en la totalidad;</w:t>
      </w:r>
      <w:r>
        <w:rPr>
          <w:color w:val="231F20"/>
          <w:spacing w:val="-14"/>
        </w:rPr>
        <w:t> </w:t>
      </w:r>
      <w:r>
        <w:rPr>
          <w:color w:val="231F20"/>
        </w:rPr>
        <w:t>la tortura</w:t>
      </w:r>
      <w:r>
        <w:rPr>
          <w:color w:val="231F20"/>
          <w:spacing w:val="-6"/>
        </w:rPr>
        <w:t> </w:t>
      </w:r>
      <w:r>
        <w:rPr>
          <w:color w:val="231F20"/>
        </w:rPr>
        <w:t>fue</w:t>
      </w:r>
      <w:r>
        <w:rPr>
          <w:color w:val="231F20"/>
          <w:spacing w:val="-6"/>
        </w:rPr>
        <w:t> </w:t>
      </w:r>
      <w:r>
        <w:rPr>
          <w:color w:val="231F20"/>
        </w:rPr>
        <w:t>una</w:t>
      </w:r>
      <w:r>
        <w:rPr>
          <w:color w:val="231F20"/>
          <w:spacing w:val="-6"/>
        </w:rPr>
        <w:t> </w:t>
      </w:r>
      <w:r>
        <w:rPr>
          <w:color w:val="231F20"/>
        </w:rPr>
        <w:t>práctica</w:t>
      </w:r>
      <w:r>
        <w:rPr>
          <w:color w:val="231F20"/>
          <w:spacing w:val="-6"/>
        </w:rPr>
        <w:t> </w:t>
      </w:r>
      <w:r>
        <w:rPr>
          <w:color w:val="231F20"/>
        </w:rPr>
        <w:t>legal</w:t>
      </w:r>
      <w:r>
        <w:rPr>
          <w:color w:val="231F20"/>
          <w:spacing w:val="-6"/>
        </w:rPr>
        <w:t> </w:t>
      </w:r>
      <w:r>
        <w:rPr>
          <w:color w:val="231F20"/>
        </w:rPr>
        <w:t>generalizada</w:t>
      </w:r>
      <w:r>
        <w:rPr>
          <w:color w:val="231F20"/>
          <w:spacing w:val="-6"/>
        </w:rPr>
        <w:t> </w:t>
      </w:r>
      <w:r>
        <w:rPr>
          <w:color w:val="231F20"/>
        </w:rPr>
        <w:t>y</w:t>
      </w:r>
      <w:r>
        <w:rPr>
          <w:color w:val="231F20"/>
          <w:spacing w:val="-6"/>
        </w:rPr>
        <w:t> </w:t>
      </w:r>
      <w:r>
        <w:rPr>
          <w:color w:val="231F20"/>
        </w:rPr>
        <w:t>legitimada;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presen- te</w:t>
      </w:r>
      <w:r>
        <w:rPr>
          <w:color w:val="231F20"/>
          <w:spacing w:val="-10"/>
        </w:rPr>
        <w:t> </w:t>
      </w:r>
      <w:r>
        <w:rPr>
          <w:color w:val="231F20"/>
        </w:rPr>
        <w:t>existe,</w:t>
      </w:r>
      <w:r>
        <w:rPr>
          <w:color w:val="231F20"/>
          <w:spacing w:val="-10"/>
        </w:rPr>
        <w:t> </w:t>
      </w:r>
      <w:r>
        <w:rPr>
          <w:color w:val="231F20"/>
        </w:rPr>
        <w:t>pero</w:t>
      </w:r>
      <w:r>
        <w:rPr>
          <w:color w:val="231F20"/>
          <w:spacing w:val="-10"/>
        </w:rPr>
        <w:t> </w:t>
      </w:r>
      <w:r>
        <w:rPr>
          <w:color w:val="231F20"/>
        </w:rPr>
        <w:t>escondida</w:t>
      </w:r>
      <w:r>
        <w:rPr>
          <w:color w:val="231F20"/>
          <w:spacing w:val="-10"/>
        </w:rPr>
        <w:t> </w:t>
      </w:r>
      <w:r>
        <w:rPr>
          <w:color w:val="231F20"/>
        </w:rPr>
        <w:t>y</w:t>
      </w:r>
      <w:r>
        <w:rPr>
          <w:color w:val="231F20"/>
          <w:spacing w:val="-10"/>
        </w:rPr>
        <w:t> </w:t>
      </w:r>
      <w:r>
        <w:rPr>
          <w:color w:val="231F20"/>
        </w:rPr>
        <w:t>con</w:t>
      </w:r>
      <w:r>
        <w:rPr>
          <w:color w:val="231F20"/>
          <w:spacing w:val="-10"/>
        </w:rPr>
        <w:t> </w:t>
      </w:r>
      <w:r>
        <w:rPr>
          <w:color w:val="231F20"/>
        </w:rPr>
        <w:t>menos</w:t>
      </w:r>
      <w:r>
        <w:rPr>
          <w:color w:val="231F20"/>
          <w:spacing w:val="-10"/>
        </w:rPr>
        <w:t> </w:t>
      </w:r>
      <w:r>
        <w:rPr>
          <w:color w:val="231F20"/>
        </w:rPr>
        <w:t>proporción;</w:t>
      </w:r>
      <w:r>
        <w:rPr>
          <w:color w:val="231F20"/>
          <w:spacing w:val="-10"/>
        </w:rPr>
        <w:t> </w:t>
      </w:r>
      <w:r>
        <w:rPr>
          <w:color w:val="231F20"/>
        </w:rPr>
        <w:t>la</w:t>
      </w:r>
      <w:r>
        <w:rPr>
          <w:color w:val="231F20"/>
          <w:spacing w:val="-10"/>
        </w:rPr>
        <w:t> </w:t>
      </w:r>
      <w:r>
        <w:rPr>
          <w:color w:val="231F20"/>
        </w:rPr>
        <w:t>mujer</w:t>
      </w:r>
      <w:r>
        <w:rPr>
          <w:color w:val="231F20"/>
          <w:spacing w:val="-10"/>
        </w:rPr>
        <w:t> </w:t>
      </w:r>
      <w:r>
        <w:rPr>
          <w:color w:val="231F20"/>
        </w:rPr>
        <w:t>carecía</w:t>
      </w:r>
      <w:r>
        <w:rPr>
          <w:color w:val="231F20"/>
          <w:spacing w:val="-10"/>
        </w:rPr>
        <w:t> </w:t>
      </w:r>
      <w:r>
        <w:rPr>
          <w:color w:val="231F20"/>
        </w:rPr>
        <w:t>de derechos respecto a elegir y ser electa para ocupar cargos públicos,</w:t>
      </w:r>
      <w:r>
        <w:rPr>
          <w:color w:val="231F20"/>
          <w:spacing w:val="-37"/>
        </w:rPr>
        <w:t> </w:t>
      </w:r>
      <w:r>
        <w:rPr>
          <w:color w:val="231F20"/>
        </w:rPr>
        <w:t>y si</w:t>
      </w:r>
      <w:r>
        <w:rPr>
          <w:color w:val="231F20"/>
          <w:spacing w:val="-16"/>
        </w:rPr>
        <w:t> </w:t>
      </w:r>
      <w:r>
        <w:rPr>
          <w:color w:val="231F20"/>
        </w:rPr>
        <w:t>bien</w:t>
      </w:r>
      <w:r>
        <w:rPr>
          <w:color w:val="231F20"/>
          <w:spacing w:val="-16"/>
        </w:rPr>
        <w:t> </w:t>
      </w:r>
      <w:r>
        <w:rPr>
          <w:color w:val="231F20"/>
        </w:rPr>
        <w:t>su</w:t>
      </w:r>
      <w:r>
        <w:rPr>
          <w:color w:val="231F20"/>
          <w:spacing w:val="-16"/>
        </w:rPr>
        <w:t> </w:t>
      </w:r>
      <w:r>
        <w:rPr>
          <w:color w:val="231F20"/>
        </w:rPr>
        <w:t>participación</w:t>
      </w:r>
      <w:r>
        <w:rPr>
          <w:color w:val="231F20"/>
          <w:spacing w:val="-16"/>
        </w:rPr>
        <w:t> </w:t>
      </w:r>
      <w:r>
        <w:rPr>
          <w:color w:val="231F20"/>
        </w:rPr>
        <w:t>política</w:t>
      </w:r>
      <w:r>
        <w:rPr>
          <w:color w:val="231F20"/>
          <w:spacing w:val="-16"/>
        </w:rPr>
        <w:t> </w:t>
      </w:r>
      <w:r>
        <w:rPr>
          <w:color w:val="231F20"/>
        </w:rPr>
        <w:t>es</w:t>
      </w:r>
      <w:r>
        <w:rPr>
          <w:color w:val="231F20"/>
          <w:spacing w:val="-16"/>
        </w:rPr>
        <w:t> </w:t>
      </w:r>
      <w:r>
        <w:rPr>
          <w:color w:val="231F20"/>
        </w:rPr>
        <w:t>poca,</w:t>
      </w:r>
      <w:r>
        <w:rPr>
          <w:color w:val="231F20"/>
          <w:spacing w:val="-16"/>
        </w:rPr>
        <w:t> </w:t>
      </w:r>
      <w:r>
        <w:rPr>
          <w:color w:val="231F20"/>
        </w:rPr>
        <w:t>tiene</w:t>
      </w:r>
      <w:r>
        <w:rPr>
          <w:color w:val="231F20"/>
          <w:spacing w:val="-16"/>
        </w:rPr>
        <w:t> </w:t>
      </w:r>
      <w:r>
        <w:rPr>
          <w:color w:val="231F20"/>
        </w:rPr>
        <w:t>la</w:t>
      </w:r>
      <w:r>
        <w:rPr>
          <w:color w:val="231F20"/>
          <w:spacing w:val="-16"/>
        </w:rPr>
        <w:t> </w:t>
      </w:r>
      <w:r>
        <w:rPr>
          <w:color w:val="231F20"/>
        </w:rPr>
        <w:t>posibilidad</w:t>
      </w:r>
      <w:r>
        <w:rPr>
          <w:color w:val="231F20"/>
          <w:spacing w:val="-16"/>
        </w:rPr>
        <w:t> </w:t>
      </w:r>
      <w:r>
        <w:rPr>
          <w:color w:val="231F20"/>
        </w:rPr>
        <w:t>legal</w:t>
      </w:r>
      <w:r>
        <w:rPr>
          <w:color w:val="231F20"/>
          <w:spacing w:val="-16"/>
        </w:rPr>
        <w:t> </w:t>
      </w:r>
      <w:r>
        <w:rPr>
          <w:color w:val="231F20"/>
        </w:rPr>
        <w:t>para votar y ocupar</w:t>
      </w:r>
      <w:r>
        <w:rPr>
          <w:color w:val="231F20"/>
          <w:spacing w:val="-22"/>
        </w:rPr>
        <w:t> </w:t>
      </w:r>
      <w:r>
        <w:rPr>
          <w:color w:val="231F20"/>
        </w:rPr>
        <w:t>cargos.</w:t>
      </w:r>
    </w:p>
    <w:p>
      <w:pPr>
        <w:pStyle w:val="BodyText"/>
        <w:spacing w:line="247" w:lineRule="auto"/>
        <w:ind w:left="174" w:right="173" w:firstLine="283"/>
        <w:jc w:val="both"/>
      </w:pPr>
      <w:r>
        <w:rPr>
          <w:color w:val="231F20"/>
        </w:rPr>
        <w:t>Por</w:t>
      </w:r>
      <w:r>
        <w:rPr>
          <w:color w:val="231F20"/>
          <w:spacing w:val="-12"/>
        </w:rPr>
        <w:t> </w:t>
      </w:r>
      <w:r>
        <w:rPr>
          <w:color w:val="231F20"/>
        </w:rPr>
        <w:t>tanto,</w:t>
      </w:r>
      <w:r>
        <w:rPr>
          <w:color w:val="231F20"/>
          <w:spacing w:val="-12"/>
        </w:rPr>
        <w:t> </w:t>
      </w:r>
      <w:r>
        <w:rPr>
          <w:color w:val="231F20"/>
        </w:rPr>
        <w:t>referirse</w:t>
      </w:r>
      <w:r>
        <w:rPr>
          <w:color w:val="231F20"/>
          <w:spacing w:val="-12"/>
        </w:rPr>
        <w:t> </w:t>
      </w:r>
      <w:r>
        <w:rPr>
          <w:color w:val="231F20"/>
        </w:rPr>
        <w:t>a</w:t>
      </w:r>
      <w:r>
        <w:rPr>
          <w:color w:val="231F20"/>
          <w:spacing w:val="-12"/>
        </w:rPr>
        <w:t> </w:t>
      </w:r>
      <w:r>
        <w:rPr>
          <w:color w:val="231F20"/>
        </w:rPr>
        <w:t>derechos</w:t>
      </w:r>
      <w:r>
        <w:rPr>
          <w:color w:val="231F20"/>
          <w:spacing w:val="-12"/>
        </w:rPr>
        <w:t> </w:t>
      </w:r>
      <w:r>
        <w:rPr>
          <w:color w:val="231F20"/>
        </w:rPr>
        <w:t>humanos</w:t>
      </w:r>
      <w:r>
        <w:rPr>
          <w:color w:val="231F20"/>
          <w:spacing w:val="-12"/>
        </w:rPr>
        <w:t> </w:t>
      </w:r>
      <w:r>
        <w:rPr>
          <w:color w:val="231F20"/>
        </w:rPr>
        <w:t>es</w:t>
      </w:r>
      <w:r>
        <w:rPr>
          <w:color w:val="231F20"/>
          <w:spacing w:val="-12"/>
        </w:rPr>
        <w:t> </w:t>
      </w:r>
      <w:r>
        <w:rPr>
          <w:color w:val="231F20"/>
        </w:rPr>
        <w:t>mirar</w:t>
      </w:r>
      <w:r>
        <w:rPr>
          <w:color w:val="231F20"/>
          <w:spacing w:val="-12"/>
        </w:rPr>
        <w:t> </w:t>
      </w:r>
      <w:r>
        <w:rPr>
          <w:color w:val="231F20"/>
        </w:rPr>
        <w:t>con</w:t>
      </w:r>
      <w:r>
        <w:rPr>
          <w:color w:val="231F20"/>
          <w:spacing w:val="-12"/>
        </w:rPr>
        <w:t> </w:t>
      </w:r>
      <w:r>
        <w:rPr>
          <w:color w:val="231F20"/>
        </w:rPr>
        <w:t>múltiples</w:t>
      </w:r>
      <w:r>
        <w:rPr>
          <w:color w:val="231F20"/>
          <w:spacing w:val="-12"/>
        </w:rPr>
        <w:t> </w:t>
      </w:r>
      <w:r>
        <w:rPr>
          <w:color w:val="231F20"/>
        </w:rPr>
        <w:t>óp- ticas, por ello se hace necesario puntualizar sobre los mismos me- diante</w:t>
      </w:r>
      <w:r>
        <w:rPr>
          <w:color w:val="231F20"/>
          <w:spacing w:val="-11"/>
        </w:rPr>
        <w:t> </w:t>
      </w:r>
      <w:r>
        <w:rPr>
          <w:color w:val="231F20"/>
        </w:rPr>
        <w:t>el</w:t>
      </w:r>
      <w:r>
        <w:rPr>
          <w:color w:val="231F20"/>
          <w:spacing w:val="-11"/>
        </w:rPr>
        <w:t> </w:t>
      </w:r>
      <w:r>
        <w:rPr>
          <w:color w:val="231F20"/>
        </w:rPr>
        <w:t>análisis</w:t>
      </w:r>
      <w:r>
        <w:rPr>
          <w:color w:val="231F20"/>
          <w:spacing w:val="-11"/>
        </w:rPr>
        <w:t> </w:t>
      </w:r>
      <w:r>
        <w:rPr>
          <w:color w:val="231F20"/>
        </w:rPr>
        <w:t>del</w:t>
      </w:r>
      <w:r>
        <w:rPr>
          <w:color w:val="231F20"/>
          <w:spacing w:val="-11"/>
        </w:rPr>
        <w:t> </w:t>
      </w:r>
      <w:r>
        <w:rPr>
          <w:color w:val="231F20"/>
        </w:rPr>
        <w:t>pensamiento</w:t>
      </w:r>
      <w:r>
        <w:rPr>
          <w:color w:val="231F20"/>
          <w:spacing w:val="-11"/>
        </w:rPr>
        <w:t> </w:t>
      </w:r>
      <w:r>
        <w:rPr>
          <w:color w:val="231F20"/>
        </w:rPr>
        <w:t>filosófico</w:t>
      </w:r>
      <w:r>
        <w:rPr>
          <w:color w:val="231F20"/>
          <w:spacing w:val="-11"/>
        </w:rPr>
        <w:t> </w:t>
      </w:r>
      <w:r>
        <w:rPr>
          <w:color w:val="231F20"/>
        </w:rPr>
        <w:t>actual.</w:t>
      </w:r>
    </w:p>
    <w:p>
      <w:pPr>
        <w:pStyle w:val="BodyText"/>
        <w:spacing w:line="247" w:lineRule="auto"/>
        <w:ind w:left="174" w:right="169" w:firstLine="283"/>
        <w:jc w:val="both"/>
      </w:pPr>
      <w:r>
        <w:rPr>
          <w:color w:val="231F20"/>
        </w:rPr>
        <w:t>En</w:t>
      </w:r>
      <w:r>
        <w:rPr>
          <w:color w:val="231F20"/>
          <w:spacing w:val="-16"/>
        </w:rPr>
        <w:t> </w:t>
      </w:r>
      <w:r>
        <w:rPr>
          <w:color w:val="231F20"/>
        </w:rPr>
        <w:t>este</w:t>
      </w:r>
      <w:r>
        <w:rPr>
          <w:color w:val="231F20"/>
          <w:spacing w:val="-16"/>
        </w:rPr>
        <w:t> </w:t>
      </w:r>
      <w:r>
        <w:rPr>
          <w:color w:val="231F20"/>
        </w:rPr>
        <w:t>capítulo</w:t>
      </w:r>
      <w:r>
        <w:rPr>
          <w:color w:val="231F20"/>
          <w:spacing w:val="-16"/>
        </w:rPr>
        <w:t> </w:t>
      </w:r>
      <w:r>
        <w:rPr>
          <w:color w:val="231F20"/>
        </w:rPr>
        <w:t>se</w:t>
      </w:r>
      <w:r>
        <w:rPr>
          <w:color w:val="231F20"/>
          <w:spacing w:val="-16"/>
        </w:rPr>
        <w:t> </w:t>
      </w:r>
      <w:r>
        <w:rPr>
          <w:color w:val="231F20"/>
        </w:rPr>
        <w:t>hablará</w:t>
      </w:r>
      <w:r>
        <w:rPr>
          <w:color w:val="231F20"/>
          <w:spacing w:val="-16"/>
        </w:rPr>
        <w:t> </w:t>
      </w:r>
      <w:r>
        <w:rPr>
          <w:color w:val="231F20"/>
        </w:rPr>
        <w:t>en</w:t>
      </w:r>
      <w:r>
        <w:rPr>
          <w:color w:val="231F20"/>
          <w:spacing w:val="-16"/>
        </w:rPr>
        <w:t> </w:t>
      </w:r>
      <w:r>
        <w:rPr>
          <w:color w:val="231F20"/>
        </w:rPr>
        <w:t>primer</w:t>
      </w:r>
      <w:r>
        <w:rPr>
          <w:color w:val="231F20"/>
          <w:spacing w:val="-16"/>
        </w:rPr>
        <w:t> </w:t>
      </w:r>
      <w:r>
        <w:rPr>
          <w:color w:val="231F20"/>
        </w:rPr>
        <w:t>lugar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diversidad</w:t>
      </w:r>
      <w:r>
        <w:rPr>
          <w:color w:val="231F20"/>
          <w:spacing w:val="-16"/>
        </w:rPr>
        <w:t> </w:t>
      </w:r>
      <w:r>
        <w:rPr>
          <w:color w:val="231F20"/>
        </w:rPr>
        <w:t>de</w:t>
      </w:r>
      <w:r>
        <w:rPr>
          <w:color w:val="231F20"/>
          <w:spacing w:val="-16"/>
        </w:rPr>
        <w:t> </w:t>
      </w:r>
      <w:r>
        <w:rPr>
          <w:color w:val="231F20"/>
        </w:rPr>
        <w:t>con- ceptos incluidos en la expresión “derechos humanos”; así, en la De- </w:t>
      </w:r>
      <w:r>
        <w:rPr>
          <w:color w:val="231F20"/>
          <w:spacing w:val="-3"/>
        </w:rPr>
        <w:t>claración</w:t>
      </w:r>
      <w:r>
        <w:rPr>
          <w:color w:val="231F20"/>
          <w:spacing w:val="-29"/>
        </w:rPr>
        <w:t> </w:t>
      </w:r>
      <w:r>
        <w:rPr>
          <w:color w:val="231F20"/>
          <w:spacing w:val="-3"/>
        </w:rPr>
        <w:t>Americana</w:t>
      </w:r>
      <w:r>
        <w:rPr>
          <w:color w:val="231F20"/>
          <w:spacing w:val="-17"/>
        </w:rPr>
        <w:t> </w:t>
      </w:r>
      <w:r>
        <w:rPr>
          <w:color w:val="231F20"/>
        </w:rPr>
        <w:t>de</w:t>
      </w:r>
      <w:r>
        <w:rPr>
          <w:color w:val="231F20"/>
          <w:spacing w:val="-17"/>
        </w:rPr>
        <w:t> </w:t>
      </w:r>
      <w:r>
        <w:rPr>
          <w:color w:val="231F20"/>
          <w:spacing w:val="-3"/>
        </w:rPr>
        <w:t>1948</w:t>
      </w:r>
      <w:r>
        <w:rPr>
          <w:color w:val="231F20"/>
          <w:spacing w:val="-17"/>
        </w:rPr>
        <w:t> </w:t>
      </w:r>
      <w:r>
        <w:rPr>
          <w:color w:val="231F20"/>
          <w:spacing w:val="-3"/>
        </w:rPr>
        <w:t>aparecen</w:t>
      </w:r>
      <w:r>
        <w:rPr>
          <w:color w:val="231F20"/>
          <w:spacing w:val="-17"/>
        </w:rPr>
        <w:t> </w:t>
      </w:r>
      <w:r>
        <w:rPr>
          <w:color w:val="231F20"/>
          <w:spacing w:val="-3"/>
        </w:rPr>
        <w:t>deberes</w:t>
      </w:r>
      <w:r>
        <w:rPr>
          <w:color w:val="231F20"/>
          <w:spacing w:val="-17"/>
        </w:rPr>
        <w:t> </w:t>
      </w:r>
      <w:r>
        <w:rPr>
          <w:color w:val="231F20"/>
        </w:rPr>
        <w:t>y</w:t>
      </w:r>
      <w:r>
        <w:rPr>
          <w:color w:val="231F20"/>
          <w:spacing w:val="-17"/>
        </w:rPr>
        <w:t> </w:t>
      </w:r>
      <w:r>
        <w:rPr>
          <w:color w:val="231F20"/>
          <w:spacing w:val="-3"/>
        </w:rPr>
        <w:t>derechos;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Decla- ración Universal, aprobada unos meses después, esta referencia a</w:t>
      </w:r>
      <w:r>
        <w:rPr>
          <w:color w:val="231F20"/>
          <w:spacing w:val="-18"/>
        </w:rPr>
        <w:t> </w:t>
      </w:r>
      <w:r>
        <w:rPr>
          <w:color w:val="231F20"/>
        </w:rPr>
        <w:t>los deberes es mínima. En este libro se coincide con Eduardo Rabossi y Richard </w:t>
      </w:r>
      <w:r>
        <w:rPr>
          <w:color w:val="231F20"/>
          <w:spacing w:val="-3"/>
        </w:rPr>
        <w:t>Rorty, </w:t>
      </w:r>
      <w:r>
        <w:rPr>
          <w:color w:val="231F20"/>
        </w:rPr>
        <w:t>quienes niegan la necesidad de fundamentar. En este mismo</w:t>
      </w:r>
      <w:r>
        <w:rPr>
          <w:color w:val="231F20"/>
          <w:spacing w:val="-9"/>
        </w:rPr>
        <w:t> </w:t>
      </w:r>
      <w:r>
        <w:rPr>
          <w:color w:val="231F20"/>
        </w:rPr>
        <w:t>apartado</w:t>
      </w:r>
      <w:r>
        <w:rPr>
          <w:color w:val="231F20"/>
          <w:spacing w:val="-9"/>
        </w:rPr>
        <w:t> </w:t>
      </w:r>
      <w:r>
        <w:rPr>
          <w:color w:val="231F20"/>
        </w:rPr>
        <w:t>se</w:t>
      </w:r>
      <w:r>
        <w:rPr>
          <w:color w:val="231F20"/>
          <w:spacing w:val="-9"/>
        </w:rPr>
        <w:t> </w:t>
      </w:r>
      <w:r>
        <w:rPr>
          <w:color w:val="231F20"/>
        </w:rPr>
        <w:t>discute</w:t>
      </w:r>
      <w:r>
        <w:rPr>
          <w:color w:val="231F20"/>
          <w:spacing w:val="-9"/>
        </w:rPr>
        <w:t> </w:t>
      </w:r>
      <w:r>
        <w:rPr>
          <w:color w:val="231F20"/>
        </w:rPr>
        <w:t>la</w:t>
      </w:r>
      <w:r>
        <w:rPr>
          <w:color w:val="231F20"/>
          <w:spacing w:val="-9"/>
        </w:rPr>
        <w:t> </w:t>
      </w:r>
      <w:r>
        <w:rPr>
          <w:color w:val="231F20"/>
        </w:rPr>
        <w:t>universalidad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humanos, se</w:t>
      </w:r>
      <w:r>
        <w:rPr>
          <w:color w:val="231F20"/>
          <w:spacing w:val="-11"/>
        </w:rPr>
        <w:t> </w:t>
      </w:r>
      <w:r>
        <w:rPr>
          <w:color w:val="231F20"/>
        </w:rPr>
        <w:t>dialoga</w:t>
      </w:r>
      <w:r>
        <w:rPr>
          <w:color w:val="231F20"/>
          <w:spacing w:val="-11"/>
        </w:rPr>
        <w:t> </w:t>
      </w:r>
      <w:r>
        <w:rPr>
          <w:color w:val="231F20"/>
        </w:rPr>
        <w:t>con</w:t>
      </w:r>
      <w:r>
        <w:rPr>
          <w:color w:val="231F20"/>
          <w:spacing w:val="-11"/>
        </w:rPr>
        <w:t> </w:t>
      </w:r>
      <w:r>
        <w:rPr>
          <w:color w:val="231F20"/>
        </w:rPr>
        <w:t>el</w:t>
      </w:r>
      <w:r>
        <w:rPr>
          <w:color w:val="231F20"/>
          <w:spacing w:val="-12"/>
        </w:rPr>
        <w:t> </w:t>
      </w:r>
      <w:r>
        <w:rPr>
          <w:color w:val="231F20"/>
        </w:rPr>
        <w:t>pensamiento</w:t>
      </w:r>
      <w:r>
        <w:rPr>
          <w:color w:val="231F20"/>
          <w:spacing w:val="-12"/>
        </w:rPr>
        <w:t> </w:t>
      </w:r>
      <w:r>
        <w:rPr>
          <w:color w:val="231F20"/>
        </w:rPr>
        <w:t>de</w:t>
      </w:r>
      <w:r>
        <w:rPr>
          <w:color w:val="231F20"/>
          <w:spacing w:val="-11"/>
        </w:rPr>
        <w:t> </w:t>
      </w:r>
      <w:r>
        <w:rPr>
          <w:color w:val="231F20"/>
        </w:rPr>
        <w:t>Héctor</w:t>
      </w:r>
      <w:r>
        <w:rPr>
          <w:color w:val="231F20"/>
          <w:spacing w:val="-12"/>
        </w:rPr>
        <w:t> </w:t>
      </w:r>
      <w:r>
        <w:rPr>
          <w:color w:val="231F20"/>
        </w:rPr>
        <w:t>Gross</w:t>
      </w:r>
      <w:r>
        <w:rPr>
          <w:color w:val="231F20"/>
          <w:spacing w:val="-11"/>
        </w:rPr>
        <w:t> </w:t>
      </w:r>
      <w:r>
        <w:rPr>
          <w:color w:val="231F20"/>
        </w:rPr>
        <w:t>Espiell,</w:t>
      </w:r>
      <w:r>
        <w:rPr>
          <w:color w:val="231F20"/>
          <w:spacing w:val="-12"/>
        </w:rPr>
        <w:t> </w:t>
      </w:r>
      <w:r>
        <w:rPr>
          <w:color w:val="231F20"/>
        </w:rPr>
        <w:t>Luis</w:t>
      </w:r>
      <w:r>
        <w:rPr>
          <w:color w:val="231F20"/>
          <w:spacing w:val="-15"/>
        </w:rPr>
        <w:t> </w:t>
      </w:r>
      <w:r>
        <w:rPr>
          <w:color w:val="231F20"/>
        </w:rPr>
        <w:t>Villoro</w:t>
      </w:r>
      <w:r>
        <w:rPr>
          <w:color w:val="231F20"/>
          <w:spacing w:val="-12"/>
        </w:rPr>
        <w:t> </w:t>
      </w:r>
      <w:r>
        <w:rPr>
          <w:color w:val="231F20"/>
        </w:rPr>
        <w:t>y Mauricio Beuchot. Luego se presenta la propuesta de Johan Galtung respecto a derechos y deberes en una gobernanza global,</w:t>
      </w:r>
      <w:r>
        <w:rPr>
          <w:color w:val="231F20"/>
          <w:spacing w:val="-21"/>
        </w:rPr>
        <w:t> </w:t>
      </w:r>
      <w:r>
        <w:rPr>
          <w:color w:val="231F20"/>
        </w:rPr>
        <w:t>coincidente con</w:t>
      </w:r>
      <w:r>
        <w:rPr>
          <w:color w:val="231F20"/>
          <w:spacing w:val="-14"/>
        </w:rPr>
        <w:t> </w:t>
      </w:r>
      <w:r>
        <w:rPr>
          <w:color w:val="231F20"/>
        </w:rPr>
        <w:t>las</w:t>
      </w:r>
      <w:r>
        <w:rPr>
          <w:color w:val="231F20"/>
          <w:spacing w:val="-14"/>
        </w:rPr>
        <w:t> </w:t>
      </w:r>
      <w:r>
        <w:rPr>
          <w:color w:val="231F20"/>
        </w:rPr>
        <w:t>sugerencias</w:t>
      </w:r>
      <w:r>
        <w:rPr>
          <w:color w:val="231F20"/>
          <w:spacing w:val="-14"/>
        </w:rPr>
        <w:t> </w:t>
      </w:r>
      <w:r>
        <w:rPr>
          <w:color w:val="231F20"/>
        </w:rPr>
        <w:t>sobre</w:t>
      </w:r>
      <w:r>
        <w:rPr>
          <w:color w:val="231F20"/>
          <w:spacing w:val="-14"/>
        </w:rPr>
        <w:t> </w:t>
      </w:r>
      <w:r>
        <w:rPr>
          <w:color w:val="231F20"/>
        </w:rPr>
        <w:t>derechos</w:t>
      </w:r>
      <w:r>
        <w:rPr>
          <w:color w:val="231F20"/>
          <w:spacing w:val="-14"/>
        </w:rPr>
        <w:t> </w:t>
      </w:r>
      <w:r>
        <w:rPr>
          <w:color w:val="231F20"/>
        </w:rPr>
        <w:t>económicos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hacen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ca- pítulo</w:t>
      </w:r>
      <w:r>
        <w:rPr>
          <w:color w:val="231F20"/>
          <w:spacing w:val="-9"/>
        </w:rPr>
        <w:t> </w:t>
      </w:r>
      <w:r>
        <w:rPr>
          <w:color w:val="231F20"/>
          <w:sz w:val="18"/>
        </w:rPr>
        <w:t>iv</w:t>
      </w:r>
      <w:r>
        <w:rPr>
          <w:color w:val="231F20"/>
        </w:rPr>
        <w:t>.</w:t>
      </w:r>
      <w:r>
        <w:rPr>
          <w:color w:val="231F20"/>
          <w:spacing w:val="-23"/>
        </w:rPr>
        <w:t> </w:t>
      </w:r>
      <w:r>
        <w:rPr>
          <w:color w:val="231F20"/>
        </w:rPr>
        <w:t>Al</w:t>
      </w:r>
      <w:r>
        <w:rPr>
          <w:color w:val="231F20"/>
          <w:spacing w:val="-10"/>
        </w:rPr>
        <w:t> </w:t>
      </w:r>
      <w:r>
        <w:rPr>
          <w:color w:val="231F20"/>
        </w:rPr>
        <w:t>incluir</w:t>
      </w:r>
      <w:r>
        <w:rPr>
          <w:color w:val="231F20"/>
          <w:spacing w:val="-10"/>
        </w:rPr>
        <w:t> </w:t>
      </w:r>
      <w:r>
        <w:rPr>
          <w:color w:val="231F20"/>
        </w:rPr>
        <w:t>los</w:t>
      </w:r>
      <w:r>
        <w:rPr>
          <w:color w:val="231F20"/>
          <w:spacing w:val="-10"/>
        </w:rPr>
        <w:t> </w:t>
      </w:r>
      <w:r>
        <w:rPr>
          <w:color w:val="231F20"/>
        </w:rPr>
        <w:t>deberes</w:t>
      </w:r>
      <w:r>
        <w:rPr>
          <w:color w:val="231F20"/>
          <w:spacing w:val="-10"/>
        </w:rPr>
        <w:t> </w:t>
      </w:r>
      <w:r>
        <w:rPr>
          <w:color w:val="231F20"/>
        </w:rPr>
        <w:t>humanos</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discusión</w:t>
      </w:r>
      <w:r>
        <w:rPr>
          <w:color w:val="231F20"/>
          <w:spacing w:val="-10"/>
        </w:rPr>
        <w:t> </w:t>
      </w:r>
      <w:r>
        <w:rPr>
          <w:color w:val="231F20"/>
        </w:rPr>
        <w:t>actual aparece el pensamiento de Amartya Sen, quien habla del tema, pero para el economista hindú los derechos humanos son sólo “vigorosos pronunciamientos éticos”, y la idea defendida en este libro es más amplia: los derechos humanos tienen base ética, pero son más que esto, porque son reclamables mediante procesos jurisdiccionales lo- cales,</w:t>
      </w:r>
      <w:r>
        <w:rPr>
          <w:color w:val="231F20"/>
          <w:spacing w:val="-12"/>
        </w:rPr>
        <w:t> </w:t>
      </w:r>
      <w:r>
        <w:rPr>
          <w:color w:val="231F20"/>
        </w:rPr>
        <w:t>nacionales</w:t>
      </w:r>
      <w:r>
        <w:rPr>
          <w:color w:val="231F20"/>
          <w:spacing w:val="-12"/>
        </w:rPr>
        <w:t> </w:t>
      </w:r>
      <w:r>
        <w:rPr>
          <w:color w:val="231F20"/>
        </w:rPr>
        <w:t>e</w:t>
      </w:r>
      <w:r>
        <w:rPr>
          <w:color w:val="231F20"/>
          <w:spacing w:val="-12"/>
        </w:rPr>
        <w:t> </w:t>
      </w:r>
      <w:r>
        <w:rPr>
          <w:color w:val="231F20"/>
        </w:rPr>
        <w:t>internacionales</w:t>
      </w:r>
      <w:r>
        <w:rPr>
          <w:color w:val="231F20"/>
          <w:spacing w:val="-12"/>
        </w:rPr>
        <w:t> </w:t>
      </w:r>
      <w:r>
        <w:rPr>
          <w:color w:val="231F20"/>
        </w:rPr>
        <w:t>y</w:t>
      </w:r>
      <w:r>
        <w:rPr>
          <w:color w:val="231F20"/>
          <w:spacing w:val="-12"/>
        </w:rPr>
        <w:t> </w:t>
      </w:r>
      <w:r>
        <w:rPr>
          <w:color w:val="231F20"/>
        </w:rPr>
        <w:t>también</w:t>
      </w:r>
      <w:r>
        <w:rPr>
          <w:color w:val="231F20"/>
          <w:spacing w:val="-12"/>
        </w:rPr>
        <w:t> </w:t>
      </w:r>
      <w:r>
        <w:rPr>
          <w:color w:val="231F20"/>
        </w:rPr>
        <w:t>son</w:t>
      </w:r>
      <w:r>
        <w:rPr>
          <w:color w:val="231F20"/>
          <w:spacing w:val="-12"/>
        </w:rPr>
        <w:t> </w:t>
      </w:r>
      <w:r>
        <w:rPr>
          <w:color w:val="231F20"/>
        </w:rPr>
        <w:t>exigibles</w:t>
      </w:r>
      <w:r>
        <w:rPr>
          <w:color w:val="231F20"/>
          <w:spacing w:val="-12"/>
        </w:rPr>
        <w:t> </w:t>
      </w:r>
      <w:r>
        <w:rPr>
          <w:color w:val="231F20"/>
        </w:rPr>
        <w:t>por</w:t>
      </w:r>
      <w:r>
        <w:rPr>
          <w:color w:val="231F20"/>
          <w:spacing w:val="-12"/>
        </w:rPr>
        <w:t> </w:t>
      </w:r>
      <w:r>
        <w:rPr>
          <w:color w:val="231F20"/>
        </w:rPr>
        <w:t>proce- dimientos no jurisdiccionales vía la figura del </w:t>
      </w:r>
      <w:r>
        <w:rPr>
          <w:i/>
          <w:color w:val="231F20"/>
        </w:rPr>
        <w:t>ombudsman</w:t>
      </w:r>
      <w:r>
        <w:rPr>
          <w:i/>
          <w:color w:val="231F20"/>
          <w:spacing w:val="-23"/>
        </w:rPr>
        <w:t> </w:t>
      </w:r>
      <w:r>
        <w:rPr>
          <w:color w:val="231F20"/>
        </w:rPr>
        <w:t>materiali- zada en las comisiones de derechos humanos. El capítulo se cierra con un concepto de derechos humanos, el mismo es defendido en</w:t>
      </w:r>
      <w:r>
        <w:rPr>
          <w:color w:val="231F20"/>
          <w:spacing w:val="33"/>
        </w:rPr>
        <w:t> </w:t>
      </w:r>
      <w:r>
        <w:rPr>
          <w:color w:val="231F20"/>
        </w:rPr>
        <w:t>el</w:t>
      </w:r>
    </w:p>
    <w:p>
      <w:pPr>
        <w:spacing w:after="0" w:line="247" w:lineRule="auto"/>
        <w:jc w:val="both"/>
        <w:sectPr>
          <w:pgSz w:w="8820" w:h="12860"/>
          <w:pgMar w:header="0" w:footer="1205" w:top="1180" w:bottom="1400" w:left="1220" w:right="1220"/>
        </w:sectPr>
      </w:pPr>
    </w:p>
    <w:p>
      <w:pPr>
        <w:pStyle w:val="BodyText"/>
        <w:spacing w:line="247" w:lineRule="auto" w:before="75"/>
        <w:ind w:left="175" w:right="175"/>
        <w:jc w:val="both"/>
      </w:pPr>
      <w:r>
        <w:rPr>
          <w:color w:val="231F20"/>
        </w:rPr>
        <w:t>desarrollo de este libro; se muestra la importancia de la filosofía al pensar reiteradamente cada concepto, porque la evolución histórica amplía ideas.</w:t>
      </w:r>
    </w:p>
    <w:p>
      <w:pPr>
        <w:pStyle w:val="BodyText"/>
      </w:pPr>
    </w:p>
    <w:p>
      <w:pPr>
        <w:pStyle w:val="BodyText"/>
        <w:spacing w:before="2"/>
        <w:rPr>
          <w:sz w:val="23"/>
        </w:rPr>
      </w:pPr>
    </w:p>
    <w:p>
      <w:pPr>
        <w:pStyle w:val="Heading2"/>
        <w:spacing w:line="247" w:lineRule="auto"/>
      </w:pPr>
      <w:r>
        <w:rPr>
          <w:color w:val="231F20"/>
        </w:rPr>
        <w:t>Los derechos humanos como exigencias ante el poder de la autoridad: la utopía como faro nacional e internacional</w:t>
      </w:r>
    </w:p>
    <w:p>
      <w:pPr>
        <w:pStyle w:val="BodyText"/>
        <w:spacing w:before="6"/>
        <w:rPr>
          <w:b/>
        </w:rPr>
      </w:pPr>
    </w:p>
    <w:p>
      <w:pPr>
        <w:pStyle w:val="BodyText"/>
        <w:spacing w:line="247" w:lineRule="auto" w:before="1"/>
        <w:ind w:left="175" w:right="172" w:firstLine="283"/>
        <w:jc w:val="both"/>
      </w:pPr>
      <w:r>
        <w:rPr>
          <w:color w:val="231F20"/>
        </w:rPr>
        <w:t>Los</w:t>
      </w:r>
      <w:r>
        <w:rPr>
          <w:color w:val="231F20"/>
          <w:spacing w:val="-7"/>
        </w:rPr>
        <w:t> </w:t>
      </w:r>
      <w:r>
        <w:rPr>
          <w:color w:val="231F20"/>
        </w:rPr>
        <w:t>antecedentes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humanos</w:t>
      </w:r>
      <w:r>
        <w:rPr>
          <w:color w:val="231F20"/>
          <w:spacing w:val="-7"/>
        </w:rPr>
        <w:t> </w:t>
      </w:r>
      <w:r>
        <w:rPr>
          <w:color w:val="231F20"/>
        </w:rPr>
        <w:t>pueden</w:t>
      </w:r>
      <w:r>
        <w:rPr>
          <w:color w:val="231F20"/>
          <w:spacing w:val="-7"/>
        </w:rPr>
        <w:t> </w:t>
      </w:r>
      <w:r>
        <w:rPr>
          <w:color w:val="231F20"/>
        </w:rPr>
        <w:t>encontrarse</w:t>
      </w:r>
      <w:r>
        <w:rPr>
          <w:color w:val="231F20"/>
          <w:spacing w:val="-7"/>
        </w:rPr>
        <w:t> </w:t>
      </w:r>
      <w:r>
        <w:rPr>
          <w:color w:val="231F20"/>
        </w:rPr>
        <w:t>en diferentes</w:t>
      </w:r>
      <w:r>
        <w:rPr>
          <w:color w:val="231F20"/>
          <w:spacing w:val="-8"/>
        </w:rPr>
        <w:t> </w:t>
      </w:r>
      <w:r>
        <w:rPr>
          <w:color w:val="231F20"/>
        </w:rPr>
        <w:t>épocas</w:t>
      </w:r>
      <w:r>
        <w:rPr>
          <w:color w:val="231F20"/>
          <w:spacing w:val="-8"/>
        </w:rPr>
        <w:t> </w:t>
      </w:r>
      <w:r>
        <w:rPr>
          <w:color w:val="231F20"/>
        </w:rPr>
        <w:t>y</w:t>
      </w:r>
      <w:r>
        <w:rPr>
          <w:color w:val="231F20"/>
          <w:spacing w:val="-8"/>
        </w:rPr>
        <w:t> </w:t>
      </w:r>
      <w:r>
        <w:rPr>
          <w:color w:val="231F20"/>
        </w:rPr>
        <w:t>culturas;</w:t>
      </w:r>
      <w:r>
        <w:rPr>
          <w:color w:val="231F20"/>
          <w:spacing w:val="-8"/>
        </w:rPr>
        <w:t> </w:t>
      </w:r>
      <w:r>
        <w:rPr>
          <w:color w:val="231F20"/>
        </w:rPr>
        <w:t>si</w:t>
      </w:r>
      <w:r>
        <w:rPr>
          <w:color w:val="231F20"/>
          <w:spacing w:val="-8"/>
        </w:rPr>
        <w:t> </w:t>
      </w:r>
      <w:r>
        <w:rPr>
          <w:color w:val="231F20"/>
        </w:rPr>
        <w:t>se</w:t>
      </w:r>
      <w:r>
        <w:rPr>
          <w:color w:val="231F20"/>
          <w:spacing w:val="-8"/>
        </w:rPr>
        <w:t> </w:t>
      </w:r>
      <w:r>
        <w:rPr>
          <w:color w:val="231F20"/>
        </w:rPr>
        <w:t>toma</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los</w:t>
      </w:r>
      <w:r>
        <w:rPr>
          <w:color w:val="231F20"/>
          <w:spacing w:val="-8"/>
        </w:rPr>
        <w:t> </w:t>
      </w:r>
      <w:r>
        <w:rPr>
          <w:color w:val="231F20"/>
        </w:rPr>
        <w:t>límites</w:t>
      </w:r>
      <w:r>
        <w:rPr>
          <w:color w:val="231F20"/>
          <w:spacing w:val="-8"/>
        </w:rPr>
        <w:t> </w:t>
      </w:r>
      <w:r>
        <w:rPr>
          <w:color w:val="231F20"/>
        </w:rPr>
        <w:t>al</w:t>
      </w:r>
      <w:r>
        <w:rPr>
          <w:color w:val="231F20"/>
          <w:spacing w:val="-8"/>
        </w:rPr>
        <w:t> </w:t>
      </w:r>
      <w:r>
        <w:rPr>
          <w:color w:val="231F20"/>
        </w:rPr>
        <w:t>ejerci- cio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autoridad,</w:t>
      </w:r>
      <w:r>
        <w:rPr>
          <w:color w:val="231F20"/>
          <w:spacing w:val="-4"/>
        </w:rPr>
        <w:t> </w:t>
      </w:r>
      <w:r>
        <w:rPr>
          <w:color w:val="231F20"/>
        </w:rPr>
        <w:t>han</w:t>
      </w:r>
      <w:r>
        <w:rPr>
          <w:color w:val="231F20"/>
          <w:spacing w:val="-4"/>
        </w:rPr>
        <w:t> </w:t>
      </w:r>
      <w:r>
        <w:rPr>
          <w:color w:val="231F20"/>
        </w:rPr>
        <w:t>sido</w:t>
      </w:r>
      <w:r>
        <w:rPr>
          <w:color w:val="231F20"/>
          <w:spacing w:val="-4"/>
        </w:rPr>
        <w:t> </w:t>
      </w:r>
      <w:r>
        <w:rPr>
          <w:color w:val="231F20"/>
        </w:rPr>
        <w:t>considerados</w:t>
      </w:r>
      <w:r>
        <w:rPr>
          <w:color w:val="231F20"/>
          <w:spacing w:val="-4"/>
        </w:rPr>
        <w:t> </w:t>
      </w:r>
      <w:r>
        <w:rPr>
          <w:color w:val="231F20"/>
        </w:rPr>
        <w:t>precursores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mismos el Código de Hamurabi y la Ley de las Doce </w:t>
      </w:r>
      <w:r>
        <w:rPr>
          <w:color w:val="231F20"/>
          <w:spacing w:val="-3"/>
        </w:rPr>
        <w:t>Tablas, </w:t>
      </w:r>
      <w:r>
        <w:rPr>
          <w:color w:val="231F20"/>
        </w:rPr>
        <w:t>entre otros tex- tos.</w:t>
      </w:r>
      <w:r>
        <w:rPr>
          <w:color w:val="231F20"/>
          <w:spacing w:val="-9"/>
        </w:rPr>
        <w:t> </w:t>
      </w:r>
      <w:r>
        <w:rPr>
          <w:color w:val="231F20"/>
        </w:rPr>
        <w:t>En</w:t>
      </w:r>
      <w:r>
        <w:rPr>
          <w:color w:val="231F20"/>
          <w:spacing w:val="-9"/>
        </w:rPr>
        <w:t> </w:t>
      </w:r>
      <w:r>
        <w:rPr>
          <w:color w:val="231F20"/>
        </w:rPr>
        <w:t>esta</w:t>
      </w:r>
      <w:r>
        <w:rPr>
          <w:color w:val="231F20"/>
          <w:spacing w:val="-9"/>
        </w:rPr>
        <w:t> </w:t>
      </w:r>
      <w:r>
        <w:rPr>
          <w:color w:val="231F20"/>
        </w:rPr>
        <w:t>reflexión</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seguirá</w:t>
      </w:r>
      <w:r>
        <w:rPr>
          <w:color w:val="231F20"/>
          <w:spacing w:val="-9"/>
        </w:rPr>
        <w:t> </w:t>
      </w:r>
      <w:r>
        <w:rPr>
          <w:color w:val="231F20"/>
        </w:rPr>
        <w:t>este</w:t>
      </w:r>
      <w:r>
        <w:rPr>
          <w:color w:val="231F20"/>
          <w:spacing w:val="-9"/>
        </w:rPr>
        <w:t> </w:t>
      </w:r>
      <w:r>
        <w:rPr>
          <w:color w:val="231F20"/>
        </w:rPr>
        <w:t>camino,</w:t>
      </w:r>
      <w:r>
        <w:rPr>
          <w:color w:val="231F20"/>
          <w:spacing w:val="-9"/>
        </w:rPr>
        <w:t> </w:t>
      </w:r>
      <w:r>
        <w:rPr>
          <w:color w:val="231F20"/>
        </w:rPr>
        <w:t>se</w:t>
      </w:r>
      <w:r>
        <w:rPr>
          <w:color w:val="231F20"/>
          <w:spacing w:val="-9"/>
        </w:rPr>
        <w:t> </w:t>
      </w:r>
      <w:r>
        <w:rPr>
          <w:color w:val="231F20"/>
        </w:rPr>
        <w:t>omitirá</w:t>
      </w:r>
      <w:r>
        <w:rPr>
          <w:color w:val="231F20"/>
          <w:spacing w:val="-9"/>
        </w:rPr>
        <w:t> </w:t>
      </w:r>
      <w:r>
        <w:rPr>
          <w:color w:val="231F20"/>
        </w:rPr>
        <w:t>el</w:t>
      </w:r>
      <w:r>
        <w:rPr>
          <w:color w:val="231F20"/>
          <w:spacing w:val="-9"/>
        </w:rPr>
        <w:t> </w:t>
      </w:r>
      <w:r>
        <w:rPr>
          <w:color w:val="231F20"/>
        </w:rPr>
        <w:t>desarro- llo</w:t>
      </w:r>
      <w:r>
        <w:rPr>
          <w:color w:val="231F20"/>
          <w:spacing w:val="-11"/>
        </w:rPr>
        <w:t> </w:t>
      </w:r>
      <w:r>
        <w:rPr>
          <w:color w:val="231F20"/>
        </w:rPr>
        <w:t>histórico</w:t>
      </w:r>
      <w:r>
        <w:rPr>
          <w:color w:val="231F20"/>
          <w:spacing w:val="-11"/>
        </w:rPr>
        <w:t> </w:t>
      </w:r>
      <w:r>
        <w:rPr>
          <w:color w:val="231F20"/>
        </w:rPr>
        <w:t>y</w:t>
      </w:r>
      <w:r>
        <w:rPr>
          <w:color w:val="231F20"/>
          <w:spacing w:val="-11"/>
        </w:rPr>
        <w:t> </w:t>
      </w:r>
      <w:r>
        <w:rPr>
          <w:color w:val="231F20"/>
        </w:rPr>
        <w:t>sólo</w:t>
      </w:r>
      <w:r>
        <w:rPr>
          <w:color w:val="231F20"/>
          <w:spacing w:val="-11"/>
        </w:rPr>
        <w:t> </w:t>
      </w:r>
      <w:r>
        <w:rPr>
          <w:color w:val="231F20"/>
        </w:rPr>
        <w:t>se</w:t>
      </w:r>
      <w:r>
        <w:rPr>
          <w:color w:val="231F20"/>
          <w:spacing w:val="-11"/>
        </w:rPr>
        <w:t> </w:t>
      </w:r>
      <w:r>
        <w:rPr>
          <w:color w:val="231F20"/>
        </w:rPr>
        <w:t>hablará</w:t>
      </w:r>
      <w:r>
        <w:rPr>
          <w:color w:val="231F20"/>
          <w:spacing w:val="-11"/>
        </w:rPr>
        <w:t> </w:t>
      </w:r>
      <w:r>
        <w:rPr>
          <w:color w:val="231F20"/>
        </w:rPr>
        <w:t>desde</w:t>
      </w:r>
      <w:r>
        <w:rPr>
          <w:color w:val="231F20"/>
          <w:spacing w:val="-11"/>
        </w:rPr>
        <w:t> </w:t>
      </w:r>
      <w:r>
        <w:rPr>
          <w:color w:val="231F20"/>
        </w:rPr>
        <w:t>la</w:t>
      </w:r>
      <w:r>
        <w:rPr>
          <w:color w:val="231F20"/>
          <w:spacing w:val="-11"/>
        </w:rPr>
        <w:t> </w:t>
      </w:r>
      <w:r>
        <w:rPr>
          <w:color w:val="231F20"/>
        </w:rPr>
        <w:t>Declaración</w:t>
      </w:r>
      <w:r>
        <w:rPr>
          <w:color w:val="231F20"/>
          <w:spacing w:val="-11"/>
        </w:rPr>
        <w:t> </w:t>
      </w:r>
      <w:r>
        <w:rPr>
          <w:color w:val="231F20"/>
        </w:rPr>
        <w:t>Universal</w:t>
      </w:r>
      <w:r>
        <w:rPr>
          <w:color w:val="231F20"/>
          <w:spacing w:val="-11"/>
        </w:rPr>
        <w:t> </w:t>
      </w:r>
      <w:r>
        <w:rPr>
          <w:color w:val="231F20"/>
        </w:rPr>
        <w:t>de</w:t>
      </w:r>
      <w:r>
        <w:rPr>
          <w:color w:val="231F20"/>
          <w:spacing w:val="-11"/>
        </w:rPr>
        <w:t> </w:t>
      </w:r>
      <w:r>
        <w:rPr>
          <w:color w:val="231F20"/>
        </w:rPr>
        <w:t>1948 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firma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Pactos</w:t>
      </w:r>
      <w:r>
        <w:rPr>
          <w:color w:val="231F20"/>
          <w:spacing w:val="-8"/>
        </w:rPr>
        <w:t> </w:t>
      </w:r>
      <w:r>
        <w:rPr>
          <w:color w:val="231F20"/>
        </w:rPr>
        <w:t>y</w:t>
      </w:r>
      <w:r>
        <w:rPr>
          <w:color w:val="231F20"/>
          <w:spacing w:val="-8"/>
        </w:rPr>
        <w:t> </w:t>
      </w:r>
      <w:r>
        <w:rPr>
          <w:color w:val="231F20"/>
        </w:rPr>
        <w:t>Convenciones</w:t>
      </w:r>
      <w:r>
        <w:rPr>
          <w:color w:val="231F20"/>
          <w:spacing w:val="-8"/>
        </w:rPr>
        <w:t> </w:t>
      </w:r>
      <w:r>
        <w:rPr>
          <w:color w:val="231F20"/>
        </w:rPr>
        <w:t>posteriores.</w:t>
      </w:r>
    </w:p>
    <w:p>
      <w:pPr>
        <w:pStyle w:val="BodyText"/>
        <w:spacing w:line="247" w:lineRule="auto"/>
        <w:ind w:left="175" w:right="169" w:firstLine="283"/>
        <w:jc w:val="both"/>
      </w:pPr>
      <w:r>
        <w:rPr>
          <w:color w:val="231F20"/>
        </w:rPr>
        <w:t>Después de la Segunda Guerra Mundial, con el objetivo de evitar los atropellos y muertes que se vivieron en esa época, la humanidad buscó acordar la vigencia de ciertos valores dentro del ámbito inter- nacional,</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éstos</w:t>
      </w:r>
      <w:r>
        <w:rPr>
          <w:color w:val="231F20"/>
          <w:spacing w:val="-8"/>
        </w:rPr>
        <w:t> </w:t>
      </w:r>
      <w:r>
        <w:rPr>
          <w:color w:val="231F20"/>
        </w:rPr>
        <w:t>indicaran</w:t>
      </w:r>
      <w:r>
        <w:rPr>
          <w:color w:val="231F20"/>
          <w:spacing w:val="-8"/>
        </w:rPr>
        <w:t> </w:t>
      </w:r>
      <w:r>
        <w:rPr>
          <w:color w:val="231F20"/>
        </w:rPr>
        <w:t>un</w:t>
      </w:r>
      <w:r>
        <w:rPr>
          <w:color w:val="231F20"/>
          <w:spacing w:val="-8"/>
        </w:rPr>
        <w:t> </w:t>
      </w:r>
      <w:r>
        <w:rPr>
          <w:color w:val="231F20"/>
        </w:rPr>
        <w:t>límite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conducta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Esta- dos. Así se da, casi simultáneamente, un proceso americano y otro mundial.</w:t>
      </w:r>
    </w:p>
    <w:p>
      <w:pPr>
        <w:pStyle w:val="BodyText"/>
        <w:spacing w:line="247" w:lineRule="auto"/>
        <w:ind w:left="175" w:right="170" w:firstLine="283"/>
        <w:jc w:val="both"/>
      </w:pPr>
      <w:r>
        <w:rPr>
          <w:color w:val="231F20"/>
        </w:rPr>
        <w:t>En</w:t>
      </w:r>
      <w:r>
        <w:rPr>
          <w:color w:val="231F20"/>
          <w:spacing w:val="-5"/>
        </w:rPr>
        <w:t> </w:t>
      </w:r>
      <w:r>
        <w:rPr>
          <w:color w:val="231F20"/>
        </w:rPr>
        <w:t>el</w:t>
      </w:r>
      <w:r>
        <w:rPr>
          <w:color w:val="231F20"/>
          <w:spacing w:val="-5"/>
        </w:rPr>
        <w:t> </w:t>
      </w:r>
      <w:r>
        <w:rPr>
          <w:color w:val="231F20"/>
        </w:rPr>
        <w:t>escenario</w:t>
      </w:r>
      <w:r>
        <w:rPr>
          <w:color w:val="231F20"/>
          <w:spacing w:val="-5"/>
        </w:rPr>
        <w:t> </w:t>
      </w:r>
      <w:r>
        <w:rPr>
          <w:color w:val="231F20"/>
        </w:rPr>
        <w:t>americano</w:t>
      </w:r>
      <w:r>
        <w:rPr>
          <w:color w:val="231F20"/>
          <w:spacing w:val="-5"/>
        </w:rPr>
        <w:t> </w:t>
      </w:r>
      <w:r>
        <w:rPr>
          <w:color w:val="231F20"/>
        </w:rPr>
        <w:t>la</w:t>
      </w:r>
      <w:r>
        <w:rPr>
          <w:color w:val="231F20"/>
          <w:spacing w:val="-5"/>
        </w:rPr>
        <w:t> </w:t>
      </w:r>
      <w:r>
        <w:rPr>
          <w:color w:val="231F20"/>
        </w:rPr>
        <w:t>Declaración</w:t>
      </w:r>
      <w:r>
        <w:rPr>
          <w:color w:val="231F20"/>
          <w:spacing w:val="-17"/>
        </w:rPr>
        <w:t> </w:t>
      </w:r>
      <w:r>
        <w:rPr>
          <w:color w:val="231F20"/>
        </w:rPr>
        <w:t>Americana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Dere- chos y Deberes del Hombre, aprobada en la Novena Conferencia In- ternacional Americana realizada en Bogotá, Colombia, en 1948, in- </w:t>
      </w:r>
      <w:r>
        <w:rPr>
          <w:color w:val="231F20"/>
          <w:spacing w:val="2"/>
        </w:rPr>
        <w:t>cluye </w:t>
      </w:r>
      <w:r>
        <w:rPr>
          <w:color w:val="231F20"/>
        </w:rPr>
        <w:t>los </w:t>
      </w:r>
      <w:r>
        <w:rPr>
          <w:color w:val="231F20"/>
          <w:spacing w:val="2"/>
        </w:rPr>
        <w:t>deberes para con: </w:t>
      </w:r>
      <w:r>
        <w:rPr>
          <w:color w:val="231F20"/>
        </w:rPr>
        <w:t>la </w:t>
      </w:r>
      <w:r>
        <w:rPr>
          <w:color w:val="231F20"/>
          <w:spacing w:val="2"/>
        </w:rPr>
        <w:t>sociedad, </w:t>
      </w:r>
      <w:r>
        <w:rPr>
          <w:color w:val="231F20"/>
        </w:rPr>
        <w:t>los </w:t>
      </w:r>
      <w:r>
        <w:rPr>
          <w:color w:val="231F20"/>
          <w:spacing w:val="2"/>
        </w:rPr>
        <w:t>hijos, </w:t>
      </w:r>
      <w:r>
        <w:rPr>
          <w:color w:val="231F20"/>
        </w:rPr>
        <w:t>los </w:t>
      </w:r>
      <w:r>
        <w:rPr>
          <w:color w:val="231F20"/>
          <w:spacing w:val="2"/>
        </w:rPr>
        <w:t>padres, </w:t>
      </w:r>
      <w:r>
        <w:rPr>
          <w:color w:val="231F20"/>
          <w:spacing w:val="3"/>
        </w:rPr>
        <w:t>la </w:t>
      </w:r>
      <w:r>
        <w:rPr>
          <w:color w:val="231F20"/>
        </w:rPr>
        <w:t>comunidad y la nación. Son deberes de: instrucción, sufragio, obe- diencia a la </w:t>
      </w:r>
      <w:r>
        <w:rPr>
          <w:color w:val="231F20"/>
          <w:spacing w:val="-3"/>
        </w:rPr>
        <w:t>ley, </w:t>
      </w:r>
      <w:r>
        <w:rPr>
          <w:color w:val="231F20"/>
        </w:rPr>
        <w:t>asistencia y seguridad sociales, pagar impuestos y abstenerse de actividades políticas en país</w:t>
      </w:r>
      <w:r>
        <w:rPr>
          <w:color w:val="231F20"/>
          <w:spacing w:val="-36"/>
        </w:rPr>
        <w:t> </w:t>
      </w:r>
      <w:r>
        <w:rPr>
          <w:color w:val="231F20"/>
        </w:rPr>
        <w:t>extranjero.</w:t>
      </w:r>
    </w:p>
    <w:p>
      <w:pPr>
        <w:pStyle w:val="BodyText"/>
        <w:spacing w:line="247" w:lineRule="auto"/>
        <w:ind w:left="175" w:right="170" w:firstLine="283"/>
        <w:jc w:val="both"/>
      </w:pP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ámbito</w:t>
      </w:r>
      <w:r>
        <w:rPr>
          <w:color w:val="231F20"/>
          <w:spacing w:val="-17"/>
          <w:w w:val="105"/>
        </w:rPr>
        <w:t> </w:t>
      </w:r>
      <w:r>
        <w:rPr>
          <w:color w:val="231F20"/>
          <w:w w:val="105"/>
        </w:rPr>
        <w:t>mundial,</w:t>
      </w:r>
      <w:r>
        <w:rPr>
          <w:color w:val="231F20"/>
          <w:spacing w:val="-17"/>
          <w:w w:val="105"/>
        </w:rPr>
        <w:t> </w:t>
      </w:r>
      <w:r>
        <w:rPr>
          <w:color w:val="231F20"/>
          <w:w w:val="105"/>
        </w:rPr>
        <w:t>para</w:t>
      </w:r>
      <w:r>
        <w:rPr>
          <w:color w:val="231F20"/>
          <w:spacing w:val="-17"/>
          <w:w w:val="105"/>
        </w:rPr>
        <w:t> </w:t>
      </w:r>
      <w:r>
        <w:rPr>
          <w:color w:val="231F20"/>
          <w:w w:val="105"/>
        </w:rPr>
        <w:t>elaborar</w:t>
      </w:r>
      <w:r>
        <w:rPr>
          <w:color w:val="231F20"/>
          <w:spacing w:val="-17"/>
          <w:w w:val="105"/>
        </w:rPr>
        <w:t> </w:t>
      </w:r>
      <w:r>
        <w:rPr>
          <w:color w:val="231F20"/>
          <w:w w:val="105"/>
        </w:rPr>
        <w:t>la</w:t>
      </w:r>
      <w:r>
        <w:rPr>
          <w:color w:val="231F20"/>
          <w:spacing w:val="-17"/>
          <w:w w:val="105"/>
        </w:rPr>
        <w:t> </w:t>
      </w:r>
      <w:r>
        <w:rPr>
          <w:color w:val="231F20"/>
          <w:w w:val="105"/>
        </w:rPr>
        <w:t>Declaración</w:t>
      </w:r>
      <w:r>
        <w:rPr>
          <w:color w:val="231F20"/>
          <w:spacing w:val="-17"/>
          <w:w w:val="105"/>
        </w:rPr>
        <w:t> </w:t>
      </w:r>
      <w:r>
        <w:rPr>
          <w:color w:val="231F20"/>
          <w:w w:val="105"/>
        </w:rPr>
        <w:t>se</w:t>
      </w:r>
      <w:r>
        <w:rPr>
          <w:color w:val="231F20"/>
          <w:spacing w:val="-17"/>
          <w:w w:val="105"/>
        </w:rPr>
        <w:t> </w:t>
      </w:r>
      <w:r>
        <w:rPr>
          <w:color w:val="231F20"/>
          <w:w w:val="105"/>
        </w:rPr>
        <w:t>integró</w:t>
      </w:r>
      <w:r>
        <w:rPr>
          <w:color w:val="231F20"/>
          <w:spacing w:val="-17"/>
          <w:w w:val="105"/>
        </w:rPr>
        <w:t> </w:t>
      </w:r>
      <w:r>
        <w:rPr>
          <w:color w:val="231F20"/>
          <w:w w:val="105"/>
        </w:rPr>
        <w:t>la Comisión</w:t>
      </w:r>
      <w:r>
        <w:rPr>
          <w:color w:val="231F20"/>
          <w:spacing w:val="-31"/>
          <w:w w:val="105"/>
        </w:rPr>
        <w:t> </w:t>
      </w:r>
      <w:r>
        <w:rPr>
          <w:color w:val="231F20"/>
          <w:w w:val="105"/>
        </w:rPr>
        <w:t>de</w:t>
      </w:r>
      <w:r>
        <w:rPr>
          <w:color w:val="231F20"/>
          <w:spacing w:val="-31"/>
          <w:w w:val="105"/>
        </w:rPr>
        <w:t> </w:t>
      </w:r>
      <w:r>
        <w:rPr>
          <w:color w:val="231F20"/>
          <w:w w:val="105"/>
        </w:rPr>
        <w:t>Derechos</w:t>
      </w:r>
      <w:r>
        <w:rPr>
          <w:color w:val="231F20"/>
          <w:spacing w:val="-31"/>
          <w:w w:val="105"/>
        </w:rPr>
        <w:t> </w:t>
      </w:r>
      <w:r>
        <w:rPr>
          <w:color w:val="231F20"/>
          <w:w w:val="105"/>
        </w:rPr>
        <w:t>Humanos;</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misma</w:t>
      </w:r>
      <w:r>
        <w:rPr>
          <w:color w:val="231F20"/>
          <w:spacing w:val="-31"/>
          <w:w w:val="105"/>
        </w:rPr>
        <w:t> </w:t>
      </w:r>
      <w:r>
        <w:rPr>
          <w:color w:val="231F20"/>
          <w:w w:val="105"/>
        </w:rPr>
        <w:t>emanó</w:t>
      </w:r>
      <w:r>
        <w:rPr>
          <w:color w:val="231F20"/>
          <w:spacing w:val="-31"/>
          <w:w w:val="105"/>
        </w:rPr>
        <w:t> </w:t>
      </w:r>
      <w:r>
        <w:rPr>
          <w:color w:val="231F20"/>
          <w:w w:val="105"/>
        </w:rPr>
        <w:t>un</w:t>
      </w:r>
      <w:r>
        <w:rPr>
          <w:color w:val="231F20"/>
          <w:spacing w:val="-31"/>
          <w:w w:val="105"/>
        </w:rPr>
        <w:t> </w:t>
      </w:r>
      <w:r>
        <w:rPr>
          <w:color w:val="231F20"/>
          <w:w w:val="105"/>
        </w:rPr>
        <w:t>comité</w:t>
      </w:r>
      <w:r>
        <w:rPr>
          <w:color w:val="231F20"/>
          <w:spacing w:val="-31"/>
          <w:w w:val="105"/>
        </w:rPr>
        <w:t> </w:t>
      </w:r>
      <w:r>
        <w:rPr>
          <w:color w:val="231F20"/>
          <w:w w:val="105"/>
        </w:rPr>
        <w:t>for- </w:t>
      </w:r>
      <w:r>
        <w:rPr>
          <w:color w:val="231F20"/>
        </w:rPr>
        <w:t>mado</w:t>
      </w:r>
      <w:r>
        <w:rPr>
          <w:color w:val="231F20"/>
          <w:spacing w:val="-17"/>
        </w:rPr>
        <w:t> </w:t>
      </w:r>
      <w:r>
        <w:rPr>
          <w:color w:val="231F20"/>
        </w:rPr>
        <w:t>por</w:t>
      </w:r>
      <w:r>
        <w:rPr>
          <w:color w:val="231F20"/>
          <w:spacing w:val="-17"/>
        </w:rPr>
        <w:t> </w:t>
      </w:r>
      <w:r>
        <w:rPr>
          <w:color w:val="231F20"/>
        </w:rPr>
        <w:t>ocho</w:t>
      </w:r>
      <w:r>
        <w:rPr>
          <w:color w:val="231F20"/>
          <w:spacing w:val="-17"/>
        </w:rPr>
        <w:t> </w:t>
      </w:r>
      <w:r>
        <w:rPr>
          <w:color w:val="231F20"/>
        </w:rPr>
        <w:t>miembros:</w:t>
      </w:r>
      <w:r>
        <w:rPr>
          <w:color w:val="231F20"/>
          <w:spacing w:val="-17"/>
        </w:rPr>
        <w:t> </w:t>
      </w:r>
      <w:r>
        <w:rPr>
          <w:color w:val="231F20"/>
        </w:rPr>
        <w:t>Eleanor</w:t>
      </w:r>
      <w:r>
        <w:rPr>
          <w:color w:val="231F20"/>
          <w:spacing w:val="-17"/>
        </w:rPr>
        <w:t> </w:t>
      </w:r>
      <w:r>
        <w:rPr>
          <w:color w:val="231F20"/>
        </w:rPr>
        <w:t>Roosevelt</w:t>
      </w:r>
      <w:r>
        <w:rPr>
          <w:color w:val="231F20"/>
          <w:spacing w:val="-17"/>
        </w:rPr>
        <w:t> </w:t>
      </w:r>
      <w:r>
        <w:rPr>
          <w:color w:val="231F20"/>
        </w:rPr>
        <w:t>(Estados</w:t>
      </w:r>
      <w:r>
        <w:rPr>
          <w:color w:val="231F20"/>
          <w:spacing w:val="-17"/>
        </w:rPr>
        <w:t> </w:t>
      </w:r>
      <w:r>
        <w:rPr>
          <w:color w:val="231F20"/>
        </w:rPr>
        <w:t>Unidos),</w:t>
      </w:r>
      <w:r>
        <w:rPr>
          <w:color w:val="231F20"/>
          <w:spacing w:val="-17"/>
        </w:rPr>
        <w:t> </w:t>
      </w:r>
      <w:r>
        <w:rPr>
          <w:color w:val="231F20"/>
        </w:rPr>
        <w:t>René Cassin</w:t>
      </w:r>
      <w:r>
        <w:rPr>
          <w:color w:val="231F20"/>
          <w:spacing w:val="-17"/>
        </w:rPr>
        <w:t> </w:t>
      </w:r>
      <w:r>
        <w:rPr>
          <w:color w:val="231F20"/>
        </w:rPr>
        <w:t>(Francia),</w:t>
      </w:r>
      <w:r>
        <w:rPr>
          <w:color w:val="231F20"/>
          <w:spacing w:val="-17"/>
        </w:rPr>
        <w:t> </w:t>
      </w:r>
      <w:r>
        <w:rPr>
          <w:color w:val="231F20"/>
        </w:rPr>
        <w:t>Charles</w:t>
      </w:r>
      <w:r>
        <w:rPr>
          <w:color w:val="231F20"/>
          <w:spacing w:val="-17"/>
        </w:rPr>
        <w:t> </w:t>
      </w:r>
      <w:r>
        <w:rPr>
          <w:color w:val="231F20"/>
        </w:rPr>
        <w:t>Malik</w:t>
      </w:r>
      <w:r>
        <w:rPr>
          <w:color w:val="231F20"/>
          <w:spacing w:val="-17"/>
        </w:rPr>
        <w:t> </w:t>
      </w:r>
      <w:r>
        <w:rPr>
          <w:color w:val="231F20"/>
        </w:rPr>
        <w:t>(Líbano),</w:t>
      </w:r>
      <w:r>
        <w:rPr>
          <w:color w:val="231F20"/>
          <w:spacing w:val="-17"/>
        </w:rPr>
        <w:t> </w:t>
      </w:r>
      <w:r>
        <w:rPr>
          <w:color w:val="231F20"/>
        </w:rPr>
        <w:t>Peng</w:t>
      </w:r>
      <w:r>
        <w:rPr>
          <w:color w:val="231F20"/>
          <w:spacing w:val="-17"/>
        </w:rPr>
        <w:t> </w:t>
      </w:r>
      <w:r>
        <w:rPr>
          <w:color w:val="231F20"/>
        </w:rPr>
        <w:t>Chun</w:t>
      </w:r>
      <w:r>
        <w:rPr>
          <w:color w:val="231F20"/>
          <w:spacing w:val="-17"/>
        </w:rPr>
        <w:t> </w:t>
      </w:r>
      <w:r>
        <w:rPr>
          <w:color w:val="231F20"/>
        </w:rPr>
        <w:t>Chang</w:t>
      </w:r>
      <w:r>
        <w:rPr>
          <w:color w:val="231F20"/>
          <w:spacing w:val="-17"/>
        </w:rPr>
        <w:t> </w:t>
      </w:r>
      <w:r>
        <w:rPr>
          <w:color w:val="231F20"/>
        </w:rPr>
        <w:t>(China), </w:t>
      </w:r>
      <w:r>
        <w:rPr>
          <w:color w:val="231F20"/>
          <w:w w:val="105"/>
        </w:rPr>
        <w:t>Hernán</w:t>
      </w:r>
      <w:r>
        <w:rPr>
          <w:color w:val="231F20"/>
          <w:spacing w:val="-11"/>
          <w:w w:val="105"/>
        </w:rPr>
        <w:t> </w:t>
      </w:r>
      <w:r>
        <w:rPr>
          <w:color w:val="231F20"/>
          <w:w w:val="105"/>
        </w:rPr>
        <w:t>Santa</w:t>
      </w:r>
      <w:r>
        <w:rPr>
          <w:color w:val="231F20"/>
          <w:spacing w:val="-11"/>
          <w:w w:val="105"/>
        </w:rPr>
        <w:t> </w:t>
      </w:r>
      <w:r>
        <w:rPr>
          <w:color w:val="231F20"/>
          <w:w w:val="105"/>
        </w:rPr>
        <w:t>Cruz</w:t>
      </w:r>
      <w:r>
        <w:rPr>
          <w:color w:val="231F20"/>
          <w:spacing w:val="-11"/>
          <w:w w:val="105"/>
        </w:rPr>
        <w:t> </w:t>
      </w:r>
      <w:r>
        <w:rPr>
          <w:color w:val="231F20"/>
          <w:w w:val="105"/>
        </w:rPr>
        <w:t>(Chile),</w:t>
      </w:r>
      <w:r>
        <w:rPr>
          <w:color w:val="231F20"/>
          <w:spacing w:val="-19"/>
          <w:w w:val="105"/>
        </w:rPr>
        <w:t> </w:t>
      </w:r>
      <w:r>
        <w:rPr>
          <w:color w:val="231F20"/>
          <w:w w:val="105"/>
        </w:rPr>
        <w:t>Alexandre</w:t>
      </w:r>
      <w:r>
        <w:rPr>
          <w:color w:val="231F20"/>
          <w:spacing w:val="-11"/>
          <w:w w:val="105"/>
        </w:rPr>
        <w:t> </w:t>
      </w:r>
      <w:r>
        <w:rPr>
          <w:color w:val="231F20"/>
          <w:w w:val="105"/>
        </w:rPr>
        <w:t>Bogomolov/Alexei</w:t>
      </w:r>
      <w:r>
        <w:rPr>
          <w:color w:val="231F20"/>
          <w:spacing w:val="-11"/>
          <w:w w:val="105"/>
        </w:rPr>
        <w:t> </w:t>
      </w:r>
      <w:r>
        <w:rPr>
          <w:color w:val="231F20"/>
          <w:spacing w:val="2"/>
          <w:w w:val="105"/>
        </w:rPr>
        <w:t>Pavlov </w:t>
      </w:r>
      <w:r>
        <w:rPr>
          <w:color w:val="231F20"/>
        </w:rPr>
        <w:t>(Unión Soviética), Lord Dukeston/Geoffrey Wilson (Reino Unido)</w:t>
      </w:r>
      <w:r>
        <w:rPr>
          <w:color w:val="231F20"/>
          <w:spacing w:val="-24"/>
        </w:rPr>
        <w:t> </w:t>
      </w:r>
      <w:r>
        <w:rPr>
          <w:color w:val="231F20"/>
        </w:rPr>
        <w:t>y </w:t>
      </w:r>
      <w:r>
        <w:rPr>
          <w:color w:val="231F20"/>
          <w:w w:val="105"/>
        </w:rPr>
        <w:t>William</w:t>
      </w:r>
      <w:r>
        <w:rPr>
          <w:color w:val="231F20"/>
          <w:spacing w:val="-24"/>
          <w:w w:val="105"/>
        </w:rPr>
        <w:t> </w:t>
      </w:r>
      <w:r>
        <w:rPr>
          <w:color w:val="231F20"/>
          <w:w w:val="105"/>
        </w:rPr>
        <w:t>Hodgson</w:t>
      </w:r>
      <w:r>
        <w:rPr>
          <w:color w:val="231F20"/>
          <w:spacing w:val="-24"/>
          <w:w w:val="105"/>
        </w:rPr>
        <w:t> </w:t>
      </w:r>
      <w:r>
        <w:rPr>
          <w:color w:val="231F20"/>
          <w:w w:val="105"/>
        </w:rPr>
        <w:t>(Australia);</w:t>
      </w:r>
      <w:r>
        <w:rPr>
          <w:color w:val="231F20"/>
          <w:spacing w:val="-24"/>
          <w:w w:val="105"/>
        </w:rPr>
        <w:t> </w:t>
      </w:r>
      <w:r>
        <w:rPr>
          <w:color w:val="231F20"/>
          <w:w w:val="105"/>
        </w:rPr>
        <w:t>también</w:t>
      </w:r>
      <w:r>
        <w:rPr>
          <w:color w:val="231F20"/>
          <w:spacing w:val="-24"/>
          <w:w w:val="105"/>
        </w:rPr>
        <w:t> </w:t>
      </w:r>
      <w:r>
        <w:rPr>
          <w:color w:val="231F20"/>
          <w:w w:val="105"/>
        </w:rPr>
        <w:t>intervino</w:t>
      </w:r>
      <w:r>
        <w:rPr>
          <w:color w:val="231F20"/>
          <w:spacing w:val="-24"/>
          <w:w w:val="105"/>
        </w:rPr>
        <w:t> </w:t>
      </w:r>
      <w:r>
        <w:rPr>
          <w:color w:val="231F20"/>
          <w:w w:val="105"/>
        </w:rPr>
        <w:t>John</w:t>
      </w:r>
      <w:r>
        <w:rPr>
          <w:color w:val="231F20"/>
          <w:spacing w:val="-24"/>
          <w:w w:val="105"/>
        </w:rPr>
        <w:t> </w:t>
      </w:r>
      <w:r>
        <w:rPr>
          <w:color w:val="231F20"/>
          <w:w w:val="105"/>
        </w:rPr>
        <w:t>Peters</w:t>
      </w:r>
      <w:r>
        <w:rPr>
          <w:color w:val="231F20"/>
          <w:spacing w:val="-24"/>
          <w:w w:val="105"/>
        </w:rPr>
        <w:t> </w:t>
      </w:r>
      <w:r>
        <w:rPr>
          <w:color w:val="231F20"/>
          <w:w w:val="105"/>
        </w:rPr>
        <w:t>Hum- </w:t>
      </w:r>
      <w:r>
        <w:rPr>
          <w:color w:val="231F20"/>
          <w:spacing w:val="-3"/>
          <w:w w:val="105"/>
        </w:rPr>
        <w:t>phrey,</w:t>
      </w:r>
      <w:r>
        <w:rPr>
          <w:color w:val="231F20"/>
          <w:spacing w:val="-37"/>
          <w:w w:val="105"/>
        </w:rPr>
        <w:t> </w:t>
      </w:r>
      <w:r>
        <w:rPr>
          <w:color w:val="231F20"/>
          <w:w w:val="105"/>
        </w:rPr>
        <w:t>de</w:t>
      </w:r>
      <w:r>
        <w:rPr>
          <w:color w:val="231F20"/>
          <w:spacing w:val="-37"/>
          <w:w w:val="105"/>
        </w:rPr>
        <w:t> </w:t>
      </w:r>
      <w:r>
        <w:rPr>
          <w:color w:val="231F20"/>
          <w:w w:val="105"/>
        </w:rPr>
        <w:t>Canadá,</w:t>
      </w:r>
      <w:r>
        <w:rPr>
          <w:color w:val="231F20"/>
          <w:spacing w:val="-37"/>
          <w:w w:val="105"/>
        </w:rPr>
        <w:t> </w:t>
      </w:r>
      <w:r>
        <w:rPr>
          <w:color w:val="231F20"/>
          <w:w w:val="105"/>
        </w:rPr>
        <w:t>director</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División</w:t>
      </w:r>
      <w:r>
        <w:rPr>
          <w:color w:val="231F20"/>
          <w:spacing w:val="-37"/>
          <w:w w:val="105"/>
        </w:rPr>
        <w:t> </w:t>
      </w:r>
      <w:r>
        <w:rPr>
          <w:color w:val="231F20"/>
          <w:w w:val="105"/>
        </w:rPr>
        <w:t>de</w:t>
      </w:r>
      <w:r>
        <w:rPr>
          <w:color w:val="231F20"/>
          <w:spacing w:val="-37"/>
          <w:w w:val="105"/>
        </w:rPr>
        <w:t> </w:t>
      </w:r>
      <w:r>
        <w:rPr>
          <w:color w:val="231F20"/>
          <w:w w:val="105"/>
        </w:rPr>
        <w:t>Derechos</w:t>
      </w:r>
      <w:r>
        <w:rPr>
          <w:color w:val="231F20"/>
          <w:spacing w:val="-37"/>
          <w:w w:val="105"/>
        </w:rPr>
        <w:t> </w:t>
      </w:r>
      <w:r>
        <w:rPr>
          <w:color w:val="231F20"/>
          <w:w w:val="105"/>
        </w:rPr>
        <w:t>Humanos</w:t>
      </w:r>
      <w:r>
        <w:rPr>
          <w:color w:val="231F20"/>
          <w:spacing w:val="-37"/>
          <w:w w:val="105"/>
        </w:rPr>
        <w:t> </w:t>
      </w:r>
      <w:r>
        <w:rPr>
          <w:color w:val="231F20"/>
          <w:w w:val="105"/>
        </w:rPr>
        <w:t>de</w:t>
      </w:r>
      <w:r>
        <w:rPr>
          <w:color w:val="231F20"/>
          <w:spacing w:val="-37"/>
          <w:w w:val="105"/>
        </w:rPr>
        <w:t> </w:t>
      </w:r>
      <w:r>
        <w:rPr>
          <w:color w:val="231F20"/>
          <w:w w:val="105"/>
        </w:rPr>
        <w:t>la </w:t>
      </w:r>
      <w:r>
        <w:rPr>
          <w:color w:val="231F20"/>
          <w:w w:val="105"/>
          <w:sz w:val="18"/>
        </w:rPr>
        <w:t>onu</w:t>
      </w:r>
      <w:r>
        <w:rPr>
          <w:color w:val="231F20"/>
          <w:w w:val="105"/>
        </w:rPr>
        <w:t>.</w:t>
      </w:r>
    </w:p>
    <w:p>
      <w:pPr>
        <w:spacing w:after="0" w:line="247" w:lineRule="auto"/>
        <w:jc w:val="both"/>
        <w:sectPr>
          <w:pgSz w:w="8820" w:h="12860"/>
          <w:pgMar w:header="0" w:footer="1205" w:top="1180" w:bottom="1400" w:left="1220" w:right="1220"/>
        </w:sectPr>
      </w:pPr>
    </w:p>
    <w:p>
      <w:pPr>
        <w:pStyle w:val="BodyText"/>
        <w:spacing w:line="247" w:lineRule="auto" w:before="75"/>
        <w:ind w:left="175" w:right="173" w:firstLine="283"/>
        <w:jc w:val="both"/>
      </w:pPr>
      <w:r>
        <w:rPr>
          <w:color w:val="231F20"/>
        </w:rPr>
        <w:t>La</w:t>
      </w:r>
      <w:r>
        <w:rPr>
          <w:color w:val="231F20"/>
          <w:spacing w:val="-10"/>
        </w:rPr>
        <w:t> </w:t>
      </w:r>
      <w:r>
        <w:rPr>
          <w:color w:val="231F20"/>
        </w:rPr>
        <w:t>principal</w:t>
      </w:r>
      <w:r>
        <w:rPr>
          <w:color w:val="231F20"/>
          <w:spacing w:val="-10"/>
        </w:rPr>
        <w:t> </w:t>
      </w:r>
      <w:r>
        <w:rPr>
          <w:color w:val="231F20"/>
        </w:rPr>
        <w:t>dificultad</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documento</w:t>
      </w:r>
      <w:r>
        <w:rPr>
          <w:color w:val="231F20"/>
          <w:spacing w:val="-10"/>
        </w:rPr>
        <w:t> </w:t>
      </w:r>
      <w:r>
        <w:rPr>
          <w:color w:val="231F20"/>
        </w:rPr>
        <w:t>conjun- to</w:t>
      </w:r>
      <w:r>
        <w:rPr>
          <w:color w:val="231F20"/>
          <w:spacing w:val="-18"/>
        </w:rPr>
        <w:t> </w:t>
      </w:r>
      <w:r>
        <w:rPr>
          <w:color w:val="231F20"/>
        </w:rPr>
        <w:t>consistió</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oposición</w:t>
      </w:r>
      <w:r>
        <w:rPr>
          <w:color w:val="231F20"/>
          <w:spacing w:val="-18"/>
        </w:rPr>
        <w:t> </w:t>
      </w:r>
      <w:r>
        <w:rPr>
          <w:color w:val="231F20"/>
        </w:rPr>
        <w:t>ideológica-política</w:t>
      </w:r>
      <w:r>
        <w:rPr>
          <w:color w:val="231F20"/>
          <w:spacing w:val="-18"/>
        </w:rPr>
        <w:t> </w:t>
      </w:r>
      <w:r>
        <w:rPr>
          <w:color w:val="231F20"/>
        </w:rPr>
        <w:t>entre</w:t>
      </w:r>
      <w:r>
        <w:rPr>
          <w:color w:val="231F20"/>
          <w:spacing w:val="-18"/>
        </w:rPr>
        <w:t> </w:t>
      </w:r>
      <w:r>
        <w:rPr>
          <w:color w:val="231F20"/>
        </w:rPr>
        <w:t>los</w:t>
      </w:r>
      <w:r>
        <w:rPr>
          <w:color w:val="231F20"/>
          <w:spacing w:val="-18"/>
        </w:rPr>
        <w:t> </w:t>
      </w:r>
      <w:r>
        <w:rPr>
          <w:color w:val="231F20"/>
        </w:rPr>
        <w:t>países</w:t>
      </w:r>
      <w:r>
        <w:rPr>
          <w:color w:val="231F20"/>
          <w:spacing w:val="-18"/>
        </w:rPr>
        <w:t> </w:t>
      </w:r>
      <w:r>
        <w:rPr>
          <w:color w:val="231F20"/>
        </w:rPr>
        <w:t>capita- listas y los</w:t>
      </w:r>
      <w:r>
        <w:rPr>
          <w:color w:val="231F20"/>
          <w:spacing w:val="-18"/>
        </w:rPr>
        <w:t> </w:t>
      </w:r>
      <w:r>
        <w:rPr>
          <w:color w:val="231F20"/>
        </w:rPr>
        <w:t>comunistas.</w:t>
      </w:r>
    </w:p>
    <w:p>
      <w:pPr>
        <w:pStyle w:val="BodyText"/>
        <w:spacing w:line="247" w:lineRule="auto"/>
        <w:ind w:left="175" w:right="172" w:firstLine="283"/>
        <w:jc w:val="both"/>
      </w:pPr>
      <w:r>
        <w:rPr>
          <w:color w:val="231F20"/>
        </w:rPr>
        <w:t>A pesar de todo esto, es significativa la ausencia de votos en</w:t>
      </w:r>
      <w:r>
        <w:rPr>
          <w:color w:val="231F20"/>
          <w:spacing w:val="-26"/>
        </w:rPr>
        <w:t> </w:t>
      </w:r>
      <w:r>
        <w:rPr>
          <w:color w:val="231F20"/>
        </w:rPr>
        <w:t>con- tra, por lo que la Declaración se consideró un ideal común de la Hu- manidad.</w:t>
      </w:r>
      <w:r>
        <w:rPr>
          <w:color w:val="231F20"/>
          <w:spacing w:val="-19"/>
        </w:rPr>
        <w:t> </w:t>
      </w:r>
      <w:r>
        <w:rPr>
          <w:color w:val="231F20"/>
        </w:rPr>
        <w:t>Así,</w:t>
      </w:r>
      <w:r>
        <w:rPr>
          <w:color w:val="231F20"/>
          <w:spacing w:val="-8"/>
        </w:rPr>
        <w:t> </w:t>
      </w:r>
      <w:r>
        <w:rPr>
          <w:color w:val="231F20"/>
        </w:rPr>
        <w:t>el</w:t>
      </w:r>
      <w:r>
        <w:rPr>
          <w:color w:val="231F20"/>
          <w:spacing w:val="-8"/>
        </w:rPr>
        <w:t> </w:t>
      </w:r>
      <w:r>
        <w:rPr>
          <w:color w:val="231F20"/>
        </w:rPr>
        <w:t>Preámbulo</w:t>
      </w:r>
      <w:r>
        <w:rPr>
          <w:color w:val="231F20"/>
          <w:spacing w:val="-8"/>
        </w:rPr>
        <w:t> </w:t>
      </w:r>
      <w:r>
        <w:rPr>
          <w:color w:val="231F20"/>
        </w:rPr>
        <w:t>finaliza</w:t>
      </w:r>
      <w:r>
        <w:rPr>
          <w:color w:val="231F20"/>
          <w:spacing w:val="-8"/>
        </w:rPr>
        <w:t> </w:t>
      </w:r>
      <w:r>
        <w:rPr>
          <w:color w:val="231F20"/>
        </w:rPr>
        <w:t>diciendo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texto</w:t>
      </w:r>
      <w:r>
        <w:rPr>
          <w:color w:val="231F20"/>
          <w:spacing w:val="-8"/>
        </w:rPr>
        <w:t> </w:t>
      </w:r>
      <w:r>
        <w:rPr>
          <w:color w:val="231F20"/>
        </w:rPr>
        <w:t>es</w:t>
      </w:r>
      <w:r>
        <w:rPr>
          <w:color w:val="231F20"/>
          <w:spacing w:val="-8"/>
        </w:rPr>
        <w:t> </w:t>
      </w:r>
      <w:r>
        <w:rPr>
          <w:color w:val="231F20"/>
        </w:rPr>
        <w:t>el</w:t>
      </w:r>
    </w:p>
    <w:p>
      <w:pPr>
        <w:pStyle w:val="BodyText"/>
        <w:rPr>
          <w:sz w:val="25"/>
        </w:rPr>
      </w:pPr>
    </w:p>
    <w:p>
      <w:pPr>
        <w:spacing w:line="280" w:lineRule="auto" w:before="0"/>
        <w:ind w:left="475" w:right="470" w:firstLine="0"/>
        <w:jc w:val="both"/>
        <w:rPr>
          <w:sz w:val="12"/>
        </w:rPr>
      </w:pPr>
      <w:r>
        <w:rPr>
          <w:color w:val="231F20"/>
          <w:sz w:val="19"/>
        </w:rPr>
        <w:t>…ideal</w:t>
      </w:r>
      <w:r>
        <w:rPr>
          <w:color w:val="231F20"/>
          <w:spacing w:val="-9"/>
          <w:sz w:val="19"/>
        </w:rPr>
        <w:t> </w:t>
      </w:r>
      <w:r>
        <w:rPr>
          <w:color w:val="231F20"/>
          <w:sz w:val="19"/>
        </w:rPr>
        <w:t>común</w:t>
      </w:r>
      <w:r>
        <w:rPr>
          <w:color w:val="231F20"/>
          <w:spacing w:val="-9"/>
          <w:sz w:val="19"/>
        </w:rPr>
        <w:t> </w:t>
      </w:r>
      <w:r>
        <w:rPr>
          <w:color w:val="231F20"/>
          <w:sz w:val="19"/>
        </w:rPr>
        <w:t>por</w:t>
      </w:r>
      <w:r>
        <w:rPr>
          <w:color w:val="231F20"/>
          <w:spacing w:val="-9"/>
          <w:sz w:val="19"/>
        </w:rPr>
        <w:t> </w:t>
      </w:r>
      <w:r>
        <w:rPr>
          <w:color w:val="231F20"/>
          <w:sz w:val="19"/>
        </w:rPr>
        <w:t>el</w:t>
      </w:r>
      <w:r>
        <w:rPr>
          <w:color w:val="231F20"/>
          <w:spacing w:val="-9"/>
          <w:sz w:val="19"/>
        </w:rPr>
        <w:t> </w:t>
      </w:r>
      <w:r>
        <w:rPr>
          <w:color w:val="231F20"/>
          <w:sz w:val="19"/>
        </w:rPr>
        <w:t>que</w:t>
      </w:r>
      <w:r>
        <w:rPr>
          <w:color w:val="231F20"/>
          <w:spacing w:val="-9"/>
          <w:sz w:val="19"/>
        </w:rPr>
        <w:t> </w:t>
      </w:r>
      <w:r>
        <w:rPr>
          <w:color w:val="231F20"/>
          <w:sz w:val="19"/>
        </w:rPr>
        <w:t>todos</w:t>
      </w:r>
      <w:r>
        <w:rPr>
          <w:color w:val="231F20"/>
          <w:spacing w:val="-9"/>
          <w:sz w:val="19"/>
        </w:rPr>
        <w:t> </w:t>
      </w:r>
      <w:r>
        <w:rPr>
          <w:color w:val="231F20"/>
          <w:sz w:val="19"/>
        </w:rPr>
        <w:t>los</w:t>
      </w:r>
      <w:r>
        <w:rPr>
          <w:color w:val="231F20"/>
          <w:spacing w:val="-9"/>
          <w:sz w:val="19"/>
        </w:rPr>
        <w:t> </w:t>
      </w:r>
      <w:r>
        <w:rPr>
          <w:color w:val="231F20"/>
          <w:sz w:val="19"/>
        </w:rPr>
        <w:t>pueblos</w:t>
      </w:r>
      <w:r>
        <w:rPr>
          <w:color w:val="231F20"/>
          <w:spacing w:val="-9"/>
          <w:sz w:val="19"/>
        </w:rPr>
        <w:t> </w:t>
      </w:r>
      <w:r>
        <w:rPr>
          <w:color w:val="231F20"/>
          <w:sz w:val="19"/>
        </w:rPr>
        <w:t>y</w:t>
      </w:r>
      <w:r>
        <w:rPr>
          <w:color w:val="231F20"/>
          <w:spacing w:val="-9"/>
          <w:sz w:val="19"/>
        </w:rPr>
        <w:t> </w:t>
      </w:r>
      <w:r>
        <w:rPr>
          <w:color w:val="231F20"/>
          <w:sz w:val="19"/>
        </w:rPr>
        <w:t>naciones</w:t>
      </w:r>
      <w:r>
        <w:rPr>
          <w:color w:val="231F20"/>
          <w:spacing w:val="-9"/>
          <w:sz w:val="19"/>
        </w:rPr>
        <w:t> </w:t>
      </w:r>
      <w:r>
        <w:rPr>
          <w:color w:val="231F20"/>
          <w:sz w:val="19"/>
        </w:rPr>
        <w:t>deben</w:t>
      </w:r>
      <w:r>
        <w:rPr>
          <w:color w:val="231F20"/>
          <w:spacing w:val="-9"/>
          <w:sz w:val="19"/>
        </w:rPr>
        <w:t> </w:t>
      </w:r>
      <w:r>
        <w:rPr>
          <w:color w:val="231F20"/>
          <w:sz w:val="19"/>
        </w:rPr>
        <w:t>esforzarse, a fin de que tanto los individuos como las instituciones, inspirándose constantemente en ella, promuevan, mediante la enseñanza y la educa- ción, el respeto a estos derechos y libertades, y aseguren, por medidas progresivas de carácter nacional e internacional, su reconocimiento y aplicación</w:t>
      </w:r>
      <w:r>
        <w:rPr>
          <w:color w:val="231F20"/>
          <w:spacing w:val="-8"/>
          <w:sz w:val="19"/>
        </w:rPr>
        <w:t> </w:t>
      </w:r>
      <w:r>
        <w:rPr>
          <w:color w:val="231F20"/>
          <w:sz w:val="19"/>
        </w:rPr>
        <w:t>universales</w:t>
      </w:r>
      <w:r>
        <w:rPr>
          <w:color w:val="231F20"/>
          <w:spacing w:val="-8"/>
          <w:sz w:val="19"/>
        </w:rPr>
        <w:t> </w:t>
      </w:r>
      <w:r>
        <w:rPr>
          <w:color w:val="231F20"/>
          <w:sz w:val="19"/>
        </w:rPr>
        <w:t>y</w:t>
      </w:r>
      <w:r>
        <w:rPr>
          <w:color w:val="231F20"/>
          <w:spacing w:val="-8"/>
          <w:sz w:val="19"/>
        </w:rPr>
        <w:t> </w:t>
      </w:r>
      <w:r>
        <w:rPr>
          <w:color w:val="231F20"/>
          <w:sz w:val="19"/>
        </w:rPr>
        <w:t>efectivos,</w:t>
      </w:r>
      <w:r>
        <w:rPr>
          <w:color w:val="231F20"/>
          <w:spacing w:val="-8"/>
          <w:sz w:val="19"/>
        </w:rPr>
        <w:t> </w:t>
      </w:r>
      <w:r>
        <w:rPr>
          <w:color w:val="231F20"/>
          <w:sz w:val="19"/>
        </w:rPr>
        <w:t>tanto</w:t>
      </w:r>
      <w:r>
        <w:rPr>
          <w:color w:val="231F20"/>
          <w:spacing w:val="-8"/>
          <w:sz w:val="19"/>
        </w:rPr>
        <w:t> </w:t>
      </w:r>
      <w:r>
        <w:rPr>
          <w:color w:val="231F20"/>
          <w:sz w:val="19"/>
        </w:rPr>
        <w:t>entre</w:t>
      </w:r>
      <w:r>
        <w:rPr>
          <w:color w:val="231F20"/>
          <w:spacing w:val="-8"/>
          <w:sz w:val="19"/>
        </w:rPr>
        <w:t> </w:t>
      </w:r>
      <w:r>
        <w:rPr>
          <w:color w:val="231F20"/>
          <w:sz w:val="19"/>
        </w:rPr>
        <w:t>los</w:t>
      </w:r>
      <w:r>
        <w:rPr>
          <w:color w:val="231F20"/>
          <w:spacing w:val="-8"/>
          <w:sz w:val="19"/>
        </w:rPr>
        <w:t> </w:t>
      </w:r>
      <w:r>
        <w:rPr>
          <w:color w:val="231F20"/>
          <w:sz w:val="19"/>
        </w:rPr>
        <w:t>pueblos</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Estados Miembros como entre los de los territorios colocados bajo su jurisdic- ción.</w:t>
      </w:r>
      <w:r>
        <w:rPr>
          <w:color w:val="231F20"/>
          <w:position w:val="9"/>
          <w:sz w:val="12"/>
        </w:rPr>
        <w:t>7</w:t>
      </w:r>
    </w:p>
    <w:p>
      <w:pPr>
        <w:pStyle w:val="BodyText"/>
        <w:spacing w:before="3"/>
        <w:rPr>
          <w:sz w:val="20"/>
        </w:rPr>
      </w:pPr>
    </w:p>
    <w:p>
      <w:pPr>
        <w:pStyle w:val="BodyText"/>
        <w:spacing w:line="247" w:lineRule="auto"/>
        <w:ind w:left="175" w:right="172" w:firstLine="283"/>
        <w:jc w:val="both"/>
      </w:pPr>
      <w:r>
        <w:rPr>
          <w:color w:val="231F20"/>
          <w:spacing w:val="-4"/>
        </w:rPr>
        <w:t>Toda</w:t>
      </w:r>
      <w:r>
        <w:rPr>
          <w:color w:val="231F20"/>
          <w:spacing w:val="-7"/>
        </w:rPr>
        <w:t> </w:t>
      </w:r>
      <w:r>
        <w:rPr>
          <w:color w:val="231F20"/>
        </w:rPr>
        <w:t>la</w:t>
      </w:r>
      <w:r>
        <w:rPr>
          <w:color w:val="231F20"/>
          <w:spacing w:val="-7"/>
        </w:rPr>
        <w:t> </w:t>
      </w:r>
      <w:r>
        <w:rPr>
          <w:color w:val="231F20"/>
        </w:rPr>
        <w:t>Declaración</w:t>
      </w:r>
      <w:r>
        <w:rPr>
          <w:color w:val="231F20"/>
          <w:spacing w:val="-7"/>
        </w:rPr>
        <w:t> </w:t>
      </w:r>
      <w:r>
        <w:rPr>
          <w:color w:val="231F20"/>
        </w:rPr>
        <w:t>tiene</w:t>
      </w:r>
      <w:r>
        <w:rPr>
          <w:color w:val="231F20"/>
          <w:spacing w:val="-7"/>
        </w:rPr>
        <w:t> </w:t>
      </w:r>
      <w:r>
        <w:rPr>
          <w:color w:val="231F20"/>
        </w:rPr>
        <w:t>el</w:t>
      </w:r>
      <w:r>
        <w:rPr>
          <w:color w:val="231F20"/>
          <w:spacing w:val="-7"/>
        </w:rPr>
        <w:t> </w:t>
      </w:r>
      <w:r>
        <w:rPr>
          <w:color w:val="231F20"/>
        </w:rPr>
        <w:t>tenor</w:t>
      </w:r>
      <w:r>
        <w:rPr>
          <w:color w:val="231F20"/>
          <w:spacing w:val="-7"/>
        </w:rPr>
        <w:t> </w:t>
      </w:r>
      <w:r>
        <w:rPr>
          <w:color w:val="231F20"/>
        </w:rPr>
        <w:t>del</w:t>
      </w:r>
      <w:r>
        <w:rPr>
          <w:color w:val="231F20"/>
          <w:spacing w:val="-7"/>
        </w:rPr>
        <w:t> </w:t>
      </w:r>
      <w:r>
        <w:rPr>
          <w:color w:val="231F20"/>
        </w:rPr>
        <w:t>artículo</w:t>
      </w:r>
      <w:r>
        <w:rPr>
          <w:color w:val="231F20"/>
          <w:spacing w:val="-7"/>
        </w:rPr>
        <w:t> </w:t>
      </w:r>
      <w:r>
        <w:rPr>
          <w:color w:val="231F20"/>
        </w:rPr>
        <w:t>segundo</w:t>
      </w:r>
      <w:r>
        <w:rPr>
          <w:color w:val="231F20"/>
          <w:spacing w:val="-7"/>
        </w:rPr>
        <w:t> </w:t>
      </w:r>
      <w:r>
        <w:rPr>
          <w:color w:val="231F20"/>
        </w:rPr>
        <w:t>–reconoci- miento</w:t>
      </w:r>
      <w:r>
        <w:rPr>
          <w:color w:val="231F20"/>
          <w:spacing w:val="-11"/>
        </w:rPr>
        <w:t> </w:t>
      </w:r>
      <w:r>
        <w:rPr>
          <w:color w:val="231F20"/>
        </w:rPr>
        <w:t>de</w:t>
      </w:r>
      <w:r>
        <w:rPr>
          <w:color w:val="231F20"/>
          <w:spacing w:val="-11"/>
        </w:rPr>
        <w:t> </w:t>
      </w:r>
      <w:r>
        <w:rPr>
          <w:color w:val="231F20"/>
        </w:rPr>
        <w:t>los</w:t>
      </w:r>
      <w:r>
        <w:rPr>
          <w:color w:val="231F20"/>
          <w:spacing w:val="-11"/>
        </w:rPr>
        <w:t> </w:t>
      </w:r>
      <w:r>
        <w:rPr>
          <w:i/>
          <w:color w:val="231F20"/>
        </w:rPr>
        <w:t>derechos</w:t>
      </w:r>
      <w:r>
        <w:rPr>
          <w:color w:val="231F20"/>
        </w:rPr>
        <w:t>–,</w:t>
      </w:r>
      <w:r>
        <w:rPr>
          <w:color w:val="231F20"/>
          <w:spacing w:val="-11"/>
        </w:rPr>
        <w:t> </w:t>
      </w:r>
      <w:r>
        <w:rPr>
          <w:color w:val="231F20"/>
        </w:rPr>
        <w:t>mientras</w:t>
      </w:r>
      <w:r>
        <w:rPr>
          <w:color w:val="231F20"/>
          <w:spacing w:val="-11"/>
        </w:rPr>
        <w:t> </w:t>
      </w:r>
      <w:r>
        <w:rPr>
          <w:color w:val="231F20"/>
        </w:rPr>
        <w:t>sólo</w:t>
      </w:r>
      <w:r>
        <w:rPr>
          <w:color w:val="231F20"/>
          <w:spacing w:val="-11"/>
        </w:rPr>
        <w:t> </w:t>
      </w:r>
      <w:r>
        <w:rPr>
          <w:color w:val="231F20"/>
        </w:rPr>
        <w:t>una</w:t>
      </w:r>
      <w:r>
        <w:rPr>
          <w:color w:val="231F20"/>
          <w:spacing w:val="-11"/>
        </w:rPr>
        <w:t> </w:t>
      </w:r>
      <w:r>
        <w:rPr>
          <w:color w:val="231F20"/>
        </w:rPr>
        <w:t>vez</w:t>
      </w:r>
      <w:r>
        <w:rPr>
          <w:color w:val="231F20"/>
          <w:spacing w:val="-11"/>
        </w:rPr>
        <w:t> </w:t>
      </w:r>
      <w:r>
        <w:rPr>
          <w:color w:val="231F20"/>
        </w:rPr>
        <w:t>aparece</w:t>
      </w:r>
      <w:r>
        <w:rPr>
          <w:color w:val="231F20"/>
          <w:spacing w:val="-11"/>
        </w:rPr>
        <w:t> </w:t>
      </w:r>
      <w:r>
        <w:rPr>
          <w:color w:val="231F20"/>
        </w:rPr>
        <w:t>la</w:t>
      </w:r>
      <w:r>
        <w:rPr>
          <w:color w:val="231F20"/>
          <w:spacing w:val="-11"/>
        </w:rPr>
        <w:t> </w:t>
      </w:r>
      <w:r>
        <w:rPr>
          <w:color w:val="231F20"/>
        </w:rPr>
        <w:t>palabra</w:t>
      </w:r>
      <w:r>
        <w:rPr>
          <w:color w:val="231F20"/>
          <w:spacing w:val="-11"/>
        </w:rPr>
        <w:t> </w:t>
      </w:r>
      <w:r>
        <w:rPr>
          <w:i/>
          <w:color w:val="231F20"/>
        </w:rPr>
        <w:t>de- </w:t>
      </w:r>
      <w:r>
        <w:rPr>
          <w:i/>
          <w:color w:val="231F20"/>
        </w:rPr>
        <w:t>beres</w:t>
      </w:r>
      <w:r>
        <w:rPr>
          <w:color w:val="231F20"/>
        </w:rPr>
        <w:t>, dentro del artículo</w:t>
      </w:r>
      <w:r>
        <w:rPr>
          <w:color w:val="231F20"/>
          <w:spacing w:val="-34"/>
        </w:rPr>
        <w:t> </w:t>
      </w:r>
      <w:r>
        <w:rPr>
          <w:color w:val="231F20"/>
        </w:rPr>
        <w:t>29:</w:t>
      </w:r>
    </w:p>
    <w:p>
      <w:pPr>
        <w:pStyle w:val="BodyText"/>
        <w:rPr>
          <w:sz w:val="25"/>
        </w:rPr>
      </w:pPr>
    </w:p>
    <w:p>
      <w:pPr>
        <w:spacing w:line="285" w:lineRule="auto" w:before="0"/>
        <w:ind w:left="475" w:right="473" w:firstLine="0"/>
        <w:jc w:val="both"/>
        <w:rPr>
          <w:sz w:val="19"/>
        </w:rPr>
      </w:pPr>
      <w:r>
        <w:rPr>
          <w:color w:val="231F20"/>
          <w:sz w:val="19"/>
        </w:rPr>
        <w:t>Artículo</w:t>
      </w:r>
      <w:r>
        <w:rPr>
          <w:color w:val="231F20"/>
          <w:spacing w:val="-7"/>
          <w:sz w:val="19"/>
        </w:rPr>
        <w:t> </w:t>
      </w:r>
      <w:r>
        <w:rPr>
          <w:color w:val="231F20"/>
          <w:sz w:val="19"/>
        </w:rPr>
        <w:t>2.</w:t>
      </w:r>
      <w:r>
        <w:rPr>
          <w:color w:val="231F20"/>
          <w:spacing w:val="-11"/>
          <w:sz w:val="19"/>
        </w:rPr>
        <w:t> </w:t>
      </w:r>
      <w:r>
        <w:rPr>
          <w:color w:val="231F20"/>
          <w:spacing w:val="-4"/>
          <w:sz w:val="19"/>
        </w:rPr>
        <w:t>Toda</w:t>
      </w:r>
      <w:r>
        <w:rPr>
          <w:color w:val="231F20"/>
          <w:spacing w:val="-7"/>
          <w:sz w:val="19"/>
        </w:rPr>
        <w:t> </w:t>
      </w:r>
      <w:r>
        <w:rPr>
          <w:color w:val="231F20"/>
          <w:sz w:val="19"/>
        </w:rPr>
        <w:t>persona</w:t>
      </w:r>
      <w:r>
        <w:rPr>
          <w:color w:val="231F20"/>
          <w:spacing w:val="-7"/>
          <w:sz w:val="19"/>
        </w:rPr>
        <w:t> </w:t>
      </w:r>
      <w:r>
        <w:rPr>
          <w:color w:val="231F20"/>
          <w:sz w:val="19"/>
        </w:rPr>
        <w:t>tiene</w:t>
      </w:r>
      <w:r>
        <w:rPr>
          <w:color w:val="231F20"/>
          <w:spacing w:val="-7"/>
          <w:sz w:val="19"/>
        </w:rPr>
        <w:t> </w:t>
      </w:r>
      <w:r>
        <w:rPr>
          <w:color w:val="231F20"/>
          <w:sz w:val="19"/>
        </w:rPr>
        <w:t>todos</w:t>
      </w:r>
      <w:r>
        <w:rPr>
          <w:color w:val="231F20"/>
          <w:spacing w:val="-7"/>
          <w:sz w:val="19"/>
        </w:rPr>
        <w:t> </w:t>
      </w:r>
      <w:r>
        <w:rPr>
          <w:color w:val="231F20"/>
          <w:sz w:val="19"/>
        </w:rPr>
        <w:t>los</w:t>
      </w:r>
      <w:r>
        <w:rPr>
          <w:color w:val="231F20"/>
          <w:spacing w:val="-7"/>
          <w:sz w:val="19"/>
        </w:rPr>
        <w:t> </w:t>
      </w:r>
      <w:r>
        <w:rPr>
          <w:color w:val="231F20"/>
          <w:sz w:val="19"/>
        </w:rPr>
        <w:t>derechos</w:t>
      </w:r>
      <w:r>
        <w:rPr>
          <w:color w:val="231F20"/>
          <w:spacing w:val="-7"/>
          <w:sz w:val="19"/>
        </w:rPr>
        <w:t> </w:t>
      </w:r>
      <w:r>
        <w:rPr>
          <w:color w:val="231F20"/>
          <w:sz w:val="19"/>
        </w:rPr>
        <w:t>y</w:t>
      </w:r>
      <w:r>
        <w:rPr>
          <w:color w:val="231F20"/>
          <w:spacing w:val="-7"/>
          <w:sz w:val="19"/>
        </w:rPr>
        <w:t> </w:t>
      </w:r>
      <w:r>
        <w:rPr>
          <w:color w:val="231F20"/>
          <w:sz w:val="19"/>
        </w:rPr>
        <w:t>libertades</w:t>
      </w:r>
      <w:r>
        <w:rPr>
          <w:color w:val="231F20"/>
          <w:spacing w:val="-7"/>
          <w:sz w:val="19"/>
        </w:rPr>
        <w:t> </w:t>
      </w:r>
      <w:r>
        <w:rPr>
          <w:color w:val="231F20"/>
          <w:sz w:val="19"/>
        </w:rPr>
        <w:t>proclama- dos en esta Declaración, sin distinción alguna de raza, color, sexo,</w:t>
      </w:r>
      <w:r>
        <w:rPr>
          <w:color w:val="231F20"/>
          <w:spacing w:val="-19"/>
          <w:sz w:val="19"/>
        </w:rPr>
        <w:t> </w:t>
      </w:r>
      <w:r>
        <w:rPr>
          <w:color w:val="231F20"/>
          <w:sz w:val="19"/>
        </w:rPr>
        <w:t>idio- ma,</w:t>
      </w:r>
      <w:r>
        <w:rPr>
          <w:color w:val="231F20"/>
          <w:spacing w:val="-5"/>
          <w:sz w:val="19"/>
        </w:rPr>
        <w:t> </w:t>
      </w:r>
      <w:r>
        <w:rPr>
          <w:color w:val="231F20"/>
          <w:sz w:val="19"/>
        </w:rPr>
        <w:t>religión,</w:t>
      </w:r>
      <w:r>
        <w:rPr>
          <w:color w:val="231F20"/>
          <w:spacing w:val="-5"/>
          <w:sz w:val="19"/>
        </w:rPr>
        <w:t> </w:t>
      </w:r>
      <w:r>
        <w:rPr>
          <w:color w:val="231F20"/>
          <w:sz w:val="19"/>
        </w:rPr>
        <w:t>opinión</w:t>
      </w:r>
      <w:r>
        <w:rPr>
          <w:color w:val="231F20"/>
          <w:spacing w:val="-5"/>
          <w:sz w:val="19"/>
        </w:rPr>
        <w:t> </w:t>
      </w:r>
      <w:r>
        <w:rPr>
          <w:color w:val="231F20"/>
          <w:sz w:val="19"/>
        </w:rPr>
        <w:t>política</w:t>
      </w:r>
      <w:r>
        <w:rPr>
          <w:color w:val="231F20"/>
          <w:spacing w:val="-5"/>
          <w:sz w:val="19"/>
        </w:rPr>
        <w:t> </w:t>
      </w:r>
      <w:r>
        <w:rPr>
          <w:color w:val="231F20"/>
          <w:sz w:val="19"/>
        </w:rPr>
        <w:t>o</w:t>
      </w:r>
      <w:r>
        <w:rPr>
          <w:color w:val="231F20"/>
          <w:spacing w:val="-5"/>
          <w:sz w:val="19"/>
        </w:rPr>
        <w:t> </w:t>
      </w:r>
      <w:r>
        <w:rPr>
          <w:color w:val="231F20"/>
          <w:sz w:val="19"/>
        </w:rPr>
        <w:t>de</w:t>
      </w:r>
      <w:r>
        <w:rPr>
          <w:color w:val="231F20"/>
          <w:spacing w:val="-5"/>
          <w:sz w:val="19"/>
        </w:rPr>
        <w:t> </w:t>
      </w:r>
      <w:r>
        <w:rPr>
          <w:color w:val="231F20"/>
          <w:sz w:val="19"/>
        </w:rPr>
        <w:t>cualquier</w:t>
      </w:r>
      <w:r>
        <w:rPr>
          <w:color w:val="231F20"/>
          <w:spacing w:val="-5"/>
          <w:sz w:val="19"/>
        </w:rPr>
        <w:t> </w:t>
      </w:r>
      <w:r>
        <w:rPr>
          <w:color w:val="231F20"/>
          <w:sz w:val="19"/>
        </w:rPr>
        <w:t>otra</w:t>
      </w:r>
      <w:r>
        <w:rPr>
          <w:color w:val="231F20"/>
          <w:spacing w:val="-5"/>
          <w:sz w:val="19"/>
        </w:rPr>
        <w:t> </w:t>
      </w:r>
      <w:r>
        <w:rPr>
          <w:color w:val="231F20"/>
          <w:sz w:val="19"/>
        </w:rPr>
        <w:t>índole,</w:t>
      </w:r>
      <w:r>
        <w:rPr>
          <w:color w:val="231F20"/>
          <w:spacing w:val="-5"/>
          <w:sz w:val="19"/>
        </w:rPr>
        <w:t> </w:t>
      </w:r>
      <w:r>
        <w:rPr>
          <w:color w:val="231F20"/>
          <w:sz w:val="19"/>
        </w:rPr>
        <w:t>origen</w:t>
      </w:r>
      <w:r>
        <w:rPr>
          <w:color w:val="231F20"/>
          <w:spacing w:val="-5"/>
          <w:sz w:val="19"/>
        </w:rPr>
        <w:t> </w:t>
      </w:r>
      <w:r>
        <w:rPr>
          <w:color w:val="231F20"/>
          <w:sz w:val="19"/>
        </w:rPr>
        <w:t>nacional o</w:t>
      </w:r>
      <w:r>
        <w:rPr>
          <w:color w:val="231F20"/>
          <w:spacing w:val="-5"/>
          <w:sz w:val="19"/>
        </w:rPr>
        <w:t> </w:t>
      </w:r>
      <w:r>
        <w:rPr>
          <w:color w:val="231F20"/>
          <w:sz w:val="19"/>
        </w:rPr>
        <w:t>social,</w:t>
      </w:r>
      <w:r>
        <w:rPr>
          <w:color w:val="231F20"/>
          <w:spacing w:val="-5"/>
          <w:sz w:val="19"/>
        </w:rPr>
        <w:t> </w:t>
      </w:r>
      <w:r>
        <w:rPr>
          <w:color w:val="231F20"/>
          <w:sz w:val="19"/>
        </w:rPr>
        <w:t>posición</w:t>
      </w:r>
      <w:r>
        <w:rPr>
          <w:color w:val="231F20"/>
          <w:spacing w:val="-5"/>
          <w:sz w:val="19"/>
        </w:rPr>
        <w:t> </w:t>
      </w:r>
      <w:r>
        <w:rPr>
          <w:color w:val="231F20"/>
          <w:sz w:val="19"/>
        </w:rPr>
        <w:t>económica,</w:t>
      </w:r>
      <w:r>
        <w:rPr>
          <w:color w:val="231F20"/>
          <w:spacing w:val="-5"/>
          <w:sz w:val="19"/>
        </w:rPr>
        <w:t> </w:t>
      </w:r>
      <w:r>
        <w:rPr>
          <w:color w:val="231F20"/>
          <w:sz w:val="19"/>
        </w:rPr>
        <w:t>nacimiento</w:t>
      </w:r>
      <w:r>
        <w:rPr>
          <w:color w:val="231F20"/>
          <w:spacing w:val="-5"/>
          <w:sz w:val="19"/>
        </w:rPr>
        <w:t> </w:t>
      </w:r>
      <w:r>
        <w:rPr>
          <w:color w:val="231F20"/>
          <w:sz w:val="19"/>
        </w:rPr>
        <w:t>o</w:t>
      </w:r>
      <w:r>
        <w:rPr>
          <w:color w:val="231F20"/>
          <w:spacing w:val="-5"/>
          <w:sz w:val="19"/>
        </w:rPr>
        <w:t> </w:t>
      </w:r>
      <w:r>
        <w:rPr>
          <w:color w:val="231F20"/>
          <w:sz w:val="19"/>
        </w:rPr>
        <w:t>cualquier</w:t>
      </w:r>
      <w:r>
        <w:rPr>
          <w:color w:val="231F20"/>
          <w:spacing w:val="-5"/>
          <w:sz w:val="19"/>
        </w:rPr>
        <w:t> </w:t>
      </w:r>
      <w:r>
        <w:rPr>
          <w:color w:val="231F20"/>
          <w:sz w:val="19"/>
        </w:rPr>
        <w:t>otra</w:t>
      </w:r>
      <w:r>
        <w:rPr>
          <w:color w:val="231F20"/>
          <w:spacing w:val="-5"/>
          <w:sz w:val="19"/>
        </w:rPr>
        <w:t> </w:t>
      </w:r>
      <w:r>
        <w:rPr>
          <w:color w:val="231F20"/>
          <w:sz w:val="19"/>
        </w:rPr>
        <w:t>condición.</w:t>
      </w:r>
    </w:p>
    <w:p>
      <w:pPr>
        <w:spacing w:line="271" w:lineRule="auto" w:before="1"/>
        <w:ind w:left="475" w:right="471" w:firstLine="239"/>
        <w:jc w:val="both"/>
        <w:rPr>
          <w:sz w:val="12"/>
        </w:rPr>
      </w:pPr>
      <w:r>
        <w:rPr>
          <w:color w:val="231F20"/>
          <w:sz w:val="19"/>
        </w:rPr>
        <w:t>Artículo 29. 1. </w:t>
      </w:r>
      <w:r>
        <w:rPr>
          <w:color w:val="231F20"/>
          <w:spacing w:val="-4"/>
          <w:sz w:val="19"/>
        </w:rPr>
        <w:t>Toda </w:t>
      </w:r>
      <w:r>
        <w:rPr>
          <w:color w:val="231F20"/>
          <w:sz w:val="19"/>
        </w:rPr>
        <w:t>persona tiene deberes respecto a la comunidad, puesto</w:t>
      </w:r>
      <w:r>
        <w:rPr>
          <w:color w:val="231F20"/>
          <w:spacing w:val="-4"/>
          <w:sz w:val="19"/>
        </w:rPr>
        <w:t> </w:t>
      </w:r>
      <w:r>
        <w:rPr>
          <w:color w:val="231F20"/>
          <w:sz w:val="19"/>
        </w:rPr>
        <w:t>que</w:t>
      </w:r>
      <w:r>
        <w:rPr>
          <w:color w:val="231F20"/>
          <w:spacing w:val="-4"/>
          <w:sz w:val="19"/>
        </w:rPr>
        <w:t> </w:t>
      </w:r>
      <w:r>
        <w:rPr>
          <w:color w:val="231F20"/>
          <w:sz w:val="19"/>
        </w:rPr>
        <w:t>sólo</w:t>
      </w:r>
      <w:r>
        <w:rPr>
          <w:color w:val="231F20"/>
          <w:spacing w:val="-4"/>
          <w:sz w:val="19"/>
        </w:rPr>
        <w:t> </w:t>
      </w:r>
      <w:r>
        <w:rPr>
          <w:color w:val="231F20"/>
          <w:sz w:val="19"/>
        </w:rPr>
        <w:t>en</w:t>
      </w:r>
      <w:r>
        <w:rPr>
          <w:color w:val="231F20"/>
          <w:spacing w:val="-4"/>
          <w:sz w:val="19"/>
        </w:rPr>
        <w:t> </w:t>
      </w:r>
      <w:r>
        <w:rPr>
          <w:color w:val="231F20"/>
          <w:sz w:val="19"/>
        </w:rPr>
        <w:t>ella</w:t>
      </w:r>
      <w:r>
        <w:rPr>
          <w:color w:val="231F20"/>
          <w:spacing w:val="-4"/>
          <w:sz w:val="19"/>
        </w:rPr>
        <w:t> </w:t>
      </w:r>
      <w:r>
        <w:rPr>
          <w:color w:val="231F20"/>
          <w:sz w:val="19"/>
        </w:rPr>
        <w:t>puede</w:t>
      </w:r>
      <w:r>
        <w:rPr>
          <w:color w:val="231F20"/>
          <w:spacing w:val="-4"/>
          <w:sz w:val="19"/>
        </w:rPr>
        <w:t> </w:t>
      </w:r>
      <w:r>
        <w:rPr>
          <w:color w:val="231F20"/>
          <w:sz w:val="19"/>
        </w:rPr>
        <w:t>desarrollar</w:t>
      </w:r>
      <w:r>
        <w:rPr>
          <w:color w:val="231F20"/>
          <w:spacing w:val="-4"/>
          <w:sz w:val="19"/>
        </w:rPr>
        <w:t> </w:t>
      </w:r>
      <w:r>
        <w:rPr>
          <w:color w:val="231F20"/>
          <w:sz w:val="19"/>
        </w:rPr>
        <w:t>libre</w:t>
      </w:r>
      <w:r>
        <w:rPr>
          <w:color w:val="231F20"/>
          <w:spacing w:val="-4"/>
          <w:sz w:val="19"/>
        </w:rPr>
        <w:t> </w:t>
      </w:r>
      <w:r>
        <w:rPr>
          <w:color w:val="231F20"/>
          <w:sz w:val="19"/>
        </w:rPr>
        <w:t>y</w:t>
      </w:r>
      <w:r>
        <w:rPr>
          <w:color w:val="231F20"/>
          <w:spacing w:val="-4"/>
          <w:sz w:val="19"/>
        </w:rPr>
        <w:t> </w:t>
      </w:r>
      <w:r>
        <w:rPr>
          <w:color w:val="231F20"/>
          <w:sz w:val="19"/>
        </w:rPr>
        <w:t>plenamente</w:t>
      </w:r>
      <w:r>
        <w:rPr>
          <w:color w:val="231F20"/>
          <w:spacing w:val="-4"/>
          <w:sz w:val="19"/>
        </w:rPr>
        <w:t> </w:t>
      </w:r>
      <w:r>
        <w:rPr>
          <w:color w:val="231F20"/>
          <w:sz w:val="19"/>
        </w:rPr>
        <w:t>su</w:t>
      </w:r>
      <w:r>
        <w:rPr>
          <w:color w:val="231F20"/>
          <w:spacing w:val="-4"/>
          <w:sz w:val="19"/>
        </w:rPr>
        <w:t> </w:t>
      </w:r>
      <w:r>
        <w:rPr>
          <w:color w:val="231F20"/>
          <w:sz w:val="19"/>
        </w:rPr>
        <w:t>persona- lidad.</w:t>
      </w:r>
      <w:r>
        <w:rPr>
          <w:color w:val="231F20"/>
          <w:position w:val="9"/>
          <w:sz w:val="12"/>
        </w:rPr>
        <w:t>8</w:t>
      </w:r>
    </w:p>
    <w:p>
      <w:pPr>
        <w:pStyle w:val="BodyText"/>
        <w:spacing w:before="1"/>
        <w:rPr>
          <w:sz w:val="21"/>
        </w:rPr>
      </w:pPr>
    </w:p>
    <w:p>
      <w:pPr>
        <w:pStyle w:val="BodyText"/>
        <w:spacing w:line="247" w:lineRule="auto"/>
        <w:ind w:left="175" w:right="166" w:firstLine="283"/>
        <w:jc w:val="both"/>
      </w:pPr>
      <w:r>
        <w:rPr>
          <w:color w:val="231F20"/>
        </w:rPr>
        <w:t>Luego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Declaración</w:t>
      </w:r>
      <w:r>
        <w:rPr>
          <w:color w:val="231F20"/>
          <w:spacing w:val="-16"/>
        </w:rPr>
        <w:t> </w:t>
      </w:r>
      <w:r>
        <w:rPr>
          <w:color w:val="231F20"/>
        </w:rPr>
        <w:t>aparecen</w:t>
      </w:r>
      <w:r>
        <w:rPr>
          <w:color w:val="231F20"/>
          <w:spacing w:val="-16"/>
        </w:rPr>
        <w:t> </w:t>
      </w:r>
      <w:r>
        <w:rPr>
          <w:color w:val="231F20"/>
        </w:rPr>
        <w:t>pactos</w:t>
      </w:r>
      <w:r>
        <w:rPr>
          <w:color w:val="231F20"/>
          <w:spacing w:val="-16"/>
        </w:rPr>
        <w:t> </w:t>
      </w:r>
      <w:r>
        <w:rPr>
          <w:color w:val="231F20"/>
        </w:rPr>
        <w:t>y</w:t>
      </w:r>
      <w:r>
        <w:rPr>
          <w:color w:val="231F20"/>
          <w:spacing w:val="-16"/>
        </w:rPr>
        <w:t> </w:t>
      </w:r>
      <w:r>
        <w:rPr>
          <w:color w:val="231F20"/>
        </w:rPr>
        <w:t>convenciones,</w:t>
      </w:r>
      <w:r>
        <w:rPr>
          <w:color w:val="231F20"/>
          <w:spacing w:val="-16"/>
        </w:rPr>
        <w:t> </w:t>
      </w:r>
      <w:r>
        <w:rPr>
          <w:color w:val="231F20"/>
        </w:rPr>
        <w:t>se</w:t>
      </w:r>
      <w:r>
        <w:rPr>
          <w:color w:val="231F20"/>
          <w:spacing w:val="-16"/>
        </w:rPr>
        <w:t> </w:t>
      </w:r>
      <w:r>
        <w:rPr>
          <w:color w:val="231F20"/>
        </w:rPr>
        <w:t>crean </w:t>
      </w:r>
      <w:r>
        <w:rPr>
          <w:color w:val="231F20"/>
          <w:spacing w:val="3"/>
        </w:rPr>
        <w:t>organismos internacionales vinculados </w:t>
      </w:r>
      <w:r>
        <w:rPr>
          <w:color w:val="231F20"/>
          <w:spacing w:val="2"/>
        </w:rPr>
        <w:t>con </w:t>
      </w:r>
      <w:r>
        <w:rPr>
          <w:color w:val="231F20"/>
          <w:spacing w:val="3"/>
        </w:rPr>
        <w:t>acuerdos </w:t>
      </w:r>
      <w:r>
        <w:rPr>
          <w:color w:val="231F20"/>
          <w:spacing w:val="4"/>
        </w:rPr>
        <w:t>especiales, </w:t>
      </w:r>
      <w:r>
        <w:rPr>
          <w:color w:val="231F20"/>
        </w:rPr>
        <w:t>como el ya existente desde 1919 –la Organización Internacional del </w:t>
      </w:r>
      <w:r>
        <w:rPr>
          <w:color w:val="231F20"/>
          <w:spacing w:val="-7"/>
          <w:w w:val="100"/>
        </w:rPr>
        <w:t>T</w:t>
      </w:r>
      <w:r>
        <w:rPr>
          <w:color w:val="231F20"/>
          <w:spacing w:val="1"/>
          <w:w w:val="100"/>
        </w:rPr>
        <w:t>rabaj</w:t>
      </w:r>
      <w:r>
        <w:rPr>
          <w:color w:val="231F20"/>
          <w:w w:val="100"/>
        </w:rPr>
        <w:t>o</w:t>
      </w:r>
      <w:r>
        <w:rPr>
          <w:color w:val="231F20"/>
          <w:spacing w:val="12"/>
        </w:rPr>
        <w:t> </w:t>
      </w:r>
      <w:r>
        <w:rPr>
          <w:color w:val="231F20"/>
          <w:spacing w:val="1"/>
        </w:rPr>
        <w:t>(</w:t>
      </w:r>
      <w:r>
        <w:rPr>
          <w:color w:val="231F20"/>
          <w:spacing w:val="1"/>
          <w:w w:val="142"/>
          <w:sz w:val="18"/>
        </w:rPr>
        <w:t>o</w:t>
      </w:r>
      <w:r>
        <w:rPr>
          <w:color w:val="231F20"/>
          <w:spacing w:val="1"/>
          <w:w w:val="118"/>
          <w:sz w:val="18"/>
        </w:rPr>
        <w:t>i</w:t>
      </w:r>
      <w:r>
        <w:rPr>
          <w:color w:val="231F20"/>
          <w:spacing w:val="1"/>
          <w:w w:val="217"/>
          <w:sz w:val="18"/>
        </w:rPr>
        <w:t>t</w:t>
      </w:r>
      <w:r>
        <w:rPr>
          <w:color w:val="231F20"/>
          <w:spacing w:val="1"/>
          <w:w w:val="99"/>
        </w:rPr>
        <w:t>)</w:t>
      </w:r>
      <w:r>
        <w:rPr>
          <w:color w:val="231F20"/>
          <w:w w:val="99"/>
        </w:rPr>
        <w:t>. </w:t>
      </w:r>
      <w:r>
        <w:rPr>
          <w:color w:val="231F20"/>
          <w:spacing w:val="1"/>
          <w:w w:val="100"/>
        </w:rPr>
        <w:t>Aparece</w:t>
      </w:r>
      <w:r>
        <w:rPr>
          <w:color w:val="231F20"/>
          <w:w w:val="100"/>
        </w:rPr>
        <w:t>n</w:t>
      </w:r>
      <w:r>
        <w:rPr>
          <w:color w:val="231F20"/>
          <w:spacing w:val="12"/>
        </w:rPr>
        <w:t> </w:t>
      </w:r>
      <w:r>
        <w:rPr>
          <w:color w:val="231F20"/>
          <w:spacing w:val="1"/>
        </w:rPr>
        <w:t>sistema</w:t>
      </w:r>
      <w:r>
        <w:rPr>
          <w:color w:val="231F20"/>
        </w:rPr>
        <w:t>s</w:t>
      </w:r>
      <w:r>
        <w:rPr>
          <w:color w:val="231F20"/>
          <w:spacing w:val="12"/>
        </w:rPr>
        <w:t> </w:t>
      </w:r>
      <w:r>
        <w:rPr>
          <w:color w:val="231F20"/>
          <w:spacing w:val="1"/>
          <w:w w:val="100"/>
        </w:rPr>
        <w:t>normativo</w:t>
      </w:r>
      <w:r>
        <w:rPr>
          <w:color w:val="231F20"/>
          <w:w w:val="100"/>
        </w:rPr>
        <w:t>s</w:t>
      </w:r>
      <w:r>
        <w:rPr>
          <w:color w:val="231F20"/>
          <w:spacing w:val="12"/>
        </w:rPr>
        <w:t> </w:t>
      </w:r>
      <w:r>
        <w:rPr>
          <w:color w:val="231F20"/>
        </w:rPr>
        <w:t>y</w:t>
      </w:r>
      <w:r>
        <w:rPr>
          <w:color w:val="231F20"/>
          <w:spacing w:val="12"/>
        </w:rPr>
        <w:t> </w:t>
      </w:r>
      <w:r>
        <w:rPr>
          <w:color w:val="231F20"/>
          <w:spacing w:val="1"/>
          <w:w w:val="100"/>
        </w:rPr>
        <w:t>jurisdiccionale</w:t>
      </w:r>
      <w:r>
        <w:rPr>
          <w:color w:val="231F20"/>
          <w:w w:val="100"/>
        </w:rPr>
        <w:t>s</w:t>
      </w:r>
      <w:r>
        <w:rPr>
          <w:color w:val="231F20"/>
          <w:spacing w:val="12"/>
        </w:rPr>
        <w:t> </w:t>
      </w:r>
      <w:r>
        <w:rPr>
          <w:color w:val="231F20"/>
          <w:spacing w:val="1"/>
          <w:w w:val="100"/>
        </w:rPr>
        <w:t>re</w:t>
      </w:r>
      <w:r>
        <w:rPr>
          <w:color w:val="231F20"/>
        </w:rPr>
        <w:t>- gionales como el sistema</w:t>
      </w:r>
      <w:r>
        <w:rPr>
          <w:color w:val="231F20"/>
          <w:spacing w:val="-25"/>
        </w:rPr>
        <w:t> </w:t>
      </w:r>
      <w:r>
        <w:rPr>
          <w:color w:val="231F20"/>
        </w:rPr>
        <w:t>interamericano.</w:t>
      </w:r>
    </w:p>
    <w:p>
      <w:pPr>
        <w:pStyle w:val="BodyText"/>
        <w:rPr>
          <w:sz w:val="20"/>
        </w:rPr>
      </w:pPr>
    </w:p>
    <w:p>
      <w:pPr>
        <w:pStyle w:val="BodyText"/>
        <w:spacing w:before="8"/>
        <w:rPr>
          <w:sz w:val="26"/>
        </w:rPr>
      </w:pPr>
      <w:r>
        <w:rPr/>
        <w:pict>
          <v:line style="position:absolute;mso-position-horizontal-relative:page;mso-position-vertical-relative:paragraph;z-index:2560;mso-wrap-distance-left:0;mso-wrap-distance-right:0" from="69.755905pt,17.819822pt" to="154.794905pt,17.819822pt" stroked="true" strokeweight="1pt" strokecolor="#231f20">
            <w10:wrap type="topAndBottom"/>
          </v:line>
        </w:pict>
      </w:r>
    </w:p>
    <w:p>
      <w:pPr>
        <w:spacing w:line="244" w:lineRule="auto" w:before="58"/>
        <w:ind w:left="175" w:right="182" w:firstLine="283"/>
        <w:jc w:val="left"/>
        <w:rPr>
          <w:sz w:val="17"/>
        </w:rPr>
      </w:pPr>
      <w:r>
        <w:rPr>
          <w:color w:val="231F20"/>
          <w:position w:val="6"/>
          <w:sz w:val="11"/>
        </w:rPr>
        <w:t>7 </w:t>
      </w:r>
      <w:r>
        <w:rPr>
          <w:color w:val="231F20"/>
          <w:sz w:val="13"/>
        </w:rPr>
        <w:t>onu</w:t>
      </w:r>
      <w:r>
        <w:rPr>
          <w:color w:val="231F20"/>
          <w:sz w:val="17"/>
        </w:rPr>
        <w:t>-Asamblea General, Declaración Universal de Derechos Humanos, disponible  en</w:t>
      </w:r>
      <w:r>
        <w:rPr>
          <w:color w:val="231F20"/>
          <w:spacing w:val="-21"/>
          <w:sz w:val="17"/>
        </w:rPr>
        <w:t> </w:t>
      </w:r>
      <w:hyperlink r:id="rId163">
        <w:r>
          <w:rPr>
            <w:color w:val="231F20"/>
            <w:sz w:val="17"/>
          </w:rPr>
          <w:t>&lt;www.un.org/es/documents/udhr/&gt;</w:t>
        </w:r>
      </w:hyperlink>
      <w:r>
        <w:rPr>
          <w:color w:val="231F20"/>
          <w:sz w:val="17"/>
        </w:rPr>
        <w:t>.</w:t>
      </w:r>
    </w:p>
    <w:p>
      <w:pPr>
        <w:spacing w:line="196" w:lineRule="exact" w:before="0"/>
        <w:ind w:left="458" w:right="2" w:firstLine="0"/>
        <w:jc w:val="left"/>
        <w:rPr>
          <w:i/>
          <w:sz w:val="17"/>
        </w:rPr>
      </w:pPr>
      <w:r>
        <w:rPr>
          <w:color w:val="231F20"/>
          <w:position w:val="6"/>
          <w:sz w:val="11"/>
        </w:rPr>
        <w:t>8  </w:t>
      </w:r>
      <w:r>
        <w:rPr>
          <w:i/>
          <w:color w:val="231F20"/>
          <w:sz w:val="17"/>
        </w:rPr>
        <w:t>Idem.</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67" w:firstLine="283"/>
        <w:jc w:val="both"/>
      </w:pPr>
      <w:r>
        <w:rPr>
          <w:color w:val="231F20"/>
        </w:rPr>
        <w:t>El</w:t>
      </w:r>
      <w:r>
        <w:rPr>
          <w:color w:val="231F20"/>
          <w:spacing w:val="-10"/>
        </w:rPr>
        <w:t> </w:t>
      </w:r>
      <w:r>
        <w:rPr>
          <w:color w:val="231F20"/>
        </w:rPr>
        <w:t>concepto</w:t>
      </w:r>
      <w:r>
        <w:rPr>
          <w:color w:val="231F20"/>
          <w:spacing w:val="-10"/>
        </w:rPr>
        <w:t> </w:t>
      </w:r>
      <w:r>
        <w:rPr>
          <w:color w:val="231F20"/>
        </w:rPr>
        <w:t>de</w:t>
      </w:r>
      <w:r>
        <w:rPr>
          <w:color w:val="231F20"/>
          <w:spacing w:val="-9"/>
        </w:rPr>
        <w:t> </w:t>
      </w:r>
      <w:r>
        <w:rPr>
          <w:color w:val="231F20"/>
        </w:rPr>
        <w:t>derechos</w:t>
      </w:r>
      <w:r>
        <w:rPr>
          <w:color w:val="231F20"/>
          <w:spacing w:val="-10"/>
        </w:rPr>
        <w:t> </w:t>
      </w:r>
      <w:r>
        <w:rPr>
          <w:color w:val="231F20"/>
        </w:rPr>
        <w:t>humanos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asume</w:t>
      </w:r>
      <w:r>
        <w:rPr>
          <w:color w:val="231F20"/>
          <w:spacing w:val="-10"/>
        </w:rPr>
        <w:t> </w:t>
      </w:r>
      <w:r>
        <w:rPr>
          <w:color w:val="231F20"/>
        </w:rPr>
        <w:t>al</w:t>
      </w:r>
      <w:r>
        <w:rPr>
          <w:color w:val="231F20"/>
          <w:spacing w:val="-10"/>
        </w:rPr>
        <w:t> </w:t>
      </w:r>
      <w:r>
        <w:rPr>
          <w:color w:val="231F20"/>
        </w:rPr>
        <w:t>realizar</w:t>
      </w:r>
      <w:r>
        <w:rPr>
          <w:color w:val="231F20"/>
          <w:spacing w:val="-10"/>
        </w:rPr>
        <w:t> </w:t>
      </w:r>
      <w:r>
        <w:rPr>
          <w:color w:val="231F20"/>
        </w:rPr>
        <w:t>esta</w:t>
      </w:r>
      <w:r>
        <w:rPr>
          <w:color w:val="231F20"/>
          <w:spacing w:val="-10"/>
        </w:rPr>
        <w:t> </w:t>
      </w:r>
      <w:r>
        <w:rPr>
          <w:color w:val="231F20"/>
        </w:rPr>
        <w:t>re- flexión incluye declaraciones, pactos, convenciones y diferentes or- ganismos</w:t>
      </w:r>
      <w:r>
        <w:rPr>
          <w:color w:val="231F20"/>
          <w:spacing w:val="-11"/>
        </w:rPr>
        <w:t> </w:t>
      </w:r>
      <w:r>
        <w:rPr>
          <w:color w:val="231F20"/>
        </w:rPr>
        <w:t>especiales</w:t>
      </w:r>
      <w:r>
        <w:rPr>
          <w:color w:val="231F20"/>
          <w:spacing w:val="-11"/>
        </w:rPr>
        <w:t> </w:t>
      </w:r>
      <w:r>
        <w:rPr>
          <w:color w:val="231F20"/>
        </w:rPr>
        <w:t>de</w:t>
      </w:r>
      <w:r>
        <w:rPr>
          <w:color w:val="231F20"/>
          <w:spacing w:val="-11"/>
        </w:rPr>
        <w:t> </w:t>
      </w:r>
      <w:r>
        <w:rPr>
          <w:color w:val="231F20"/>
        </w:rPr>
        <w:t>custodia;</w:t>
      </w:r>
      <w:r>
        <w:rPr>
          <w:color w:val="231F20"/>
          <w:spacing w:val="-11"/>
        </w:rPr>
        <w:t> </w:t>
      </w:r>
      <w:r>
        <w:rPr>
          <w:color w:val="231F20"/>
        </w:rPr>
        <w:t>por</w:t>
      </w:r>
      <w:r>
        <w:rPr>
          <w:color w:val="231F20"/>
          <w:spacing w:val="-11"/>
        </w:rPr>
        <w:t> </w:t>
      </w:r>
      <w:r>
        <w:rPr>
          <w:color w:val="231F20"/>
        </w:rPr>
        <w:t>tanto,</w:t>
      </w:r>
      <w:r>
        <w:rPr>
          <w:color w:val="231F20"/>
          <w:spacing w:val="-11"/>
        </w:rPr>
        <w:t> </w:t>
      </w:r>
      <w:r>
        <w:rPr>
          <w:color w:val="231F20"/>
        </w:rPr>
        <w:t>están</w:t>
      </w:r>
      <w:r>
        <w:rPr>
          <w:color w:val="231F20"/>
          <w:spacing w:val="-11"/>
        </w:rPr>
        <w:t> </w:t>
      </w:r>
      <w:r>
        <w:rPr>
          <w:color w:val="231F20"/>
        </w:rPr>
        <w:t>comprendidos</w:t>
      </w:r>
      <w:r>
        <w:rPr>
          <w:color w:val="231F20"/>
          <w:spacing w:val="-11"/>
        </w:rPr>
        <w:t> </w:t>
      </w:r>
      <w:r>
        <w:rPr>
          <w:color w:val="231F20"/>
        </w:rPr>
        <w:t>siste- </w:t>
      </w:r>
      <w:r>
        <w:rPr>
          <w:color w:val="231F20"/>
          <w:spacing w:val="2"/>
        </w:rPr>
        <w:t>mas </w:t>
      </w:r>
      <w:r>
        <w:rPr>
          <w:color w:val="231F20"/>
          <w:spacing w:val="3"/>
        </w:rPr>
        <w:t>locales, nacionales, regionales </w:t>
      </w:r>
      <w:r>
        <w:rPr>
          <w:color w:val="231F20"/>
        </w:rPr>
        <w:t>e </w:t>
      </w:r>
      <w:r>
        <w:rPr>
          <w:color w:val="231F20"/>
          <w:spacing w:val="3"/>
        </w:rPr>
        <w:t>internacionales tanto </w:t>
      </w:r>
      <w:r>
        <w:rPr>
          <w:color w:val="231F20"/>
          <w:spacing w:val="4"/>
        </w:rPr>
        <w:t>con </w:t>
      </w:r>
      <w:r>
        <w:rPr>
          <w:color w:val="231F20"/>
        </w:rPr>
        <w:t>carácter jurisdiccional vinculante o carentes de esta coacción. Se coincide</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pensamiento</w:t>
      </w:r>
      <w:r>
        <w:rPr>
          <w:color w:val="231F20"/>
          <w:spacing w:val="-16"/>
        </w:rPr>
        <w:t> </w:t>
      </w:r>
      <w:r>
        <w:rPr>
          <w:color w:val="231F20"/>
        </w:rPr>
        <w:t>de</w:t>
      </w:r>
      <w:r>
        <w:rPr>
          <w:color w:val="231F20"/>
          <w:spacing w:val="-16"/>
        </w:rPr>
        <w:t> </w:t>
      </w:r>
      <w:r>
        <w:rPr>
          <w:color w:val="231F20"/>
        </w:rPr>
        <w:t>Rabossi</w:t>
      </w:r>
      <w:r>
        <w:rPr>
          <w:color w:val="231F20"/>
          <w:spacing w:val="-16"/>
        </w:rPr>
        <w:t> </w:t>
      </w:r>
      <w:r>
        <w:rPr>
          <w:color w:val="231F20"/>
        </w:rPr>
        <w:t>cuando</w:t>
      </w:r>
      <w:r>
        <w:rPr>
          <w:color w:val="231F20"/>
          <w:spacing w:val="-16"/>
        </w:rPr>
        <w:t> </w:t>
      </w:r>
      <w:r>
        <w:rPr>
          <w:color w:val="231F20"/>
        </w:rPr>
        <w:t>crea</w:t>
      </w:r>
      <w:r>
        <w:rPr>
          <w:color w:val="231F20"/>
          <w:spacing w:val="-16"/>
        </w:rPr>
        <w:t> </w:t>
      </w:r>
      <w:r>
        <w:rPr>
          <w:color w:val="231F20"/>
        </w:rPr>
        <w:t>la</w:t>
      </w:r>
      <w:r>
        <w:rPr>
          <w:color w:val="231F20"/>
          <w:spacing w:val="-16"/>
        </w:rPr>
        <w:t> </w:t>
      </w:r>
      <w:r>
        <w:rPr>
          <w:color w:val="231F20"/>
        </w:rPr>
        <w:t>expresión</w:t>
      </w:r>
      <w:r>
        <w:rPr>
          <w:color w:val="231F20"/>
          <w:spacing w:val="-16"/>
        </w:rPr>
        <w:t> </w:t>
      </w:r>
      <w:r>
        <w:rPr>
          <w:color w:val="231F20"/>
        </w:rPr>
        <w:t>“fe- nómeno de los derechos humanos” (</w:t>
      </w:r>
      <w:r>
        <w:rPr>
          <w:color w:val="231F20"/>
          <w:sz w:val="18"/>
        </w:rPr>
        <w:t>fdh</w:t>
      </w:r>
      <w:r>
        <w:rPr>
          <w:color w:val="231F20"/>
        </w:rPr>
        <w:t>) a la que se adhirió</w:t>
      </w:r>
      <w:r>
        <w:rPr>
          <w:color w:val="231F20"/>
          <w:spacing w:val="50"/>
        </w:rPr>
        <w:t> </w:t>
      </w:r>
      <w:r>
        <w:rPr>
          <w:color w:val="231F20"/>
          <w:spacing w:val="-3"/>
        </w:rPr>
        <w:t>Rorty.</w:t>
      </w:r>
    </w:p>
    <w:p>
      <w:pPr>
        <w:pStyle w:val="BodyText"/>
        <w:spacing w:line="253" w:lineRule="exact"/>
        <w:ind w:left="458" w:right="2"/>
      </w:pPr>
      <w:r>
        <w:rPr>
          <w:color w:val="231F20"/>
          <w:w w:val="105"/>
        </w:rPr>
        <w:t>¿Qué significación tiene el </w:t>
      </w:r>
      <w:r>
        <w:rPr>
          <w:color w:val="231F20"/>
          <w:w w:val="105"/>
          <w:sz w:val="18"/>
        </w:rPr>
        <w:t>fdh</w:t>
      </w:r>
      <w:r>
        <w:rPr>
          <w:color w:val="231F20"/>
          <w:w w:val="105"/>
        </w:rPr>
        <w:t>?:</w:t>
      </w:r>
    </w:p>
    <w:p>
      <w:pPr>
        <w:pStyle w:val="BodyText"/>
        <w:spacing w:before="2"/>
        <w:rPr>
          <w:sz w:val="23"/>
        </w:rPr>
      </w:pPr>
    </w:p>
    <w:p>
      <w:pPr>
        <w:pStyle w:val="ListParagraph"/>
        <w:numPr>
          <w:ilvl w:val="0"/>
          <w:numId w:val="1"/>
        </w:numPr>
        <w:tabs>
          <w:tab w:pos="819" w:val="left" w:leader="none"/>
        </w:tabs>
        <w:spacing w:line="247" w:lineRule="auto" w:before="0" w:after="0"/>
        <w:ind w:left="818" w:right="171" w:hanging="360"/>
        <w:jc w:val="both"/>
        <w:rPr>
          <w:sz w:val="22"/>
        </w:rPr>
      </w:pPr>
      <w:r>
        <w:rPr>
          <w:color w:val="231F20"/>
          <w:sz w:val="22"/>
        </w:rPr>
        <w:t>Es el comienzo de una </w:t>
      </w:r>
      <w:r>
        <w:rPr>
          <w:i/>
          <w:color w:val="231F20"/>
          <w:sz w:val="22"/>
        </w:rPr>
        <w:t>comunidad planetaria</w:t>
      </w:r>
      <w:r>
        <w:rPr>
          <w:color w:val="231F20"/>
          <w:sz w:val="22"/>
        </w:rPr>
        <w:t>, la experiencia inicial, el primer paso dado para superar un mundo dividido en unidades monádicas, relacionadas circunstancialmente</w:t>
      </w:r>
      <w:r>
        <w:rPr>
          <w:color w:val="231F20"/>
          <w:spacing w:val="-17"/>
          <w:sz w:val="22"/>
        </w:rPr>
        <w:t> </w:t>
      </w:r>
      <w:r>
        <w:rPr>
          <w:color w:val="231F20"/>
          <w:sz w:val="22"/>
        </w:rPr>
        <w:t>en- tre</w:t>
      </w:r>
      <w:r>
        <w:rPr>
          <w:color w:val="231F20"/>
          <w:spacing w:val="-12"/>
          <w:sz w:val="22"/>
        </w:rPr>
        <w:t> </w:t>
      </w:r>
      <w:r>
        <w:rPr>
          <w:color w:val="231F20"/>
          <w:sz w:val="22"/>
        </w:rPr>
        <w:t>sí,</w:t>
      </w:r>
      <w:r>
        <w:rPr>
          <w:color w:val="231F20"/>
          <w:spacing w:val="-12"/>
          <w:sz w:val="22"/>
        </w:rPr>
        <w:t> </w:t>
      </w:r>
      <w:r>
        <w:rPr>
          <w:color w:val="231F20"/>
          <w:sz w:val="22"/>
        </w:rPr>
        <w:t>sustituyéndolo</w:t>
      </w:r>
      <w:r>
        <w:rPr>
          <w:color w:val="231F20"/>
          <w:spacing w:val="-12"/>
          <w:sz w:val="22"/>
        </w:rPr>
        <w:t> </w:t>
      </w:r>
      <w:r>
        <w:rPr>
          <w:color w:val="231F20"/>
          <w:sz w:val="22"/>
        </w:rPr>
        <w:t>por</w:t>
      </w:r>
      <w:r>
        <w:rPr>
          <w:color w:val="231F20"/>
          <w:spacing w:val="-12"/>
          <w:sz w:val="22"/>
        </w:rPr>
        <w:t> </w:t>
      </w:r>
      <w:r>
        <w:rPr>
          <w:color w:val="231F20"/>
          <w:sz w:val="22"/>
        </w:rPr>
        <w:t>una</w:t>
      </w:r>
      <w:r>
        <w:rPr>
          <w:color w:val="231F20"/>
          <w:spacing w:val="-12"/>
          <w:sz w:val="22"/>
        </w:rPr>
        <w:t> </w:t>
      </w:r>
      <w:r>
        <w:rPr>
          <w:color w:val="231F20"/>
          <w:sz w:val="22"/>
        </w:rPr>
        <w:t>comunidad</w:t>
      </w:r>
      <w:r>
        <w:rPr>
          <w:color w:val="231F20"/>
          <w:spacing w:val="-12"/>
          <w:sz w:val="22"/>
        </w:rPr>
        <w:t> </w:t>
      </w:r>
      <w:r>
        <w:rPr>
          <w:color w:val="231F20"/>
          <w:sz w:val="22"/>
        </w:rPr>
        <w:t>universal</w:t>
      </w:r>
      <w:r>
        <w:rPr>
          <w:color w:val="231F20"/>
          <w:spacing w:val="-12"/>
          <w:sz w:val="22"/>
        </w:rPr>
        <w:t> </w:t>
      </w:r>
      <w:r>
        <w:rPr>
          <w:color w:val="231F20"/>
          <w:sz w:val="22"/>
        </w:rPr>
        <w:t>organizada a partir de una estructura</w:t>
      </w:r>
      <w:r>
        <w:rPr>
          <w:color w:val="231F20"/>
          <w:spacing w:val="-30"/>
          <w:sz w:val="22"/>
        </w:rPr>
        <w:t> </w:t>
      </w:r>
      <w:r>
        <w:rPr>
          <w:color w:val="231F20"/>
          <w:sz w:val="22"/>
        </w:rPr>
        <w:t>supranacional.</w:t>
      </w:r>
    </w:p>
    <w:p>
      <w:pPr>
        <w:pStyle w:val="ListParagraph"/>
        <w:numPr>
          <w:ilvl w:val="0"/>
          <w:numId w:val="1"/>
        </w:numPr>
        <w:tabs>
          <w:tab w:pos="818" w:val="left" w:leader="none"/>
          <w:tab w:pos="819" w:val="left" w:leader="none"/>
        </w:tabs>
        <w:spacing w:line="253" w:lineRule="exact" w:before="0" w:after="0"/>
        <w:ind w:left="818" w:right="0" w:hanging="360"/>
        <w:jc w:val="left"/>
        <w:rPr>
          <w:i/>
          <w:sz w:val="22"/>
        </w:rPr>
      </w:pPr>
      <w:r>
        <w:rPr>
          <w:color w:val="231F20"/>
          <w:sz w:val="22"/>
        </w:rPr>
        <w:t>Es obtener un consenso universal respecto a las </w:t>
      </w:r>
      <w:r>
        <w:rPr>
          <w:color w:val="231F20"/>
          <w:spacing w:val="46"/>
          <w:sz w:val="22"/>
        </w:rPr>
        <w:t> </w:t>
      </w:r>
      <w:r>
        <w:rPr>
          <w:i/>
          <w:color w:val="231F20"/>
          <w:sz w:val="22"/>
        </w:rPr>
        <w:t>condiciones</w:t>
      </w:r>
    </w:p>
    <w:p>
      <w:pPr>
        <w:pStyle w:val="BodyText"/>
        <w:spacing w:before="7"/>
        <w:ind w:left="818" w:right="2"/>
      </w:pPr>
      <w:r>
        <w:rPr>
          <w:color w:val="231F20"/>
        </w:rPr>
        <w:t>que debería tener un mundo mejor.</w:t>
      </w:r>
    </w:p>
    <w:p>
      <w:pPr>
        <w:pStyle w:val="ListParagraph"/>
        <w:numPr>
          <w:ilvl w:val="0"/>
          <w:numId w:val="1"/>
        </w:numPr>
        <w:tabs>
          <w:tab w:pos="819" w:val="left" w:leader="none"/>
        </w:tabs>
        <w:spacing w:line="247" w:lineRule="auto" w:before="7" w:after="0"/>
        <w:ind w:left="818" w:right="173" w:hanging="360"/>
        <w:jc w:val="both"/>
        <w:rPr>
          <w:sz w:val="22"/>
        </w:rPr>
      </w:pPr>
      <w:r>
        <w:rPr>
          <w:color w:val="231F20"/>
          <w:sz w:val="22"/>
        </w:rPr>
        <w:t>Es</w:t>
      </w:r>
      <w:r>
        <w:rPr>
          <w:color w:val="231F20"/>
          <w:spacing w:val="-8"/>
          <w:sz w:val="22"/>
        </w:rPr>
        <w:t> </w:t>
      </w:r>
      <w:r>
        <w:rPr>
          <w:color w:val="231F20"/>
          <w:sz w:val="22"/>
        </w:rPr>
        <w:t>un</w:t>
      </w:r>
      <w:r>
        <w:rPr>
          <w:color w:val="231F20"/>
          <w:spacing w:val="-8"/>
          <w:sz w:val="22"/>
        </w:rPr>
        <w:t> </w:t>
      </w:r>
      <w:r>
        <w:rPr>
          <w:i/>
          <w:color w:val="231F20"/>
          <w:sz w:val="22"/>
        </w:rPr>
        <w:t>acuerdo</w:t>
      </w:r>
      <w:r>
        <w:rPr>
          <w:i/>
          <w:color w:val="231F20"/>
          <w:spacing w:val="-8"/>
          <w:sz w:val="22"/>
        </w:rPr>
        <w:t> </w:t>
      </w:r>
      <w:r>
        <w:rPr>
          <w:i/>
          <w:color w:val="231F20"/>
          <w:spacing w:val="-3"/>
          <w:sz w:val="22"/>
        </w:rPr>
        <w:t>sobre</w:t>
      </w:r>
      <w:r>
        <w:rPr>
          <w:i/>
          <w:color w:val="231F20"/>
          <w:spacing w:val="-8"/>
          <w:sz w:val="22"/>
        </w:rPr>
        <w:t> </w:t>
      </w:r>
      <w:r>
        <w:rPr>
          <w:i/>
          <w:color w:val="231F20"/>
          <w:sz w:val="22"/>
        </w:rPr>
        <w:t>valores</w:t>
      </w:r>
      <w:r>
        <w:rPr>
          <w:i/>
          <w:color w:val="231F20"/>
          <w:spacing w:val="-8"/>
          <w:sz w:val="22"/>
        </w:rPr>
        <w:t> </w:t>
      </w:r>
      <w:r>
        <w:rPr>
          <w:i/>
          <w:color w:val="231F20"/>
          <w:sz w:val="22"/>
        </w:rPr>
        <w:t>básicos</w:t>
      </w:r>
      <w:r>
        <w:rPr>
          <w:color w:val="231F20"/>
          <w:sz w:val="22"/>
        </w:rPr>
        <w:t>,</w:t>
      </w:r>
      <w:r>
        <w:rPr>
          <w:color w:val="231F20"/>
          <w:spacing w:val="-8"/>
          <w:sz w:val="22"/>
        </w:rPr>
        <w:t> </w:t>
      </w:r>
      <w:r>
        <w:rPr>
          <w:color w:val="231F20"/>
          <w:sz w:val="22"/>
        </w:rPr>
        <w:t>esto</w:t>
      </w:r>
      <w:r>
        <w:rPr>
          <w:color w:val="231F20"/>
          <w:spacing w:val="-8"/>
          <w:sz w:val="22"/>
        </w:rPr>
        <w:t> </w:t>
      </w:r>
      <w:r>
        <w:rPr>
          <w:color w:val="231F20"/>
          <w:sz w:val="22"/>
        </w:rPr>
        <w:t>es,</w:t>
      </w:r>
      <w:r>
        <w:rPr>
          <w:color w:val="231F20"/>
          <w:spacing w:val="-8"/>
          <w:sz w:val="22"/>
        </w:rPr>
        <w:t> </w:t>
      </w:r>
      <w:r>
        <w:rPr>
          <w:color w:val="231F20"/>
          <w:sz w:val="22"/>
        </w:rPr>
        <w:t>sobre</w:t>
      </w:r>
      <w:r>
        <w:rPr>
          <w:color w:val="231F20"/>
          <w:spacing w:val="-8"/>
          <w:sz w:val="22"/>
        </w:rPr>
        <w:t> </w:t>
      </w:r>
      <w:r>
        <w:rPr>
          <w:color w:val="231F20"/>
          <w:sz w:val="22"/>
        </w:rPr>
        <w:t>principios morales previos a establecer los derechos como normas posi- tivas.</w:t>
      </w:r>
    </w:p>
    <w:p>
      <w:pPr>
        <w:pStyle w:val="ListParagraph"/>
        <w:numPr>
          <w:ilvl w:val="0"/>
          <w:numId w:val="1"/>
        </w:numPr>
        <w:tabs>
          <w:tab w:pos="819" w:val="left" w:leader="none"/>
        </w:tabs>
        <w:spacing w:line="247" w:lineRule="auto" w:before="0" w:after="0"/>
        <w:ind w:left="818" w:right="175" w:hanging="360"/>
        <w:jc w:val="both"/>
        <w:rPr>
          <w:sz w:val="12"/>
        </w:rPr>
      </w:pPr>
      <w:r>
        <w:rPr>
          <w:color w:val="231F20"/>
          <w:sz w:val="22"/>
        </w:rPr>
        <w:t>Es una </w:t>
      </w:r>
      <w:r>
        <w:rPr>
          <w:i/>
          <w:color w:val="231F20"/>
          <w:sz w:val="22"/>
        </w:rPr>
        <w:t>utopía realizable </w:t>
      </w:r>
      <w:r>
        <w:rPr>
          <w:color w:val="231F20"/>
          <w:sz w:val="22"/>
        </w:rPr>
        <w:t>sobre igualdad, dignidad, libertad y justicia.</w:t>
      </w:r>
      <w:r>
        <w:rPr>
          <w:color w:val="231F20"/>
          <w:position w:val="9"/>
          <w:sz w:val="12"/>
        </w:rPr>
        <w:t>9</w:t>
      </w:r>
    </w:p>
    <w:p>
      <w:pPr>
        <w:pStyle w:val="BodyText"/>
        <w:spacing w:before="6"/>
      </w:pPr>
    </w:p>
    <w:p>
      <w:pPr>
        <w:pStyle w:val="BodyText"/>
        <w:spacing w:line="247" w:lineRule="auto"/>
        <w:ind w:left="175" w:right="169" w:firstLine="283"/>
        <w:jc w:val="both"/>
      </w:pPr>
      <w:r>
        <w:rPr>
          <w:color w:val="231F20"/>
        </w:rPr>
        <w:t>¿Qué tienen en común las diversas formas de utopía? Oponerse, presentarse</w:t>
      </w:r>
      <w:r>
        <w:rPr>
          <w:color w:val="231F20"/>
          <w:spacing w:val="-17"/>
        </w:rPr>
        <w:t> </w:t>
      </w:r>
      <w:r>
        <w:rPr>
          <w:color w:val="231F20"/>
        </w:rPr>
        <w:t>como</w:t>
      </w:r>
      <w:r>
        <w:rPr>
          <w:color w:val="231F20"/>
          <w:spacing w:val="-17"/>
        </w:rPr>
        <w:t> </w:t>
      </w:r>
      <w:r>
        <w:rPr>
          <w:color w:val="231F20"/>
        </w:rPr>
        <w:t>diferente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realidad</w:t>
      </w:r>
      <w:r>
        <w:rPr>
          <w:color w:val="231F20"/>
          <w:spacing w:val="-17"/>
        </w:rPr>
        <w:t> </w:t>
      </w:r>
      <w:r>
        <w:rPr>
          <w:color w:val="231F20"/>
        </w:rPr>
        <w:t>cotidiana.</w:t>
      </w:r>
      <w:r>
        <w:rPr>
          <w:color w:val="231F20"/>
          <w:spacing w:val="-17"/>
        </w:rPr>
        <w:t> </w:t>
      </w:r>
      <w:r>
        <w:rPr>
          <w:color w:val="231F20"/>
        </w:rPr>
        <w:t>Dos</w:t>
      </w:r>
      <w:r>
        <w:rPr>
          <w:color w:val="231F20"/>
          <w:spacing w:val="-17"/>
        </w:rPr>
        <w:t> </w:t>
      </w:r>
      <w:r>
        <w:rPr>
          <w:color w:val="231F20"/>
        </w:rPr>
        <w:t>características son</w:t>
      </w:r>
      <w:r>
        <w:rPr>
          <w:color w:val="231F20"/>
          <w:spacing w:val="-9"/>
        </w:rPr>
        <w:t> </w:t>
      </w:r>
      <w:r>
        <w:rPr>
          <w:color w:val="231F20"/>
        </w:rPr>
        <w:t>constantes:</w:t>
      </w:r>
      <w:r>
        <w:rPr>
          <w:color w:val="231F20"/>
          <w:spacing w:val="-9"/>
        </w:rPr>
        <w:t> </w:t>
      </w:r>
      <w:r>
        <w:rPr>
          <w:color w:val="231F20"/>
        </w:rPr>
        <w:t>rechazar</w:t>
      </w:r>
      <w:r>
        <w:rPr>
          <w:color w:val="231F20"/>
          <w:spacing w:val="-9"/>
        </w:rPr>
        <w:t> </w:t>
      </w:r>
      <w:r>
        <w:rPr>
          <w:color w:val="231F20"/>
        </w:rPr>
        <w:t>el</w:t>
      </w:r>
      <w:r>
        <w:rPr>
          <w:color w:val="231F20"/>
          <w:spacing w:val="-9"/>
        </w:rPr>
        <w:t> </w:t>
      </w:r>
      <w:r>
        <w:rPr>
          <w:color w:val="231F20"/>
        </w:rPr>
        <w:t>estilo</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del</w:t>
      </w:r>
      <w:r>
        <w:rPr>
          <w:color w:val="231F20"/>
          <w:spacing w:val="-9"/>
        </w:rPr>
        <w:t> </w:t>
      </w:r>
      <w:r>
        <w:rPr>
          <w:color w:val="231F20"/>
        </w:rPr>
        <w:t>presente</w:t>
      </w:r>
      <w:r>
        <w:rPr>
          <w:color w:val="231F20"/>
          <w:spacing w:val="-9"/>
        </w:rPr>
        <w:t> </w:t>
      </w:r>
      <w:r>
        <w:rPr>
          <w:color w:val="231F20"/>
        </w:rPr>
        <w:t>y</w:t>
      </w:r>
      <w:r>
        <w:rPr>
          <w:color w:val="231F20"/>
          <w:spacing w:val="-9"/>
        </w:rPr>
        <w:t> </w:t>
      </w:r>
      <w:r>
        <w:rPr>
          <w:color w:val="231F20"/>
        </w:rPr>
        <w:t>presentar</w:t>
      </w:r>
      <w:r>
        <w:rPr>
          <w:color w:val="231F20"/>
          <w:spacing w:val="-9"/>
        </w:rPr>
        <w:t> </w:t>
      </w:r>
      <w:r>
        <w:rPr>
          <w:color w:val="231F20"/>
        </w:rPr>
        <w:t>otro lugar</w:t>
      </w:r>
      <w:r>
        <w:rPr>
          <w:color w:val="231F20"/>
          <w:spacing w:val="-15"/>
        </w:rPr>
        <w:t> </w:t>
      </w:r>
      <w:r>
        <w:rPr>
          <w:color w:val="231F20"/>
        </w:rPr>
        <w:t>o</w:t>
      </w:r>
      <w:r>
        <w:rPr>
          <w:color w:val="231F20"/>
          <w:spacing w:val="-15"/>
        </w:rPr>
        <w:t> </w:t>
      </w:r>
      <w:r>
        <w:rPr>
          <w:color w:val="231F20"/>
        </w:rPr>
        <w:t>tiempo</w:t>
      </w:r>
      <w:r>
        <w:rPr>
          <w:color w:val="231F20"/>
          <w:spacing w:val="-15"/>
        </w:rPr>
        <w:t> </w:t>
      </w:r>
      <w:r>
        <w:rPr>
          <w:color w:val="231F20"/>
        </w:rPr>
        <w:t>con</w:t>
      </w:r>
      <w:r>
        <w:rPr>
          <w:color w:val="231F20"/>
          <w:spacing w:val="-15"/>
        </w:rPr>
        <w:t> </w:t>
      </w:r>
      <w:r>
        <w:rPr>
          <w:color w:val="231F20"/>
        </w:rPr>
        <w:t>una</w:t>
      </w:r>
      <w:r>
        <w:rPr>
          <w:color w:val="231F20"/>
          <w:spacing w:val="-15"/>
        </w:rPr>
        <w:t> </w:t>
      </w:r>
      <w:r>
        <w:rPr>
          <w:color w:val="231F20"/>
        </w:rPr>
        <w:t>vida</w:t>
      </w:r>
      <w:r>
        <w:rPr>
          <w:color w:val="231F20"/>
          <w:spacing w:val="-15"/>
        </w:rPr>
        <w:t> </w:t>
      </w:r>
      <w:r>
        <w:rPr>
          <w:color w:val="231F20"/>
        </w:rPr>
        <w:t>deseable.</w:t>
      </w:r>
      <w:r>
        <w:rPr>
          <w:color w:val="231F20"/>
          <w:spacing w:val="-15"/>
        </w:rPr>
        <w:t> </w:t>
      </w:r>
      <w:r>
        <w:rPr>
          <w:color w:val="231F20"/>
        </w:rPr>
        <w:t>La</w:t>
      </w:r>
      <w:r>
        <w:rPr>
          <w:color w:val="231F20"/>
          <w:spacing w:val="-15"/>
        </w:rPr>
        <w:t> </w:t>
      </w:r>
      <w:r>
        <w:rPr>
          <w:color w:val="231F20"/>
        </w:rPr>
        <w:t>utopía</w:t>
      </w:r>
      <w:r>
        <w:rPr>
          <w:color w:val="231F20"/>
          <w:spacing w:val="-15"/>
        </w:rPr>
        <w:t> </w:t>
      </w:r>
      <w:r>
        <w:rPr>
          <w:color w:val="231F20"/>
        </w:rPr>
        <w:t>se</w:t>
      </w:r>
      <w:r>
        <w:rPr>
          <w:color w:val="231F20"/>
          <w:spacing w:val="-15"/>
        </w:rPr>
        <w:t> </w:t>
      </w:r>
      <w:r>
        <w:rPr>
          <w:color w:val="231F20"/>
        </w:rPr>
        <w:t>diferencia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es- catología porque en ésta se piensa en un espacio cósmico y en mo- mentos intemporales, fuera de la realidad cotidiana; en las utopías hay cierto alejamiento del presente con el objetivo de criticarlo,</w:t>
      </w:r>
      <w:r>
        <w:rPr>
          <w:color w:val="231F20"/>
          <w:spacing w:val="-21"/>
        </w:rPr>
        <w:t> </w:t>
      </w:r>
      <w:r>
        <w:rPr>
          <w:color w:val="231F20"/>
        </w:rPr>
        <w:t>pero la</w:t>
      </w:r>
      <w:r>
        <w:rPr>
          <w:color w:val="231F20"/>
          <w:spacing w:val="-7"/>
        </w:rPr>
        <w:t> </w:t>
      </w:r>
      <w:r>
        <w:rPr>
          <w:color w:val="231F20"/>
        </w:rPr>
        <w:t>propuesta</w:t>
      </w:r>
      <w:r>
        <w:rPr>
          <w:color w:val="231F20"/>
          <w:spacing w:val="-7"/>
        </w:rPr>
        <w:t> </w:t>
      </w:r>
      <w:r>
        <w:rPr>
          <w:color w:val="231F20"/>
        </w:rPr>
        <w:t>es</w:t>
      </w:r>
      <w:r>
        <w:rPr>
          <w:color w:val="231F20"/>
          <w:spacing w:val="-7"/>
        </w:rPr>
        <w:t> </w:t>
      </w:r>
      <w:r>
        <w:rPr>
          <w:color w:val="231F20"/>
        </w:rPr>
        <w:t>para</w:t>
      </w:r>
      <w:r>
        <w:rPr>
          <w:color w:val="231F20"/>
          <w:spacing w:val="-7"/>
        </w:rPr>
        <w:t> </w:t>
      </w:r>
      <w:r>
        <w:rPr>
          <w:color w:val="231F20"/>
        </w:rPr>
        <w:t>un</w:t>
      </w:r>
      <w:r>
        <w:rPr>
          <w:color w:val="231F20"/>
          <w:spacing w:val="-7"/>
        </w:rPr>
        <w:t> </w:t>
      </w:r>
      <w:r>
        <w:rPr>
          <w:color w:val="231F20"/>
        </w:rPr>
        <w:t>tiempo</w:t>
      </w:r>
      <w:r>
        <w:rPr>
          <w:color w:val="231F20"/>
          <w:spacing w:val="-7"/>
        </w:rPr>
        <w:t> </w:t>
      </w:r>
      <w:r>
        <w:rPr>
          <w:color w:val="231F20"/>
        </w:rPr>
        <w:t>histórico</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espacio</w:t>
      </w:r>
      <w:r>
        <w:rPr>
          <w:color w:val="231F20"/>
          <w:spacing w:val="-7"/>
        </w:rPr>
        <w:t> </w:t>
      </w:r>
      <w:r>
        <w:rPr>
          <w:color w:val="231F20"/>
        </w:rPr>
        <w:t>geográ- fico. Esta idea es la que interesa en el texto. Utopía por mirar hacia delante, no hacia un futuro imposible, sino hacia una meta a la que </w:t>
      </w:r>
      <w:r>
        <w:rPr>
          <w:color w:val="231F20"/>
          <w:spacing w:val="-3"/>
        </w:rPr>
        <w:t>tender,</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conciencia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algunos</w:t>
      </w:r>
      <w:r>
        <w:rPr>
          <w:color w:val="231F20"/>
          <w:spacing w:val="-16"/>
        </w:rPr>
        <w:t> </w:t>
      </w:r>
      <w:r>
        <w:rPr>
          <w:color w:val="231F20"/>
        </w:rPr>
        <w:t>individuos</w:t>
      </w:r>
      <w:r>
        <w:rPr>
          <w:color w:val="231F20"/>
          <w:spacing w:val="-16"/>
        </w:rPr>
        <w:t> </w:t>
      </w:r>
      <w:r>
        <w:rPr>
          <w:color w:val="231F20"/>
        </w:rPr>
        <w:t>siempre</w:t>
      </w:r>
      <w:r>
        <w:rPr>
          <w:color w:val="231F20"/>
          <w:spacing w:val="-16"/>
        </w:rPr>
        <w:t> </w:t>
      </w:r>
      <w:r>
        <w:rPr>
          <w:color w:val="231F20"/>
        </w:rPr>
        <w:t>se</w:t>
      </w:r>
      <w:r>
        <w:rPr>
          <w:color w:val="231F20"/>
          <w:spacing w:val="-16"/>
        </w:rPr>
        <w:t> </w:t>
      </w:r>
      <w:r>
        <w:rPr>
          <w:color w:val="231F20"/>
        </w:rPr>
        <w:t>propo- nen</w:t>
      </w:r>
      <w:r>
        <w:rPr>
          <w:color w:val="231F20"/>
          <w:spacing w:val="-6"/>
        </w:rPr>
        <w:t> </w:t>
      </w:r>
      <w:r>
        <w:rPr>
          <w:color w:val="231F20"/>
        </w:rPr>
        <w:t>metas</w:t>
      </w:r>
      <w:r>
        <w:rPr>
          <w:color w:val="231F20"/>
          <w:spacing w:val="-7"/>
        </w:rPr>
        <w:t> </w:t>
      </w:r>
      <w:r>
        <w:rPr>
          <w:color w:val="231F20"/>
        </w:rPr>
        <w:t>más</w:t>
      </w:r>
      <w:r>
        <w:rPr>
          <w:color w:val="231F20"/>
          <w:spacing w:val="-6"/>
        </w:rPr>
        <w:t> </w:t>
      </w:r>
      <w:r>
        <w:rPr>
          <w:color w:val="231F20"/>
        </w:rPr>
        <w:t>altas,</w:t>
      </w:r>
      <w:r>
        <w:rPr>
          <w:color w:val="231F20"/>
          <w:spacing w:val="-7"/>
        </w:rPr>
        <w:t> </w:t>
      </w:r>
      <w:r>
        <w:rPr>
          <w:color w:val="231F20"/>
        </w:rPr>
        <w:t>por</w:t>
      </w:r>
      <w:r>
        <w:rPr>
          <w:color w:val="231F20"/>
          <w:spacing w:val="-7"/>
        </w:rPr>
        <w:t> </w:t>
      </w:r>
      <w:r>
        <w:rPr>
          <w:color w:val="231F20"/>
        </w:rPr>
        <w:t>eso</w:t>
      </w:r>
      <w:r>
        <w:rPr>
          <w:color w:val="231F20"/>
          <w:spacing w:val="-7"/>
        </w:rPr>
        <w:t> </w:t>
      </w:r>
      <w:r>
        <w:rPr>
          <w:color w:val="231F20"/>
        </w:rPr>
        <w:t>aparecen</w:t>
      </w:r>
      <w:r>
        <w:rPr>
          <w:color w:val="231F20"/>
          <w:spacing w:val="-7"/>
        </w:rPr>
        <w:t> </w:t>
      </w:r>
      <w:r>
        <w:rPr>
          <w:color w:val="231F20"/>
        </w:rPr>
        <w:t>como</w:t>
      </w:r>
      <w:r>
        <w:rPr>
          <w:color w:val="231F20"/>
          <w:spacing w:val="-7"/>
        </w:rPr>
        <w:t> </w:t>
      </w:r>
      <w:r>
        <w:rPr>
          <w:color w:val="231F20"/>
        </w:rPr>
        <w:t>utópicas.</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una</w:t>
      </w:r>
      <w:r>
        <w:rPr>
          <w:color w:val="231F20"/>
          <w:spacing w:val="-6"/>
        </w:rPr>
        <w:t> </w:t>
      </w:r>
      <w:r>
        <w:rPr>
          <w:color w:val="231F20"/>
        </w:rPr>
        <w:t>eva-</w:t>
      </w:r>
    </w:p>
    <w:p>
      <w:pPr>
        <w:pStyle w:val="BodyText"/>
        <w:spacing w:before="1"/>
        <w:rPr>
          <w:sz w:val="24"/>
        </w:rPr>
      </w:pPr>
      <w:r>
        <w:rPr/>
        <w:pict>
          <v:line style="position:absolute;mso-position-horizontal-relative:page;mso-position-vertical-relative:paragraph;z-index:2584;mso-wrap-distance-left:0;mso-wrap-distance-right:0" from="69.755905pt,16.298964pt" to="154.794905pt,16.298964pt" stroked="true" strokeweight="1pt" strokecolor="#231f20">
            <w10:wrap type="topAndBottom"/>
          </v:line>
        </w:pict>
      </w:r>
    </w:p>
    <w:p>
      <w:pPr>
        <w:spacing w:line="244" w:lineRule="auto" w:before="58"/>
        <w:ind w:left="175" w:right="171" w:firstLine="283"/>
        <w:jc w:val="both"/>
        <w:rPr>
          <w:sz w:val="17"/>
        </w:rPr>
      </w:pPr>
      <w:r>
        <w:rPr>
          <w:color w:val="231F20"/>
          <w:position w:val="6"/>
          <w:sz w:val="11"/>
        </w:rPr>
        <w:t>9 </w:t>
      </w:r>
      <w:r>
        <w:rPr>
          <w:color w:val="231F20"/>
          <w:sz w:val="17"/>
        </w:rPr>
        <w:t>Eduardo Rabossi, “El fenómeno de los derechos humanos y la posibilidad de un nuevo</w:t>
      </w:r>
      <w:r>
        <w:rPr>
          <w:color w:val="231F20"/>
          <w:spacing w:val="-6"/>
          <w:sz w:val="17"/>
        </w:rPr>
        <w:t> </w:t>
      </w:r>
      <w:r>
        <w:rPr>
          <w:color w:val="231F20"/>
          <w:sz w:val="17"/>
        </w:rPr>
        <w:t>paradigma</w:t>
      </w:r>
      <w:r>
        <w:rPr>
          <w:color w:val="231F20"/>
          <w:spacing w:val="-7"/>
          <w:sz w:val="17"/>
        </w:rPr>
        <w:t> </w:t>
      </w:r>
      <w:r>
        <w:rPr>
          <w:color w:val="231F20"/>
          <w:sz w:val="17"/>
        </w:rPr>
        <w:t>teórico”,</w:t>
      </w:r>
      <w:r>
        <w:rPr>
          <w:color w:val="231F20"/>
          <w:spacing w:val="-7"/>
          <w:sz w:val="17"/>
        </w:rPr>
        <w:t> </w:t>
      </w:r>
      <w:r>
        <w:rPr>
          <w:color w:val="231F20"/>
          <w:sz w:val="17"/>
        </w:rPr>
        <w:t>en</w:t>
      </w:r>
      <w:r>
        <w:rPr>
          <w:color w:val="231F20"/>
          <w:spacing w:val="-6"/>
          <w:sz w:val="17"/>
        </w:rPr>
        <w:t> </w:t>
      </w:r>
      <w:r>
        <w:rPr>
          <w:color w:val="231F20"/>
          <w:sz w:val="17"/>
        </w:rPr>
        <w:t>David</w:t>
      </w:r>
      <w:r>
        <w:rPr>
          <w:color w:val="231F20"/>
          <w:spacing w:val="-6"/>
          <w:sz w:val="17"/>
        </w:rPr>
        <w:t> </w:t>
      </w:r>
      <w:r>
        <w:rPr>
          <w:color w:val="231F20"/>
          <w:sz w:val="17"/>
        </w:rPr>
        <w:t>Sobrevilla</w:t>
      </w:r>
      <w:r>
        <w:rPr>
          <w:color w:val="231F20"/>
          <w:spacing w:val="-7"/>
          <w:sz w:val="17"/>
        </w:rPr>
        <w:t> </w:t>
      </w:r>
      <w:r>
        <w:rPr>
          <w:color w:val="231F20"/>
          <w:sz w:val="17"/>
        </w:rPr>
        <w:t>(comp.),</w:t>
      </w:r>
      <w:r>
        <w:rPr>
          <w:color w:val="231F20"/>
          <w:spacing w:val="-6"/>
          <w:sz w:val="17"/>
        </w:rPr>
        <w:t> </w:t>
      </w:r>
      <w:r>
        <w:rPr>
          <w:i/>
          <w:color w:val="231F20"/>
          <w:sz w:val="17"/>
        </w:rPr>
        <w:t>El</w:t>
      </w:r>
      <w:r>
        <w:rPr>
          <w:i/>
          <w:color w:val="231F20"/>
          <w:spacing w:val="-6"/>
          <w:sz w:val="17"/>
        </w:rPr>
        <w:t> </w:t>
      </w:r>
      <w:r>
        <w:rPr>
          <w:i/>
          <w:color w:val="231F20"/>
          <w:sz w:val="17"/>
        </w:rPr>
        <w:t>derecho,</w:t>
      </w:r>
      <w:r>
        <w:rPr>
          <w:i/>
          <w:color w:val="231F20"/>
          <w:spacing w:val="-7"/>
          <w:sz w:val="17"/>
        </w:rPr>
        <w:t> </w:t>
      </w:r>
      <w:r>
        <w:rPr>
          <w:i/>
          <w:color w:val="231F20"/>
          <w:sz w:val="17"/>
        </w:rPr>
        <w:t>la</w:t>
      </w:r>
      <w:r>
        <w:rPr>
          <w:i/>
          <w:color w:val="231F20"/>
          <w:spacing w:val="-6"/>
          <w:sz w:val="17"/>
        </w:rPr>
        <w:t> </w:t>
      </w:r>
      <w:r>
        <w:rPr>
          <w:i/>
          <w:color w:val="231F20"/>
          <w:sz w:val="17"/>
        </w:rPr>
        <w:t>política</w:t>
      </w:r>
      <w:r>
        <w:rPr>
          <w:i/>
          <w:color w:val="231F20"/>
          <w:spacing w:val="-6"/>
          <w:sz w:val="17"/>
        </w:rPr>
        <w:t> </w:t>
      </w:r>
      <w:r>
        <w:rPr>
          <w:i/>
          <w:color w:val="231F20"/>
          <w:sz w:val="17"/>
        </w:rPr>
        <w:t>y</w:t>
      </w:r>
      <w:r>
        <w:rPr>
          <w:i/>
          <w:color w:val="231F20"/>
          <w:spacing w:val="-6"/>
          <w:sz w:val="17"/>
        </w:rPr>
        <w:t> </w:t>
      </w:r>
      <w:r>
        <w:rPr>
          <w:i/>
          <w:color w:val="231F20"/>
          <w:sz w:val="17"/>
        </w:rPr>
        <w:t>la</w:t>
      </w:r>
      <w:r>
        <w:rPr>
          <w:i/>
          <w:color w:val="231F20"/>
          <w:spacing w:val="-6"/>
          <w:sz w:val="17"/>
        </w:rPr>
        <w:t> </w:t>
      </w:r>
      <w:r>
        <w:rPr>
          <w:i/>
          <w:color w:val="231F20"/>
          <w:sz w:val="17"/>
        </w:rPr>
        <w:t>ética</w:t>
      </w:r>
      <w:r>
        <w:rPr>
          <w:color w:val="231F20"/>
          <w:sz w:val="17"/>
        </w:rPr>
        <w:t>, México,</w:t>
      </w:r>
      <w:r>
        <w:rPr>
          <w:color w:val="231F20"/>
          <w:spacing w:val="-9"/>
          <w:sz w:val="17"/>
        </w:rPr>
        <w:t> </w:t>
      </w:r>
      <w:r>
        <w:rPr>
          <w:color w:val="231F20"/>
          <w:sz w:val="17"/>
        </w:rPr>
        <w:t>Siglo</w:t>
      </w:r>
      <w:r>
        <w:rPr>
          <w:color w:val="231F20"/>
          <w:spacing w:val="-12"/>
          <w:sz w:val="17"/>
        </w:rPr>
        <w:t> </w:t>
      </w:r>
      <w:r>
        <w:rPr>
          <w:color w:val="231F20"/>
          <w:sz w:val="17"/>
        </w:rPr>
        <w:t>Veintiuno,</w:t>
      </w:r>
      <w:r>
        <w:rPr>
          <w:color w:val="231F20"/>
          <w:spacing w:val="-9"/>
          <w:sz w:val="17"/>
        </w:rPr>
        <w:t> </w:t>
      </w:r>
      <w:r>
        <w:rPr>
          <w:color w:val="231F20"/>
          <w:sz w:val="17"/>
        </w:rPr>
        <w:t>1991,</w:t>
      </w:r>
      <w:r>
        <w:rPr>
          <w:color w:val="231F20"/>
          <w:spacing w:val="-9"/>
          <w:sz w:val="17"/>
        </w:rPr>
        <w:t> </w:t>
      </w:r>
      <w:r>
        <w:rPr>
          <w:color w:val="231F20"/>
          <w:sz w:val="17"/>
        </w:rPr>
        <w:t>p.</w:t>
      </w:r>
      <w:r>
        <w:rPr>
          <w:color w:val="231F20"/>
          <w:spacing w:val="-9"/>
          <w:sz w:val="17"/>
        </w:rPr>
        <w:t> </w:t>
      </w:r>
      <w:r>
        <w:rPr>
          <w:color w:val="231F20"/>
          <w:sz w:val="17"/>
        </w:rPr>
        <w:t>210.</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69"/>
        <w:jc w:val="both"/>
      </w:pPr>
      <w:r>
        <w:rPr>
          <w:color w:val="231F20"/>
        </w:rPr>
        <w:t>sión de la realidad inmediata, sino un establecer objetivos hacia los que</w:t>
      </w:r>
      <w:r>
        <w:rPr>
          <w:color w:val="231F20"/>
          <w:spacing w:val="-5"/>
        </w:rPr>
        <w:t> </w:t>
      </w:r>
      <w:r>
        <w:rPr>
          <w:color w:val="231F20"/>
        </w:rPr>
        <w:t>tender,</w:t>
      </w:r>
      <w:r>
        <w:rPr>
          <w:color w:val="231F20"/>
          <w:spacing w:val="-5"/>
        </w:rPr>
        <w:t> </w:t>
      </w:r>
      <w:r>
        <w:rPr>
          <w:color w:val="231F20"/>
        </w:rPr>
        <w:t>sin</w:t>
      </w:r>
      <w:r>
        <w:rPr>
          <w:color w:val="231F20"/>
          <w:spacing w:val="-5"/>
        </w:rPr>
        <w:t> </w:t>
      </w:r>
      <w:r>
        <w:rPr>
          <w:color w:val="231F20"/>
        </w:rPr>
        <w:t>límites,</w:t>
      </w:r>
      <w:r>
        <w:rPr>
          <w:color w:val="231F20"/>
          <w:spacing w:val="-5"/>
        </w:rPr>
        <w:t> </w:t>
      </w:r>
      <w:r>
        <w:rPr>
          <w:color w:val="231F20"/>
        </w:rPr>
        <w:t>porque</w:t>
      </w:r>
      <w:r>
        <w:rPr>
          <w:color w:val="231F20"/>
          <w:spacing w:val="-5"/>
        </w:rPr>
        <w:t> </w:t>
      </w:r>
      <w:r>
        <w:rPr>
          <w:color w:val="231F20"/>
        </w:rPr>
        <w:t>la</w:t>
      </w:r>
      <w:r>
        <w:rPr>
          <w:color w:val="231F20"/>
          <w:spacing w:val="-5"/>
        </w:rPr>
        <w:t> </w:t>
      </w:r>
      <w:r>
        <w:rPr>
          <w:color w:val="231F20"/>
        </w:rPr>
        <w:t>imaginación</w:t>
      </w:r>
      <w:r>
        <w:rPr>
          <w:color w:val="231F20"/>
          <w:spacing w:val="-5"/>
        </w:rPr>
        <w:t> </w:t>
      </w:r>
      <w:r>
        <w:rPr>
          <w:color w:val="231F20"/>
        </w:rPr>
        <w:t>no</w:t>
      </w:r>
      <w:r>
        <w:rPr>
          <w:color w:val="231F20"/>
          <w:spacing w:val="-5"/>
        </w:rPr>
        <w:t> </w:t>
      </w:r>
      <w:r>
        <w:rPr>
          <w:color w:val="231F20"/>
        </w:rPr>
        <w:t>los</w:t>
      </w:r>
      <w:r>
        <w:rPr>
          <w:color w:val="231F20"/>
          <w:spacing w:val="-5"/>
        </w:rPr>
        <w:t> </w:t>
      </w:r>
      <w:r>
        <w:rPr>
          <w:color w:val="231F20"/>
        </w:rPr>
        <w:t>tiene.</w:t>
      </w:r>
      <w:r>
        <w:rPr>
          <w:color w:val="231F20"/>
          <w:spacing w:val="-5"/>
        </w:rPr>
        <w:t> </w:t>
      </w:r>
      <w:r>
        <w:rPr>
          <w:color w:val="231F20"/>
        </w:rPr>
        <w:t>Pocos</w:t>
      </w:r>
      <w:r>
        <w:rPr>
          <w:color w:val="231F20"/>
          <w:spacing w:val="-5"/>
        </w:rPr>
        <w:t> </w:t>
      </w:r>
      <w:r>
        <w:rPr>
          <w:color w:val="231F20"/>
        </w:rPr>
        <w:t>pu- dieron</w:t>
      </w:r>
      <w:r>
        <w:rPr>
          <w:color w:val="231F20"/>
          <w:spacing w:val="-7"/>
        </w:rPr>
        <w:t> </w:t>
      </w:r>
      <w:r>
        <w:rPr>
          <w:color w:val="231F20"/>
        </w:rPr>
        <w:t>soñar</w:t>
      </w:r>
      <w:r>
        <w:rPr>
          <w:color w:val="231F20"/>
          <w:spacing w:val="-7"/>
        </w:rPr>
        <w:t> </w:t>
      </w:r>
      <w:r>
        <w:rPr>
          <w:color w:val="231F20"/>
        </w:rPr>
        <w:t>durante</w:t>
      </w:r>
      <w:r>
        <w:rPr>
          <w:color w:val="231F20"/>
          <w:spacing w:val="-7"/>
        </w:rPr>
        <w:t> </w:t>
      </w:r>
      <w:r>
        <w:rPr>
          <w:color w:val="231F20"/>
        </w:rPr>
        <w:t>la</w:t>
      </w:r>
      <w:r>
        <w:rPr>
          <w:color w:val="231F20"/>
          <w:spacing w:val="-7"/>
        </w:rPr>
        <w:t> </w:t>
      </w:r>
      <w:r>
        <w:rPr>
          <w:color w:val="231F20"/>
        </w:rPr>
        <w:t>antigua</w:t>
      </w:r>
      <w:r>
        <w:rPr>
          <w:color w:val="231F20"/>
          <w:spacing w:val="-7"/>
        </w:rPr>
        <w:t> </w:t>
      </w:r>
      <w:r>
        <w:rPr>
          <w:color w:val="231F20"/>
        </w:rPr>
        <w:t>Grecia</w:t>
      </w:r>
      <w:r>
        <w:rPr>
          <w:color w:val="231F20"/>
          <w:spacing w:val="-7"/>
        </w:rPr>
        <w:t> </w:t>
      </w:r>
      <w:r>
        <w:rPr>
          <w:color w:val="231F20"/>
        </w:rPr>
        <w:t>que</w:t>
      </w:r>
      <w:r>
        <w:rPr>
          <w:color w:val="231F20"/>
          <w:spacing w:val="-7"/>
        </w:rPr>
        <w:t> </w:t>
      </w:r>
      <w:r>
        <w:rPr>
          <w:color w:val="231F20"/>
        </w:rPr>
        <w:t>un</w:t>
      </w:r>
      <w:r>
        <w:rPr>
          <w:color w:val="231F20"/>
          <w:spacing w:val="-7"/>
        </w:rPr>
        <w:t> </w:t>
      </w:r>
      <w:r>
        <w:rPr>
          <w:color w:val="231F20"/>
        </w:rPr>
        <w:t>día</w:t>
      </w:r>
      <w:r>
        <w:rPr>
          <w:color w:val="231F20"/>
          <w:spacing w:val="-7"/>
        </w:rPr>
        <w:t> </w:t>
      </w:r>
      <w:r>
        <w:rPr>
          <w:color w:val="231F20"/>
        </w:rPr>
        <w:t>la</w:t>
      </w:r>
      <w:r>
        <w:rPr>
          <w:color w:val="231F20"/>
          <w:spacing w:val="-7"/>
        </w:rPr>
        <w:t> </w:t>
      </w:r>
      <w:r>
        <w:rPr>
          <w:color w:val="231F20"/>
        </w:rPr>
        <w:t>humanidad</w:t>
      </w:r>
      <w:r>
        <w:rPr>
          <w:color w:val="231F20"/>
          <w:spacing w:val="-7"/>
        </w:rPr>
        <w:t> </w:t>
      </w:r>
      <w:r>
        <w:rPr>
          <w:color w:val="231F20"/>
        </w:rPr>
        <w:t>acor- daría que todos somos iguales. Falta mucho para que esta idea sea realidad diaria, pero falta menos si comparamos el presente con el momento de la Ilustración. Pocos pueden soñar hoy con lo que hace veinte años estableció la </w:t>
      </w:r>
      <w:r>
        <w:rPr>
          <w:color w:val="231F20"/>
          <w:w w:val="115"/>
          <w:sz w:val="18"/>
        </w:rPr>
        <w:t>onu </w:t>
      </w:r>
      <w:r>
        <w:rPr>
          <w:color w:val="231F20"/>
        </w:rPr>
        <w:t>en la “Declaración sobre el Derecho al Desarrollo” en su artículo</w:t>
      </w:r>
      <w:r>
        <w:rPr>
          <w:color w:val="231F20"/>
          <w:spacing w:val="-24"/>
        </w:rPr>
        <w:t> </w:t>
      </w:r>
      <w:r>
        <w:rPr>
          <w:color w:val="231F20"/>
        </w:rPr>
        <w:t>3:</w:t>
      </w:r>
    </w:p>
    <w:p>
      <w:pPr>
        <w:pStyle w:val="BodyText"/>
        <w:rPr>
          <w:sz w:val="25"/>
        </w:rPr>
      </w:pPr>
    </w:p>
    <w:p>
      <w:pPr>
        <w:pStyle w:val="ListParagraph"/>
        <w:numPr>
          <w:ilvl w:val="0"/>
          <w:numId w:val="2"/>
        </w:numPr>
        <w:tabs>
          <w:tab w:pos="665" w:val="left" w:leader="none"/>
        </w:tabs>
        <w:spacing w:line="285" w:lineRule="auto" w:before="0" w:after="0"/>
        <w:ind w:left="475" w:right="473" w:firstLine="0"/>
        <w:jc w:val="both"/>
        <w:rPr>
          <w:sz w:val="19"/>
        </w:rPr>
      </w:pPr>
      <w:r>
        <w:rPr>
          <w:color w:val="231F20"/>
          <w:sz w:val="19"/>
        </w:rPr>
        <w:t>Los Estados tienen el deber primordial de crear condiciones</w:t>
      </w:r>
      <w:r>
        <w:rPr>
          <w:color w:val="231F20"/>
          <w:spacing w:val="-16"/>
          <w:sz w:val="19"/>
        </w:rPr>
        <w:t> </w:t>
      </w:r>
      <w:r>
        <w:rPr>
          <w:color w:val="231F20"/>
          <w:sz w:val="19"/>
        </w:rPr>
        <w:t>naciona- les e internacionales favorables para la realización del derecho al desa- rrollo.</w:t>
      </w:r>
    </w:p>
    <w:p>
      <w:pPr>
        <w:pStyle w:val="ListParagraph"/>
        <w:numPr>
          <w:ilvl w:val="0"/>
          <w:numId w:val="2"/>
        </w:numPr>
        <w:tabs>
          <w:tab w:pos="909" w:val="left" w:leader="none"/>
        </w:tabs>
        <w:spacing w:line="285" w:lineRule="auto" w:before="1" w:after="0"/>
        <w:ind w:left="475" w:right="472" w:firstLine="240"/>
        <w:jc w:val="both"/>
        <w:rPr>
          <w:sz w:val="19"/>
        </w:rPr>
      </w:pPr>
      <w:r>
        <w:rPr>
          <w:color w:val="231F20"/>
          <w:sz w:val="19"/>
        </w:rPr>
        <w:t>La realización del derecho al desarrollo exige el pleno respeto de los principios de derecho internacional referentes a las relaciones de amistad</w:t>
      </w:r>
      <w:r>
        <w:rPr>
          <w:color w:val="231F20"/>
          <w:spacing w:val="-7"/>
          <w:sz w:val="19"/>
        </w:rPr>
        <w:t> </w:t>
      </w:r>
      <w:r>
        <w:rPr>
          <w:color w:val="231F20"/>
          <w:sz w:val="19"/>
        </w:rPr>
        <w:t>y</w:t>
      </w:r>
      <w:r>
        <w:rPr>
          <w:color w:val="231F20"/>
          <w:spacing w:val="-7"/>
          <w:sz w:val="19"/>
        </w:rPr>
        <w:t> </w:t>
      </w:r>
      <w:r>
        <w:rPr>
          <w:color w:val="231F20"/>
          <w:sz w:val="19"/>
        </w:rPr>
        <w:t>a</w:t>
      </w:r>
      <w:r>
        <w:rPr>
          <w:color w:val="231F20"/>
          <w:spacing w:val="-7"/>
          <w:sz w:val="19"/>
        </w:rPr>
        <w:t> </w:t>
      </w:r>
      <w:r>
        <w:rPr>
          <w:color w:val="231F20"/>
          <w:sz w:val="19"/>
        </w:rPr>
        <w:t>la</w:t>
      </w:r>
      <w:r>
        <w:rPr>
          <w:color w:val="231F20"/>
          <w:spacing w:val="-7"/>
          <w:sz w:val="19"/>
        </w:rPr>
        <w:t> </w:t>
      </w:r>
      <w:r>
        <w:rPr>
          <w:color w:val="231F20"/>
          <w:sz w:val="19"/>
        </w:rPr>
        <w:t>cooperación</w:t>
      </w:r>
      <w:r>
        <w:rPr>
          <w:color w:val="231F20"/>
          <w:spacing w:val="-7"/>
          <w:sz w:val="19"/>
        </w:rPr>
        <w:t> </w:t>
      </w:r>
      <w:r>
        <w:rPr>
          <w:color w:val="231F20"/>
          <w:sz w:val="19"/>
        </w:rPr>
        <w:t>entre</w:t>
      </w:r>
      <w:r>
        <w:rPr>
          <w:color w:val="231F20"/>
          <w:spacing w:val="-7"/>
          <w:sz w:val="19"/>
        </w:rPr>
        <w:t> </w:t>
      </w:r>
      <w:r>
        <w:rPr>
          <w:color w:val="231F20"/>
          <w:sz w:val="19"/>
        </w:rPr>
        <w:t>los</w:t>
      </w:r>
      <w:r>
        <w:rPr>
          <w:color w:val="231F20"/>
          <w:spacing w:val="-7"/>
          <w:sz w:val="19"/>
        </w:rPr>
        <w:t> </w:t>
      </w:r>
      <w:r>
        <w:rPr>
          <w:color w:val="231F20"/>
          <w:sz w:val="19"/>
        </w:rPr>
        <w:t>Estados</w:t>
      </w:r>
      <w:r>
        <w:rPr>
          <w:color w:val="231F20"/>
          <w:spacing w:val="-7"/>
          <w:sz w:val="19"/>
        </w:rPr>
        <w:t> </w:t>
      </w:r>
      <w:r>
        <w:rPr>
          <w:color w:val="231F20"/>
          <w:sz w:val="19"/>
        </w:rPr>
        <w:t>de</w:t>
      </w:r>
      <w:r>
        <w:rPr>
          <w:color w:val="231F20"/>
          <w:spacing w:val="-7"/>
          <w:sz w:val="19"/>
        </w:rPr>
        <w:t> </w:t>
      </w:r>
      <w:r>
        <w:rPr>
          <w:color w:val="231F20"/>
          <w:sz w:val="19"/>
        </w:rPr>
        <w:t>conformidad</w:t>
      </w:r>
      <w:r>
        <w:rPr>
          <w:color w:val="231F20"/>
          <w:spacing w:val="-7"/>
          <w:sz w:val="19"/>
        </w:rPr>
        <w:t> </w:t>
      </w:r>
      <w:r>
        <w:rPr>
          <w:color w:val="231F20"/>
          <w:sz w:val="19"/>
        </w:rPr>
        <w:t>con</w:t>
      </w:r>
      <w:r>
        <w:rPr>
          <w:color w:val="231F20"/>
          <w:spacing w:val="-7"/>
          <w:sz w:val="19"/>
        </w:rPr>
        <w:t> </w:t>
      </w:r>
      <w:r>
        <w:rPr>
          <w:color w:val="231F20"/>
          <w:sz w:val="19"/>
        </w:rPr>
        <w:t>la</w:t>
      </w:r>
      <w:r>
        <w:rPr>
          <w:color w:val="231F20"/>
          <w:spacing w:val="-7"/>
          <w:sz w:val="19"/>
        </w:rPr>
        <w:t> </w:t>
      </w:r>
      <w:r>
        <w:rPr>
          <w:color w:val="231F20"/>
          <w:sz w:val="19"/>
        </w:rPr>
        <w:t>Car- ta de las Naciones</w:t>
      </w:r>
      <w:r>
        <w:rPr>
          <w:color w:val="231F20"/>
          <w:spacing w:val="-20"/>
          <w:sz w:val="19"/>
        </w:rPr>
        <w:t> </w:t>
      </w:r>
      <w:r>
        <w:rPr>
          <w:color w:val="231F20"/>
          <w:sz w:val="19"/>
        </w:rPr>
        <w:t>Unidas.</w:t>
      </w:r>
    </w:p>
    <w:p>
      <w:pPr>
        <w:pStyle w:val="ListParagraph"/>
        <w:numPr>
          <w:ilvl w:val="0"/>
          <w:numId w:val="2"/>
        </w:numPr>
        <w:tabs>
          <w:tab w:pos="899" w:val="left" w:leader="none"/>
        </w:tabs>
        <w:spacing w:line="280" w:lineRule="auto" w:before="1" w:after="0"/>
        <w:ind w:left="475" w:right="470" w:firstLine="240"/>
        <w:jc w:val="both"/>
        <w:rPr>
          <w:sz w:val="12"/>
        </w:rPr>
      </w:pPr>
      <w:r>
        <w:rPr>
          <w:color w:val="231F20"/>
          <w:sz w:val="19"/>
        </w:rPr>
        <w:t>Los</w:t>
      </w:r>
      <w:r>
        <w:rPr>
          <w:color w:val="231F20"/>
          <w:spacing w:val="-7"/>
          <w:sz w:val="19"/>
        </w:rPr>
        <w:t> </w:t>
      </w:r>
      <w:r>
        <w:rPr>
          <w:color w:val="231F20"/>
          <w:sz w:val="19"/>
        </w:rPr>
        <w:t>Estados</w:t>
      </w:r>
      <w:r>
        <w:rPr>
          <w:color w:val="231F20"/>
          <w:spacing w:val="-8"/>
          <w:sz w:val="19"/>
        </w:rPr>
        <w:t> </w:t>
      </w:r>
      <w:r>
        <w:rPr>
          <w:color w:val="231F20"/>
          <w:sz w:val="19"/>
        </w:rPr>
        <w:t>tienen</w:t>
      </w:r>
      <w:r>
        <w:rPr>
          <w:color w:val="231F20"/>
          <w:spacing w:val="-8"/>
          <w:sz w:val="19"/>
        </w:rPr>
        <w:t> </w:t>
      </w:r>
      <w:r>
        <w:rPr>
          <w:color w:val="231F20"/>
          <w:sz w:val="19"/>
        </w:rPr>
        <w:t>el</w:t>
      </w:r>
      <w:r>
        <w:rPr>
          <w:color w:val="231F20"/>
          <w:spacing w:val="-8"/>
          <w:sz w:val="19"/>
        </w:rPr>
        <w:t> </w:t>
      </w:r>
      <w:r>
        <w:rPr>
          <w:color w:val="231F20"/>
          <w:sz w:val="19"/>
        </w:rPr>
        <w:t>deber</w:t>
      </w:r>
      <w:r>
        <w:rPr>
          <w:color w:val="231F20"/>
          <w:spacing w:val="-8"/>
          <w:sz w:val="19"/>
        </w:rPr>
        <w:t> </w:t>
      </w:r>
      <w:r>
        <w:rPr>
          <w:color w:val="231F20"/>
          <w:sz w:val="19"/>
        </w:rPr>
        <w:t>de</w:t>
      </w:r>
      <w:r>
        <w:rPr>
          <w:color w:val="231F20"/>
          <w:spacing w:val="-7"/>
          <w:sz w:val="19"/>
        </w:rPr>
        <w:t> </w:t>
      </w:r>
      <w:r>
        <w:rPr>
          <w:color w:val="231F20"/>
          <w:sz w:val="19"/>
        </w:rPr>
        <w:t>cooperar</w:t>
      </w:r>
      <w:r>
        <w:rPr>
          <w:color w:val="231F20"/>
          <w:spacing w:val="-8"/>
          <w:sz w:val="19"/>
        </w:rPr>
        <w:t> </w:t>
      </w:r>
      <w:r>
        <w:rPr>
          <w:color w:val="231F20"/>
          <w:sz w:val="19"/>
        </w:rPr>
        <w:t>mutuamente</w:t>
      </w:r>
      <w:r>
        <w:rPr>
          <w:color w:val="231F20"/>
          <w:spacing w:val="-8"/>
          <w:sz w:val="19"/>
        </w:rPr>
        <w:t> </w:t>
      </w:r>
      <w:r>
        <w:rPr>
          <w:color w:val="231F20"/>
          <w:sz w:val="19"/>
        </w:rPr>
        <w:t>para</w:t>
      </w:r>
      <w:r>
        <w:rPr>
          <w:color w:val="231F20"/>
          <w:spacing w:val="-8"/>
          <w:sz w:val="19"/>
        </w:rPr>
        <w:t> </w:t>
      </w:r>
      <w:r>
        <w:rPr>
          <w:color w:val="231F20"/>
          <w:sz w:val="19"/>
        </w:rPr>
        <w:t>lograr</w:t>
      </w:r>
      <w:r>
        <w:rPr>
          <w:color w:val="231F20"/>
          <w:spacing w:val="-8"/>
          <w:sz w:val="19"/>
        </w:rPr>
        <w:t> </w:t>
      </w:r>
      <w:r>
        <w:rPr>
          <w:color w:val="231F20"/>
          <w:sz w:val="19"/>
        </w:rPr>
        <w:t>el desarrollo y eliminar los obstáculos para llevar a cabo. Los Estados de- ben</w:t>
      </w:r>
      <w:r>
        <w:rPr>
          <w:color w:val="231F20"/>
          <w:spacing w:val="-9"/>
          <w:sz w:val="19"/>
        </w:rPr>
        <w:t> </w:t>
      </w:r>
      <w:r>
        <w:rPr>
          <w:color w:val="231F20"/>
          <w:sz w:val="19"/>
        </w:rPr>
        <w:t>realizar</w:t>
      </w:r>
      <w:r>
        <w:rPr>
          <w:color w:val="231F20"/>
          <w:spacing w:val="-9"/>
          <w:sz w:val="19"/>
        </w:rPr>
        <w:t> </w:t>
      </w:r>
      <w:r>
        <w:rPr>
          <w:color w:val="231F20"/>
          <w:sz w:val="19"/>
        </w:rPr>
        <w:t>sus</w:t>
      </w:r>
      <w:r>
        <w:rPr>
          <w:color w:val="231F20"/>
          <w:spacing w:val="-9"/>
          <w:sz w:val="19"/>
        </w:rPr>
        <w:t> </w:t>
      </w:r>
      <w:r>
        <w:rPr>
          <w:color w:val="231F20"/>
          <w:sz w:val="19"/>
        </w:rPr>
        <w:t>derechos</w:t>
      </w:r>
      <w:r>
        <w:rPr>
          <w:color w:val="231F20"/>
          <w:spacing w:val="-9"/>
          <w:sz w:val="19"/>
        </w:rPr>
        <w:t> </w:t>
      </w:r>
      <w:r>
        <w:rPr>
          <w:color w:val="231F20"/>
          <w:sz w:val="19"/>
        </w:rPr>
        <w:t>y</w:t>
      </w:r>
      <w:r>
        <w:rPr>
          <w:color w:val="231F20"/>
          <w:spacing w:val="-9"/>
          <w:sz w:val="19"/>
        </w:rPr>
        <w:t> </w:t>
      </w:r>
      <w:r>
        <w:rPr>
          <w:color w:val="231F20"/>
          <w:sz w:val="19"/>
        </w:rPr>
        <w:t>sus</w:t>
      </w:r>
      <w:r>
        <w:rPr>
          <w:color w:val="231F20"/>
          <w:spacing w:val="-9"/>
          <w:sz w:val="19"/>
        </w:rPr>
        <w:t> </w:t>
      </w:r>
      <w:r>
        <w:rPr>
          <w:color w:val="231F20"/>
          <w:sz w:val="19"/>
        </w:rPr>
        <w:t>deberes</w:t>
      </w:r>
      <w:r>
        <w:rPr>
          <w:color w:val="231F20"/>
          <w:spacing w:val="-9"/>
          <w:sz w:val="19"/>
        </w:rPr>
        <w:t> </w:t>
      </w:r>
      <w:r>
        <w:rPr>
          <w:color w:val="231F20"/>
          <w:sz w:val="19"/>
        </w:rPr>
        <w:t>de</w:t>
      </w:r>
      <w:r>
        <w:rPr>
          <w:color w:val="231F20"/>
          <w:spacing w:val="-9"/>
          <w:sz w:val="19"/>
        </w:rPr>
        <w:t> </w:t>
      </w:r>
      <w:r>
        <w:rPr>
          <w:color w:val="231F20"/>
          <w:sz w:val="19"/>
        </w:rPr>
        <w:t>modo</w:t>
      </w:r>
      <w:r>
        <w:rPr>
          <w:color w:val="231F20"/>
          <w:spacing w:val="-9"/>
          <w:sz w:val="19"/>
        </w:rPr>
        <w:t> </w:t>
      </w:r>
      <w:r>
        <w:rPr>
          <w:color w:val="231F20"/>
          <w:sz w:val="19"/>
        </w:rPr>
        <w:t>que</w:t>
      </w:r>
      <w:r>
        <w:rPr>
          <w:color w:val="231F20"/>
          <w:spacing w:val="-9"/>
          <w:sz w:val="19"/>
        </w:rPr>
        <w:t> </w:t>
      </w:r>
      <w:r>
        <w:rPr>
          <w:color w:val="231F20"/>
          <w:sz w:val="19"/>
        </w:rPr>
        <w:t>promuevan</w:t>
      </w:r>
      <w:r>
        <w:rPr>
          <w:color w:val="231F20"/>
          <w:spacing w:val="-9"/>
          <w:sz w:val="19"/>
        </w:rPr>
        <w:t> </w:t>
      </w:r>
      <w:r>
        <w:rPr>
          <w:color w:val="231F20"/>
          <w:sz w:val="19"/>
        </w:rPr>
        <w:t>un</w:t>
      </w:r>
      <w:r>
        <w:rPr>
          <w:color w:val="231F20"/>
          <w:spacing w:val="-9"/>
          <w:sz w:val="19"/>
        </w:rPr>
        <w:t> </w:t>
      </w:r>
      <w:r>
        <w:rPr>
          <w:color w:val="231F20"/>
          <w:sz w:val="19"/>
        </w:rPr>
        <w:t>nue- vo</w:t>
      </w:r>
      <w:r>
        <w:rPr>
          <w:color w:val="231F20"/>
          <w:spacing w:val="-7"/>
          <w:sz w:val="19"/>
        </w:rPr>
        <w:t> </w:t>
      </w:r>
      <w:r>
        <w:rPr>
          <w:color w:val="231F20"/>
          <w:sz w:val="19"/>
        </w:rPr>
        <w:t>orden</w:t>
      </w:r>
      <w:r>
        <w:rPr>
          <w:color w:val="231F20"/>
          <w:spacing w:val="-7"/>
          <w:sz w:val="19"/>
        </w:rPr>
        <w:t> </w:t>
      </w:r>
      <w:r>
        <w:rPr>
          <w:color w:val="231F20"/>
          <w:sz w:val="19"/>
        </w:rPr>
        <w:t>económico</w:t>
      </w:r>
      <w:r>
        <w:rPr>
          <w:color w:val="231F20"/>
          <w:spacing w:val="-7"/>
          <w:sz w:val="19"/>
        </w:rPr>
        <w:t> </w:t>
      </w:r>
      <w:r>
        <w:rPr>
          <w:color w:val="231F20"/>
          <w:sz w:val="19"/>
        </w:rPr>
        <w:t>internacional</w:t>
      </w:r>
      <w:r>
        <w:rPr>
          <w:color w:val="231F20"/>
          <w:spacing w:val="-7"/>
          <w:sz w:val="19"/>
        </w:rPr>
        <w:t> </w:t>
      </w:r>
      <w:r>
        <w:rPr>
          <w:color w:val="231F20"/>
          <w:sz w:val="19"/>
        </w:rPr>
        <w:t>basado</w:t>
      </w:r>
      <w:r>
        <w:rPr>
          <w:color w:val="231F20"/>
          <w:spacing w:val="-7"/>
          <w:sz w:val="19"/>
        </w:rPr>
        <w:t> </w:t>
      </w:r>
      <w:r>
        <w:rPr>
          <w:color w:val="231F20"/>
          <w:sz w:val="19"/>
        </w:rPr>
        <w:t>en</w:t>
      </w:r>
      <w:r>
        <w:rPr>
          <w:color w:val="231F20"/>
          <w:spacing w:val="-7"/>
          <w:sz w:val="19"/>
        </w:rPr>
        <w:t> </w:t>
      </w:r>
      <w:r>
        <w:rPr>
          <w:color w:val="231F20"/>
          <w:sz w:val="19"/>
        </w:rPr>
        <w:t>la</w:t>
      </w:r>
      <w:r>
        <w:rPr>
          <w:color w:val="231F20"/>
          <w:spacing w:val="-7"/>
          <w:sz w:val="19"/>
        </w:rPr>
        <w:t> </w:t>
      </w:r>
      <w:r>
        <w:rPr>
          <w:color w:val="231F20"/>
          <w:sz w:val="19"/>
        </w:rPr>
        <w:t>igualdad</w:t>
      </w:r>
      <w:r>
        <w:rPr>
          <w:color w:val="231F20"/>
          <w:spacing w:val="-7"/>
          <w:sz w:val="19"/>
        </w:rPr>
        <w:t> </w:t>
      </w:r>
      <w:r>
        <w:rPr>
          <w:color w:val="231F20"/>
          <w:sz w:val="19"/>
        </w:rPr>
        <w:t>soberana,</w:t>
      </w:r>
      <w:r>
        <w:rPr>
          <w:color w:val="231F20"/>
          <w:spacing w:val="-7"/>
          <w:sz w:val="19"/>
        </w:rPr>
        <w:t> </w:t>
      </w:r>
      <w:r>
        <w:rPr>
          <w:color w:val="231F20"/>
          <w:sz w:val="19"/>
        </w:rPr>
        <w:t>la</w:t>
      </w:r>
      <w:r>
        <w:rPr>
          <w:color w:val="231F20"/>
          <w:spacing w:val="-7"/>
          <w:sz w:val="19"/>
        </w:rPr>
        <w:t> </w:t>
      </w:r>
      <w:r>
        <w:rPr>
          <w:color w:val="231F20"/>
          <w:sz w:val="19"/>
        </w:rPr>
        <w:t>in- </w:t>
      </w:r>
      <w:r>
        <w:rPr>
          <w:color w:val="231F20"/>
          <w:spacing w:val="2"/>
          <w:sz w:val="19"/>
        </w:rPr>
        <w:t>terdependencia, </w:t>
      </w:r>
      <w:r>
        <w:rPr>
          <w:color w:val="231F20"/>
          <w:sz w:val="19"/>
        </w:rPr>
        <w:t>el </w:t>
      </w:r>
      <w:r>
        <w:rPr>
          <w:color w:val="231F20"/>
          <w:spacing w:val="2"/>
          <w:sz w:val="19"/>
        </w:rPr>
        <w:t>interés común </w:t>
      </w:r>
      <w:r>
        <w:rPr>
          <w:color w:val="231F20"/>
          <w:sz w:val="19"/>
        </w:rPr>
        <w:t>y la </w:t>
      </w:r>
      <w:r>
        <w:rPr>
          <w:color w:val="231F20"/>
          <w:spacing w:val="2"/>
          <w:sz w:val="19"/>
        </w:rPr>
        <w:t>cooperación entre todos </w:t>
      </w:r>
      <w:r>
        <w:rPr>
          <w:color w:val="231F20"/>
          <w:spacing w:val="3"/>
          <w:sz w:val="19"/>
        </w:rPr>
        <w:t>los </w:t>
      </w:r>
      <w:r>
        <w:rPr>
          <w:color w:val="231F20"/>
          <w:sz w:val="19"/>
        </w:rPr>
        <w:t>Estados,</w:t>
      </w:r>
      <w:r>
        <w:rPr>
          <w:color w:val="231F20"/>
          <w:spacing w:val="-5"/>
          <w:sz w:val="19"/>
        </w:rPr>
        <w:t> </w:t>
      </w:r>
      <w:r>
        <w:rPr>
          <w:color w:val="231F20"/>
          <w:sz w:val="19"/>
        </w:rPr>
        <w:t>y</w:t>
      </w:r>
      <w:r>
        <w:rPr>
          <w:color w:val="231F20"/>
          <w:spacing w:val="-5"/>
          <w:sz w:val="19"/>
        </w:rPr>
        <w:t> </w:t>
      </w:r>
      <w:r>
        <w:rPr>
          <w:color w:val="231F20"/>
          <w:sz w:val="19"/>
        </w:rPr>
        <w:t>que</w:t>
      </w:r>
      <w:r>
        <w:rPr>
          <w:color w:val="231F20"/>
          <w:spacing w:val="-5"/>
          <w:sz w:val="19"/>
        </w:rPr>
        <w:t> </w:t>
      </w:r>
      <w:r>
        <w:rPr>
          <w:color w:val="231F20"/>
          <w:sz w:val="19"/>
        </w:rPr>
        <w:t>fomenten</w:t>
      </w:r>
      <w:r>
        <w:rPr>
          <w:color w:val="231F20"/>
          <w:spacing w:val="-5"/>
          <w:sz w:val="19"/>
        </w:rPr>
        <w:t> </w:t>
      </w:r>
      <w:r>
        <w:rPr>
          <w:color w:val="231F20"/>
          <w:sz w:val="19"/>
        </w:rPr>
        <w:t>la</w:t>
      </w:r>
      <w:r>
        <w:rPr>
          <w:color w:val="231F20"/>
          <w:spacing w:val="-5"/>
          <w:sz w:val="19"/>
        </w:rPr>
        <w:t> </w:t>
      </w:r>
      <w:r>
        <w:rPr>
          <w:color w:val="231F20"/>
          <w:sz w:val="19"/>
        </w:rPr>
        <w:t>observancia</w:t>
      </w:r>
      <w:r>
        <w:rPr>
          <w:color w:val="231F20"/>
          <w:spacing w:val="-5"/>
          <w:sz w:val="19"/>
        </w:rPr>
        <w:t> </w:t>
      </w:r>
      <w:r>
        <w:rPr>
          <w:color w:val="231F20"/>
          <w:sz w:val="19"/>
        </w:rPr>
        <w:t>y</w:t>
      </w:r>
      <w:r>
        <w:rPr>
          <w:color w:val="231F20"/>
          <w:spacing w:val="-5"/>
          <w:sz w:val="19"/>
        </w:rPr>
        <w:t> </w:t>
      </w:r>
      <w:r>
        <w:rPr>
          <w:color w:val="231F20"/>
          <w:sz w:val="19"/>
        </w:rPr>
        <w:t>el</w:t>
      </w:r>
      <w:r>
        <w:rPr>
          <w:color w:val="231F20"/>
          <w:spacing w:val="-5"/>
          <w:sz w:val="19"/>
        </w:rPr>
        <w:t> </w:t>
      </w:r>
      <w:r>
        <w:rPr>
          <w:color w:val="231F20"/>
          <w:sz w:val="19"/>
        </w:rPr>
        <w:t>disfrute</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derechos</w:t>
      </w:r>
      <w:r>
        <w:rPr>
          <w:color w:val="231F20"/>
          <w:spacing w:val="-5"/>
          <w:sz w:val="19"/>
        </w:rPr>
        <w:t> </w:t>
      </w:r>
      <w:r>
        <w:rPr>
          <w:color w:val="231F20"/>
          <w:sz w:val="19"/>
        </w:rPr>
        <w:t>hu- manos.</w:t>
      </w:r>
      <w:r>
        <w:rPr>
          <w:color w:val="231F20"/>
          <w:position w:val="9"/>
          <w:sz w:val="12"/>
        </w:rPr>
        <w:t>10</w:t>
      </w:r>
    </w:p>
    <w:p>
      <w:pPr>
        <w:pStyle w:val="BodyText"/>
        <w:spacing w:before="4"/>
        <w:rPr>
          <w:sz w:val="20"/>
        </w:rPr>
      </w:pPr>
    </w:p>
    <w:p>
      <w:pPr>
        <w:pStyle w:val="BodyText"/>
        <w:spacing w:line="247" w:lineRule="auto"/>
        <w:ind w:left="175" w:right="171" w:firstLine="283"/>
        <w:jc w:val="both"/>
      </w:pPr>
      <w:r>
        <w:rPr>
          <w:color w:val="231F20"/>
        </w:rPr>
        <w:t>¿Hablar</w:t>
      </w:r>
      <w:r>
        <w:rPr>
          <w:color w:val="231F20"/>
          <w:spacing w:val="-11"/>
        </w:rPr>
        <w:t> </w:t>
      </w:r>
      <w:r>
        <w:rPr>
          <w:color w:val="231F20"/>
        </w:rPr>
        <w:t>de</w:t>
      </w:r>
      <w:r>
        <w:rPr>
          <w:color w:val="231F20"/>
          <w:spacing w:val="-11"/>
        </w:rPr>
        <w:t> </w:t>
      </w:r>
      <w:r>
        <w:rPr>
          <w:color w:val="231F20"/>
        </w:rPr>
        <w:t>cooperación</w:t>
      </w:r>
      <w:r>
        <w:rPr>
          <w:color w:val="231F20"/>
          <w:spacing w:val="-11"/>
        </w:rPr>
        <w:t> </w:t>
      </w:r>
      <w:r>
        <w:rPr>
          <w:color w:val="231F20"/>
        </w:rPr>
        <w:t>entre</w:t>
      </w:r>
      <w:r>
        <w:rPr>
          <w:color w:val="231F20"/>
          <w:spacing w:val="-11"/>
        </w:rPr>
        <w:t> </w:t>
      </w:r>
      <w:r>
        <w:rPr>
          <w:color w:val="231F20"/>
        </w:rPr>
        <w:t>Estados</w:t>
      </w:r>
      <w:r>
        <w:rPr>
          <w:color w:val="231F20"/>
          <w:spacing w:val="-11"/>
        </w:rPr>
        <w:t> </w:t>
      </w:r>
      <w:r>
        <w:rPr>
          <w:color w:val="231F20"/>
        </w:rPr>
        <w:t>cuando</w:t>
      </w:r>
      <w:r>
        <w:rPr>
          <w:color w:val="231F20"/>
          <w:spacing w:val="-11"/>
        </w:rPr>
        <w:t> </w:t>
      </w:r>
      <w:r>
        <w:rPr>
          <w:color w:val="231F20"/>
        </w:rPr>
        <w:t>la</w:t>
      </w:r>
      <w:r>
        <w:rPr>
          <w:color w:val="231F20"/>
          <w:spacing w:val="-11"/>
        </w:rPr>
        <w:t> </w:t>
      </w:r>
      <w:r>
        <w:rPr>
          <w:color w:val="231F20"/>
        </w:rPr>
        <w:t>guerra</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tan frecuente y amenaza a cada paso con generalizarse? ¿Pedir un</w:t>
      </w:r>
      <w:r>
        <w:rPr>
          <w:color w:val="231F20"/>
          <w:spacing w:val="-20"/>
        </w:rPr>
        <w:t> </w:t>
      </w:r>
      <w:r>
        <w:rPr>
          <w:color w:val="231F20"/>
        </w:rPr>
        <w:t>nuevo orden económico internacional basado en la igualdad cuando el pro- ceso de globalización ha incrementado la desigualdad? Pensar así es </w:t>
      </w:r>
      <w:r>
        <w:rPr>
          <w:color w:val="231F20"/>
          <w:spacing w:val="2"/>
        </w:rPr>
        <w:t>presentar </w:t>
      </w:r>
      <w:r>
        <w:rPr>
          <w:color w:val="231F20"/>
        </w:rPr>
        <w:t>una </w:t>
      </w:r>
      <w:r>
        <w:rPr>
          <w:color w:val="231F20"/>
          <w:spacing w:val="2"/>
        </w:rPr>
        <w:t>utopía como crítica </w:t>
      </w:r>
      <w:r>
        <w:rPr>
          <w:color w:val="231F20"/>
        </w:rPr>
        <w:t>al </w:t>
      </w:r>
      <w:r>
        <w:rPr>
          <w:color w:val="231F20"/>
          <w:spacing w:val="2"/>
        </w:rPr>
        <w:t>presente </w:t>
      </w:r>
      <w:r>
        <w:rPr>
          <w:color w:val="231F20"/>
        </w:rPr>
        <w:t>y </w:t>
      </w:r>
      <w:r>
        <w:rPr>
          <w:color w:val="231F20"/>
          <w:spacing w:val="2"/>
        </w:rPr>
        <w:t>simultáneamente </w:t>
      </w:r>
      <w:r>
        <w:rPr>
          <w:color w:val="231F20"/>
        </w:rPr>
        <w:t>como</w:t>
      </w:r>
      <w:r>
        <w:rPr>
          <w:color w:val="231F20"/>
          <w:spacing w:val="-6"/>
        </w:rPr>
        <w:t> </w:t>
      </w:r>
      <w:r>
        <w:rPr>
          <w:color w:val="231F20"/>
        </w:rPr>
        <w:t>propuesta.</w:t>
      </w:r>
    </w:p>
    <w:p>
      <w:pPr>
        <w:pStyle w:val="BodyText"/>
        <w:spacing w:line="247" w:lineRule="auto"/>
        <w:ind w:left="175" w:right="168" w:firstLine="283"/>
        <w:jc w:val="both"/>
      </w:pPr>
      <w:r>
        <w:rPr>
          <w:color w:val="231F20"/>
        </w:rPr>
        <w:t>A pesar de suscribirse declaraciones como la anterior, hay distin- tos sueños sobre un mundo diferente. Una de las cualidades que</w:t>
      </w:r>
      <w:r>
        <w:rPr>
          <w:color w:val="231F20"/>
          <w:spacing w:val="-35"/>
        </w:rPr>
        <w:t> </w:t>
      </w:r>
      <w:r>
        <w:rPr>
          <w:color w:val="231F20"/>
        </w:rPr>
        <w:t>con- forman</w:t>
      </w:r>
      <w:r>
        <w:rPr>
          <w:color w:val="231F20"/>
          <w:spacing w:val="-15"/>
        </w:rPr>
        <w:t> </w:t>
      </w:r>
      <w:r>
        <w:rPr>
          <w:color w:val="231F20"/>
        </w:rPr>
        <w:t>la</w:t>
      </w:r>
      <w:r>
        <w:rPr>
          <w:color w:val="231F20"/>
          <w:spacing w:val="-15"/>
        </w:rPr>
        <w:t> </w:t>
      </w:r>
      <w:r>
        <w:rPr>
          <w:color w:val="231F20"/>
        </w:rPr>
        <w:t>riqueza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humanidad</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diversidad</w:t>
      </w:r>
      <w:r>
        <w:rPr>
          <w:color w:val="231F20"/>
          <w:spacing w:val="-15"/>
        </w:rPr>
        <w:t> </w:t>
      </w:r>
      <w:r>
        <w:rPr>
          <w:color w:val="231F20"/>
        </w:rPr>
        <w:t>de</w:t>
      </w:r>
      <w:r>
        <w:rPr>
          <w:color w:val="231F20"/>
          <w:spacing w:val="-15"/>
        </w:rPr>
        <w:t> </w:t>
      </w:r>
      <w:r>
        <w:rPr>
          <w:color w:val="231F20"/>
        </w:rPr>
        <w:t>opiniones</w:t>
      </w:r>
      <w:r>
        <w:rPr>
          <w:color w:val="231F20"/>
          <w:spacing w:val="-15"/>
        </w:rPr>
        <w:t> </w:t>
      </w:r>
      <w:r>
        <w:rPr>
          <w:color w:val="231F20"/>
        </w:rPr>
        <w:t>ema- </w:t>
      </w:r>
      <w:r>
        <w:rPr>
          <w:color w:val="231F20"/>
          <w:spacing w:val="2"/>
        </w:rPr>
        <w:t>nadas </w:t>
      </w:r>
      <w:r>
        <w:rPr>
          <w:color w:val="231F20"/>
        </w:rPr>
        <w:t>de su </w:t>
      </w:r>
      <w:r>
        <w:rPr>
          <w:color w:val="231F20"/>
          <w:spacing w:val="2"/>
        </w:rPr>
        <w:t>seno. </w:t>
      </w:r>
      <w:r>
        <w:rPr>
          <w:color w:val="231F20"/>
        </w:rPr>
        <w:t>Los </w:t>
      </w:r>
      <w:r>
        <w:rPr>
          <w:color w:val="231F20"/>
          <w:spacing w:val="2"/>
        </w:rPr>
        <w:t>puntos </w:t>
      </w:r>
      <w:r>
        <w:rPr>
          <w:color w:val="231F20"/>
        </w:rPr>
        <w:t>de </w:t>
      </w:r>
      <w:r>
        <w:rPr>
          <w:color w:val="231F20"/>
          <w:spacing w:val="2"/>
        </w:rPr>
        <w:t>vista </w:t>
      </w:r>
      <w:r>
        <w:rPr>
          <w:color w:val="231F20"/>
        </w:rPr>
        <w:t>con los que se </w:t>
      </w:r>
      <w:r>
        <w:rPr>
          <w:color w:val="231F20"/>
          <w:spacing w:val="2"/>
        </w:rPr>
        <w:t>juzga </w:t>
      </w:r>
      <w:r>
        <w:rPr>
          <w:color w:val="231F20"/>
          <w:spacing w:val="3"/>
        </w:rPr>
        <w:t>son </w:t>
      </w:r>
      <w:r>
        <w:rPr>
          <w:color w:val="231F20"/>
        </w:rPr>
        <w:t>diversos; la percepción de la realidad es distinta de uno a otro,</w:t>
      </w:r>
      <w:r>
        <w:rPr>
          <w:color w:val="231F20"/>
          <w:spacing w:val="48"/>
        </w:rPr>
        <w:t> </w:t>
      </w:r>
      <w:r>
        <w:rPr>
          <w:color w:val="231F20"/>
        </w:rPr>
        <w:t>pues</w:t>
      </w:r>
    </w:p>
    <w:p>
      <w:pPr>
        <w:pStyle w:val="BodyText"/>
        <w:spacing w:before="10"/>
        <w:rPr>
          <w:sz w:val="18"/>
        </w:rPr>
      </w:pPr>
      <w:r>
        <w:rPr/>
        <w:pict>
          <v:line style="position:absolute;mso-position-horizontal-relative:page;mso-position-vertical-relative:paragraph;z-index:2608;mso-wrap-distance-left:0;mso-wrap-distance-right:0" from="69.755905pt,13.300963pt" to="154.794905pt,13.300963pt" stroked="true" strokeweight="1pt" strokecolor="#231f20">
            <w10:wrap type="topAndBottom"/>
          </v:line>
        </w:pict>
      </w:r>
    </w:p>
    <w:p>
      <w:pPr>
        <w:spacing w:before="58"/>
        <w:ind w:left="458" w:right="2" w:firstLine="0"/>
        <w:jc w:val="left"/>
        <w:rPr>
          <w:sz w:val="17"/>
        </w:rPr>
      </w:pPr>
      <w:r>
        <w:rPr>
          <w:color w:val="231F20"/>
          <w:position w:val="6"/>
          <w:sz w:val="11"/>
        </w:rPr>
        <w:t>10   </w:t>
      </w:r>
      <w:r>
        <w:rPr>
          <w:color w:val="231F20"/>
          <w:sz w:val="13"/>
        </w:rPr>
        <w:t>onu</w:t>
      </w:r>
      <w:r>
        <w:rPr>
          <w:color w:val="231F20"/>
          <w:sz w:val="17"/>
        </w:rPr>
        <w:t>-Asamblea General, Declaración sobre el Derecho al Desarrollo, disponible en</w:t>
      </w:r>
    </w:p>
    <w:p>
      <w:pPr>
        <w:spacing w:before="4"/>
        <w:ind w:left="175" w:right="2" w:firstLine="0"/>
        <w:jc w:val="left"/>
        <w:rPr>
          <w:sz w:val="17"/>
        </w:rPr>
      </w:pPr>
      <w:hyperlink r:id="rId164">
        <w:r>
          <w:rPr>
            <w:color w:val="231F20"/>
            <w:sz w:val="17"/>
          </w:rPr>
          <w:t>&lt;http://www2.ohchr.org/spanish/law/desarrollo.htm&gt;.</w:t>
        </w:r>
      </w:hyperlink>
    </w:p>
    <w:p>
      <w:pPr>
        <w:spacing w:after="0"/>
        <w:jc w:val="left"/>
        <w:rPr>
          <w:sz w:val="17"/>
        </w:rPr>
        <w:sectPr>
          <w:pgSz w:w="8820" w:h="12860"/>
          <w:pgMar w:header="0" w:footer="1205" w:top="1180" w:bottom="1400" w:left="1220" w:right="1220"/>
        </w:sectPr>
      </w:pPr>
    </w:p>
    <w:p>
      <w:pPr>
        <w:pStyle w:val="BodyText"/>
        <w:spacing w:line="247" w:lineRule="auto" w:before="75"/>
        <w:ind w:left="175" w:right="182"/>
      </w:pPr>
      <w:r>
        <w:rPr>
          <w:color w:val="231F20"/>
        </w:rPr>
        <w:t>cada cultura tiene su cosmovisión, su “mundo de vida”, su jerarquía de valores.</w:t>
      </w:r>
    </w:p>
    <w:p>
      <w:pPr>
        <w:pStyle w:val="BodyText"/>
        <w:spacing w:line="247" w:lineRule="auto"/>
        <w:ind w:left="175" w:right="174" w:firstLine="283"/>
        <w:jc w:val="both"/>
      </w:pPr>
      <w:r>
        <w:rPr>
          <w:color w:val="231F20"/>
        </w:rPr>
        <w:t>En épocas anteriores cada persona vivía en su entorno e ignoraba los criterios de otros pueblos; podía conocerlos conceptualmente, pero no tenían trascendencia en su realidad.</w:t>
      </w:r>
    </w:p>
    <w:p>
      <w:pPr>
        <w:pStyle w:val="BodyText"/>
        <w:spacing w:line="247" w:lineRule="auto"/>
        <w:ind w:left="175" w:right="169" w:firstLine="283"/>
        <w:jc w:val="both"/>
      </w:pPr>
      <w:r>
        <w:rPr>
          <w:color w:val="231F20"/>
        </w:rPr>
        <w:t>Nuestro</w:t>
      </w:r>
      <w:r>
        <w:rPr>
          <w:color w:val="231F20"/>
          <w:spacing w:val="-8"/>
        </w:rPr>
        <w:t> </w:t>
      </w:r>
      <w:r>
        <w:rPr>
          <w:color w:val="231F20"/>
        </w:rPr>
        <w:t>presente</w:t>
      </w:r>
      <w:r>
        <w:rPr>
          <w:color w:val="231F20"/>
          <w:spacing w:val="-9"/>
        </w:rPr>
        <w:t> </w:t>
      </w:r>
      <w:r>
        <w:rPr>
          <w:color w:val="231F20"/>
        </w:rPr>
        <w:t>tiene</w:t>
      </w:r>
      <w:r>
        <w:rPr>
          <w:color w:val="231F20"/>
          <w:spacing w:val="-9"/>
        </w:rPr>
        <w:t> </w:t>
      </w:r>
      <w:r>
        <w:rPr>
          <w:color w:val="231F20"/>
        </w:rPr>
        <w:t>la</w:t>
      </w:r>
      <w:r>
        <w:rPr>
          <w:color w:val="231F20"/>
          <w:spacing w:val="-9"/>
        </w:rPr>
        <w:t> </w:t>
      </w:r>
      <w:r>
        <w:rPr>
          <w:color w:val="231F20"/>
        </w:rPr>
        <w:t>opción</w:t>
      </w:r>
      <w:r>
        <w:rPr>
          <w:color w:val="231F20"/>
          <w:spacing w:val="-9"/>
        </w:rPr>
        <w:t> </w:t>
      </w:r>
      <w:r>
        <w:rPr>
          <w:color w:val="231F20"/>
        </w:rPr>
        <w:t>de</w:t>
      </w:r>
      <w:r>
        <w:rPr>
          <w:color w:val="231F20"/>
          <w:spacing w:val="-9"/>
        </w:rPr>
        <w:t> </w:t>
      </w:r>
      <w:r>
        <w:rPr>
          <w:color w:val="231F20"/>
        </w:rPr>
        <w:t>vivir</w:t>
      </w:r>
      <w:r>
        <w:rPr>
          <w:color w:val="231F20"/>
          <w:spacing w:val="-9"/>
        </w:rPr>
        <w:t> </w:t>
      </w:r>
      <w:r>
        <w:rPr>
          <w:color w:val="231F20"/>
        </w:rPr>
        <w:t>lo</w:t>
      </w:r>
      <w:r>
        <w:rPr>
          <w:color w:val="231F20"/>
          <w:spacing w:val="-9"/>
        </w:rPr>
        <w:t> </w:t>
      </w:r>
      <w:r>
        <w:rPr>
          <w:color w:val="231F20"/>
        </w:rPr>
        <w:t>particular</w:t>
      </w:r>
      <w:r>
        <w:rPr>
          <w:color w:val="231F20"/>
          <w:spacing w:val="-9"/>
        </w:rPr>
        <w:t> </w:t>
      </w:r>
      <w:r>
        <w:rPr>
          <w:color w:val="231F20"/>
        </w:rPr>
        <w:t>y</w:t>
      </w:r>
      <w:r>
        <w:rPr>
          <w:color w:val="231F20"/>
          <w:spacing w:val="-9"/>
        </w:rPr>
        <w:t> </w:t>
      </w:r>
      <w:r>
        <w:rPr>
          <w:color w:val="231F20"/>
        </w:rPr>
        <w:t>conocer</w:t>
      </w:r>
      <w:r>
        <w:rPr>
          <w:color w:val="231F20"/>
          <w:spacing w:val="-9"/>
        </w:rPr>
        <w:t> </w:t>
      </w:r>
      <w:r>
        <w:rPr>
          <w:color w:val="231F20"/>
        </w:rPr>
        <w:t>lo global. Una pregunta latente es la que cuestiona sobre qué es lo elo- giable, lo aceptable o lo condenable, mirando la heterogeneidad de conductas.</w:t>
      </w:r>
      <w:r>
        <w:rPr>
          <w:color w:val="231F20"/>
          <w:spacing w:val="-8"/>
        </w:rPr>
        <w:t> </w:t>
      </w:r>
      <w:r>
        <w:rPr>
          <w:color w:val="231F20"/>
        </w:rPr>
        <w:t>¿Puede</w:t>
      </w:r>
      <w:r>
        <w:rPr>
          <w:color w:val="231F20"/>
          <w:spacing w:val="-8"/>
        </w:rPr>
        <w:t> </w:t>
      </w:r>
      <w:r>
        <w:rPr>
          <w:color w:val="231F20"/>
        </w:rPr>
        <w:t>tolerarse</w:t>
      </w:r>
      <w:r>
        <w:rPr>
          <w:color w:val="231F20"/>
          <w:spacing w:val="-8"/>
        </w:rPr>
        <w:t> </w:t>
      </w:r>
      <w:r>
        <w:rPr>
          <w:color w:val="231F20"/>
        </w:rPr>
        <w:t>la</w:t>
      </w:r>
      <w:r>
        <w:rPr>
          <w:color w:val="231F20"/>
          <w:spacing w:val="-8"/>
        </w:rPr>
        <w:t> </w:t>
      </w:r>
      <w:r>
        <w:rPr>
          <w:color w:val="231F20"/>
        </w:rPr>
        <w:t>situación</w:t>
      </w:r>
      <w:r>
        <w:rPr>
          <w:color w:val="231F20"/>
          <w:spacing w:val="-8"/>
        </w:rPr>
        <w:t> </w:t>
      </w:r>
      <w:r>
        <w:rPr>
          <w:color w:val="231F20"/>
        </w:rPr>
        <w:t>de</w:t>
      </w:r>
      <w:r>
        <w:rPr>
          <w:color w:val="231F20"/>
          <w:spacing w:val="-8"/>
        </w:rPr>
        <w:t> </w:t>
      </w:r>
      <w:r>
        <w:rPr>
          <w:color w:val="231F20"/>
        </w:rPr>
        <w:t>numerosas</w:t>
      </w:r>
      <w:r>
        <w:rPr>
          <w:color w:val="231F20"/>
          <w:spacing w:val="-8"/>
        </w:rPr>
        <w:t> </w:t>
      </w:r>
      <w:r>
        <w:rPr>
          <w:color w:val="231F20"/>
        </w:rPr>
        <w:t>mujeres</w:t>
      </w:r>
      <w:r>
        <w:rPr>
          <w:color w:val="231F20"/>
          <w:spacing w:val="-8"/>
        </w:rPr>
        <w:t> </w:t>
      </w:r>
      <w:r>
        <w:rPr>
          <w:color w:val="231F20"/>
        </w:rPr>
        <w:t>mexi- canas</w:t>
      </w:r>
      <w:r>
        <w:rPr>
          <w:color w:val="231F20"/>
          <w:spacing w:val="-7"/>
        </w:rPr>
        <w:t> </w:t>
      </w:r>
      <w:r>
        <w:rPr>
          <w:color w:val="231F20"/>
        </w:rPr>
        <w:t>cuyo</w:t>
      </w:r>
      <w:r>
        <w:rPr>
          <w:color w:val="231F20"/>
          <w:spacing w:val="-7"/>
        </w:rPr>
        <w:t> </w:t>
      </w:r>
      <w:r>
        <w:rPr>
          <w:color w:val="231F20"/>
        </w:rPr>
        <w:t>trabajo</w:t>
      </w:r>
      <w:r>
        <w:rPr>
          <w:color w:val="231F20"/>
          <w:spacing w:val="-7"/>
        </w:rPr>
        <w:t> </w:t>
      </w:r>
      <w:r>
        <w:rPr>
          <w:color w:val="231F20"/>
        </w:rPr>
        <w:t>se</w:t>
      </w:r>
      <w:r>
        <w:rPr>
          <w:color w:val="231F20"/>
          <w:spacing w:val="-6"/>
        </w:rPr>
        <w:t> </w:t>
      </w:r>
      <w:r>
        <w:rPr>
          <w:color w:val="231F20"/>
        </w:rPr>
        <w:t>centra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experiencia</w:t>
      </w:r>
      <w:r>
        <w:rPr>
          <w:color w:val="231F20"/>
          <w:spacing w:val="-7"/>
        </w:rPr>
        <w:t> </w:t>
      </w:r>
      <w:r>
        <w:rPr>
          <w:color w:val="231F20"/>
        </w:rPr>
        <w:t>de</w:t>
      </w:r>
      <w:r>
        <w:rPr>
          <w:color w:val="231F20"/>
          <w:spacing w:val="-7"/>
        </w:rPr>
        <w:t> </w:t>
      </w:r>
      <w:r>
        <w:rPr>
          <w:color w:val="231F20"/>
        </w:rPr>
        <w:t>fatiga,</w:t>
      </w:r>
      <w:r>
        <w:rPr>
          <w:color w:val="231F20"/>
          <w:spacing w:val="-7"/>
        </w:rPr>
        <w:t> </w:t>
      </w:r>
      <w:r>
        <w:rPr>
          <w:color w:val="231F20"/>
        </w:rPr>
        <w:t>sin</w:t>
      </w:r>
      <w:r>
        <w:rPr>
          <w:color w:val="231F20"/>
          <w:spacing w:val="-7"/>
        </w:rPr>
        <w:t> </w:t>
      </w:r>
      <w:r>
        <w:rPr>
          <w:color w:val="231F20"/>
        </w:rPr>
        <w:t>derecho</w:t>
      </w:r>
      <w:r>
        <w:rPr>
          <w:color w:val="231F20"/>
          <w:spacing w:val="-7"/>
        </w:rPr>
        <w:t> </w:t>
      </w:r>
      <w:r>
        <w:rPr>
          <w:color w:val="231F20"/>
        </w:rPr>
        <w:t>a enfermarse,</w:t>
      </w:r>
      <w:r>
        <w:rPr>
          <w:color w:val="231F20"/>
          <w:position w:val="9"/>
          <w:sz w:val="12"/>
        </w:rPr>
        <w:t>11 </w:t>
      </w:r>
      <w:r>
        <w:rPr>
          <w:color w:val="231F20"/>
        </w:rPr>
        <w:t>diciendo que es su estilo de vida? Las organizaciones dedicadas a promover y proteger los derechos humanos han</w:t>
      </w:r>
      <w:r>
        <w:rPr>
          <w:color w:val="231F20"/>
          <w:spacing w:val="-36"/>
        </w:rPr>
        <w:t> </w:t>
      </w:r>
      <w:r>
        <w:rPr>
          <w:color w:val="231F20"/>
        </w:rPr>
        <w:t>hablado, necesitan ser escuchadas, son parte del esfuerzo para poner límites, por censurar acciones juzgadas como inaceptables. Así, puede pen- sarse el </w:t>
      </w:r>
      <w:r>
        <w:rPr>
          <w:color w:val="231F20"/>
          <w:w w:val="120"/>
          <w:sz w:val="18"/>
        </w:rPr>
        <w:t>fdh </w:t>
      </w:r>
      <w:r>
        <w:rPr>
          <w:color w:val="231F20"/>
        </w:rPr>
        <w:t>como</w:t>
      </w:r>
      <w:r>
        <w:rPr>
          <w:color w:val="231F20"/>
          <w:spacing w:val="39"/>
        </w:rPr>
        <w:t> </w:t>
      </w:r>
      <w:r>
        <w:rPr>
          <w:color w:val="231F20"/>
        </w:rPr>
        <w:t>utopía.</w:t>
      </w:r>
    </w:p>
    <w:p>
      <w:pPr>
        <w:pStyle w:val="BodyText"/>
        <w:spacing w:line="247" w:lineRule="auto"/>
        <w:ind w:left="175" w:right="170" w:firstLine="283"/>
        <w:jc w:val="both"/>
      </w:pPr>
      <w:r>
        <w:rPr>
          <w:color w:val="231F20"/>
        </w:rPr>
        <w:t>El </w:t>
      </w:r>
      <w:r>
        <w:rPr>
          <w:color w:val="231F20"/>
          <w:spacing w:val="2"/>
        </w:rPr>
        <w:t>autor argentino considera </w:t>
      </w:r>
      <w:r>
        <w:rPr>
          <w:color w:val="231F20"/>
        </w:rPr>
        <w:t>que el </w:t>
      </w:r>
      <w:r>
        <w:rPr>
          <w:color w:val="231F20"/>
          <w:spacing w:val="2"/>
          <w:w w:val="120"/>
          <w:sz w:val="18"/>
        </w:rPr>
        <w:t>fdh </w:t>
      </w:r>
      <w:r>
        <w:rPr>
          <w:color w:val="231F20"/>
          <w:spacing w:val="2"/>
        </w:rPr>
        <w:t>deja </w:t>
      </w:r>
      <w:r>
        <w:rPr>
          <w:color w:val="231F20"/>
        </w:rPr>
        <w:t>de ser un </w:t>
      </w:r>
      <w:r>
        <w:rPr>
          <w:color w:val="231F20"/>
          <w:spacing w:val="3"/>
        </w:rPr>
        <w:t>análisis</w:t>
      </w:r>
      <w:r>
        <w:rPr>
          <w:color w:val="231F20"/>
          <w:spacing w:val="61"/>
        </w:rPr>
        <w:t> </w:t>
      </w:r>
      <w:r>
        <w:rPr>
          <w:color w:val="231F20"/>
        </w:rPr>
        <w:t>de derechos y pasa a constituirse en una realidad histórica ya dada, los</w:t>
      </w:r>
      <w:r>
        <w:rPr>
          <w:color w:val="231F20"/>
          <w:spacing w:val="-7"/>
        </w:rPr>
        <w:t> </w:t>
      </w:r>
      <w:r>
        <w:rPr>
          <w:color w:val="231F20"/>
        </w:rPr>
        <w:t>derechos</w:t>
      </w:r>
      <w:r>
        <w:rPr>
          <w:color w:val="231F20"/>
          <w:spacing w:val="-7"/>
        </w:rPr>
        <w:t> </w:t>
      </w:r>
      <w:r>
        <w:rPr>
          <w:color w:val="231F20"/>
        </w:rPr>
        <w:t>tienen</w:t>
      </w:r>
      <w:r>
        <w:rPr>
          <w:color w:val="231F20"/>
          <w:spacing w:val="-7"/>
        </w:rPr>
        <w:t> </w:t>
      </w:r>
      <w:r>
        <w:rPr>
          <w:color w:val="231F20"/>
        </w:rPr>
        <w:t>existencia</w:t>
      </w:r>
      <w:r>
        <w:rPr>
          <w:color w:val="231F20"/>
          <w:spacing w:val="-7"/>
        </w:rPr>
        <w:t> </w:t>
      </w:r>
      <w:r>
        <w:rPr>
          <w:color w:val="231F20"/>
        </w:rPr>
        <w:t>por</w:t>
      </w:r>
      <w:r>
        <w:rPr>
          <w:color w:val="231F20"/>
          <w:spacing w:val="-7"/>
        </w:rPr>
        <w:t> </w:t>
      </w:r>
      <w:r>
        <w:rPr>
          <w:color w:val="231F20"/>
        </w:rPr>
        <w:t>sí</w:t>
      </w:r>
      <w:r>
        <w:rPr>
          <w:color w:val="231F20"/>
          <w:spacing w:val="-7"/>
        </w:rPr>
        <w:t> </w:t>
      </w:r>
      <w:r>
        <w:rPr>
          <w:color w:val="231F20"/>
        </w:rPr>
        <w:t>mismos,</w:t>
      </w:r>
      <w:r>
        <w:rPr>
          <w:color w:val="231F20"/>
          <w:spacing w:val="-7"/>
        </w:rPr>
        <w:t> </w:t>
      </w:r>
      <w:r>
        <w:rPr>
          <w:color w:val="231F20"/>
        </w:rPr>
        <w:t>por</w:t>
      </w:r>
      <w:r>
        <w:rPr>
          <w:color w:val="231F20"/>
          <w:spacing w:val="-7"/>
        </w:rPr>
        <w:t> </w:t>
      </w:r>
      <w:r>
        <w:rPr>
          <w:color w:val="231F20"/>
        </w:rPr>
        <w:t>tanto,</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necesa- rio continuar con los esfuerzos para</w:t>
      </w:r>
      <w:r>
        <w:rPr>
          <w:color w:val="231F20"/>
          <w:spacing w:val="-36"/>
        </w:rPr>
        <w:t> </w:t>
      </w:r>
      <w:r>
        <w:rPr>
          <w:color w:val="231F20"/>
        </w:rPr>
        <w:t>fundamentarlos.</w:t>
      </w:r>
    </w:p>
    <w:p>
      <w:pPr>
        <w:pStyle w:val="BodyText"/>
        <w:spacing w:line="253" w:lineRule="exact"/>
        <w:ind w:left="458"/>
        <w:jc w:val="both"/>
      </w:pPr>
      <w:r>
        <w:rPr>
          <w:color w:val="231F20"/>
        </w:rPr>
        <w:t>Por su parte, Rorty sigue a Rabossi y expresa:</w:t>
      </w:r>
    </w:p>
    <w:p>
      <w:pPr>
        <w:pStyle w:val="BodyText"/>
        <w:spacing w:before="7"/>
        <w:rPr>
          <w:sz w:val="25"/>
        </w:rPr>
      </w:pPr>
    </w:p>
    <w:p>
      <w:pPr>
        <w:spacing w:line="280" w:lineRule="auto" w:before="0"/>
        <w:ind w:left="475" w:right="469" w:firstLine="0"/>
        <w:jc w:val="both"/>
        <w:rPr>
          <w:sz w:val="12"/>
        </w:rPr>
      </w:pPr>
      <w:r>
        <w:rPr>
          <w:color w:val="231F20"/>
          <w:sz w:val="19"/>
        </w:rPr>
        <w:t>Los</w:t>
      </w:r>
      <w:r>
        <w:rPr>
          <w:color w:val="231F20"/>
          <w:spacing w:val="-5"/>
          <w:sz w:val="19"/>
        </w:rPr>
        <w:t> </w:t>
      </w:r>
      <w:r>
        <w:rPr>
          <w:color w:val="231F20"/>
          <w:sz w:val="19"/>
        </w:rPr>
        <w:t>filósofos</w:t>
      </w:r>
      <w:r>
        <w:rPr>
          <w:color w:val="231F20"/>
          <w:spacing w:val="-5"/>
          <w:sz w:val="19"/>
        </w:rPr>
        <w:t> </w:t>
      </w:r>
      <w:r>
        <w:rPr>
          <w:color w:val="231F20"/>
          <w:sz w:val="19"/>
        </w:rPr>
        <w:t>como</w:t>
      </w:r>
      <w:r>
        <w:rPr>
          <w:color w:val="231F20"/>
          <w:spacing w:val="-5"/>
          <w:sz w:val="19"/>
        </w:rPr>
        <w:t> </w:t>
      </w:r>
      <w:r>
        <w:rPr>
          <w:color w:val="231F20"/>
          <w:sz w:val="19"/>
        </w:rPr>
        <w:t>yo,</w:t>
      </w:r>
      <w:r>
        <w:rPr>
          <w:color w:val="231F20"/>
          <w:spacing w:val="-5"/>
          <w:sz w:val="19"/>
        </w:rPr>
        <w:t> </w:t>
      </w:r>
      <w:r>
        <w:rPr>
          <w:color w:val="231F20"/>
          <w:sz w:val="19"/>
        </w:rPr>
        <w:t>que</w:t>
      </w:r>
      <w:r>
        <w:rPr>
          <w:color w:val="231F20"/>
          <w:spacing w:val="-5"/>
          <w:sz w:val="19"/>
        </w:rPr>
        <w:t> </w:t>
      </w:r>
      <w:r>
        <w:rPr>
          <w:color w:val="231F20"/>
          <w:sz w:val="19"/>
        </w:rPr>
        <w:t>pensamos</w:t>
      </w:r>
      <w:r>
        <w:rPr>
          <w:color w:val="231F20"/>
          <w:spacing w:val="-5"/>
          <w:sz w:val="19"/>
        </w:rPr>
        <w:t> </w:t>
      </w:r>
      <w:r>
        <w:rPr>
          <w:color w:val="231F20"/>
          <w:sz w:val="19"/>
        </w:rPr>
        <w:t>que</w:t>
      </w:r>
      <w:r>
        <w:rPr>
          <w:color w:val="231F20"/>
          <w:spacing w:val="-5"/>
          <w:sz w:val="19"/>
        </w:rPr>
        <w:t> </w:t>
      </w:r>
      <w:r>
        <w:rPr>
          <w:color w:val="231F20"/>
          <w:sz w:val="19"/>
        </w:rPr>
        <w:t>la</w:t>
      </w:r>
      <w:r>
        <w:rPr>
          <w:color w:val="231F20"/>
          <w:spacing w:val="-5"/>
          <w:sz w:val="19"/>
        </w:rPr>
        <w:t> </w:t>
      </w:r>
      <w:r>
        <w:rPr>
          <w:color w:val="231F20"/>
          <w:sz w:val="19"/>
        </w:rPr>
        <w:t>racionalidad</w:t>
      </w:r>
      <w:r>
        <w:rPr>
          <w:color w:val="231F20"/>
          <w:spacing w:val="-5"/>
          <w:sz w:val="19"/>
        </w:rPr>
        <w:t> </w:t>
      </w:r>
      <w:r>
        <w:rPr>
          <w:color w:val="231F20"/>
          <w:sz w:val="19"/>
        </w:rPr>
        <w:t>no</w:t>
      </w:r>
      <w:r>
        <w:rPr>
          <w:color w:val="231F20"/>
          <w:spacing w:val="-5"/>
          <w:sz w:val="19"/>
        </w:rPr>
        <w:t> </w:t>
      </w:r>
      <w:r>
        <w:rPr>
          <w:color w:val="231F20"/>
          <w:sz w:val="19"/>
        </w:rPr>
        <w:t>es</w:t>
      </w:r>
      <w:r>
        <w:rPr>
          <w:color w:val="231F20"/>
          <w:spacing w:val="-5"/>
          <w:sz w:val="19"/>
        </w:rPr>
        <w:t> </w:t>
      </w:r>
      <w:r>
        <w:rPr>
          <w:color w:val="231F20"/>
          <w:sz w:val="19"/>
        </w:rPr>
        <w:t>más</w:t>
      </w:r>
      <w:r>
        <w:rPr>
          <w:color w:val="231F20"/>
          <w:spacing w:val="-5"/>
          <w:sz w:val="19"/>
        </w:rPr>
        <w:t> </w:t>
      </w:r>
      <w:r>
        <w:rPr>
          <w:color w:val="231F20"/>
          <w:sz w:val="19"/>
        </w:rPr>
        <w:t>que la</w:t>
      </w:r>
      <w:r>
        <w:rPr>
          <w:color w:val="231F20"/>
          <w:spacing w:val="-4"/>
          <w:sz w:val="19"/>
        </w:rPr>
        <w:t> </w:t>
      </w:r>
      <w:r>
        <w:rPr>
          <w:color w:val="231F20"/>
          <w:sz w:val="19"/>
        </w:rPr>
        <w:t>búsqueda</w:t>
      </w:r>
      <w:r>
        <w:rPr>
          <w:color w:val="231F20"/>
          <w:spacing w:val="-4"/>
          <w:sz w:val="19"/>
        </w:rPr>
        <w:t> </w:t>
      </w:r>
      <w:r>
        <w:rPr>
          <w:color w:val="231F20"/>
          <w:sz w:val="19"/>
        </w:rPr>
        <w:t>de</w:t>
      </w:r>
      <w:r>
        <w:rPr>
          <w:color w:val="231F20"/>
          <w:spacing w:val="-4"/>
          <w:sz w:val="19"/>
        </w:rPr>
        <w:t> </w:t>
      </w:r>
      <w:r>
        <w:rPr>
          <w:color w:val="231F20"/>
          <w:sz w:val="19"/>
        </w:rPr>
        <w:t>esa</w:t>
      </w:r>
      <w:r>
        <w:rPr>
          <w:color w:val="231F20"/>
          <w:spacing w:val="-4"/>
          <w:sz w:val="19"/>
        </w:rPr>
        <w:t> </w:t>
      </w:r>
      <w:r>
        <w:rPr>
          <w:color w:val="231F20"/>
          <w:sz w:val="19"/>
        </w:rPr>
        <w:t>coherencia</w:t>
      </w:r>
      <w:r>
        <w:rPr>
          <w:color w:val="231F20"/>
          <w:spacing w:val="-4"/>
          <w:sz w:val="19"/>
        </w:rPr>
        <w:t> </w:t>
      </w:r>
      <w:r>
        <w:rPr>
          <w:color w:val="231F20"/>
          <w:sz w:val="19"/>
        </w:rPr>
        <w:t>[hacer</w:t>
      </w:r>
      <w:r>
        <w:rPr>
          <w:color w:val="231F20"/>
          <w:spacing w:val="-4"/>
          <w:sz w:val="19"/>
        </w:rPr>
        <w:t> </w:t>
      </w:r>
      <w:r>
        <w:rPr>
          <w:color w:val="231F20"/>
          <w:sz w:val="19"/>
        </w:rPr>
        <w:t>que</w:t>
      </w:r>
      <w:r>
        <w:rPr>
          <w:color w:val="231F20"/>
          <w:spacing w:val="-4"/>
          <w:sz w:val="19"/>
        </w:rPr>
        <w:t> </w:t>
      </w:r>
      <w:r>
        <w:rPr>
          <w:color w:val="231F20"/>
          <w:sz w:val="19"/>
        </w:rPr>
        <w:t>la</w:t>
      </w:r>
      <w:r>
        <w:rPr>
          <w:color w:val="231F20"/>
          <w:spacing w:val="-4"/>
          <w:sz w:val="19"/>
        </w:rPr>
        <w:t> </w:t>
      </w:r>
      <w:r>
        <w:rPr>
          <w:color w:val="231F20"/>
          <w:sz w:val="19"/>
        </w:rPr>
        <w:t>propia</w:t>
      </w:r>
      <w:r>
        <w:rPr>
          <w:color w:val="231F20"/>
          <w:spacing w:val="-4"/>
          <w:sz w:val="19"/>
        </w:rPr>
        <w:t> </w:t>
      </w:r>
      <w:r>
        <w:rPr>
          <w:color w:val="231F20"/>
          <w:sz w:val="19"/>
        </w:rPr>
        <w:t>red</w:t>
      </w:r>
      <w:r>
        <w:rPr>
          <w:color w:val="231F20"/>
          <w:spacing w:val="-4"/>
          <w:sz w:val="19"/>
        </w:rPr>
        <w:t> </w:t>
      </w:r>
      <w:r>
        <w:rPr>
          <w:color w:val="231F20"/>
          <w:sz w:val="19"/>
        </w:rPr>
        <w:t>de</w:t>
      </w:r>
      <w:r>
        <w:rPr>
          <w:color w:val="231F20"/>
          <w:spacing w:val="-4"/>
          <w:sz w:val="19"/>
        </w:rPr>
        <w:t> </w:t>
      </w:r>
      <w:r>
        <w:rPr>
          <w:color w:val="231F20"/>
          <w:sz w:val="19"/>
        </w:rPr>
        <w:t>creencias</w:t>
      </w:r>
      <w:r>
        <w:rPr>
          <w:color w:val="231F20"/>
          <w:spacing w:val="-4"/>
          <w:sz w:val="19"/>
        </w:rPr>
        <w:t> </w:t>
      </w:r>
      <w:r>
        <w:rPr>
          <w:color w:val="231F20"/>
          <w:sz w:val="19"/>
        </w:rPr>
        <w:t>esté estructurada]</w:t>
      </w:r>
      <w:r>
        <w:rPr>
          <w:color w:val="231F20"/>
          <w:spacing w:val="-4"/>
          <w:sz w:val="19"/>
        </w:rPr>
        <w:t> </w:t>
      </w:r>
      <w:r>
        <w:rPr>
          <w:color w:val="231F20"/>
          <w:sz w:val="19"/>
        </w:rPr>
        <w:t>estamos</w:t>
      </w:r>
      <w:r>
        <w:rPr>
          <w:color w:val="231F20"/>
          <w:spacing w:val="-4"/>
          <w:sz w:val="19"/>
        </w:rPr>
        <w:t> </w:t>
      </w:r>
      <w:r>
        <w:rPr>
          <w:color w:val="231F20"/>
          <w:sz w:val="19"/>
        </w:rPr>
        <w:t>de</w:t>
      </w:r>
      <w:r>
        <w:rPr>
          <w:color w:val="231F20"/>
          <w:spacing w:val="-4"/>
          <w:sz w:val="19"/>
        </w:rPr>
        <w:t> </w:t>
      </w:r>
      <w:r>
        <w:rPr>
          <w:color w:val="231F20"/>
          <w:sz w:val="19"/>
        </w:rPr>
        <w:t>acuerdo</w:t>
      </w:r>
      <w:r>
        <w:rPr>
          <w:color w:val="231F20"/>
          <w:spacing w:val="-4"/>
          <w:sz w:val="19"/>
        </w:rPr>
        <w:t> </w:t>
      </w:r>
      <w:r>
        <w:rPr>
          <w:color w:val="231F20"/>
          <w:sz w:val="19"/>
        </w:rPr>
        <w:t>con</w:t>
      </w:r>
      <w:r>
        <w:rPr>
          <w:color w:val="231F20"/>
          <w:spacing w:val="-4"/>
          <w:sz w:val="19"/>
        </w:rPr>
        <w:t> </w:t>
      </w:r>
      <w:r>
        <w:rPr>
          <w:color w:val="231F20"/>
          <w:sz w:val="19"/>
        </w:rPr>
        <w:t>Rabossi</w:t>
      </w:r>
      <w:r>
        <w:rPr>
          <w:color w:val="231F20"/>
          <w:spacing w:val="-4"/>
          <w:sz w:val="19"/>
        </w:rPr>
        <w:t> </w:t>
      </w:r>
      <w:r>
        <w:rPr>
          <w:color w:val="231F20"/>
          <w:sz w:val="19"/>
        </w:rPr>
        <w:t>en</w:t>
      </w:r>
      <w:r>
        <w:rPr>
          <w:color w:val="231F20"/>
          <w:spacing w:val="-4"/>
          <w:sz w:val="19"/>
        </w:rPr>
        <w:t> </w:t>
      </w:r>
      <w:r>
        <w:rPr>
          <w:color w:val="231F20"/>
          <w:sz w:val="19"/>
        </w:rPr>
        <w:t>que</w:t>
      </w:r>
      <w:r>
        <w:rPr>
          <w:color w:val="231F20"/>
          <w:spacing w:val="-4"/>
          <w:sz w:val="19"/>
        </w:rPr>
        <w:t> </w:t>
      </w:r>
      <w:r>
        <w:rPr>
          <w:color w:val="231F20"/>
          <w:sz w:val="19"/>
        </w:rPr>
        <w:t>los</w:t>
      </w:r>
      <w:r>
        <w:rPr>
          <w:color w:val="231F20"/>
          <w:spacing w:val="-4"/>
          <w:sz w:val="19"/>
        </w:rPr>
        <w:t> </w:t>
      </w:r>
      <w:r>
        <w:rPr>
          <w:color w:val="231F20"/>
          <w:sz w:val="19"/>
        </w:rPr>
        <w:t>proyectos</w:t>
      </w:r>
      <w:r>
        <w:rPr>
          <w:color w:val="231F20"/>
          <w:spacing w:val="-4"/>
          <w:sz w:val="19"/>
        </w:rPr>
        <w:t> </w:t>
      </w:r>
      <w:r>
        <w:rPr>
          <w:color w:val="231F20"/>
          <w:sz w:val="19"/>
        </w:rPr>
        <w:t>fun- damentalistas están desfasados. Entendemos nuestra tarea como </w:t>
      </w:r>
      <w:r>
        <w:rPr>
          <w:color w:val="231F20"/>
          <w:spacing w:val="2"/>
          <w:sz w:val="19"/>
        </w:rPr>
        <w:t>una </w:t>
      </w:r>
      <w:r>
        <w:rPr>
          <w:color w:val="231F20"/>
          <w:sz w:val="19"/>
        </w:rPr>
        <w:t>cuestión de hacer nuestra cultura –la cultura de los derechos humanos– más</w:t>
      </w:r>
      <w:r>
        <w:rPr>
          <w:color w:val="231F20"/>
          <w:spacing w:val="-5"/>
          <w:sz w:val="19"/>
        </w:rPr>
        <w:t> </w:t>
      </w:r>
      <w:r>
        <w:rPr>
          <w:color w:val="231F20"/>
          <w:sz w:val="19"/>
        </w:rPr>
        <w:t>autoconsciente</w:t>
      </w:r>
      <w:r>
        <w:rPr>
          <w:color w:val="231F20"/>
          <w:spacing w:val="-5"/>
          <w:sz w:val="19"/>
        </w:rPr>
        <w:t> </w:t>
      </w:r>
      <w:r>
        <w:rPr>
          <w:color w:val="231F20"/>
          <w:sz w:val="19"/>
        </w:rPr>
        <w:t>y</w:t>
      </w:r>
      <w:r>
        <w:rPr>
          <w:color w:val="231F20"/>
          <w:spacing w:val="-5"/>
          <w:sz w:val="19"/>
        </w:rPr>
        <w:t> </w:t>
      </w:r>
      <w:r>
        <w:rPr>
          <w:color w:val="231F20"/>
          <w:sz w:val="19"/>
        </w:rPr>
        <w:t>más</w:t>
      </w:r>
      <w:r>
        <w:rPr>
          <w:color w:val="231F20"/>
          <w:spacing w:val="-5"/>
          <w:sz w:val="19"/>
        </w:rPr>
        <w:t> </w:t>
      </w:r>
      <w:r>
        <w:rPr>
          <w:color w:val="231F20"/>
          <w:sz w:val="19"/>
        </w:rPr>
        <w:t>poderosa,</w:t>
      </w:r>
      <w:r>
        <w:rPr>
          <w:color w:val="231F20"/>
          <w:spacing w:val="-5"/>
          <w:sz w:val="19"/>
        </w:rPr>
        <w:t> </w:t>
      </w:r>
      <w:r>
        <w:rPr>
          <w:color w:val="231F20"/>
          <w:sz w:val="19"/>
        </w:rPr>
        <w:t>y</w:t>
      </w:r>
      <w:r>
        <w:rPr>
          <w:color w:val="231F20"/>
          <w:spacing w:val="-5"/>
          <w:sz w:val="19"/>
        </w:rPr>
        <w:t> </w:t>
      </w:r>
      <w:r>
        <w:rPr>
          <w:color w:val="231F20"/>
          <w:sz w:val="19"/>
        </w:rPr>
        <w:t>no</w:t>
      </w:r>
      <w:r>
        <w:rPr>
          <w:color w:val="231F20"/>
          <w:spacing w:val="-5"/>
          <w:sz w:val="19"/>
        </w:rPr>
        <w:t> </w:t>
      </w:r>
      <w:r>
        <w:rPr>
          <w:color w:val="231F20"/>
          <w:sz w:val="19"/>
        </w:rPr>
        <w:t>de</w:t>
      </w:r>
      <w:r>
        <w:rPr>
          <w:color w:val="231F20"/>
          <w:spacing w:val="-5"/>
          <w:sz w:val="19"/>
        </w:rPr>
        <w:t> </w:t>
      </w:r>
      <w:r>
        <w:rPr>
          <w:color w:val="231F20"/>
          <w:sz w:val="19"/>
        </w:rPr>
        <w:t>mostrar</w:t>
      </w:r>
      <w:r>
        <w:rPr>
          <w:color w:val="231F20"/>
          <w:spacing w:val="-5"/>
          <w:sz w:val="19"/>
        </w:rPr>
        <w:t> </w:t>
      </w:r>
      <w:r>
        <w:rPr>
          <w:color w:val="231F20"/>
          <w:sz w:val="19"/>
        </w:rPr>
        <w:t>a</w:t>
      </w:r>
      <w:r>
        <w:rPr>
          <w:color w:val="231F20"/>
          <w:spacing w:val="-5"/>
          <w:sz w:val="19"/>
        </w:rPr>
        <w:t> </w:t>
      </w:r>
      <w:r>
        <w:rPr>
          <w:color w:val="231F20"/>
          <w:sz w:val="19"/>
        </w:rPr>
        <w:t>las</w:t>
      </w:r>
      <w:r>
        <w:rPr>
          <w:color w:val="231F20"/>
          <w:spacing w:val="-5"/>
          <w:sz w:val="19"/>
        </w:rPr>
        <w:t> </w:t>
      </w:r>
      <w:r>
        <w:rPr>
          <w:color w:val="231F20"/>
          <w:sz w:val="19"/>
        </w:rPr>
        <w:t>otras</w:t>
      </w:r>
      <w:r>
        <w:rPr>
          <w:color w:val="231F20"/>
          <w:spacing w:val="-5"/>
          <w:sz w:val="19"/>
        </w:rPr>
        <w:t> </w:t>
      </w:r>
      <w:r>
        <w:rPr>
          <w:color w:val="231F20"/>
          <w:sz w:val="19"/>
        </w:rPr>
        <w:t>su</w:t>
      </w:r>
      <w:r>
        <w:rPr>
          <w:color w:val="231F20"/>
          <w:spacing w:val="-5"/>
          <w:sz w:val="19"/>
        </w:rPr>
        <w:t> </w:t>
      </w:r>
      <w:r>
        <w:rPr>
          <w:color w:val="231F20"/>
          <w:sz w:val="19"/>
        </w:rPr>
        <w:t>supe- rioridad apelando a algo</w:t>
      </w:r>
      <w:r>
        <w:rPr>
          <w:color w:val="231F20"/>
          <w:spacing w:val="-21"/>
          <w:sz w:val="19"/>
        </w:rPr>
        <w:t> </w:t>
      </w:r>
      <w:r>
        <w:rPr>
          <w:color w:val="231F20"/>
          <w:sz w:val="19"/>
        </w:rPr>
        <w:t>transcultural.</w:t>
      </w:r>
      <w:r>
        <w:rPr>
          <w:color w:val="231F20"/>
          <w:position w:val="9"/>
          <w:sz w:val="12"/>
        </w:rPr>
        <w:t>12</w:t>
      </w:r>
    </w:p>
    <w:p>
      <w:pPr>
        <w:pStyle w:val="BodyText"/>
        <w:spacing w:before="3"/>
        <w:rPr>
          <w:sz w:val="20"/>
        </w:rPr>
      </w:pPr>
    </w:p>
    <w:p>
      <w:pPr>
        <w:pStyle w:val="BodyText"/>
        <w:spacing w:line="247" w:lineRule="auto"/>
        <w:ind w:left="175" w:right="169" w:firstLine="283"/>
        <w:jc w:val="both"/>
      </w:pPr>
      <w:r>
        <w:rPr>
          <w:color w:val="231F20"/>
        </w:rPr>
        <w:t>El</w:t>
      </w:r>
      <w:r>
        <w:rPr>
          <w:color w:val="231F20"/>
          <w:spacing w:val="-12"/>
        </w:rPr>
        <w:t> </w:t>
      </w:r>
      <w:r>
        <w:rPr>
          <w:color w:val="231F20"/>
        </w:rPr>
        <w:t>filósofo</w:t>
      </w:r>
      <w:r>
        <w:rPr>
          <w:color w:val="231F20"/>
          <w:spacing w:val="-12"/>
        </w:rPr>
        <w:t> </w:t>
      </w:r>
      <w:r>
        <w:rPr>
          <w:color w:val="231F20"/>
        </w:rPr>
        <w:t>norteamericano</w:t>
      </w:r>
      <w:r>
        <w:rPr>
          <w:color w:val="231F20"/>
          <w:spacing w:val="-12"/>
        </w:rPr>
        <w:t> </w:t>
      </w:r>
      <w:r>
        <w:rPr>
          <w:color w:val="231F20"/>
        </w:rPr>
        <w:t>piensa</w:t>
      </w:r>
      <w:r>
        <w:rPr>
          <w:color w:val="231F20"/>
          <w:spacing w:val="-12"/>
        </w:rPr>
        <w:t> </w:t>
      </w:r>
      <w:r>
        <w:rPr>
          <w:color w:val="231F20"/>
        </w:rPr>
        <w:t>la</w:t>
      </w:r>
      <w:r>
        <w:rPr>
          <w:color w:val="231F20"/>
          <w:spacing w:val="-12"/>
        </w:rPr>
        <w:t> </w:t>
      </w:r>
      <w:r>
        <w:rPr>
          <w:color w:val="231F20"/>
        </w:rPr>
        <w:t>expansión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cultura</w:t>
      </w:r>
      <w:r>
        <w:rPr>
          <w:color w:val="231F20"/>
          <w:spacing w:val="-12"/>
        </w:rPr>
        <w:t> </w:t>
      </w:r>
      <w:r>
        <w:rPr>
          <w:color w:val="231F20"/>
        </w:rPr>
        <w:t>de</w:t>
      </w:r>
      <w:r>
        <w:rPr>
          <w:color w:val="231F20"/>
          <w:spacing w:val="-12"/>
        </w:rPr>
        <w:t> </w:t>
      </w:r>
      <w:r>
        <w:rPr>
          <w:color w:val="231F20"/>
        </w:rPr>
        <w:t>los derechos</w:t>
      </w:r>
      <w:r>
        <w:rPr>
          <w:color w:val="231F20"/>
          <w:spacing w:val="-9"/>
        </w:rPr>
        <w:t> </w:t>
      </w:r>
      <w:r>
        <w:rPr>
          <w:color w:val="231F20"/>
        </w:rPr>
        <w:t>humanos</w:t>
      </w:r>
      <w:r>
        <w:rPr>
          <w:color w:val="231F20"/>
          <w:spacing w:val="-8"/>
        </w:rPr>
        <w:t> </w:t>
      </w:r>
      <w:r>
        <w:rPr>
          <w:color w:val="231F20"/>
        </w:rPr>
        <w:t>no</w:t>
      </w:r>
      <w:r>
        <w:rPr>
          <w:color w:val="231F20"/>
          <w:spacing w:val="-8"/>
        </w:rPr>
        <w:t> </w:t>
      </w:r>
      <w:r>
        <w:rPr>
          <w:color w:val="231F20"/>
        </w:rPr>
        <w:t>como</w:t>
      </w:r>
      <w:r>
        <w:rPr>
          <w:color w:val="231F20"/>
          <w:spacing w:val="-9"/>
        </w:rPr>
        <w:t> </w:t>
      </w:r>
      <w:r>
        <w:rPr>
          <w:color w:val="231F20"/>
        </w:rPr>
        <w:t>un</w:t>
      </w:r>
      <w:r>
        <w:rPr>
          <w:color w:val="231F20"/>
          <w:spacing w:val="-8"/>
        </w:rPr>
        <w:t> </w:t>
      </w:r>
      <w:r>
        <w:rPr>
          <w:color w:val="231F20"/>
        </w:rPr>
        <w:t>hacerse</w:t>
      </w:r>
      <w:r>
        <w:rPr>
          <w:color w:val="231F20"/>
          <w:spacing w:val="-9"/>
        </w:rPr>
        <w:t> </w:t>
      </w:r>
      <w:r>
        <w:rPr>
          <w:color w:val="231F20"/>
        </w:rPr>
        <w:t>consciente</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expansión</w:t>
      </w:r>
      <w:r>
        <w:rPr>
          <w:color w:val="231F20"/>
          <w:spacing w:val="-9"/>
        </w:rPr>
        <w:t> </w:t>
      </w:r>
      <w:r>
        <w:rPr>
          <w:color w:val="231F20"/>
        </w:rPr>
        <w:t>de la</w:t>
      </w:r>
      <w:r>
        <w:rPr>
          <w:color w:val="231F20"/>
          <w:spacing w:val="-16"/>
        </w:rPr>
        <w:t> </w:t>
      </w:r>
      <w:r>
        <w:rPr>
          <w:color w:val="231F20"/>
        </w:rPr>
        <w:t>obligación</w:t>
      </w:r>
      <w:r>
        <w:rPr>
          <w:color w:val="231F20"/>
          <w:spacing w:val="-16"/>
        </w:rPr>
        <w:t> </w:t>
      </w:r>
      <w:r>
        <w:rPr>
          <w:color w:val="231F20"/>
        </w:rPr>
        <w:t>moral</w:t>
      </w:r>
      <w:r>
        <w:rPr>
          <w:color w:val="231F20"/>
          <w:spacing w:val="-16"/>
        </w:rPr>
        <w:t> </w:t>
      </w:r>
      <w:r>
        <w:rPr>
          <w:color w:val="231F20"/>
        </w:rPr>
        <w:t>racional,</w:t>
      </w:r>
      <w:r>
        <w:rPr>
          <w:color w:val="231F20"/>
          <w:spacing w:val="-16"/>
        </w:rPr>
        <w:t> </w:t>
      </w:r>
      <w:r>
        <w:rPr>
          <w:color w:val="231F20"/>
        </w:rPr>
        <w:t>sino</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progreso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sentimien- tos, a esto le llama “educación sentimental”. “Las similitudes rele- vantes no tienen que ver con compartir un verdadero yo profundo</w:t>
      </w:r>
      <w:r>
        <w:rPr>
          <w:color w:val="231F20"/>
          <w:spacing w:val="-11"/>
        </w:rPr>
        <w:t> </w:t>
      </w:r>
      <w:r>
        <w:rPr>
          <w:color w:val="231F20"/>
        </w:rPr>
        <w:t>en</w:t>
      </w:r>
    </w:p>
    <w:p>
      <w:pPr>
        <w:pStyle w:val="BodyText"/>
        <w:spacing w:before="1"/>
        <w:rPr>
          <w:sz w:val="29"/>
        </w:rPr>
      </w:pPr>
    </w:p>
    <w:p>
      <w:pPr>
        <w:spacing w:line="244" w:lineRule="auto" w:before="89"/>
        <w:ind w:left="175" w:right="2" w:firstLine="283"/>
        <w:jc w:val="left"/>
        <w:rPr>
          <w:sz w:val="17"/>
        </w:rPr>
      </w:pPr>
      <w:r>
        <w:rPr>
          <w:color w:val="231F20"/>
          <w:spacing w:val="-3"/>
          <w:position w:val="6"/>
          <w:sz w:val="11"/>
        </w:rPr>
        <w:t>11 </w:t>
      </w:r>
      <w:r>
        <w:rPr>
          <w:i/>
          <w:color w:val="231F20"/>
          <w:spacing w:val="-5"/>
          <w:sz w:val="17"/>
        </w:rPr>
        <w:t>Cfr. </w:t>
      </w:r>
      <w:r>
        <w:rPr>
          <w:color w:val="231F20"/>
          <w:sz w:val="17"/>
        </w:rPr>
        <w:t>Roberto Castro, </w:t>
      </w:r>
      <w:r>
        <w:rPr>
          <w:i/>
          <w:color w:val="231F20"/>
          <w:sz w:val="17"/>
        </w:rPr>
        <w:t>La vida en la adversidad: el significado de la salud y la </w:t>
      </w:r>
      <w:r>
        <w:rPr>
          <w:i/>
          <w:color w:val="231F20"/>
          <w:spacing w:val="-3"/>
          <w:sz w:val="17"/>
        </w:rPr>
        <w:t>repro- </w:t>
      </w:r>
      <w:r>
        <w:rPr>
          <w:i/>
          <w:color w:val="231F20"/>
          <w:sz w:val="17"/>
        </w:rPr>
        <w:t>ducción en la pobreza</w:t>
      </w:r>
      <w:r>
        <w:rPr>
          <w:color w:val="231F20"/>
          <w:sz w:val="17"/>
        </w:rPr>
        <w:t>, Cuernavaca, </w:t>
      </w:r>
      <w:r>
        <w:rPr>
          <w:color w:val="231F20"/>
          <w:w w:val="115"/>
          <w:sz w:val="13"/>
        </w:rPr>
        <w:t>unam</w:t>
      </w:r>
      <w:r>
        <w:rPr>
          <w:color w:val="231F20"/>
          <w:w w:val="115"/>
          <w:sz w:val="17"/>
        </w:rPr>
        <w:t>, </w:t>
      </w:r>
      <w:r>
        <w:rPr>
          <w:color w:val="231F20"/>
          <w:sz w:val="17"/>
        </w:rPr>
        <w:t>2002, p. 129.</w:t>
      </w:r>
    </w:p>
    <w:p>
      <w:pPr>
        <w:spacing w:line="196" w:lineRule="exact" w:before="0"/>
        <w:ind w:left="458" w:right="2" w:firstLine="0"/>
        <w:jc w:val="left"/>
        <w:rPr>
          <w:sz w:val="17"/>
        </w:rPr>
      </w:pPr>
      <w:r>
        <w:rPr>
          <w:color w:val="231F20"/>
          <w:position w:val="6"/>
          <w:sz w:val="11"/>
        </w:rPr>
        <w:t>12  </w:t>
      </w:r>
      <w:r>
        <w:rPr>
          <w:color w:val="231F20"/>
          <w:sz w:val="17"/>
        </w:rPr>
        <w:t>Richard Rorty, </w:t>
      </w:r>
      <w:r>
        <w:rPr>
          <w:i/>
          <w:color w:val="231F20"/>
          <w:sz w:val="17"/>
        </w:rPr>
        <w:t>Verdad y progreso</w:t>
      </w:r>
      <w:r>
        <w:rPr>
          <w:color w:val="231F20"/>
          <w:sz w:val="17"/>
        </w:rPr>
        <w:t>, Barcelona, Paidós, 2000, p. 224.</w:t>
      </w:r>
    </w:p>
    <w:p>
      <w:pPr>
        <w:spacing w:after="0" w:line="196" w:lineRule="exact"/>
        <w:jc w:val="left"/>
        <w:rPr>
          <w:sz w:val="17"/>
        </w:rPr>
        <w:sectPr>
          <w:footerReference w:type="default" r:id="rId165"/>
          <w:footerReference w:type="even" r:id="rId166"/>
          <w:pgSz w:w="8820" w:h="12860"/>
          <w:pgMar w:footer="1465" w:header="0" w:top="1180" w:bottom="1660" w:left="1220" w:right="1220"/>
        </w:sectPr>
      </w:pPr>
    </w:p>
    <w:p>
      <w:pPr>
        <w:pStyle w:val="BodyText"/>
        <w:spacing w:line="247" w:lineRule="auto" w:before="75"/>
        <w:ind w:left="175" w:right="172"/>
        <w:jc w:val="both"/>
      </w:pPr>
      <w:r>
        <w:rPr>
          <w:color w:val="231F20"/>
        </w:rPr>
        <w:t>el</w:t>
      </w:r>
      <w:r>
        <w:rPr>
          <w:color w:val="231F20"/>
          <w:spacing w:val="-9"/>
        </w:rPr>
        <w:t> </w:t>
      </w:r>
      <w:r>
        <w:rPr>
          <w:color w:val="231F20"/>
        </w:rPr>
        <w:t>que</w:t>
      </w:r>
      <w:r>
        <w:rPr>
          <w:color w:val="231F20"/>
          <w:spacing w:val="-9"/>
        </w:rPr>
        <w:t> </w:t>
      </w:r>
      <w:r>
        <w:rPr>
          <w:color w:val="231F20"/>
        </w:rPr>
        <w:t>estaría</w:t>
      </w:r>
      <w:r>
        <w:rPr>
          <w:color w:val="231F20"/>
          <w:spacing w:val="-9"/>
        </w:rPr>
        <w:t> </w:t>
      </w:r>
      <w:r>
        <w:rPr>
          <w:color w:val="231F20"/>
        </w:rPr>
        <w:t>ejemplificada</w:t>
      </w:r>
      <w:r>
        <w:rPr>
          <w:color w:val="231F20"/>
          <w:spacing w:val="-9"/>
        </w:rPr>
        <w:t> </w:t>
      </w:r>
      <w:r>
        <w:rPr>
          <w:color w:val="231F20"/>
        </w:rPr>
        <w:t>la</w:t>
      </w:r>
      <w:r>
        <w:rPr>
          <w:color w:val="231F20"/>
          <w:spacing w:val="-9"/>
        </w:rPr>
        <w:t> </w:t>
      </w:r>
      <w:r>
        <w:rPr>
          <w:color w:val="231F20"/>
        </w:rPr>
        <w:t>verdadera</w:t>
      </w:r>
      <w:r>
        <w:rPr>
          <w:color w:val="231F20"/>
          <w:spacing w:val="-9"/>
        </w:rPr>
        <w:t> </w:t>
      </w:r>
      <w:r>
        <w:rPr>
          <w:color w:val="231F20"/>
        </w:rPr>
        <w:t>humanidad,</w:t>
      </w:r>
      <w:r>
        <w:rPr>
          <w:color w:val="231F20"/>
          <w:spacing w:val="-9"/>
        </w:rPr>
        <w:t> </w:t>
      </w:r>
      <w:r>
        <w:rPr>
          <w:color w:val="231F20"/>
        </w:rPr>
        <w:t>sino</w:t>
      </w:r>
      <w:r>
        <w:rPr>
          <w:color w:val="231F20"/>
          <w:spacing w:val="-9"/>
        </w:rPr>
        <w:t> </w:t>
      </w:r>
      <w:r>
        <w:rPr>
          <w:color w:val="231F20"/>
        </w:rPr>
        <w:t>con</w:t>
      </w:r>
      <w:r>
        <w:rPr>
          <w:color w:val="231F20"/>
          <w:spacing w:val="-9"/>
        </w:rPr>
        <w:t> </w:t>
      </w:r>
      <w:r>
        <w:rPr>
          <w:color w:val="231F20"/>
        </w:rPr>
        <w:t>coinci- dencias tan modestas y superficiales como sentir cariño por nuestros padres y nuestros hijos”.</w:t>
      </w:r>
      <w:r>
        <w:rPr>
          <w:color w:val="231F20"/>
          <w:position w:val="9"/>
          <w:sz w:val="12"/>
        </w:rPr>
        <w:t>13 </w:t>
      </w:r>
      <w:r>
        <w:rPr>
          <w:color w:val="231F20"/>
        </w:rPr>
        <w:t>Este autor no parte de la existencia de una naturaleza</w:t>
      </w:r>
      <w:r>
        <w:rPr>
          <w:color w:val="231F20"/>
          <w:spacing w:val="-11"/>
        </w:rPr>
        <w:t> </w:t>
      </w:r>
      <w:r>
        <w:rPr>
          <w:color w:val="231F20"/>
        </w:rPr>
        <w:t>humana</w:t>
      </w:r>
      <w:r>
        <w:rPr>
          <w:color w:val="231F20"/>
          <w:spacing w:val="-10"/>
        </w:rPr>
        <w:t> </w:t>
      </w:r>
      <w:r>
        <w:rPr>
          <w:color w:val="231F20"/>
        </w:rPr>
        <w:t>universal,</w:t>
      </w:r>
      <w:r>
        <w:rPr>
          <w:color w:val="231F20"/>
          <w:spacing w:val="-10"/>
        </w:rPr>
        <w:t> </w:t>
      </w:r>
      <w:r>
        <w:rPr>
          <w:color w:val="231F20"/>
        </w:rPr>
        <w:t>sino</w:t>
      </w:r>
      <w:r>
        <w:rPr>
          <w:color w:val="231F20"/>
          <w:spacing w:val="-10"/>
        </w:rPr>
        <w:t> </w:t>
      </w:r>
      <w:r>
        <w:rPr>
          <w:color w:val="231F20"/>
        </w:rPr>
        <w:t>entiende</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cultura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dere- chos</w:t>
      </w:r>
      <w:r>
        <w:rPr>
          <w:color w:val="231F20"/>
          <w:spacing w:val="-4"/>
        </w:rPr>
        <w:t> </w:t>
      </w:r>
      <w:r>
        <w:rPr>
          <w:color w:val="231F20"/>
        </w:rPr>
        <w:t>humanos</w:t>
      </w:r>
      <w:r>
        <w:rPr>
          <w:color w:val="231F20"/>
          <w:spacing w:val="-4"/>
        </w:rPr>
        <w:t> </w:t>
      </w:r>
      <w:r>
        <w:rPr>
          <w:color w:val="231F20"/>
        </w:rPr>
        <w:t>es</w:t>
      </w:r>
      <w:r>
        <w:rPr>
          <w:color w:val="231F20"/>
          <w:spacing w:val="-4"/>
        </w:rPr>
        <w:t> </w:t>
      </w:r>
      <w:r>
        <w:rPr>
          <w:color w:val="231F20"/>
        </w:rPr>
        <w:t>más</w:t>
      </w:r>
      <w:r>
        <w:rPr>
          <w:color w:val="231F20"/>
          <w:spacing w:val="-4"/>
        </w:rPr>
        <w:t> </w:t>
      </w:r>
      <w:r>
        <w:rPr>
          <w:color w:val="231F20"/>
        </w:rPr>
        <w:t>autoconsciente</w:t>
      </w:r>
      <w:r>
        <w:rPr>
          <w:color w:val="231F20"/>
          <w:spacing w:val="-4"/>
        </w:rPr>
        <w:t> </w:t>
      </w:r>
      <w:r>
        <w:rPr>
          <w:color w:val="231F20"/>
        </w:rPr>
        <w:t>y</w:t>
      </w:r>
      <w:r>
        <w:rPr>
          <w:color w:val="231F20"/>
          <w:spacing w:val="-4"/>
        </w:rPr>
        <w:t> </w:t>
      </w:r>
      <w:r>
        <w:rPr>
          <w:color w:val="231F20"/>
        </w:rPr>
        <w:t>poderosa</w:t>
      </w:r>
      <w:r>
        <w:rPr>
          <w:color w:val="231F20"/>
          <w:spacing w:val="-4"/>
        </w:rPr>
        <w:t> </w:t>
      </w:r>
      <w:r>
        <w:rPr>
          <w:color w:val="231F20"/>
        </w:rPr>
        <w:t>que</w:t>
      </w:r>
      <w:r>
        <w:rPr>
          <w:color w:val="231F20"/>
          <w:spacing w:val="-4"/>
        </w:rPr>
        <w:t> </w:t>
      </w:r>
      <w:r>
        <w:rPr>
          <w:color w:val="231F20"/>
        </w:rPr>
        <w:t>una</w:t>
      </w:r>
      <w:r>
        <w:rPr>
          <w:color w:val="231F20"/>
          <w:spacing w:val="-4"/>
        </w:rPr>
        <w:t> </w:t>
      </w:r>
      <w:r>
        <w:rPr>
          <w:color w:val="231F20"/>
        </w:rPr>
        <w:t>cultura</w:t>
      </w:r>
      <w:r>
        <w:rPr>
          <w:color w:val="231F20"/>
          <w:spacing w:val="-4"/>
        </w:rPr>
        <w:t> </w:t>
      </w:r>
      <w:r>
        <w:rPr>
          <w:color w:val="231F20"/>
        </w:rPr>
        <w:t>que los niegue, pero no se ocupa de fundamentarla en algo ajeno al</w:t>
      </w:r>
      <w:r>
        <w:rPr>
          <w:color w:val="231F20"/>
          <w:spacing w:val="-24"/>
        </w:rPr>
        <w:t> </w:t>
      </w:r>
      <w:r>
        <w:rPr>
          <w:color w:val="231F20"/>
        </w:rPr>
        <w:t>espa- cio y al</w:t>
      </w:r>
      <w:r>
        <w:rPr>
          <w:color w:val="231F20"/>
          <w:spacing w:val="-19"/>
        </w:rPr>
        <w:t> </w:t>
      </w:r>
      <w:r>
        <w:rPr>
          <w:color w:val="231F20"/>
        </w:rPr>
        <w:t>tiempo.</w:t>
      </w:r>
    </w:p>
    <w:p>
      <w:pPr>
        <w:pStyle w:val="BodyText"/>
        <w:spacing w:line="247" w:lineRule="auto"/>
        <w:ind w:left="174" w:right="173" w:firstLine="283"/>
        <w:jc w:val="both"/>
        <w:rPr>
          <w:sz w:val="12"/>
        </w:rPr>
      </w:pPr>
      <w:r>
        <w:rPr>
          <w:color w:val="231F20"/>
        </w:rPr>
        <w:t>En</w:t>
      </w:r>
      <w:r>
        <w:rPr>
          <w:color w:val="231F20"/>
          <w:spacing w:val="-7"/>
        </w:rPr>
        <w:t> </w:t>
      </w:r>
      <w:r>
        <w:rPr>
          <w:color w:val="231F20"/>
        </w:rPr>
        <w:t>este</w:t>
      </w:r>
      <w:r>
        <w:rPr>
          <w:color w:val="231F20"/>
          <w:spacing w:val="-7"/>
        </w:rPr>
        <w:t> </w:t>
      </w:r>
      <w:r>
        <w:rPr>
          <w:color w:val="231F20"/>
        </w:rPr>
        <w:t>libro</w:t>
      </w:r>
      <w:r>
        <w:rPr>
          <w:color w:val="231F20"/>
          <w:spacing w:val="-8"/>
        </w:rPr>
        <w:t> </w:t>
      </w:r>
      <w:r>
        <w:rPr>
          <w:color w:val="231F20"/>
        </w:rPr>
        <w:t>se</w:t>
      </w:r>
      <w:r>
        <w:rPr>
          <w:color w:val="231F20"/>
          <w:spacing w:val="-7"/>
        </w:rPr>
        <w:t> </w:t>
      </w:r>
      <w:r>
        <w:rPr>
          <w:color w:val="231F20"/>
        </w:rPr>
        <w:t>coincide</w:t>
      </w:r>
      <w:r>
        <w:rPr>
          <w:color w:val="231F20"/>
          <w:spacing w:val="-8"/>
        </w:rPr>
        <w:t> </w:t>
      </w:r>
      <w:r>
        <w:rPr>
          <w:color w:val="231F20"/>
        </w:rPr>
        <w:t>con</w:t>
      </w:r>
      <w:r>
        <w:rPr>
          <w:color w:val="231F20"/>
          <w:spacing w:val="-7"/>
        </w:rPr>
        <w:t> </w:t>
      </w:r>
      <w:r>
        <w:rPr>
          <w:color w:val="231F20"/>
        </w:rPr>
        <w:t>Rorty</w:t>
      </w:r>
      <w:r>
        <w:rPr>
          <w:color w:val="231F20"/>
          <w:spacing w:val="-7"/>
        </w:rPr>
        <w:t> </w:t>
      </w:r>
      <w:r>
        <w:rPr>
          <w:color w:val="231F20"/>
        </w:rPr>
        <w:t>cuando</w:t>
      </w:r>
      <w:r>
        <w:rPr>
          <w:color w:val="231F20"/>
          <w:spacing w:val="-7"/>
        </w:rPr>
        <w:t> </w:t>
      </w:r>
      <w:r>
        <w:rPr>
          <w:color w:val="231F20"/>
        </w:rPr>
        <w:t>dice</w:t>
      </w:r>
      <w:r>
        <w:rPr>
          <w:color w:val="231F20"/>
          <w:spacing w:val="-8"/>
        </w:rPr>
        <w:t> </w:t>
      </w:r>
      <w:r>
        <w:rPr>
          <w:color w:val="231F20"/>
        </w:rPr>
        <w:t>que</w:t>
      </w:r>
      <w:r>
        <w:rPr>
          <w:color w:val="231F20"/>
          <w:spacing w:val="-7"/>
        </w:rPr>
        <w:t> </w:t>
      </w:r>
      <w:r>
        <w:rPr>
          <w:color w:val="231F20"/>
        </w:rPr>
        <w:t>ya</w:t>
      </w:r>
      <w:r>
        <w:rPr>
          <w:color w:val="231F20"/>
          <w:spacing w:val="-7"/>
        </w:rPr>
        <w:t> </w:t>
      </w:r>
      <w:r>
        <w:rPr>
          <w:color w:val="231F20"/>
        </w:rPr>
        <w:t>la</w:t>
      </w:r>
      <w:r>
        <w:rPr>
          <w:color w:val="231F20"/>
          <w:spacing w:val="-8"/>
        </w:rPr>
        <w:t> </w:t>
      </w:r>
      <w:r>
        <w:rPr>
          <w:color w:val="231F20"/>
        </w:rPr>
        <w:t>humani- dad se toma menos en serio la teoría sobre su naturaleza </w:t>
      </w:r>
      <w:r>
        <w:rPr>
          <w:color w:val="231F20"/>
          <w:spacing w:val="2"/>
        </w:rPr>
        <w:t>humana </w:t>
      </w:r>
      <w:r>
        <w:rPr>
          <w:color w:val="231F20"/>
        </w:rPr>
        <w:t>como</w:t>
      </w:r>
      <w:r>
        <w:rPr>
          <w:color w:val="231F20"/>
          <w:spacing w:val="-7"/>
        </w:rPr>
        <w:t> </w:t>
      </w:r>
      <w:r>
        <w:rPr>
          <w:color w:val="231F20"/>
        </w:rPr>
        <w:t>guía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y</w:t>
      </w:r>
      <w:r>
        <w:rPr>
          <w:color w:val="231F20"/>
          <w:spacing w:val="-7"/>
        </w:rPr>
        <w:t> </w:t>
      </w:r>
      <w:r>
        <w:rPr>
          <w:color w:val="231F20"/>
        </w:rPr>
        <w:t>fundamento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humanos.</w:t>
      </w:r>
      <w:r>
        <w:rPr>
          <w:color w:val="231F20"/>
          <w:position w:val="9"/>
          <w:sz w:val="12"/>
        </w:rPr>
        <w:t>14</w:t>
      </w:r>
    </w:p>
    <w:p>
      <w:pPr>
        <w:pStyle w:val="BodyText"/>
        <w:spacing w:line="247" w:lineRule="auto"/>
        <w:ind w:left="175" w:right="172" w:firstLine="283"/>
        <w:jc w:val="both"/>
      </w:pPr>
      <w:r>
        <w:rPr>
          <w:color w:val="231F20"/>
        </w:rPr>
        <w:t>Ambos autores coinciden respecto a que los proyectos fundacio- nistas están caducos, principalmente cuando apelan a una naturaleza humana transcultural.</w:t>
      </w:r>
    </w:p>
    <w:p>
      <w:pPr>
        <w:pStyle w:val="BodyText"/>
        <w:spacing w:line="247" w:lineRule="auto"/>
        <w:ind w:left="175" w:right="158" w:firstLine="283"/>
        <w:jc w:val="both"/>
        <w:rPr>
          <w:sz w:val="12"/>
        </w:rPr>
      </w:pPr>
      <w:r>
        <w:rPr>
          <w:color w:val="231F20"/>
        </w:rPr>
        <w:t>Los fundacionalistas como Santo </w:t>
      </w:r>
      <w:r>
        <w:rPr>
          <w:color w:val="231F20"/>
          <w:spacing w:val="-3"/>
        </w:rPr>
        <w:t>Tomás </w:t>
      </w:r>
      <w:r>
        <w:rPr>
          <w:color w:val="231F20"/>
        </w:rPr>
        <w:t>de Aquino e Immanuel Kant negaron haber encontrado un apoyo verdadero independiente- mente de las intuiciones morales de las que provienen. Rorty llama</w:t>
      </w:r>
      <w:r>
        <w:rPr>
          <w:color w:val="231F20"/>
          <w:spacing w:val="-21"/>
        </w:rPr>
        <w:t> </w:t>
      </w:r>
      <w:r>
        <w:rPr>
          <w:color w:val="231F20"/>
        </w:rPr>
        <w:t>a estas premisas “pretensiones de saber respecto a la naturaleza de los seres humanos”. Para los pragmáticos las respuestas no provienen</w:t>
      </w:r>
      <w:r>
        <w:rPr>
          <w:color w:val="231F20"/>
          <w:spacing w:val="-36"/>
        </w:rPr>
        <w:t> </w:t>
      </w:r>
      <w:r>
        <w:rPr>
          <w:color w:val="231F20"/>
        </w:rPr>
        <w:t>de una</w:t>
      </w:r>
      <w:r>
        <w:rPr>
          <w:color w:val="231F20"/>
          <w:spacing w:val="-12"/>
        </w:rPr>
        <w:t> </w:t>
      </w:r>
      <w:r>
        <w:rPr>
          <w:color w:val="231F20"/>
        </w:rPr>
        <w:t>metaética,</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contrario,</w:t>
      </w:r>
      <w:r>
        <w:rPr>
          <w:color w:val="231F20"/>
          <w:spacing w:val="-12"/>
        </w:rPr>
        <w:t> </w:t>
      </w:r>
      <w:r>
        <w:rPr>
          <w:color w:val="231F20"/>
        </w:rPr>
        <w:t>se</w:t>
      </w:r>
      <w:r>
        <w:rPr>
          <w:color w:val="231F20"/>
          <w:spacing w:val="-12"/>
        </w:rPr>
        <w:t> </w:t>
      </w:r>
      <w:r>
        <w:rPr>
          <w:color w:val="231F20"/>
        </w:rPr>
        <w:t>trata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cuestión</w:t>
      </w:r>
      <w:r>
        <w:rPr>
          <w:color w:val="231F20"/>
          <w:spacing w:val="-12"/>
        </w:rPr>
        <w:t> </w:t>
      </w:r>
      <w:r>
        <w:rPr>
          <w:color w:val="231F20"/>
        </w:rPr>
        <w:t>de</w:t>
      </w:r>
      <w:r>
        <w:rPr>
          <w:color w:val="231F20"/>
          <w:spacing w:val="-12"/>
        </w:rPr>
        <w:t> </w:t>
      </w:r>
      <w:r>
        <w:rPr>
          <w:color w:val="231F20"/>
        </w:rPr>
        <w:t>eficacia,</w:t>
      </w:r>
      <w:r>
        <w:rPr>
          <w:color w:val="231F20"/>
          <w:spacing w:val="-12"/>
        </w:rPr>
        <w:t> </w:t>
      </w:r>
      <w:r>
        <w:rPr>
          <w:color w:val="231F20"/>
        </w:rPr>
        <w:t>de encontrar una mejor manera de realizar la utopía de la Ilustración. A Rorty no le interesa argumentar sobre la existencia o la inexistencia de un valor moral fundamento de los derechos humanos, sino que le preocupa averiguar si ese valor moral puede transformarse en con- ducta</w:t>
      </w:r>
      <w:r>
        <w:rPr>
          <w:color w:val="231F20"/>
          <w:spacing w:val="-7"/>
        </w:rPr>
        <w:t> </w:t>
      </w:r>
      <w:r>
        <w:rPr>
          <w:color w:val="231F20"/>
        </w:rPr>
        <w:t>humana,</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propuestas</w:t>
      </w:r>
      <w:r>
        <w:rPr>
          <w:color w:val="231F20"/>
          <w:spacing w:val="-7"/>
        </w:rPr>
        <w:t> </w:t>
      </w:r>
      <w:r>
        <w:rPr>
          <w:color w:val="231F20"/>
        </w:rPr>
        <w:t>de</w:t>
      </w:r>
      <w:r>
        <w:rPr>
          <w:color w:val="231F20"/>
          <w:spacing w:val="-7"/>
        </w:rPr>
        <w:t> </w:t>
      </w:r>
      <w:r>
        <w:rPr>
          <w:color w:val="231F20"/>
        </w:rPr>
        <w:t>John</w:t>
      </w:r>
      <w:r>
        <w:rPr>
          <w:color w:val="231F20"/>
          <w:spacing w:val="-7"/>
        </w:rPr>
        <w:t> </w:t>
      </w:r>
      <w:r>
        <w:rPr>
          <w:color w:val="231F20"/>
        </w:rPr>
        <w:t>Dewey</w:t>
      </w:r>
      <w:r>
        <w:rPr>
          <w:color w:val="231F20"/>
          <w:spacing w:val="-7"/>
        </w:rPr>
        <w:t> </w:t>
      </w:r>
      <w:r>
        <w:rPr>
          <w:color w:val="231F20"/>
        </w:rPr>
        <w:t>y</w:t>
      </w:r>
      <w:r>
        <w:rPr>
          <w:color w:val="231F20"/>
          <w:spacing w:val="-7"/>
        </w:rPr>
        <w:t> </w:t>
      </w:r>
      <w:r>
        <w:rPr>
          <w:color w:val="231F20"/>
        </w:rPr>
        <w:t>Char- les</w:t>
      </w:r>
      <w:r>
        <w:rPr>
          <w:color w:val="231F20"/>
          <w:spacing w:val="-4"/>
        </w:rPr>
        <w:t> </w:t>
      </w:r>
      <w:r>
        <w:rPr>
          <w:color w:val="231F20"/>
        </w:rPr>
        <w:t>Pierce.</w:t>
      </w:r>
      <w:r>
        <w:rPr>
          <w:color w:val="231F20"/>
          <w:spacing w:val="-4"/>
        </w:rPr>
        <w:t> </w:t>
      </w:r>
      <w:r>
        <w:rPr>
          <w:color w:val="231F20"/>
        </w:rPr>
        <w:t>Los</w:t>
      </w:r>
      <w:r>
        <w:rPr>
          <w:color w:val="231F20"/>
          <w:spacing w:val="-4"/>
        </w:rPr>
        <w:t> </w:t>
      </w:r>
      <w:r>
        <w:rPr>
          <w:color w:val="231F20"/>
        </w:rPr>
        <w:t>tres</w:t>
      </w:r>
      <w:r>
        <w:rPr>
          <w:color w:val="231F20"/>
          <w:spacing w:val="-4"/>
        </w:rPr>
        <w:t> </w:t>
      </w:r>
      <w:r>
        <w:rPr>
          <w:color w:val="231F20"/>
        </w:rPr>
        <w:t>autores</w:t>
      </w:r>
      <w:r>
        <w:rPr>
          <w:color w:val="231F20"/>
          <w:spacing w:val="-4"/>
        </w:rPr>
        <w:t> </w:t>
      </w:r>
      <w:r>
        <w:rPr>
          <w:color w:val="231F20"/>
        </w:rPr>
        <w:t>miran</w:t>
      </w:r>
      <w:r>
        <w:rPr>
          <w:color w:val="231F20"/>
          <w:spacing w:val="-4"/>
        </w:rPr>
        <w:t> </w:t>
      </w:r>
      <w:r>
        <w:rPr>
          <w:color w:val="231F20"/>
        </w:rPr>
        <w:t>hacia</w:t>
      </w:r>
      <w:r>
        <w:rPr>
          <w:color w:val="231F20"/>
          <w:spacing w:val="-4"/>
        </w:rPr>
        <w:t> </w:t>
      </w:r>
      <w:r>
        <w:rPr>
          <w:color w:val="231F20"/>
        </w:rPr>
        <w:t>el</w:t>
      </w:r>
      <w:r>
        <w:rPr>
          <w:color w:val="231F20"/>
          <w:spacing w:val="-4"/>
        </w:rPr>
        <w:t> </w:t>
      </w:r>
      <w:r>
        <w:rPr>
          <w:color w:val="231F20"/>
        </w:rPr>
        <w:t>futuro,</w:t>
      </w:r>
      <w:r>
        <w:rPr>
          <w:color w:val="231F20"/>
          <w:spacing w:val="-4"/>
        </w:rPr>
        <w:t> </w:t>
      </w:r>
      <w:r>
        <w:rPr>
          <w:color w:val="231F20"/>
        </w:rPr>
        <w:t>no</w:t>
      </w:r>
      <w:r>
        <w:rPr>
          <w:color w:val="231F20"/>
          <w:spacing w:val="-4"/>
        </w:rPr>
        <w:t> </w:t>
      </w:r>
      <w:r>
        <w:rPr>
          <w:color w:val="231F20"/>
        </w:rPr>
        <w:t>les</w:t>
      </w:r>
      <w:r>
        <w:rPr>
          <w:color w:val="231F20"/>
          <w:spacing w:val="-4"/>
        </w:rPr>
        <w:t> </w:t>
      </w:r>
      <w:r>
        <w:rPr>
          <w:color w:val="231F20"/>
        </w:rPr>
        <w:t>preocupa</w:t>
      </w:r>
      <w:r>
        <w:rPr>
          <w:color w:val="231F20"/>
          <w:spacing w:val="-4"/>
        </w:rPr>
        <w:t> </w:t>
      </w:r>
      <w:r>
        <w:rPr>
          <w:color w:val="231F20"/>
        </w:rPr>
        <w:t>en- contrar constantes ahistóricas, por ello Rorty sustituye la pregunta kantiana “¿qué es el hombre?” por “¿qué clase de mundo podemos preparar para nuestros</w:t>
      </w:r>
      <w:r>
        <w:rPr>
          <w:color w:val="231F20"/>
          <w:spacing w:val="-19"/>
        </w:rPr>
        <w:t> </w:t>
      </w:r>
      <w:r>
        <w:rPr>
          <w:color w:val="231F20"/>
        </w:rPr>
        <w:t>tataranietos?”</w:t>
      </w:r>
      <w:r>
        <w:rPr>
          <w:color w:val="231F20"/>
          <w:position w:val="9"/>
          <w:sz w:val="12"/>
        </w:rPr>
        <w:t>15</w:t>
      </w:r>
    </w:p>
    <w:p>
      <w:pPr>
        <w:pStyle w:val="BodyText"/>
        <w:spacing w:line="247" w:lineRule="auto"/>
        <w:ind w:left="175" w:right="172" w:firstLine="283"/>
        <w:jc w:val="both"/>
      </w:pPr>
      <w:r>
        <w:rPr>
          <w:color w:val="231F20"/>
        </w:rPr>
        <w:t>Esta</w:t>
      </w:r>
      <w:r>
        <w:rPr>
          <w:color w:val="231F20"/>
          <w:spacing w:val="-12"/>
        </w:rPr>
        <w:t> </w:t>
      </w:r>
      <w:r>
        <w:rPr>
          <w:color w:val="231F20"/>
        </w:rPr>
        <w:t>reflexión</w:t>
      </w:r>
      <w:r>
        <w:rPr>
          <w:color w:val="231F20"/>
          <w:spacing w:val="-12"/>
        </w:rPr>
        <w:t> </w:t>
      </w:r>
      <w:r>
        <w:rPr>
          <w:color w:val="231F20"/>
        </w:rPr>
        <w:t>coincide</w:t>
      </w:r>
      <w:r>
        <w:rPr>
          <w:color w:val="231F20"/>
          <w:spacing w:val="-12"/>
        </w:rPr>
        <w:t> </w:t>
      </w:r>
      <w:r>
        <w:rPr>
          <w:color w:val="231F20"/>
        </w:rPr>
        <w:t>con</w:t>
      </w:r>
      <w:r>
        <w:rPr>
          <w:color w:val="231F20"/>
          <w:spacing w:val="-12"/>
        </w:rPr>
        <w:t> </w:t>
      </w:r>
      <w:r>
        <w:rPr>
          <w:color w:val="231F20"/>
        </w:rPr>
        <w:t>lo</w:t>
      </w:r>
      <w:r>
        <w:rPr>
          <w:color w:val="231F20"/>
          <w:spacing w:val="-12"/>
        </w:rPr>
        <w:t> </w:t>
      </w:r>
      <w:r>
        <w:rPr>
          <w:color w:val="231F20"/>
        </w:rPr>
        <w:t>planteado</w:t>
      </w:r>
      <w:r>
        <w:rPr>
          <w:color w:val="231F20"/>
          <w:spacing w:val="-12"/>
        </w:rPr>
        <w:t> </w:t>
      </w:r>
      <w:r>
        <w:rPr>
          <w:color w:val="231F20"/>
        </w:rPr>
        <w:t>por</w:t>
      </w:r>
      <w:r>
        <w:rPr>
          <w:color w:val="231F20"/>
          <w:spacing w:val="-12"/>
        </w:rPr>
        <w:t> </w:t>
      </w:r>
      <w:r>
        <w:rPr>
          <w:color w:val="231F20"/>
        </w:rPr>
        <w:t>Rorty</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sentido</w:t>
      </w:r>
      <w:r>
        <w:rPr>
          <w:color w:val="231F20"/>
          <w:spacing w:val="-12"/>
        </w:rPr>
        <w:t> </w:t>
      </w:r>
      <w:r>
        <w:rPr>
          <w:color w:val="231F20"/>
        </w:rPr>
        <w:t>de que</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ven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humanos</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discurso</w:t>
      </w:r>
      <w:r>
        <w:rPr>
          <w:color w:val="231F20"/>
          <w:spacing w:val="-5"/>
        </w:rPr>
        <w:t> </w:t>
      </w:r>
      <w:r>
        <w:rPr>
          <w:color w:val="231F20"/>
        </w:rPr>
        <w:t>desencarna- do</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momento</w:t>
      </w:r>
      <w:r>
        <w:rPr>
          <w:color w:val="231F20"/>
          <w:spacing w:val="-13"/>
        </w:rPr>
        <w:t> </w:t>
      </w:r>
      <w:r>
        <w:rPr>
          <w:color w:val="231F20"/>
        </w:rPr>
        <w:t>histórico</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sitio</w:t>
      </w:r>
      <w:r>
        <w:rPr>
          <w:color w:val="231F20"/>
          <w:spacing w:val="-13"/>
        </w:rPr>
        <w:t> </w:t>
      </w:r>
      <w:r>
        <w:rPr>
          <w:color w:val="231F20"/>
        </w:rPr>
        <w:t>concreto,</w:t>
      </w:r>
      <w:r>
        <w:rPr>
          <w:color w:val="231F20"/>
          <w:spacing w:val="-13"/>
        </w:rPr>
        <w:t> </w:t>
      </w:r>
      <w:r>
        <w:rPr>
          <w:color w:val="231F20"/>
        </w:rPr>
        <w:t>por</w:t>
      </w:r>
      <w:r>
        <w:rPr>
          <w:color w:val="231F20"/>
          <w:spacing w:val="-13"/>
        </w:rPr>
        <w:t> </w:t>
      </w:r>
      <w:r>
        <w:rPr>
          <w:color w:val="231F20"/>
        </w:rPr>
        <w:t>ello</w:t>
      </w:r>
      <w:r>
        <w:rPr>
          <w:color w:val="231F20"/>
          <w:spacing w:val="-13"/>
        </w:rPr>
        <w:t> </w:t>
      </w:r>
      <w:r>
        <w:rPr>
          <w:color w:val="231F20"/>
        </w:rPr>
        <w:t>se</w:t>
      </w:r>
      <w:r>
        <w:rPr>
          <w:color w:val="231F20"/>
          <w:spacing w:val="-13"/>
        </w:rPr>
        <w:t> </w:t>
      </w:r>
      <w:r>
        <w:rPr>
          <w:color w:val="231F20"/>
        </w:rPr>
        <w:t>puntua- lizan</w:t>
      </w:r>
      <w:r>
        <w:rPr>
          <w:color w:val="231F20"/>
          <w:spacing w:val="-6"/>
        </w:rPr>
        <w:t> </w:t>
      </w:r>
      <w:r>
        <w:rPr>
          <w:color w:val="231F20"/>
        </w:rPr>
        <w:t>los</w:t>
      </w:r>
      <w:r>
        <w:rPr>
          <w:color w:val="231F20"/>
          <w:spacing w:val="-6"/>
        </w:rPr>
        <w:t> </w:t>
      </w:r>
      <w:r>
        <w:rPr>
          <w:color w:val="231F20"/>
        </w:rPr>
        <w:t>detalles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aprobación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Declaración</w:t>
      </w:r>
      <w:r>
        <w:rPr>
          <w:color w:val="231F20"/>
          <w:spacing w:val="-6"/>
        </w:rPr>
        <w:t> </w:t>
      </w:r>
      <w:r>
        <w:rPr>
          <w:color w:val="231F20"/>
        </w:rPr>
        <w:t>Universal.</w:t>
      </w:r>
    </w:p>
    <w:p>
      <w:pPr>
        <w:pStyle w:val="BodyText"/>
        <w:spacing w:before="1"/>
        <w:rPr>
          <w:sz w:val="17"/>
        </w:rPr>
      </w:pPr>
      <w:r>
        <w:rPr/>
        <w:pict>
          <v:line style="position:absolute;mso-position-horizontal-relative:page;mso-position-vertical-relative:paragraph;z-index:2632;mso-wrap-distance-left:0;mso-wrap-distance-right:0" from="69.755905pt,12.314849pt" to="154.794905pt,12.314849pt" stroked="true" strokeweight="1pt" strokecolor="#231f20">
            <w10:wrap type="topAndBottom"/>
          </v:line>
        </w:pict>
      </w:r>
    </w:p>
    <w:p>
      <w:pPr>
        <w:spacing w:before="58"/>
        <w:ind w:left="458" w:right="2" w:firstLine="0"/>
        <w:jc w:val="left"/>
        <w:rPr>
          <w:sz w:val="17"/>
        </w:rPr>
      </w:pPr>
      <w:r>
        <w:rPr>
          <w:color w:val="231F20"/>
          <w:position w:val="6"/>
          <w:sz w:val="11"/>
        </w:rPr>
        <w:t>13  </w:t>
      </w:r>
      <w:r>
        <w:rPr>
          <w:i/>
          <w:color w:val="231F20"/>
          <w:sz w:val="17"/>
        </w:rPr>
        <w:t>Ibid.</w:t>
      </w:r>
      <w:r>
        <w:rPr>
          <w:color w:val="231F20"/>
          <w:sz w:val="17"/>
        </w:rPr>
        <w:t>, pp. 234-235.</w:t>
      </w:r>
    </w:p>
    <w:p>
      <w:pPr>
        <w:spacing w:line="244" w:lineRule="auto" w:before="0"/>
        <w:ind w:left="175" w:right="170" w:firstLine="283"/>
        <w:jc w:val="both"/>
        <w:rPr>
          <w:sz w:val="17"/>
        </w:rPr>
      </w:pPr>
      <w:r>
        <w:rPr>
          <w:color w:val="231F20"/>
          <w:position w:val="6"/>
          <w:sz w:val="11"/>
        </w:rPr>
        <w:t>14 </w:t>
      </w:r>
      <w:r>
        <w:rPr>
          <w:i/>
          <w:color w:val="231F20"/>
          <w:sz w:val="17"/>
        </w:rPr>
        <w:t>Cfr</w:t>
      </w:r>
      <w:r>
        <w:rPr>
          <w:color w:val="231F20"/>
          <w:sz w:val="17"/>
        </w:rPr>
        <w:t>.</w:t>
      </w:r>
      <w:r>
        <w:rPr>
          <w:color w:val="231F20"/>
          <w:spacing w:val="-13"/>
          <w:sz w:val="17"/>
        </w:rPr>
        <w:t> </w:t>
      </w:r>
      <w:r>
        <w:rPr>
          <w:color w:val="231F20"/>
          <w:sz w:val="17"/>
        </w:rPr>
        <w:t>R.</w:t>
      </w:r>
      <w:r>
        <w:rPr>
          <w:color w:val="231F20"/>
          <w:spacing w:val="-13"/>
          <w:sz w:val="17"/>
        </w:rPr>
        <w:t> </w:t>
      </w:r>
      <w:r>
        <w:rPr>
          <w:color w:val="231F20"/>
          <w:spacing w:val="-3"/>
          <w:sz w:val="17"/>
        </w:rPr>
        <w:t>Rorty,</w:t>
      </w:r>
      <w:r>
        <w:rPr>
          <w:color w:val="231F20"/>
          <w:spacing w:val="-13"/>
          <w:sz w:val="17"/>
        </w:rPr>
        <w:t> </w:t>
      </w:r>
      <w:r>
        <w:rPr>
          <w:color w:val="231F20"/>
          <w:sz w:val="17"/>
        </w:rPr>
        <w:t>“Derechos</w:t>
      </w:r>
      <w:r>
        <w:rPr>
          <w:color w:val="231F20"/>
          <w:spacing w:val="-13"/>
          <w:sz w:val="17"/>
        </w:rPr>
        <w:t> </w:t>
      </w:r>
      <w:r>
        <w:rPr>
          <w:color w:val="231F20"/>
          <w:sz w:val="17"/>
        </w:rPr>
        <w:t>humanos</w:t>
      </w:r>
      <w:r>
        <w:rPr>
          <w:color w:val="231F20"/>
          <w:spacing w:val="-13"/>
          <w:sz w:val="17"/>
        </w:rPr>
        <w:t> </w:t>
      </w:r>
      <w:r>
        <w:rPr>
          <w:color w:val="231F20"/>
          <w:sz w:val="17"/>
        </w:rPr>
        <w:t>racionalidad</w:t>
      </w:r>
      <w:r>
        <w:rPr>
          <w:color w:val="231F20"/>
          <w:spacing w:val="-13"/>
          <w:sz w:val="17"/>
        </w:rPr>
        <w:t> </w:t>
      </w:r>
      <w:r>
        <w:rPr>
          <w:color w:val="231F20"/>
          <w:sz w:val="17"/>
        </w:rPr>
        <w:t>y</w:t>
      </w:r>
      <w:r>
        <w:rPr>
          <w:color w:val="231F20"/>
          <w:spacing w:val="-13"/>
          <w:sz w:val="17"/>
        </w:rPr>
        <w:t> </w:t>
      </w:r>
      <w:r>
        <w:rPr>
          <w:color w:val="231F20"/>
          <w:sz w:val="17"/>
        </w:rPr>
        <w:t>sentimentalismo”,</w:t>
      </w:r>
      <w:r>
        <w:rPr>
          <w:color w:val="231F20"/>
          <w:spacing w:val="-11"/>
          <w:sz w:val="17"/>
        </w:rPr>
        <w:t> </w:t>
      </w:r>
      <w:r>
        <w:rPr>
          <w:i/>
          <w:color w:val="231F20"/>
          <w:sz w:val="17"/>
        </w:rPr>
        <w:t>Praxis</w:t>
      </w:r>
      <w:r>
        <w:rPr>
          <w:i/>
          <w:color w:val="231F20"/>
          <w:spacing w:val="-13"/>
          <w:sz w:val="17"/>
        </w:rPr>
        <w:t> </w:t>
      </w:r>
      <w:r>
        <w:rPr>
          <w:i/>
          <w:color w:val="231F20"/>
          <w:sz w:val="17"/>
        </w:rPr>
        <w:t>Filosó- </w:t>
      </w:r>
      <w:r>
        <w:rPr>
          <w:i/>
          <w:color w:val="231F20"/>
          <w:sz w:val="17"/>
        </w:rPr>
        <w:t>fica, Ética y Política</w:t>
      </w:r>
      <w:r>
        <w:rPr>
          <w:color w:val="231F20"/>
          <w:sz w:val="17"/>
        </w:rPr>
        <w:t>, núm. 5, octubre de 1995, Departamento de Filosofía, Universidad del</w:t>
      </w:r>
      <w:r>
        <w:rPr>
          <w:color w:val="231F20"/>
          <w:spacing w:val="-22"/>
          <w:sz w:val="17"/>
        </w:rPr>
        <w:t> </w:t>
      </w:r>
      <w:r>
        <w:rPr>
          <w:color w:val="231F20"/>
          <w:spacing w:val="-4"/>
          <w:sz w:val="17"/>
        </w:rPr>
        <w:t>Valle,</w:t>
      </w:r>
      <w:r>
        <w:rPr>
          <w:color w:val="231F20"/>
          <w:spacing w:val="-20"/>
          <w:sz w:val="17"/>
        </w:rPr>
        <w:t> </w:t>
      </w:r>
      <w:r>
        <w:rPr>
          <w:color w:val="231F20"/>
          <w:sz w:val="17"/>
        </w:rPr>
        <w:t>Cali,</w:t>
      </w:r>
      <w:r>
        <w:rPr>
          <w:color w:val="231F20"/>
          <w:spacing w:val="2"/>
          <w:sz w:val="17"/>
        </w:rPr>
        <w:t> </w:t>
      </w:r>
      <w:r>
        <w:rPr>
          <w:color w:val="231F20"/>
          <w:sz w:val="17"/>
        </w:rPr>
        <w:t>disponible</w:t>
      </w:r>
      <w:r>
        <w:rPr>
          <w:color w:val="231F20"/>
          <w:spacing w:val="-20"/>
          <w:sz w:val="17"/>
        </w:rPr>
        <w:t> </w:t>
      </w:r>
      <w:r>
        <w:rPr>
          <w:color w:val="231F20"/>
          <w:sz w:val="17"/>
        </w:rPr>
        <w:t>en</w:t>
      </w:r>
      <w:r>
        <w:rPr>
          <w:color w:val="231F20"/>
          <w:spacing w:val="-20"/>
          <w:sz w:val="17"/>
        </w:rPr>
        <w:t> </w:t>
      </w:r>
      <w:hyperlink r:id="rId167">
        <w:r>
          <w:rPr>
            <w:color w:val="231F20"/>
            <w:sz w:val="17"/>
          </w:rPr>
          <w:t>&lt;http://cesareslava.files.wordpress.com/2008/07/rorty-dere</w:t>
        </w:r>
      </w:hyperlink>
      <w:r>
        <w:rPr>
          <w:color w:val="231F20"/>
          <w:sz w:val="17"/>
        </w:rPr>
        <w:t>- chos-humanos-6.pdf&gt;.</w:t>
      </w:r>
    </w:p>
    <w:p>
      <w:pPr>
        <w:spacing w:line="196" w:lineRule="exact" w:before="0"/>
        <w:ind w:left="458" w:right="2" w:firstLine="0"/>
        <w:jc w:val="left"/>
        <w:rPr>
          <w:sz w:val="17"/>
        </w:rPr>
      </w:pPr>
      <w:r>
        <w:rPr>
          <w:color w:val="231F20"/>
          <w:position w:val="6"/>
          <w:sz w:val="11"/>
        </w:rPr>
        <w:t>15  </w:t>
      </w:r>
      <w:r>
        <w:rPr>
          <w:i/>
          <w:color w:val="231F20"/>
          <w:sz w:val="17"/>
        </w:rPr>
        <w:t>Cfr</w:t>
      </w:r>
      <w:r>
        <w:rPr>
          <w:color w:val="231F20"/>
          <w:sz w:val="17"/>
        </w:rPr>
        <w:t>. </w:t>
      </w:r>
      <w:r>
        <w:rPr>
          <w:i/>
          <w:color w:val="231F20"/>
          <w:sz w:val="17"/>
        </w:rPr>
        <w:t>ibid</w:t>
      </w:r>
      <w:r>
        <w:rPr>
          <w:color w:val="231F20"/>
          <w:sz w:val="17"/>
        </w:rPr>
        <w:t>., p. 11.</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68" w:firstLine="283"/>
        <w:jc w:val="both"/>
      </w:pPr>
      <w:r>
        <w:rPr>
          <w:color w:val="231F20"/>
        </w:rPr>
        <w:t>Un</w:t>
      </w:r>
      <w:r>
        <w:rPr>
          <w:color w:val="231F20"/>
          <w:spacing w:val="-6"/>
        </w:rPr>
        <w:t> </w:t>
      </w:r>
      <w:r>
        <w:rPr>
          <w:color w:val="231F20"/>
        </w:rPr>
        <w:t>punto</w:t>
      </w:r>
      <w:r>
        <w:rPr>
          <w:color w:val="231F20"/>
          <w:spacing w:val="-6"/>
        </w:rPr>
        <w:t> </w:t>
      </w:r>
      <w:r>
        <w:rPr>
          <w:color w:val="231F20"/>
        </w:rPr>
        <w:t>más</w:t>
      </w:r>
      <w:r>
        <w:rPr>
          <w:color w:val="231F20"/>
          <w:spacing w:val="-6"/>
        </w:rPr>
        <w:t> </w:t>
      </w:r>
      <w:r>
        <w:rPr>
          <w:color w:val="231F20"/>
        </w:rPr>
        <w:t>merece</w:t>
      </w:r>
      <w:r>
        <w:rPr>
          <w:color w:val="231F20"/>
          <w:spacing w:val="-6"/>
        </w:rPr>
        <w:t> </w:t>
      </w:r>
      <w:r>
        <w:rPr>
          <w:color w:val="231F20"/>
        </w:rPr>
        <w:t>atención:</w:t>
      </w:r>
      <w:r>
        <w:rPr>
          <w:color w:val="231F20"/>
          <w:spacing w:val="-6"/>
        </w:rPr>
        <w:t> </w:t>
      </w:r>
      <w:r>
        <w:rPr>
          <w:color w:val="231F20"/>
        </w:rPr>
        <w:t>la</w:t>
      </w:r>
      <w:r>
        <w:rPr>
          <w:color w:val="231F20"/>
          <w:spacing w:val="-6"/>
        </w:rPr>
        <w:t> </w:t>
      </w:r>
      <w:r>
        <w:rPr>
          <w:color w:val="231F20"/>
        </w:rPr>
        <w:t>pretendida</w:t>
      </w:r>
      <w:r>
        <w:rPr>
          <w:color w:val="231F20"/>
          <w:spacing w:val="-6"/>
        </w:rPr>
        <w:t> </w:t>
      </w:r>
      <w:r>
        <w:rPr>
          <w:color w:val="231F20"/>
        </w:rPr>
        <w:t>universalidad</w:t>
      </w:r>
      <w:r>
        <w:rPr>
          <w:color w:val="231F20"/>
          <w:spacing w:val="-6"/>
        </w:rPr>
        <w:t> </w:t>
      </w:r>
      <w:r>
        <w:rPr>
          <w:color w:val="231F20"/>
        </w:rPr>
        <w:t>de</w:t>
      </w:r>
      <w:r>
        <w:rPr>
          <w:color w:val="231F20"/>
          <w:spacing w:val="-6"/>
        </w:rPr>
        <w:t> </w:t>
      </w:r>
      <w:r>
        <w:rPr>
          <w:color w:val="231F20"/>
        </w:rPr>
        <w:t>los derechos humanos. Es clara la situación dada en diciembre de 1948, cuando 56 países estuvieron en la votación, absteniéndose de votar países de tradición islámica y los Estados comunistas. En este mo- mento la universalidad fue débil. En 2014, con 193 Estados miem- bros de la </w:t>
      </w:r>
      <w:r>
        <w:rPr>
          <w:color w:val="231F20"/>
          <w:w w:val="115"/>
          <w:sz w:val="18"/>
        </w:rPr>
        <w:t>onu </w:t>
      </w:r>
      <w:r>
        <w:rPr>
          <w:color w:val="231F20"/>
        </w:rPr>
        <w:t>existe un Consejo de Seguridad donde cinco Estados tienen</w:t>
      </w:r>
      <w:r>
        <w:rPr>
          <w:color w:val="231F20"/>
          <w:spacing w:val="-15"/>
        </w:rPr>
        <w:t> </w:t>
      </w:r>
      <w:r>
        <w:rPr>
          <w:color w:val="231F20"/>
        </w:rPr>
        <w:t>derecho</w:t>
      </w:r>
      <w:r>
        <w:rPr>
          <w:color w:val="231F20"/>
          <w:spacing w:val="-15"/>
        </w:rPr>
        <w:t> </w:t>
      </w:r>
      <w:r>
        <w:rPr>
          <w:color w:val="231F20"/>
        </w:rPr>
        <w:t>de</w:t>
      </w:r>
      <w:r>
        <w:rPr>
          <w:color w:val="231F20"/>
          <w:spacing w:val="-16"/>
        </w:rPr>
        <w:t> </w:t>
      </w:r>
      <w:r>
        <w:rPr>
          <w:color w:val="231F20"/>
        </w:rPr>
        <w:t>veto,</w:t>
      </w:r>
      <w:r>
        <w:rPr>
          <w:color w:val="231F20"/>
          <w:spacing w:val="-15"/>
        </w:rPr>
        <w:t> </w:t>
      </w:r>
      <w:r>
        <w:rPr>
          <w:color w:val="231F20"/>
        </w:rPr>
        <w:t>ninguno</w:t>
      </w:r>
      <w:r>
        <w:rPr>
          <w:color w:val="231F20"/>
          <w:spacing w:val="-15"/>
        </w:rPr>
        <w:t> </w:t>
      </w:r>
      <w:r>
        <w:rPr>
          <w:color w:val="231F20"/>
        </w:rPr>
        <w:t>con</w:t>
      </w:r>
      <w:r>
        <w:rPr>
          <w:color w:val="231F20"/>
          <w:spacing w:val="-15"/>
        </w:rPr>
        <w:t> </w:t>
      </w:r>
      <w:r>
        <w:rPr>
          <w:color w:val="231F20"/>
        </w:rPr>
        <w:t>cultura</w:t>
      </w:r>
      <w:r>
        <w:rPr>
          <w:color w:val="231F20"/>
          <w:spacing w:val="-16"/>
        </w:rPr>
        <w:t> </w:t>
      </w:r>
      <w:r>
        <w:rPr>
          <w:color w:val="231F20"/>
        </w:rPr>
        <w:t>islámica,</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mundo</w:t>
      </w:r>
      <w:r>
        <w:rPr>
          <w:color w:val="231F20"/>
          <w:spacing w:val="-15"/>
        </w:rPr>
        <w:t> </w:t>
      </w:r>
      <w:r>
        <w:rPr>
          <w:color w:val="231F20"/>
        </w:rPr>
        <w:t>de 1</w:t>
      </w:r>
      <w:r>
        <w:rPr>
          <w:color w:val="231F20"/>
          <w:spacing w:val="-37"/>
        </w:rPr>
        <w:t> </w:t>
      </w:r>
      <w:r>
        <w:rPr>
          <w:color w:val="231F20"/>
        </w:rPr>
        <w:t>300</w:t>
      </w:r>
      <w:r>
        <w:rPr>
          <w:color w:val="231F20"/>
          <w:spacing w:val="-20"/>
        </w:rPr>
        <w:t> </w:t>
      </w:r>
      <w:r>
        <w:rPr>
          <w:color w:val="231F20"/>
        </w:rPr>
        <w:t>millones</w:t>
      </w:r>
      <w:r>
        <w:rPr>
          <w:color w:val="231F20"/>
          <w:spacing w:val="-20"/>
        </w:rPr>
        <w:t> </w:t>
      </w:r>
      <w:r>
        <w:rPr>
          <w:color w:val="231F20"/>
        </w:rPr>
        <w:t>de</w:t>
      </w:r>
      <w:r>
        <w:rPr>
          <w:color w:val="231F20"/>
          <w:spacing w:val="-20"/>
        </w:rPr>
        <w:t> </w:t>
      </w:r>
      <w:r>
        <w:rPr>
          <w:color w:val="231F20"/>
        </w:rPr>
        <w:t>islamitas.</w:t>
      </w:r>
      <w:r>
        <w:rPr>
          <w:color w:val="231F20"/>
          <w:spacing w:val="-20"/>
        </w:rPr>
        <w:t> </w:t>
      </w:r>
      <w:r>
        <w:rPr>
          <w:color w:val="231F20"/>
        </w:rPr>
        <w:t>Cuatro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cinco</w:t>
      </w:r>
      <w:r>
        <w:rPr>
          <w:color w:val="231F20"/>
          <w:spacing w:val="-20"/>
        </w:rPr>
        <w:t> </w:t>
      </w:r>
      <w:r>
        <w:rPr>
          <w:color w:val="231F20"/>
        </w:rPr>
        <w:t>miembros</w:t>
      </w:r>
      <w:r>
        <w:rPr>
          <w:color w:val="231F20"/>
          <w:spacing w:val="-20"/>
        </w:rPr>
        <w:t> </w:t>
      </w:r>
      <w:r>
        <w:rPr>
          <w:color w:val="231F20"/>
        </w:rPr>
        <w:t>del</w:t>
      </w:r>
      <w:r>
        <w:rPr>
          <w:color w:val="231F20"/>
          <w:spacing w:val="-20"/>
        </w:rPr>
        <w:t> </w:t>
      </w:r>
      <w:r>
        <w:rPr>
          <w:color w:val="231F20"/>
        </w:rPr>
        <w:t>Consejo de</w:t>
      </w:r>
      <w:r>
        <w:rPr>
          <w:color w:val="231F20"/>
          <w:spacing w:val="-19"/>
        </w:rPr>
        <w:t> </w:t>
      </w:r>
      <w:r>
        <w:rPr>
          <w:color w:val="231F20"/>
        </w:rPr>
        <w:t>Seguridad</w:t>
      </w:r>
      <w:r>
        <w:rPr>
          <w:color w:val="231F20"/>
          <w:spacing w:val="-19"/>
        </w:rPr>
        <w:t> </w:t>
      </w:r>
      <w:r>
        <w:rPr>
          <w:color w:val="231F20"/>
        </w:rPr>
        <w:t>son</w:t>
      </w:r>
      <w:r>
        <w:rPr>
          <w:color w:val="231F20"/>
          <w:spacing w:val="-19"/>
        </w:rPr>
        <w:t> </w:t>
      </w:r>
      <w:r>
        <w:rPr>
          <w:color w:val="231F20"/>
        </w:rPr>
        <w:t>cristianos:</w:t>
      </w:r>
      <w:r>
        <w:rPr>
          <w:color w:val="231F20"/>
          <w:spacing w:val="-19"/>
        </w:rPr>
        <w:t> </w:t>
      </w:r>
      <w:r>
        <w:rPr>
          <w:color w:val="231F20"/>
        </w:rPr>
        <w:t>protestante,</w:t>
      </w:r>
      <w:r>
        <w:rPr>
          <w:color w:val="231F20"/>
          <w:spacing w:val="-19"/>
        </w:rPr>
        <w:t> </w:t>
      </w:r>
      <w:r>
        <w:rPr>
          <w:color w:val="231F20"/>
        </w:rPr>
        <w:t>anglicano,</w:t>
      </w:r>
      <w:r>
        <w:rPr>
          <w:color w:val="231F20"/>
          <w:spacing w:val="-19"/>
        </w:rPr>
        <w:t> </w:t>
      </w:r>
      <w:r>
        <w:rPr>
          <w:color w:val="231F20"/>
        </w:rPr>
        <w:t>católico-secular</w:t>
      </w:r>
      <w:r>
        <w:rPr>
          <w:color w:val="231F20"/>
          <w:spacing w:val="-19"/>
        </w:rPr>
        <w:t> </w:t>
      </w:r>
      <w:r>
        <w:rPr>
          <w:color w:val="231F20"/>
        </w:rPr>
        <w:t>y ortodoxo y el quinto es confuciano, budista-daoista.</w:t>
      </w:r>
      <w:r>
        <w:rPr>
          <w:color w:val="231F20"/>
          <w:position w:val="9"/>
          <w:sz w:val="12"/>
        </w:rPr>
        <w:t>16 </w:t>
      </w:r>
      <w:r>
        <w:rPr>
          <w:color w:val="231F20"/>
        </w:rPr>
        <w:t>Por su </w:t>
      </w:r>
      <w:r>
        <w:rPr>
          <w:color w:val="231F20"/>
          <w:spacing w:val="2"/>
        </w:rPr>
        <w:t>parte,  </w:t>
      </w:r>
      <w:r>
        <w:rPr>
          <w:color w:val="231F20"/>
        </w:rPr>
        <w:t>el</w:t>
      </w:r>
      <w:r>
        <w:rPr>
          <w:color w:val="231F20"/>
          <w:spacing w:val="-20"/>
        </w:rPr>
        <w:t> </w:t>
      </w:r>
      <w:r>
        <w:rPr>
          <w:color w:val="231F20"/>
        </w:rPr>
        <w:t>mundo</w:t>
      </w:r>
      <w:r>
        <w:rPr>
          <w:color w:val="231F20"/>
          <w:spacing w:val="-23"/>
        </w:rPr>
        <w:t> </w:t>
      </w:r>
      <w:r>
        <w:rPr>
          <w:color w:val="231F20"/>
        </w:rPr>
        <w:t>islámico</w:t>
      </w:r>
      <w:r>
        <w:rPr>
          <w:color w:val="231F20"/>
          <w:spacing w:val="-23"/>
        </w:rPr>
        <w:t> </w:t>
      </w:r>
      <w:r>
        <w:rPr>
          <w:color w:val="231F20"/>
        </w:rPr>
        <w:t>formuló</w:t>
      </w:r>
      <w:r>
        <w:rPr>
          <w:color w:val="231F20"/>
          <w:spacing w:val="-23"/>
        </w:rPr>
        <w:t> </w:t>
      </w:r>
      <w:r>
        <w:rPr>
          <w:color w:val="231F20"/>
        </w:rPr>
        <w:t>la</w:t>
      </w:r>
      <w:r>
        <w:rPr>
          <w:color w:val="231F20"/>
          <w:spacing w:val="-23"/>
        </w:rPr>
        <w:t> </w:t>
      </w:r>
      <w:r>
        <w:rPr>
          <w:color w:val="231F20"/>
        </w:rPr>
        <w:t>Declaración</w:t>
      </w:r>
      <w:r>
        <w:rPr>
          <w:color w:val="231F20"/>
          <w:spacing w:val="-23"/>
        </w:rPr>
        <w:t> </w:t>
      </w:r>
      <w:r>
        <w:rPr>
          <w:color w:val="231F20"/>
        </w:rPr>
        <w:t>de</w:t>
      </w:r>
      <w:r>
        <w:rPr>
          <w:color w:val="231F20"/>
          <w:spacing w:val="-23"/>
        </w:rPr>
        <w:t> </w:t>
      </w:r>
      <w:r>
        <w:rPr>
          <w:color w:val="231F20"/>
        </w:rPr>
        <w:t>Derechos</w:t>
      </w:r>
      <w:r>
        <w:rPr>
          <w:color w:val="231F20"/>
          <w:spacing w:val="-23"/>
        </w:rPr>
        <w:t> </w:t>
      </w:r>
      <w:r>
        <w:rPr>
          <w:color w:val="231F20"/>
        </w:rPr>
        <w:t>Humanos</w:t>
      </w:r>
      <w:r>
        <w:rPr>
          <w:color w:val="231F20"/>
          <w:spacing w:val="-23"/>
        </w:rPr>
        <w:t> </w:t>
      </w:r>
      <w:r>
        <w:rPr>
          <w:color w:val="231F20"/>
        </w:rPr>
        <w:t>en</w:t>
      </w:r>
      <w:r>
        <w:rPr>
          <w:color w:val="231F20"/>
          <w:spacing w:val="-23"/>
        </w:rPr>
        <w:t> </w:t>
      </w:r>
      <w:r>
        <w:rPr>
          <w:color w:val="231F20"/>
        </w:rPr>
        <w:t>el Islam,</w:t>
      </w:r>
      <w:r>
        <w:rPr>
          <w:color w:val="231F20"/>
          <w:spacing w:val="-6"/>
        </w:rPr>
        <w:t> </w:t>
      </w:r>
      <w:r>
        <w:rPr>
          <w:color w:val="231F20"/>
        </w:rPr>
        <w:t>llamada</w:t>
      </w:r>
      <w:r>
        <w:rPr>
          <w:color w:val="231F20"/>
          <w:spacing w:val="-6"/>
        </w:rPr>
        <w:t> </w:t>
      </w:r>
      <w:r>
        <w:rPr>
          <w:color w:val="231F20"/>
        </w:rPr>
        <w:t>Declaración</w:t>
      </w:r>
      <w:r>
        <w:rPr>
          <w:color w:val="231F20"/>
          <w:spacing w:val="-6"/>
        </w:rPr>
        <w:t> </w:t>
      </w:r>
      <w:r>
        <w:rPr>
          <w:color w:val="231F20"/>
        </w:rPr>
        <w:t>de</w:t>
      </w:r>
      <w:r>
        <w:rPr>
          <w:color w:val="231F20"/>
          <w:spacing w:val="-6"/>
        </w:rPr>
        <w:t> </w:t>
      </w:r>
      <w:r>
        <w:rPr>
          <w:color w:val="231F20"/>
        </w:rPr>
        <w:t>El</w:t>
      </w:r>
      <w:r>
        <w:rPr>
          <w:color w:val="231F20"/>
          <w:spacing w:val="-6"/>
        </w:rPr>
        <w:t> </w:t>
      </w:r>
      <w:r>
        <w:rPr>
          <w:color w:val="231F20"/>
        </w:rPr>
        <w:t>Cairo,</w:t>
      </w:r>
      <w:r>
        <w:rPr>
          <w:color w:val="231F20"/>
          <w:spacing w:val="-6"/>
        </w:rPr>
        <w:t> </w:t>
      </w:r>
      <w:r>
        <w:rPr>
          <w:color w:val="231F20"/>
        </w:rPr>
        <w:t>en</w:t>
      </w:r>
      <w:r>
        <w:rPr>
          <w:color w:val="231F20"/>
          <w:spacing w:val="-6"/>
        </w:rPr>
        <w:t> </w:t>
      </w:r>
      <w:r>
        <w:rPr>
          <w:color w:val="231F20"/>
        </w:rPr>
        <w:t>1990.</w:t>
      </w:r>
    </w:p>
    <w:p>
      <w:pPr>
        <w:pStyle w:val="BodyText"/>
        <w:spacing w:line="247" w:lineRule="auto"/>
        <w:ind w:left="175" w:right="169" w:firstLine="283"/>
        <w:jc w:val="both"/>
      </w:pPr>
      <w:r>
        <w:rPr>
          <w:color w:val="231F20"/>
        </w:rPr>
        <w:t>Además, otra situación que se opone a la universalidad se</w:t>
      </w:r>
      <w:r>
        <w:rPr>
          <w:color w:val="231F20"/>
          <w:spacing w:val="-20"/>
        </w:rPr>
        <w:t> </w:t>
      </w:r>
      <w:r>
        <w:rPr>
          <w:color w:val="231F20"/>
        </w:rPr>
        <w:t>aprecia al recordar que los derechos humanos tienen un carácter histórico propio</w:t>
      </w:r>
      <w:r>
        <w:rPr>
          <w:color w:val="231F20"/>
          <w:spacing w:val="-5"/>
        </w:rPr>
        <w:t> </w:t>
      </w:r>
      <w:r>
        <w:rPr>
          <w:color w:val="231F20"/>
        </w:rPr>
        <w:t>de</w:t>
      </w:r>
      <w:r>
        <w:rPr>
          <w:color w:val="231F20"/>
          <w:spacing w:val="-5"/>
        </w:rPr>
        <w:t> </w:t>
      </w:r>
      <w:r>
        <w:rPr>
          <w:color w:val="231F20"/>
        </w:rPr>
        <w:t>todo</w:t>
      </w:r>
      <w:r>
        <w:rPr>
          <w:color w:val="231F20"/>
          <w:spacing w:val="-5"/>
        </w:rPr>
        <w:t> </w:t>
      </w:r>
      <w:r>
        <w:rPr>
          <w:color w:val="231F20"/>
        </w:rPr>
        <w:t>conocimiento</w:t>
      </w:r>
      <w:r>
        <w:rPr>
          <w:color w:val="231F20"/>
          <w:spacing w:val="-6"/>
        </w:rPr>
        <w:t> </w:t>
      </w:r>
      <w:r>
        <w:rPr>
          <w:color w:val="231F20"/>
        </w:rPr>
        <w:t>y</w:t>
      </w:r>
      <w:r>
        <w:rPr>
          <w:color w:val="231F20"/>
          <w:spacing w:val="-5"/>
        </w:rPr>
        <w:t> </w:t>
      </w:r>
      <w:r>
        <w:rPr>
          <w:color w:val="231F20"/>
        </w:rPr>
        <w:t>de</w:t>
      </w:r>
      <w:r>
        <w:rPr>
          <w:color w:val="231F20"/>
          <w:spacing w:val="-5"/>
        </w:rPr>
        <w:t> </w:t>
      </w:r>
      <w:r>
        <w:rPr>
          <w:color w:val="231F20"/>
        </w:rPr>
        <w:t>cualquier</w:t>
      </w:r>
      <w:r>
        <w:rPr>
          <w:color w:val="231F20"/>
          <w:spacing w:val="-6"/>
        </w:rPr>
        <w:t> </w:t>
      </w:r>
      <w:r>
        <w:rPr>
          <w:color w:val="231F20"/>
        </w:rPr>
        <w:t>institución.</w:t>
      </w:r>
      <w:r>
        <w:rPr>
          <w:color w:val="231F20"/>
          <w:spacing w:val="-6"/>
        </w:rPr>
        <w:t> </w:t>
      </w:r>
      <w:r>
        <w:rPr>
          <w:color w:val="231F20"/>
        </w:rPr>
        <w:t>La</w:t>
      </w:r>
      <w:r>
        <w:rPr>
          <w:color w:val="231F20"/>
          <w:spacing w:val="-5"/>
        </w:rPr>
        <w:t> </w:t>
      </w:r>
      <w:r>
        <w:rPr>
          <w:color w:val="231F20"/>
        </w:rPr>
        <w:t>“Conven- ción</w:t>
      </w:r>
      <w:r>
        <w:rPr>
          <w:color w:val="231F20"/>
          <w:spacing w:val="-18"/>
        </w:rPr>
        <w:t> </w:t>
      </w:r>
      <w:r>
        <w:rPr>
          <w:color w:val="231F20"/>
        </w:rPr>
        <w:t>Iberoamericana</w:t>
      </w:r>
      <w:r>
        <w:rPr>
          <w:color w:val="231F20"/>
          <w:spacing w:val="-19"/>
        </w:rPr>
        <w:t> </w:t>
      </w:r>
      <w:r>
        <w:rPr>
          <w:color w:val="231F20"/>
        </w:rPr>
        <w:t>para</w:t>
      </w:r>
      <w:r>
        <w:rPr>
          <w:color w:val="231F20"/>
          <w:spacing w:val="-18"/>
        </w:rPr>
        <w:t> </w:t>
      </w:r>
      <w:r>
        <w:rPr>
          <w:color w:val="231F20"/>
        </w:rPr>
        <w:t>Prevenir,</w:t>
      </w:r>
      <w:r>
        <w:rPr>
          <w:color w:val="231F20"/>
          <w:spacing w:val="-18"/>
        </w:rPr>
        <w:t> </w:t>
      </w:r>
      <w:r>
        <w:rPr>
          <w:color w:val="231F20"/>
        </w:rPr>
        <w:t>Sancionar</w:t>
      </w:r>
      <w:r>
        <w:rPr>
          <w:color w:val="231F20"/>
          <w:spacing w:val="-18"/>
        </w:rPr>
        <w:t> </w:t>
      </w:r>
      <w:r>
        <w:rPr>
          <w:color w:val="231F20"/>
        </w:rPr>
        <w:t>y</w:t>
      </w:r>
      <w:r>
        <w:rPr>
          <w:color w:val="231F20"/>
          <w:spacing w:val="-18"/>
        </w:rPr>
        <w:t> </w:t>
      </w:r>
      <w:r>
        <w:rPr>
          <w:color w:val="231F20"/>
        </w:rPr>
        <w:t>Erradicar</w:t>
      </w:r>
      <w:r>
        <w:rPr>
          <w:color w:val="231F20"/>
          <w:spacing w:val="-18"/>
        </w:rPr>
        <w:t> </w:t>
      </w:r>
      <w:r>
        <w:rPr>
          <w:color w:val="231F20"/>
        </w:rPr>
        <w:t>la</w:t>
      </w:r>
      <w:r>
        <w:rPr>
          <w:color w:val="231F20"/>
          <w:spacing w:val="-22"/>
        </w:rPr>
        <w:t> </w:t>
      </w:r>
      <w:r>
        <w:rPr>
          <w:color w:val="231F20"/>
          <w:spacing w:val="-3"/>
        </w:rPr>
        <w:t>Violencia </w:t>
      </w:r>
      <w:r>
        <w:rPr>
          <w:color w:val="231F20"/>
        </w:rPr>
        <w:t>contra la Mujer” aprobada en Belém do Pará, Brasil, el 9 de junio de 1994,</w:t>
      </w:r>
      <w:r>
        <w:rPr>
          <w:color w:val="231F20"/>
          <w:spacing w:val="-8"/>
        </w:rPr>
        <w:t> </w:t>
      </w:r>
      <w:r>
        <w:rPr>
          <w:color w:val="231F20"/>
        </w:rPr>
        <w:t>habría</w:t>
      </w:r>
      <w:r>
        <w:rPr>
          <w:color w:val="231F20"/>
          <w:spacing w:val="-8"/>
        </w:rPr>
        <w:t> </w:t>
      </w:r>
      <w:r>
        <w:rPr>
          <w:color w:val="231F20"/>
        </w:rPr>
        <w:t>sido</w:t>
      </w:r>
      <w:r>
        <w:rPr>
          <w:color w:val="231F20"/>
          <w:spacing w:val="-8"/>
        </w:rPr>
        <w:t> </w:t>
      </w:r>
      <w:r>
        <w:rPr>
          <w:color w:val="231F20"/>
        </w:rPr>
        <w:t>considerada</w:t>
      </w:r>
      <w:r>
        <w:rPr>
          <w:color w:val="231F20"/>
          <w:spacing w:val="-8"/>
        </w:rPr>
        <w:t> </w:t>
      </w:r>
      <w:r>
        <w:rPr>
          <w:color w:val="231F20"/>
        </w:rPr>
        <w:t>un</w:t>
      </w:r>
      <w:r>
        <w:rPr>
          <w:color w:val="231F20"/>
          <w:spacing w:val="-8"/>
        </w:rPr>
        <w:t> </w:t>
      </w:r>
      <w:r>
        <w:rPr>
          <w:color w:val="231F20"/>
        </w:rPr>
        <w:t>absurdo</w:t>
      </w:r>
      <w:r>
        <w:rPr>
          <w:color w:val="231F20"/>
          <w:spacing w:val="-8"/>
        </w:rPr>
        <w:t> </w:t>
      </w:r>
      <w:r>
        <w:rPr>
          <w:color w:val="231F20"/>
        </w:rPr>
        <w:t>en</w:t>
      </w:r>
      <w:r>
        <w:rPr>
          <w:color w:val="231F20"/>
          <w:spacing w:val="-8"/>
        </w:rPr>
        <w:t> </w:t>
      </w:r>
      <w:r>
        <w:rPr>
          <w:color w:val="231F20"/>
        </w:rPr>
        <w:t>otra</w:t>
      </w:r>
      <w:r>
        <w:rPr>
          <w:color w:val="231F20"/>
          <w:spacing w:val="-8"/>
        </w:rPr>
        <w:t> </w:t>
      </w:r>
      <w:r>
        <w:rPr>
          <w:color w:val="231F20"/>
        </w:rPr>
        <w:t>época.</w:t>
      </w:r>
      <w:r>
        <w:rPr>
          <w:color w:val="231F20"/>
          <w:spacing w:val="-8"/>
        </w:rPr>
        <w:t> </w:t>
      </w:r>
      <w:r>
        <w:rPr>
          <w:color w:val="231F20"/>
        </w:rPr>
        <w:t>Incluir</w:t>
      </w:r>
      <w:r>
        <w:rPr>
          <w:color w:val="231F20"/>
          <w:spacing w:val="-8"/>
        </w:rPr>
        <w:t> </w:t>
      </w:r>
      <w:r>
        <w:rPr>
          <w:color w:val="231F20"/>
        </w:rPr>
        <w:t>la</w:t>
      </w:r>
      <w:r>
        <w:rPr>
          <w:color w:val="231F20"/>
          <w:spacing w:val="-8"/>
        </w:rPr>
        <w:t> </w:t>
      </w:r>
      <w:r>
        <w:rPr>
          <w:color w:val="231F20"/>
        </w:rPr>
        <w:t>ce- lotipia</w:t>
      </w:r>
      <w:r>
        <w:rPr>
          <w:color w:val="231F20"/>
          <w:position w:val="9"/>
          <w:sz w:val="12"/>
        </w:rPr>
        <w:t>17 </w:t>
      </w:r>
      <w:r>
        <w:rPr>
          <w:color w:val="231F20"/>
        </w:rPr>
        <w:t>como una forma de violencia psicológica contra la mujer no podía ni pensarse hace tres décadas. Los derechos humanos han</w:t>
      </w:r>
      <w:r>
        <w:rPr>
          <w:color w:val="231F20"/>
          <w:spacing w:val="-30"/>
        </w:rPr>
        <w:t> </w:t>
      </w:r>
      <w:r>
        <w:rPr>
          <w:color w:val="231F20"/>
        </w:rPr>
        <w:t>evo- lucionado con el tiempo, han pasado de derechos subjetivos indivi- duales a derechos colectivos, como los laborales, y también a dere- chos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¿Cuáles</w:t>
      </w:r>
      <w:r>
        <w:rPr>
          <w:color w:val="231F20"/>
          <w:spacing w:val="-6"/>
        </w:rPr>
        <w:t> </w:t>
      </w:r>
      <w:r>
        <w:rPr>
          <w:color w:val="231F20"/>
        </w:rPr>
        <w:t>de</w:t>
      </w:r>
      <w:r>
        <w:rPr>
          <w:color w:val="231F20"/>
          <w:spacing w:val="-6"/>
        </w:rPr>
        <w:t> </w:t>
      </w:r>
      <w:r>
        <w:rPr>
          <w:color w:val="231F20"/>
        </w:rPr>
        <w:t>éstos</w:t>
      </w:r>
      <w:r>
        <w:rPr>
          <w:color w:val="231F20"/>
          <w:spacing w:val="-6"/>
        </w:rPr>
        <w:t> </w:t>
      </w:r>
      <w:r>
        <w:rPr>
          <w:color w:val="231F20"/>
        </w:rPr>
        <w:t>son</w:t>
      </w:r>
      <w:r>
        <w:rPr>
          <w:color w:val="231F20"/>
          <w:spacing w:val="-6"/>
        </w:rPr>
        <w:t> </w:t>
      </w:r>
      <w:r>
        <w:rPr>
          <w:color w:val="231F20"/>
        </w:rPr>
        <w:t>derechos</w:t>
      </w:r>
      <w:r>
        <w:rPr>
          <w:color w:val="231F20"/>
          <w:spacing w:val="-6"/>
        </w:rPr>
        <w:t> </w:t>
      </w:r>
      <w:r>
        <w:rPr>
          <w:color w:val="231F20"/>
        </w:rPr>
        <w:t>universales?</w:t>
      </w:r>
    </w:p>
    <w:p>
      <w:pPr>
        <w:pStyle w:val="BodyText"/>
        <w:spacing w:line="247" w:lineRule="auto"/>
        <w:ind w:left="175" w:right="167" w:firstLine="283"/>
        <w:jc w:val="both"/>
      </w:pPr>
      <w:r>
        <w:rPr>
          <w:color w:val="231F20"/>
        </w:rPr>
        <w:t>Para</w:t>
      </w:r>
      <w:r>
        <w:rPr>
          <w:color w:val="231F20"/>
          <w:spacing w:val="-10"/>
        </w:rPr>
        <w:t> </w:t>
      </w:r>
      <w:r>
        <w:rPr>
          <w:color w:val="231F20"/>
        </w:rPr>
        <w:t>Gros</w:t>
      </w:r>
      <w:r>
        <w:rPr>
          <w:color w:val="231F20"/>
          <w:spacing w:val="-10"/>
        </w:rPr>
        <w:t> </w:t>
      </w:r>
      <w:r>
        <w:rPr>
          <w:color w:val="231F20"/>
        </w:rPr>
        <w:t>Espiell,</w:t>
      </w:r>
      <w:r>
        <w:rPr>
          <w:color w:val="231F20"/>
          <w:spacing w:val="-10"/>
        </w:rPr>
        <w:t> </w:t>
      </w:r>
      <w:r>
        <w:rPr>
          <w:color w:val="231F20"/>
        </w:rPr>
        <w:t>la</w:t>
      </w:r>
      <w:r>
        <w:rPr>
          <w:color w:val="231F20"/>
          <w:spacing w:val="-10"/>
        </w:rPr>
        <w:t> </w:t>
      </w:r>
      <w:r>
        <w:rPr>
          <w:color w:val="231F20"/>
        </w:rPr>
        <w:t>Carta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Naciones</w:t>
      </w:r>
      <w:r>
        <w:rPr>
          <w:color w:val="231F20"/>
          <w:spacing w:val="-10"/>
        </w:rPr>
        <w:t> </w:t>
      </w:r>
      <w:r>
        <w:rPr>
          <w:color w:val="231F20"/>
        </w:rPr>
        <w:t>Unidas</w:t>
      </w:r>
      <w:r>
        <w:rPr>
          <w:color w:val="231F20"/>
          <w:spacing w:val="-10"/>
        </w:rPr>
        <w:t> </w:t>
      </w:r>
      <w:r>
        <w:rPr>
          <w:color w:val="231F20"/>
        </w:rPr>
        <w:t>tiene</w:t>
      </w:r>
      <w:r>
        <w:rPr>
          <w:color w:val="231F20"/>
          <w:spacing w:val="-10"/>
        </w:rPr>
        <w:t> </w:t>
      </w:r>
      <w:r>
        <w:rPr>
          <w:color w:val="231F20"/>
        </w:rPr>
        <w:t>una</w:t>
      </w:r>
      <w:r>
        <w:rPr>
          <w:color w:val="231F20"/>
          <w:spacing w:val="-10"/>
        </w:rPr>
        <w:t> </w:t>
      </w:r>
      <w:r>
        <w:rPr>
          <w:color w:val="231F20"/>
        </w:rPr>
        <w:t>voca- ción de universalidad que se trasmite a la Declaración Universal, al referirse al “desarrollo y estímulo a los derechos humanos y a las li- bertades fundamentales de todos, sin hacer distinción por motivos</w:t>
      </w:r>
      <w:r>
        <w:rPr>
          <w:color w:val="231F20"/>
          <w:spacing w:val="-36"/>
        </w:rPr>
        <w:t> </w:t>
      </w:r>
      <w:r>
        <w:rPr>
          <w:color w:val="231F20"/>
        </w:rPr>
        <w:t>de raza, sexo, idioma o religión”.</w:t>
      </w:r>
      <w:r>
        <w:rPr>
          <w:color w:val="231F20"/>
          <w:position w:val="9"/>
          <w:sz w:val="12"/>
        </w:rPr>
        <w:t>18</w:t>
      </w:r>
      <w:r>
        <w:rPr>
          <w:color w:val="231F20"/>
          <w:spacing w:val="-7"/>
          <w:position w:val="9"/>
          <w:sz w:val="12"/>
        </w:rPr>
        <w:t> </w:t>
      </w:r>
      <w:r>
        <w:rPr>
          <w:color w:val="231F20"/>
        </w:rPr>
        <w:t>Expresa:</w:t>
      </w:r>
    </w:p>
    <w:p>
      <w:pPr>
        <w:pStyle w:val="BodyText"/>
        <w:spacing w:before="11"/>
        <w:rPr>
          <w:sz w:val="24"/>
        </w:rPr>
      </w:pPr>
    </w:p>
    <w:p>
      <w:pPr>
        <w:spacing w:before="0"/>
        <w:ind w:left="475" w:right="0" w:firstLine="0"/>
        <w:jc w:val="both"/>
        <w:rPr>
          <w:sz w:val="19"/>
        </w:rPr>
      </w:pPr>
      <w:r>
        <w:rPr>
          <w:color w:val="231F20"/>
          <w:sz w:val="19"/>
        </w:rPr>
        <w:t>Naturalmente, esta necesaria universalidad de los derechos  humanos</w:t>
      </w:r>
    </w:p>
    <w:p>
      <w:pPr>
        <w:spacing w:line="285" w:lineRule="auto" w:before="41"/>
        <w:ind w:left="475" w:right="470" w:firstLine="0"/>
        <w:jc w:val="both"/>
        <w:rPr>
          <w:sz w:val="19"/>
        </w:rPr>
      </w:pPr>
      <w:r>
        <w:rPr>
          <w:color w:val="231F20"/>
          <w:sz w:val="19"/>
        </w:rPr>
        <w:t>–consecuencia de la idea en la que la Carta se sustenta de la universali- dad del sistema internacional de las Naciones Unidas– no significa</w:t>
      </w:r>
      <w:r>
        <w:rPr>
          <w:color w:val="231F20"/>
          <w:spacing w:val="-20"/>
          <w:sz w:val="19"/>
        </w:rPr>
        <w:t> </w:t>
      </w:r>
      <w:r>
        <w:rPr>
          <w:color w:val="231F20"/>
          <w:sz w:val="19"/>
        </w:rPr>
        <w:t>des- conocer la proyección en el tema de los derechos humanos de las</w:t>
      </w:r>
      <w:r>
        <w:rPr>
          <w:color w:val="231F20"/>
          <w:spacing w:val="-19"/>
          <w:sz w:val="19"/>
        </w:rPr>
        <w:t> </w:t>
      </w:r>
      <w:r>
        <w:rPr>
          <w:color w:val="231F20"/>
          <w:sz w:val="19"/>
        </w:rPr>
        <w:t>diver-</w:t>
      </w:r>
    </w:p>
    <w:p>
      <w:pPr>
        <w:pStyle w:val="BodyText"/>
        <w:spacing w:before="1"/>
        <w:rPr>
          <w:sz w:val="27"/>
        </w:rPr>
      </w:pPr>
      <w:r>
        <w:rPr/>
        <w:pict>
          <v:line style="position:absolute;mso-position-horizontal-relative:page;mso-position-vertical-relative:paragraph;z-index:2656;mso-wrap-distance-left:0;mso-wrap-distance-right:0" from="69.755905pt,18.023870pt" to="154.794905pt,18.023870pt" stroked="true" strokeweight="1pt" strokecolor="#231f20">
            <w10:wrap type="topAndBottom"/>
          </v:line>
        </w:pict>
      </w:r>
    </w:p>
    <w:p>
      <w:pPr>
        <w:spacing w:line="244" w:lineRule="auto" w:before="58"/>
        <w:ind w:left="175" w:right="2" w:firstLine="283"/>
        <w:jc w:val="left"/>
        <w:rPr>
          <w:sz w:val="17"/>
        </w:rPr>
      </w:pPr>
      <w:r>
        <w:rPr>
          <w:color w:val="231F20"/>
          <w:position w:val="6"/>
          <w:sz w:val="11"/>
        </w:rPr>
        <w:t>16 </w:t>
      </w:r>
      <w:r>
        <w:rPr>
          <w:color w:val="231F20"/>
          <w:sz w:val="17"/>
        </w:rPr>
        <w:t>Johan Galtung, </w:t>
      </w:r>
      <w:r>
        <w:rPr>
          <w:i/>
          <w:color w:val="231F20"/>
          <w:sz w:val="17"/>
        </w:rPr>
        <w:t>La caída del Imperio de los EE.UU. ¿Y luego qué?</w:t>
      </w:r>
      <w:r>
        <w:rPr>
          <w:color w:val="231F20"/>
          <w:sz w:val="17"/>
        </w:rPr>
        <w:t>, México, Tras- cend Peace University, 2010, p. 114.</w:t>
      </w:r>
    </w:p>
    <w:p>
      <w:pPr>
        <w:spacing w:line="196" w:lineRule="exact" w:before="0"/>
        <w:ind w:left="458" w:right="2" w:firstLine="0"/>
        <w:jc w:val="left"/>
        <w:rPr>
          <w:sz w:val="17"/>
        </w:rPr>
      </w:pPr>
      <w:r>
        <w:rPr>
          <w:color w:val="231F20"/>
          <w:position w:val="6"/>
          <w:sz w:val="11"/>
        </w:rPr>
        <w:t>17  </w:t>
      </w:r>
      <w:r>
        <w:rPr>
          <w:color w:val="231F20"/>
          <w:sz w:val="17"/>
        </w:rPr>
        <w:t>Conducta provocada por celos.</w:t>
      </w:r>
    </w:p>
    <w:p>
      <w:pPr>
        <w:spacing w:before="0"/>
        <w:ind w:left="458" w:right="2" w:firstLine="0"/>
        <w:jc w:val="left"/>
        <w:rPr>
          <w:sz w:val="17"/>
        </w:rPr>
      </w:pPr>
      <w:r>
        <w:rPr>
          <w:color w:val="231F20"/>
          <w:position w:val="6"/>
          <w:sz w:val="11"/>
        </w:rPr>
        <w:t>18   </w:t>
      </w:r>
      <w:r>
        <w:rPr>
          <w:color w:val="231F20"/>
          <w:sz w:val="13"/>
        </w:rPr>
        <w:t>onu</w:t>
      </w:r>
      <w:r>
        <w:rPr>
          <w:color w:val="231F20"/>
          <w:sz w:val="17"/>
        </w:rPr>
        <w:t>-Asamblea General, Declaración Universal de Derechos  Humanos.</w:t>
      </w:r>
    </w:p>
    <w:p>
      <w:pPr>
        <w:spacing w:after="0"/>
        <w:jc w:val="left"/>
        <w:rPr>
          <w:sz w:val="17"/>
        </w:rPr>
        <w:sectPr>
          <w:footerReference w:type="default" r:id="rId168"/>
          <w:footerReference w:type="even" r:id="rId169"/>
          <w:pgSz w:w="8820" w:h="12860"/>
          <w:pgMar w:footer="1205" w:header="0" w:top="1180" w:bottom="1400" w:left="1220" w:right="1220"/>
          <w:pgNumType w:start="27"/>
        </w:sectPr>
      </w:pPr>
    </w:p>
    <w:p>
      <w:pPr>
        <w:spacing w:line="278" w:lineRule="auto" w:before="82"/>
        <w:ind w:left="475" w:right="469" w:firstLine="0"/>
        <w:jc w:val="both"/>
        <w:rPr>
          <w:sz w:val="12"/>
        </w:rPr>
      </w:pPr>
      <w:r>
        <w:rPr>
          <w:color w:val="231F20"/>
          <w:sz w:val="19"/>
        </w:rPr>
        <w:t>sidades culturales y las particularidades regionales […] De tal modo se reconoce implícitamente que estas grandes civilizaciones y sistemas</w:t>
      </w:r>
      <w:r>
        <w:rPr>
          <w:color w:val="231F20"/>
          <w:spacing w:val="-8"/>
          <w:sz w:val="19"/>
        </w:rPr>
        <w:t> </w:t>
      </w:r>
      <w:r>
        <w:rPr>
          <w:color w:val="231F20"/>
          <w:sz w:val="19"/>
        </w:rPr>
        <w:t>ju- rídicos</w:t>
      </w:r>
      <w:r>
        <w:rPr>
          <w:color w:val="231F20"/>
          <w:spacing w:val="-16"/>
          <w:sz w:val="19"/>
        </w:rPr>
        <w:t> </w:t>
      </w:r>
      <w:r>
        <w:rPr>
          <w:color w:val="231F20"/>
          <w:sz w:val="19"/>
        </w:rPr>
        <w:t>pueden,</w:t>
      </w:r>
      <w:r>
        <w:rPr>
          <w:color w:val="231F20"/>
          <w:spacing w:val="-16"/>
          <w:sz w:val="19"/>
        </w:rPr>
        <w:t> </w:t>
      </w:r>
      <w:r>
        <w:rPr>
          <w:color w:val="231F20"/>
          <w:sz w:val="19"/>
        </w:rPr>
        <w:t>en</w:t>
      </w:r>
      <w:r>
        <w:rPr>
          <w:color w:val="231F20"/>
          <w:spacing w:val="-16"/>
          <w:sz w:val="19"/>
        </w:rPr>
        <w:t> </w:t>
      </w:r>
      <w:r>
        <w:rPr>
          <w:color w:val="231F20"/>
          <w:sz w:val="19"/>
        </w:rPr>
        <w:t>múltiples</w:t>
      </w:r>
      <w:r>
        <w:rPr>
          <w:color w:val="231F20"/>
          <w:spacing w:val="-16"/>
          <w:sz w:val="19"/>
        </w:rPr>
        <w:t> </w:t>
      </w:r>
      <w:r>
        <w:rPr>
          <w:color w:val="231F20"/>
          <w:sz w:val="19"/>
        </w:rPr>
        <w:t>cuestiones,</w:t>
      </w:r>
      <w:r>
        <w:rPr>
          <w:color w:val="231F20"/>
          <w:spacing w:val="-16"/>
          <w:sz w:val="19"/>
        </w:rPr>
        <w:t> </w:t>
      </w:r>
      <w:r>
        <w:rPr>
          <w:color w:val="231F20"/>
          <w:sz w:val="19"/>
        </w:rPr>
        <w:t>tener</w:t>
      </w:r>
      <w:r>
        <w:rPr>
          <w:color w:val="231F20"/>
          <w:spacing w:val="-16"/>
          <w:sz w:val="19"/>
        </w:rPr>
        <w:t> </w:t>
      </w:r>
      <w:r>
        <w:rPr>
          <w:color w:val="231F20"/>
          <w:sz w:val="19"/>
        </w:rPr>
        <w:t>particularidades</w:t>
      </w:r>
      <w:r>
        <w:rPr>
          <w:color w:val="231F20"/>
          <w:spacing w:val="-16"/>
          <w:sz w:val="19"/>
        </w:rPr>
        <w:t> </w:t>
      </w:r>
      <w:r>
        <w:rPr>
          <w:color w:val="231F20"/>
          <w:sz w:val="19"/>
        </w:rPr>
        <w:t>y</w:t>
      </w:r>
      <w:r>
        <w:rPr>
          <w:color w:val="231F20"/>
          <w:spacing w:val="-16"/>
          <w:sz w:val="19"/>
        </w:rPr>
        <w:t> </w:t>
      </w:r>
      <w:r>
        <w:rPr>
          <w:color w:val="231F20"/>
          <w:sz w:val="19"/>
        </w:rPr>
        <w:t>singula- ridades</w:t>
      </w:r>
      <w:r>
        <w:rPr>
          <w:color w:val="231F20"/>
          <w:spacing w:val="-4"/>
          <w:sz w:val="19"/>
        </w:rPr>
        <w:t> </w:t>
      </w:r>
      <w:r>
        <w:rPr>
          <w:color w:val="231F20"/>
          <w:sz w:val="19"/>
        </w:rPr>
        <w:t>que</w:t>
      </w:r>
      <w:r>
        <w:rPr>
          <w:color w:val="231F20"/>
          <w:spacing w:val="-4"/>
          <w:sz w:val="19"/>
        </w:rPr>
        <w:t> </w:t>
      </w:r>
      <w:r>
        <w:rPr>
          <w:color w:val="231F20"/>
          <w:sz w:val="19"/>
        </w:rPr>
        <w:t>no</w:t>
      </w:r>
      <w:r>
        <w:rPr>
          <w:color w:val="231F20"/>
          <w:spacing w:val="-4"/>
          <w:sz w:val="19"/>
        </w:rPr>
        <w:t> </w:t>
      </w:r>
      <w:r>
        <w:rPr>
          <w:color w:val="231F20"/>
          <w:sz w:val="19"/>
        </w:rPr>
        <w:t>han</w:t>
      </w:r>
      <w:r>
        <w:rPr>
          <w:color w:val="231F20"/>
          <w:spacing w:val="-4"/>
          <w:sz w:val="19"/>
        </w:rPr>
        <w:t> </w:t>
      </w:r>
      <w:r>
        <w:rPr>
          <w:color w:val="231F20"/>
          <w:sz w:val="19"/>
        </w:rPr>
        <w:t>de</w:t>
      </w:r>
      <w:r>
        <w:rPr>
          <w:color w:val="231F20"/>
          <w:spacing w:val="-4"/>
          <w:sz w:val="19"/>
        </w:rPr>
        <w:t> </w:t>
      </w:r>
      <w:r>
        <w:rPr>
          <w:color w:val="231F20"/>
          <w:sz w:val="19"/>
        </w:rPr>
        <w:t>afectar</w:t>
      </w:r>
      <w:r>
        <w:rPr>
          <w:color w:val="231F20"/>
          <w:spacing w:val="-4"/>
          <w:sz w:val="19"/>
        </w:rPr>
        <w:t> </w:t>
      </w:r>
      <w:r>
        <w:rPr>
          <w:color w:val="231F20"/>
          <w:sz w:val="19"/>
        </w:rPr>
        <w:t>la</w:t>
      </w:r>
      <w:r>
        <w:rPr>
          <w:color w:val="231F20"/>
          <w:spacing w:val="-4"/>
          <w:sz w:val="19"/>
        </w:rPr>
        <w:t> </w:t>
      </w:r>
      <w:r>
        <w:rPr>
          <w:color w:val="231F20"/>
          <w:sz w:val="19"/>
        </w:rPr>
        <w:t>universalidad,</w:t>
      </w:r>
      <w:r>
        <w:rPr>
          <w:color w:val="231F20"/>
          <w:spacing w:val="-4"/>
          <w:sz w:val="19"/>
        </w:rPr>
        <w:t> </w:t>
      </w:r>
      <w:r>
        <w:rPr>
          <w:color w:val="231F20"/>
          <w:sz w:val="19"/>
        </w:rPr>
        <w:t>pero</w:t>
      </w:r>
      <w:r>
        <w:rPr>
          <w:color w:val="231F20"/>
          <w:spacing w:val="-4"/>
          <w:sz w:val="19"/>
        </w:rPr>
        <w:t> </w:t>
      </w:r>
      <w:r>
        <w:rPr>
          <w:color w:val="231F20"/>
          <w:sz w:val="19"/>
        </w:rPr>
        <w:t>que</w:t>
      </w:r>
      <w:r>
        <w:rPr>
          <w:color w:val="231F20"/>
          <w:spacing w:val="-4"/>
          <w:sz w:val="19"/>
        </w:rPr>
        <w:t> </w:t>
      </w:r>
      <w:r>
        <w:rPr>
          <w:color w:val="231F20"/>
          <w:sz w:val="19"/>
        </w:rPr>
        <w:t>no</w:t>
      </w:r>
      <w:r>
        <w:rPr>
          <w:color w:val="231F20"/>
          <w:spacing w:val="-4"/>
          <w:sz w:val="19"/>
        </w:rPr>
        <w:t> </w:t>
      </w:r>
      <w:r>
        <w:rPr>
          <w:color w:val="231F20"/>
          <w:sz w:val="19"/>
        </w:rPr>
        <w:t>pueden</w:t>
      </w:r>
      <w:r>
        <w:rPr>
          <w:color w:val="231F20"/>
          <w:spacing w:val="-4"/>
          <w:sz w:val="19"/>
        </w:rPr>
        <w:t> </w:t>
      </w:r>
      <w:r>
        <w:rPr>
          <w:color w:val="231F20"/>
          <w:sz w:val="19"/>
        </w:rPr>
        <w:t>olvi- darse ni</w:t>
      </w:r>
      <w:r>
        <w:rPr>
          <w:color w:val="231F20"/>
          <w:spacing w:val="-11"/>
          <w:sz w:val="19"/>
        </w:rPr>
        <w:t> </w:t>
      </w:r>
      <w:r>
        <w:rPr>
          <w:color w:val="231F20"/>
          <w:sz w:val="19"/>
        </w:rPr>
        <w:t>desconocerse.</w:t>
      </w:r>
      <w:r>
        <w:rPr>
          <w:color w:val="231F20"/>
          <w:position w:val="9"/>
          <w:sz w:val="12"/>
        </w:rPr>
        <w:t>19</w:t>
      </w:r>
    </w:p>
    <w:p>
      <w:pPr>
        <w:pStyle w:val="BodyText"/>
        <w:spacing w:before="5"/>
        <w:rPr>
          <w:sz w:val="20"/>
        </w:rPr>
      </w:pPr>
    </w:p>
    <w:p>
      <w:pPr>
        <w:pStyle w:val="BodyText"/>
        <w:spacing w:line="247" w:lineRule="auto"/>
        <w:ind w:left="175" w:right="166" w:firstLine="283"/>
        <w:jc w:val="both"/>
      </w:pPr>
      <w:r>
        <w:rPr>
          <w:color w:val="231F20"/>
        </w:rPr>
        <w:t>Desde el punto de vista adoptado en este libro no se niega que la Declaración Universal y documentos posteriores como “La Procla- mación de Teherán” de 1968 y la “Declaración de Viena” de  1993</w:t>
      </w:r>
    </w:p>
    <w:p>
      <w:pPr>
        <w:pStyle w:val="BodyText"/>
        <w:spacing w:line="247" w:lineRule="auto"/>
        <w:ind w:left="175" w:right="172"/>
        <w:jc w:val="both"/>
      </w:pPr>
      <w:r>
        <w:rPr>
          <w:color w:val="231F20"/>
        </w:rPr>
        <w:t>–documentos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basa</w:t>
      </w:r>
      <w:r>
        <w:rPr>
          <w:color w:val="231F20"/>
          <w:spacing w:val="-6"/>
        </w:rPr>
        <w:t> </w:t>
      </w:r>
      <w:r>
        <w:rPr>
          <w:color w:val="231F20"/>
        </w:rPr>
        <w:t>Gross</w:t>
      </w:r>
      <w:r>
        <w:rPr>
          <w:color w:val="231F20"/>
          <w:spacing w:val="-6"/>
        </w:rPr>
        <w:t> </w:t>
      </w:r>
      <w:r>
        <w:rPr>
          <w:color w:val="231F20"/>
        </w:rPr>
        <w:t>Espiell–</w:t>
      </w:r>
      <w:r>
        <w:rPr>
          <w:color w:val="231F20"/>
          <w:spacing w:val="-7"/>
        </w:rPr>
        <w:t> </w:t>
      </w:r>
      <w:r>
        <w:rPr>
          <w:color w:val="231F20"/>
        </w:rPr>
        <w:t>tengan</w:t>
      </w:r>
      <w:r>
        <w:rPr>
          <w:color w:val="231F20"/>
          <w:spacing w:val="-7"/>
        </w:rPr>
        <w:t> </w:t>
      </w:r>
      <w:r>
        <w:rPr>
          <w:color w:val="231F20"/>
        </w:rPr>
        <w:t>la</w:t>
      </w:r>
      <w:r>
        <w:rPr>
          <w:color w:val="231F20"/>
          <w:spacing w:val="-6"/>
        </w:rPr>
        <w:t> </w:t>
      </w:r>
      <w:r>
        <w:rPr>
          <w:color w:val="231F20"/>
        </w:rPr>
        <w:t>idea</w:t>
      </w:r>
      <w:r>
        <w:rPr>
          <w:color w:val="231F20"/>
          <w:spacing w:val="-6"/>
        </w:rPr>
        <w:t> </w:t>
      </w:r>
      <w:r>
        <w:rPr>
          <w:color w:val="231F20"/>
        </w:rPr>
        <w:t>de</w:t>
      </w:r>
      <w:r>
        <w:rPr>
          <w:color w:val="231F20"/>
          <w:spacing w:val="-6"/>
        </w:rPr>
        <w:t> </w:t>
      </w:r>
      <w:r>
        <w:rPr>
          <w:color w:val="231F20"/>
        </w:rPr>
        <w:t>uni- </w:t>
      </w:r>
      <w:r>
        <w:rPr>
          <w:color w:val="231F20"/>
          <w:spacing w:val="2"/>
        </w:rPr>
        <w:t>versalidad, sino </w:t>
      </w:r>
      <w:r>
        <w:rPr>
          <w:color w:val="231F20"/>
        </w:rPr>
        <w:t>que no </w:t>
      </w:r>
      <w:r>
        <w:rPr>
          <w:color w:val="231F20"/>
          <w:spacing w:val="2"/>
        </w:rPr>
        <w:t>cuentan </w:t>
      </w:r>
      <w:r>
        <w:rPr>
          <w:color w:val="231F20"/>
        </w:rPr>
        <w:t>con la </w:t>
      </w:r>
      <w:r>
        <w:rPr>
          <w:color w:val="231F20"/>
          <w:spacing w:val="2"/>
        </w:rPr>
        <w:t>aprobación teórica </w:t>
      </w:r>
      <w:r>
        <w:rPr>
          <w:color w:val="231F20"/>
        </w:rPr>
        <w:t>de </w:t>
      </w:r>
      <w:r>
        <w:rPr>
          <w:color w:val="231F20"/>
          <w:spacing w:val="3"/>
        </w:rPr>
        <w:t>las </w:t>
      </w:r>
      <w:r>
        <w:rPr>
          <w:color w:val="231F20"/>
        </w:rPr>
        <w:t>distintas</w:t>
      </w:r>
      <w:r>
        <w:rPr>
          <w:color w:val="231F20"/>
          <w:spacing w:val="-6"/>
        </w:rPr>
        <w:t> </w:t>
      </w:r>
      <w:r>
        <w:rPr>
          <w:color w:val="231F20"/>
        </w:rPr>
        <w:t>cosmovisiones.</w:t>
      </w:r>
    </w:p>
    <w:p>
      <w:pPr>
        <w:pStyle w:val="BodyText"/>
        <w:spacing w:line="247" w:lineRule="auto"/>
        <w:ind w:left="175" w:right="173" w:firstLine="283"/>
        <w:jc w:val="both"/>
      </w:pPr>
      <w:r>
        <w:rPr>
          <w:color w:val="231F20"/>
        </w:rPr>
        <w:t>El carácter europeo de los derechos humanos también ha sido se- ñalado por Villoro cuando dice:</w:t>
      </w:r>
    </w:p>
    <w:p>
      <w:pPr>
        <w:pStyle w:val="BodyText"/>
        <w:spacing w:before="11"/>
        <w:rPr>
          <w:sz w:val="24"/>
        </w:rPr>
      </w:pPr>
    </w:p>
    <w:p>
      <w:pPr>
        <w:spacing w:line="280" w:lineRule="auto" w:before="0"/>
        <w:ind w:left="475" w:right="471" w:firstLine="0"/>
        <w:jc w:val="both"/>
        <w:rPr>
          <w:sz w:val="12"/>
        </w:rPr>
      </w:pPr>
      <w:r>
        <w:rPr>
          <w:color w:val="231F20"/>
          <w:sz w:val="19"/>
        </w:rPr>
        <w:t>En primer lugar, habría que distinguir entre distintos enunciados posi- bles</w:t>
      </w:r>
      <w:r>
        <w:rPr>
          <w:color w:val="231F20"/>
          <w:spacing w:val="-16"/>
          <w:sz w:val="19"/>
        </w:rPr>
        <w:t> </w:t>
      </w:r>
      <w:r>
        <w:rPr>
          <w:color w:val="231F20"/>
          <w:sz w:val="19"/>
        </w:rPr>
        <w:t>de</w:t>
      </w:r>
      <w:r>
        <w:rPr>
          <w:color w:val="231F20"/>
          <w:spacing w:val="-16"/>
          <w:sz w:val="19"/>
        </w:rPr>
        <w:t> </w:t>
      </w:r>
      <w:r>
        <w:rPr>
          <w:color w:val="231F20"/>
          <w:sz w:val="19"/>
        </w:rPr>
        <w:t>la</w:t>
      </w:r>
      <w:r>
        <w:rPr>
          <w:color w:val="231F20"/>
          <w:spacing w:val="-16"/>
          <w:sz w:val="19"/>
        </w:rPr>
        <w:t> </w:t>
      </w:r>
      <w:r>
        <w:rPr>
          <w:color w:val="231F20"/>
          <w:sz w:val="19"/>
        </w:rPr>
        <w:t>doctrina,</w:t>
      </w:r>
      <w:r>
        <w:rPr>
          <w:color w:val="231F20"/>
          <w:spacing w:val="-16"/>
          <w:sz w:val="19"/>
        </w:rPr>
        <w:t> </w:t>
      </w:r>
      <w:r>
        <w:rPr>
          <w:color w:val="231F20"/>
          <w:sz w:val="19"/>
        </w:rPr>
        <w:t>pretendidamente</w:t>
      </w:r>
      <w:r>
        <w:rPr>
          <w:color w:val="231F20"/>
          <w:spacing w:val="-16"/>
          <w:sz w:val="19"/>
        </w:rPr>
        <w:t> </w:t>
      </w:r>
      <w:r>
        <w:rPr>
          <w:color w:val="231F20"/>
          <w:sz w:val="19"/>
        </w:rPr>
        <w:t>universal,</w:t>
      </w:r>
      <w:r>
        <w:rPr>
          <w:color w:val="231F20"/>
          <w:spacing w:val="-16"/>
          <w:sz w:val="19"/>
        </w:rPr>
        <w:t> </w:t>
      </w:r>
      <w:r>
        <w:rPr>
          <w:color w:val="231F20"/>
          <w:sz w:val="19"/>
        </w:rPr>
        <w:t>de</w:t>
      </w:r>
      <w:r>
        <w:rPr>
          <w:color w:val="231F20"/>
          <w:spacing w:val="-16"/>
          <w:sz w:val="19"/>
        </w:rPr>
        <w:t> </w:t>
      </w:r>
      <w:r>
        <w:rPr>
          <w:color w:val="231F20"/>
          <w:sz w:val="19"/>
        </w:rPr>
        <w:t>los</w:t>
      </w:r>
      <w:r>
        <w:rPr>
          <w:color w:val="231F20"/>
          <w:spacing w:val="-16"/>
          <w:sz w:val="19"/>
        </w:rPr>
        <w:t> </w:t>
      </w:r>
      <w:r>
        <w:rPr>
          <w:color w:val="231F20"/>
          <w:sz w:val="19"/>
        </w:rPr>
        <w:t>derechos</w:t>
      </w:r>
      <w:r>
        <w:rPr>
          <w:color w:val="231F20"/>
          <w:spacing w:val="-16"/>
          <w:sz w:val="19"/>
        </w:rPr>
        <w:t> </w:t>
      </w:r>
      <w:r>
        <w:rPr>
          <w:color w:val="231F20"/>
          <w:sz w:val="19"/>
        </w:rPr>
        <w:t>humanos. De</w:t>
      </w:r>
      <w:r>
        <w:rPr>
          <w:color w:val="231F20"/>
          <w:spacing w:val="-4"/>
          <w:sz w:val="19"/>
        </w:rPr>
        <w:t> </w:t>
      </w:r>
      <w:r>
        <w:rPr>
          <w:color w:val="231F20"/>
          <w:sz w:val="19"/>
        </w:rPr>
        <w:t>hecho,</w:t>
      </w:r>
      <w:r>
        <w:rPr>
          <w:color w:val="231F20"/>
          <w:spacing w:val="-4"/>
          <w:sz w:val="19"/>
        </w:rPr>
        <w:t> </w:t>
      </w:r>
      <w:r>
        <w:rPr>
          <w:color w:val="231F20"/>
          <w:sz w:val="19"/>
        </w:rPr>
        <w:t>su</w:t>
      </w:r>
      <w:r>
        <w:rPr>
          <w:color w:val="231F20"/>
          <w:spacing w:val="-4"/>
          <w:sz w:val="19"/>
        </w:rPr>
        <w:t> </w:t>
      </w:r>
      <w:r>
        <w:rPr>
          <w:color w:val="231F20"/>
          <w:sz w:val="19"/>
        </w:rPr>
        <w:t>formulación</w:t>
      </w:r>
      <w:r>
        <w:rPr>
          <w:color w:val="231F20"/>
          <w:spacing w:val="-4"/>
          <w:sz w:val="19"/>
        </w:rPr>
        <w:t> </w:t>
      </w:r>
      <w:r>
        <w:rPr>
          <w:color w:val="231F20"/>
          <w:sz w:val="19"/>
        </w:rPr>
        <w:t>actual</w:t>
      </w:r>
      <w:r>
        <w:rPr>
          <w:color w:val="231F20"/>
          <w:spacing w:val="-4"/>
          <w:sz w:val="19"/>
        </w:rPr>
        <w:t> </w:t>
      </w:r>
      <w:r>
        <w:rPr>
          <w:color w:val="231F20"/>
          <w:sz w:val="19"/>
        </w:rPr>
        <w:t>es</w:t>
      </w:r>
      <w:r>
        <w:rPr>
          <w:color w:val="231F20"/>
          <w:spacing w:val="-4"/>
          <w:sz w:val="19"/>
        </w:rPr>
        <w:t> </w:t>
      </w:r>
      <w:r>
        <w:rPr>
          <w:color w:val="231F20"/>
          <w:sz w:val="19"/>
        </w:rPr>
        <w:t>producto</w:t>
      </w:r>
      <w:r>
        <w:rPr>
          <w:color w:val="231F20"/>
          <w:spacing w:val="-4"/>
          <w:sz w:val="19"/>
        </w:rPr>
        <w:t> </w:t>
      </w:r>
      <w:r>
        <w:rPr>
          <w:color w:val="231F20"/>
          <w:sz w:val="19"/>
        </w:rPr>
        <w:t>de</w:t>
      </w:r>
      <w:r>
        <w:rPr>
          <w:color w:val="231F20"/>
          <w:spacing w:val="-4"/>
          <w:sz w:val="19"/>
        </w:rPr>
        <w:t> </w:t>
      </w:r>
      <w:r>
        <w:rPr>
          <w:i/>
          <w:color w:val="231F20"/>
          <w:sz w:val="19"/>
        </w:rPr>
        <w:t>una</w:t>
      </w:r>
      <w:r>
        <w:rPr>
          <w:i/>
          <w:color w:val="231F20"/>
          <w:spacing w:val="-4"/>
          <w:sz w:val="19"/>
        </w:rPr>
        <w:t> </w:t>
      </w:r>
      <w:r>
        <w:rPr>
          <w:color w:val="231F20"/>
          <w:sz w:val="19"/>
        </w:rPr>
        <w:t>cultura:</w:t>
      </w:r>
      <w:r>
        <w:rPr>
          <w:color w:val="231F20"/>
          <w:spacing w:val="-4"/>
          <w:sz w:val="19"/>
        </w:rPr>
        <w:t> </w:t>
      </w:r>
      <w:r>
        <w:rPr>
          <w:color w:val="231F20"/>
          <w:sz w:val="19"/>
        </w:rPr>
        <w:t>la</w:t>
      </w:r>
      <w:r>
        <w:rPr>
          <w:color w:val="231F20"/>
          <w:spacing w:val="-4"/>
          <w:sz w:val="19"/>
        </w:rPr>
        <w:t> </w:t>
      </w:r>
      <w:r>
        <w:rPr>
          <w:color w:val="231F20"/>
          <w:sz w:val="19"/>
        </w:rPr>
        <w:t>occiden- tal.</w:t>
      </w:r>
      <w:r>
        <w:rPr>
          <w:color w:val="231F20"/>
          <w:spacing w:val="-5"/>
          <w:sz w:val="19"/>
        </w:rPr>
        <w:t> </w:t>
      </w:r>
      <w:r>
        <w:rPr>
          <w:color w:val="231F20"/>
          <w:sz w:val="19"/>
        </w:rPr>
        <w:t>Ni</w:t>
      </w:r>
      <w:r>
        <w:rPr>
          <w:color w:val="231F20"/>
          <w:spacing w:val="-5"/>
          <w:sz w:val="19"/>
        </w:rPr>
        <w:t> </w:t>
      </w:r>
      <w:r>
        <w:rPr>
          <w:color w:val="231F20"/>
          <w:sz w:val="19"/>
        </w:rPr>
        <w:t>siquiera</w:t>
      </w:r>
      <w:r>
        <w:rPr>
          <w:color w:val="231F20"/>
          <w:spacing w:val="-5"/>
          <w:sz w:val="19"/>
        </w:rPr>
        <w:t> </w:t>
      </w:r>
      <w:r>
        <w:rPr>
          <w:color w:val="231F20"/>
          <w:sz w:val="19"/>
        </w:rPr>
        <w:t>corresponde</w:t>
      </w:r>
      <w:r>
        <w:rPr>
          <w:color w:val="231F20"/>
          <w:spacing w:val="-5"/>
          <w:sz w:val="19"/>
        </w:rPr>
        <w:t> </w:t>
      </w:r>
      <w:r>
        <w:rPr>
          <w:color w:val="231F20"/>
          <w:sz w:val="19"/>
        </w:rPr>
        <w:t>a</w:t>
      </w:r>
      <w:r>
        <w:rPr>
          <w:color w:val="231F20"/>
          <w:spacing w:val="-5"/>
          <w:sz w:val="19"/>
        </w:rPr>
        <w:t> </w:t>
      </w:r>
      <w:r>
        <w:rPr>
          <w:color w:val="231F20"/>
          <w:sz w:val="19"/>
        </w:rPr>
        <w:t>todas</w:t>
      </w:r>
      <w:r>
        <w:rPr>
          <w:color w:val="231F20"/>
          <w:spacing w:val="-5"/>
          <w:sz w:val="19"/>
        </w:rPr>
        <w:t> </w:t>
      </w:r>
      <w:r>
        <w:rPr>
          <w:color w:val="231F20"/>
          <w:sz w:val="19"/>
        </w:rPr>
        <w:t>sus</w:t>
      </w:r>
      <w:r>
        <w:rPr>
          <w:color w:val="231F20"/>
          <w:spacing w:val="-5"/>
          <w:sz w:val="19"/>
        </w:rPr>
        <w:t> </w:t>
      </w:r>
      <w:r>
        <w:rPr>
          <w:color w:val="231F20"/>
          <w:sz w:val="19"/>
        </w:rPr>
        <w:t>etapas</w:t>
      </w:r>
      <w:r>
        <w:rPr>
          <w:color w:val="231F20"/>
          <w:spacing w:val="-5"/>
          <w:sz w:val="19"/>
        </w:rPr>
        <w:t> </w:t>
      </w:r>
      <w:r>
        <w:rPr>
          <w:color w:val="231F20"/>
          <w:sz w:val="19"/>
        </w:rPr>
        <w:t>históricas;</w:t>
      </w:r>
      <w:r>
        <w:rPr>
          <w:color w:val="231F20"/>
          <w:spacing w:val="-5"/>
          <w:sz w:val="19"/>
        </w:rPr>
        <w:t> </w:t>
      </w:r>
      <w:r>
        <w:rPr>
          <w:color w:val="231F20"/>
          <w:sz w:val="19"/>
        </w:rPr>
        <w:t>es</w:t>
      </w:r>
      <w:r>
        <w:rPr>
          <w:color w:val="231F20"/>
          <w:spacing w:val="-5"/>
          <w:sz w:val="19"/>
        </w:rPr>
        <w:t> </w:t>
      </w:r>
      <w:r>
        <w:rPr>
          <w:color w:val="231F20"/>
          <w:sz w:val="19"/>
        </w:rPr>
        <w:t>característi- ca</w:t>
      </w:r>
      <w:r>
        <w:rPr>
          <w:color w:val="231F20"/>
          <w:spacing w:val="-6"/>
          <w:sz w:val="19"/>
        </w:rPr>
        <w:t> </w:t>
      </w:r>
      <w:r>
        <w:rPr>
          <w:color w:val="231F20"/>
          <w:sz w:val="19"/>
        </w:rPr>
        <w:t>de</w:t>
      </w:r>
      <w:r>
        <w:rPr>
          <w:color w:val="231F20"/>
          <w:spacing w:val="-6"/>
          <w:sz w:val="19"/>
        </w:rPr>
        <w:t> </w:t>
      </w:r>
      <w:r>
        <w:rPr>
          <w:color w:val="231F20"/>
          <w:sz w:val="19"/>
        </w:rPr>
        <w:t>un</w:t>
      </w:r>
      <w:r>
        <w:rPr>
          <w:color w:val="231F20"/>
          <w:spacing w:val="-6"/>
          <w:sz w:val="19"/>
        </w:rPr>
        <w:t> </w:t>
      </w:r>
      <w:r>
        <w:rPr>
          <w:color w:val="231F20"/>
          <w:sz w:val="19"/>
        </w:rPr>
        <w:t>periodo</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modernidad</w:t>
      </w:r>
      <w:r>
        <w:rPr>
          <w:color w:val="231F20"/>
          <w:spacing w:val="-6"/>
          <w:sz w:val="19"/>
        </w:rPr>
        <w:t> </w:t>
      </w:r>
      <w:r>
        <w:rPr>
          <w:color w:val="231F20"/>
          <w:sz w:val="19"/>
        </w:rPr>
        <w:t>y</w:t>
      </w:r>
      <w:r>
        <w:rPr>
          <w:color w:val="231F20"/>
          <w:spacing w:val="-6"/>
          <w:sz w:val="19"/>
        </w:rPr>
        <w:t> </w:t>
      </w:r>
      <w:r>
        <w:rPr>
          <w:color w:val="231F20"/>
          <w:sz w:val="19"/>
        </w:rPr>
        <w:t>sólo</w:t>
      </w:r>
      <w:r>
        <w:rPr>
          <w:color w:val="231F20"/>
          <w:spacing w:val="-6"/>
          <w:sz w:val="19"/>
        </w:rPr>
        <w:t> </w:t>
      </w:r>
      <w:r>
        <w:rPr>
          <w:color w:val="231F20"/>
          <w:sz w:val="19"/>
        </w:rPr>
        <w:t>se</w:t>
      </w:r>
      <w:r>
        <w:rPr>
          <w:color w:val="231F20"/>
          <w:spacing w:val="-6"/>
          <w:sz w:val="19"/>
        </w:rPr>
        <w:t> </w:t>
      </w:r>
      <w:r>
        <w:rPr>
          <w:color w:val="231F20"/>
          <w:sz w:val="19"/>
        </w:rPr>
        <w:t>enuncia</w:t>
      </w:r>
      <w:r>
        <w:rPr>
          <w:color w:val="231F20"/>
          <w:spacing w:val="-6"/>
          <w:sz w:val="19"/>
        </w:rPr>
        <w:t> </w:t>
      </w:r>
      <w:r>
        <w:rPr>
          <w:color w:val="231F20"/>
          <w:sz w:val="19"/>
        </w:rPr>
        <w:t>con</w:t>
      </w:r>
      <w:r>
        <w:rPr>
          <w:color w:val="231F20"/>
          <w:spacing w:val="-6"/>
          <w:sz w:val="19"/>
        </w:rPr>
        <w:t> </w:t>
      </w:r>
      <w:r>
        <w:rPr>
          <w:color w:val="231F20"/>
          <w:sz w:val="19"/>
        </w:rPr>
        <w:t>claridad</w:t>
      </w:r>
      <w:r>
        <w:rPr>
          <w:color w:val="231F20"/>
          <w:spacing w:val="-6"/>
          <w:sz w:val="19"/>
        </w:rPr>
        <w:t> </w:t>
      </w:r>
      <w:r>
        <w:rPr>
          <w:color w:val="231F20"/>
          <w:sz w:val="19"/>
        </w:rPr>
        <w:t>a</w:t>
      </w:r>
      <w:r>
        <w:rPr>
          <w:color w:val="231F20"/>
          <w:spacing w:val="-6"/>
          <w:sz w:val="19"/>
        </w:rPr>
        <w:t> </w:t>
      </w:r>
      <w:r>
        <w:rPr>
          <w:color w:val="231F20"/>
          <w:sz w:val="19"/>
        </w:rPr>
        <w:t>fines del  siglo</w:t>
      </w:r>
      <w:r>
        <w:rPr>
          <w:color w:val="231F20"/>
          <w:spacing w:val="35"/>
          <w:sz w:val="19"/>
        </w:rPr>
        <w:t> </w:t>
      </w:r>
      <w:r>
        <w:rPr>
          <w:color w:val="231F20"/>
          <w:sz w:val="15"/>
        </w:rPr>
        <w:t>xviii</w:t>
      </w:r>
      <w:r>
        <w:rPr>
          <w:color w:val="231F20"/>
          <w:sz w:val="19"/>
        </w:rPr>
        <w:t>.</w:t>
      </w:r>
      <w:r>
        <w:rPr>
          <w:color w:val="231F20"/>
          <w:position w:val="9"/>
          <w:sz w:val="12"/>
        </w:rPr>
        <w:t>20</w:t>
      </w:r>
    </w:p>
    <w:p>
      <w:pPr>
        <w:pStyle w:val="BodyText"/>
        <w:spacing w:before="3"/>
        <w:rPr>
          <w:sz w:val="20"/>
        </w:rPr>
      </w:pPr>
    </w:p>
    <w:p>
      <w:pPr>
        <w:pStyle w:val="BodyText"/>
        <w:spacing w:line="247" w:lineRule="auto"/>
        <w:ind w:left="175" w:right="167" w:firstLine="283"/>
        <w:jc w:val="both"/>
        <w:rPr>
          <w:sz w:val="12"/>
        </w:rPr>
      </w:pPr>
      <w:r>
        <w:rPr>
          <w:color w:val="231F20"/>
        </w:rPr>
        <w:t>Beuchot coincide con esta idea, aunque la matiza, acepta que es adaptable</w:t>
      </w:r>
      <w:r>
        <w:rPr>
          <w:color w:val="231F20"/>
          <w:spacing w:val="-11"/>
        </w:rPr>
        <w:t> </w:t>
      </w:r>
      <w:r>
        <w:rPr>
          <w:color w:val="231F20"/>
        </w:rPr>
        <w:t>a</w:t>
      </w:r>
      <w:r>
        <w:rPr>
          <w:color w:val="231F20"/>
          <w:spacing w:val="-10"/>
        </w:rPr>
        <w:t> </w:t>
      </w:r>
      <w:r>
        <w:rPr>
          <w:color w:val="231F20"/>
        </w:rPr>
        <w:t>Latinoamérica:</w:t>
      </w:r>
      <w:r>
        <w:rPr>
          <w:color w:val="231F20"/>
          <w:spacing w:val="-11"/>
        </w:rPr>
        <w:t> </w:t>
      </w:r>
      <w:r>
        <w:rPr>
          <w:color w:val="231F20"/>
        </w:rPr>
        <w:t>“A</w:t>
      </w:r>
      <w:r>
        <w:rPr>
          <w:color w:val="231F20"/>
          <w:spacing w:val="-22"/>
        </w:rPr>
        <w:t> </w:t>
      </w:r>
      <w:r>
        <w:rPr>
          <w:color w:val="231F20"/>
        </w:rPr>
        <w:t>pesar</w:t>
      </w:r>
      <w:r>
        <w:rPr>
          <w:color w:val="231F20"/>
          <w:spacing w:val="-10"/>
        </w:rPr>
        <w:t> </w:t>
      </w:r>
      <w:r>
        <w:rPr>
          <w:color w:val="231F20"/>
        </w:rPr>
        <w:t>de</w:t>
      </w:r>
      <w:r>
        <w:rPr>
          <w:color w:val="231F20"/>
          <w:spacing w:val="-10"/>
        </w:rPr>
        <w:t> </w:t>
      </w:r>
      <w:r>
        <w:rPr>
          <w:color w:val="231F20"/>
        </w:rPr>
        <w:t>utilizar</w:t>
      </w:r>
      <w:r>
        <w:rPr>
          <w:color w:val="231F20"/>
          <w:spacing w:val="-11"/>
        </w:rPr>
        <w:t> </w:t>
      </w:r>
      <w:r>
        <w:rPr>
          <w:color w:val="231F20"/>
        </w:rPr>
        <w:t>elementos</w:t>
      </w:r>
      <w:r>
        <w:rPr>
          <w:color w:val="231F20"/>
          <w:spacing w:val="-11"/>
        </w:rPr>
        <w:t> </w:t>
      </w:r>
      <w:r>
        <w:rPr>
          <w:color w:val="231F20"/>
        </w:rPr>
        <w:t>conceptua- les que han nacido en Europa, nuestra reflexión puede aplicarlos a nuestro contexto, y con ello hacerlos legítimamente latinoamerica- nos.</w:t>
      </w:r>
      <w:r>
        <w:rPr>
          <w:color w:val="231F20"/>
          <w:spacing w:val="-10"/>
        </w:rPr>
        <w:t> </w:t>
      </w:r>
      <w:r>
        <w:rPr>
          <w:color w:val="231F20"/>
        </w:rPr>
        <w:t>Los</w:t>
      </w:r>
      <w:r>
        <w:rPr>
          <w:color w:val="231F20"/>
          <w:spacing w:val="-10"/>
        </w:rPr>
        <w:t> </w:t>
      </w:r>
      <w:r>
        <w:rPr>
          <w:color w:val="231F20"/>
        </w:rPr>
        <w:t>mismos</w:t>
      </w:r>
      <w:r>
        <w:rPr>
          <w:color w:val="231F20"/>
          <w:spacing w:val="-10"/>
        </w:rPr>
        <w:t> </w:t>
      </w:r>
      <w:r>
        <w:rPr>
          <w:color w:val="231F20"/>
        </w:rPr>
        <w:t>derechos</w:t>
      </w:r>
      <w:r>
        <w:rPr>
          <w:color w:val="231F20"/>
          <w:spacing w:val="-10"/>
        </w:rPr>
        <w:t> </w:t>
      </w:r>
      <w:r>
        <w:rPr>
          <w:color w:val="231F20"/>
        </w:rPr>
        <w:t>humanos</w:t>
      </w:r>
      <w:r>
        <w:rPr>
          <w:color w:val="231F20"/>
          <w:spacing w:val="-10"/>
        </w:rPr>
        <w:t> </w:t>
      </w:r>
      <w:r>
        <w:rPr>
          <w:color w:val="231F20"/>
        </w:rPr>
        <w:t>son</w:t>
      </w:r>
      <w:r>
        <w:rPr>
          <w:color w:val="231F20"/>
          <w:spacing w:val="-10"/>
        </w:rPr>
        <w:t> </w:t>
      </w:r>
      <w:r>
        <w:rPr>
          <w:color w:val="231F20"/>
        </w:rPr>
        <w:t>invento</w:t>
      </w:r>
      <w:r>
        <w:rPr>
          <w:color w:val="231F20"/>
          <w:spacing w:val="-10"/>
        </w:rPr>
        <w:t> </w:t>
      </w:r>
      <w:r>
        <w:rPr>
          <w:color w:val="231F20"/>
        </w:rPr>
        <w:t>europeo,</w:t>
      </w:r>
      <w:r>
        <w:rPr>
          <w:color w:val="231F20"/>
          <w:spacing w:val="-10"/>
        </w:rPr>
        <w:t> </w:t>
      </w:r>
      <w:r>
        <w:rPr>
          <w:color w:val="231F20"/>
        </w:rPr>
        <w:t>pero</w:t>
      </w:r>
      <w:r>
        <w:rPr>
          <w:color w:val="231F20"/>
          <w:spacing w:val="-10"/>
        </w:rPr>
        <w:t> </w:t>
      </w:r>
      <w:r>
        <w:rPr>
          <w:color w:val="231F20"/>
        </w:rPr>
        <w:t>se</w:t>
      </w:r>
      <w:r>
        <w:rPr>
          <w:color w:val="231F20"/>
          <w:spacing w:val="-10"/>
        </w:rPr>
        <w:t> </w:t>
      </w:r>
      <w:r>
        <w:rPr>
          <w:color w:val="231F20"/>
        </w:rPr>
        <w:t>han adaptado a nuestro</w:t>
      </w:r>
      <w:r>
        <w:rPr>
          <w:color w:val="231F20"/>
          <w:spacing w:val="-19"/>
        </w:rPr>
        <w:t> </w:t>
      </w:r>
      <w:r>
        <w:rPr>
          <w:color w:val="231F20"/>
        </w:rPr>
        <w:t>ámbito”.</w:t>
      </w:r>
      <w:r>
        <w:rPr>
          <w:color w:val="231F20"/>
          <w:position w:val="9"/>
          <w:sz w:val="12"/>
        </w:rPr>
        <w:t>21</w:t>
      </w:r>
    </w:p>
    <w:p>
      <w:pPr>
        <w:pStyle w:val="BodyText"/>
        <w:spacing w:line="247" w:lineRule="auto"/>
        <w:ind w:left="175" w:right="171" w:firstLine="283"/>
        <w:jc w:val="both"/>
      </w:pPr>
      <w:r>
        <w:rPr>
          <w:color w:val="231F20"/>
        </w:rPr>
        <w:t>Latinoamérica no es Europa, pero ha heredado su mentalidad</w:t>
      </w:r>
      <w:r>
        <w:rPr>
          <w:color w:val="231F20"/>
          <w:spacing w:val="-36"/>
        </w:rPr>
        <w:t> </w:t>
      </w:r>
      <w:r>
        <w:rPr>
          <w:color w:val="231F20"/>
        </w:rPr>
        <w:t>me- diante</w:t>
      </w:r>
      <w:r>
        <w:rPr>
          <w:color w:val="231F20"/>
          <w:spacing w:val="-9"/>
        </w:rPr>
        <w:t> </w:t>
      </w:r>
      <w:r>
        <w:rPr>
          <w:color w:val="231F20"/>
        </w:rPr>
        <w:t>el</w:t>
      </w:r>
      <w:r>
        <w:rPr>
          <w:color w:val="231F20"/>
          <w:spacing w:val="-9"/>
        </w:rPr>
        <w:t> </w:t>
      </w:r>
      <w:r>
        <w:rPr>
          <w:color w:val="231F20"/>
        </w:rPr>
        <w:t>proceso</w:t>
      </w:r>
      <w:r>
        <w:rPr>
          <w:color w:val="231F20"/>
          <w:spacing w:val="-9"/>
        </w:rPr>
        <w:t> </w:t>
      </w:r>
      <w:r>
        <w:rPr>
          <w:color w:val="231F20"/>
        </w:rPr>
        <w:t>histórico</w:t>
      </w:r>
      <w:r>
        <w:rPr>
          <w:color w:val="231F20"/>
          <w:spacing w:val="-9"/>
        </w:rPr>
        <w:t> </w:t>
      </w:r>
      <w:r>
        <w:rPr>
          <w:color w:val="231F20"/>
        </w:rPr>
        <w:t>comenzado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Conquista</w:t>
      </w:r>
      <w:r>
        <w:rPr>
          <w:color w:val="231F20"/>
          <w:spacing w:val="-9"/>
        </w:rPr>
        <w:t> </w:t>
      </w:r>
      <w:r>
        <w:rPr>
          <w:color w:val="231F20"/>
        </w:rPr>
        <w:t>y</w:t>
      </w:r>
      <w:r>
        <w:rPr>
          <w:color w:val="231F20"/>
          <w:spacing w:val="-9"/>
        </w:rPr>
        <w:t> </w:t>
      </w:r>
      <w:r>
        <w:rPr>
          <w:color w:val="231F20"/>
        </w:rPr>
        <w:t>continuado luego de los movimientos independistas, con una forma de vida</w:t>
      </w:r>
      <w:r>
        <w:rPr>
          <w:color w:val="231F20"/>
          <w:spacing w:val="-30"/>
        </w:rPr>
        <w:t> </w:t>
      </w:r>
      <w:r>
        <w:rPr>
          <w:color w:val="231F20"/>
        </w:rPr>
        <w:t>don- de</w:t>
      </w:r>
      <w:r>
        <w:rPr>
          <w:color w:val="231F20"/>
          <w:spacing w:val="-24"/>
        </w:rPr>
        <w:t> </w:t>
      </w:r>
      <w:r>
        <w:rPr>
          <w:color w:val="231F20"/>
        </w:rPr>
        <w:t>están</w:t>
      </w:r>
      <w:r>
        <w:rPr>
          <w:color w:val="231F20"/>
          <w:spacing w:val="-24"/>
        </w:rPr>
        <w:t> </w:t>
      </w:r>
      <w:r>
        <w:rPr>
          <w:color w:val="231F20"/>
        </w:rPr>
        <w:t>presentes</w:t>
      </w:r>
      <w:r>
        <w:rPr>
          <w:color w:val="231F20"/>
          <w:spacing w:val="-24"/>
        </w:rPr>
        <w:t> </w:t>
      </w:r>
      <w:r>
        <w:rPr>
          <w:color w:val="231F20"/>
        </w:rPr>
        <w:t>los</w:t>
      </w:r>
      <w:r>
        <w:rPr>
          <w:color w:val="231F20"/>
          <w:spacing w:val="-24"/>
        </w:rPr>
        <w:t> </w:t>
      </w:r>
      <w:r>
        <w:rPr>
          <w:color w:val="231F20"/>
        </w:rPr>
        <w:t>reclamos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exigencias,</w:t>
      </w:r>
      <w:r>
        <w:rPr>
          <w:color w:val="231F20"/>
          <w:spacing w:val="-24"/>
        </w:rPr>
        <w:t> </w:t>
      </w:r>
      <w:r>
        <w:rPr>
          <w:color w:val="231F20"/>
        </w:rPr>
        <w:t>mientras</w:t>
      </w:r>
      <w:r>
        <w:rPr>
          <w:color w:val="231F20"/>
          <w:spacing w:val="-24"/>
        </w:rPr>
        <w:t> </w:t>
      </w:r>
      <w:r>
        <w:rPr>
          <w:color w:val="231F20"/>
        </w:rPr>
        <w:t>otra</w:t>
      </w:r>
      <w:r>
        <w:rPr>
          <w:color w:val="231F20"/>
          <w:spacing w:val="-24"/>
        </w:rPr>
        <w:t> </w:t>
      </w:r>
      <w:r>
        <w:rPr>
          <w:color w:val="231F20"/>
        </w:rPr>
        <w:t>parte</w:t>
      </w:r>
      <w:r>
        <w:rPr>
          <w:color w:val="231F20"/>
          <w:spacing w:val="-24"/>
        </w:rPr>
        <w:t> </w:t>
      </w:r>
      <w:r>
        <w:rPr>
          <w:color w:val="231F20"/>
        </w:rPr>
        <w:t>del</w:t>
      </w:r>
    </w:p>
    <w:p>
      <w:pPr>
        <w:pStyle w:val="BodyText"/>
        <w:spacing w:before="11"/>
        <w:rPr>
          <w:sz w:val="23"/>
        </w:rPr>
      </w:pPr>
    </w:p>
    <w:p>
      <w:pPr>
        <w:spacing w:line="244" w:lineRule="auto" w:before="89"/>
        <w:ind w:left="175" w:right="173" w:firstLine="283"/>
        <w:jc w:val="both"/>
        <w:rPr>
          <w:sz w:val="17"/>
        </w:rPr>
      </w:pPr>
      <w:r>
        <w:rPr>
          <w:color w:val="231F20"/>
          <w:position w:val="6"/>
          <w:sz w:val="11"/>
        </w:rPr>
        <w:t>19</w:t>
      </w:r>
      <w:r>
        <w:rPr>
          <w:color w:val="231F20"/>
          <w:spacing w:val="26"/>
          <w:position w:val="6"/>
          <w:sz w:val="11"/>
        </w:rPr>
        <w:t> </w:t>
      </w:r>
      <w:r>
        <w:rPr>
          <w:color w:val="231F20"/>
          <w:sz w:val="17"/>
        </w:rPr>
        <w:t>Héctor</w:t>
      </w:r>
      <w:r>
        <w:rPr>
          <w:color w:val="231F20"/>
          <w:spacing w:val="-14"/>
          <w:sz w:val="17"/>
        </w:rPr>
        <w:t> </w:t>
      </w:r>
      <w:r>
        <w:rPr>
          <w:color w:val="231F20"/>
          <w:sz w:val="17"/>
        </w:rPr>
        <w:t>Gros</w:t>
      </w:r>
      <w:r>
        <w:rPr>
          <w:color w:val="231F20"/>
          <w:spacing w:val="-14"/>
          <w:sz w:val="17"/>
        </w:rPr>
        <w:t> </w:t>
      </w:r>
      <w:r>
        <w:rPr>
          <w:color w:val="231F20"/>
          <w:sz w:val="17"/>
        </w:rPr>
        <w:t>Espiell,</w:t>
      </w:r>
      <w:r>
        <w:rPr>
          <w:color w:val="231F20"/>
          <w:spacing w:val="-14"/>
          <w:sz w:val="17"/>
        </w:rPr>
        <w:t> </w:t>
      </w:r>
      <w:r>
        <w:rPr>
          <w:color w:val="231F20"/>
          <w:sz w:val="17"/>
        </w:rPr>
        <w:t>“Universalidad</w:t>
      </w:r>
      <w:r>
        <w:rPr>
          <w:color w:val="231F20"/>
          <w:spacing w:val="-14"/>
          <w:sz w:val="17"/>
        </w:rPr>
        <w:t> </w:t>
      </w:r>
      <w:r>
        <w:rPr>
          <w:color w:val="231F20"/>
          <w:sz w:val="17"/>
        </w:rPr>
        <w:t>de</w:t>
      </w:r>
      <w:r>
        <w:rPr>
          <w:color w:val="231F20"/>
          <w:spacing w:val="-14"/>
          <w:sz w:val="17"/>
        </w:rPr>
        <w:t> </w:t>
      </w:r>
      <w:r>
        <w:rPr>
          <w:color w:val="231F20"/>
          <w:sz w:val="17"/>
        </w:rPr>
        <w:t>los</w:t>
      </w:r>
      <w:r>
        <w:rPr>
          <w:color w:val="231F20"/>
          <w:spacing w:val="-14"/>
          <w:sz w:val="17"/>
        </w:rPr>
        <w:t> </w:t>
      </w:r>
      <w:r>
        <w:rPr>
          <w:color w:val="231F20"/>
          <w:sz w:val="17"/>
        </w:rPr>
        <w:t>derechos</w:t>
      </w:r>
      <w:r>
        <w:rPr>
          <w:color w:val="231F20"/>
          <w:spacing w:val="-14"/>
          <w:sz w:val="17"/>
        </w:rPr>
        <w:t> </w:t>
      </w:r>
      <w:r>
        <w:rPr>
          <w:color w:val="231F20"/>
          <w:sz w:val="17"/>
        </w:rPr>
        <w:t>humanos</w:t>
      </w:r>
      <w:r>
        <w:rPr>
          <w:color w:val="231F20"/>
          <w:spacing w:val="-14"/>
          <w:sz w:val="17"/>
        </w:rPr>
        <w:t> </w:t>
      </w:r>
      <w:r>
        <w:rPr>
          <w:color w:val="231F20"/>
          <w:sz w:val="17"/>
        </w:rPr>
        <w:t>y</w:t>
      </w:r>
      <w:r>
        <w:rPr>
          <w:color w:val="231F20"/>
          <w:spacing w:val="-14"/>
          <w:sz w:val="17"/>
        </w:rPr>
        <w:t> </w:t>
      </w:r>
      <w:r>
        <w:rPr>
          <w:color w:val="231F20"/>
          <w:sz w:val="17"/>
        </w:rPr>
        <w:t>diversidades</w:t>
      </w:r>
      <w:r>
        <w:rPr>
          <w:color w:val="231F20"/>
          <w:spacing w:val="-14"/>
          <w:sz w:val="17"/>
        </w:rPr>
        <w:t> </w:t>
      </w:r>
      <w:r>
        <w:rPr>
          <w:color w:val="231F20"/>
          <w:sz w:val="17"/>
        </w:rPr>
        <w:t>cultu- rales”,</w:t>
      </w:r>
      <w:r>
        <w:rPr>
          <w:color w:val="231F20"/>
          <w:spacing w:val="-11"/>
          <w:sz w:val="17"/>
        </w:rPr>
        <w:t> </w:t>
      </w:r>
      <w:r>
        <w:rPr>
          <w:color w:val="231F20"/>
          <w:sz w:val="17"/>
        </w:rPr>
        <w:t>2011,</w:t>
      </w:r>
      <w:r>
        <w:rPr>
          <w:color w:val="231F20"/>
          <w:spacing w:val="-11"/>
          <w:sz w:val="17"/>
        </w:rPr>
        <w:t> </w:t>
      </w:r>
      <w:r>
        <w:rPr>
          <w:color w:val="231F20"/>
          <w:sz w:val="17"/>
        </w:rPr>
        <w:t>disponible</w:t>
      </w:r>
      <w:r>
        <w:rPr>
          <w:color w:val="231F20"/>
          <w:spacing w:val="-11"/>
          <w:sz w:val="17"/>
        </w:rPr>
        <w:t> </w:t>
      </w:r>
      <w:r>
        <w:rPr>
          <w:color w:val="231F20"/>
          <w:sz w:val="17"/>
        </w:rPr>
        <w:t>en</w:t>
      </w:r>
      <w:r>
        <w:rPr>
          <w:color w:val="231F20"/>
          <w:spacing w:val="-11"/>
          <w:sz w:val="17"/>
        </w:rPr>
        <w:t> </w:t>
      </w:r>
      <w:hyperlink r:id="rId170">
        <w:r>
          <w:rPr>
            <w:color w:val="231F20"/>
            <w:sz w:val="17"/>
          </w:rPr>
          <w:t>&lt;http://ww</w:t>
        </w:r>
      </w:hyperlink>
      <w:r>
        <w:rPr>
          <w:color w:val="231F20"/>
          <w:sz w:val="17"/>
        </w:rPr>
        <w:t>w</w:t>
      </w:r>
      <w:hyperlink r:id="rId170">
        <w:r>
          <w:rPr>
            <w:color w:val="231F20"/>
            <w:sz w:val="17"/>
          </w:rPr>
          <w:t>.unesco.org/issj/rics158/grosespiellspa.html&gt;.</w:t>
        </w:r>
      </w:hyperlink>
    </w:p>
    <w:p>
      <w:pPr>
        <w:spacing w:line="196" w:lineRule="exact" w:before="0"/>
        <w:ind w:left="458" w:right="2" w:firstLine="0"/>
        <w:jc w:val="left"/>
        <w:rPr>
          <w:sz w:val="17"/>
        </w:rPr>
      </w:pPr>
      <w:r>
        <w:rPr>
          <w:color w:val="231F20"/>
          <w:w w:val="105"/>
          <w:position w:val="6"/>
          <w:sz w:val="11"/>
        </w:rPr>
        <w:t>20 </w:t>
      </w:r>
      <w:r>
        <w:rPr>
          <w:color w:val="231F20"/>
          <w:w w:val="105"/>
          <w:sz w:val="17"/>
        </w:rPr>
        <w:t>Luis Villoro, </w:t>
      </w:r>
      <w:r>
        <w:rPr>
          <w:i/>
          <w:color w:val="231F20"/>
          <w:w w:val="105"/>
          <w:sz w:val="17"/>
        </w:rPr>
        <w:t>Los retos de la sociedad por venir</w:t>
      </w:r>
      <w:r>
        <w:rPr>
          <w:color w:val="231F20"/>
          <w:w w:val="105"/>
          <w:sz w:val="17"/>
        </w:rPr>
        <w:t>, México, </w:t>
      </w:r>
      <w:r>
        <w:rPr>
          <w:color w:val="231F20"/>
          <w:w w:val="125"/>
          <w:sz w:val="13"/>
        </w:rPr>
        <w:t>fce</w:t>
      </w:r>
      <w:r>
        <w:rPr>
          <w:color w:val="231F20"/>
          <w:w w:val="125"/>
          <w:sz w:val="17"/>
        </w:rPr>
        <w:t>, </w:t>
      </w:r>
      <w:r>
        <w:rPr>
          <w:color w:val="231F20"/>
          <w:w w:val="105"/>
          <w:sz w:val="17"/>
        </w:rPr>
        <w:t>2007, p. 149.</w:t>
      </w:r>
    </w:p>
    <w:p>
      <w:pPr>
        <w:spacing w:line="244" w:lineRule="auto" w:before="0"/>
        <w:ind w:left="175" w:right="171" w:firstLine="283"/>
        <w:jc w:val="both"/>
        <w:rPr>
          <w:sz w:val="17"/>
        </w:rPr>
      </w:pPr>
      <w:r>
        <w:rPr>
          <w:color w:val="231F20"/>
          <w:position w:val="6"/>
          <w:sz w:val="11"/>
        </w:rPr>
        <w:t>21 </w:t>
      </w:r>
      <w:r>
        <w:rPr>
          <w:color w:val="231F20"/>
          <w:sz w:val="17"/>
        </w:rPr>
        <w:t>Mauricio Beuchot, “La educación en derechos humanos: sus bases filosóficas”, en Virginia Aspe (coord.) </w:t>
      </w:r>
      <w:r>
        <w:rPr>
          <w:i/>
          <w:color w:val="231F20"/>
          <w:sz w:val="17"/>
        </w:rPr>
        <w:t>Filosofía política y derechos humanos en el México contemporá- </w:t>
      </w:r>
      <w:r>
        <w:rPr>
          <w:i/>
          <w:color w:val="231F20"/>
          <w:sz w:val="17"/>
        </w:rPr>
        <w:t>neo</w:t>
      </w:r>
      <w:r>
        <w:rPr>
          <w:color w:val="231F20"/>
          <w:sz w:val="17"/>
        </w:rPr>
        <w:t>, México, Comisión Nacional de Derechos Humanos, 2005, p. 178.</w:t>
      </w:r>
    </w:p>
    <w:p>
      <w:pPr>
        <w:spacing w:after="0" w:line="244" w:lineRule="auto"/>
        <w:jc w:val="both"/>
        <w:rPr>
          <w:sz w:val="17"/>
        </w:rPr>
        <w:sectPr>
          <w:pgSz w:w="8820" w:h="12860"/>
          <w:pgMar w:header="0" w:footer="1465" w:top="1180" w:bottom="1660" w:left="1220" w:right="1220"/>
        </w:sectPr>
      </w:pPr>
    </w:p>
    <w:p>
      <w:pPr>
        <w:pStyle w:val="BodyText"/>
        <w:spacing w:line="247" w:lineRule="auto" w:before="75"/>
        <w:ind w:left="175" w:right="173"/>
        <w:jc w:val="both"/>
      </w:pPr>
      <w:r>
        <w:rPr>
          <w:color w:val="231F20"/>
        </w:rPr>
        <w:t>mundo</w:t>
      </w:r>
      <w:r>
        <w:rPr>
          <w:color w:val="231F20"/>
          <w:spacing w:val="-16"/>
        </w:rPr>
        <w:t> </w:t>
      </w:r>
      <w:r>
        <w:rPr>
          <w:color w:val="231F20"/>
        </w:rPr>
        <w:t>ha</w:t>
      </w:r>
      <w:r>
        <w:rPr>
          <w:color w:val="231F20"/>
          <w:spacing w:val="-16"/>
        </w:rPr>
        <w:t> </w:t>
      </w:r>
      <w:r>
        <w:rPr>
          <w:color w:val="231F20"/>
        </w:rPr>
        <w:t>estado</w:t>
      </w:r>
      <w:r>
        <w:rPr>
          <w:color w:val="231F20"/>
          <w:spacing w:val="-15"/>
        </w:rPr>
        <w:t> </w:t>
      </w:r>
      <w:r>
        <w:rPr>
          <w:color w:val="231F20"/>
        </w:rPr>
        <w:t>ajena</w:t>
      </w:r>
      <w:r>
        <w:rPr>
          <w:color w:val="231F20"/>
          <w:spacing w:val="-16"/>
        </w:rPr>
        <w:t> </w:t>
      </w:r>
      <w:r>
        <w:rPr>
          <w:color w:val="231F20"/>
        </w:rPr>
        <w:t>a</w:t>
      </w:r>
      <w:r>
        <w:rPr>
          <w:color w:val="231F20"/>
          <w:spacing w:val="-16"/>
        </w:rPr>
        <w:t> </w:t>
      </w:r>
      <w:r>
        <w:rPr>
          <w:color w:val="231F20"/>
        </w:rPr>
        <w:t>estas</w:t>
      </w:r>
      <w:r>
        <w:rPr>
          <w:color w:val="231F20"/>
          <w:spacing w:val="-15"/>
        </w:rPr>
        <w:t> </w:t>
      </w:r>
      <w:r>
        <w:rPr>
          <w:color w:val="231F20"/>
        </w:rPr>
        <w:t>ideas,</w:t>
      </w:r>
      <w:r>
        <w:rPr>
          <w:color w:val="231F20"/>
          <w:spacing w:val="-16"/>
        </w:rPr>
        <w:t> </w:t>
      </w:r>
      <w:r>
        <w:rPr>
          <w:color w:val="231F20"/>
        </w:rPr>
        <w:t>porque</w:t>
      </w:r>
      <w:r>
        <w:rPr>
          <w:color w:val="231F20"/>
          <w:spacing w:val="-16"/>
        </w:rPr>
        <w:t> </w:t>
      </w:r>
      <w:r>
        <w:rPr>
          <w:color w:val="231F20"/>
        </w:rPr>
        <w:t>piensa</w:t>
      </w:r>
      <w:r>
        <w:rPr>
          <w:color w:val="231F20"/>
          <w:spacing w:val="-16"/>
        </w:rPr>
        <w:t> </w:t>
      </w:r>
      <w:r>
        <w:rPr>
          <w:color w:val="231F20"/>
        </w:rPr>
        <w:t>primero</w:t>
      </w:r>
      <w:r>
        <w:rPr>
          <w:color w:val="231F20"/>
          <w:spacing w:val="-15"/>
        </w:rPr>
        <w:t> </w:t>
      </w:r>
      <w:r>
        <w:rPr>
          <w:color w:val="231F20"/>
        </w:rPr>
        <w:t>en</w:t>
      </w:r>
      <w:r>
        <w:rPr>
          <w:color w:val="231F20"/>
          <w:spacing w:val="-16"/>
        </w:rPr>
        <w:t> </w:t>
      </w:r>
      <w:r>
        <w:rPr>
          <w:color w:val="231F20"/>
        </w:rPr>
        <w:t>sus</w:t>
      </w:r>
      <w:r>
        <w:rPr>
          <w:color w:val="231F20"/>
          <w:spacing w:val="-15"/>
        </w:rPr>
        <w:t> </w:t>
      </w:r>
      <w:r>
        <w:rPr>
          <w:color w:val="231F20"/>
        </w:rPr>
        <w:t>de- beres</w:t>
      </w:r>
      <w:r>
        <w:rPr>
          <w:color w:val="231F20"/>
          <w:spacing w:val="-9"/>
        </w:rPr>
        <w:t> </w:t>
      </w:r>
      <w:r>
        <w:rPr>
          <w:color w:val="231F20"/>
        </w:rPr>
        <w:t>y</w:t>
      </w:r>
      <w:r>
        <w:rPr>
          <w:color w:val="231F20"/>
          <w:spacing w:val="-9"/>
        </w:rPr>
        <w:t> </w:t>
      </w:r>
      <w:r>
        <w:rPr>
          <w:color w:val="231F20"/>
        </w:rPr>
        <w:t>luego</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derechos;</w:t>
      </w:r>
      <w:r>
        <w:rPr>
          <w:color w:val="231F20"/>
          <w:spacing w:val="-9"/>
        </w:rPr>
        <w:t> </w:t>
      </w:r>
      <w:r>
        <w:rPr>
          <w:color w:val="231F20"/>
        </w:rPr>
        <w:t>es</w:t>
      </w:r>
      <w:r>
        <w:rPr>
          <w:color w:val="231F20"/>
          <w:spacing w:val="-9"/>
        </w:rPr>
        <w:t> </w:t>
      </w:r>
      <w:r>
        <w:rPr>
          <w:color w:val="231F20"/>
        </w:rPr>
        <w:t>necesario</w:t>
      </w:r>
      <w:r>
        <w:rPr>
          <w:color w:val="231F20"/>
          <w:spacing w:val="-9"/>
        </w:rPr>
        <w:t> </w:t>
      </w:r>
      <w:r>
        <w:rPr>
          <w:color w:val="231F20"/>
        </w:rPr>
        <w:t>tener</w:t>
      </w:r>
      <w:r>
        <w:rPr>
          <w:color w:val="231F20"/>
          <w:spacing w:val="-9"/>
        </w:rPr>
        <w:t> </w:t>
      </w:r>
      <w:r>
        <w:rPr>
          <w:color w:val="231F20"/>
        </w:rPr>
        <w:t>presente</w:t>
      </w:r>
      <w:r>
        <w:rPr>
          <w:color w:val="231F20"/>
          <w:spacing w:val="-9"/>
        </w:rPr>
        <w:t> </w:t>
      </w:r>
      <w:r>
        <w:rPr>
          <w:color w:val="231F20"/>
        </w:rPr>
        <w:t>ambas</w:t>
      </w:r>
      <w:r>
        <w:rPr>
          <w:color w:val="231F20"/>
          <w:spacing w:val="-9"/>
        </w:rPr>
        <w:t> </w:t>
      </w:r>
      <w:r>
        <w:rPr>
          <w:color w:val="231F20"/>
        </w:rPr>
        <w:t>pos- turas</w:t>
      </w:r>
    </w:p>
    <w:p>
      <w:pPr>
        <w:pStyle w:val="BodyText"/>
        <w:spacing w:line="247" w:lineRule="auto"/>
        <w:ind w:left="175" w:right="173" w:firstLine="283"/>
        <w:jc w:val="both"/>
      </w:pPr>
      <w:r>
        <w:rPr>
          <w:color w:val="231F20"/>
        </w:rPr>
        <w:t>Los derechos han sido escritos con mentalidad eurocéntrica y</w:t>
      </w:r>
      <w:r>
        <w:rPr>
          <w:color w:val="231F20"/>
          <w:spacing w:val="-36"/>
        </w:rPr>
        <w:t> </w:t>
      </w:r>
      <w:r>
        <w:rPr>
          <w:color w:val="231F20"/>
        </w:rPr>
        <w:t>han sido ubicados como “ideal común de todos los pueblos y naciones”, tal como dice la Declaración Universal. Kramer lo presenta de la si- guiente</w:t>
      </w:r>
      <w:r>
        <w:rPr>
          <w:color w:val="231F20"/>
          <w:spacing w:val="-6"/>
        </w:rPr>
        <w:t> </w:t>
      </w:r>
      <w:r>
        <w:rPr>
          <w:color w:val="231F20"/>
        </w:rPr>
        <w:t>manera:</w:t>
      </w:r>
    </w:p>
    <w:p>
      <w:pPr>
        <w:pStyle w:val="BodyText"/>
        <w:rPr>
          <w:sz w:val="25"/>
        </w:rPr>
      </w:pPr>
    </w:p>
    <w:p>
      <w:pPr>
        <w:spacing w:line="280" w:lineRule="auto" w:before="0"/>
        <w:ind w:left="475" w:right="472" w:firstLine="0"/>
        <w:jc w:val="both"/>
        <w:rPr>
          <w:sz w:val="12"/>
        </w:rPr>
      </w:pPr>
      <w:r>
        <w:rPr>
          <w:color w:val="231F20"/>
          <w:sz w:val="19"/>
        </w:rPr>
        <w:t>Alguna</w:t>
      </w:r>
      <w:r>
        <w:rPr>
          <w:color w:val="231F20"/>
          <w:spacing w:val="-8"/>
          <w:sz w:val="19"/>
        </w:rPr>
        <w:t> </w:t>
      </w:r>
      <w:r>
        <w:rPr>
          <w:color w:val="231F20"/>
          <w:sz w:val="19"/>
        </w:rPr>
        <w:t>gente</w:t>
      </w:r>
      <w:r>
        <w:rPr>
          <w:color w:val="231F20"/>
          <w:spacing w:val="-8"/>
          <w:sz w:val="19"/>
        </w:rPr>
        <w:t> </w:t>
      </w:r>
      <w:r>
        <w:rPr>
          <w:color w:val="231F20"/>
          <w:sz w:val="19"/>
        </w:rPr>
        <w:t>opina</w:t>
      </w:r>
      <w:r>
        <w:rPr>
          <w:color w:val="231F20"/>
          <w:spacing w:val="-8"/>
          <w:sz w:val="19"/>
        </w:rPr>
        <w:t> </w:t>
      </w:r>
      <w:r>
        <w:rPr>
          <w:color w:val="231F20"/>
          <w:sz w:val="19"/>
        </w:rPr>
        <w:t>que</w:t>
      </w:r>
      <w:r>
        <w:rPr>
          <w:color w:val="231F20"/>
          <w:spacing w:val="-8"/>
          <w:sz w:val="19"/>
        </w:rPr>
        <w:t> </w:t>
      </w:r>
      <w:r>
        <w:rPr>
          <w:color w:val="231F20"/>
          <w:sz w:val="19"/>
        </w:rPr>
        <w:t>la</w:t>
      </w:r>
      <w:r>
        <w:rPr>
          <w:color w:val="231F20"/>
          <w:spacing w:val="-8"/>
          <w:sz w:val="19"/>
        </w:rPr>
        <w:t> </w:t>
      </w:r>
      <w:r>
        <w:rPr>
          <w:color w:val="231F20"/>
          <w:sz w:val="19"/>
        </w:rPr>
        <w:t>existencia</w:t>
      </w:r>
      <w:r>
        <w:rPr>
          <w:color w:val="231F20"/>
          <w:spacing w:val="-9"/>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derechos</w:t>
      </w:r>
      <w:r>
        <w:rPr>
          <w:color w:val="231F20"/>
          <w:spacing w:val="-8"/>
          <w:sz w:val="19"/>
        </w:rPr>
        <w:t> </w:t>
      </w:r>
      <w:r>
        <w:rPr>
          <w:color w:val="231F20"/>
          <w:sz w:val="19"/>
        </w:rPr>
        <w:t>humanos</w:t>
      </w:r>
      <w:r>
        <w:rPr>
          <w:color w:val="231F20"/>
          <w:spacing w:val="-8"/>
          <w:sz w:val="19"/>
        </w:rPr>
        <w:t> </w:t>
      </w:r>
      <w:r>
        <w:rPr>
          <w:color w:val="231F20"/>
          <w:sz w:val="19"/>
        </w:rPr>
        <w:t>universa- les</w:t>
      </w:r>
      <w:r>
        <w:rPr>
          <w:color w:val="231F20"/>
          <w:spacing w:val="-7"/>
          <w:sz w:val="19"/>
        </w:rPr>
        <w:t> </w:t>
      </w:r>
      <w:r>
        <w:rPr>
          <w:color w:val="231F20"/>
          <w:sz w:val="19"/>
        </w:rPr>
        <w:t>es</w:t>
      </w:r>
      <w:r>
        <w:rPr>
          <w:color w:val="231F20"/>
          <w:spacing w:val="-7"/>
          <w:sz w:val="19"/>
        </w:rPr>
        <w:t> </w:t>
      </w:r>
      <w:r>
        <w:rPr>
          <w:color w:val="231F20"/>
          <w:sz w:val="19"/>
        </w:rPr>
        <w:t>imposible</w:t>
      </w:r>
      <w:r>
        <w:rPr>
          <w:color w:val="231F20"/>
          <w:spacing w:val="-7"/>
          <w:sz w:val="19"/>
        </w:rPr>
        <w:t> </w:t>
      </w:r>
      <w:r>
        <w:rPr>
          <w:color w:val="231F20"/>
          <w:sz w:val="19"/>
        </w:rPr>
        <w:t>debido</w:t>
      </w:r>
      <w:r>
        <w:rPr>
          <w:color w:val="231F20"/>
          <w:spacing w:val="-7"/>
          <w:sz w:val="19"/>
        </w:rPr>
        <w:t> </w:t>
      </w:r>
      <w:r>
        <w:rPr>
          <w:color w:val="231F20"/>
          <w:sz w:val="19"/>
        </w:rPr>
        <w:t>a</w:t>
      </w:r>
      <w:r>
        <w:rPr>
          <w:color w:val="231F20"/>
          <w:spacing w:val="-7"/>
          <w:sz w:val="19"/>
        </w:rPr>
        <w:t> </w:t>
      </w:r>
      <w:r>
        <w:rPr>
          <w:color w:val="231F20"/>
          <w:sz w:val="19"/>
        </w:rPr>
        <w:t>las</w:t>
      </w:r>
      <w:r>
        <w:rPr>
          <w:color w:val="231F20"/>
          <w:spacing w:val="-7"/>
          <w:sz w:val="19"/>
        </w:rPr>
        <w:t> </w:t>
      </w:r>
      <w:r>
        <w:rPr>
          <w:color w:val="231F20"/>
          <w:sz w:val="19"/>
        </w:rPr>
        <w:t>diferencias</w:t>
      </w:r>
      <w:r>
        <w:rPr>
          <w:color w:val="231F20"/>
          <w:spacing w:val="-7"/>
          <w:sz w:val="19"/>
        </w:rPr>
        <w:t> </w:t>
      </w:r>
      <w:r>
        <w:rPr>
          <w:color w:val="231F20"/>
          <w:sz w:val="19"/>
        </w:rPr>
        <w:t>culturales,</w:t>
      </w:r>
      <w:r>
        <w:rPr>
          <w:color w:val="231F20"/>
          <w:spacing w:val="-7"/>
          <w:sz w:val="19"/>
        </w:rPr>
        <w:t> </w:t>
      </w:r>
      <w:r>
        <w:rPr>
          <w:color w:val="231F20"/>
          <w:sz w:val="19"/>
        </w:rPr>
        <w:t>religiosas</w:t>
      </w:r>
      <w:r>
        <w:rPr>
          <w:color w:val="231F20"/>
          <w:spacing w:val="-7"/>
          <w:sz w:val="19"/>
        </w:rPr>
        <w:t> </w:t>
      </w:r>
      <w:r>
        <w:rPr>
          <w:color w:val="231F20"/>
          <w:sz w:val="19"/>
        </w:rPr>
        <w:t>y</w:t>
      </w:r>
      <w:r>
        <w:rPr>
          <w:color w:val="231F20"/>
          <w:spacing w:val="-7"/>
          <w:sz w:val="19"/>
        </w:rPr>
        <w:t> </w:t>
      </w:r>
      <w:r>
        <w:rPr>
          <w:color w:val="231F20"/>
          <w:sz w:val="19"/>
        </w:rPr>
        <w:t>políticas que hay en el mundo.</w:t>
      </w:r>
      <w:r>
        <w:rPr>
          <w:color w:val="231F20"/>
          <w:spacing w:val="-36"/>
          <w:sz w:val="19"/>
        </w:rPr>
        <w:t> </w:t>
      </w:r>
      <w:r>
        <w:rPr>
          <w:color w:val="231F20"/>
          <w:sz w:val="19"/>
        </w:rPr>
        <w:t>Algo que se considera un derecho humano en una parte del mundo no se puede imponer necesariamente al resto. Muchos países –en particular de Asia y del Oriente Próximo– han criticado los derechos humanos por no estar demasiado </w:t>
      </w:r>
      <w:r>
        <w:rPr>
          <w:i/>
          <w:color w:val="231F20"/>
          <w:sz w:val="19"/>
        </w:rPr>
        <w:t>sesgados </w:t>
      </w:r>
      <w:r>
        <w:rPr>
          <w:color w:val="231F20"/>
          <w:sz w:val="19"/>
        </w:rPr>
        <w:t>por las creencias y valores</w:t>
      </w:r>
      <w:r>
        <w:rPr>
          <w:color w:val="231F20"/>
          <w:spacing w:val="-7"/>
          <w:sz w:val="19"/>
        </w:rPr>
        <w:t> </w:t>
      </w:r>
      <w:r>
        <w:rPr>
          <w:color w:val="231F20"/>
          <w:sz w:val="19"/>
        </w:rPr>
        <w:t>occidentales.</w:t>
      </w:r>
      <w:r>
        <w:rPr>
          <w:color w:val="231F20"/>
          <w:position w:val="9"/>
          <w:sz w:val="12"/>
        </w:rPr>
        <w:t>22</w:t>
      </w:r>
    </w:p>
    <w:p>
      <w:pPr>
        <w:pStyle w:val="BodyText"/>
        <w:spacing w:before="3"/>
        <w:rPr>
          <w:sz w:val="20"/>
        </w:rPr>
      </w:pPr>
    </w:p>
    <w:p>
      <w:pPr>
        <w:pStyle w:val="BodyText"/>
        <w:spacing w:line="247" w:lineRule="auto"/>
        <w:ind w:left="175" w:right="172" w:firstLine="283"/>
        <w:jc w:val="both"/>
      </w:pPr>
      <w:r>
        <w:rPr>
          <w:color w:val="231F20"/>
        </w:rPr>
        <w:t>En el islam la idea de deber es cotidiana, incluso dentro de la</w:t>
      </w:r>
      <w:r>
        <w:rPr>
          <w:color w:val="231F20"/>
          <w:spacing w:val="-13"/>
        </w:rPr>
        <w:t> </w:t>
      </w:r>
      <w:r>
        <w:rPr>
          <w:color w:val="231F20"/>
        </w:rPr>
        <w:t>De- claración</w:t>
      </w:r>
      <w:r>
        <w:rPr>
          <w:color w:val="231F20"/>
          <w:spacing w:val="-15"/>
        </w:rPr>
        <w:t> </w:t>
      </w:r>
      <w:r>
        <w:rPr>
          <w:color w:val="231F20"/>
        </w:rPr>
        <w:t>de</w:t>
      </w:r>
      <w:r>
        <w:rPr>
          <w:color w:val="231F20"/>
          <w:spacing w:val="-16"/>
        </w:rPr>
        <w:t> </w:t>
      </w:r>
      <w:r>
        <w:rPr>
          <w:color w:val="231F20"/>
        </w:rPr>
        <w:t>los</w:t>
      </w:r>
      <w:r>
        <w:rPr>
          <w:color w:val="231F20"/>
          <w:spacing w:val="-15"/>
        </w:rPr>
        <w:t> </w:t>
      </w:r>
      <w:r>
        <w:rPr>
          <w:color w:val="231F20"/>
        </w:rPr>
        <w:t>Derechos</w:t>
      </w:r>
      <w:r>
        <w:rPr>
          <w:color w:val="231F20"/>
          <w:spacing w:val="-15"/>
        </w:rPr>
        <w:t> </w:t>
      </w:r>
      <w:r>
        <w:rPr>
          <w:color w:val="231F20"/>
        </w:rPr>
        <w:t>Humanos</w:t>
      </w:r>
      <w:r>
        <w:rPr>
          <w:color w:val="231F20"/>
          <w:spacing w:val="-15"/>
        </w:rPr>
        <w:t> </w:t>
      </w:r>
      <w:r>
        <w:rPr>
          <w:color w:val="231F20"/>
        </w:rPr>
        <w:t>en</w:t>
      </w:r>
      <w:r>
        <w:rPr>
          <w:color w:val="231F20"/>
          <w:spacing w:val="-15"/>
        </w:rPr>
        <w:t> </w:t>
      </w:r>
      <w:r>
        <w:rPr>
          <w:color w:val="231F20"/>
        </w:rPr>
        <w:t>el</w:t>
      </w:r>
      <w:r>
        <w:rPr>
          <w:color w:val="231F20"/>
          <w:spacing w:val="-16"/>
        </w:rPr>
        <w:t> </w:t>
      </w:r>
      <w:r>
        <w:rPr>
          <w:color w:val="231F20"/>
        </w:rPr>
        <w:t>Islam.</w:t>
      </w:r>
      <w:r>
        <w:rPr>
          <w:color w:val="231F20"/>
          <w:spacing w:val="-27"/>
        </w:rPr>
        <w:t> </w:t>
      </w:r>
      <w:r>
        <w:rPr>
          <w:color w:val="231F20"/>
        </w:rPr>
        <w:t>Allí</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artículo</w:t>
      </w:r>
      <w:r>
        <w:rPr>
          <w:color w:val="231F20"/>
          <w:spacing w:val="-15"/>
        </w:rPr>
        <w:t> </w:t>
      </w:r>
      <w:r>
        <w:rPr>
          <w:color w:val="231F20"/>
        </w:rPr>
        <w:t>no- veno se establece: </w:t>
      </w:r>
      <w:r>
        <w:rPr>
          <w:i/>
          <w:color w:val="231F20"/>
        </w:rPr>
        <w:t>b) </w:t>
      </w:r>
      <w:r>
        <w:rPr>
          <w:color w:val="231F20"/>
        </w:rPr>
        <w:t>Es un derecho del hombre recibir de las</w:t>
      </w:r>
      <w:r>
        <w:rPr>
          <w:color w:val="231F20"/>
          <w:spacing w:val="-24"/>
        </w:rPr>
        <w:t> </w:t>
      </w:r>
      <w:r>
        <w:rPr>
          <w:color w:val="231F20"/>
        </w:rPr>
        <w:t>institu- ciones</w:t>
      </w:r>
      <w:r>
        <w:rPr>
          <w:color w:val="231F20"/>
          <w:spacing w:val="-11"/>
        </w:rPr>
        <w:t> </w:t>
      </w:r>
      <w:r>
        <w:rPr>
          <w:color w:val="231F20"/>
        </w:rPr>
        <w:t>educativas</w:t>
      </w:r>
      <w:r>
        <w:rPr>
          <w:color w:val="231F20"/>
          <w:spacing w:val="-11"/>
        </w:rPr>
        <w:t> </w:t>
      </w:r>
      <w:r>
        <w:rPr>
          <w:color w:val="231F20"/>
        </w:rPr>
        <w:t>y</w:t>
      </w:r>
      <w:r>
        <w:rPr>
          <w:color w:val="231F20"/>
          <w:spacing w:val="-10"/>
        </w:rPr>
        <w:t> </w:t>
      </w:r>
      <w:r>
        <w:rPr>
          <w:color w:val="231F20"/>
        </w:rPr>
        <w:t>de</w:t>
      </w:r>
      <w:r>
        <w:rPr>
          <w:color w:val="231F20"/>
          <w:spacing w:val="-11"/>
        </w:rPr>
        <w:t> </w:t>
      </w:r>
      <w:r>
        <w:rPr>
          <w:color w:val="231F20"/>
        </w:rPr>
        <w:t>instrucción</w:t>
      </w:r>
      <w:r>
        <w:rPr>
          <w:color w:val="231F20"/>
          <w:spacing w:val="-11"/>
        </w:rPr>
        <w:t> </w:t>
      </w:r>
      <w:r>
        <w:rPr>
          <w:color w:val="231F20"/>
        </w:rPr>
        <w:t>tales</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familia,</w:t>
      </w:r>
      <w:r>
        <w:rPr>
          <w:color w:val="231F20"/>
          <w:spacing w:val="-11"/>
        </w:rPr>
        <w:t> </w:t>
      </w:r>
      <w:r>
        <w:rPr>
          <w:color w:val="231F20"/>
        </w:rPr>
        <w:t>la</w:t>
      </w:r>
      <w:r>
        <w:rPr>
          <w:color w:val="231F20"/>
          <w:spacing w:val="-11"/>
        </w:rPr>
        <w:t> </w:t>
      </w:r>
      <w:r>
        <w:rPr>
          <w:color w:val="231F20"/>
        </w:rPr>
        <w:t>escuela,</w:t>
      </w:r>
      <w:r>
        <w:rPr>
          <w:color w:val="231F20"/>
          <w:spacing w:val="-11"/>
        </w:rPr>
        <w:t> </w:t>
      </w:r>
      <w:r>
        <w:rPr>
          <w:color w:val="231F20"/>
        </w:rPr>
        <w:t>la universidad, los medios de comunicación, etc., una educación</w:t>
      </w:r>
      <w:r>
        <w:rPr>
          <w:color w:val="231F20"/>
          <w:spacing w:val="-25"/>
        </w:rPr>
        <w:t> </w:t>
      </w:r>
      <w:r>
        <w:rPr>
          <w:color w:val="231F20"/>
        </w:rPr>
        <w:t>huma- na</w:t>
      </w:r>
      <w:r>
        <w:rPr>
          <w:color w:val="231F20"/>
          <w:spacing w:val="-6"/>
        </w:rPr>
        <w:t> </w:t>
      </w:r>
      <w:r>
        <w:rPr>
          <w:color w:val="231F20"/>
        </w:rPr>
        <w:t>tanto</w:t>
      </w:r>
      <w:r>
        <w:rPr>
          <w:color w:val="231F20"/>
          <w:spacing w:val="-6"/>
        </w:rPr>
        <w:t> </w:t>
      </w:r>
      <w:r>
        <w:rPr>
          <w:color w:val="231F20"/>
        </w:rPr>
        <w:t>religiosa</w:t>
      </w:r>
      <w:r>
        <w:rPr>
          <w:color w:val="231F20"/>
          <w:spacing w:val="-6"/>
        </w:rPr>
        <w:t> </w:t>
      </w:r>
      <w:r>
        <w:rPr>
          <w:color w:val="231F20"/>
        </w:rPr>
        <w:t>como</w:t>
      </w:r>
      <w:r>
        <w:rPr>
          <w:color w:val="231F20"/>
          <w:spacing w:val="-6"/>
        </w:rPr>
        <w:t> </w:t>
      </w:r>
      <w:r>
        <w:rPr>
          <w:color w:val="231F20"/>
        </w:rPr>
        <w:t>secular,</w:t>
      </w:r>
      <w:r>
        <w:rPr>
          <w:color w:val="231F20"/>
          <w:spacing w:val="-6"/>
        </w:rPr>
        <w:t> </w:t>
      </w:r>
      <w:r>
        <w:rPr>
          <w:color w:val="231F20"/>
        </w:rPr>
        <w:t>completa</w:t>
      </w:r>
      <w:r>
        <w:rPr>
          <w:color w:val="231F20"/>
          <w:spacing w:val="-6"/>
        </w:rPr>
        <w:t> </w:t>
      </w:r>
      <w:r>
        <w:rPr>
          <w:color w:val="231F20"/>
        </w:rPr>
        <w:t>y</w:t>
      </w:r>
      <w:r>
        <w:rPr>
          <w:color w:val="231F20"/>
          <w:spacing w:val="-6"/>
        </w:rPr>
        <w:t> </w:t>
      </w:r>
      <w:r>
        <w:rPr>
          <w:color w:val="231F20"/>
        </w:rPr>
        <w:t>equilibrada,</w:t>
      </w:r>
      <w:r>
        <w:rPr>
          <w:color w:val="231F20"/>
          <w:spacing w:val="-6"/>
        </w:rPr>
        <w:t> </w:t>
      </w:r>
      <w:r>
        <w:rPr>
          <w:color w:val="231F20"/>
        </w:rPr>
        <w:t>que</w:t>
      </w:r>
      <w:r>
        <w:rPr>
          <w:color w:val="231F20"/>
          <w:spacing w:val="-6"/>
        </w:rPr>
        <w:t> </w:t>
      </w:r>
      <w:r>
        <w:rPr>
          <w:color w:val="231F20"/>
        </w:rPr>
        <w:t>desarro- lle</w:t>
      </w:r>
      <w:r>
        <w:rPr>
          <w:color w:val="231F20"/>
          <w:spacing w:val="-14"/>
        </w:rPr>
        <w:t> </w:t>
      </w:r>
      <w:r>
        <w:rPr>
          <w:color w:val="231F20"/>
        </w:rPr>
        <w:t>su</w:t>
      </w:r>
      <w:r>
        <w:rPr>
          <w:color w:val="231F20"/>
          <w:spacing w:val="-14"/>
        </w:rPr>
        <w:t> </w:t>
      </w:r>
      <w:r>
        <w:rPr>
          <w:color w:val="231F20"/>
        </w:rPr>
        <w:t>personalidad</w:t>
      </w:r>
      <w:r>
        <w:rPr>
          <w:color w:val="231F20"/>
          <w:spacing w:val="-14"/>
        </w:rPr>
        <w:t> </w:t>
      </w:r>
      <w:r>
        <w:rPr>
          <w:color w:val="231F20"/>
        </w:rPr>
        <w:t>y</w:t>
      </w:r>
      <w:r>
        <w:rPr>
          <w:color w:val="231F20"/>
          <w:spacing w:val="-14"/>
        </w:rPr>
        <w:t> </w:t>
      </w:r>
      <w:r>
        <w:rPr>
          <w:color w:val="231F20"/>
        </w:rPr>
        <w:t>fortalezca</w:t>
      </w:r>
      <w:r>
        <w:rPr>
          <w:color w:val="231F20"/>
          <w:spacing w:val="-14"/>
        </w:rPr>
        <w:t> </w:t>
      </w:r>
      <w:r>
        <w:rPr>
          <w:color w:val="231F20"/>
        </w:rPr>
        <w:t>su</w:t>
      </w:r>
      <w:r>
        <w:rPr>
          <w:color w:val="231F20"/>
          <w:spacing w:val="-14"/>
        </w:rPr>
        <w:t> </w:t>
      </w:r>
      <w:r>
        <w:rPr>
          <w:color w:val="231F20"/>
        </w:rPr>
        <w:t>fe</w:t>
      </w:r>
      <w:r>
        <w:rPr>
          <w:color w:val="231F20"/>
          <w:spacing w:val="-14"/>
        </w:rPr>
        <w:t> </w:t>
      </w:r>
      <w:r>
        <w:rPr>
          <w:color w:val="231F20"/>
        </w:rPr>
        <w:t>en</w:t>
      </w:r>
      <w:r>
        <w:rPr>
          <w:color w:val="231F20"/>
          <w:spacing w:val="-27"/>
        </w:rPr>
        <w:t> </w:t>
      </w:r>
      <w:r>
        <w:rPr>
          <w:color w:val="231F20"/>
        </w:rPr>
        <w:t>Allah,</w:t>
      </w:r>
      <w:r>
        <w:rPr>
          <w:color w:val="231F20"/>
          <w:spacing w:val="-14"/>
        </w:rPr>
        <w:t> </w:t>
      </w:r>
      <w:r>
        <w:rPr>
          <w:color w:val="231F20"/>
        </w:rPr>
        <w:t>así</w:t>
      </w:r>
      <w:r>
        <w:rPr>
          <w:color w:val="231F20"/>
          <w:spacing w:val="-14"/>
        </w:rPr>
        <w:t> </w:t>
      </w:r>
      <w:r>
        <w:rPr>
          <w:color w:val="231F20"/>
        </w:rPr>
        <w:t>como</w:t>
      </w:r>
      <w:r>
        <w:rPr>
          <w:color w:val="231F20"/>
          <w:spacing w:val="-14"/>
        </w:rPr>
        <w:t> </w:t>
      </w:r>
      <w:r>
        <w:rPr>
          <w:color w:val="231F20"/>
        </w:rPr>
        <w:t>el</w:t>
      </w:r>
      <w:r>
        <w:rPr>
          <w:color w:val="231F20"/>
          <w:spacing w:val="-14"/>
        </w:rPr>
        <w:t> </w:t>
      </w:r>
      <w:r>
        <w:rPr>
          <w:color w:val="231F20"/>
        </w:rPr>
        <w:t>respeto</w:t>
      </w:r>
      <w:r>
        <w:rPr>
          <w:color w:val="231F20"/>
          <w:spacing w:val="-14"/>
        </w:rPr>
        <w:t> </w:t>
      </w:r>
      <w:r>
        <w:rPr>
          <w:color w:val="231F20"/>
        </w:rPr>
        <w:t>y</w:t>
      </w:r>
      <w:r>
        <w:rPr>
          <w:color w:val="231F20"/>
          <w:spacing w:val="-14"/>
        </w:rPr>
        <w:t> </w:t>
      </w:r>
      <w:r>
        <w:rPr>
          <w:color w:val="231F20"/>
        </w:rPr>
        <w:t>la defensa de los derechos y los</w:t>
      </w:r>
      <w:r>
        <w:rPr>
          <w:color w:val="231F20"/>
          <w:spacing w:val="-36"/>
        </w:rPr>
        <w:t> </w:t>
      </w:r>
      <w:r>
        <w:rPr>
          <w:color w:val="231F20"/>
        </w:rPr>
        <w:t>deberes.</w:t>
      </w:r>
    </w:p>
    <w:p>
      <w:pPr>
        <w:pStyle w:val="BodyText"/>
        <w:spacing w:line="247" w:lineRule="auto"/>
        <w:ind w:left="175" w:right="172" w:firstLine="283"/>
        <w:jc w:val="both"/>
      </w:pPr>
      <w:r>
        <w:rPr>
          <w:color w:val="231F20"/>
        </w:rPr>
        <w:t>En</w:t>
      </w:r>
      <w:r>
        <w:rPr>
          <w:color w:val="231F20"/>
          <w:spacing w:val="-7"/>
        </w:rPr>
        <w:t> </w:t>
      </w:r>
      <w:r>
        <w:rPr>
          <w:color w:val="231F20"/>
        </w:rPr>
        <w:t>el</w:t>
      </w:r>
      <w:r>
        <w:rPr>
          <w:color w:val="231F20"/>
          <w:spacing w:val="-7"/>
        </w:rPr>
        <w:t> </w:t>
      </w:r>
      <w:r>
        <w:rPr>
          <w:color w:val="231F20"/>
        </w:rPr>
        <w:t>mismo</w:t>
      </w:r>
      <w:r>
        <w:rPr>
          <w:color w:val="231F20"/>
          <w:spacing w:val="-7"/>
        </w:rPr>
        <w:t> </w:t>
      </w:r>
      <w:r>
        <w:rPr>
          <w:color w:val="231F20"/>
        </w:rPr>
        <w:t>tenor</w:t>
      </w:r>
      <w:r>
        <w:rPr>
          <w:color w:val="231F20"/>
          <w:spacing w:val="-7"/>
        </w:rPr>
        <w:t> </w:t>
      </w:r>
      <w:r>
        <w:rPr>
          <w:color w:val="231F20"/>
        </w:rPr>
        <w:t>son</w:t>
      </w:r>
      <w:r>
        <w:rPr>
          <w:color w:val="231F20"/>
          <w:spacing w:val="-7"/>
        </w:rPr>
        <w:t> </w:t>
      </w:r>
      <w:r>
        <w:rPr>
          <w:color w:val="231F20"/>
        </w:rPr>
        <w:t>las</w:t>
      </w:r>
      <w:r>
        <w:rPr>
          <w:color w:val="231F20"/>
          <w:spacing w:val="-7"/>
        </w:rPr>
        <w:t> </w:t>
      </w:r>
      <w:r>
        <w:rPr>
          <w:color w:val="231F20"/>
        </w:rPr>
        <w:t>indicaciones</w:t>
      </w:r>
      <w:r>
        <w:rPr>
          <w:color w:val="231F20"/>
          <w:spacing w:val="-7"/>
        </w:rPr>
        <w:t> </w:t>
      </w:r>
      <w:r>
        <w:rPr>
          <w:color w:val="231F20"/>
        </w:rPr>
        <w:t>del</w:t>
      </w:r>
      <w:r>
        <w:rPr>
          <w:color w:val="231F20"/>
          <w:spacing w:val="-7"/>
        </w:rPr>
        <w:t> </w:t>
      </w:r>
      <w:r>
        <w:rPr>
          <w:color w:val="231F20"/>
        </w:rPr>
        <w:t>artículo</w:t>
      </w:r>
      <w:r>
        <w:rPr>
          <w:color w:val="231F20"/>
          <w:spacing w:val="-7"/>
        </w:rPr>
        <w:t> </w:t>
      </w:r>
      <w:r>
        <w:rPr>
          <w:color w:val="231F20"/>
        </w:rPr>
        <w:t>vigesimocuar- to: </w:t>
      </w:r>
      <w:r>
        <w:rPr>
          <w:color w:val="231F20"/>
          <w:spacing w:val="-3"/>
        </w:rPr>
        <w:t>“Todos </w:t>
      </w:r>
      <w:r>
        <w:rPr>
          <w:color w:val="231F20"/>
        </w:rPr>
        <w:t>los derechos y los deberes estipulados en esta</w:t>
      </w:r>
      <w:r>
        <w:rPr>
          <w:color w:val="231F20"/>
          <w:spacing w:val="-15"/>
        </w:rPr>
        <w:t> </w:t>
      </w:r>
      <w:r>
        <w:rPr>
          <w:color w:val="231F20"/>
        </w:rPr>
        <w:t>declaración están</w:t>
      </w:r>
      <w:r>
        <w:rPr>
          <w:color w:val="231F20"/>
          <w:spacing w:val="-6"/>
        </w:rPr>
        <w:t> </w:t>
      </w:r>
      <w:r>
        <w:rPr>
          <w:color w:val="231F20"/>
        </w:rPr>
        <w:t>sujetos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preceptos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sharía</w:t>
      </w:r>
      <w:r>
        <w:rPr>
          <w:color w:val="231F20"/>
          <w:spacing w:val="-6"/>
        </w:rPr>
        <w:t> </w:t>
      </w:r>
      <w:r>
        <w:rPr>
          <w:color w:val="231F20"/>
        </w:rPr>
        <w:t>islámica”.</w:t>
      </w:r>
    </w:p>
    <w:p>
      <w:pPr>
        <w:pStyle w:val="BodyText"/>
        <w:spacing w:line="247" w:lineRule="auto"/>
        <w:ind w:left="175" w:right="172" w:firstLine="283"/>
        <w:jc w:val="both"/>
      </w:pPr>
      <w:r>
        <w:rPr>
          <w:color w:val="231F20"/>
          <w:spacing w:val="-4"/>
        </w:rPr>
        <w:t>Tanto </w:t>
      </w:r>
      <w:r>
        <w:rPr>
          <w:color w:val="231F20"/>
        </w:rPr>
        <w:t>en India como en Japón el planteamiento es diferente. Para la mentalidad hindú, hablar de derechos humanos ya es conflictivo </w:t>
      </w:r>
      <w:r>
        <w:rPr>
          <w:color w:val="231F20"/>
          <w:spacing w:val="-5"/>
        </w:rPr>
        <w:t>desde</w:t>
      </w:r>
      <w:r>
        <w:rPr>
          <w:color w:val="231F20"/>
          <w:spacing w:val="-21"/>
        </w:rPr>
        <w:t> </w:t>
      </w:r>
      <w:r>
        <w:rPr>
          <w:color w:val="231F20"/>
          <w:spacing w:val="-3"/>
        </w:rPr>
        <w:t>la</w:t>
      </w:r>
      <w:r>
        <w:rPr>
          <w:color w:val="231F20"/>
          <w:spacing w:val="-21"/>
        </w:rPr>
        <w:t> </w:t>
      </w:r>
      <w:r>
        <w:rPr>
          <w:color w:val="231F20"/>
          <w:spacing w:val="-5"/>
        </w:rPr>
        <w:t>sola</w:t>
      </w:r>
      <w:r>
        <w:rPr>
          <w:color w:val="231F20"/>
          <w:spacing w:val="-21"/>
        </w:rPr>
        <w:t> </w:t>
      </w:r>
      <w:r>
        <w:rPr>
          <w:color w:val="231F20"/>
          <w:spacing w:val="-6"/>
        </w:rPr>
        <w:t>mención</w:t>
      </w:r>
      <w:r>
        <w:rPr>
          <w:color w:val="231F20"/>
          <w:spacing w:val="-21"/>
        </w:rPr>
        <w:t> </w:t>
      </w:r>
      <w:r>
        <w:rPr>
          <w:color w:val="231F20"/>
          <w:spacing w:val="-3"/>
        </w:rPr>
        <w:t>de</w:t>
      </w:r>
      <w:r>
        <w:rPr>
          <w:color w:val="231F20"/>
          <w:spacing w:val="-21"/>
        </w:rPr>
        <w:t> </w:t>
      </w:r>
      <w:r>
        <w:rPr>
          <w:color w:val="231F20"/>
          <w:spacing w:val="-3"/>
        </w:rPr>
        <w:t>la</w:t>
      </w:r>
      <w:r>
        <w:rPr>
          <w:color w:val="231F20"/>
          <w:spacing w:val="-21"/>
        </w:rPr>
        <w:t> </w:t>
      </w:r>
      <w:r>
        <w:rPr>
          <w:color w:val="231F20"/>
          <w:spacing w:val="-6"/>
        </w:rPr>
        <w:t>expresión,</w:t>
      </w:r>
      <w:r>
        <w:rPr>
          <w:color w:val="231F20"/>
          <w:spacing w:val="-21"/>
        </w:rPr>
        <w:t> </w:t>
      </w:r>
      <w:r>
        <w:rPr>
          <w:color w:val="231F20"/>
          <w:spacing w:val="-5"/>
        </w:rPr>
        <w:t>porque</w:t>
      </w:r>
      <w:r>
        <w:rPr>
          <w:color w:val="231F20"/>
          <w:spacing w:val="-21"/>
        </w:rPr>
        <w:t> </w:t>
      </w:r>
      <w:r>
        <w:rPr>
          <w:color w:val="231F20"/>
          <w:spacing w:val="-3"/>
        </w:rPr>
        <w:t>en</w:t>
      </w:r>
      <w:r>
        <w:rPr>
          <w:color w:val="231F20"/>
          <w:spacing w:val="-21"/>
        </w:rPr>
        <w:t> </w:t>
      </w:r>
      <w:r>
        <w:rPr>
          <w:color w:val="231F20"/>
          <w:spacing w:val="-6"/>
        </w:rPr>
        <w:t>sánscrito</w:t>
      </w:r>
      <w:r>
        <w:rPr>
          <w:color w:val="231F20"/>
          <w:spacing w:val="-21"/>
        </w:rPr>
        <w:t> </w:t>
      </w:r>
      <w:r>
        <w:rPr>
          <w:color w:val="231F20"/>
          <w:spacing w:val="-6"/>
        </w:rPr>
        <w:t>clásico</w:t>
      </w:r>
      <w:r>
        <w:rPr>
          <w:color w:val="231F20"/>
          <w:spacing w:val="-21"/>
        </w:rPr>
        <w:t> </w:t>
      </w:r>
      <w:r>
        <w:rPr>
          <w:color w:val="231F20"/>
          <w:spacing w:val="-3"/>
        </w:rPr>
        <w:t>no</w:t>
      </w:r>
      <w:r>
        <w:rPr>
          <w:color w:val="231F20"/>
          <w:spacing w:val="-21"/>
        </w:rPr>
        <w:t> </w:t>
      </w:r>
      <w:r>
        <w:rPr>
          <w:color w:val="231F20"/>
        </w:rPr>
        <w:t>exis- te un vocablo equivalente a derecho; “exigencia justa” sería lo más cercano.</w:t>
      </w:r>
    </w:p>
    <w:p>
      <w:pPr>
        <w:pStyle w:val="BodyText"/>
        <w:spacing w:line="247" w:lineRule="auto"/>
        <w:ind w:left="175" w:right="173" w:firstLine="283"/>
        <w:jc w:val="both"/>
      </w:pPr>
      <w:r>
        <w:rPr>
          <w:color w:val="231F20"/>
        </w:rPr>
        <w:t>Las</w:t>
      </w:r>
      <w:r>
        <w:rPr>
          <w:color w:val="231F20"/>
          <w:spacing w:val="-17"/>
        </w:rPr>
        <w:t> </w:t>
      </w:r>
      <w:r>
        <w:rPr>
          <w:color w:val="231F20"/>
        </w:rPr>
        <w:t>palabras</w:t>
      </w:r>
      <w:r>
        <w:rPr>
          <w:color w:val="231F20"/>
          <w:spacing w:val="-17"/>
        </w:rPr>
        <w:t> </w:t>
      </w:r>
      <w:r>
        <w:rPr>
          <w:color w:val="231F20"/>
        </w:rPr>
        <w:t>de</w:t>
      </w:r>
      <w:r>
        <w:rPr>
          <w:color w:val="231F20"/>
          <w:spacing w:val="-17"/>
        </w:rPr>
        <w:t> </w:t>
      </w:r>
      <w:r>
        <w:rPr>
          <w:color w:val="231F20"/>
        </w:rPr>
        <w:t>Ram</w:t>
      </w:r>
      <w:r>
        <w:rPr>
          <w:color w:val="231F20"/>
          <w:spacing w:val="-17"/>
        </w:rPr>
        <w:t> </w:t>
      </w:r>
      <w:r>
        <w:rPr>
          <w:color w:val="231F20"/>
        </w:rPr>
        <w:t>Chandra</w:t>
      </w:r>
      <w:r>
        <w:rPr>
          <w:color w:val="231F20"/>
          <w:spacing w:val="-17"/>
        </w:rPr>
        <w:t> </w:t>
      </w:r>
      <w:r>
        <w:rPr>
          <w:color w:val="231F20"/>
        </w:rPr>
        <w:t>Pandeya</w:t>
      </w:r>
      <w:r>
        <w:rPr>
          <w:color w:val="231F20"/>
          <w:spacing w:val="-17"/>
        </w:rPr>
        <w:t> </w:t>
      </w:r>
      <w:r>
        <w:rPr>
          <w:color w:val="231F20"/>
        </w:rPr>
        <w:t>nos</w:t>
      </w:r>
      <w:r>
        <w:rPr>
          <w:color w:val="231F20"/>
          <w:spacing w:val="-17"/>
        </w:rPr>
        <w:t> </w:t>
      </w:r>
      <w:r>
        <w:rPr>
          <w:color w:val="231F20"/>
        </w:rPr>
        <w:t>sorprenden</w:t>
      </w:r>
      <w:r>
        <w:rPr>
          <w:color w:val="231F20"/>
          <w:spacing w:val="-17"/>
        </w:rPr>
        <w:t> </w:t>
      </w:r>
      <w:r>
        <w:rPr>
          <w:color w:val="231F20"/>
        </w:rPr>
        <w:t>tanto</w:t>
      </w:r>
      <w:r>
        <w:rPr>
          <w:color w:val="231F20"/>
          <w:spacing w:val="-17"/>
        </w:rPr>
        <w:t> </w:t>
      </w:r>
      <w:r>
        <w:rPr>
          <w:color w:val="231F20"/>
        </w:rPr>
        <w:t>como nuestras expresiones asombrarían a los</w:t>
      </w:r>
      <w:r>
        <w:rPr>
          <w:color w:val="231F20"/>
          <w:spacing w:val="-30"/>
        </w:rPr>
        <w:t> </w:t>
      </w:r>
      <w:r>
        <w:rPr>
          <w:color w:val="231F20"/>
        </w:rPr>
        <w:t>hindúes:</w:t>
      </w: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2680;mso-wrap-distance-left:0;mso-wrap-distance-right:0" from="69.755905pt,13.288909pt" to="154.794905pt,13.288909pt" stroked="true" strokeweight="1pt" strokecolor="#231f20">
            <w10:wrap type="topAndBottom"/>
          </v:line>
        </w:pict>
      </w:r>
    </w:p>
    <w:p>
      <w:pPr>
        <w:spacing w:before="58"/>
        <w:ind w:left="458" w:right="2" w:firstLine="0"/>
        <w:jc w:val="left"/>
        <w:rPr>
          <w:sz w:val="17"/>
        </w:rPr>
      </w:pPr>
      <w:r>
        <w:rPr>
          <w:color w:val="231F20"/>
          <w:position w:val="6"/>
          <w:sz w:val="11"/>
        </w:rPr>
        <w:t>22  </w:t>
      </w:r>
      <w:r>
        <w:rPr>
          <w:color w:val="231F20"/>
          <w:sz w:val="17"/>
        </w:rPr>
        <w:t>Ann Kramer, </w:t>
      </w:r>
      <w:r>
        <w:rPr>
          <w:i/>
          <w:color w:val="231F20"/>
          <w:sz w:val="17"/>
        </w:rPr>
        <w:t>Derechos humanos, ¿quién decide?</w:t>
      </w:r>
      <w:r>
        <w:rPr>
          <w:color w:val="231F20"/>
          <w:sz w:val="17"/>
        </w:rPr>
        <w:t>, Madrid, Morata, 2010, p. 11.</w:t>
      </w:r>
    </w:p>
    <w:p>
      <w:pPr>
        <w:spacing w:after="0"/>
        <w:jc w:val="left"/>
        <w:rPr>
          <w:sz w:val="17"/>
        </w:rPr>
        <w:sectPr>
          <w:pgSz w:w="8820" w:h="12860"/>
          <w:pgMar w:header="0" w:footer="1205" w:top="1180" w:bottom="1400" w:left="1220" w:right="1220"/>
        </w:sectPr>
      </w:pPr>
    </w:p>
    <w:p>
      <w:pPr>
        <w:spacing w:line="280" w:lineRule="auto" w:before="82"/>
        <w:ind w:left="475" w:right="473" w:firstLine="0"/>
        <w:jc w:val="both"/>
        <w:rPr>
          <w:sz w:val="12"/>
        </w:rPr>
      </w:pPr>
      <w:r>
        <w:rPr>
          <w:color w:val="231F20"/>
          <w:sz w:val="19"/>
        </w:rPr>
        <w:t>El</w:t>
      </w:r>
      <w:r>
        <w:rPr>
          <w:color w:val="231F20"/>
          <w:spacing w:val="-9"/>
          <w:sz w:val="19"/>
        </w:rPr>
        <w:t> </w:t>
      </w:r>
      <w:r>
        <w:rPr>
          <w:color w:val="231F20"/>
          <w:sz w:val="19"/>
        </w:rPr>
        <w:t>preámbulo</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Declaración</w:t>
      </w:r>
      <w:r>
        <w:rPr>
          <w:color w:val="231F20"/>
          <w:spacing w:val="-9"/>
          <w:sz w:val="19"/>
        </w:rPr>
        <w:t> </w:t>
      </w:r>
      <w:r>
        <w:rPr>
          <w:color w:val="231F20"/>
          <w:sz w:val="19"/>
        </w:rPr>
        <w:t>proclama</w:t>
      </w:r>
      <w:r>
        <w:rPr>
          <w:color w:val="231F20"/>
          <w:spacing w:val="-9"/>
          <w:sz w:val="19"/>
        </w:rPr>
        <w:t> </w:t>
      </w:r>
      <w:r>
        <w:rPr>
          <w:color w:val="231F20"/>
          <w:sz w:val="19"/>
        </w:rPr>
        <w:t>“un</w:t>
      </w:r>
      <w:r>
        <w:rPr>
          <w:color w:val="231F20"/>
          <w:spacing w:val="-9"/>
          <w:sz w:val="19"/>
        </w:rPr>
        <w:t> </w:t>
      </w:r>
      <w:r>
        <w:rPr>
          <w:color w:val="231F20"/>
          <w:sz w:val="19"/>
        </w:rPr>
        <w:t>ideal</w:t>
      </w:r>
      <w:r>
        <w:rPr>
          <w:color w:val="231F20"/>
          <w:spacing w:val="-9"/>
          <w:sz w:val="19"/>
        </w:rPr>
        <w:t> </w:t>
      </w:r>
      <w:r>
        <w:rPr>
          <w:color w:val="231F20"/>
          <w:sz w:val="19"/>
        </w:rPr>
        <w:t>común</w:t>
      </w:r>
      <w:r>
        <w:rPr>
          <w:color w:val="231F20"/>
          <w:spacing w:val="-9"/>
          <w:sz w:val="19"/>
        </w:rPr>
        <w:t> </w:t>
      </w:r>
      <w:r>
        <w:rPr>
          <w:color w:val="231F20"/>
          <w:sz w:val="19"/>
        </w:rPr>
        <w:t>por</w:t>
      </w:r>
      <w:r>
        <w:rPr>
          <w:color w:val="231F20"/>
          <w:spacing w:val="-9"/>
          <w:sz w:val="19"/>
        </w:rPr>
        <w:t> </w:t>
      </w:r>
      <w:r>
        <w:rPr>
          <w:color w:val="231F20"/>
          <w:sz w:val="19"/>
        </w:rPr>
        <w:t>el</w:t>
      </w:r>
      <w:r>
        <w:rPr>
          <w:color w:val="231F20"/>
          <w:spacing w:val="-9"/>
          <w:sz w:val="19"/>
        </w:rPr>
        <w:t> </w:t>
      </w:r>
      <w:r>
        <w:rPr>
          <w:color w:val="231F20"/>
          <w:sz w:val="19"/>
        </w:rPr>
        <w:t>que</w:t>
      </w:r>
      <w:r>
        <w:rPr>
          <w:color w:val="231F20"/>
          <w:spacing w:val="-9"/>
          <w:sz w:val="19"/>
        </w:rPr>
        <w:t> </w:t>
      </w:r>
      <w:r>
        <w:rPr>
          <w:color w:val="231F20"/>
          <w:sz w:val="19"/>
        </w:rPr>
        <w:t>to- dos</w:t>
      </w:r>
      <w:r>
        <w:rPr>
          <w:color w:val="231F20"/>
          <w:spacing w:val="-8"/>
          <w:sz w:val="19"/>
        </w:rPr>
        <w:t> </w:t>
      </w:r>
      <w:r>
        <w:rPr>
          <w:color w:val="231F20"/>
          <w:sz w:val="19"/>
        </w:rPr>
        <w:t>los</w:t>
      </w:r>
      <w:r>
        <w:rPr>
          <w:color w:val="231F20"/>
          <w:spacing w:val="-8"/>
          <w:sz w:val="19"/>
        </w:rPr>
        <w:t> </w:t>
      </w:r>
      <w:r>
        <w:rPr>
          <w:color w:val="231F20"/>
          <w:sz w:val="19"/>
        </w:rPr>
        <w:t>pueblos</w:t>
      </w:r>
      <w:r>
        <w:rPr>
          <w:color w:val="231F20"/>
          <w:spacing w:val="-8"/>
          <w:sz w:val="19"/>
        </w:rPr>
        <w:t> </w:t>
      </w:r>
      <w:r>
        <w:rPr>
          <w:color w:val="231F20"/>
          <w:sz w:val="19"/>
        </w:rPr>
        <w:t>y</w:t>
      </w:r>
      <w:r>
        <w:rPr>
          <w:color w:val="231F20"/>
          <w:spacing w:val="-8"/>
          <w:sz w:val="19"/>
        </w:rPr>
        <w:t> </w:t>
      </w:r>
      <w:r>
        <w:rPr>
          <w:color w:val="231F20"/>
          <w:sz w:val="19"/>
        </w:rPr>
        <w:t>naciones</w:t>
      </w:r>
      <w:r>
        <w:rPr>
          <w:color w:val="231F20"/>
          <w:spacing w:val="-8"/>
          <w:sz w:val="19"/>
        </w:rPr>
        <w:t> </w:t>
      </w:r>
      <w:r>
        <w:rPr>
          <w:color w:val="231F20"/>
          <w:sz w:val="19"/>
        </w:rPr>
        <w:t>deben</w:t>
      </w:r>
      <w:r>
        <w:rPr>
          <w:color w:val="231F20"/>
          <w:spacing w:val="-8"/>
          <w:sz w:val="19"/>
        </w:rPr>
        <w:t> </w:t>
      </w:r>
      <w:r>
        <w:rPr>
          <w:color w:val="231F20"/>
          <w:sz w:val="19"/>
        </w:rPr>
        <w:t>esforzarse”.</w:t>
      </w:r>
      <w:r>
        <w:rPr>
          <w:color w:val="231F20"/>
          <w:spacing w:val="-8"/>
          <w:sz w:val="19"/>
        </w:rPr>
        <w:t> </w:t>
      </w:r>
      <w:r>
        <w:rPr>
          <w:color w:val="231F20"/>
          <w:sz w:val="19"/>
        </w:rPr>
        <w:t>Esto</w:t>
      </w:r>
      <w:r>
        <w:rPr>
          <w:color w:val="231F20"/>
          <w:spacing w:val="-8"/>
          <w:sz w:val="19"/>
        </w:rPr>
        <w:t> </w:t>
      </w:r>
      <w:r>
        <w:rPr>
          <w:color w:val="231F20"/>
          <w:sz w:val="19"/>
        </w:rPr>
        <w:t>tiene</w:t>
      </w:r>
      <w:r>
        <w:rPr>
          <w:color w:val="231F20"/>
          <w:spacing w:val="-8"/>
          <w:sz w:val="19"/>
        </w:rPr>
        <w:t> </w:t>
      </w:r>
      <w:r>
        <w:rPr>
          <w:color w:val="231F20"/>
          <w:sz w:val="19"/>
        </w:rPr>
        <w:t>resonancias</w:t>
      </w:r>
      <w:r>
        <w:rPr>
          <w:color w:val="231F20"/>
          <w:spacing w:val="-8"/>
          <w:sz w:val="19"/>
        </w:rPr>
        <w:t> </w:t>
      </w:r>
      <w:r>
        <w:rPr>
          <w:color w:val="231F20"/>
          <w:sz w:val="19"/>
        </w:rPr>
        <w:t>ex- trañas</w:t>
      </w:r>
      <w:r>
        <w:rPr>
          <w:color w:val="231F20"/>
          <w:spacing w:val="-7"/>
          <w:sz w:val="19"/>
        </w:rPr>
        <w:t> </w:t>
      </w:r>
      <w:r>
        <w:rPr>
          <w:color w:val="231F20"/>
          <w:sz w:val="19"/>
        </w:rPr>
        <w:t>para</w:t>
      </w:r>
      <w:r>
        <w:rPr>
          <w:color w:val="231F20"/>
          <w:spacing w:val="-7"/>
          <w:sz w:val="19"/>
        </w:rPr>
        <w:t> </w:t>
      </w:r>
      <w:r>
        <w:rPr>
          <w:color w:val="231F20"/>
          <w:sz w:val="19"/>
        </w:rPr>
        <w:t>el</w:t>
      </w:r>
      <w:r>
        <w:rPr>
          <w:color w:val="231F20"/>
          <w:spacing w:val="-7"/>
          <w:sz w:val="19"/>
        </w:rPr>
        <w:t> </w:t>
      </w:r>
      <w:r>
        <w:rPr>
          <w:color w:val="231F20"/>
          <w:sz w:val="19"/>
        </w:rPr>
        <w:t>oído</w:t>
      </w:r>
      <w:r>
        <w:rPr>
          <w:color w:val="231F20"/>
          <w:spacing w:val="-7"/>
          <w:sz w:val="19"/>
        </w:rPr>
        <w:t> </w:t>
      </w:r>
      <w:r>
        <w:rPr>
          <w:color w:val="231F20"/>
          <w:sz w:val="19"/>
        </w:rPr>
        <w:t>hindú,</w:t>
      </w:r>
      <w:r>
        <w:rPr>
          <w:color w:val="231F20"/>
          <w:spacing w:val="-7"/>
          <w:sz w:val="19"/>
        </w:rPr>
        <w:t> </w:t>
      </w:r>
      <w:r>
        <w:rPr>
          <w:color w:val="231F20"/>
          <w:sz w:val="19"/>
        </w:rPr>
        <w:t>no</w:t>
      </w:r>
      <w:r>
        <w:rPr>
          <w:color w:val="231F20"/>
          <w:spacing w:val="-7"/>
          <w:sz w:val="19"/>
        </w:rPr>
        <w:t> </w:t>
      </w:r>
      <w:r>
        <w:rPr>
          <w:color w:val="231F20"/>
          <w:sz w:val="19"/>
        </w:rPr>
        <w:t>sólo</w:t>
      </w:r>
      <w:r>
        <w:rPr>
          <w:color w:val="231F20"/>
          <w:spacing w:val="-7"/>
          <w:sz w:val="19"/>
        </w:rPr>
        <w:t> </w:t>
      </w:r>
      <w:r>
        <w:rPr>
          <w:color w:val="231F20"/>
          <w:sz w:val="19"/>
        </w:rPr>
        <w:t>porque</w:t>
      </w:r>
      <w:r>
        <w:rPr>
          <w:color w:val="231F20"/>
          <w:spacing w:val="-7"/>
          <w:sz w:val="19"/>
        </w:rPr>
        <w:t> </w:t>
      </w:r>
      <w:r>
        <w:rPr>
          <w:color w:val="231F20"/>
          <w:sz w:val="19"/>
        </w:rPr>
        <w:t>un</w:t>
      </w:r>
      <w:r>
        <w:rPr>
          <w:color w:val="231F20"/>
          <w:spacing w:val="-7"/>
          <w:sz w:val="19"/>
        </w:rPr>
        <w:t> </w:t>
      </w:r>
      <w:r>
        <w:rPr>
          <w:color w:val="231F20"/>
          <w:sz w:val="19"/>
        </w:rPr>
        <w:t>ideal</w:t>
      </w:r>
      <w:r>
        <w:rPr>
          <w:color w:val="231F20"/>
          <w:spacing w:val="-7"/>
          <w:sz w:val="19"/>
        </w:rPr>
        <w:t> </w:t>
      </w:r>
      <w:r>
        <w:rPr>
          <w:color w:val="231F20"/>
          <w:sz w:val="19"/>
        </w:rPr>
        <w:t>común</w:t>
      </w:r>
      <w:r>
        <w:rPr>
          <w:color w:val="231F20"/>
          <w:spacing w:val="-7"/>
          <w:sz w:val="19"/>
        </w:rPr>
        <w:t> </w:t>
      </w:r>
      <w:r>
        <w:rPr>
          <w:color w:val="231F20"/>
          <w:sz w:val="19"/>
        </w:rPr>
        <w:t>no</w:t>
      </w:r>
      <w:r>
        <w:rPr>
          <w:color w:val="231F20"/>
          <w:spacing w:val="-7"/>
          <w:sz w:val="19"/>
        </w:rPr>
        <w:t> </w:t>
      </w:r>
      <w:r>
        <w:rPr>
          <w:color w:val="231F20"/>
          <w:sz w:val="19"/>
        </w:rPr>
        <w:t>existe</w:t>
      </w:r>
      <w:r>
        <w:rPr>
          <w:color w:val="231F20"/>
          <w:spacing w:val="-7"/>
          <w:sz w:val="19"/>
        </w:rPr>
        <w:t> </w:t>
      </w:r>
      <w:r>
        <w:rPr>
          <w:color w:val="231F20"/>
          <w:sz w:val="19"/>
        </w:rPr>
        <w:t>en</w:t>
      </w:r>
      <w:r>
        <w:rPr>
          <w:color w:val="231F20"/>
          <w:spacing w:val="-7"/>
          <w:sz w:val="19"/>
        </w:rPr>
        <w:t> </w:t>
      </w:r>
      <w:r>
        <w:rPr>
          <w:color w:val="231F20"/>
          <w:sz w:val="19"/>
        </w:rPr>
        <w:t>un mundo</w:t>
      </w:r>
      <w:r>
        <w:rPr>
          <w:color w:val="231F20"/>
          <w:spacing w:val="-15"/>
          <w:sz w:val="19"/>
        </w:rPr>
        <w:t> </w:t>
      </w:r>
      <w:r>
        <w:rPr>
          <w:color w:val="231F20"/>
          <w:sz w:val="19"/>
        </w:rPr>
        <w:t>actual</w:t>
      </w:r>
      <w:r>
        <w:rPr>
          <w:color w:val="231F20"/>
          <w:spacing w:val="-15"/>
          <w:sz w:val="19"/>
        </w:rPr>
        <w:t> </w:t>
      </w:r>
      <w:r>
        <w:rPr>
          <w:color w:val="231F20"/>
          <w:sz w:val="19"/>
        </w:rPr>
        <w:t>sino</w:t>
      </w:r>
      <w:r>
        <w:rPr>
          <w:color w:val="231F20"/>
          <w:spacing w:val="-15"/>
          <w:sz w:val="19"/>
        </w:rPr>
        <w:t> </w:t>
      </w:r>
      <w:r>
        <w:rPr>
          <w:color w:val="231F20"/>
          <w:sz w:val="19"/>
        </w:rPr>
        <w:t>también</w:t>
      </w:r>
      <w:r>
        <w:rPr>
          <w:color w:val="231F20"/>
          <w:spacing w:val="-15"/>
          <w:sz w:val="19"/>
        </w:rPr>
        <w:t> </w:t>
      </w:r>
      <w:r>
        <w:rPr>
          <w:color w:val="231F20"/>
          <w:sz w:val="19"/>
        </w:rPr>
        <w:t>porque</w:t>
      </w:r>
      <w:r>
        <w:rPr>
          <w:color w:val="231F20"/>
          <w:spacing w:val="-15"/>
          <w:sz w:val="19"/>
        </w:rPr>
        <w:t> </w:t>
      </w:r>
      <w:r>
        <w:rPr>
          <w:color w:val="231F20"/>
          <w:sz w:val="19"/>
        </w:rPr>
        <w:t>no</w:t>
      </w:r>
      <w:r>
        <w:rPr>
          <w:color w:val="231F20"/>
          <w:spacing w:val="-15"/>
          <w:sz w:val="19"/>
        </w:rPr>
        <w:t> </w:t>
      </w:r>
      <w:r>
        <w:rPr>
          <w:color w:val="231F20"/>
          <w:sz w:val="19"/>
        </w:rPr>
        <w:t>pueden</w:t>
      </w:r>
      <w:r>
        <w:rPr>
          <w:color w:val="231F20"/>
          <w:spacing w:val="-15"/>
          <w:sz w:val="19"/>
        </w:rPr>
        <w:t> </w:t>
      </w:r>
      <w:r>
        <w:rPr>
          <w:color w:val="231F20"/>
          <w:sz w:val="19"/>
        </w:rPr>
        <w:t>darse</w:t>
      </w:r>
      <w:r>
        <w:rPr>
          <w:color w:val="231F20"/>
          <w:spacing w:val="-15"/>
          <w:sz w:val="19"/>
        </w:rPr>
        <w:t> </w:t>
      </w:r>
      <w:r>
        <w:rPr>
          <w:color w:val="231F20"/>
          <w:sz w:val="19"/>
        </w:rPr>
        <w:t>los</w:t>
      </w:r>
      <w:r>
        <w:rPr>
          <w:color w:val="231F20"/>
          <w:spacing w:val="-15"/>
          <w:sz w:val="19"/>
        </w:rPr>
        <w:t> </w:t>
      </w:r>
      <w:r>
        <w:rPr>
          <w:color w:val="231F20"/>
          <w:sz w:val="19"/>
        </w:rPr>
        <w:t>mismos</w:t>
      </w:r>
      <w:r>
        <w:rPr>
          <w:color w:val="231F20"/>
          <w:spacing w:val="-15"/>
          <w:sz w:val="19"/>
        </w:rPr>
        <w:t> </w:t>
      </w:r>
      <w:r>
        <w:rPr>
          <w:color w:val="231F20"/>
          <w:sz w:val="19"/>
        </w:rPr>
        <w:t>derechos a aquellos que trabajan para obtenerlos que a los que no lo hacen [...]</w:t>
      </w:r>
      <w:r>
        <w:rPr>
          <w:color w:val="231F20"/>
          <w:spacing w:val="-29"/>
          <w:sz w:val="19"/>
        </w:rPr>
        <w:t> </w:t>
      </w:r>
      <w:r>
        <w:rPr>
          <w:color w:val="231F20"/>
          <w:sz w:val="19"/>
        </w:rPr>
        <w:t>Si se le dice a un hindú inmerso en la tradición hindú que tiene</w:t>
      </w:r>
      <w:r>
        <w:rPr>
          <w:color w:val="231F20"/>
          <w:spacing w:val="-14"/>
          <w:sz w:val="19"/>
        </w:rPr>
        <w:t> </w:t>
      </w:r>
      <w:r>
        <w:rPr>
          <w:color w:val="231F20"/>
          <w:sz w:val="19"/>
        </w:rPr>
        <w:t>determina- dos</w:t>
      </w:r>
      <w:r>
        <w:rPr>
          <w:color w:val="231F20"/>
          <w:spacing w:val="-5"/>
          <w:sz w:val="19"/>
        </w:rPr>
        <w:t> </w:t>
      </w:r>
      <w:r>
        <w:rPr>
          <w:color w:val="231F20"/>
          <w:sz w:val="19"/>
        </w:rPr>
        <w:t>derechos</w:t>
      </w:r>
      <w:r>
        <w:rPr>
          <w:color w:val="231F20"/>
          <w:spacing w:val="-5"/>
          <w:sz w:val="19"/>
        </w:rPr>
        <w:t> </w:t>
      </w:r>
      <w:r>
        <w:rPr>
          <w:color w:val="231F20"/>
          <w:sz w:val="19"/>
        </w:rPr>
        <w:t>en</w:t>
      </w:r>
      <w:r>
        <w:rPr>
          <w:color w:val="231F20"/>
          <w:spacing w:val="-5"/>
          <w:sz w:val="19"/>
        </w:rPr>
        <w:t> </w:t>
      </w:r>
      <w:r>
        <w:rPr>
          <w:color w:val="231F20"/>
          <w:sz w:val="19"/>
        </w:rPr>
        <w:t>virtud</w:t>
      </w:r>
      <w:r>
        <w:rPr>
          <w:color w:val="231F20"/>
          <w:spacing w:val="-5"/>
          <w:sz w:val="19"/>
        </w:rPr>
        <w:t> </w:t>
      </w:r>
      <w:r>
        <w:rPr>
          <w:color w:val="231F20"/>
          <w:sz w:val="19"/>
        </w:rPr>
        <w:t>de</w:t>
      </w:r>
      <w:r>
        <w:rPr>
          <w:color w:val="231F20"/>
          <w:spacing w:val="-5"/>
          <w:sz w:val="19"/>
        </w:rPr>
        <w:t> </w:t>
      </w:r>
      <w:r>
        <w:rPr>
          <w:color w:val="231F20"/>
          <w:sz w:val="19"/>
        </w:rPr>
        <w:t>que</w:t>
      </w:r>
      <w:r>
        <w:rPr>
          <w:color w:val="231F20"/>
          <w:spacing w:val="-5"/>
          <w:sz w:val="19"/>
        </w:rPr>
        <w:t> </w:t>
      </w:r>
      <w:r>
        <w:rPr>
          <w:color w:val="231F20"/>
          <w:sz w:val="19"/>
        </w:rPr>
        <w:t>es</w:t>
      </w:r>
      <w:r>
        <w:rPr>
          <w:color w:val="231F20"/>
          <w:spacing w:val="-5"/>
          <w:sz w:val="19"/>
        </w:rPr>
        <w:t> </w:t>
      </w:r>
      <w:r>
        <w:rPr>
          <w:color w:val="231F20"/>
          <w:sz w:val="19"/>
        </w:rPr>
        <w:t>un</w:t>
      </w:r>
      <w:r>
        <w:rPr>
          <w:color w:val="231F20"/>
          <w:spacing w:val="-5"/>
          <w:sz w:val="19"/>
        </w:rPr>
        <w:t> </w:t>
      </w:r>
      <w:r>
        <w:rPr>
          <w:color w:val="231F20"/>
          <w:sz w:val="19"/>
        </w:rPr>
        <w:t>ser</w:t>
      </w:r>
      <w:r>
        <w:rPr>
          <w:color w:val="231F20"/>
          <w:spacing w:val="-5"/>
          <w:sz w:val="19"/>
        </w:rPr>
        <w:t> </w:t>
      </w:r>
      <w:r>
        <w:rPr>
          <w:color w:val="231F20"/>
          <w:sz w:val="19"/>
        </w:rPr>
        <w:t>humano,</w:t>
      </w:r>
      <w:r>
        <w:rPr>
          <w:color w:val="231F20"/>
          <w:spacing w:val="-5"/>
          <w:sz w:val="19"/>
        </w:rPr>
        <w:t> </w:t>
      </w:r>
      <w:r>
        <w:rPr>
          <w:color w:val="231F20"/>
          <w:sz w:val="19"/>
        </w:rPr>
        <w:t>se</w:t>
      </w:r>
      <w:r>
        <w:rPr>
          <w:color w:val="231F20"/>
          <w:spacing w:val="-5"/>
          <w:sz w:val="19"/>
        </w:rPr>
        <w:t> </w:t>
      </w:r>
      <w:r>
        <w:rPr>
          <w:color w:val="231F20"/>
          <w:sz w:val="19"/>
        </w:rPr>
        <w:t>reirá.</w:t>
      </w:r>
      <w:r>
        <w:rPr>
          <w:color w:val="231F20"/>
          <w:spacing w:val="-5"/>
          <w:sz w:val="19"/>
        </w:rPr>
        <w:t> </w:t>
      </w:r>
      <w:r>
        <w:rPr>
          <w:color w:val="231F20"/>
          <w:sz w:val="19"/>
        </w:rPr>
        <w:t>Está</w:t>
      </w:r>
      <w:r>
        <w:rPr>
          <w:color w:val="231F20"/>
          <w:spacing w:val="-5"/>
          <w:sz w:val="19"/>
        </w:rPr>
        <w:t> </w:t>
      </w:r>
      <w:r>
        <w:rPr>
          <w:color w:val="231F20"/>
          <w:sz w:val="19"/>
        </w:rPr>
        <w:t>condicio- nado</w:t>
      </w:r>
      <w:r>
        <w:rPr>
          <w:color w:val="231F20"/>
          <w:spacing w:val="-6"/>
          <w:sz w:val="19"/>
        </w:rPr>
        <w:t> </w:t>
      </w:r>
      <w:r>
        <w:rPr>
          <w:color w:val="231F20"/>
          <w:sz w:val="19"/>
        </w:rPr>
        <w:t>a</w:t>
      </w:r>
      <w:r>
        <w:rPr>
          <w:color w:val="231F20"/>
          <w:spacing w:val="-6"/>
          <w:sz w:val="19"/>
        </w:rPr>
        <w:t> </w:t>
      </w:r>
      <w:r>
        <w:rPr>
          <w:color w:val="231F20"/>
          <w:sz w:val="19"/>
        </w:rPr>
        <w:t>pensar</w:t>
      </w:r>
      <w:r>
        <w:rPr>
          <w:color w:val="231F20"/>
          <w:spacing w:val="-6"/>
          <w:sz w:val="19"/>
        </w:rPr>
        <w:t> </w:t>
      </w:r>
      <w:r>
        <w:rPr>
          <w:color w:val="231F20"/>
          <w:sz w:val="19"/>
        </w:rPr>
        <w:t>que</w:t>
      </w:r>
      <w:r>
        <w:rPr>
          <w:color w:val="231F20"/>
          <w:spacing w:val="-6"/>
          <w:sz w:val="19"/>
        </w:rPr>
        <w:t> </w:t>
      </w:r>
      <w:r>
        <w:rPr>
          <w:color w:val="231F20"/>
          <w:sz w:val="19"/>
        </w:rPr>
        <w:t>los</w:t>
      </w:r>
      <w:r>
        <w:rPr>
          <w:color w:val="231F20"/>
          <w:spacing w:val="-6"/>
          <w:sz w:val="19"/>
        </w:rPr>
        <w:t> </w:t>
      </w:r>
      <w:r>
        <w:rPr>
          <w:color w:val="231F20"/>
          <w:sz w:val="19"/>
        </w:rPr>
        <w:t>derechos</w:t>
      </w:r>
      <w:r>
        <w:rPr>
          <w:color w:val="231F20"/>
          <w:spacing w:val="-6"/>
          <w:sz w:val="19"/>
        </w:rPr>
        <w:t> </w:t>
      </w:r>
      <w:r>
        <w:rPr>
          <w:color w:val="231F20"/>
          <w:sz w:val="19"/>
        </w:rPr>
        <w:t>van</w:t>
      </w:r>
      <w:r>
        <w:rPr>
          <w:color w:val="231F20"/>
          <w:spacing w:val="-6"/>
          <w:sz w:val="19"/>
        </w:rPr>
        <w:t> </w:t>
      </w:r>
      <w:r>
        <w:rPr>
          <w:color w:val="231F20"/>
          <w:sz w:val="19"/>
        </w:rPr>
        <w:t>junto</w:t>
      </w:r>
      <w:r>
        <w:rPr>
          <w:color w:val="231F20"/>
          <w:spacing w:val="-6"/>
          <w:sz w:val="19"/>
        </w:rPr>
        <w:t> </w:t>
      </w:r>
      <w:r>
        <w:rPr>
          <w:color w:val="231F20"/>
          <w:sz w:val="19"/>
        </w:rPr>
        <w:t>con</w:t>
      </w:r>
      <w:r>
        <w:rPr>
          <w:color w:val="231F20"/>
          <w:spacing w:val="-6"/>
          <w:sz w:val="19"/>
        </w:rPr>
        <w:t> </w:t>
      </w:r>
      <w:r>
        <w:rPr>
          <w:color w:val="231F20"/>
          <w:sz w:val="19"/>
        </w:rPr>
        <w:t>los</w:t>
      </w:r>
      <w:r>
        <w:rPr>
          <w:color w:val="231F20"/>
          <w:spacing w:val="-6"/>
          <w:sz w:val="19"/>
        </w:rPr>
        <w:t> </w:t>
      </w:r>
      <w:r>
        <w:rPr>
          <w:color w:val="231F20"/>
          <w:sz w:val="19"/>
        </w:rPr>
        <w:t>deberes.</w:t>
      </w:r>
      <w:r>
        <w:rPr>
          <w:color w:val="231F20"/>
          <w:position w:val="9"/>
          <w:sz w:val="12"/>
        </w:rPr>
        <w:t>23</w:t>
      </w:r>
    </w:p>
    <w:p>
      <w:pPr>
        <w:pStyle w:val="BodyText"/>
        <w:spacing w:before="3"/>
        <w:rPr>
          <w:sz w:val="20"/>
        </w:rPr>
      </w:pPr>
    </w:p>
    <w:p>
      <w:pPr>
        <w:pStyle w:val="BodyText"/>
        <w:spacing w:line="247" w:lineRule="auto"/>
        <w:ind w:left="175" w:right="169" w:firstLine="283"/>
        <w:jc w:val="both"/>
      </w:pPr>
      <w:r>
        <w:rPr>
          <w:color w:val="231F20"/>
        </w:rPr>
        <w:t>Con el criterio anterior se puede analizar el artículo 29 de la De- claración, ya citado, el cual establece que toda persona tiene deberes con la comunidad, puesto que sólo en ella puede desarrollarse libre</w:t>
      </w:r>
      <w:r>
        <w:rPr>
          <w:color w:val="231F20"/>
          <w:spacing w:val="-34"/>
        </w:rPr>
        <w:t> </w:t>
      </w:r>
      <w:r>
        <w:rPr>
          <w:color w:val="231F20"/>
        </w:rPr>
        <w:t>y plenamente. Éste sería, para la mentalidad hindú, el artículo guía de todo el texto. Dándole primacía a este artículo quedaría una balanza equilibrada:</w:t>
      </w:r>
      <w:r>
        <w:rPr>
          <w:color w:val="231F20"/>
          <w:spacing w:val="-11"/>
        </w:rPr>
        <w:t> </w:t>
      </w:r>
      <w:r>
        <w:rPr>
          <w:color w:val="231F20"/>
        </w:rPr>
        <w:t>por</w:t>
      </w:r>
      <w:r>
        <w:rPr>
          <w:color w:val="231F20"/>
          <w:spacing w:val="-10"/>
        </w:rPr>
        <w:t> </w:t>
      </w:r>
      <w:r>
        <w:rPr>
          <w:color w:val="231F20"/>
        </w:rPr>
        <w:t>un</w:t>
      </w:r>
      <w:r>
        <w:rPr>
          <w:color w:val="231F20"/>
          <w:spacing w:val="-10"/>
        </w:rPr>
        <w:t> </w:t>
      </w:r>
      <w:r>
        <w:rPr>
          <w:color w:val="231F20"/>
        </w:rPr>
        <w:t>lado</w:t>
      </w:r>
      <w:r>
        <w:rPr>
          <w:color w:val="231F20"/>
          <w:spacing w:val="-10"/>
        </w:rPr>
        <w:t> </w:t>
      </w:r>
      <w:r>
        <w:rPr>
          <w:color w:val="231F20"/>
        </w:rPr>
        <w:t>estarían</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que</w:t>
      </w:r>
      <w:r>
        <w:rPr>
          <w:color w:val="231F20"/>
          <w:spacing w:val="-10"/>
        </w:rPr>
        <w:t> </w:t>
      </w:r>
      <w:r>
        <w:rPr>
          <w:color w:val="231F20"/>
        </w:rPr>
        <w:t>limitan</w:t>
      </w:r>
      <w:r>
        <w:rPr>
          <w:color w:val="231F20"/>
          <w:spacing w:val="-10"/>
        </w:rPr>
        <w:t> </w:t>
      </w:r>
      <w:r>
        <w:rPr>
          <w:color w:val="231F20"/>
        </w:rPr>
        <w:t>la</w:t>
      </w:r>
      <w:r>
        <w:rPr>
          <w:color w:val="231F20"/>
          <w:spacing w:val="-10"/>
        </w:rPr>
        <w:t> </w:t>
      </w:r>
      <w:r>
        <w:rPr>
          <w:color w:val="231F20"/>
        </w:rPr>
        <w:t>au- toridad</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que</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contrario</w:t>
      </w:r>
      <w:r>
        <w:rPr>
          <w:color w:val="231F20"/>
          <w:spacing w:val="-10"/>
        </w:rPr>
        <w:t> </w:t>
      </w:r>
      <w:r>
        <w:rPr>
          <w:color w:val="231F20"/>
        </w:rPr>
        <w:t>podría</w:t>
      </w:r>
      <w:r>
        <w:rPr>
          <w:color w:val="231F20"/>
          <w:spacing w:val="-10"/>
        </w:rPr>
        <w:t> </w:t>
      </w:r>
      <w:r>
        <w:rPr>
          <w:color w:val="231F20"/>
        </w:rPr>
        <w:t>ser</w:t>
      </w:r>
      <w:r>
        <w:rPr>
          <w:color w:val="231F20"/>
          <w:spacing w:val="-10"/>
        </w:rPr>
        <w:t> </w:t>
      </w:r>
      <w:r>
        <w:rPr>
          <w:color w:val="231F20"/>
        </w:rPr>
        <w:t>excesiva</w:t>
      </w:r>
      <w:r>
        <w:rPr>
          <w:color w:val="231F20"/>
          <w:spacing w:val="-10"/>
        </w:rPr>
        <w:t> </w:t>
      </w:r>
      <w:r>
        <w:rPr>
          <w:color w:val="231F20"/>
        </w:rPr>
        <w:t>y</w:t>
      </w:r>
      <w:r>
        <w:rPr>
          <w:color w:val="231F20"/>
          <w:spacing w:val="-10"/>
        </w:rPr>
        <w:t> </w:t>
      </w:r>
      <w:r>
        <w:rPr>
          <w:color w:val="231F20"/>
        </w:rPr>
        <w:t>arbitraria, y por el otro, el artículo 29 limitaría la acción de los ciudadanos. El ejemplo propuesto por Pandeya</w:t>
      </w:r>
      <w:r>
        <w:rPr>
          <w:color w:val="231F20"/>
          <w:spacing w:val="-24"/>
        </w:rPr>
        <w:t> </w:t>
      </w:r>
      <w:r>
        <w:rPr>
          <w:color w:val="231F20"/>
        </w:rPr>
        <w:t>establece:</w:t>
      </w:r>
    </w:p>
    <w:p>
      <w:pPr>
        <w:pStyle w:val="BodyText"/>
        <w:spacing w:before="11"/>
        <w:rPr>
          <w:sz w:val="24"/>
        </w:rPr>
      </w:pPr>
    </w:p>
    <w:p>
      <w:pPr>
        <w:spacing w:line="280" w:lineRule="auto" w:before="0"/>
        <w:ind w:left="475" w:right="469" w:firstLine="0"/>
        <w:jc w:val="both"/>
        <w:rPr>
          <w:sz w:val="12"/>
        </w:rPr>
      </w:pPr>
      <w:r>
        <w:rPr>
          <w:color w:val="231F20"/>
          <w:spacing w:val="-7"/>
          <w:sz w:val="19"/>
        </w:rPr>
        <w:t>Yo, </w:t>
      </w:r>
      <w:r>
        <w:rPr>
          <w:color w:val="231F20"/>
          <w:sz w:val="19"/>
        </w:rPr>
        <w:t>como miembro de la sociedad, tengo el derecho de trabajar. Gozaré de este derecho siempre que cumpla con mi deber, dentro de las</w:t>
      </w:r>
      <w:r>
        <w:rPr>
          <w:color w:val="231F20"/>
          <w:spacing w:val="-19"/>
          <w:sz w:val="19"/>
        </w:rPr>
        <w:t> </w:t>
      </w:r>
      <w:r>
        <w:rPr>
          <w:color w:val="231F20"/>
          <w:sz w:val="19"/>
        </w:rPr>
        <w:t>restric- ciones prescritas por la sociedad. Faltaré a ese derecho cuando desobe- dezca</w:t>
      </w:r>
      <w:r>
        <w:rPr>
          <w:color w:val="231F20"/>
          <w:spacing w:val="-7"/>
          <w:sz w:val="19"/>
        </w:rPr>
        <w:t> </w:t>
      </w:r>
      <w:r>
        <w:rPr>
          <w:color w:val="231F20"/>
          <w:sz w:val="19"/>
        </w:rPr>
        <w:t>a</w:t>
      </w:r>
      <w:r>
        <w:rPr>
          <w:color w:val="231F20"/>
          <w:spacing w:val="-7"/>
          <w:sz w:val="19"/>
        </w:rPr>
        <w:t> </w:t>
      </w:r>
      <w:r>
        <w:rPr>
          <w:color w:val="231F20"/>
          <w:sz w:val="19"/>
        </w:rPr>
        <w:t>la</w:t>
      </w:r>
      <w:r>
        <w:rPr>
          <w:color w:val="231F20"/>
          <w:spacing w:val="-7"/>
          <w:sz w:val="19"/>
        </w:rPr>
        <w:t> </w:t>
      </w:r>
      <w:r>
        <w:rPr>
          <w:color w:val="231F20"/>
          <w:sz w:val="19"/>
        </w:rPr>
        <w:t>obligación</w:t>
      </w:r>
      <w:r>
        <w:rPr>
          <w:color w:val="231F20"/>
          <w:spacing w:val="-7"/>
          <w:sz w:val="19"/>
        </w:rPr>
        <w:t> </w:t>
      </w:r>
      <w:r>
        <w:rPr>
          <w:color w:val="231F20"/>
          <w:sz w:val="19"/>
        </w:rPr>
        <w:t>prescrita,</w:t>
      </w:r>
      <w:r>
        <w:rPr>
          <w:color w:val="231F20"/>
          <w:spacing w:val="-8"/>
          <w:sz w:val="19"/>
        </w:rPr>
        <w:t> </w:t>
      </w:r>
      <w:r>
        <w:rPr>
          <w:color w:val="231F20"/>
          <w:sz w:val="19"/>
        </w:rPr>
        <w:t>incluso</w:t>
      </w:r>
      <w:r>
        <w:rPr>
          <w:color w:val="231F20"/>
          <w:spacing w:val="-7"/>
          <w:sz w:val="19"/>
        </w:rPr>
        <w:t> </w:t>
      </w:r>
      <w:r>
        <w:rPr>
          <w:color w:val="231F20"/>
          <w:sz w:val="19"/>
        </w:rPr>
        <w:t>cuando</w:t>
      </w:r>
      <w:r>
        <w:rPr>
          <w:color w:val="231F20"/>
          <w:spacing w:val="-7"/>
          <w:sz w:val="19"/>
        </w:rPr>
        <w:t> </w:t>
      </w:r>
      <w:r>
        <w:rPr>
          <w:color w:val="231F20"/>
          <w:sz w:val="19"/>
        </w:rPr>
        <w:t>esté</w:t>
      </w:r>
      <w:r>
        <w:rPr>
          <w:color w:val="231F20"/>
          <w:spacing w:val="-7"/>
          <w:sz w:val="19"/>
        </w:rPr>
        <w:t> </w:t>
      </w:r>
      <w:r>
        <w:rPr>
          <w:color w:val="231F20"/>
          <w:sz w:val="19"/>
        </w:rPr>
        <w:t>trabajando.</w:t>
      </w:r>
      <w:r>
        <w:rPr>
          <w:color w:val="231F20"/>
          <w:spacing w:val="-8"/>
          <w:sz w:val="19"/>
        </w:rPr>
        <w:t> </w:t>
      </w:r>
      <w:r>
        <w:rPr>
          <w:color w:val="231F20"/>
          <w:sz w:val="19"/>
        </w:rPr>
        <w:t>Esto</w:t>
      </w:r>
      <w:r>
        <w:rPr>
          <w:color w:val="231F20"/>
          <w:spacing w:val="-7"/>
          <w:sz w:val="19"/>
        </w:rPr>
        <w:t> </w:t>
      </w:r>
      <w:r>
        <w:rPr>
          <w:color w:val="231F20"/>
          <w:sz w:val="19"/>
        </w:rPr>
        <w:t>sig- nifica que como ciudadano debo restringir y controlar mi acción de acuerdo</w:t>
      </w:r>
      <w:r>
        <w:rPr>
          <w:color w:val="231F20"/>
          <w:spacing w:val="-8"/>
          <w:sz w:val="19"/>
        </w:rPr>
        <w:t> </w:t>
      </w:r>
      <w:r>
        <w:rPr>
          <w:color w:val="231F20"/>
          <w:sz w:val="19"/>
        </w:rPr>
        <w:t>con</w:t>
      </w:r>
      <w:r>
        <w:rPr>
          <w:color w:val="231F20"/>
          <w:spacing w:val="-7"/>
          <w:sz w:val="19"/>
        </w:rPr>
        <w:t> </w:t>
      </w:r>
      <w:r>
        <w:rPr>
          <w:color w:val="231F20"/>
          <w:sz w:val="19"/>
        </w:rPr>
        <w:t>las</w:t>
      </w:r>
      <w:r>
        <w:rPr>
          <w:color w:val="231F20"/>
          <w:spacing w:val="-7"/>
          <w:sz w:val="19"/>
        </w:rPr>
        <w:t> </w:t>
      </w:r>
      <w:r>
        <w:rPr>
          <w:color w:val="231F20"/>
          <w:sz w:val="19"/>
        </w:rPr>
        <w:t>normas</w:t>
      </w:r>
      <w:r>
        <w:rPr>
          <w:color w:val="231F20"/>
          <w:spacing w:val="-7"/>
          <w:sz w:val="19"/>
        </w:rPr>
        <w:t> </w:t>
      </w:r>
      <w:r>
        <w:rPr>
          <w:color w:val="231F20"/>
          <w:sz w:val="19"/>
        </w:rPr>
        <w:t>postuladas</w:t>
      </w:r>
      <w:r>
        <w:rPr>
          <w:color w:val="231F20"/>
          <w:spacing w:val="-7"/>
          <w:sz w:val="19"/>
        </w:rPr>
        <w:t> </w:t>
      </w:r>
      <w:r>
        <w:rPr>
          <w:color w:val="231F20"/>
          <w:sz w:val="19"/>
        </w:rPr>
        <w:t>por</w:t>
      </w:r>
      <w:r>
        <w:rPr>
          <w:color w:val="231F20"/>
          <w:spacing w:val="-7"/>
          <w:sz w:val="19"/>
        </w:rPr>
        <w:t> </w:t>
      </w:r>
      <w:r>
        <w:rPr>
          <w:color w:val="231F20"/>
          <w:sz w:val="19"/>
        </w:rPr>
        <w:t>mi</w:t>
      </w:r>
      <w:r>
        <w:rPr>
          <w:color w:val="231F20"/>
          <w:spacing w:val="-7"/>
          <w:sz w:val="19"/>
        </w:rPr>
        <w:t> </w:t>
      </w:r>
      <w:r>
        <w:rPr>
          <w:color w:val="231F20"/>
          <w:sz w:val="19"/>
        </w:rPr>
        <w:t>propia</w:t>
      </w:r>
      <w:r>
        <w:rPr>
          <w:color w:val="231F20"/>
          <w:spacing w:val="-7"/>
          <w:sz w:val="19"/>
        </w:rPr>
        <w:t> </w:t>
      </w:r>
      <w:r>
        <w:rPr>
          <w:color w:val="231F20"/>
          <w:sz w:val="19"/>
        </w:rPr>
        <w:t>sociedad.</w:t>
      </w:r>
      <w:r>
        <w:rPr>
          <w:color w:val="231F20"/>
          <w:spacing w:val="-8"/>
          <w:sz w:val="19"/>
        </w:rPr>
        <w:t> </w:t>
      </w:r>
      <w:r>
        <w:rPr>
          <w:color w:val="231F20"/>
          <w:sz w:val="19"/>
        </w:rPr>
        <w:t>La</w:t>
      </w:r>
      <w:r>
        <w:rPr>
          <w:color w:val="231F20"/>
          <w:spacing w:val="-7"/>
          <w:sz w:val="19"/>
        </w:rPr>
        <w:t> </w:t>
      </w:r>
      <w:r>
        <w:rPr>
          <w:color w:val="231F20"/>
          <w:sz w:val="19"/>
        </w:rPr>
        <w:t>tradición, la</w:t>
      </w:r>
      <w:r>
        <w:rPr>
          <w:color w:val="231F20"/>
          <w:spacing w:val="-14"/>
          <w:sz w:val="19"/>
        </w:rPr>
        <w:t> </w:t>
      </w:r>
      <w:r>
        <w:rPr>
          <w:color w:val="231F20"/>
          <w:sz w:val="19"/>
        </w:rPr>
        <w:t>cultura</w:t>
      </w:r>
      <w:r>
        <w:rPr>
          <w:color w:val="231F20"/>
          <w:spacing w:val="-14"/>
          <w:sz w:val="19"/>
        </w:rPr>
        <w:t> </w:t>
      </w:r>
      <w:r>
        <w:rPr>
          <w:color w:val="231F20"/>
          <w:sz w:val="19"/>
        </w:rPr>
        <w:t>y</w:t>
      </w:r>
      <w:r>
        <w:rPr>
          <w:color w:val="231F20"/>
          <w:spacing w:val="-14"/>
          <w:sz w:val="19"/>
        </w:rPr>
        <w:t> </w:t>
      </w:r>
      <w:r>
        <w:rPr>
          <w:color w:val="231F20"/>
          <w:sz w:val="19"/>
        </w:rPr>
        <w:t>la</w:t>
      </w:r>
      <w:r>
        <w:rPr>
          <w:color w:val="231F20"/>
          <w:spacing w:val="-14"/>
          <w:sz w:val="19"/>
        </w:rPr>
        <w:t> </w:t>
      </w:r>
      <w:r>
        <w:rPr>
          <w:color w:val="231F20"/>
          <w:sz w:val="19"/>
        </w:rPr>
        <w:t>historia</w:t>
      </w:r>
      <w:r>
        <w:rPr>
          <w:color w:val="231F20"/>
          <w:spacing w:val="-14"/>
          <w:sz w:val="19"/>
        </w:rPr>
        <w:t> </w:t>
      </w:r>
      <w:r>
        <w:rPr>
          <w:color w:val="231F20"/>
          <w:sz w:val="19"/>
        </w:rPr>
        <w:t>se</w:t>
      </w:r>
      <w:r>
        <w:rPr>
          <w:color w:val="231F20"/>
          <w:spacing w:val="-14"/>
          <w:sz w:val="19"/>
        </w:rPr>
        <w:t> </w:t>
      </w:r>
      <w:r>
        <w:rPr>
          <w:color w:val="231F20"/>
          <w:sz w:val="19"/>
        </w:rPr>
        <w:t>reflejan</w:t>
      </w:r>
      <w:r>
        <w:rPr>
          <w:color w:val="231F20"/>
          <w:spacing w:val="-14"/>
          <w:sz w:val="19"/>
        </w:rPr>
        <w:t> </w:t>
      </w:r>
      <w:r>
        <w:rPr>
          <w:color w:val="231F20"/>
          <w:sz w:val="19"/>
        </w:rPr>
        <w:t>en</w:t>
      </w:r>
      <w:r>
        <w:rPr>
          <w:color w:val="231F20"/>
          <w:spacing w:val="-14"/>
          <w:sz w:val="19"/>
        </w:rPr>
        <w:t> </w:t>
      </w:r>
      <w:r>
        <w:rPr>
          <w:color w:val="231F20"/>
          <w:sz w:val="19"/>
        </w:rPr>
        <w:t>la</w:t>
      </w:r>
      <w:r>
        <w:rPr>
          <w:color w:val="231F20"/>
          <w:spacing w:val="-14"/>
          <w:sz w:val="19"/>
        </w:rPr>
        <w:t> </w:t>
      </w:r>
      <w:r>
        <w:rPr>
          <w:color w:val="231F20"/>
          <w:sz w:val="19"/>
        </w:rPr>
        <w:t>naturaleza</w:t>
      </w:r>
      <w:r>
        <w:rPr>
          <w:color w:val="231F20"/>
          <w:spacing w:val="-14"/>
          <w:sz w:val="19"/>
        </w:rPr>
        <w:t> </w:t>
      </w:r>
      <w:r>
        <w:rPr>
          <w:color w:val="231F20"/>
          <w:sz w:val="19"/>
        </w:rPr>
        <w:t>de</w:t>
      </w:r>
      <w:r>
        <w:rPr>
          <w:color w:val="231F20"/>
          <w:spacing w:val="-14"/>
          <w:sz w:val="19"/>
        </w:rPr>
        <w:t> </w:t>
      </w:r>
      <w:r>
        <w:rPr>
          <w:color w:val="231F20"/>
          <w:sz w:val="19"/>
        </w:rPr>
        <w:t>las</w:t>
      </w:r>
      <w:r>
        <w:rPr>
          <w:color w:val="231F20"/>
          <w:spacing w:val="-14"/>
          <w:sz w:val="19"/>
        </w:rPr>
        <w:t> </w:t>
      </w:r>
      <w:r>
        <w:rPr>
          <w:color w:val="231F20"/>
          <w:sz w:val="19"/>
        </w:rPr>
        <w:t>restricciones</w:t>
      </w:r>
      <w:r>
        <w:rPr>
          <w:color w:val="231F20"/>
          <w:spacing w:val="-14"/>
          <w:sz w:val="19"/>
        </w:rPr>
        <w:t> </w:t>
      </w:r>
      <w:r>
        <w:rPr>
          <w:color w:val="231F20"/>
          <w:sz w:val="19"/>
        </w:rPr>
        <w:t>y</w:t>
      </w:r>
      <w:r>
        <w:rPr>
          <w:color w:val="231F20"/>
          <w:spacing w:val="-14"/>
          <w:sz w:val="19"/>
        </w:rPr>
        <w:t> </w:t>
      </w:r>
      <w:r>
        <w:rPr>
          <w:color w:val="231F20"/>
          <w:sz w:val="19"/>
        </w:rPr>
        <w:t>en la observancia de ellas en el</w:t>
      </w:r>
      <w:r>
        <w:rPr>
          <w:color w:val="231F20"/>
          <w:spacing w:val="-31"/>
          <w:sz w:val="19"/>
        </w:rPr>
        <w:t> </w:t>
      </w:r>
      <w:r>
        <w:rPr>
          <w:color w:val="231F20"/>
          <w:sz w:val="19"/>
        </w:rPr>
        <w:t>comportamiento.</w:t>
      </w:r>
      <w:r>
        <w:rPr>
          <w:color w:val="231F20"/>
          <w:position w:val="9"/>
          <w:sz w:val="12"/>
        </w:rPr>
        <w:t>24</w:t>
      </w:r>
    </w:p>
    <w:p>
      <w:pPr>
        <w:pStyle w:val="BodyText"/>
        <w:spacing w:before="3"/>
        <w:rPr>
          <w:sz w:val="20"/>
        </w:rPr>
      </w:pPr>
    </w:p>
    <w:p>
      <w:pPr>
        <w:pStyle w:val="BodyText"/>
        <w:spacing w:line="247" w:lineRule="auto"/>
        <w:ind w:left="175" w:right="173" w:firstLine="283"/>
        <w:jc w:val="both"/>
      </w:pPr>
      <w:r>
        <w:rPr>
          <w:color w:val="231F20"/>
        </w:rPr>
        <w:t>Otra</w:t>
      </w:r>
      <w:r>
        <w:rPr>
          <w:color w:val="231F20"/>
          <w:spacing w:val="-5"/>
        </w:rPr>
        <w:t> </w:t>
      </w:r>
      <w:r>
        <w:rPr>
          <w:color w:val="231F20"/>
        </w:rPr>
        <w:t>cultura</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una</w:t>
      </w:r>
      <w:r>
        <w:rPr>
          <w:color w:val="231F20"/>
          <w:spacing w:val="-5"/>
        </w:rPr>
        <w:t> </w:t>
      </w:r>
      <w:r>
        <w:rPr>
          <w:color w:val="231F20"/>
        </w:rPr>
        <w:t>visión</w:t>
      </w:r>
      <w:r>
        <w:rPr>
          <w:color w:val="231F20"/>
          <w:spacing w:val="-5"/>
        </w:rPr>
        <w:t> </w:t>
      </w:r>
      <w:r>
        <w:rPr>
          <w:color w:val="231F20"/>
        </w:rPr>
        <w:t>similar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hindú</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japonesa. </w:t>
      </w:r>
      <w:r>
        <w:rPr>
          <w:color w:val="231F20"/>
          <w:spacing w:val="-3"/>
        </w:rPr>
        <w:t>Tampoco</w:t>
      </w:r>
      <w:r>
        <w:rPr>
          <w:color w:val="231F20"/>
          <w:spacing w:val="-7"/>
        </w:rPr>
        <w:t> </w:t>
      </w:r>
      <w:r>
        <w:rPr>
          <w:color w:val="231F20"/>
        </w:rPr>
        <w:t>tienen</w:t>
      </w:r>
      <w:r>
        <w:rPr>
          <w:color w:val="231F20"/>
          <w:spacing w:val="-7"/>
        </w:rPr>
        <w:t> </w:t>
      </w:r>
      <w:r>
        <w:rPr>
          <w:color w:val="231F20"/>
        </w:rPr>
        <w:t>una</w:t>
      </w:r>
      <w:r>
        <w:rPr>
          <w:color w:val="231F20"/>
          <w:spacing w:val="-7"/>
        </w:rPr>
        <w:t> </w:t>
      </w:r>
      <w:r>
        <w:rPr>
          <w:color w:val="231F20"/>
        </w:rPr>
        <w:t>palabra</w:t>
      </w:r>
      <w:r>
        <w:rPr>
          <w:color w:val="231F20"/>
          <w:spacing w:val="-7"/>
        </w:rPr>
        <w:t> </w:t>
      </w:r>
      <w:r>
        <w:rPr>
          <w:color w:val="231F20"/>
        </w:rPr>
        <w:t>equivalente</w:t>
      </w:r>
      <w:r>
        <w:rPr>
          <w:color w:val="231F20"/>
          <w:spacing w:val="-7"/>
        </w:rPr>
        <w:t> </w:t>
      </w:r>
      <w:r>
        <w:rPr>
          <w:color w:val="231F20"/>
        </w:rPr>
        <w:t>a</w:t>
      </w:r>
      <w:r>
        <w:rPr>
          <w:color w:val="231F20"/>
          <w:spacing w:val="-7"/>
        </w:rPr>
        <w:t> </w:t>
      </w:r>
      <w:r>
        <w:rPr>
          <w:i/>
          <w:color w:val="231F20"/>
        </w:rPr>
        <w:t>derecho</w:t>
      </w:r>
      <w:r>
        <w:rPr>
          <w:color w:val="231F20"/>
        </w:rPr>
        <w:t>.</w:t>
      </w:r>
      <w:r>
        <w:rPr>
          <w:color w:val="231F20"/>
          <w:spacing w:val="-7"/>
        </w:rPr>
        <w:t> </w:t>
      </w:r>
      <w:r>
        <w:rPr>
          <w:color w:val="231F20"/>
        </w:rPr>
        <w:t>Inagaki</w:t>
      </w:r>
      <w:r>
        <w:rPr>
          <w:color w:val="231F20"/>
          <w:spacing w:val="-7"/>
        </w:rPr>
        <w:t> </w:t>
      </w:r>
      <w:r>
        <w:rPr>
          <w:color w:val="231F20"/>
        </w:rPr>
        <w:t>expresa:</w:t>
      </w:r>
    </w:p>
    <w:p>
      <w:pPr>
        <w:pStyle w:val="BodyText"/>
        <w:rPr>
          <w:sz w:val="25"/>
        </w:rPr>
      </w:pPr>
    </w:p>
    <w:p>
      <w:pPr>
        <w:spacing w:line="285" w:lineRule="auto" w:before="0"/>
        <w:ind w:left="475" w:right="472" w:firstLine="0"/>
        <w:jc w:val="both"/>
        <w:rPr>
          <w:sz w:val="19"/>
        </w:rPr>
      </w:pPr>
      <w:r>
        <w:rPr/>
        <w:pict>
          <v:line style="position:absolute;mso-position-horizontal-relative:page;mso-position-vertical-relative:paragraph;z-index:2704;mso-wrap-distance-left:0;mso-wrap-distance-right:0" from="69.755997pt,44.97493pt" to="154.794997pt,44.97493pt" stroked="true" strokeweight="1pt" strokecolor="#231f20">
            <w10:wrap type="topAndBottom"/>
          </v:line>
        </w:pict>
      </w:r>
      <w:r>
        <w:rPr>
          <w:color w:val="231F20"/>
          <w:sz w:val="19"/>
        </w:rPr>
        <w:t>Pero</w:t>
      </w:r>
      <w:r>
        <w:rPr>
          <w:color w:val="231F20"/>
          <w:spacing w:val="-9"/>
          <w:sz w:val="19"/>
        </w:rPr>
        <w:t> </w:t>
      </w:r>
      <w:r>
        <w:rPr>
          <w:color w:val="231F20"/>
          <w:sz w:val="19"/>
        </w:rPr>
        <w:t>la</w:t>
      </w:r>
      <w:r>
        <w:rPr>
          <w:color w:val="231F20"/>
          <w:spacing w:val="-9"/>
          <w:sz w:val="19"/>
        </w:rPr>
        <w:t> </w:t>
      </w:r>
      <w:r>
        <w:rPr>
          <w:color w:val="231F20"/>
          <w:sz w:val="19"/>
        </w:rPr>
        <w:t>ausencia</w:t>
      </w:r>
      <w:r>
        <w:rPr>
          <w:color w:val="231F20"/>
          <w:spacing w:val="-9"/>
          <w:sz w:val="19"/>
        </w:rPr>
        <w:t> </w:t>
      </w:r>
      <w:r>
        <w:rPr>
          <w:color w:val="231F20"/>
          <w:sz w:val="19"/>
        </w:rPr>
        <w:t>de</w:t>
      </w:r>
      <w:r>
        <w:rPr>
          <w:color w:val="231F20"/>
          <w:spacing w:val="-9"/>
          <w:sz w:val="19"/>
        </w:rPr>
        <w:t> </w:t>
      </w:r>
      <w:r>
        <w:rPr>
          <w:color w:val="231F20"/>
          <w:sz w:val="19"/>
        </w:rPr>
        <w:t>un</w:t>
      </w:r>
      <w:r>
        <w:rPr>
          <w:color w:val="231F20"/>
          <w:spacing w:val="-9"/>
          <w:sz w:val="19"/>
        </w:rPr>
        <w:t> </w:t>
      </w:r>
      <w:r>
        <w:rPr>
          <w:color w:val="231F20"/>
          <w:sz w:val="19"/>
        </w:rPr>
        <w:t>término</w:t>
      </w:r>
      <w:r>
        <w:rPr>
          <w:color w:val="231F20"/>
          <w:spacing w:val="-9"/>
          <w:sz w:val="19"/>
        </w:rPr>
        <w:t> </w:t>
      </w:r>
      <w:r>
        <w:rPr>
          <w:color w:val="231F20"/>
          <w:sz w:val="19"/>
        </w:rPr>
        <w:t>general</w:t>
      </w:r>
      <w:r>
        <w:rPr>
          <w:color w:val="231F20"/>
          <w:spacing w:val="-9"/>
          <w:sz w:val="19"/>
        </w:rPr>
        <w:t> </w:t>
      </w:r>
      <w:r>
        <w:rPr>
          <w:color w:val="231F20"/>
          <w:sz w:val="19"/>
        </w:rPr>
        <w:t>que</w:t>
      </w:r>
      <w:r>
        <w:rPr>
          <w:color w:val="231F20"/>
          <w:spacing w:val="-9"/>
          <w:sz w:val="19"/>
        </w:rPr>
        <w:t> </w:t>
      </w:r>
      <w:r>
        <w:rPr>
          <w:color w:val="231F20"/>
          <w:sz w:val="19"/>
        </w:rPr>
        <w:t>signifique</w:t>
      </w:r>
      <w:r>
        <w:rPr>
          <w:color w:val="231F20"/>
          <w:spacing w:val="-9"/>
          <w:sz w:val="19"/>
        </w:rPr>
        <w:t> </w:t>
      </w:r>
      <w:r>
        <w:rPr>
          <w:color w:val="231F20"/>
          <w:sz w:val="19"/>
        </w:rPr>
        <w:t>derecho</w:t>
      </w:r>
      <w:r>
        <w:rPr>
          <w:color w:val="231F20"/>
          <w:spacing w:val="-9"/>
          <w:sz w:val="19"/>
        </w:rPr>
        <w:t> </w:t>
      </w:r>
      <w:r>
        <w:rPr>
          <w:color w:val="231F20"/>
          <w:sz w:val="19"/>
        </w:rPr>
        <w:t>es</w:t>
      </w:r>
      <w:r>
        <w:rPr>
          <w:color w:val="231F20"/>
          <w:spacing w:val="-9"/>
          <w:sz w:val="19"/>
        </w:rPr>
        <w:t> </w:t>
      </w:r>
      <w:r>
        <w:rPr>
          <w:color w:val="231F20"/>
          <w:sz w:val="19"/>
        </w:rPr>
        <w:t>bastan- te</w:t>
      </w:r>
      <w:r>
        <w:rPr>
          <w:color w:val="231F20"/>
          <w:spacing w:val="-5"/>
          <w:sz w:val="19"/>
        </w:rPr>
        <w:t> </w:t>
      </w:r>
      <w:r>
        <w:rPr>
          <w:color w:val="231F20"/>
          <w:sz w:val="19"/>
        </w:rPr>
        <w:t>significativa</w:t>
      </w:r>
      <w:r>
        <w:rPr>
          <w:color w:val="231F20"/>
          <w:spacing w:val="-5"/>
          <w:sz w:val="19"/>
        </w:rPr>
        <w:t> </w:t>
      </w:r>
      <w:r>
        <w:rPr>
          <w:color w:val="231F20"/>
          <w:sz w:val="19"/>
        </w:rPr>
        <w:t>en</w:t>
      </w:r>
      <w:r>
        <w:rPr>
          <w:color w:val="231F20"/>
          <w:spacing w:val="-5"/>
          <w:sz w:val="19"/>
        </w:rPr>
        <w:t> </w:t>
      </w:r>
      <w:r>
        <w:rPr>
          <w:color w:val="231F20"/>
          <w:sz w:val="19"/>
        </w:rPr>
        <w:t>una</w:t>
      </w:r>
      <w:r>
        <w:rPr>
          <w:color w:val="231F20"/>
          <w:spacing w:val="-5"/>
          <w:sz w:val="19"/>
        </w:rPr>
        <w:t> </w:t>
      </w:r>
      <w:r>
        <w:rPr>
          <w:color w:val="231F20"/>
          <w:sz w:val="19"/>
        </w:rPr>
        <w:t>cultura</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que</w:t>
      </w:r>
      <w:r>
        <w:rPr>
          <w:color w:val="231F20"/>
          <w:spacing w:val="-5"/>
          <w:sz w:val="19"/>
        </w:rPr>
        <w:t> </w:t>
      </w:r>
      <w:r>
        <w:rPr>
          <w:color w:val="231F20"/>
          <w:sz w:val="19"/>
        </w:rPr>
        <w:t>los</w:t>
      </w:r>
      <w:r>
        <w:rPr>
          <w:color w:val="231F20"/>
          <w:spacing w:val="-5"/>
          <w:sz w:val="19"/>
        </w:rPr>
        <w:t> </w:t>
      </w:r>
      <w:r>
        <w:rPr>
          <w:color w:val="231F20"/>
          <w:sz w:val="19"/>
        </w:rPr>
        <w:t>términos</w:t>
      </w:r>
      <w:r>
        <w:rPr>
          <w:color w:val="231F20"/>
          <w:spacing w:val="-5"/>
          <w:sz w:val="19"/>
        </w:rPr>
        <w:t> </w:t>
      </w:r>
      <w:r>
        <w:rPr>
          <w:color w:val="231F20"/>
          <w:sz w:val="19"/>
        </w:rPr>
        <w:t>que</w:t>
      </w:r>
      <w:r>
        <w:rPr>
          <w:color w:val="231F20"/>
          <w:spacing w:val="-5"/>
          <w:sz w:val="19"/>
        </w:rPr>
        <w:t> </w:t>
      </w:r>
      <w:r>
        <w:rPr>
          <w:color w:val="231F20"/>
          <w:sz w:val="19"/>
        </w:rPr>
        <w:t>expresan</w:t>
      </w:r>
      <w:r>
        <w:rPr>
          <w:color w:val="231F20"/>
          <w:spacing w:val="-5"/>
          <w:sz w:val="19"/>
        </w:rPr>
        <w:t> </w:t>
      </w:r>
      <w:r>
        <w:rPr>
          <w:color w:val="231F20"/>
          <w:sz w:val="19"/>
        </w:rPr>
        <w:t>debe- res</w:t>
      </w:r>
      <w:r>
        <w:rPr>
          <w:color w:val="231F20"/>
          <w:spacing w:val="-9"/>
          <w:sz w:val="19"/>
        </w:rPr>
        <w:t> </w:t>
      </w:r>
      <w:r>
        <w:rPr>
          <w:color w:val="231F20"/>
          <w:sz w:val="19"/>
        </w:rPr>
        <w:t>y</w:t>
      </w:r>
      <w:r>
        <w:rPr>
          <w:color w:val="231F20"/>
          <w:spacing w:val="-9"/>
          <w:sz w:val="19"/>
        </w:rPr>
        <w:t> </w:t>
      </w:r>
      <w:r>
        <w:rPr>
          <w:color w:val="231F20"/>
          <w:sz w:val="19"/>
        </w:rPr>
        <w:t>obligaciones</w:t>
      </w:r>
      <w:r>
        <w:rPr>
          <w:color w:val="231F20"/>
          <w:spacing w:val="-9"/>
          <w:sz w:val="19"/>
        </w:rPr>
        <w:t> </w:t>
      </w:r>
      <w:r>
        <w:rPr>
          <w:color w:val="231F20"/>
          <w:sz w:val="19"/>
        </w:rPr>
        <w:t>eran</w:t>
      </w:r>
      <w:r>
        <w:rPr>
          <w:color w:val="231F20"/>
          <w:spacing w:val="-9"/>
          <w:sz w:val="19"/>
        </w:rPr>
        <w:t> </w:t>
      </w:r>
      <w:r>
        <w:rPr>
          <w:color w:val="231F20"/>
          <w:sz w:val="19"/>
        </w:rPr>
        <w:t>tan</w:t>
      </w:r>
      <w:r>
        <w:rPr>
          <w:color w:val="231F20"/>
          <w:spacing w:val="-9"/>
          <w:sz w:val="19"/>
        </w:rPr>
        <w:t> </w:t>
      </w:r>
      <w:r>
        <w:rPr>
          <w:color w:val="231F20"/>
          <w:sz w:val="19"/>
        </w:rPr>
        <w:t>abundantes</w:t>
      </w:r>
      <w:r>
        <w:rPr>
          <w:color w:val="231F20"/>
          <w:spacing w:val="-8"/>
          <w:sz w:val="19"/>
        </w:rPr>
        <w:t> </w:t>
      </w:r>
      <w:r>
        <w:rPr>
          <w:color w:val="231F20"/>
          <w:sz w:val="19"/>
        </w:rPr>
        <w:t>y</w:t>
      </w:r>
      <w:r>
        <w:rPr>
          <w:color w:val="231F20"/>
          <w:spacing w:val="-8"/>
          <w:sz w:val="19"/>
        </w:rPr>
        <w:t> </w:t>
      </w:r>
      <w:r>
        <w:rPr>
          <w:color w:val="231F20"/>
          <w:sz w:val="19"/>
        </w:rPr>
        <w:t>altamente</w:t>
      </w:r>
      <w:r>
        <w:rPr>
          <w:color w:val="231F20"/>
          <w:spacing w:val="-9"/>
          <w:sz w:val="19"/>
        </w:rPr>
        <w:t> </w:t>
      </w:r>
      <w:r>
        <w:rPr>
          <w:color w:val="231F20"/>
          <w:sz w:val="19"/>
        </w:rPr>
        <w:t>desarrollados.</w:t>
      </w:r>
      <w:r>
        <w:rPr>
          <w:color w:val="231F20"/>
          <w:spacing w:val="-9"/>
          <w:sz w:val="19"/>
        </w:rPr>
        <w:t> </w:t>
      </w:r>
      <w:r>
        <w:rPr>
          <w:color w:val="231F20"/>
          <w:sz w:val="19"/>
        </w:rPr>
        <w:t>La</w:t>
      </w:r>
      <w:r>
        <w:rPr>
          <w:color w:val="231F20"/>
          <w:spacing w:val="-9"/>
          <w:sz w:val="19"/>
        </w:rPr>
        <w:t> </w:t>
      </w:r>
      <w:r>
        <w:rPr>
          <w:color w:val="231F20"/>
          <w:sz w:val="19"/>
        </w:rPr>
        <w:t>au-</w:t>
      </w:r>
    </w:p>
    <w:p>
      <w:pPr>
        <w:spacing w:line="244" w:lineRule="auto" w:before="58"/>
        <w:ind w:left="175" w:right="172" w:firstLine="283"/>
        <w:jc w:val="both"/>
        <w:rPr>
          <w:sz w:val="17"/>
        </w:rPr>
      </w:pPr>
      <w:r>
        <w:rPr>
          <w:color w:val="231F20"/>
          <w:position w:val="6"/>
          <w:sz w:val="11"/>
        </w:rPr>
        <w:t>23 </w:t>
      </w:r>
      <w:r>
        <w:rPr>
          <w:color w:val="231F20"/>
          <w:sz w:val="17"/>
        </w:rPr>
        <w:t>Ram Chandra Pandeya, “Fundamentos filosóficos de los derechos humanos. Pers- pectiva</w:t>
      </w:r>
      <w:r>
        <w:rPr>
          <w:color w:val="231F20"/>
          <w:spacing w:val="-5"/>
          <w:sz w:val="17"/>
        </w:rPr>
        <w:t> </w:t>
      </w:r>
      <w:r>
        <w:rPr>
          <w:color w:val="231F20"/>
          <w:sz w:val="17"/>
        </w:rPr>
        <w:t>hindú”,</w:t>
      </w:r>
      <w:r>
        <w:rPr>
          <w:color w:val="231F20"/>
          <w:spacing w:val="-5"/>
          <w:sz w:val="17"/>
        </w:rPr>
        <w:t> </w:t>
      </w:r>
      <w:r>
        <w:rPr>
          <w:color w:val="231F20"/>
          <w:sz w:val="17"/>
        </w:rPr>
        <w:t>en</w:t>
      </w:r>
      <w:r>
        <w:rPr>
          <w:color w:val="231F20"/>
          <w:spacing w:val="-5"/>
          <w:sz w:val="17"/>
        </w:rPr>
        <w:t> </w:t>
      </w:r>
      <w:r>
        <w:rPr>
          <w:color w:val="231F20"/>
          <w:sz w:val="17"/>
        </w:rPr>
        <w:t>Paul</w:t>
      </w:r>
      <w:r>
        <w:rPr>
          <w:color w:val="231F20"/>
          <w:spacing w:val="-5"/>
          <w:sz w:val="17"/>
        </w:rPr>
        <w:t> </w:t>
      </w:r>
      <w:r>
        <w:rPr>
          <w:color w:val="231F20"/>
          <w:sz w:val="17"/>
        </w:rPr>
        <w:t>Ricoeur</w:t>
      </w:r>
      <w:r>
        <w:rPr>
          <w:color w:val="231F20"/>
          <w:spacing w:val="-5"/>
          <w:sz w:val="17"/>
        </w:rPr>
        <w:t> </w:t>
      </w:r>
      <w:r>
        <w:rPr>
          <w:color w:val="231F20"/>
          <w:sz w:val="17"/>
        </w:rPr>
        <w:t>(comp.),</w:t>
      </w:r>
      <w:r>
        <w:rPr>
          <w:color w:val="231F20"/>
          <w:spacing w:val="-5"/>
          <w:sz w:val="17"/>
        </w:rPr>
        <w:t> </w:t>
      </w:r>
      <w:r>
        <w:rPr>
          <w:i/>
          <w:color w:val="231F20"/>
          <w:sz w:val="17"/>
        </w:rPr>
        <w:t>Fundamentos</w:t>
      </w:r>
      <w:r>
        <w:rPr>
          <w:i/>
          <w:color w:val="231F20"/>
          <w:spacing w:val="-5"/>
          <w:sz w:val="17"/>
        </w:rPr>
        <w:t> </w:t>
      </w:r>
      <w:r>
        <w:rPr>
          <w:i/>
          <w:color w:val="231F20"/>
          <w:sz w:val="17"/>
        </w:rPr>
        <w:t>filosóficos</w:t>
      </w:r>
      <w:r>
        <w:rPr>
          <w:i/>
          <w:color w:val="231F20"/>
          <w:spacing w:val="-5"/>
          <w:sz w:val="17"/>
        </w:rPr>
        <w:t> </w:t>
      </w:r>
      <w:r>
        <w:rPr>
          <w:i/>
          <w:color w:val="231F20"/>
          <w:sz w:val="17"/>
        </w:rPr>
        <w:t>de</w:t>
      </w:r>
      <w:r>
        <w:rPr>
          <w:i/>
          <w:color w:val="231F20"/>
          <w:spacing w:val="-5"/>
          <w:sz w:val="17"/>
        </w:rPr>
        <w:t> </w:t>
      </w:r>
      <w:r>
        <w:rPr>
          <w:i/>
          <w:color w:val="231F20"/>
          <w:sz w:val="17"/>
        </w:rPr>
        <w:t>los</w:t>
      </w:r>
      <w:r>
        <w:rPr>
          <w:i/>
          <w:color w:val="231F20"/>
          <w:spacing w:val="-5"/>
          <w:sz w:val="17"/>
        </w:rPr>
        <w:t> </w:t>
      </w:r>
      <w:r>
        <w:rPr>
          <w:i/>
          <w:color w:val="231F20"/>
          <w:sz w:val="17"/>
        </w:rPr>
        <w:t>derechos</w:t>
      </w:r>
      <w:r>
        <w:rPr>
          <w:i/>
          <w:color w:val="231F20"/>
          <w:spacing w:val="-5"/>
          <w:sz w:val="17"/>
        </w:rPr>
        <w:t> </w:t>
      </w:r>
      <w:r>
        <w:rPr>
          <w:i/>
          <w:color w:val="231F20"/>
          <w:sz w:val="17"/>
        </w:rPr>
        <w:t>huma- </w:t>
      </w:r>
      <w:r>
        <w:rPr>
          <w:i/>
          <w:color w:val="231F20"/>
          <w:sz w:val="17"/>
        </w:rPr>
        <w:t>nos</w:t>
      </w:r>
      <w:r>
        <w:rPr>
          <w:color w:val="231F20"/>
          <w:sz w:val="17"/>
        </w:rPr>
        <w:t>, Barcelona, Unesco, 1985, p.</w:t>
      </w:r>
      <w:r>
        <w:rPr>
          <w:color w:val="231F20"/>
          <w:spacing w:val="-27"/>
          <w:sz w:val="17"/>
        </w:rPr>
        <w:t> </w:t>
      </w:r>
      <w:r>
        <w:rPr>
          <w:color w:val="231F20"/>
          <w:sz w:val="17"/>
        </w:rPr>
        <w:t>229.</w:t>
      </w:r>
    </w:p>
    <w:p>
      <w:pPr>
        <w:spacing w:line="196" w:lineRule="exact" w:before="0"/>
        <w:ind w:left="458" w:right="2" w:firstLine="0"/>
        <w:jc w:val="left"/>
        <w:rPr>
          <w:sz w:val="17"/>
        </w:rPr>
      </w:pPr>
      <w:r>
        <w:rPr>
          <w:color w:val="231F20"/>
          <w:position w:val="6"/>
          <w:sz w:val="11"/>
        </w:rPr>
        <w:t>24  </w:t>
      </w:r>
      <w:r>
        <w:rPr>
          <w:i/>
          <w:color w:val="231F20"/>
          <w:sz w:val="17"/>
        </w:rPr>
        <w:t>Ibid</w:t>
      </w:r>
      <w:r>
        <w:rPr>
          <w:color w:val="231F20"/>
          <w:sz w:val="17"/>
        </w:rPr>
        <w:t>, p. 304.</w:t>
      </w:r>
    </w:p>
    <w:p>
      <w:pPr>
        <w:spacing w:after="0" w:line="196" w:lineRule="exact"/>
        <w:jc w:val="left"/>
        <w:rPr>
          <w:sz w:val="17"/>
        </w:rPr>
        <w:sectPr>
          <w:footerReference w:type="even" r:id="rId171"/>
          <w:footerReference w:type="default" r:id="rId172"/>
          <w:pgSz w:w="8820" w:h="12860"/>
          <w:pgMar w:footer="1205" w:header="0" w:top="1180" w:bottom="1400" w:left="1220" w:right="1220"/>
          <w:pgNumType w:start="30"/>
        </w:sectPr>
      </w:pPr>
    </w:p>
    <w:p>
      <w:pPr>
        <w:spacing w:line="271" w:lineRule="auto" w:before="82"/>
        <w:ind w:left="475" w:right="472" w:firstLine="0"/>
        <w:jc w:val="both"/>
        <w:rPr>
          <w:sz w:val="12"/>
        </w:rPr>
      </w:pPr>
      <w:r>
        <w:rPr>
          <w:color w:val="231F20"/>
          <w:sz w:val="19"/>
        </w:rPr>
        <w:t>sencia de este término, creo yo, se debe a que el hecho de exigir y defender los propios derechos abierta y públicamente no se considera virtuoso, ni siquiera decente en esa cultura.</w:t>
      </w:r>
      <w:r>
        <w:rPr>
          <w:color w:val="231F20"/>
          <w:position w:val="9"/>
          <w:sz w:val="12"/>
        </w:rPr>
        <w:t>25</w:t>
      </w:r>
    </w:p>
    <w:p>
      <w:pPr>
        <w:pStyle w:val="BodyText"/>
        <w:spacing w:before="1"/>
        <w:rPr>
          <w:sz w:val="21"/>
        </w:rPr>
      </w:pPr>
    </w:p>
    <w:p>
      <w:pPr>
        <w:pStyle w:val="BodyText"/>
        <w:spacing w:line="247" w:lineRule="auto"/>
        <w:ind w:left="175" w:right="169" w:firstLine="283"/>
        <w:jc w:val="both"/>
      </w:pPr>
      <w:r>
        <w:rPr>
          <w:color w:val="231F20"/>
        </w:rPr>
        <w:t>Galtung tiene una postura especial respecto a este problema, para él algunos derechos occidentales son también universales porque sa- tisfacen necesidades universales, pero hay derechos colectivos nue- vos a reconocer, como los de las </w:t>
      </w:r>
      <w:r>
        <w:rPr>
          <w:i/>
          <w:color w:val="231F20"/>
        </w:rPr>
        <w:t>villas como hábitats</w:t>
      </w:r>
      <w:r>
        <w:rPr>
          <w:color w:val="231F20"/>
        </w:rPr>
        <w:t>, la </w:t>
      </w:r>
      <w:r>
        <w:rPr>
          <w:i/>
          <w:color w:val="231F20"/>
        </w:rPr>
        <w:t>artesanía </w:t>
      </w:r>
      <w:r>
        <w:rPr>
          <w:i/>
          <w:color w:val="231F20"/>
        </w:rPr>
        <w:t>tradicional</w:t>
      </w:r>
      <w:r>
        <w:rPr>
          <w:i/>
          <w:color w:val="231F20"/>
          <w:spacing w:val="-17"/>
        </w:rPr>
        <w:t> </w:t>
      </w:r>
      <w:r>
        <w:rPr>
          <w:i/>
          <w:color w:val="231F20"/>
        </w:rPr>
        <w:t>como</w:t>
      </w:r>
      <w:r>
        <w:rPr>
          <w:i/>
          <w:color w:val="231F20"/>
          <w:spacing w:val="-17"/>
        </w:rPr>
        <w:t> </w:t>
      </w:r>
      <w:r>
        <w:rPr>
          <w:i/>
          <w:color w:val="231F20"/>
        </w:rPr>
        <w:t>forma</w:t>
      </w:r>
      <w:r>
        <w:rPr>
          <w:i/>
          <w:color w:val="231F20"/>
          <w:spacing w:val="-17"/>
        </w:rPr>
        <w:t> </w:t>
      </w:r>
      <w:r>
        <w:rPr>
          <w:i/>
          <w:color w:val="231F20"/>
        </w:rPr>
        <w:t>de</w:t>
      </w:r>
      <w:r>
        <w:rPr>
          <w:i/>
          <w:color w:val="231F20"/>
          <w:spacing w:val="-17"/>
        </w:rPr>
        <w:t> </w:t>
      </w:r>
      <w:r>
        <w:rPr>
          <w:i/>
          <w:color w:val="231F20"/>
        </w:rPr>
        <w:t>vida</w:t>
      </w:r>
      <w:r>
        <w:rPr>
          <w:i/>
          <w:color w:val="231F20"/>
          <w:spacing w:val="-17"/>
        </w:rPr>
        <w:t> </w:t>
      </w:r>
      <w:r>
        <w:rPr>
          <w:color w:val="231F20"/>
        </w:rPr>
        <w:t>y</w:t>
      </w:r>
      <w:r>
        <w:rPr>
          <w:color w:val="231F20"/>
          <w:spacing w:val="-17"/>
        </w:rPr>
        <w:t> </w:t>
      </w:r>
      <w:r>
        <w:rPr>
          <w:color w:val="231F20"/>
        </w:rPr>
        <w:t>las</w:t>
      </w:r>
      <w:r>
        <w:rPr>
          <w:color w:val="231F20"/>
          <w:spacing w:val="-15"/>
        </w:rPr>
        <w:t> </w:t>
      </w:r>
      <w:r>
        <w:rPr>
          <w:i/>
          <w:color w:val="231F20"/>
        </w:rPr>
        <w:t>familias</w:t>
      </w:r>
      <w:r>
        <w:rPr>
          <w:i/>
          <w:color w:val="231F20"/>
          <w:spacing w:val="-17"/>
        </w:rPr>
        <w:t> </w:t>
      </w:r>
      <w:r>
        <w:rPr>
          <w:i/>
          <w:color w:val="231F20"/>
        </w:rPr>
        <w:t>extendidas</w:t>
      </w:r>
      <w:r>
        <w:rPr>
          <w:i/>
          <w:color w:val="231F20"/>
          <w:spacing w:val="-17"/>
        </w:rPr>
        <w:t> </w:t>
      </w:r>
      <w:r>
        <w:rPr>
          <w:i/>
          <w:color w:val="231F20"/>
        </w:rPr>
        <w:t>como</w:t>
      </w:r>
      <w:r>
        <w:rPr>
          <w:i/>
          <w:color w:val="231F20"/>
          <w:spacing w:val="-17"/>
        </w:rPr>
        <w:t> </w:t>
      </w:r>
      <w:r>
        <w:rPr>
          <w:i/>
          <w:color w:val="231F20"/>
        </w:rPr>
        <w:t>perso- </w:t>
      </w:r>
      <w:r>
        <w:rPr>
          <w:i/>
          <w:color w:val="231F20"/>
        </w:rPr>
        <w:t>nas jurídicas</w:t>
      </w:r>
      <w:r>
        <w:rPr>
          <w:color w:val="231F20"/>
        </w:rPr>
        <w:t>. Existen derechos a agregar para tener un pacto global. Para ello propone lo que ha llamado “expansión en el espacio y con- tracción en el tiempo”. Se necesita una expansión en el espacio para incluir</w:t>
      </w:r>
      <w:r>
        <w:rPr>
          <w:color w:val="231F20"/>
          <w:spacing w:val="-12"/>
        </w:rPr>
        <w:t> </w:t>
      </w:r>
      <w:r>
        <w:rPr>
          <w:color w:val="231F20"/>
        </w:rPr>
        <w:t>a</w:t>
      </w:r>
      <w:r>
        <w:rPr>
          <w:color w:val="231F20"/>
          <w:spacing w:val="-12"/>
        </w:rPr>
        <w:t> </w:t>
      </w:r>
      <w:r>
        <w:rPr>
          <w:color w:val="231F20"/>
        </w:rPr>
        <w:t>todas</w:t>
      </w:r>
      <w:r>
        <w:rPr>
          <w:color w:val="231F20"/>
          <w:spacing w:val="-12"/>
        </w:rPr>
        <w:t> </w:t>
      </w:r>
      <w:r>
        <w:rPr>
          <w:color w:val="231F20"/>
        </w:rPr>
        <w:t>las</w:t>
      </w:r>
      <w:r>
        <w:rPr>
          <w:color w:val="231F20"/>
          <w:spacing w:val="-12"/>
        </w:rPr>
        <w:t> </w:t>
      </w:r>
      <w:r>
        <w:rPr>
          <w:color w:val="231F20"/>
        </w:rPr>
        <w:t>civilizaciones-culturas</w:t>
      </w:r>
      <w:r>
        <w:rPr>
          <w:color w:val="231F20"/>
          <w:spacing w:val="-12"/>
        </w:rPr>
        <w:t> </w:t>
      </w:r>
      <w:r>
        <w:rPr>
          <w:color w:val="231F20"/>
        </w:rPr>
        <w:t>y</w:t>
      </w:r>
      <w:r>
        <w:rPr>
          <w:color w:val="231F20"/>
          <w:spacing w:val="-12"/>
        </w:rPr>
        <w:t> </w:t>
      </w:r>
      <w:r>
        <w:rPr>
          <w:color w:val="231F20"/>
        </w:rPr>
        <w:t>una</w:t>
      </w:r>
      <w:r>
        <w:rPr>
          <w:color w:val="231F20"/>
          <w:spacing w:val="-12"/>
        </w:rPr>
        <w:t> </w:t>
      </w:r>
      <w:r>
        <w:rPr>
          <w:color w:val="231F20"/>
        </w:rPr>
        <w:t>contracción</w:t>
      </w:r>
      <w:r>
        <w:rPr>
          <w:color w:val="231F20"/>
          <w:spacing w:val="-12"/>
        </w:rPr>
        <w:t> </w:t>
      </w:r>
      <w:r>
        <w:rPr>
          <w:color w:val="231F20"/>
        </w:rPr>
        <w:t>en</w:t>
      </w:r>
      <w:r>
        <w:rPr>
          <w:color w:val="231F20"/>
          <w:spacing w:val="-12"/>
        </w:rPr>
        <w:t> </w:t>
      </w:r>
      <w:r>
        <w:rPr>
          <w:color w:val="231F20"/>
        </w:rPr>
        <w:t>tiempo para que la formulación de un derecho humano sea por un lapso de- terminado, por ejemplo, 50 años, y luego se reformule dado el con- texto social. Es la aplicación de su principio ético: “Nunca hagas lo que no puedas</w:t>
      </w:r>
      <w:r>
        <w:rPr>
          <w:color w:val="231F20"/>
          <w:spacing w:val="-18"/>
        </w:rPr>
        <w:t> </w:t>
      </w:r>
      <w:r>
        <w:rPr>
          <w:color w:val="231F20"/>
        </w:rPr>
        <w:t>hacer”.</w:t>
      </w:r>
    </w:p>
    <w:p>
      <w:pPr>
        <w:pStyle w:val="BodyText"/>
        <w:spacing w:line="247" w:lineRule="auto"/>
        <w:ind w:left="175" w:right="172" w:firstLine="283"/>
        <w:jc w:val="both"/>
      </w:pPr>
      <w:r>
        <w:rPr>
          <w:color w:val="231F20"/>
        </w:rPr>
        <w:t>Para el autor, la Declaración Universal defiende tres buenas</w:t>
      </w:r>
      <w:r>
        <w:rPr>
          <w:color w:val="231F20"/>
          <w:spacing w:val="-29"/>
        </w:rPr>
        <w:t> </w:t>
      </w:r>
      <w:r>
        <w:rPr>
          <w:color w:val="231F20"/>
        </w:rPr>
        <w:t>ideas occidentales: sacralidad del cuerpo humano, sacralidad del espíritu humano e igualdad ante la </w:t>
      </w:r>
      <w:r>
        <w:rPr>
          <w:color w:val="231F20"/>
          <w:spacing w:val="-3"/>
        </w:rPr>
        <w:t>ley. </w:t>
      </w:r>
      <w:r>
        <w:rPr>
          <w:color w:val="231F20"/>
        </w:rPr>
        <w:t>Falta incluir principios que hicieran posible el “yo acepto algunos de tus derechos humanos si tú aceptas algunos de los míos”.</w:t>
      </w:r>
      <w:r>
        <w:rPr>
          <w:color w:val="231F20"/>
          <w:position w:val="9"/>
          <w:sz w:val="12"/>
        </w:rPr>
        <w:t>26 </w:t>
      </w:r>
      <w:r>
        <w:rPr>
          <w:color w:val="231F20"/>
        </w:rPr>
        <w:t>Es muy prudente con la inclusión de ese “al- gunos”, luego tendríamos que ponernos de acuerdo con qué incluye esa expresión. A pesar de los contextos propios de cada cultura,</w:t>
      </w:r>
      <w:r>
        <w:rPr>
          <w:color w:val="231F20"/>
          <w:spacing w:val="-35"/>
        </w:rPr>
        <w:t> </w:t>
      </w:r>
      <w:r>
        <w:rPr>
          <w:color w:val="231F20"/>
        </w:rPr>
        <w:t>Gal- tung plantea situaciones comunes a la</w:t>
      </w:r>
      <w:r>
        <w:rPr>
          <w:color w:val="231F20"/>
          <w:spacing w:val="-36"/>
        </w:rPr>
        <w:t> </w:t>
      </w:r>
      <w:r>
        <w:rPr>
          <w:color w:val="231F20"/>
        </w:rPr>
        <w:t>humanidad.</w:t>
      </w:r>
    </w:p>
    <w:p>
      <w:pPr>
        <w:pStyle w:val="BodyText"/>
      </w:pPr>
    </w:p>
    <w:p>
      <w:pPr>
        <w:pStyle w:val="BodyText"/>
        <w:spacing w:before="2"/>
        <w:rPr>
          <w:sz w:val="23"/>
        </w:rPr>
      </w:pPr>
    </w:p>
    <w:p>
      <w:pPr>
        <w:pStyle w:val="Heading2"/>
      </w:pPr>
      <w:r>
        <w:rPr>
          <w:color w:val="231F20"/>
        </w:rPr>
        <w:t>Derechos y deberes humanos como exigencias globales</w:t>
      </w:r>
    </w:p>
    <w:p>
      <w:pPr>
        <w:pStyle w:val="BodyText"/>
        <w:spacing w:before="2"/>
        <w:rPr>
          <w:b/>
          <w:sz w:val="23"/>
        </w:rPr>
      </w:pPr>
    </w:p>
    <w:p>
      <w:pPr>
        <w:pStyle w:val="BodyText"/>
        <w:spacing w:line="247" w:lineRule="auto"/>
        <w:ind w:left="175" w:right="172" w:firstLine="283"/>
        <w:jc w:val="both"/>
      </w:pPr>
      <w:r>
        <w:rPr>
          <w:color w:val="231F20"/>
        </w:rPr>
        <w:t>Para Galtung, el documento más cercano a un código o una</w:t>
      </w:r>
      <w:r>
        <w:rPr>
          <w:color w:val="231F20"/>
          <w:spacing w:val="-11"/>
        </w:rPr>
        <w:t> </w:t>
      </w:r>
      <w:r>
        <w:rPr>
          <w:color w:val="231F20"/>
        </w:rPr>
        <w:t>cons- titución mundial es la Declaración Universal de los Derechos</w:t>
      </w:r>
      <w:r>
        <w:rPr>
          <w:color w:val="231F20"/>
          <w:spacing w:val="-27"/>
        </w:rPr>
        <w:t> </w:t>
      </w:r>
      <w:r>
        <w:rPr>
          <w:color w:val="231F20"/>
        </w:rPr>
        <w:t>Huma- nos. </w:t>
      </w:r>
      <w:r>
        <w:rPr>
          <w:color w:val="231F20"/>
          <w:spacing w:val="-11"/>
        </w:rPr>
        <w:t>Ya </w:t>
      </w:r>
      <w:r>
        <w:rPr>
          <w:color w:val="231F20"/>
        </w:rPr>
        <w:t>existe derecho internacional para regular las relaciones entre los</w:t>
      </w:r>
      <w:r>
        <w:rPr>
          <w:color w:val="231F20"/>
          <w:spacing w:val="-10"/>
        </w:rPr>
        <w:t> </w:t>
      </w:r>
      <w:r>
        <w:rPr>
          <w:color w:val="231F20"/>
        </w:rPr>
        <w:t>Estados,</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jurídicas</w:t>
      </w:r>
      <w:r>
        <w:rPr>
          <w:color w:val="231F20"/>
          <w:spacing w:val="-10"/>
        </w:rPr>
        <w:t> </w:t>
      </w:r>
      <w:r>
        <w:rPr>
          <w:color w:val="231F20"/>
        </w:rPr>
        <w:t>no</w:t>
      </w:r>
      <w:r>
        <w:rPr>
          <w:color w:val="231F20"/>
          <w:spacing w:val="-10"/>
        </w:rPr>
        <w:t> </w:t>
      </w:r>
      <w:r>
        <w:rPr>
          <w:color w:val="231F20"/>
        </w:rPr>
        <w:t>estatales</w:t>
      </w:r>
      <w:r>
        <w:rPr>
          <w:color w:val="231F20"/>
          <w:spacing w:val="-10"/>
        </w:rPr>
        <w:t> </w:t>
      </w:r>
      <w:r>
        <w:rPr>
          <w:color w:val="231F20"/>
        </w:rPr>
        <w:t>y</w:t>
      </w:r>
      <w:r>
        <w:rPr>
          <w:color w:val="231F20"/>
          <w:spacing w:val="-10"/>
        </w:rPr>
        <w:t> </w:t>
      </w:r>
      <w:r>
        <w:rPr>
          <w:color w:val="231F20"/>
        </w:rPr>
        <w:t>entre</w:t>
      </w:r>
      <w:r>
        <w:rPr>
          <w:color w:val="231F20"/>
          <w:spacing w:val="-10"/>
        </w:rPr>
        <w:t> </w:t>
      </w:r>
      <w:r>
        <w:rPr>
          <w:color w:val="231F20"/>
        </w:rPr>
        <w:t>los</w:t>
      </w:r>
      <w:r>
        <w:rPr>
          <w:color w:val="231F20"/>
          <w:spacing w:val="-10"/>
        </w:rPr>
        <w:t> </w:t>
      </w:r>
      <w:r>
        <w:rPr>
          <w:color w:val="231F20"/>
        </w:rPr>
        <w:t>ciuda-</w:t>
      </w:r>
    </w:p>
    <w:p>
      <w:pPr>
        <w:pStyle w:val="BodyText"/>
        <w:rPr>
          <w:sz w:val="20"/>
        </w:rPr>
      </w:pPr>
    </w:p>
    <w:p>
      <w:pPr>
        <w:pStyle w:val="BodyText"/>
        <w:spacing w:before="6"/>
        <w:rPr>
          <w:sz w:val="28"/>
        </w:rPr>
      </w:pPr>
      <w:r>
        <w:rPr/>
        <w:pict>
          <v:line style="position:absolute;mso-position-horizontal-relative:page;mso-position-vertical-relative:paragraph;z-index:2728;mso-wrap-distance-left:0;mso-wrap-distance-right:0" from="69.755905pt,18.850935pt" to="154.794905pt,18.850935pt" stroked="true" strokeweight="1pt" strokecolor="#231f20">
            <w10:wrap type="topAndBottom"/>
          </v:line>
        </w:pict>
      </w:r>
    </w:p>
    <w:p>
      <w:pPr>
        <w:spacing w:before="58"/>
        <w:ind w:left="458" w:right="2" w:firstLine="0"/>
        <w:jc w:val="left"/>
        <w:rPr>
          <w:sz w:val="17"/>
        </w:rPr>
      </w:pPr>
      <w:r>
        <w:rPr>
          <w:color w:val="231F20"/>
          <w:position w:val="6"/>
          <w:sz w:val="11"/>
        </w:rPr>
        <w:t>25        </w:t>
      </w:r>
      <w:r>
        <w:rPr>
          <w:color w:val="231F20"/>
          <w:sz w:val="17"/>
        </w:rPr>
        <w:t>Ryosuke Inagaki, “Los derechos humanos en Japón”, en Paul Ricoeur (comp.),</w:t>
      </w:r>
    </w:p>
    <w:p>
      <w:pPr>
        <w:spacing w:before="4"/>
        <w:ind w:left="175" w:right="2" w:firstLine="0"/>
        <w:jc w:val="left"/>
        <w:rPr>
          <w:sz w:val="17"/>
        </w:rPr>
      </w:pPr>
      <w:r>
        <w:rPr>
          <w:i/>
          <w:color w:val="231F20"/>
          <w:sz w:val="17"/>
        </w:rPr>
        <w:t>Fundamentos filosóficos de los derechos humanos</w:t>
      </w:r>
      <w:r>
        <w:rPr>
          <w:color w:val="231F20"/>
          <w:sz w:val="17"/>
        </w:rPr>
        <w:t>, Barcelona, Unesco, 1985, p. 215.</w:t>
      </w:r>
    </w:p>
    <w:p>
      <w:pPr>
        <w:spacing w:before="0"/>
        <w:ind w:left="458" w:right="2" w:firstLine="0"/>
        <w:jc w:val="left"/>
        <w:rPr>
          <w:sz w:val="17"/>
        </w:rPr>
      </w:pPr>
      <w:r>
        <w:rPr>
          <w:color w:val="231F20"/>
          <w:position w:val="6"/>
          <w:sz w:val="11"/>
        </w:rPr>
        <w:t>26  </w:t>
      </w:r>
      <w:r>
        <w:rPr>
          <w:color w:val="231F20"/>
          <w:sz w:val="17"/>
        </w:rPr>
        <w:t>J. Galtung, </w:t>
      </w:r>
      <w:r>
        <w:rPr>
          <w:i/>
          <w:color w:val="231F20"/>
          <w:sz w:val="17"/>
        </w:rPr>
        <w:t>La caída del Imperio de los EE.UU. ¿Y luego qué?, </w:t>
      </w:r>
      <w:r>
        <w:rPr>
          <w:color w:val="231F20"/>
          <w:sz w:val="17"/>
        </w:rPr>
        <w:t>p. 152.</w:t>
      </w:r>
    </w:p>
    <w:p>
      <w:pPr>
        <w:spacing w:after="0"/>
        <w:jc w:val="left"/>
        <w:rPr>
          <w:sz w:val="17"/>
        </w:rPr>
        <w:sectPr>
          <w:pgSz w:w="8820" w:h="12860"/>
          <w:pgMar w:header="0" w:footer="1205" w:top="1180" w:bottom="1400" w:left="1220" w:right="1220"/>
        </w:sectPr>
      </w:pPr>
    </w:p>
    <w:p>
      <w:pPr>
        <w:pStyle w:val="BodyText"/>
        <w:spacing w:line="247" w:lineRule="auto" w:before="75"/>
        <w:ind w:left="175" w:right="2"/>
      </w:pPr>
      <w:r>
        <w:rPr>
          <w:color w:val="231F20"/>
        </w:rPr>
        <w:t>danos.</w:t>
      </w:r>
      <w:r>
        <w:rPr>
          <w:color w:val="231F20"/>
          <w:spacing w:val="-17"/>
        </w:rPr>
        <w:t> </w:t>
      </w:r>
      <w:r>
        <w:rPr>
          <w:color w:val="231F20"/>
        </w:rPr>
        <w:t>Galtung</w:t>
      </w:r>
      <w:r>
        <w:rPr>
          <w:color w:val="231F20"/>
          <w:spacing w:val="-17"/>
        </w:rPr>
        <w:t> </w:t>
      </w:r>
      <w:r>
        <w:rPr>
          <w:color w:val="231F20"/>
        </w:rPr>
        <w:t>imagina</w:t>
      </w:r>
      <w:r>
        <w:rPr>
          <w:color w:val="231F20"/>
          <w:spacing w:val="-17"/>
        </w:rPr>
        <w:t> </w:t>
      </w:r>
      <w:r>
        <w:rPr>
          <w:color w:val="231F20"/>
        </w:rPr>
        <w:t>un</w:t>
      </w:r>
      <w:r>
        <w:rPr>
          <w:color w:val="231F20"/>
          <w:spacing w:val="-17"/>
        </w:rPr>
        <w:t> </w:t>
      </w:r>
      <w:r>
        <w:rPr>
          <w:color w:val="231F20"/>
        </w:rPr>
        <w:t>contrato</w:t>
      </w:r>
      <w:r>
        <w:rPr>
          <w:color w:val="231F20"/>
          <w:spacing w:val="-17"/>
        </w:rPr>
        <w:t> </w:t>
      </w:r>
      <w:r>
        <w:rPr>
          <w:color w:val="231F20"/>
        </w:rPr>
        <w:t>global</w:t>
      </w:r>
      <w:r>
        <w:rPr>
          <w:color w:val="231F20"/>
          <w:spacing w:val="-17"/>
        </w:rPr>
        <w:t> </w:t>
      </w:r>
      <w:r>
        <w:rPr>
          <w:color w:val="231F20"/>
        </w:rPr>
        <w:t>con</w:t>
      </w:r>
      <w:r>
        <w:rPr>
          <w:color w:val="231F20"/>
          <w:spacing w:val="-17"/>
        </w:rPr>
        <w:t> </w:t>
      </w:r>
      <w:r>
        <w:rPr>
          <w:color w:val="231F20"/>
        </w:rPr>
        <w:t>una</w:t>
      </w:r>
      <w:r>
        <w:rPr>
          <w:color w:val="231F20"/>
          <w:spacing w:val="-17"/>
        </w:rPr>
        <w:t> </w:t>
      </w:r>
      <w:r>
        <w:rPr>
          <w:color w:val="231F20"/>
        </w:rPr>
        <w:t>autoridad</w:t>
      </w:r>
      <w:r>
        <w:rPr>
          <w:color w:val="231F20"/>
          <w:spacing w:val="-17"/>
        </w:rPr>
        <w:t> </w:t>
      </w:r>
      <w:r>
        <w:rPr>
          <w:color w:val="231F20"/>
        </w:rPr>
        <w:t>mundial central y ciudadanos</w:t>
      </w:r>
      <w:r>
        <w:rPr>
          <w:color w:val="231F20"/>
          <w:spacing w:val="-19"/>
        </w:rPr>
        <w:t> </w:t>
      </w:r>
      <w:r>
        <w:rPr>
          <w:color w:val="231F20"/>
        </w:rPr>
        <w:t>mundiales.</w:t>
      </w:r>
    </w:p>
    <w:p>
      <w:pPr>
        <w:pStyle w:val="BodyText"/>
        <w:spacing w:line="247" w:lineRule="auto"/>
        <w:ind w:left="174" w:right="172" w:firstLine="283"/>
        <w:jc w:val="both"/>
      </w:pPr>
      <w:r>
        <w:rPr>
          <w:color w:val="231F20"/>
        </w:rPr>
        <w:t>Para el autor, hay tres problemas en los derechos humanos actua- les: existe un Estado intermediario; se favorecen las necesidades de supervivencia</w:t>
      </w:r>
      <w:r>
        <w:rPr>
          <w:color w:val="231F20"/>
          <w:spacing w:val="-16"/>
        </w:rPr>
        <w:t> </w:t>
      </w:r>
      <w:r>
        <w:rPr>
          <w:color w:val="231F20"/>
        </w:rPr>
        <w:t>y</w:t>
      </w:r>
      <w:r>
        <w:rPr>
          <w:color w:val="231F20"/>
          <w:spacing w:val="-16"/>
        </w:rPr>
        <w:t> </w:t>
      </w:r>
      <w:r>
        <w:rPr>
          <w:color w:val="231F20"/>
        </w:rPr>
        <w:t>libertad</w:t>
      </w:r>
      <w:r>
        <w:rPr>
          <w:color w:val="231F20"/>
          <w:spacing w:val="-16"/>
        </w:rPr>
        <w:t> </w:t>
      </w:r>
      <w:r>
        <w:rPr>
          <w:color w:val="231F20"/>
        </w:rPr>
        <w:t>como</w:t>
      </w:r>
      <w:r>
        <w:rPr>
          <w:color w:val="231F20"/>
          <w:spacing w:val="-16"/>
        </w:rPr>
        <w:t> </w:t>
      </w:r>
      <w:r>
        <w:rPr>
          <w:color w:val="231F20"/>
        </w:rPr>
        <w:t>opuestas</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necesidades</w:t>
      </w:r>
      <w:r>
        <w:rPr>
          <w:color w:val="231F20"/>
          <w:spacing w:val="-16"/>
        </w:rPr>
        <w:t> </w:t>
      </w:r>
      <w:r>
        <w:rPr>
          <w:color w:val="231F20"/>
        </w:rPr>
        <w:t>de</w:t>
      </w:r>
      <w:r>
        <w:rPr>
          <w:color w:val="231F20"/>
          <w:spacing w:val="-16"/>
        </w:rPr>
        <w:t> </w:t>
      </w:r>
      <w:r>
        <w:rPr>
          <w:color w:val="231F20"/>
        </w:rPr>
        <w:t>bienestar e</w:t>
      </w:r>
      <w:r>
        <w:rPr>
          <w:color w:val="231F20"/>
          <w:spacing w:val="-6"/>
        </w:rPr>
        <w:t> </w:t>
      </w:r>
      <w:r>
        <w:rPr>
          <w:color w:val="231F20"/>
        </w:rPr>
        <w:t>identidad;</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privilegian</w:t>
      </w:r>
      <w:r>
        <w:rPr>
          <w:color w:val="231F20"/>
          <w:spacing w:val="-6"/>
        </w:rPr>
        <w:t> </w:t>
      </w:r>
      <w:r>
        <w:rPr>
          <w:color w:val="231F20"/>
        </w:rPr>
        <w:t>los</w:t>
      </w:r>
      <w:r>
        <w:rPr>
          <w:color w:val="231F20"/>
          <w:spacing w:val="-6"/>
        </w:rPr>
        <w:t> </w:t>
      </w:r>
      <w:r>
        <w:rPr>
          <w:color w:val="231F20"/>
        </w:rPr>
        <w:t>valores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civilización</w:t>
      </w:r>
      <w:r>
        <w:rPr>
          <w:color w:val="231F20"/>
          <w:spacing w:val="-6"/>
        </w:rPr>
        <w:t> </w:t>
      </w:r>
      <w:r>
        <w:rPr>
          <w:color w:val="231F20"/>
        </w:rPr>
        <w:t>occidental.</w:t>
      </w:r>
    </w:p>
    <w:p>
      <w:pPr>
        <w:pStyle w:val="BodyText"/>
        <w:spacing w:line="247" w:lineRule="auto"/>
        <w:ind w:left="174" w:right="169" w:firstLine="283"/>
        <w:jc w:val="both"/>
      </w:pPr>
      <w:r>
        <w:rPr>
          <w:color w:val="231F20"/>
        </w:rPr>
        <w:t>Respecto</w:t>
      </w:r>
      <w:r>
        <w:rPr>
          <w:color w:val="231F20"/>
          <w:spacing w:val="-24"/>
        </w:rPr>
        <w:t> </w:t>
      </w:r>
      <w:r>
        <w:rPr>
          <w:color w:val="231F20"/>
        </w:rPr>
        <w:t>al</w:t>
      </w:r>
      <w:r>
        <w:rPr>
          <w:color w:val="231F20"/>
          <w:spacing w:val="-24"/>
        </w:rPr>
        <w:t> </w:t>
      </w:r>
      <w:r>
        <w:rPr>
          <w:color w:val="231F20"/>
        </w:rPr>
        <w:t>primer</w:t>
      </w:r>
      <w:r>
        <w:rPr>
          <w:color w:val="231F20"/>
          <w:spacing w:val="-24"/>
        </w:rPr>
        <w:t> </w:t>
      </w:r>
      <w:r>
        <w:rPr>
          <w:color w:val="231F20"/>
        </w:rPr>
        <w:t>problema,</w:t>
      </w:r>
      <w:r>
        <w:rPr>
          <w:color w:val="231F20"/>
          <w:spacing w:val="-24"/>
        </w:rPr>
        <w:t> </w:t>
      </w:r>
      <w:r>
        <w:rPr>
          <w:color w:val="231F20"/>
        </w:rPr>
        <w:t>hay</w:t>
      </w:r>
      <w:r>
        <w:rPr>
          <w:color w:val="231F20"/>
          <w:spacing w:val="-24"/>
        </w:rPr>
        <w:t> </w:t>
      </w:r>
      <w:r>
        <w:rPr>
          <w:color w:val="231F20"/>
        </w:rPr>
        <w:t>diferentes</w:t>
      </w:r>
      <w:r>
        <w:rPr>
          <w:color w:val="231F20"/>
          <w:spacing w:val="-24"/>
        </w:rPr>
        <w:t> </w:t>
      </w:r>
      <w:r>
        <w:rPr>
          <w:color w:val="231F20"/>
        </w:rPr>
        <w:t>segmentos:</w:t>
      </w:r>
      <w:r>
        <w:rPr>
          <w:color w:val="231F20"/>
          <w:spacing w:val="-24"/>
        </w:rPr>
        <w:t> </w:t>
      </w:r>
      <w:r>
        <w:rPr>
          <w:color w:val="231F20"/>
        </w:rPr>
        <w:t>el</w:t>
      </w:r>
      <w:r>
        <w:rPr>
          <w:color w:val="231F20"/>
          <w:spacing w:val="-24"/>
        </w:rPr>
        <w:t> </w:t>
      </w:r>
      <w:r>
        <w:rPr>
          <w:color w:val="231F20"/>
        </w:rPr>
        <w:t>derecho internacional donde ocupa un papel importante la </w:t>
      </w:r>
      <w:r>
        <w:rPr>
          <w:color w:val="231F20"/>
          <w:w w:val="120"/>
          <w:sz w:val="18"/>
        </w:rPr>
        <w:t>onu</w:t>
      </w:r>
      <w:r>
        <w:rPr>
          <w:color w:val="231F20"/>
          <w:w w:val="120"/>
        </w:rPr>
        <w:t>, </w:t>
      </w:r>
      <w:r>
        <w:rPr>
          <w:color w:val="231F20"/>
        </w:rPr>
        <w:t>los ciudada- nos</w:t>
      </w:r>
      <w:r>
        <w:rPr>
          <w:color w:val="231F20"/>
          <w:spacing w:val="-6"/>
        </w:rPr>
        <w:t> </w:t>
      </w:r>
      <w:r>
        <w:rPr>
          <w:color w:val="231F20"/>
        </w:rPr>
        <w:t>como</w:t>
      </w:r>
      <w:r>
        <w:rPr>
          <w:color w:val="231F20"/>
          <w:spacing w:val="-6"/>
        </w:rPr>
        <w:t> </w:t>
      </w:r>
      <w:r>
        <w:rPr>
          <w:color w:val="231F20"/>
        </w:rPr>
        <w:t>sujetos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normas</w:t>
      </w:r>
      <w:r>
        <w:rPr>
          <w:color w:val="231F20"/>
          <w:spacing w:val="-6"/>
        </w:rPr>
        <w:t> </w:t>
      </w:r>
      <w:r>
        <w:rPr>
          <w:color w:val="231F20"/>
        </w:rPr>
        <w:t>y</w:t>
      </w:r>
      <w:r>
        <w:rPr>
          <w:color w:val="231F20"/>
          <w:spacing w:val="-6"/>
        </w:rPr>
        <w:t> </w:t>
      </w:r>
      <w:r>
        <w:rPr>
          <w:color w:val="231F20"/>
        </w:rPr>
        <w:t>beneficiarios</w:t>
      </w:r>
      <w:r>
        <w:rPr>
          <w:color w:val="231F20"/>
          <w:spacing w:val="-6"/>
        </w:rPr>
        <w:t> </w:t>
      </w:r>
      <w:r>
        <w:rPr>
          <w:color w:val="231F20"/>
        </w:rPr>
        <w:t>de</w:t>
      </w:r>
      <w:r>
        <w:rPr>
          <w:color w:val="231F20"/>
          <w:spacing w:val="-6"/>
        </w:rPr>
        <w:t> </w:t>
      </w:r>
      <w:r>
        <w:rPr>
          <w:color w:val="231F20"/>
        </w:rPr>
        <w:t>éstas</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Estados miembros de la </w:t>
      </w:r>
      <w:r>
        <w:rPr>
          <w:color w:val="231F20"/>
          <w:w w:val="120"/>
          <w:sz w:val="18"/>
        </w:rPr>
        <w:t>onu </w:t>
      </w:r>
      <w:r>
        <w:rPr>
          <w:color w:val="231F20"/>
        </w:rPr>
        <w:t>como receptores y articuladores de las normas. Galtung piensa que actualmente las sanciones contra los Estados es- tán disminuyendo, mientras aumentan las sanciones específicas con- tra quienes han violado normas, por ejemplo, cuando han cometido “crímenes contra la humanidad”. En el mundo real los derechos hu- manos</w:t>
      </w:r>
      <w:r>
        <w:rPr>
          <w:color w:val="231F20"/>
          <w:spacing w:val="-16"/>
        </w:rPr>
        <w:t> </w:t>
      </w:r>
      <w:r>
        <w:rPr>
          <w:color w:val="231F20"/>
        </w:rPr>
        <w:t>se</w:t>
      </w:r>
      <w:r>
        <w:rPr>
          <w:color w:val="231F20"/>
          <w:spacing w:val="-16"/>
        </w:rPr>
        <w:t> </w:t>
      </w:r>
      <w:r>
        <w:rPr>
          <w:color w:val="231F20"/>
        </w:rPr>
        <w:t>han</w:t>
      </w:r>
      <w:r>
        <w:rPr>
          <w:color w:val="231F20"/>
          <w:spacing w:val="-16"/>
        </w:rPr>
        <w:t> </w:t>
      </w:r>
      <w:r>
        <w:rPr>
          <w:color w:val="231F20"/>
        </w:rPr>
        <w:t>globalizado</w:t>
      </w:r>
      <w:r>
        <w:rPr>
          <w:color w:val="231F20"/>
          <w:spacing w:val="-16"/>
        </w:rPr>
        <w:t> </w:t>
      </w:r>
      <w:r>
        <w:rPr>
          <w:color w:val="231F20"/>
        </w:rPr>
        <w:t>y</w:t>
      </w:r>
      <w:r>
        <w:rPr>
          <w:color w:val="231F20"/>
          <w:spacing w:val="-16"/>
        </w:rPr>
        <w:t> </w:t>
      </w:r>
      <w:r>
        <w:rPr>
          <w:color w:val="231F20"/>
        </w:rPr>
        <w:t>esto</w:t>
      </w:r>
      <w:r>
        <w:rPr>
          <w:color w:val="231F20"/>
          <w:spacing w:val="-16"/>
        </w:rPr>
        <w:t> </w:t>
      </w:r>
      <w:r>
        <w:rPr>
          <w:color w:val="231F20"/>
        </w:rPr>
        <w:t>es</w:t>
      </w:r>
      <w:r>
        <w:rPr>
          <w:color w:val="231F20"/>
          <w:spacing w:val="-16"/>
        </w:rPr>
        <w:t> </w:t>
      </w:r>
      <w:r>
        <w:rPr>
          <w:color w:val="231F20"/>
        </w:rPr>
        <w:t>más</w:t>
      </w:r>
      <w:r>
        <w:rPr>
          <w:color w:val="231F20"/>
          <w:spacing w:val="-16"/>
        </w:rPr>
        <w:t> </w:t>
      </w:r>
      <w:r>
        <w:rPr>
          <w:color w:val="231F20"/>
        </w:rPr>
        <w:t>evidente</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regiones</w:t>
      </w:r>
      <w:r>
        <w:rPr>
          <w:color w:val="231F20"/>
          <w:spacing w:val="-16"/>
        </w:rPr>
        <w:t> </w:t>
      </w:r>
      <w:r>
        <w:rPr>
          <w:color w:val="231F20"/>
        </w:rPr>
        <w:t>como la Unión</w:t>
      </w:r>
      <w:r>
        <w:rPr>
          <w:color w:val="231F20"/>
          <w:spacing w:val="-12"/>
        </w:rPr>
        <w:t> </w:t>
      </w:r>
      <w:r>
        <w:rPr>
          <w:color w:val="231F20"/>
        </w:rPr>
        <w:t>Europea.</w:t>
      </w:r>
    </w:p>
    <w:p>
      <w:pPr>
        <w:pStyle w:val="BodyText"/>
        <w:spacing w:line="247" w:lineRule="auto"/>
        <w:ind w:left="175" w:right="171" w:firstLine="283"/>
        <w:jc w:val="both"/>
      </w:pPr>
      <w:r>
        <w:rPr>
          <w:color w:val="231F20"/>
        </w:rPr>
        <w:t>Respecto al segundo problema, el de las necesidades humanas y su</w:t>
      </w:r>
      <w:r>
        <w:rPr>
          <w:color w:val="231F20"/>
          <w:spacing w:val="-10"/>
        </w:rPr>
        <w:t> </w:t>
      </w:r>
      <w:r>
        <w:rPr>
          <w:color w:val="231F20"/>
        </w:rPr>
        <w:t>relación</w:t>
      </w:r>
      <w:r>
        <w:rPr>
          <w:color w:val="231F20"/>
          <w:spacing w:val="-12"/>
        </w:rPr>
        <w:t> </w:t>
      </w:r>
      <w:r>
        <w:rPr>
          <w:color w:val="231F20"/>
        </w:rPr>
        <w:t>con</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humanos,</w:t>
      </w:r>
      <w:r>
        <w:rPr>
          <w:color w:val="231F20"/>
          <w:spacing w:val="-12"/>
        </w:rPr>
        <w:t> </w:t>
      </w:r>
      <w:r>
        <w:rPr>
          <w:color w:val="231F20"/>
        </w:rPr>
        <w:t>es</w:t>
      </w:r>
      <w:r>
        <w:rPr>
          <w:color w:val="231F20"/>
          <w:spacing w:val="-12"/>
        </w:rPr>
        <w:t> </w:t>
      </w:r>
      <w:r>
        <w:rPr>
          <w:color w:val="231F20"/>
        </w:rPr>
        <w:t>frecuente</w:t>
      </w:r>
      <w:r>
        <w:rPr>
          <w:color w:val="231F20"/>
          <w:spacing w:val="-12"/>
        </w:rPr>
        <w:t> </w:t>
      </w:r>
      <w:r>
        <w:rPr>
          <w:color w:val="231F20"/>
        </w:rPr>
        <w:t>la</w:t>
      </w:r>
      <w:r>
        <w:rPr>
          <w:color w:val="231F20"/>
          <w:spacing w:val="-12"/>
        </w:rPr>
        <w:t> </w:t>
      </w:r>
      <w:r>
        <w:rPr>
          <w:color w:val="231F20"/>
        </w:rPr>
        <w:t>discusión</w:t>
      </w:r>
      <w:r>
        <w:rPr>
          <w:color w:val="231F20"/>
          <w:spacing w:val="-12"/>
        </w:rPr>
        <w:t> </w:t>
      </w:r>
      <w:r>
        <w:rPr>
          <w:color w:val="231F20"/>
        </w:rPr>
        <w:t>sobre la</w:t>
      </w:r>
      <w:r>
        <w:rPr>
          <w:color w:val="231F20"/>
          <w:spacing w:val="-4"/>
        </w:rPr>
        <w:t> </w:t>
      </w:r>
      <w:r>
        <w:rPr>
          <w:color w:val="231F20"/>
        </w:rPr>
        <w:t>relación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cívico-</w:t>
      </w:r>
      <w:r>
        <w:rPr>
          <w:color w:val="231F20"/>
          <w:spacing w:val="-4"/>
        </w:rPr>
        <w:t> </w:t>
      </w:r>
      <w:r>
        <w:rPr>
          <w:color w:val="231F20"/>
        </w:rPr>
        <w:t>políticos”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“económicos,</w:t>
      </w:r>
      <w:r>
        <w:rPr>
          <w:color w:val="231F20"/>
          <w:spacing w:val="-4"/>
        </w:rPr>
        <w:t> </w:t>
      </w:r>
      <w:r>
        <w:rPr>
          <w:color w:val="231F20"/>
        </w:rPr>
        <w:t>so- ciales y culturales”. Los primeros satisfacen necesidades personales de</w:t>
      </w:r>
      <w:r>
        <w:rPr>
          <w:color w:val="231F20"/>
          <w:spacing w:val="-8"/>
        </w:rPr>
        <w:t> </w:t>
      </w:r>
      <w:r>
        <w:rPr>
          <w:color w:val="231F20"/>
        </w:rPr>
        <w:t>los</w:t>
      </w:r>
      <w:r>
        <w:rPr>
          <w:color w:val="231F20"/>
          <w:spacing w:val="-8"/>
        </w:rPr>
        <w:t> </w:t>
      </w:r>
      <w:r>
        <w:rPr>
          <w:color w:val="231F20"/>
        </w:rPr>
        <w:t>actores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segundos</w:t>
      </w:r>
      <w:r>
        <w:rPr>
          <w:color w:val="231F20"/>
          <w:spacing w:val="-8"/>
        </w:rPr>
        <w:t> </w:t>
      </w:r>
      <w:r>
        <w:rPr>
          <w:color w:val="231F20"/>
        </w:rPr>
        <w:t>se</w:t>
      </w:r>
      <w:r>
        <w:rPr>
          <w:color w:val="231F20"/>
          <w:spacing w:val="-8"/>
        </w:rPr>
        <w:t> </w:t>
      </w:r>
      <w:r>
        <w:rPr>
          <w:color w:val="231F20"/>
        </w:rPr>
        <w:t>refieren</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estructuras</w:t>
      </w:r>
      <w:r>
        <w:rPr>
          <w:color w:val="231F20"/>
          <w:spacing w:val="-8"/>
        </w:rPr>
        <w:t> </w:t>
      </w:r>
      <w:r>
        <w:rPr>
          <w:color w:val="231F20"/>
        </w:rPr>
        <w:t>socioeconó- micas. Los Estados que violan los derechos cívico-políticos reciben presiones</w:t>
      </w:r>
      <w:r>
        <w:rPr>
          <w:color w:val="231F20"/>
          <w:spacing w:val="-10"/>
        </w:rPr>
        <w:t> </w:t>
      </w:r>
      <w:r>
        <w:rPr>
          <w:color w:val="231F20"/>
        </w:rPr>
        <w:t>internacionales,</w:t>
      </w:r>
      <w:r>
        <w:rPr>
          <w:color w:val="231F20"/>
          <w:spacing w:val="-10"/>
        </w:rPr>
        <w:t> </w:t>
      </w:r>
      <w:r>
        <w:rPr>
          <w:color w:val="231F20"/>
        </w:rPr>
        <w:t>pero</w:t>
      </w:r>
      <w:r>
        <w:rPr>
          <w:color w:val="231F20"/>
          <w:spacing w:val="-10"/>
        </w:rPr>
        <w:t> </w:t>
      </w:r>
      <w:r>
        <w:rPr>
          <w:color w:val="231F20"/>
        </w:rPr>
        <w:t>no</w:t>
      </w:r>
      <w:r>
        <w:rPr>
          <w:color w:val="231F20"/>
          <w:spacing w:val="-10"/>
        </w:rPr>
        <w:t> </w:t>
      </w:r>
      <w:r>
        <w:rPr>
          <w:color w:val="231F20"/>
        </w:rPr>
        <w:t>sucede</w:t>
      </w:r>
      <w:r>
        <w:rPr>
          <w:color w:val="231F20"/>
          <w:spacing w:val="-10"/>
        </w:rPr>
        <w:t> </w:t>
      </w:r>
      <w:r>
        <w:rPr>
          <w:color w:val="231F20"/>
        </w:rPr>
        <w:t>así</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tienen</w:t>
      </w:r>
      <w:r>
        <w:rPr>
          <w:color w:val="231F20"/>
          <w:spacing w:val="-10"/>
        </w:rPr>
        <w:t> </w:t>
      </w:r>
      <w:r>
        <w:rPr>
          <w:color w:val="231F20"/>
        </w:rPr>
        <w:t>en cuenta</w:t>
      </w:r>
      <w:r>
        <w:rPr>
          <w:color w:val="231F20"/>
          <w:spacing w:val="-9"/>
        </w:rPr>
        <w:t> </w:t>
      </w:r>
      <w:r>
        <w:rPr>
          <w:color w:val="231F20"/>
        </w:rPr>
        <w:t>los</w:t>
      </w:r>
      <w:r>
        <w:rPr>
          <w:color w:val="231F20"/>
          <w:spacing w:val="-8"/>
        </w:rPr>
        <w:t> </w:t>
      </w:r>
      <w:r>
        <w:rPr>
          <w:color w:val="231F20"/>
        </w:rPr>
        <w:t>derechos</w:t>
      </w:r>
      <w:r>
        <w:rPr>
          <w:color w:val="231F20"/>
          <w:spacing w:val="-8"/>
        </w:rPr>
        <w:t> </w:t>
      </w:r>
      <w:r>
        <w:rPr>
          <w:color w:val="231F20"/>
        </w:rPr>
        <w:t>económicos</w:t>
      </w:r>
      <w:r>
        <w:rPr>
          <w:color w:val="231F20"/>
          <w:spacing w:val="-8"/>
        </w:rPr>
        <w:t> </w:t>
      </w:r>
      <w:r>
        <w:rPr>
          <w:color w:val="231F20"/>
        </w:rPr>
        <w:t>sociales</w:t>
      </w:r>
      <w:r>
        <w:rPr>
          <w:color w:val="231F20"/>
          <w:spacing w:val="-9"/>
        </w:rPr>
        <w:t> </w:t>
      </w:r>
      <w:r>
        <w:rPr>
          <w:color w:val="231F20"/>
        </w:rPr>
        <w:t>y</w:t>
      </w:r>
      <w:r>
        <w:rPr>
          <w:color w:val="231F20"/>
          <w:spacing w:val="-8"/>
        </w:rPr>
        <w:t> </w:t>
      </w:r>
      <w:r>
        <w:rPr>
          <w:color w:val="231F20"/>
        </w:rPr>
        <w:t>culturales;</w:t>
      </w:r>
      <w:r>
        <w:rPr>
          <w:color w:val="231F20"/>
          <w:spacing w:val="-9"/>
        </w:rPr>
        <w:t> </w:t>
      </w:r>
      <w:r>
        <w:rPr>
          <w:color w:val="231F20"/>
        </w:rPr>
        <w:t>ésta</w:t>
      </w:r>
      <w:r>
        <w:rPr>
          <w:color w:val="231F20"/>
          <w:spacing w:val="-9"/>
        </w:rPr>
        <w:t> </w:t>
      </w:r>
      <w:r>
        <w:rPr>
          <w:color w:val="231F20"/>
        </w:rPr>
        <w:t>es</w:t>
      </w:r>
      <w:r>
        <w:rPr>
          <w:color w:val="231F20"/>
          <w:spacing w:val="-8"/>
        </w:rPr>
        <w:t> </w:t>
      </w:r>
      <w:r>
        <w:rPr>
          <w:color w:val="231F20"/>
        </w:rPr>
        <w:t>la</w:t>
      </w:r>
      <w:r>
        <w:rPr>
          <w:color w:val="231F20"/>
          <w:spacing w:val="-9"/>
        </w:rPr>
        <w:t> </w:t>
      </w:r>
      <w:r>
        <w:rPr>
          <w:color w:val="231F20"/>
        </w:rPr>
        <w:t>situa- ción actual. Un Estado donde 25 o 40% de su población esté desem- pleada</w:t>
      </w:r>
      <w:r>
        <w:rPr>
          <w:color w:val="231F20"/>
          <w:spacing w:val="-6"/>
        </w:rPr>
        <w:t> </w:t>
      </w:r>
      <w:r>
        <w:rPr>
          <w:color w:val="231F20"/>
        </w:rPr>
        <w:t>o</w:t>
      </w:r>
      <w:r>
        <w:rPr>
          <w:color w:val="231F20"/>
          <w:spacing w:val="-6"/>
        </w:rPr>
        <w:t> </w:t>
      </w:r>
      <w:r>
        <w:rPr>
          <w:color w:val="231F20"/>
        </w:rPr>
        <w:t>sin</w:t>
      </w:r>
      <w:r>
        <w:rPr>
          <w:color w:val="231F20"/>
          <w:spacing w:val="-6"/>
        </w:rPr>
        <w:t> </w:t>
      </w:r>
      <w:r>
        <w:rPr>
          <w:color w:val="231F20"/>
        </w:rPr>
        <w:t>cobertura</w:t>
      </w:r>
      <w:r>
        <w:rPr>
          <w:color w:val="231F20"/>
          <w:spacing w:val="-6"/>
        </w:rPr>
        <w:t> </w:t>
      </w:r>
      <w:r>
        <w:rPr>
          <w:color w:val="231F20"/>
        </w:rPr>
        <w:t>de</w:t>
      </w:r>
      <w:r>
        <w:rPr>
          <w:color w:val="231F20"/>
          <w:spacing w:val="-6"/>
        </w:rPr>
        <w:t> </w:t>
      </w:r>
      <w:r>
        <w:rPr>
          <w:color w:val="231F20"/>
        </w:rPr>
        <w:t>salud</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denunciado:</w:t>
      </w:r>
    </w:p>
    <w:p>
      <w:pPr>
        <w:pStyle w:val="BodyText"/>
        <w:spacing w:before="11"/>
        <w:rPr>
          <w:sz w:val="24"/>
        </w:rPr>
      </w:pPr>
    </w:p>
    <w:p>
      <w:pPr>
        <w:spacing w:line="280" w:lineRule="auto" w:before="0"/>
        <w:ind w:left="475" w:right="468" w:firstLine="0"/>
        <w:jc w:val="both"/>
        <w:rPr>
          <w:sz w:val="12"/>
        </w:rPr>
      </w:pPr>
      <w:r>
        <w:rPr>
          <w:color w:val="231F20"/>
          <w:sz w:val="19"/>
        </w:rPr>
        <w:t>Existen</w:t>
      </w:r>
      <w:r>
        <w:rPr>
          <w:color w:val="231F20"/>
          <w:spacing w:val="-10"/>
          <w:sz w:val="19"/>
        </w:rPr>
        <w:t> </w:t>
      </w:r>
      <w:r>
        <w:rPr>
          <w:color w:val="231F20"/>
          <w:sz w:val="19"/>
        </w:rPr>
        <w:t>fuertes</w:t>
      </w:r>
      <w:r>
        <w:rPr>
          <w:color w:val="231F20"/>
          <w:spacing w:val="-10"/>
          <w:sz w:val="19"/>
        </w:rPr>
        <w:t> </w:t>
      </w:r>
      <w:r>
        <w:rPr>
          <w:color w:val="231F20"/>
          <w:sz w:val="19"/>
        </w:rPr>
        <w:t>argumentos</w:t>
      </w:r>
      <w:r>
        <w:rPr>
          <w:color w:val="231F20"/>
          <w:spacing w:val="-10"/>
          <w:sz w:val="19"/>
        </w:rPr>
        <w:t> </w:t>
      </w:r>
      <w:r>
        <w:rPr>
          <w:color w:val="231F20"/>
          <w:sz w:val="19"/>
        </w:rPr>
        <w:t>en</w:t>
      </w:r>
      <w:r>
        <w:rPr>
          <w:color w:val="231F20"/>
          <w:spacing w:val="-10"/>
          <w:sz w:val="19"/>
        </w:rPr>
        <w:t> </w:t>
      </w:r>
      <w:r>
        <w:rPr>
          <w:color w:val="231F20"/>
          <w:sz w:val="19"/>
        </w:rPr>
        <w:t>contra</w:t>
      </w:r>
      <w:r>
        <w:rPr>
          <w:color w:val="231F20"/>
          <w:spacing w:val="-10"/>
          <w:sz w:val="19"/>
        </w:rPr>
        <w:t> </w:t>
      </w:r>
      <w:r>
        <w:rPr>
          <w:color w:val="231F20"/>
          <w:sz w:val="19"/>
        </w:rPr>
        <w:t>de</w:t>
      </w:r>
      <w:r>
        <w:rPr>
          <w:color w:val="231F20"/>
          <w:spacing w:val="-10"/>
          <w:sz w:val="19"/>
        </w:rPr>
        <w:t> </w:t>
      </w:r>
      <w:r>
        <w:rPr>
          <w:color w:val="231F20"/>
          <w:sz w:val="19"/>
        </w:rPr>
        <w:t>cualquier</w:t>
      </w:r>
      <w:r>
        <w:rPr>
          <w:color w:val="231F20"/>
          <w:spacing w:val="-11"/>
          <w:sz w:val="19"/>
        </w:rPr>
        <w:t> </w:t>
      </w:r>
      <w:r>
        <w:rPr>
          <w:color w:val="231F20"/>
          <w:sz w:val="19"/>
        </w:rPr>
        <w:t>jerarquía</w:t>
      </w:r>
      <w:r>
        <w:rPr>
          <w:color w:val="231F20"/>
          <w:spacing w:val="-11"/>
          <w:sz w:val="19"/>
        </w:rPr>
        <w:t> </w:t>
      </w:r>
      <w:r>
        <w:rPr>
          <w:color w:val="231F20"/>
          <w:sz w:val="19"/>
        </w:rPr>
        <w:t>de</w:t>
      </w:r>
      <w:r>
        <w:rPr>
          <w:color w:val="231F20"/>
          <w:spacing w:val="-10"/>
          <w:sz w:val="19"/>
        </w:rPr>
        <w:t> </w:t>
      </w:r>
      <w:r>
        <w:rPr>
          <w:color w:val="231F20"/>
          <w:sz w:val="19"/>
        </w:rPr>
        <w:t>necesida- des (como la de Maslow) en terrenos empíricos, teóricos y axiológicos (por</w:t>
      </w:r>
      <w:r>
        <w:rPr>
          <w:color w:val="231F20"/>
          <w:spacing w:val="-8"/>
          <w:sz w:val="19"/>
        </w:rPr>
        <w:t> </w:t>
      </w:r>
      <w:r>
        <w:rPr>
          <w:color w:val="231F20"/>
          <w:sz w:val="19"/>
        </w:rPr>
        <w:t>ejemplo,</w:t>
      </w:r>
      <w:r>
        <w:rPr>
          <w:color w:val="231F20"/>
          <w:spacing w:val="-9"/>
          <w:sz w:val="19"/>
        </w:rPr>
        <w:t> </w:t>
      </w:r>
      <w:r>
        <w:rPr>
          <w:color w:val="231F20"/>
          <w:sz w:val="19"/>
        </w:rPr>
        <w:t>algunas</w:t>
      </w:r>
      <w:r>
        <w:rPr>
          <w:color w:val="231F20"/>
          <w:spacing w:val="-8"/>
          <w:sz w:val="19"/>
        </w:rPr>
        <w:t> </w:t>
      </w:r>
      <w:r>
        <w:rPr>
          <w:color w:val="231F20"/>
          <w:sz w:val="19"/>
        </w:rPr>
        <w:t>personas</w:t>
      </w:r>
      <w:r>
        <w:rPr>
          <w:color w:val="231F20"/>
          <w:spacing w:val="-8"/>
          <w:sz w:val="19"/>
        </w:rPr>
        <w:t> </w:t>
      </w:r>
      <w:r>
        <w:rPr>
          <w:color w:val="231F20"/>
          <w:sz w:val="19"/>
        </w:rPr>
        <w:t>preferirían</w:t>
      </w:r>
      <w:r>
        <w:rPr>
          <w:color w:val="231F20"/>
          <w:spacing w:val="-9"/>
          <w:sz w:val="19"/>
        </w:rPr>
        <w:t> </w:t>
      </w:r>
      <w:r>
        <w:rPr>
          <w:color w:val="231F20"/>
          <w:sz w:val="19"/>
        </w:rPr>
        <w:t>morir</w:t>
      </w:r>
      <w:r>
        <w:rPr>
          <w:color w:val="231F20"/>
          <w:spacing w:val="-8"/>
          <w:sz w:val="19"/>
        </w:rPr>
        <w:t> </w:t>
      </w:r>
      <w:r>
        <w:rPr>
          <w:color w:val="231F20"/>
          <w:sz w:val="19"/>
        </w:rPr>
        <w:t>que</w:t>
      </w:r>
      <w:r>
        <w:rPr>
          <w:color w:val="231F20"/>
          <w:spacing w:val="-8"/>
          <w:sz w:val="19"/>
        </w:rPr>
        <w:t> </w:t>
      </w:r>
      <w:r>
        <w:rPr>
          <w:color w:val="231F20"/>
          <w:sz w:val="19"/>
        </w:rPr>
        <w:t>vivir</w:t>
      </w:r>
      <w:r>
        <w:rPr>
          <w:color w:val="231F20"/>
          <w:spacing w:val="-8"/>
          <w:sz w:val="19"/>
        </w:rPr>
        <w:t> </w:t>
      </w:r>
      <w:r>
        <w:rPr>
          <w:color w:val="231F20"/>
          <w:sz w:val="19"/>
        </w:rPr>
        <w:t>sin</w:t>
      </w:r>
      <w:r>
        <w:rPr>
          <w:color w:val="231F20"/>
          <w:spacing w:val="-8"/>
          <w:sz w:val="19"/>
        </w:rPr>
        <w:t> </w:t>
      </w:r>
      <w:r>
        <w:rPr>
          <w:color w:val="231F20"/>
          <w:sz w:val="19"/>
        </w:rPr>
        <w:t>libertad,</w:t>
      </w:r>
      <w:r>
        <w:rPr>
          <w:color w:val="231F20"/>
          <w:spacing w:val="-8"/>
          <w:sz w:val="19"/>
        </w:rPr>
        <w:t> </w:t>
      </w:r>
      <w:r>
        <w:rPr>
          <w:color w:val="231F20"/>
          <w:sz w:val="19"/>
        </w:rPr>
        <w:t>y por tanto, la necesidad de sobrevivir no tiene una prioridad mayor que aquella</w:t>
      </w:r>
      <w:r>
        <w:rPr>
          <w:color w:val="231F20"/>
          <w:spacing w:val="-7"/>
          <w:sz w:val="19"/>
        </w:rPr>
        <w:t> </w:t>
      </w:r>
      <w:r>
        <w:rPr>
          <w:color w:val="231F20"/>
          <w:sz w:val="19"/>
        </w:rPr>
        <w:t>de</w:t>
      </w:r>
      <w:r>
        <w:rPr>
          <w:color w:val="231F20"/>
          <w:spacing w:val="-7"/>
          <w:sz w:val="19"/>
        </w:rPr>
        <w:t> </w:t>
      </w:r>
      <w:r>
        <w:rPr>
          <w:color w:val="231F20"/>
          <w:sz w:val="19"/>
        </w:rPr>
        <w:t>libertad).</w:t>
      </w:r>
      <w:r>
        <w:rPr>
          <w:color w:val="231F20"/>
          <w:spacing w:val="-18"/>
          <w:sz w:val="19"/>
        </w:rPr>
        <w:t> </w:t>
      </w:r>
      <w:r>
        <w:rPr>
          <w:color w:val="231F20"/>
          <w:sz w:val="19"/>
        </w:rPr>
        <w:t>Así</w:t>
      </w:r>
      <w:r>
        <w:rPr>
          <w:color w:val="231F20"/>
          <w:spacing w:val="-7"/>
          <w:sz w:val="19"/>
        </w:rPr>
        <w:t> </w:t>
      </w:r>
      <w:r>
        <w:rPr>
          <w:color w:val="231F20"/>
          <w:sz w:val="19"/>
        </w:rPr>
        <w:t>que,</w:t>
      </w:r>
      <w:r>
        <w:rPr>
          <w:color w:val="231F20"/>
          <w:spacing w:val="-7"/>
          <w:sz w:val="19"/>
        </w:rPr>
        <w:t> </w:t>
      </w:r>
      <w:r>
        <w:rPr>
          <w:color w:val="231F20"/>
          <w:sz w:val="19"/>
        </w:rPr>
        <w:t>si</w:t>
      </w:r>
      <w:r>
        <w:rPr>
          <w:color w:val="231F20"/>
          <w:spacing w:val="-7"/>
          <w:sz w:val="19"/>
        </w:rPr>
        <w:t> </w:t>
      </w:r>
      <w:r>
        <w:rPr>
          <w:color w:val="231F20"/>
          <w:sz w:val="19"/>
        </w:rPr>
        <w:t>todas</w:t>
      </w:r>
      <w:r>
        <w:rPr>
          <w:color w:val="231F20"/>
          <w:spacing w:val="-7"/>
          <w:sz w:val="19"/>
        </w:rPr>
        <w:t> </w:t>
      </w:r>
      <w:r>
        <w:rPr>
          <w:color w:val="231F20"/>
          <w:sz w:val="19"/>
        </w:rPr>
        <w:t>las</w:t>
      </w:r>
      <w:r>
        <w:rPr>
          <w:color w:val="231F20"/>
          <w:spacing w:val="-7"/>
          <w:sz w:val="19"/>
        </w:rPr>
        <w:t> </w:t>
      </w:r>
      <w:r>
        <w:rPr>
          <w:color w:val="231F20"/>
          <w:sz w:val="19"/>
        </w:rPr>
        <w:t>necesidades</w:t>
      </w:r>
      <w:r>
        <w:rPr>
          <w:color w:val="231F20"/>
          <w:spacing w:val="-7"/>
          <w:sz w:val="19"/>
        </w:rPr>
        <w:t> </w:t>
      </w:r>
      <w:r>
        <w:rPr>
          <w:color w:val="231F20"/>
          <w:sz w:val="19"/>
        </w:rPr>
        <w:t>no</w:t>
      </w:r>
      <w:r>
        <w:rPr>
          <w:color w:val="231F20"/>
          <w:spacing w:val="-7"/>
          <w:sz w:val="19"/>
        </w:rPr>
        <w:t> </w:t>
      </w:r>
      <w:r>
        <w:rPr>
          <w:color w:val="231F20"/>
          <w:sz w:val="19"/>
        </w:rPr>
        <w:t>tienen</w:t>
      </w:r>
      <w:r>
        <w:rPr>
          <w:color w:val="231F20"/>
          <w:spacing w:val="-7"/>
          <w:sz w:val="19"/>
        </w:rPr>
        <w:t> </w:t>
      </w:r>
      <w:r>
        <w:rPr>
          <w:color w:val="231F20"/>
          <w:sz w:val="19"/>
        </w:rPr>
        <w:t>igual</w:t>
      </w:r>
      <w:r>
        <w:rPr>
          <w:color w:val="231F20"/>
          <w:spacing w:val="-7"/>
          <w:sz w:val="19"/>
        </w:rPr>
        <w:t> </w:t>
      </w:r>
      <w:r>
        <w:rPr>
          <w:color w:val="231F20"/>
          <w:sz w:val="19"/>
        </w:rPr>
        <w:t>im- portancia,</w:t>
      </w:r>
      <w:r>
        <w:rPr>
          <w:color w:val="231F20"/>
          <w:spacing w:val="-5"/>
          <w:sz w:val="19"/>
        </w:rPr>
        <w:t> </w:t>
      </w:r>
      <w:r>
        <w:rPr>
          <w:color w:val="231F20"/>
          <w:sz w:val="19"/>
        </w:rPr>
        <w:t>¿por</w:t>
      </w:r>
      <w:r>
        <w:rPr>
          <w:color w:val="231F20"/>
          <w:spacing w:val="-5"/>
          <w:sz w:val="19"/>
        </w:rPr>
        <w:t> </w:t>
      </w:r>
      <w:r>
        <w:rPr>
          <w:color w:val="231F20"/>
          <w:sz w:val="19"/>
        </w:rPr>
        <w:t>qué</w:t>
      </w:r>
      <w:r>
        <w:rPr>
          <w:color w:val="231F20"/>
          <w:spacing w:val="-5"/>
          <w:sz w:val="19"/>
        </w:rPr>
        <w:t> </w:t>
      </w:r>
      <w:r>
        <w:rPr>
          <w:color w:val="231F20"/>
          <w:sz w:val="19"/>
        </w:rPr>
        <w:t>son</w:t>
      </w:r>
      <w:r>
        <w:rPr>
          <w:color w:val="231F20"/>
          <w:spacing w:val="-5"/>
          <w:sz w:val="19"/>
        </w:rPr>
        <w:t> </w:t>
      </w:r>
      <w:r>
        <w:rPr>
          <w:color w:val="231F20"/>
          <w:sz w:val="19"/>
        </w:rPr>
        <w:t>algunas</w:t>
      </w:r>
      <w:r>
        <w:rPr>
          <w:color w:val="231F20"/>
          <w:spacing w:val="-5"/>
          <w:sz w:val="19"/>
        </w:rPr>
        <w:t> </w:t>
      </w:r>
      <w:r>
        <w:rPr>
          <w:color w:val="231F20"/>
          <w:sz w:val="19"/>
        </w:rPr>
        <w:t>necesidades</w:t>
      </w:r>
      <w:r>
        <w:rPr>
          <w:color w:val="231F20"/>
          <w:spacing w:val="-5"/>
          <w:sz w:val="19"/>
        </w:rPr>
        <w:t> </w:t>
      </w:r>
      <w:r>
        <w:rPr>
          <w:color w:val="231F20"/>
          <w:sz w:val="19"/>
        </w:rPr>
        <w:t>más</w:t>
      </w:r>
      <w:r>
        <w:rPr>
          <w:color w:val="231F20"/>
          <w:spacing w:val="-5"/>
          <w:sz w:val="19"/>
        </w:rPr>
        <w:t> </w:t>
      </w:r>
      <w:r>
        <w:rPr>
          <w:color w:val="231F20"/>
          <w:sz w:val="19"/>
        </w:rPr>
        <w:t>iguales</w:t>
      </w:r>
      <w:r>
        <w:rPr>
          <w:color w:val="231F20"/>
          <w:spacing w:val="-5"/>
          <w:sz w:val="19"/>
        </w:rPr>
        <w:t> </w:t>
      </w:r>
      <w:r>
        <w:rPr>
          <w:color w:val="231F20"/>
          <w:sz w:val="19"/>
        </w:rPr>
        <w:t>que</w:t>
      </w:r>
      <w:r>
        <w:rPr>
          <w:color w:val="231F20"/>
          <w:spacing w:val="-5"/>
          <w:sz w:val="19"/>
        </w:rPr>
        <w:t> </w:t>
      </w:r>
      <w:r>
        <w:rPr>
          <w:color w:val="231F20"/>
          <w:sz w:val="19"/>
        </w:rPr>
        <w:t>otras?</w:t>
      </w:r>
      <w:r>
        <w:rPr>
          <w:color w:val="231F20"/>
          <w:position w:val="9"/>
          <w:sz w:val="12"/>
        </w:rPr>
        <w:t>27</w:t>
      </w:r>
    </w:p>
    <w:p>
      <w:pPr>
        <w:pStyle w:val="BodyText"/>
        <w:spacing w:before="3"/>
        <w:rPr>
          <w:sz w:val="20"/>
        </w:rPr>
      </w:pPr>
    </w:p>
    <w:p>
      <w:pPr>
        <w:pStyle w:val="BodyText"/>
        <w:spacing w:line="247" w:lineRule="auto"/>
        <w:ind w:left="175" w:right="173" w:firstLine="283"/>
        <w:jc w:val="both"/>
      </w:pP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autor,</w:t>
      </w:r>
      <w:r>
        <w:rPr>
          <w:color w:val="231F20"/>
          <w:spacing w:val="-11"/>
        </w:rPr>
        <w:t> </w:t>
      </w:r>
      <w:r>
        <w:rPr>
          <w:color w:val="231F20"/>
        </w:rPr>
        <w:t>una</w:t>
      </w:r>
      <w:r>
        <w:rPr>
          <w:color w:val="231F20"/>
          <w:spacing w:val="-11"/>
        </w:rPr>
        <w:t> </w:t>
      </w:r>
      <w:r>
        <w:rPr>
          <w:color w:val="231F20"/>
        </w:rPr>
        <w:t>primera</w:t>
      </w:r>
      <w:r>
        <w:rPr>
          <w:color w:val="231F20"/>
          <w:spacing w:val="-12"/>
        </w:rPr>
        <w:t> </w:t>
      </w:r>
      <w:r>
        <w:rPr>
          <w:color w:val="231F20"/>
        </w:rPr>
        <w:t>respuesta</w:t>
      </w:r>
      <w:r>
        <w:rPr>
          <w:color w:val="231F20"/>
          <w:spacing w:val="-11"/>
        </w:rPr>
        <w:t> </w:t>
      </w:r>
      <w:r>
        <w:rPr>
          <w:color w:val="231F20"/>
        </w:rPr>
        <w:t>para</w:t>
      </w:r>
      <w:r>
        <w:rPr>
          <w:color w:val="231F20"/>
          <w:spacing w:val="-11"/>
        </w:rPr>
        <w:t> </w:t>
      </w:r>
      <w:r>
        <w:rPr>
          <w:color w:val="231F20"/>
        </w:rPr>
        <w:t>tener</w:t>
      </w:r>
      <w:r>
        <w:rPr>
          <w:color w:val="231F20"/>
          <w:spacing w:val="-12"/>
        </w:rPr>
        <w:t> </w:t>
      </w:r>
      <w:r>
        <w:rPr>
          <w:color w:val="231F20"/>
        </w:rPr>
        <w:t>un</w:t>
      </w:r>
      <w:r>
        <w:rPr>
          <w:color w:val="231F20"/>
          <w:spacing w:val="-11"/>
        </w:rPr>
        <w:t> </w:t>
      </w:r>
      <w:r>
        <w:rPr>
          <w:color w:val="231F20"/>
        </w:rPr>
        <w:t>crite- rio es establecer necesidades más importantes, consiste en darle</w:t>
      </w:r>
      <w:r>
        <w:rPr>
          <w:color w:val="231F20"/>
          <w:spacing w:val="18"/>
        </w:rPr>
        <w:t> </w:t>
      </w:r>
      <w:r>
        <w:rPr>
          <w:color w:val="231F20"/>
        </w:rPr>
        <w:t>pri-</w:t>
      </w:r>
    </w:p>
    <w:p>
      <w:pPr>
        <w:pStyle w:val="BodyText"/>
        <w:spacing w:before="7"/>
        <w:rPr>
          <w:sz w:val="13"/>
        </w:rPr>
      </w:pPr>
      <w:r>
        <w:rPr/>
        <w:pict>
          <v:line style="position:absolute;mso-position-horizontal-relative:page;mso-position-vertical-relative:paragraph;z-index:2752;mso-wrap-distance-left:0;mso-wrap-distance-right:0" from="69.755905pt,10.318961pt" to="154.794905pt,10.318961pt" stroked="true" strokeweight="1pt" strokecolor="#231f20">
            <w10:wrap type="topAndBottom"/>
          </v:line>
        </w:pict>
      </w:r>
    </w:p>
    <w:p>
      <w:pPr>
        <w:spacing w:before="58"/>
        <w:ind w:left="458" w:right="2" w:firstLine="0"/>
        <w:jc w:val="left"/>
        <w:rPr>
          <w:sz w:val="17"/>
        </w:rPr>
      </w:pPr>
      <w:r>
        <w:rPr>
          <w:color w:val="231F20"/>
          <w:position w:val="6"/>
          <w:sz w:val="11"/>
        </w:rPr>
        <w:t>27  </w:t>
      </w:r>
      <w:r>
        <w:rPr>
          <w:i/>
          <w:color w:val="231F20"/>
          <w:sz w:val="17"/>
        </w:rPr>
        <w:t>Ibid.</w:t>
      </w:r>
      <w:r>
        <w:rPr>
          <w:color w:val="231F20"/>
          <w:sz w:val="17"/>
        </w:rPr>
        <w:t>, p. 142.</w:t>
      </w:r>
    </w:p>
    <w:p>
      <w:pPr>
        <w:spacing w:after="0"/>
        <w:jc w:val="left"/>
        <w:rPr>
          <w:sz w:val="17"/>
        </w:rPr>
        <w:sectPr>
          <w:pgSz w:w="8820" w:h="12860"/>
          <w:pgMar w:header="0" w:footer="1205" w:top="1180" w:bottom="1400" w:left="1220" w:right="1220"/>
        </w:sectPr>
      </w:pPr>
    </w:p>
    <w:p>
      <w:pPr>
        <w:pStyle w:val="BodyText"/>
        <w:spacing w:line="247" w:lineRule="auto" w:before="75"/>
        <w:ind w:left="175" w:right="173"/>
        <w:jc w:val="both"/>
      </w:pPr>
      <w:r>
        <w:rPr>
          <w:color w:val="231F20"/>
        </w:rPr>
        <w:t>macía a aquellas que son satisfechas en los países dominantes, por ello</w:t>
      </w:r>
      <w:r>
        <w:rPr>
          <w:color w:val="231F20"/>
          <w:spacing w:val="-7"/>
        </w:rPr>
        <w:t> </w:t>
      </w:r>
      <w:r>
        <w:rPr>
          <w:color w:val="231F20"/>
        </w:rPr>
        <w:t>ocupan</w:t>
      </w:r>
      <w:r>
        <w:rPr>
          <w:color w:val="231F20"/>
          <w:spacing w:val="-7"/>
        </w:rPr>
        <w:t> </w:t>
      </w:r>
      <w:r>
        <w:rPr>
          <w:color w:val="231F20"/>
        </w:rPr>
        <w:t>el</w:t>
      </w:r>
      <w:r>
        <w:rPr>
          <w:color w:val="231F20"/>
          <w:spacing w:val="-7"/>
        </w:rPr>
        <w:t> </w:t>
      </w:r>
      <w:r>
        <w:rPr>
          <w:color w:val="231F20"/>
        </w:rPr>
        <w:t>primer</w:t>
      </w:r>
      <w:r>
        <w:rPr>
          <w:color w:val="231F20"/>
          <w:spacing w:val="-7"/>
        </w:rPr>
        <w:t> </w:t>
      </w:r>
      <w:r>
        <w:rPr>
          <w:color w:val="231F20"/>
        </w:rPr>
        <w:t>lugar</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civiles</w:t>
      </w:r>
      <w:r>
        <w:rPr>
          <w:color w:val="231F20"/>
          <w:spacing w:val="-7"/>
        </w:rPr>
        <w:t> </w:t>
      </w:r>
      <w:r>
        <w:rPr>
          <w:color w:val="231F20"/>
        </w:rPr>
        <w:t>y</w:t>
      </w:r>
      <w:r>
        <w:rPr>
          <w:color w:val="231F20"/>
          <w:spacing w:val="-7"/>
        </w:rPr>
        <w:t> </w:t>
      </w:r>
      <w:r>
        <w:rPr>
          <w:color w:val="231F20"/>
        </w:rPr>
        <w:t>políticos.</w:t>
      </w:r>
      <w:r>
        <w:rPr>
          <w:color w:val="231F20"/>
          <w:spacing w:val="-7"/>
        </w:rPr>
        <w:t> </w:t>
      </w:r>
      <w:r>
        <w:rPr>
          <w:color w:val="231F20"/>
        </w:rPr>
        <w:t>Pero</w:t>
      </w:r>
      <w:r>
        <w:rPr>
          <w:color w:val="231F20"/>
          <w:spacing w:val="-7"/>
        </w:rPr>
        <w:t> </w:t>
      </w:r>
      <w:r>
        <w:rPr>
          <w:color w:val="231F20"/>
        </w:rPr>
        <w:t>Gal- tung</w:t>
      </w:r>
      <w:r>
        <w:rPr>
          <w:color w:val="231F20"/>
          <w:spacing w:val="-6"/>
        </w:rPr>
        <w:t> </w:t>
      </w:r>
      <w:r>
        <w:rPr>
          <w:color w:val="231F20"/>
        </w:rPr>
        <w:t>está</w:t>
      </w:r>
      <w:r>
        <w:rPr>
          <w:color w:val="231F20"/>
          <w:spacing w:val="-6"/>
        </w:rPr>
        <w:t> </w:t>
      </w:r>
      <w:r>
        <w:rPr>
          <w:color w:val="231F20"/>
        </w:rPr>
        <w:t>en</w:t>
      </w:r>
      <w:r>
        <w:rPr>
          <w:color w:val="231F20"/>
          <w:spacing w:val="-6"/>
        </w:rPr>
        <w:t> </w:t>
      </w:r>
      <w:r>
        <w:rPr>
          <w:color w:val="231F20"/>
        </w:rPr>
        <w:t>otra</w:t>
      </w:r>
      <w:r>
        <w:rPr>
          <w:color w:val="231F20"/>
          <w:spacing w:val="-6"/>
        </w:rPr>
        <w:t> </w:t>
      </w:r>
      <w:r>
        <w:rPr>
          <w:color w:val="231F20"/>
        </w:rPr>
        <w:t>postura:</w:t>
      </w:r>
      <w:r>
        <w:rPr>
          <w:color w:val="231F20"/>
          <w:spacing w:val="-6"/>
        </w:rPr>
        <w:t> </w:t>
      </w:r>
      <w:r>
        <w:rPr>
          <w:color w:val="231F20"/>
        </w:rPr>
        <w:t>su</w:t>
      </w:r>
      <w:r>
        <w:rPr>
          <w:color w:val="231F20"/>
          <w:spacing w:val="-6"/>
        </w:rPr>
        <w:t> </w:t>
      </w:r>
      <w:r>
        <w:rPr>
          <w:color w:val="231F20"/>
        </w:rPr>
        <w:t>objetivo</w:t>
      </w:r>
      <w:r>
        <w:rPr>
          <w:color w:val="231F20"/>
          <w:spacing w:val="-6"/>
        </w:rPr>
        <w:t> </w:t>
      </w:r>
      <w:r>
        <w:rPr>
          <w:color w:val="231F20"/>
        </w:rPr>
        <w:t>es</w:t>
      </w:r>
      <w:r>
        <w:rPr>
          <w:color w:val="231F20"/>
          <w:spacing w:val="-6"/>
        </w:rPr>
        <w:t> </w:t>
      </w:r>
      <w:r>
        <w:rPr>
          <w:color w:val="231F20"/>
        </w:rPr>
        <w:t>reducir</w:t>
      </w:r>
      <w:r>
        <w:rPr>
          <w:color w:val="231F20"/>
          <w:spacing w:val="-6"/>
        </w:rPr>
        <w:t> </w:t>
      </w:r>
      <w:r>
        <w:rPr>
          <w:color w:val="231F20"/>
        </w:rPr>
        <w:t>el</w:t>
      </w:r>
      <w:r>
        <w:rPr>
          <w:color w:val="231F20"/>
          <w:spacing w:val="-6"/>
        </w:rPr>
        <w:t> </w:t>
      </w:r>
      <w:r>
        <w:rPr>
          <w:color w:val="231F20"/>
        </w:rPr>
        <w:t>sufrimiento.</w:t>
      </w:r>
    </w:p>
    <w:p>
      <w:pPr>
        <w:pStyle w:val="BodyText"/>
        <w:spacing w:line="247" w:lineRule="auto"/>
        <w:ind w:left="174" w:right="171" w:firstLine="283"/>
        <w:jc w:val="both"/>
      </w:pPr>
      <w:r>
        <w:rPr>
          <w:color w:val="231F20"/>
          <w:spacing w:val="-3"/>
        </w:rPr>
        <w:t>Los</w:t>
      </w:r>
      <w:r>
        <w:rPr>
          <w:color w:val="231F20"/>
          <w:spacing w:val="-16"/>
        </w:rPr>
        <w:t> </w:t>
      </w:r>
      <w:r>
        <w:rPr>
          <w:color w:val="231F20"/>
          <w:spacing w:val="-4"/>
        </w:rPr>
        <w:t>derechos</w:t>
      </w:r>
      <w:r>
        <w:rPr>
          <w:color w:val="231F20"/>
          <w:spacing w:val="-16"/>
        </w:rPr>
        <w:t> </w:t>
      </w:r>
      <w:r>
        <w:rPr>
          <w:color w:val="231F20"/>
          <w:spacing w:val="-4"/>
        </w:rPr>
        <w:t>humanos</w:t>
      </w:r>
      <w:r>
        <w:rPr>
          <w:color w:val="231F20"/>
          <w:spacing w:val="-16"/>
        </w:rPr>
        <w:t> </w:t>
      </w:r>
      <w:r>
        <w:rPr>
          <w:color w:val="231F20"/>
          <w:spacing w:val="-4"/>
        </w:rPr>
        <w:t>globales</w:t>
      </w:r>
      <w:r>
        <w:rPr>
          <w:color w:val="231F20"/>
          <w:spacing w:val="-16"/>
        </w:rPr>
        <w:t> </w:t>
      </w:r>
      <w:r>
        <w:rPr>
          <w:color w:val="231F20"/>
          <w:spacing w:val="-4"/>
        </w:rPr>
        <w:t>deben</w:t>
      </w:r>
      <w:r>
        <w:rPr>
          <w:color w:val="231F20"/>
          <w:spacing w:val="-16"/>
        </w:rPr>
        <w:t> </w:t>
      </w:r>
      <w:r>
        <w:rPr>
          <w:color w:val="231F20"/>
        </w:rPr>
        <w:t>de</w:t>
      </w:r>
      <w:r>
        <w:rPr>
          <w:color w:val="231F20"/>
          <w:spacing w:val="-16"/>
        </w:rPr>
        <w:t> </w:t>
      </w:r>
      <w:r>
        <w:rPr>
          <w:color w:val="231F20"/>
          <w:spacing w:val="-3"/>
        </w:rPr>
        <w:t>ser</w:t>
      </w:r>
      <w:r>
        <w:rPr>
          <w:color w:val="231F20"/>
          <w:spacing w:val="-16"/>
        </w:rPr>
        <w:t> </w:t>
      </w:r>
      <w:r>
        <w:rPr>
          <w:color w:val="231F20"/>
          <w:spacing w:val="-4"/>
        </w:rPr>
        <w:t>implantados</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spacing w:val="-3"/>
        </w:rPr>
        <w:t>tota- </w:t>
      </w:r>
      <w:r>
        <w:rPr>
          <w:color w:val="231F20"/>
        </w:rPr>
        <w:t>lidad</w:t>
      </w:r>
      <w:r>
        <w:rPr>
          <w:color w:val="231F20"/>
          <w:spacing w:val="-11"/>
        </w:rPr>
        <w:t> </w:t>
      </w:r>
      <w:r>
        <w:rPr>
          <w:color w:val="231F20"/>
        </w:rPr>
        <w:t>para</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No</w:t>
      </w:r>
      <w:r>
        <w:rPr>
          <w:color w:val="231F20"/>
          <w:spacing w:val="-11"/>
        </w:rPr>
        <w:t> </w:t>
      </w:r>
      <w:r>
        <w:rPr>
          <w:color w:val="231F20"/>
        </w:rPr>
        <w:t>le</w:t>
      </w:r>
      <w:r>
        <w:rPr>
          <w:color w:val="231F20"/>
          <w:spacing w:val="-11"/>
        </w:rPr>
        <w:t> </w:t>
      </w:r>
      <w:r>
        <w:rPr>
          <w:color w:val="231F20"/>
        </w:rPr>
        <w:t>interesa,</w:t>
      </w:r>
      <w:r>
        <w:rPr>
          <w:color w:val="231F20"/>
          <w:spacing w:val="-11"/>
        </w:rPr>
        <w:t> </w:t>
      </w:r>
      <w:r>
        <w:rPr>
          <w:color w:val="231F20"/>
        </w:rPr>
        <w:t>en</w:t>
      </w:r>
      <w:r>
        <w:rPr>
          <w:color w:val="231F20"/>
          <w:spacing w:val="-11"/>
        </w:rPr>
        <w:t> </w:t>
      </w:r>
      <w:r>
        <w:rPr>
          <w:color w:val="231F20"/>
        </w:rPr>
        <w:t>primer</w:t>
      </w:r>
      <w:r>
        <w:rPr>
          <w:color w:val="231F20"/>
          <w:spacing w:val="-11"/>
        </w:rPr>
        <w:t> </w:t>
      </w:r>
      <w:r>
        <w:rPr>
          <w:color w:val="231F20"/>
          <w:spacing w:val="-4"/>
        </w:rPr>
        <w:t>lugar,</w:t>
      </w:r>
      <w:r>
        <w:rPr>
          <w:color w:val="231F20"/>
          <w:spacing w:val="-11"/>
        </w:rPr>
        <w:t> </w:t>
      </w:r>
      <w:r>
        <w:rPr>
          <w:color w:val="231F20"/>
        </w:rPr>
        <w:t>cómo</w:t>
      </w:r>
      <w:r>
        <w:rPr>
          <w:color w:val="231F20"/>
          <w:spacing w:val="-11"/>
        </w:rPr>
        <w:t> </w:t>
      </w:r>
      <w:r>
        <w:rPr>
          <w:color w:val="231F20"/>
        </w:rPr>
        <w:t>se </w:t>
      </w:r>
      <w:r>
        <w:rPr>
          <w:color w:val="231F20"/>
          <w:spacing w:val="-5"/>
        </w:rPr>
        <w:t>satisface</w:t>
      </w:r>
      <w:r>
        <w:rPr>
          <w:color w:val="231F20"/>
          <w:spacing w:val="-19"/>
        </w:rPr>
        <w:t> </w:t>
      </w:r>
      <w:r>
        <w:rPr>
          <w:color w:val="231F20"/>
          <w:spacing w:val="-3"/>
        </w:rPr>
        <w:t>el</w:t>
      </w:r>
      <w:r>
        <w:rPr>
          <w:color w:val="231F20"/>
          <w:spacing w:val="-19"/>
        </w:rPr>
        <w:t> </w:t>
      </w:r>
      <w:r>
        <w:rPr>
          <w:color w:val="231F20"/>
          <w:spacing w:val="-5"/>
        </w:rPr>
        <w:t>bienestar,</w:t>
      </w:r>
      <w:r>
        <w:rPr>
          <w:color w:val="231F20"/>
          <w:spacing w:val="-19"/>
        </w:rPr>
        <w:t> </w:t>
      </w:r>
      <w:r>
        <w:rPr>
          <w:color w:val="231F20"/>
          <w:spacing w:val="-3"/>
        </w:rPr>
        <w:t>es</w:t>
      </w:r>
      <w:r>
        <w:rPr>
          <w:color w:val="231F20"/>
          <w:spacing w:val="-19"/>
        </w:rPr>
        <w:t> </w:t>
      </w:r>
      <w:r>
        <w:rPr>
          <w:color w:val="231F20"/>
          <w:spacing w:val="-4"/>
        </w:rPr>
        <w:t>secundado</w:t>
      </w:r>
      <w:r>
        <w:rPr>
          <w:color w:val="231F20"/>
          <w:spacing w:val="-19"/>
        </w:rPr>
        <w:t> </w:t>
      </w:r>
      <w:r>
        <w:rPr>
          <w:color w:val="231F20"/>
        </w:rPr>
        <w:t>si</w:t>
      </w:r>
      <w:r>
        <w:rPr>
          <w:color w:val="231F20"/>
          <w:spacing w:val="-19"/>
        </w:rPr>
        <w:t> </w:t>
      </w:r>
      <w:r>
        <w:rPr>
          <w:color w:val="231F20"/>
        </w:rPr>
        <w:t>se</w:t>
      </w:r>
      <w:r>
        <w:rPr>
          <w:color w:val="231F20"/>
          <w:spacing w:val="-19"/>
        </w:rPr>
        <w:t> </w:t>
      </w:r>
      <w:r>
        <w:rPr>
          <w:color w:val="231F20"/>
          <w:spacing w:val="-4"/>
        </w:rPr>
        <w:t>trata</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4"/>
        </w:rPr>
        <w:t>salario</w:t>
      </w:r>
      <w:r>
        <w:rPr>
          <w:color w:val="231F20"/>
          <w:spacing w:val="-19"/>
        </w:rPr>
        <w:t> </w:t>
      </w:r>
      <w:r>
        <w:rPr>
          <w:color w:val="231F20"/>
          <w:spacing w:val="-4"/>
        </w:rPr>
        <w:t>justo,</w:t>
      </w:r>
      <w:r>
        <w:rPr>
          <w:color w:val="231F20"/>
          <w:spacing w:val="-19"/>
        </w:rPr>
        <w:t> </w:t>
      </w:r>
      <w:r>
        <w:rPr>
          <w:color w:val="231F20"/>
          <w:spacing w:val="-4"/>
        </w:rPr>
        <w:t>trueque, </w:t>
      </w:r>
      <w:r>
        <w:rPr>
          <w:color w:val="231F20"/>
        </w:rPr>
        <w:t>en</w:t>
      </w:r>
      <w:r>
        <w:rPr>
          <w:color w:val="231F20"/>
          <w:spacing w:val="-24"/>
        </w:rPr>
        <w:t> </w:t>
      </w:r>
      <w:r>
        <w:rPr>
          <w:color w:val="231F20"/>
        </w:rPr>
        <w:t>un</w:t>
      </w:r>
      <w:r>
        <w:rPr>
          <w:color w:val="231F20"/>
          <w:spacing w:val="-24"/>
        </w:rPr>
        <w:t> </w:t>
      </w:r>
      <w:r>
        <w:rPr>
          <w:color w:val="231F20"/>
        </w:rPr>
        <w:t>mercado</w:t>
      </w:r>
      <w:r>
        <w:rPr>
          <w:color w:val="231F20"/>
          <w:spacing w:val="-24"/>
        </w:rPr>
        <w:t> </w:t>
      </w:r>
      <w:r>
        <w:rPr>
          <w:color w:val="231F20"/>
        </w:rPr>
        <w:t>capitalista,</w:t>
      </w:r>
      <w:r>
        <w:rPr>
          <w:color w:val="231F20"/>
          <w:spacing w:val="-24"/>
        </w:rPr>
        <w:t> </w:t>
      </w:r>
      <w:r>
        <w:rPr>
          <w:color w:val="231F20"/>
        </w:rPr>
        <w:t>socialista</w:t>
      </w:r>
      <w:r>
        <w:rPr>
          <w:color w:val="231F20"/>
          <w:spacing w:val="-24"/>
        </w:rPr>
        <w:t> </w:t>
      </w:r>
      <w:r>
        <w:rPr>
          <w:color w:val="231F20"/>
        </w:rPr>
        <w:t>o</w:t>
      </w:r>
      <w:r>
        <w:rPr>
          <w:color w:val="231F20"/>
          <w:spacing w:val="-24"/>
        </w:rPr>
        <w:t> </w:t>
      </w:r>
      <w:r>
        <w:rPr>
          <w:color w:val="231F20"/>
        </w:rPr>
        <w:t>con</w:t>
      </w:r>
      <w:r>
        <w:rPr>
          <w:color w:val="231F20"/>
          <w:spacing w:val="-24"/>
        </w:rPr>
        <w:t> </w:t>
      </w:r>
      <w:r>
        <w:rPr>
          <w:color w:val="231F20"/>
        </w:rPr>
        <w:t>otra</w:t>
      </w:r>
      <w:r>
        <w:rPr>
          <w:color w:val="231F20"/>
          <w:spacing w:val="-24"/>
        </w:rPr>
        <w:t> </w:t>
      </w:r>
      <w:r>
        <w:rPr>
          <w:color w:val="231F20"/>
        </w:rPr>
        <w:t>alternativa.</w:t>
      </w:r>
      <w:r>
        <w:rPr>
          <w:color w:val="231F20"/>
          <w:spacing w:val="-24"/>
        </w:rPr>
        <w:t> </w:t>
      </w:r>
      <w:r>
        <w:rPr>
          <w:color w:val="231F20"/>
        </w:rPr>
        <w:t>Cree</w:t>
      </w:r>
      <w:r>
        <w:rPr>
          <w:color w:val="231F20"/>
          <w:spacing w:val="-24"/>
        </w:rPr>
        <w:t> </w:t>
      </w:r>
      <w:r>
        <w:rPr>
          <w:color w:val="231F20"/>
        </w:rPr>
        <w:t>que</w:t>
      </w:r>
      <w:r>
        <w:rPr>
          <w:color w:val="231F20"/>
          <w:spacing w:val="-24"/>
        </w:rPr>
        <w:t> </w:t>
      </w:r>
      <w:r>
        <w:rPr>
          <w:color w:val="231F20"/>
        </w:rPr>
        <w:t>to- das</w:t>
      </w:r>
      <w:r>
        <w:rPr>
          <w:color w:val="231F20"/>
          <w:spacing w:val="-27"/>
        </w:rPr>
        <w:t> </w:t>
      </w:r>
      <w:r>
        <w:rPr>
          <w:color w:val="231F20"/>
        </w:rPr>
        <w:t>las</w:t>
      </w:r>
      <w:r>
        <w:rPr>
          <w:color w:val="231F20"/>
          <w:spacing w:val="-27"/>
        </w:rPr>
        <w:t> </w:t>
      </w:r>
      <w:r>
        <w:rPr>
          <w:color w:val="231F20"/>
        </w:rPr>
        <w:t>opciones</w:t>
      </w:r>
      <w:r>
        <w:rPr>
          <w:color w:val="231F20"/>
          <w:spacing w:val="-27"/>
        </w:rPr>
        <w:t> </w:t>
      </w:r>
      <w:r>
        <w:rPr>
          <w:color w:val="231F20"/>
        </w:rPr>
        <w:t>anteriores</w:t>
      </w:r>
      <w:r>
        <w:rPr>
          <w:color w:val="231F20"/>
          <w:spacing w:val="-27"/>
        </w:rPr>
        <w:t> </w:t>
      </w:r>
      <w:r>
        <w:rPr>
          <w:color w:val="231F20"/>
        </w:rPr>
        <w:t>permitirían</w:t>
      </w:r>
      <w:r>
        <w:rPr>
          <w:color w:val="231F20"/>
          <w:spacing w:val="-27"/>
        </w:rPr>
        <w:t> </w:t>
      </w:r>
      <w:r>
        <w:rPr>
          <w:color w:val="231F20"/>
        </w:rPr>
        <w:t>menos</w:t>
      </w:r>
      <w:r>
        <w:rPr>
          <w:color w:val="231F20"/>
          <w:spacing w:val="-27"/>
        </w:rPr>
        <w:t> </w:t>
      </w:r>
      <w:r>
        <w:rPr>
          <w:color w:val="231F20"/>
        </w:rPr>
        <w:t>vulnerabilidad.</w:t>
      </w:r>
    </w:p>
    <w:p>
      <w:pPr>
        <w:pStyle w:val="BodyText"/>
        <w:spacing w:line="247" w:lineRule="auto"/>
        <w:ind w:left="174" w:right="170" w:firstLine="283"/>
        <w:jc w:val="both"/>
      </w:pPr>
      <w:r>
        <w:rPr>
          <w:color w:val="231F20"/>
        </w:rPr>
        <w:t>El tercer problema está alrededor de la oposición entre derechos occidentales</w:t>
      </w:r>
      <w:r>
        <w:rPr>
          <w:color w:val="231F20"/>
          <w:spacing w:val="-9"/>
        </w:rPr>
        <w:t> </w:t>
      </w:r>
      <w:r>
        <w:rPr>
          <w:color w:val="231F20"/>
        </w:rPr>
        <w:t>y</w:t>
      </w:r>
      <w:r>
        <w:rPr>
          <w:color w:val="231F20"/>
          <w:spacing w:val="-9"/>
        </w:rPr>
        <w:t> </w:t>
      </w:r>
      <w:r>
        <w:rPr>
          <w:color w:val="231F20"/>
        </w:rPr>
        <w:t>universales.</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autor</w:t>
      </w:r>
      <w:r>
        <w:rPr>
          <w:color w:val="231F20"/>
          <w:spacing w:val="-9"/>
        </w:rPr>
        <w:t> </w:t>
      </w:r>
      <w:r>
        <w:rPr>
          <w:color w:val="231F20"/>
        </w:rPr>
        <w:t>noruego,</w:t>
      </w:r>
      <w:r>
        <w:rPr>
          <w:color w:val="231F20"/>
          <w:spacing w:val="-9"/>
        </w:rPr>
        <w:t> </w:t>
      </w:r>
      <w:r>
        <w:rPr>
          <w:color w:val="231F20"/>
        </w:rPr>
        <w:t>las</w:t>
      </w:r>
      <w:r>
        <w:rPr>
          <w:color w:val="231F20"/>
          <w:spacing w:val="-9"/>
        </w:rPr>
        <w:t> </w:t>
      </w:r>
      <w:r>
        <w:rPr>
          <w:color w:val="231F20"/>
        </w:rPr>
        <w:t>necesidades</w:t>
      </w:r>
      <w:r>
        <w:rPr>
          <w:color w:val="231F20"/>
          <w:spacing w:val="-9"/>
        </w:rPr>
        <w:t> </w:t>
      </w:r>
      <w:r>
        <w:rPr>
          <w:color w:val="231F20"/>
        </w:rPr>
        <w:t>hu- manas básicas son universales, con base en esto todas las mujeres y los</w:t>
      </w:r>
      <w:r>
        <w:rPr>
          <w:color w:val="231F20"/>
          <w:spacing w:val="-4"/>
        </w:rPr>
        <w:t> </w:t>
      </w:r>
      <w:r>
        <w:rPr>
          <w:color w:val="231F20"/>
        </w:rPr>
        <w:t>hombres</w:t>
      </w:r>
      <w:r>
        <w:rPr>
          <w:color w:val="231F20"/>
          <w:spacing w:val="-4"/>
        </w:rPr>
        <w:t> </w:t>
      </w:r>
      <w:r>
        <w:rPr>
          <w:color w:val="231F20"/>
        </w:rPr>
        <w:t>tienen</w:t>
      </w:r>
      <w:r>
        <w:rPr>
          <w:color w:val="231F20"/>
          <w:spacing w:val="-4"/>
        </w:rPr>
        <w:t> </w:t>
      </w:r>
      <w:r>
        <w:rPr>
          <w:color w:val="231F20"/>
        </w:rPr>
        <w:t>el</w:t>
      </w:r>
      <w:r>
        <w:rPr>
          <w:color w:val="231F20"/>
          <w:spacing w:val="-4"/>
        </w:rPr>
        <w:t> </w:t>
      </w:r>
      <w:r>
        <w:rPr>
          <w:color w:val="231F20"/>
        </w:rPr>
        <w:t>derecho</w:t>
      </w:r>
      <w:r>
        <w:rPr>
          <w:color w:val="231F20"/>
          <w:spacing w:val="-4"/>
        </w:rPr>
        <w:t> </w:t>
      </w:r>
      <w:r>
        <w:rPr>
          <w:color w:val="231F20"/>
        </w:rPr>
        <w:t>universal</w:t>
      </w:r>
      <w:r>
        <w:rPr>
          <w:color w:val="231F20"/>
          <w:spacing w:val="-4"/>
        </w:rPr>
        <w:t> </w:t>
      </w:r>
      <w:r>
        <w:rPr>
          <w:color w:val="231F20"/>
        </w:rPr>
        <w:t>a</w:t>
      </w:r>
      <w:r>
        <w:rPr>
          <w:color w:val="231F20"/>
          <w:spacing w:val="-4"/>
        </w:rPr>
        <w:t> </w:t>
      </w:r>
      <w:r>
        <w:rPr>
          <w:color w:val="231F20"/>
        </w:rPr>
        <w:t>satisfacerlas,</w:t>
      </w:r>
      <w:r>
        <w:rPr>
          <w:color w:val="231F20"/>
          <w:spacing w:val="-4"/>
        </w:rPr>
        <w:t> </w:t>
      </w:r>
      <w:r>
        <w:rPr>
          <w:color w:val="231F20"/>
        </w:rPr>
        <w:t>pero</w:t>
      </w:r>
      <w:r>
        <w:rPr>
          <w:color w:val="231F20"/>
          <w:spacing w:val="-4"/>
        </w:rPr>
        <w:t> </w:t>
      </w:r>
      <w:r>
        <w:rPr>
          <w:color w:val="231F20"/>
        </w:rPr>
        <w:t>la</w:t>
      </w:r>
      <w:r>
        <w:rPr>
          <w:color w:val="231F20"/>
          <w:spacing w:val="-4"/>
        </w:rPr>
        <w:t> </w:t>
      </w:r>
      <w:r>
        <w:rPr>
          <w:color w:val="231F20"/>
        </w:rPr>
        <w:t>forma como</w:t>
      </w:r>
      <w:r>
        <w:rPr>
          <w:color w:val="231F20"/>
          <w:spacing w:val="-6"/>
        </w:rPr>
        <w:t> </w:t>
      </w:r>
      <w:r>
        <w:rPr>
          <w:color w:val="231F20"/>
        </w:rPr>
        <w:t>se</w:t>
      </w:r>
      <w:r>
        <w:rPr>
          <w:color w:val="231F20"/>
          <w:spacing w:val="-6"/>
        </w:rPr>
        <w:t> </w:t>
      </w:r>
      <w:r>
        <w:rPr>
          <w:color w:val="231F20"/>
        </w:rPr>
        <w:t>logra</w:t>
      </w:r>
      <w:r>
        <w:rPr>
          <w:color w:val="231F20"/>
          <w:spacing w:val="-6"/>
        </w:rPr>
        <w:t> </w:t>
      </w:r>
      <w:r>
        <w:rPr>
          <w:color w:val="231F20"/>
        </w:rPr>
        <w:t>este</w:t>
      </w:r>
      <w:r>
        <w:rPr>
          <w:color w:val="231F20"/>
          <w:spacing w:val="-6"/>
        </w:rPr>
        <w:t> </w:t>
      </w:r>
      <w:r>
        <w:rPr>
          <w:color w:val="231F20"/>
        </w:rPr>
        <w:t>mínimo</w:t>
      </w:r>
      <w:r>
        <w:rPr>
          <w:color w:val="231F20"/>
          <w:spacing w:val="-6"/>
        </w:rPr>
        <w:t> </w:t>
      </w:r>
      <w:r>
        <w:rPr>
          <w:color w:val="231F20"/>
        </w:rPr>
        <w:t>es</w:t>
      </w:r>
      <w:r>
        <w:rPr>
          <w:color w:val="231F20"/>
          <w:spacing w:val="-6"/>
        </w:rPr>
        <w:t> </w:t>
      </w:r>
      <w:r>
        <w:rPr>
          <w:color w:val="231F20"/>
        </w:rPr>
        <w:t>cultural,</w:t>
      </w:r>
      <w:r>
        <w:rPr>
          <w:color w:val="231F20"/>
          <w:spacing w:val="-6"/>
        </w:rPr>
        <w:t> </w:t>
      </w:r>
      <w:r>
        <w:rPr>
          <w:color w:val="231F20"/>
        </w:rPr>
        <w:t>diferente</w:t>
      </w:r>
      <w:r>
        <w:rPr>
          <w:color w:val="231F20"/>
          <w:spacing w:val="-6"/>
        </w:rPr>
        <w:t> </w:t>
      </w:r>
      <w:r>
        <w:rPr>
          <w:color w:val="231F20"/>
        </w:rPr>
        <w:t>en</w:t>
      </w:r>
      <w:r>
        <w:rPr>
          <w:color w:val="231F20"/>
          <w:spacing w:val="-6"/>
        </w:rPr>
        <w:t> </w:t>
      </w:r>
      <w:r>
        <w:rPr>
          <w:color w:val="231F20"/>
        </w:rPr>
        <w:t>cada</w:t>
      </w:r>
      <w:r>
        <w:rPr>
          <w:color w:val="231F20"/>
          <w:spacing w:val="-6"/>
        </w:rPr>
        <w:t> </w:t>
      </w:r>
      <w:r>
        <w:rPr>
          <w:color w:val="231F20"/>
        </w:rPr>
        <w:t>pueblo.</w:t>
      </w:r>
    </w:p>
    <w:p>
      <w:pPr>
        <w:pStyle w:val="BodyText"/>
        <w:spacing w:line="253" w:lineRule="exact"/>
        <w:ind w:left="458" w:right="2"/>
      </w:pPr>
      <w:r>
        <w:rPr>
          <w:color w:val="231F20"/>
        </w:rPr>
        <w:t>La nueva globalización que propone Galtung exige la reinvención</w:t>
      </w:r>
    </w:p>
    <w:p>
      <w:pPr>
        <w:pStyle w:val="BodyText"/>
        <w:spacing w:before="7"/>
        <w:ind w:left="174" w:right="2"/>
      </w:pPr>
      <w:r>
        <w:rPr>
          <w:color w:val="231F20"/>
        </w:rPr>
        <w:t>de:</w:t>
      </w:r>
    </w:p>
    <w:p>
      <w:pPr>
        <w:pStyle w:val="BodyText"/>
        <w:spacing w:before="11"/>
        <w:rPr>
          <w:sz w:val="16"/>
        </w:rPr>
      </w:pPr>
    </w:p>
    <w:p>
      <w:pPr>
        <w:pStyle w:val="ListParagraph"/>
        <w:numPr>
          <w:ilvl w:val="0"/>
          <w:numId w:val="1"/>
        </w:numPr>
        <w:tabs>
          <w:tab w:pos="819" w:val="left" w:leader="none"/>
        </w:tabs>
        <w:spacing w:line="247" w:lineRule="auto" w:before="72" w:after="0"/>
        <w:ind w:left="818" w:right="168" w:hanging="360"/>
        <w:jc w:val="both"/>
        <w:rPr>
          <w:sz w:val="22"/>
        </w:rPr>
      </w:pPr>
      <w:r>
        <w:rPr>
          <w:color w:val="231F20"/>
          <w:sz w:val="22"/>
        </w:rPr>
        <w:t>Autoridades locales para satisfacer las necesidades básicas, reduciendo la contaminación provocada por el transporte en largas</w:t>
      </w:r>
      <w:r>
        <w:rPr>
          <w:color w:val="231F20"/>
          <w:spacing w:val="-12"/>
          <w:sz w:val="22"/>
        </w:rPr>
        <w:t> </w:t>
      </w:r>
      <w:r>
        <w:rPr>
          <w:color w:val="231F20"/>
          <w:sz w:val="22"/>
        </w:rPr>
        <w:t>distancias,</w:t>
      </w:r>
      <w:r>
        <w:rPr>
          <w:color w:val="231F20"/>
          <w:spacing w:val="-12"/>
          <w:sz w:val="22"/>
        </w:rPr>
        <w:t> </w:t>
      </w:r>
      <w:r>
        <w:rPr>
          <w:color w:val="231F20"/>
          <w:sz w:val="22"/>
        </w:rPr>
        <w:t>usando</w:t>
      </w:r>
      <w:r>
        <w:rPr>
          <w:color w:val="231F20"/>
          <w:spacing w:val="-12"/>
          <w:sz w:val="22"/>
        </w:rPr>
        <w:t> </w:t>
      </w:r>
      <w:r>
        <w:rPr>
          <w:color w:val="231F20"/>
          <w:sz w:val="22"/>
        </w:rPr>
        <w:t>monedas</w:t>
      </w:r>
      <w:r>
        <w:rPr>
          <w:color w:val="231F20"/>
          <w:spacing w:val="-12"/>
          <w:sz w:val="22"/>
        </w:rPr>
        <w:t> </w:t>
      </w:r>
      <w:r>
        <w:rPr>
          <w:color w:val="231F20"/>
          <w:sz w:val="22"/>
        </w:rPr>
        <w:t>locales</w:t>
      </w:r>
      <w:r>
        <w:rPr>
          <w:color w:val="231F20"/>
          <w:spacing w:val="-12"/>
          <w:sz w:val="22"/>
        </w:rPr>
        <w:t> </w:t>
      </w:r>
      <w:r>
        <w:rPr>
          <w:color w:val="231F20"/>
          <w:sz w:val="22"/>
        </w:rPr>
        <w:t>y</w:t>
      </w:r>
      <w:r>
        <w:rPr>
          <w:color w:val="231F20"/>
          <w:spacing w:val="-12"/>
          <w:sz w:val="22"/>
        </w:rPr>
        <w:t> </w:t>
      </w:r>
      <w:r>
        <w:rPr>
          <w:color w:val="231F20"/>
          <w:sz w:val="22"/>
        </w:rPr>
        <w:t>rindiendo</w:t>
      </w:r>
      <w:r>
        <w:rPr>
          <w:color w:val="231F20"/>
          <w:spacing w:val="-12"/>
          <w:sz w:val="22"/>
        </w:rPr>
        <w:t> </w:t>
      </w:r>
      <w:r>
        <w:rPr>
          <w:color w:val="231F20"/>
          <w:sz w:val="22"/>
        </w:rPr>
        <w:t>cuentas a una democracia</w:t>
      </w:r>
      <w:r>
        <w:rPr>
          <w:color w:val="231F20"/>
          <w:spacing w:val="-19"/>
          <w:sz w:val="22"/>
        </w:rPr>
        <w:t> </w:t>
      </w:r>
      <w:r>
        <w:rPr>
          <w:color w:val="231F20"/>
          <w:sz w:val="22"/>
        </w:rPr>
        <w:t>local.</w:t>
      </w:r>
    </w:p>
    <w:p>
      <w:pPr>
        <w:pStyle w:val="ListParagraph"/>
        <w:numPr>
          <w:ilvl w:val="0"/>
          <w:numId w:val="1"/>
        </w:numPr>
        <w:tabs>
          <w:tab w:pos="819" w:val="left" w:leader="none"/>
        </w:tabs>
        <w:spacing w:line="247" w:lineRule="auto" w:before="0" w:after="0"/>
        <w:ind w:left="818" w:right="173" w:hanging="360"/>
        <w:jc w:val="both"/>
        <w:rPr>
          <w:sz w:val="22"/>
        </w:rPr>
      </w:pPr>
      <w:r>
        <w:rPr>
          <w:color w:val="231F20"/>
          <w:sz w:val="22"/>
        </w:rPr>
        <w:t>Estados</w:t>
      </w:r>
      <w:r>
        <w:rPr>
          <w:color w:val="231F20"/>
          <w:spacing w:val="-12"/>
          <w:sz w:val="22"/>
        </w:rPr>
        <w:t> </w:t>
      </w:r>
      <w:r>
        <w:rPr>
          <w:color w:val="231F20"/>
          <w:sz w:val="22"/>
        </w:rPr>
        <w:t>dentro</w:t>
      </w:r>
      <w:r>
        <w:rPr>
          <w:color w:val="231F20"/>
          <w:spacing w:val="-12"/>
          <w:sz w:val="22"/>
        </w:rPr>
        <w:t> </w:t>
      </w:r>
      <w:r>
        <w:rPr>
          <w:color w:val="231F20"/>
          <w:sz w:val="22"/>
        </w:rPr>
        <w:t>de</w:t>
      </w:r>
      <w:r>
        <w:rPr>
          <w:color w:val="231F20"/>
          <w:spacing w:val="-12"/>
          <w:sz w:val="22"/>
        </w:rPr>
        <w:t> </w:t>
      </w:r>
      <w:r>
        <w:rPr>
          <w:color w:val="231F20"/>
          <w:sz w:val="22"/>
        </w:rPr>
        <w:t>confederaciones,</w:t>
      </w:r>
      <w:r>
        <w:rPr>
          <w:color w:val="231F20"/>
          <w:spacing w:val="-12"/>
          <w:sz w:val="22"/>
        </w:rPr>
        <w:t> </w:t>
      </w:r>
      <w:r>
        <w:rPr>
          <w:color w:val="231F20"/>
          <w:sz w:val="22"/>
        </w:rPr>
        <w:t>para</w:t>
      </w:r>
      <w:r>
        <w:rPr>
          <w:color w:val="231F20"/>
          <w:spacing w:val="-12"/>
          <w:sz w:val="22"/>
        </w:rPr>
        <w:t> </w:t>
      </w:r>
      <w:r>
        <w:rPr>
          <w:color w:val="231F20"/>
          <w:sz w:val="22"/>
        </w:rPr>
        <w:t>internalizar</w:t>
      </w:r>
      <w:r>
        <w:rPr>
          <w:color w:val="231F20"/>
          <w:spacing w:val="-12"/>
          <w:sz w:val="22"/>
        </w:rPr>
        <w:t> </w:t>
      </w:r>
      <w:r>
        <w:rPr>
          <w:color w:val="231F20"/>
          <w:sz w:val="22"/>
        </w:rPr>
        <w:t>las</w:t>
      </w:r>
      <w:r>
        <w:rPr>
          <w:color w:val="231F20"/>
          <w:spacing w:val="-12"/>
          <w:sz w:val="22"/>
        </w:rPr>
        <w:t> </w:t>
      </w:r>
      <w:r>
        <w:rPr>
          <w:color w:val="231F20"/>
          <w:sz w:val="22"/>
        </w:rPr>
        <w:t>exter- nalidades y ser agentes redistributivos accesibles a todos,</w:t>
      </w:r>
      <w:r>
        <w:rPr>
          <w:color w:val="231F20"/>
          <w:spacing w:val="-24"/>
          <w:sz w:val="22"/>
        </w:rPr>
        <w:t> </w:t>
      </w:r>
      <w:r>
        <w:rPr>
          <w:color w:val="231F20"/>
          <w:sz w:val="22"/>
        </w:rPr>
        <w:t>que rinden cuentas a una democracia</w:t>
      </w:r>
      <w:r>
        <w:rPr>
          <w:color w:val="231F20"/>
          <w:spacing w:val="-31"/>
          <w:sz w:val="22"/>
        </w:rPr>
        <w:t> </w:t>
      </w:r>
      <w:r>
        <w:rPr>
          <w:color w:val="231F20"/>
          <w:sz w:val="22"/>
        </w:rPr>
        <w:t>nacional.</w:t>
      </w:r>
    </w:p>
    <w:p>
      <w:pPr>
        <w:pStyle w:val="ListParagraph"/>
        <w:numPr>
          <w:ilvl w:val="0"/>
          <w:numId w:val="1"/>
        </w:numPr>
        <w:tabs>
          <w:tab w:pos="819" w:val="left" w:leader="none"/>
        </w:tabs>
        <w:spacing w:line="247" w:lineRule="auto" w:before="0" w:after="0"/>
        <w:ind w:left="818" w:right="173" w:hanging="360"/>
        <w:jc w:val="both"/>
        <w:rPr>
          <w:sz w:val="22"/>
        </w:rPr>
      </w:pPr>
      <w:r>
        <w:rPr>
          <w:color w:val="231F20"/>
          <w:sz w:val="22"/>
        </w:rPr>
        <w:t>Compañías</w:t>
      </w:r>
      <w:r>
        <w:rPr>
          <w:color w:val="231F20"/>
          <w:spacing w:val="-9"/>
          <w:sz w:val="22"/>
        </w:rPr>
        <w:t> </w:t>
      </w:r>
      <w:r>
        <w:rPr>
          <w:color w:val="231F20"/>
          <w:sz w:val="22"/>
        </w:rPr>
        <w:t>que</w:t>
      </w:r>
      <w:r>
        <w:rPr>
          <w:color w:val="231F20"/>
          <w:spacing w:val="-9"/>
          <w:sz w:val="22"/>
        </w:rPr>
        <w:t> </w:t>
      </w:r>
      <w:r>
        <w:rPr>
          <w:color w:val="231F20"/>
          <w:sz w:val="22"/>
        </w:rPr>
        <w:t>asuman</w:t>
      </w:r>
      <w:r>
        <w:rPr>
          <w:color w:val="231F20"/>
          <w:spacing w:val="-9"/>
          <w:sz w:val="22"/>
        </w:rPr>
        <w:t> </w:t>
      </w:r>
      <w:r>
        <w:rPr>
          <w:color w:val="231F20"/>
          <w:sz w:val="22"/>
        </w:rPr>
        <w:t>responsabilidades</w:t>
      </w:r>
      <w:r>
        <w:rPr>
          <w:color w:val="231F20"/>
          <w:spacing w:val="-9"/>
          <w:sz w:val="22"/>
        </w:rPr>
        <w:t> </w:t>
      </w:r>
      <w:r>
        <w:rPr>
          <w:color w:val="231F20"/>
          <w:sz w:val="22"/>
        </w:rPr>
        <w:t>ecológicas</w:t>
      </w:r>
      <w:r>
        <w:rPr>
          <w:color w:val="231F20"/>
          <w:spacing w:val="-9"/>
          <w:sz w:val="22"/>
        </w:rPr>
        <w:t> </w:t>
      </w:r>
      <w:r>
        <w:rPr>
          <w:color w:val="231F20"/>
          <w:sz w:val="22"/>
        </w:rPr>
        <w:t>y</w:t>
      </w:r>
      <w:r>
        <w:rPr>
          <w:color w:val="231F20"/>
          <w:spacing w:val="-9"/>
          <w:sz w:val="22"/>
        </w:rPr>
        <w:t> </w:t>
      </w:r>
      <w:r>
        <w:rPr>
          <w:color w:val="231F20"/>
          <w:sz w:val="22"/>
        </w:rPr>
        <w:t>socia- les,</w:t>
      </w:r>
      <w:r>
        <w:rPr>
          <w:color w:val="231F20"/>
          <w:spacing w:val="-8"/>
          <w:sz w:val="22"/>
        </w:rPr>
        <w:t> </w:t>
      </w:r>
      <w:r>
        <w:rPr>
          <w:color w:val="231F20"/>
          <w:sz w:val="22"/>
        </w:rPr>
        <w:t>recompensadas</w:t>
      </w:r>
      <w:r>
        <w:rPr>
          <w:color w:val="231F20"/>
          <w:spacing w:val="-8"/>
          <w:sz w:val="22"/>
        </w:rPr>
        <w:t> </w:t>
      </w:r>
      <w:r>
        <w:rPr>
          <w:color w:val="231F20"/>
          <w:sz w:val="22"/>
        </w:rPr>
        <w:t>o</w:t>
      </w:r>
      <w:r>
        <w:rPr>
          <w:color w:val="231F20"/>
          <w:spacing w:val="-8"/>
          <w:sz w:val="22"/>
        </w:rPr>
        <w:t> </w:t>
      </w:r>
      <w:r>
        <w:rPr>
          <w:color w:val="231F20"/>
          <w:sz w:val="22"/>
        </w:rPr>
        <w:t>castigadas</w:t>
      </w:r>
      <w:r>
        <w:rPr>
          <w:color w:val="231F20"/>
          <w:spacing w:val="-8"/>
          <w:sz w:val="22"/>
        </w:rPr>
        <w:t> </w:t>
      </w:r>
      <w:r>
        <w:rPr>
          <w:color w:val="231F20"/>
          <w:sz w:val="22"/>
        </w:rPr>
        <w:t>por</w:t>
      </w:r>
      <w:r>
        <w:rPr>
          <w:color w:val="231F20"/>
          <w:spacing w:val="-8"/>
          <w:sz w:val="22"/>
        </w:rPr>
        <w:t> </w:t>
      </w:r>
      <w:r>
        <w:rPr>
          <w:color w:val="231F20"/>
          <w:sz w:val="22"/>
        </w:rPr>
        <w:t>consumidores</w:t>
      </w:r>
      <w:r>
        <w:rPr>
          <w:color w:val="231F20"/>
          <w:spacing w:val="-8"/>
          <w:sz w:val="22"/>
        </w:rPr>
        <w:t> </w:t>
      </w:r>
      <w:r>
        <w:rPr>
          <w:color w:val="231F20"/>
          <w:sz w:val="22"/>
        </w:rPr>
        <w:t>bien</w:t>
      </w:r>
      <w:r>
        <w:rPr>
          <w:color w:val="231F20"/>
          <w:spacing w:val="-8"/>
          <w:sz w:val="22"/>
        </w:rPr>
        <w:t> </w:t>
      </w:r>
      <w:r>
        <w:rPr>
          <w:color w:val="231F20"/>
          <w:sz w:val="22"/>
        </w:rPr>
        <w:t>infor- mados</w:t>
      </w:r>
    </w:p>
    <w:p>
      <w:pPr>
        <w:pStyle w:val="ListParagraph"/>
        <w:numPr>
          <w:ilvl w:val="0"/>
          <w:numId w:val="1"/>
        </w:numPr>
        <w:tabs>
          <w:tab w:pos="819" w:val="left" w:leader="none"/>
        </w:tabs>
        <w:spacing w:line="247" w:lineRule="auto" w:before="0" w:after="0"/>
        <w:ind w:left="818" w:right="172" w:hanging="360"/>
        <w:jc w:val="both"/>
        <w:rPr>
          <w:sz w:val="22"/>
        </w:rPr>
      </w:pPr>
      <w:r>
        <w:rPr>
          <w:color w:val="231F20"/>
          <w:sz w:val="22"/>
        </w:rPr>
        <w:t>Economía como ciencia, que ya no sirva a los productores- vendedores, sino a los consumidores-compradores y a sus lí- neas</w:t>
      </w:r>
      <w:r>
        <w:rPr>
          <w:color w:val="231F20"/>
          <w:spacing w:val="-18"/>
          <w:sz w:val="22"/>
        </w:rPr>
        <w:t> </w:t>
      </w:r>
      <w:r>
        <w:rPr>
          <w:color w:val="231F20"/>
          <w:sz w:val="22"/>
        </w:rPr>
        <w:t>de</w:t>
      </w:r>
      <w:r>
        <w:rPr>
          <w:color w:val="231F20"/>
          <w:spacing w:val="-18"/>
          <w:sz w:val="22"/>
        </w:rPr>
        <w:t> </w:t>
      </w:r>
      <w:r>
        <w:rPr>
          <w:color w:val="231F20"/>
          <w:sz w:val="22"/>
        </w:rPr>
        <w:t>necesidades</w:t>
      </w:r>
      <w:r>
        <w:rPr>
          <w:color w:val="231F20"/>
          <w:spacing w:val="-18"/>
          <w:sz w:val="22"/>
        </w:rPr>
        <w:t> </w:t>
      </w:r>
      <w:r>
        <w:rPr>
          <w:color w:val="231F20"/>
          <w:sz w:val="22"/>
        </w:rPr>
        <w:t>básicas</w:t>
      </w:r>
      <w:r>
        <w:rPr>
          <w:color w:val="231F20"/>
          <w:spacing w:val="-18"/>
          <w:sz w:val="22"/>
        </w:rPr>
        <w:t> </w:t>
      </w:r>
      <w:r>
        <w:rPr>
          <w:color w:val="231F20"/>
          <w:sz w:val="22"/>
        </w:rPr>
        <w:t>y</w:t>
      </w:r>
      <w:r>
        <w:rPr>
          <w:color w:val="231F20"/>
          <w:spacing w:val="-18"/>
          <w:sz w:val="22"/>
        </w:rPr>
        <w:t> </w:t>
      </w:r>
      <w:r>
        <w:rPr>
          <w:color w:val="231F20"/>
          <w:sz w:val="22"/>
        </w:rPr>
        <w:t>supervivencia,</w:t>
      </w:r>
      <w:r>
        <w:rPr>
          <w:color w:val="231F20"/>
          <w:spacing w:val="-18"/>
          <w:sz w:val="22"/>
        </w:rPr>
        <w:t> </w:t>
      </w:r>
      <w:r>
        <w:rPr>
          <w:color w:val="231F20"/>
          <w:sz w:val="22"/>
        </w:rPr>
        <w:t>bienestar,</w:t>
      </w:r>
      <w:r>
        <w:rPr>
          <w:color w:val="231F20"/>
          <w:spacing w:val="-18"/>
          <w:sz w:val="22"/>
        </w:rPr>
        <w:t> </w:t>
      </w:r>
      <w:r>
        <w:rPr>
          <w:color w:val="231F20"/>
          <w:sz w:val="22"/>
        </w:rPr>
        <w:t>identi- dad y</w:t>
      </w:r>
      <w:r>
        <w:rPr>
          <w:color w:val="231F20"/>
          <w:spacing w:val="-12"/>
          <w:sz w:val="22"/>
        </w:rPr>
        <w:t> </w:t>
      </w:r>
      <w:r>
        <w:rPr>
          <w:color w:val="231F20"/>
          <w:sz w:val="22"/>
        </w:rPr>
        <w:t>libertad.</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Sociedad civil que sea algo más que grupos de presión, que tome en sus manos la solución de problemas, porque la</w:t>
      </w:r>
      <w:r>
        <w:rPr>
          <w:color w:val="231F20"/>
          <w:spacing w:val="-12"/>
          <w:sz w:val="22"/>
        </w:rPr>
        <w:t> </w:t>
      </w:r>
      <w:r>
        <w:rPr>
          <w:color w:val="231F20"/>
          <w:sz w:val="22"/>
        </w:rPr>
        <w:t>expe- riencia indica que luego el Estado sigue las rutas trazadas</w:t>
      </w:r>
      <w:r>
        <w:rPr>
          <w:color w:val="231F20"/>
          <w:spacing w:val="-20"/>
          <w:sz w:val="22"/>
        </w:rPr>
        <w:t> </w:t>
      </w:r>
      <w:r>
        <w:rPr>
          <w:color w:val="231F20"/>
          <w:sz w:val="22"/>
        </w:rPr>
        <w:t>por las organizaciones civiles, como pasó con los tratados sobre minas terrestres, el perdón de la deuda y con los</w:t>
      </w:r>
      <w:r>
        <w:rPr>
          <w:color w:val="231F20"/>
          <w:spacing w:val="-25"/>
          <w:sz w:val="22"/>
        </w:rPr>
        <w:t> </w:t>
      </w:r>
      <w:r>
        <w:rPr>
          <w:color w:val="231F20"/>
          <w:sz w:val="22"/>
        </w:rPr>
        <w:t>antecedentes de la Corte Penal</w:t>
      </w:r>
      <w:r>
        <w:rPr>
          <w:color w:val="231F20"/>
          <w:spacing w:val="-25"/>
          <w:sz w:val="22"/>
        </w:rPr>
        <w:t> </w:t>
      </w:r>
      <w:r>
        <w:rPr>
          <w:color w:val="231F20"/>
          <w:sz w:val="22"/>
        </w:rPr>
        <w:t>Internacional.</w:t>
      </w:r>
    </w:p>
    <w:p>
      <w:pPr>
        <w:pStyle w:val="ListParagraph"/>
        <w:numPr>
          <w:ilvl w:val="0"/>
          <w:numId w:val="1"/>
        </w:numPr>
        <w:tabs>
          <w:tab w:pos="819" w:val="left" w:leader="none"/>
        </w:tabs>
        <w:spacing w:line="247" w:lineRule="auto" w:before="0" w:after="0"/>
        <w:ind w:left="818" w:right="171" w:hanging="360"/>
        <w:jc w:val="both"/>
        <w:rPr>
          <w:sz w:val="22"/>
        </w:rPr>
      </w:pPr>
      <w:r>
        <w:rPr>
          <w:color w:val="231F20"/>
          <w:sz w:val="22"/>
        </w:rPr>
        <w:t>Medios</w:t>
      </w:r>
      <w:r>
        <w:rPr>
          <w:color w:val="231F20"/>
          <w:spacing w:val="-14"/>
          <w:sz w:val="22"/>
        </w:rPr>
        <w:t> </w:t>
      </w:r>
      <w:r>
        <w:rPr>
          <w:color w:val="231F20"/>
          <w:sz w:val="22"/>
        </w:rPr>
        <w:t>de</w:t>
      </w:r>
      <w:r>
        <w:rPr>
          <w:color w:val="231F20"/>
          <w:spacing w:val="-14"/>
          <w:sz w:val="22"/>
        </w:rPr>
        <w:t> </w:t>
      </w:r>
      <w:r>
        <w:rPr>
          <w:color w:val="231F20"/>
          <w:sz w:val="22"/>
        </w:rPr>
        <w:t>comunicación</w:t>
      </w:r>
      <w:r>
        <w:rPr>
          <w:color w:val="231F20"/>
          <w:spacing w:val="-14"/>
          <w:sz w:val="22"/>
        </w:rPr>
        <w:t> </w:t>
      </w:r>
      <w:r>
        <w:rPr>
          <w:color w:val="231F20"/>
          <w:sz w:val="22"/>
        </w:rPr>
        <w:t>libres</w:t>
      </w:r>
      <w:r>
        <w:rPr>
          <w:color w:val="231F20"/>
          <w:spacing w:val="-14"/>
          <w:sz w:val="22"/>
        </w:rPr>
        <w:t> </w:t>
      </w:r>
      <w:r>
        <w:rPr>
          <w:color w:val="231F20"/>
          <w:sz w:val="22"/>
        </w:rPr>
        <w:t>de</w:t>
      </w:r>
      <w:r>
        <w:rPr>
          <w:color w:val="231F20"/>
          <w:spacing w:val="-14"/>
          <w:sz w:val="22"/>
        </w:rPr>
        <w:t> </w:t>
      </w:r>
      <w:r>
        <w:rPr>
          <w:color w:val="231F20"/>
          <w:sz w:val="22"/>
        </w:rPr>
        <w:t>intereses</w:t>
      </w:r>
      <w:r>
        <w:rPr>
          <w:color w:val="231F20"/>
          <w:spacing w:val="-14"/>
          <w:sz w:val="22"/>
        </w:rPr>
        <w:t> </w:t>
      </w:r>
      <w:r>
        <w:rPr>
          <w:color w:val="231F20"/>
          <w:sz w:val="22"/>
        </w:rPr>
        <w:t>corporativos</w:t>
      </w:r>
      <w:r>
        <w:rPr>
          <w:color w:val="231F20"/>
          <w:spacing w:val="-14"/>
          <w:sz w:val="22"/>
        </w:rPr>
        <w:t> </w:t>
      </w:r>
      <w:r>
        <w:rPr>
          <w:color w:val="231F20"/>
          <w:sz w:val="22"/>
        </w:rPr>
        <w:t>o</w:t>
      </w:r>
      <w:r>
        <w:rPr>
          <w:color w:val="231F20"/>
          <w:spacing w:val="-14"/>
          <w:sz w:val="22"/>
        </w:rPr>
        <w:t> </w:t>
      </w:r>
      <w:r>
        <w:rPr>
          <w:color w:val="231F20"/>
          <w:sz w:val="22"/>
        </w:rPr>
        <w:t>es- tatales y sin censura directa o indirecta. “Los medios  </w:t>
      </w:r>
      <w:r>
        <w:rPr>
          <w:color w:val="231F20"/>
          <w:spacing w:val="31"/>
          <w:sz w:val="22"/>
        </w:rPr>
        <w:t> </w:t>
      </w:r>
      <w:r>
        <w:rPr>
          <w:color w:val="231F20"/>
          <w:sz w:val="22"/>
        </w:rPr>
        <w:t>deben</w:t>
      </w:r>
    </w:p>
    <w:p>
      <w:pPr>
        <w:spacing w:after="0" w:line="247" w:lineRule="auto"/>
        <w:jc w:val="both"/>
        <w:rPr>
          <w:sz w:val="22"/>
        </w:rPr>
        <w:sectPr>
          <w:pgSz w:w="8820" w:h="12860"/>
          <w:pgMar w:header="0" w:footer="1205" w:top="1180" w:bottom="1400" w:left="1220" w:right="1220"/>
        </w:sectPr>
      </w:pPr>
    </w:p>
    <w:p>
      <w:pPr>
        <w:pStyle w:val="BodyText"/>
        <w:spacing w:line="247" w:lineRule="auto" w:before="75"/>
        <w:ind w:left="818" w:right="172"/>
        <w:jc w:val="both"/>
        <w:rPr>
          <w:sz w:val="12"/>
        </w:rPr>
      </w:pPr>
      <w:r>
        <w:rPr>
          <w:color w:val="231F20"/>
        </w:rPr>
        <w:t>hacer</w:t>
      </w:r>
      <w:r>
        <w:rPr>
          <w:color w:val="231F20"/>
          <w:spacing w:val="-16"/>
        </w:rPr>
        <w:t> </w:t>
      </w:r>
      <w:r>
        <w:rPr>
          <w:color w:val="231F20"/>
        </w:rPr>
        <w:t>transparentes</w:t>
      </w:r>
      <w:r>
        <w:rPr>
          <w:color w:val="231F20"/>
          <w:spacing w:val="-15"/>
        </w:rPr>
        <w:t> </w:t>
      </w:r>
      <w:r>
        <w:rPr>
          <w:color w:val="231F20"/>
        </w:rPr>
        <w:t>entre</w:t>
      </w:r>
      <w:r>
        <w:rPr>
          <w:color w:val="231F20"/>
          <w:spacing w:val="-16"/>
        </w:rPr>
        <w:t> </w:t>
      </w:r>
      <w:r>
        <w:rPr>
          <w:color w:val="231F20"/>
        </w:rPr>
        <w:t>sí</w:t>
      </w:r>
      <w:r>
        <w:rPr>
          <w:color w:val="231F20"/>
          <w:spacing w:val="-16"/>
        </w:rPr>
        <w:t> </w:t>
      </w:r>
      <w:r>
        <w:rPr>
          <w:color w:val="231F20"/>
        </w:rPr>
        <w:t>al</w:t>
      </w:r>
      <w:r>
        <w:rPr>
          <w:color w:val="231F20"/>
          <w:spacing w:val="-16"/>
        </w:rPr>
        <w:t> </w:t>
      </w:r>
      <w:r>
        <w:rPr>
          <w:color w:val="231F20"/>
        </w:rPr>
        <w:t>capital,</w:t>
      </w:r>
      <w:r>
        <w:rPr>
          <w:color w:val="231F20"/>
          <w:spacing w:val="-16"/>
        </w:rPr>
        <w:t> </w:t>
      </w:r>
      <w:r>
        <w:rPr>
          <w:color w:val="231F20"/>
        </w:rPr>
        <w:t>al</w:t>
      </w:r>
      <w:r>
        <w:rPr>
          <w:color w:val="231F20"/>
          <w:spacing w:val="-16"/>
        </w:rPr>
        <w:t> </w:t>
      </w:r>
      <w:r>
        <w:rPr>
          <w:color w:val="231F20"/>
        </w:rPr>
        <w:t>Estado</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sociedad civil,</w:t>
      </w:r>
      <w:r>
        <w:rPr>
          <w:color w:val="231F20"/>
          <w:spacing w:val="-11"/>
        </w:rPr>
        <w:t> </w:t>
      </w:r>
      <w:r>
        <w:rPr>
          <w:color w:val="231F20"/>
        </w:rPr>
        <w:t>tanto</w:t>
      </w:r>
      <w:r>
        <w:rPr>
          <w:color w:val="231F20"/>
          <w:spacing w:val="-11"/>
        </w:rPr>
        <w:t> </w:t>
      </w:r>
      <w:r>
        <w:rPr>
          <w:color w:val="231F20"/>
        </w:rPr>
        <w:t>a</w:t>
      </w:r>
      <w:r>
        <w:rPr>
          <w:color w:val="231F20"/>
          <w:spacing w:val="-10"/>
        </w:rPr>
        <w:t> </w:t>
      </w:r>
      <w:r>
        <w:rPr>
          <w:color w:val="231F20"/>
        </w:rPr>
        <w:t>las</w:t>
      </w:r>
      <w:r>
        <w:rPr>
          <w:color w:val="231F20"/>
          <w:spacing w:val="-10"/>
        </w:rPr>
        <w:t> </w:t>
      </w:r>
      <w:r>
        <w:rPr>
          <w:color w:val="231F20"/>
        </w:rPr>
        <w:t>élites</w:t>
      </w:r>
      <w:r>
        <w:rPr>
          <w:color w:val="231F20"/>
          <w:spacing w:val="-11"/>
        </w:rPr>
        <w:t> </w:t>
      </w:r>
      <w:r>
        <w:rPr>
          <w:color w:val="231F20"/>
        </w:rPr>
        <w:t>como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pueblos,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niveles</w:t>
      </w:r>
      <w:r>
        <w:rPr>
          <w:color w:val="231F20"/>
          <w:spacing w:val="-11"/>
        </w:rPr>
        <w:t> </w:t>
      </w:r>
      <w:r>
        <w:rPr>
          <w:color w:val="231F20"/>
        </w:rPr>
        <w:t>local, nacional y</w:t>
      </w:r>
      <w:r>
        <w:rPr>
          <w:color w:val="231F20"/>
          <w:spacing w:val="-13"/>
        </w:rPr>
        <w:t> </w:t>
      </w:r>
      <w:r>
        <w:rPr>
          <w:color w:val="231F20"/>
        </w:rPr>
        <w:t>global”.</w:t>
      </w:r>
      <w:r>
        <w:rPr>
          <w:color w:val="231F20"/>
          <w:position w:val="9"/>
          <w:sz w:val="12"/>
        </w:rPr>
        <w:t>28</w:t>
      </w:r>
    </w:p>
    <w:p>
      <w:pPr>
        <w:pStyle w:val="ListParagraph"/>
        <w:numPr>
          <w:ilvl w:val="0"/>
          <w:numId w:val="1"/>
        </w:numPr>
        <w:tabs>
          <w:tab w:pos="818" w:val="left" w:leader="none"/>
          <w:tab w:pos="819" w:val="left" w:leader="none"/>
        </w:tabs>
        <w:spacing w:line="247" w:lineRule="auto" w:before="0" w:after="0"/>
        <w:ind w:left="818" w:right="172" w:hanging="360"/>
        <w:jc w:val="left"/>
        <w:rPr>
          <w:sz w:val="22"/>
        </w:rPr>
      </w:pPr>
      <w:r>
        <w:rPr>
          <w:color w:val="231F20"/>
          <w:sz w:val="22"/>
        </w:rPr>
        <w:t>Gobernanza global propia de una ciudadanía global y dere- chos humanos</w:t>
      </w:r>
      <w:r>
        <w:rPr>
          <w:color w:val="231F20"/>
          <w:spacing w:val="-12"/>
          <w:sz w:val="22"/>
        </w:rPr>
        <w:t> </w:t>
      </w:r>
      <w:r>
        <w:rPr>
          <w:color w:val="231F20"/>
          <w:sz w:val="22"/>
        </w:rPr>
        <w:t>globales</w:t>
      </w:r>
    </w:p>
    <w:p>
      <w:pPr>
        <w:pStyle w:val="BodyText"/>
        <w:spacing w:before="6"/>
      </w:pPr>
    </w:p>
    <w:p>
      <w:pPr>
        <w:pStyle w:val="BodyText"/>
        <w:spacing w:line="247" w:lineRule="auto" w:before="1"/>
        <w:ind w:left="175" w:right="172" w:firstLine="283"/>
        <w:jc w:val="both"/>
      </w:pPr>
      <w:r>
        <w:rPr>
          <w:color w:val="231F20"/>
        </w:rPr>
        <w:t>Los individuos estarían regidos por una gobernanza global y ten- drían derechos y deberes correspondientes. En esta propuesta el ciu- dadano global tiene derecho a:</w:t>
      </w:r>
    </w:p>
    <w:p>
      <w:pPr>
        <w:pStyle w:val="BodyText"/>
        <w:spacing w:before="6"/>
      </w:pPr>
    </w:p>
    <w:p>
      <w:pPr>
        <w:pStyle w:val="ListParagraph"/>
        <w:numPr>
          <w:ilvl w:val="0"/>
          <w:numId w:val="3"/>
        </w:numPr>
        <w:tabs>
          <w:tab w:pos="716" w:val="left" w:leader="none"/>
        </w:tabs>
        <w:spacing w:line="247" w:lineRule="auto" w:before="1" w:after="0"/>
        <w:ind w:left="715" w:right="171" w:hanging="240"/>
        <w:jc w:val="both"/>
        <w:rPr>
          <w:sz w:val="22"/>
        </w:rPr>
      </w:pPr>
      <w:r>
        <w:rPr>
          <w:color w:val="231F20"/>
          <w:sz w:val="22"/>
        </w:rPr>
        <w:t>Un empleo por el que recibe un salario suficiente para satisfa- cer</w:t>
      </w:r>
      <w:r>
        <w:rPr>
          <w:color w:val="231F20"/>
          <w:spacing w:val="-16"/>
          <w:sz w:val="22"/>
        </w:rPr>
        <w:t> </w:t>
      </w:r>
      <w:r>
        <w:rPr>
          <w:color w:val="231F20"/>
          <w:sz w:val="22"/>
        </w:rPr>
        <w:t>sus</w:t>
      </w:r>
      <w:r>
        <w:rPr>
          <w:color w:val="231F20"/>
          <w:spacing w:val="-16"/>
          <w:sz w:val="22"/>
        </w:rPr>
        <w:t> </w:t>
      </w:r>
      <w:r>
        <w:rPr>
          <w:color w:val="231F20"/>
          <w:sz w:val="22"/>
        </w:rPr>
        <w:t>necesidades</w:t>
      </w:r>
      <w:r>
        <w:rPr>
          <w:color w:val="231F20"/>
          <w:spacing w:val="-16"/>
          <w:sz w:val="22"/>
        </w:rPr>
        <w:t> </w:t>
      </w:r>
      <w:r>
        <w:rPr>
          <w:color w:val="231F20"/>
          <w:sz w:val="22"/>
        </w:rPr>
        <w:t>básicas</w:t>
      </w:r>
      <w:r>
        <w:rPr>
          <w:color w:val="231F20"/>
          <w:spacing w:val="-16"/>
          <w:sz w:val="22"/>
        </w:rPr>
        <w:t> </w:t>
      </w:r>
      <w:r>
        <w:rPr>
          <w:color w:val="231F20"/>
          <w:sz w:val="22"/>
        </w:rPr>
        <w:t>materiales,</w:t>
      </w:r>
      <w:r>
        <w:rPr>
          <w:color w:val="231F20"/>
          <w:spacing w:val="-16"/>
          <w:sz w:val="22"/>
        </w:rPr>
        <w:t> </w:t>
      </w:r>
      <w:r>
        <w:rPr>
          <w:color w:val="231F20"/>
          <w:sz w:val="22"/>
        </w:rPr>
        <w:t>y</w:t>
      </w:r>
      <w:r>
        <w:rPr>
          <w:color w:val="231F20"/>
          <w:spacing w:val="-16"/>
          <w:sz w:val="22"/>
        </w:rPr>
        <w:t> </w:t>
      </w:r>
      <w:r>
        <w:rPr>
          <w:color w:val="231F20"/>
          <w:sz w:val="22"/>
        </w:rPr>
        <w:t>tiene</w:t>
      </w:r>
      <w:r>
        <w:rPr>
          <w:color w:val="231F20"/>
          <w:spacing w:val="-16"/>
          <w:sz w:val="22"/>
        </w:rPr>
        <w:t> </w:t>
      </w:r>
      <w:r>
        <w:rPr>
          <w:color w:val="231F20"/>
          <w:sz w:val="22"/>
        </w:rPr>
        <w:t>el</w:t>
      </w:r>
      <w:r>
        <w:rPr>
          <w:color w:val="231F20"/>
          <w:spacing w:val="-16"/>
          <w:sz w:val="22"/>
        </w:rPr>
        <w:t> </w:t>
      </w:r>
      <w:r>
        <w:rPr>
          <w:color w:val="231F20"/>
          <w:sz w:val="22"/>
        </w:rPr>
        <w:t>deber</w:t>
      </w:r>
      <w:r>
        <w:rPr>
          <w:color w:val="231F20"/>
          <w:spacing w:val="-16"/>
          <w:sz w:val="22"/>
        </w:rPr>
        <w:t> </w:t>
      </w:r>
      <w:r>
        <w:rPr>
          <w:color w:val="231F20"/>
          <w:sz w:val="22"/>
        </w:rPr>
        <w:t>de</w:t>
      </w:r>
      <w:r>
        <w:rPr>
          <w:color w:val="231F20"/>
          <w:spacing w:val="-16"/>
          <w:sz w:val="22"/>
        </w:rPr>
        <w:t> </w:t>
      </w:r>
      <w:r>
        <w:rPr>
          <w:color w:val="231F20"/>
          <w:sz w:val="22"/>
        </w:rPr>
        <w:t>pagar impuestos</w:t>
      </w:r>
      <w:r>
        <w:rPr>
          <w:color w:val="231F20"/>
          <w:spacing w:val="-13"/>
          <w:sz w:val="22"/>
        </w:rPr>
        <w:t> </w:t>
      </w:r>
      <w:r>
        <w:rPr>
          <w:color w:val="231F20"/>
          <w:sz w:val="22"/>
        </w:rPr>
        <w:t>globales,</w:t>
      </w:r>
      <w:r>
        <w:rPr>
          <w:color w:val="231F20"/>
          <w:spacing w:val="-13"/>
          <w:sz w:val="22"/>
        </w:rPr>
        <w:t> </w:t>
      </w:r>
      <w:r>
        <w:rPr>
          <w:color w:val="231F20"/>
          <w:sz w:val="22"/>
        </w:rPr>
        <w:t>aunque</w:t>
      </w:r>
      <w:r>
        <w:rPr>
          <w:color w:val="231F20"/>
          <w:spacing w:val="-13"/>
          <w:sz w:val="22"/>
        </w:rPr>
        <w:t> </w:t>
      </w:r>
      <w:r>
        <w:rPr>
          <w:color w:val="231F20"/>
          <w:sz w:val="22"/>
        </w:rPr>
        <w:t>sean</w:t>
      </w:r>
      <w:r>
        <w:rPr>
          <w:color w:val="231F20"/>
          <w:spacing w:val="-13"/>
          <w:sz w:val="22"/>
        </w:rPr>
        <w:t> </w:t>
      </w:r>
      <w:r>
        <w:rPr>
          <w:color w:val="231F20"/>
          <w:sz w:val="22"/>
        </w:rPr>
        <w:t>mínimos</w:t>
      </w:r>
      <w:r>
        <w:rPr>
          <w:color w:val="231F20"/>
          <w:spacing w:val="-13"/>
          <w:sz w:val="22"/>
        </w:rPr>
        <w:t> </w:t>
      </w:r>
      <w:r>
        <w:rPr>
          <w:color w:val="231F20"/>
          <w:sz w:val="22"/>
        </w:rPr>
        <w:t>en</w:t>
      </w:r>
      <w:r>
        <w:rPr>
          <w:color w:val="231F20"/>
          <w:spacing w:val="-13"/>
          <w:sz w:val="22"/>
        </w:rPr>
        <w:t> </w:t>
      </w:r>
      <w:r>
        <w:rPr>
          <w:color w:val="231F20"/>
          <w:sz w:val="22"/>
        </w:rPr>
        <w:t>algunas</w:t>
      </w:r>
      <w:r>
        <w:rPr>
          <w:color w:val="231F20"/>
          <w:spacing w:val="-13"/>
          <w:sz w:val="22"/>
        </w:rPr>
        <w:t> </w:t>
      </w:r>
      <w:r>
        <w:rPr>
          <w:color w:val="231F20"/>
          <w:sz w:val="22"/>
        </w:rPr>
        <w:t>personas.</w:t>
      </w:r>
    </w:p>
    <w:p>
      <w:pPr>
        <w:pStyle w:val="ListParagraph"/>
        <w:numPr>
          <w:ilvl w:val="0"/>
          <w:numId w:val="3"/>
        </w:numPr>
        <w:tabs>
          <w:tab w:pos="716" w:val="left" w:leader="none"/>
        </w:tabs>
        <w:spacing w:line="247" w:lineRule="auto" w:before="0" w:after="0"/>
        <w:ind w:left="715" w:right="172" w:hanging="240"/>
        <w:jc w:val="both"/>
        <w:rPr>
          <w:sz w:val="22"/>
        </w:rPr>
      </w:pPr>
      <w:r>
        <w:rPr>
          <w:color w:val="231F20"/>
          <w:sz w:val="22"/>
        </w:rPr>
        <w:t>La</w:t>
      </w:r>
      <w:r>
        <w:rPr>
          <w:color w:val="231F20"/>
          <w:spacing w:val="-16"/>
          <w:sz w:val="22"/>
        </w:rPr>
        <w:t> </w:t>
      </w:r>
      <w:r>
        <w:rPr>
          <w:color w:val="231F20"/>
          <w:sz w:val="22"/>
        </w:rPr>
        <w:t>protección</w:t>
      </w:r>
      <w:r>
        <w:rPr>
          <w:color w:val="231F20"/>
          <w:spacing w:val="-16"/>
          <w:sz w:val="22"/>
        </w:rPr>
        <w:t> </w:t>
      </w:r>
      <w:r>
        <w:rPr>
          <w:color w:val="231F20"/>
          <w:sz w:val="22"/>
        </w:rPr>
        <w:t>contra</w:t>
      </w:r>
      <w:r>
        <w:rPr>
          <w:color w:val="231F20"/>
          <w:spacing w:val="-16"/>
          <w:sz w:val="22"/>
        </w:rPr>
        <w:t> </w:t>
      </w:r>
      <w:r>
        <w:rPr>
          <w:color w:val="231F20"/>
          <w:sz w:val="22"/>
        </w:rPr>
        <w:t>la</w:t>
      </w:r>
      <w:r>
        <w:rPr>
          <w:color w:val="231F20"/>
          <w:spacing w:val="-16"/>
          <w:sz w:val="22"/>
        </w:rPr>
        <w:t> </w:t>
      </w:r>
      <w:r>
        <w:rPr>
          <w:color w:val="231F20"/>
          <w:sz w:val="22"/>
        </w:rPr>
        <w:t>violencia</w:t>
      </w:r>
      <w:r>
        <w:rPr>
          <w:color w:val="231F20"/>
          <w:spacing w:val="-16"/>
          <w:sz w:val="22"/>
        </w:rPr>
        <w:t> </w:t>
      </w:r>
      <w:r>
        <w:rPr>
          <w:color w:val="231F20"/>
          <w:sz w:val="22"/>
        </w:rPr>
        <w:t>por</w:t>
      </w:r>
      <w:r>
        <w:rPr>
          <w:color w:val="231F20"/>
          <w:spacing w:val="-16"/>
          <w:sz w:val="22"/>
        </w:rPr>
        <w:t> </w:t>
      </w:r>
      <w:r>
        <w:rPr>
          <w:color w:val="231F20"/>
          <w:sz w:val="22"/>
        </w:rPr>
        <w:t>parte</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autoridad</w:t>
      </w:r>
      <w:r>
        <w:rPr>
          <w:color w:val="231F20"/>
          <w:spacing w:val="-16"/>
          <w:sz w:val="22"/>
        </w:rPr>
        <w:t> </w:t>
      </w:r>
      <w:r>
        <w:rPr>
          <w:color w:val="231F20"/>
          <w:sz w:val="22"/>
        </w:rPr>
        <w:t>mun- dial central, y tiene el deber de servir en la mediación de con- flictos</w:t>
      </w:r>
      <w:r>
        <w:rPr>
          <w:color w:val="231F20"/>
          <w:spacing w:val="-24"/>
          <w:sz w:val="22"/>
        </w:rPr>
        <w:t> </w:t>
      </w:r>
      <w:r>
        <w:rPr>
          <w:color w:val="231F20"/>
          <w:sz w:val="22"/>
        </w:rPr>
        <w:t>y</w:t>
      </w:r>
      <w:r>
        <w:rPr>
          <w:color w:val="231F20"/>
          <w:spacing w:val="-24"/>
          <w:sz w:val="22"/>
        </w:rPr>
        <w:t> </w:t>
      </w:r>
      <w:r>
        <w:rPr>
          <w:color w:val="231F20"/>
          <w:sz w:val="22"/>
        </w:rPr>
        <w:t>en</w:t>
      </w:r>
      <w:r>
        <w:rPr>
          <w:color w:val="231F20"/>
          <w:spacing w:val="-24"/>
          <w:sz w:val="22"/>
        </w:rPr>
        <w:t> </w:t>
      </w:r>
      <w:r>
        <w:rPr>
          <w:color w:val="231F20"/>
          <w:sz w:val="22"/>
        </w:rPr>
        <w:t>las</w:t>
      </w:r>
      <w:r>
        <w:rPr>
          <w:color w:val="231F20"/>
          <w:spacing w:val="-24"/>
          <w:sz w:val="22"/>
        </w:rPr>
        <w:t> </w:t>
      </w:r>
      <w:r>
        <w:rPr>
          <w:color w:val="231F20"/>
          <w:sz w:val="22"/>
        </w:rPr>
        <w:t>actividades</w:t>
      </w:r>
      <w:r>
        <w:rPr>
          <w:color w:val="231F20"/>
          <w:spacing w:val="-24"/>
          <w:sz w:val="22"/>
        </w:rPr>
        <w:t> </w:t>
      </w:r>
      <w:r>
        <w:rPr>
          <w:color w:val="231F20"/>
          <w:sz w:val="22"/>
        </w:rPr>
        <w:t>de</w:t>
      </w:r>
      <w:r>
        <w:rPr>
          <w:color w:val="231F20"/>
          <w:spacing w:val="-24"/>
          <w:sz w:val="22"/>
        </w:rPr>
        <w:t> </w:t>
      </w:r>
      <w:r>
        <w:rPr>
          <w:color w:val="231F20"/>
          <w:sz w:val="22"/>
        </w:rPr>
        <w:t>mantenimiento</w:t>
      </w:r>
      <w:r>
        <w:rPr>
          <w:color w:val="231F20"/>
          <w:spacing w:val="-24"/>
          <w:sz w:val="22"/>
        </w:rPr>
        <w:t> </w:t>
      </w:r>
      <w:r>
        <w:rPr>
          <w:color w:val="231F20"/>
          <w:sz w:val="22"/>
        </w:rPr>
        <w:t>de</w:t>
      </w:r>
      <w:r>
        <w:rPr>
          <w:color w:val="231F20"/>
          <w:spacing w:val="-24"/>
          <w:sz w:val="22"/>
        </w:rPr>
        <w:t> </w:t>
      </w:r>
      <w:r>
        <w:rPr>
          <w:color w:val="231F20"/>
          <w:sz w:val="22"/>
        </w:rPr>
        <w:t>la</w:t>
      </w:r>
      <w:r>
        <w:rPr>
          <w:color w:val="231F20"/>
          <w:spacing w:val="-24"/>
          <w:sz w:val="22"/>
        </w:rPr>
        <w:t> </w:t>
      </w:r>
      <w:r>
        <w:rPr>
          <w:color w:val="231F20"/>
          <w:sz w:val="22"/>
        </w:rPr>
        <w:t>paz,</w:t>
      </w:r>
      <w:r>
        <w:rPr>
          <w:color w:val="231F20"/>
          <w:spacing w:val="-24"/>
          <w:sz w:val="22"/>
        </w:rPr>
        <w:t> </w:t>
      </w:r>
      <w:r>
        <w:rPr>
          <w:color w:val="231F20"/>
          <w:sz w:val="22"/>
        </w:rPr>
        <w:t>mediante medios pacíficos, militares o</w:t>
      </w:r>
      <w:r>
        <w:rPr>
          <w:color w:val="231F20"/>
          <w:spacing w:val="-36"/>
          <w:sz w:val="22"/>
        </w:rPr>
        <w:t> </w:t>
      </w:r>
      <w:r>
        <w:rPr>
          <w:color w:val="231F20"/>
          <w:sz w:val="22"/>
        </w:rPr>
        <w:t>civiles.</w:t>
      </w:r>
    </w:p>
    <w:p>
      <w:pPr>
        <w:pStyle w:val="ListParagraph"/>
        <w:numPr>
          <w:ilvl w:val="0"/>
          <w:numId w:val="3"/>
        </w:numPr>
        <w:tabs>
          <w:tab w:pos="716" w:val="left" w:leader="none"/>
        </w:tabs>
        <w:spacing w:line="247" w:lineRule="auto" w:before="0" w:after="0"/>
        <w:ind w:left="715" w:right="171" w:hanging="240"/>
        <w:jc w:val="both"/>
        <w:rPr>
          <w:sz w:val="22"/>
        </w:rPr>
      </w:pPr>
      <w:r>
        <w:rPr>
          <w:color w:val="231F20"/>
          <w:sz w:val="22"/>
        </w:rPr>
        <w:t>La</w:t>
      </w:r>
      <w:r>
        <w:rPr>
          <w:color w:val="231F20"/>
          <w:spacing w:val="-16"/>
          <w:sz w:val="22"/>
        </w:rPr>
        <w:t> </w:t>
      </w:r>
      <w:r>
        <w:rPr>
          <w:color w:val="231F20"/>
          <w:sz w:val="22"/>
        </w:rPr>
        <w:t>libre</w:t>
      </w:r>
      <w:r>
        <w:rPr>
          <w:color w:val="231F20"/>
          <w:spacing w:val="-16"/>
          <w:sz w:val="22"/>
        </w:rPr>
        <w:t> </w:t>
      </w:r>
      <w:r>
        <w:rPr>
          <w:color w:val="231F20"/>
          <w:sz w:val="22"/>
        </w:rPr>
        <w:t>expresión</w:t>
      </w:r>
      <w:r>
        <w:rPr>
          <w:color w:val="231F20"/>
          <w:spacing w:val="-16"/>
          <w:sz w:val="22"/>
        </w:rPr>
        <w:t> </w:t>
      </w:r>
      <w:r>
        <w:rPr>
          <w:color w:val="231F20"/>
          <w:sz w:val="22"/>
        </w:rPr>
        <w:t>respecto</w:t>
      </w:r>
      <w:r>
        <w:rPr>
          <w:color w:val="231F20"/>
          <w:spacing w:val="-16"/>
          <w:sz w:val="22"/>
        </w:rPr>
        <w:t> </w:t>
      </w:r>
      <w:r>
        <w:rPr>
          <w:color w:val="231F20"/>
          <w:sz w:val="22"/>
        </w:rPr>
        <w:t>a</w:t>
      </w:r>
      <w:r>
        <w:rPr>
          <w:color w:val="231F20"/>
          <w:spacing w:val="-16"/>
          <w:sz w:val="22"/>
        </w:rPr>
        <w:t> </w:t>
      </w:r>
      <w:r>
        <w:rPr>
          <w:color w:val="231F20"/>
          <w:sz w:val="22"/>
        </w:rPr>
        <w:t>cómo</w:t>
      </w:r>
      <w:r>
        <w:rPr>
          <w:color w:val="231F20"/>
          <w:spacing w:val="-16"/>
          <w:sz w:val="22"/>
        </w:rPr>
        <w:t> </w:t>
      </w:r>
      <w:r>
        <w:rPr>
          <w:color w:val="231F20"/>
          <w:sz w:val="22"/>
        </w:rPr>
        <w:t>debe</w:t>
      </w:r>
      <w:r>
        <w:rPr>
          <w:color w:val="231F20"/>
          <w:spacing w:val="-16"/>
          <w:sz w:val="22"/>
        </w:rPr>
        <w:t> </w:t>
      </w:r>
      <w:r>
        <w:rPr>
          <w:color w:val="231F20"/>
          <w:sz w:val="22"/>
        </w:rPr>
        <w:t>ser</w:t>
      </w:r>
      <w:r>
        <w:rPr>
          <w:color w:val="231F20"/>
          <w:spacing w:val="-16"/>
          <w:sz w:val="22"/>
        </w:rPr>
        <w:t> </w:t>
      </w:r>
      <w:r>
        <w:rPr>
          <w:color w:val="231F20"/>
          <w:sz w:val="22"/>
        </w:rPr>
        <w:t>dirigida</w:t>
      </w:r>
      <w:r>
        <w:rPr>
          <w:color w:val="231F20"/>
          <w:spacing w:val="-16"/>
          <w:sz w:val="22"/>
        </w:rPr>
        <w:t> </w:t>
      </w:r>
      <w:r>
        <w:rPr>
          <w:color w:val="231F20"/>
          <w:sz w:val="22"/>
        </w:rPr>
        <w:t>la</w:t>
      </w:r>
      <w:r>
        <w:rPr>
          <w:color w:val="231F20"/>
          <w:spacing w:val="-16"/>
          <w:sz w:val="22"/>
        </w:rPr>
        <w:t> </w:t>
      </w:r>
      <w:r>
        <w:rPr>
          <w:color w:val="231F20"/>
          <w:sz w:val="22"/>
        </w:rPr>
        <w:t>sociedad mundial, con libertad de asamblea y representación, mediante elecciones libres y secretas para nombrar una Asamblea de los Pueblos</w:t>
      </w:r>
      <w:r>
        <w:rPr>
          <w:color w:val="231F20"/>
          <w:spacing w:val="-6"/>
          <w:sz w:val="22"/>
        </w:rPr>
        <w:t> </w:t>
      </w:r>
      <w:r>
        <w:rPr>
          <w:color w:val="231F20"/>
          <w:sz w:val="22"/>
        </w:rPr>
        <w:t>de</w:t>
      </w:r>
      <w:r>
        <w:rPr>
          <w:color w:val="231F20"/>
          <w:spacing w:val="-6"/>
          <w:sz w:val="22"/>
        </w:rPr>
        <w:t> </w:t>
      </w:r>
      <w:r>
        <w:rPr>
          <w:color w:val="231F20"/>
          <w:sz w:val="22"/>
        </w:rPr>
        <w:t>las</w:t>
      </w:r>
      <w:r>
        <w:rPr>
          <w:color w:val="231F20"/>
          <w:spacing w:val="-6"/>
          <w:sz w:val="22"/>
        </w:rPr>
        <w:t> </w:t>
      </w:r>
      <w:r>
        <w:rPr>
          <w:color w:val="231F20"/>
          <w:sz w:val="22"/>
        </w:rPr>
        <w:t>Naciones</w:t>
      </w:r>
      <w:r>
        <w:rPr>
          <w:color w:val="231F20"/>
          <w:spacing w:val="-6"/>
          <w:sz w:val="22"/>
        </w:rPr>
        <w:t> </w:t>
      </w:r>
      <w:r>
        <w:rPr>
          <w:color w:val="231F20"/>
          <w:sz w:val="22"/>
        </w:rPr>
        <w:t>Unidas;</w:t>
      </w:r>
      <w:r>
        <w:rPr>
          <w:color w:val="231F20"/>
          <w:spacing w:val="-6"/>
          <w:sz w:val="22"/>
        </w:rPr>
        <w:t> </w:t>
      </w:r>
      <w:r>
        <w:rPr>
          <w:color w:val="231F20"/>
          <w:sz w:val="22"/>
        </w:rPr>
        <w:t>a</w:t>
      </w:r>
      <w:r>
        <w:rPr>
          <w:color w:val="231F20"/>
          <w:spacing w:val="-6"/>
          <w:sz w:val="22"/>
        </w:rPr>
        <w:t> </w:t>
      </w:r>
      <w:r>
        <w:rPr>
          <w:color w:val="231F20"/>
          <w:sz w:val="22"/>
        </w:rPr>
        <w:t>su</w:t>
      </w:r>
      <w:r>
        <w:rPr>
          <w:color w:val="231F20"/>
          <w:spacing w:val="-6"/>
          <w:sz w:val="22"/>
        </w:rPr>
        <w:t> </w:t>
      </w:r>
      <w:r>
        <w:rPr>
          <w:color w:val="231F20"/>
          <w:sz w:val="22"/>
        </w:rPr>
        <w:t>vez</w:t>
      </w:r>
      <w:r>
        <w:rPr>
          <w:color w:val="231F20"/>
          <w:spacing w:val="-6"/>
          <w:sz w:val="22"/>
        </w:rPr>
        <w:t> </w:t>
      </w:r>
      <w:r>
        <w:rPr>
          <w:color w:val="231F20"/>
          <w:sz w:val="22"/>
        </w:rPr>
        <w:t>tiene</w:t>
      </w:r>
      <w:r>
        <w:rPr>
          <w:color w:val="231F20"/>
          <w:spacing w:val="-6"/>
          <w:sz w:val="22"/>
        </w:rPr>
        <w:t> </w:t>
      </w:r>
      <w:r>
        <w:rPr>
          <w:color w:val="231F20"/>
          <w:sz w:val="22"/>
        </w:rPr>
        <w:t>el</w:t>
      </w:r>
      <w:r>
        <w:rPr>
          <w:color w:val="231F20"/>
          <w:spacing w:val="-6"/>
          <w:sz w:val="22"/>
        </w:rPr>
        <w:t> </w:t>
      </w:r>
      <w:r>
        <w:rPr>
          <w:color w:val="231F20"/>
          <w:sz w:val="22"/>
        </w:rPr>
        <w:t>deber</w:t>
      </w:r>
      <w:r>
        <w:rPr>
          <w:color w:val="231F20"/>
          <w:spacing w:val="-6"/>
          <w:sz w:val="22"/>
        </w:rPr>
        <w:t> </w:t>
      </w:r>
      <w:r>
        <w:rPr>
          <w:color w:val="231F20"/>
          <w:sz w:val="22"/>
        </w:rPr>
        <w:t>de</w:t>
      </w:r>
      <w:r>
        <w:rPr>
          <w:color w:val="231F20"/>
          <w:spacing w:val="-6"/>
          <w:sz w:val="22"/>
        </w:rPr>
        <w:t> </w:t>
      </w:r>
      <w:r>
        <w:rPr>
          <w:color w:val="231F20"/>
          <w:sz w:val="22"/>
        </w:rPr>
        <w:t>par- ticipar en estas</w:t>
      </w:r>
      <w:r>
        <w:rPr>
          <w:color w:val="231F20"/>
          <w:spacing w:val="-18"/>
          <w:sz w:val="22"/>
        </w:rPr>
        <w:t> </w:t>
      </w:r>
      <w:r>
        <w:rPr>
          <w:color w:val="231F20"/>
          <w:sz w:val="22"/>
        </w:rPr>
        <w:t>elecciones.</w:t>
      </w:r>
    </w:p>
    <w:p>
      <w:pPr>
        <w:pStyle w:val="ListParagraph"/>
        <w:numPr>
          <w:ilvl w:val="0"/>
          <w:numId w:val="3"/>
        </w:numPr>
        <w:tabs>
          <w:tab w:pos="716" w:val="left" w:leader="none"/>
        </w:tabs>
        <w:spacing w:line="247" w:lineRule="auto" w:before="0" w:after="0"/>
        <w:ind w:left="715" w:right="180" w:hanging="240"/>
        <w:jc w:val="both"/>
        <w:rPr>
          <w:sz w:val="12"/>
        </w:rPr>
      </w:pPr>
      <w:r>
        <w:rPr>
          <w:color w:val="231F20"/>
          <w:spacing w:val="-3"/>
          <w:sz w:val="22"/>
        </w:rPr>
        <w:t>La</w:t>
      </w:r>
      <w:r>
        <w:rPr>
          <w:color w:val="231F20"/>
          <w:spacing w:val="-18"/>
          <w:sz w:val="22"/>
        </w:rPr>
        <w:t> </w:t>
      </w:r>
      <w:r>
        <w:rPr>
          <w:color w:val="231F20"/>
          <w:spacing w:val="-5"/>
          <w:sz w:val="22"/>
        </w:rPr>
        <w:t>identidad</w:t>
      </w:r>
      <w:r>
        <w:rPr>
          <w:color w:val="231F20"/>
          <w:spacing w:val="-18"/>
          <w:sz w:val="22"/>
        </w:rPr>
        <w:t> </w:t>
      </w:r>
      <w:r>
        <w:rPr>
          <w:color w:val="231F20"/>
          <w:spacing w:val="-5"/>
          <w:sz w:val="22"/>
        </w:rPr>
        <w:t>cultural</w:t>
      </w:r>
      <w:r>
        <w:rPr>
          <w:color w:val="231F20"/>
          <w:spacing w:val="-18"/>
          <w:sz w:val="22"/>
        </w:rPr>
        <w:t> </w:t>
      </w:r>
      <w:r>
        <w:rPr>
          <w:color w:val="231F20"/>
          <w:sz w:val="22"/>
        </w:rPr>
        <w:t>y</w:t>
      </w:r>
      <w:r>
        <w:rPr>
          <w:color w:val="231F20"/>
          <w:spacing w:val="-18"/>
          <w:sz w:val="22"/>
        </w:rPr>
        <w:t> </w:t>
      </w:r>
      <w:r>
        <w:rPr>
          <w:color w:val="231F20"/>
          <w:spacing w:val="-3"/>
          <w:sz w:val="22"/>
        </w:rPr>
        <w:t>no</w:t>
      </w:r>
      <w:r>
        <w:rPr>
          <w:color w:val="231F20"/>
          <w:spacing w:val="-18"/>
          <w:sz w:val="22"/>
        </w:rPr>
        <w:t> </w:t>
      </w:r>
      <w:r>
        <w:rPr>
          <w:color w:val="231F20"/>
          <w:spacing w:val="-4"/>
          <w:sz w:val="22"/>
        </w:rPr>
        <w:t>posee</w:t>
      </w:r>
      <w:r>
        <w:rPr>
          <w:color w:val="231F20"/>
          <w:spacing w:val="-18"/>
          <w:sz w:val="22"/>
        </w:rPr>
        <w:t> </w:t>
      </w:r>
      <w:r>
        <w:rPr>
          <w:color w:val="231F20"/>
          <w:spacing w:val="-5"/>
          <w:sz w:val="22"/>
        </w:rPr>
        <w:t>ningún</w:t>
      </w:r>
      <w:r>
        <w:rPr>
          <w:color w:val="231F20"/>
          <w:spacing w:val="-18"/>
          <w:sz w:val="22"/>
        </w:rPr>
        <w:t> </w:t>
      </w:r>
      <w:r>
        <w:rPr>
          <w:color w:val="231F20"/>
          <w:spacing w:val="-5"/>
          <w:sz w:val="22"/>
        </w:rPr>
        <w:t>derecho</w:t>
      </w:r>
      <w:r>
        <w:rPr>
          <w:color w:val="231F20"/>
          <w:spacing w:val="-18"/>
          <w:sz w:val="22"/>
        </w:rPr>
        <w:t> </w:t>
      </w:r>
      <w:r>
        <w:rPr>
          <w:color w:val="231F20"/>
          <w:sz w:val="22"/>
        </w:rPr>
        <w:t>a</w:t>
      </w:r>
      <w:r>
        <w:rPr>
          <w:color w:val="231F20"/>
          <w:spacing w:val="-18"/>
          <w:sz w:val="22"/>
        </w:rPr>
        <w:t> </w:t>
      </w:r>
      <w:r>
        <w:rPr>
          <w:color w:val="231F20"/>
          <w:spacing w:val="-5"/>
          <w:sz w:val="22"/>
        </w:rPr>
        <w:t>imponerla;</w:t>
      </w:r>
      <w:r>
        <w:rPr>
          <w:color w:val="231F20"/>
          <w:spacing w:val="-18"/>
          <w:sz w:val="22"/>
        </w:rPr>
        <w:t> </w:t>
      </w:r>
      <w:r>
        <w:rPr>
          <w:color w:val="231F20"/>
          <w:spacing w:val="-5"/>
          <w:sz w:val="22"/>
        </w:rPr>
        <w:t>tiene </w:t>
      </w:r>
      <w:r>
        <w:rPr>
          <w:color w:val="231F20"/>
          <w:spacing w:val="-3"/>
          <w:sz w:val="22"/>
        </w:rPr>
        <w:t>el</w:t>
      </w:r>
      <w:r>
        <w:rPr>
          <w:color w:val="231F20"/>
          <w:spacing w:val="-12"/>
          <w:sz w:val="22"/>
        </w:rPr>
        <w:t> </w:t>
      </w:r>
      <w:r>
        <w:rPr>
          <w:color w:val="231F20"/>
          <w:spacing w:val="-4"/>
          <w:sz w:val="22"/>
        </w:rPr>
        <w:t>deber</w:t>
      </w:r>
      <w:r>
        <w:rPr>
          <w:color w:val="231F20"/>
          <w:spacing w:val="-12"/>
          <w:sz w:val="22"/>
        </w:rPr>
        <w:t> </w:t>
      </w:r>
      <w:r>
        <w:rPr>
          <w:color w:val="231F20"/>
          <w:spacing w:val="-3"/>
          <w:sz w:val="22"/>
        </w:rPr>
        <w:t>de</w:t>
      </w:r>
      <w:r>
        <w:rPr>
          <w:color w:val="231F20"/>
          <w:spacing w:val="-12"/>
          <w:sz w:val="22"/>
        </w:rPr>
        <w:t> </w:t>
      </w:r>
      <w:r>
        <w:rPr>
          <w:color w:val="231F20"/>
          <w:spacing w:val="-5"/>
          <w:sz w:val="22"/>
        </w:rPr>
        <w:t>participar</w:t>
      </w:r>
      <w:r>
        <w:rPr>
          <w:color w:val="231F20"/>
          <w:spacing w:val="-12"/>
          <w:sz w:val="22"/>
        </w:rPr>
        <w:t> </w:t>
      </w:r>
      <w:r>
        <w:rPr>
          <w:color w:val="231F20"/>
          <w:spacing w:val="-3"/>
          <w:sz w:val="22"/>
        </w:rPr>
        <w:t>en</w:t>
      </w:r>
      <w:r>
        <w:rPr>
          <w:color w:val="231F20"/>
          <w:spacing w:val="-12"/>
          <w:sz w:val="22"/>
        </w:rPr>
        <w:t> </w:t>
      </w:r>
      <w:r>
        <w:rPr>
          <w:color w:val="231F20"/>
          <w:spacing w:val="-5"/>
          <w:sz w:val="22"/>
        </w:rPr>
        <w:t>diálogos</w:t>
      </w:r>
      <w:r>
        <w:rPr>
          <w:color w:val="231F20"/>
          <w:spacing w:val="-12"/>
          <w:sz w:val="22"/>
        </w:rPr>
        <w:t> </w:t>
      </w:r>
      <w:r>
        <w:rPr>
          <w:color w:val="231F20"/>
          <w:spacing w:val="-4"/>
          <w:sz w:val="22"/>
        </w:rPr>
        <w:t>con</w:t>
      </w:r>
      <w:r>
        <w:rPr>
          <w:color w:val="231F20"/>
          <w:spacing w:val="-12"/>
          <w:sz w:val="22"/>
        </w:rPr>
        <w:t> </w:t>
      </w:r>
      <w:r>
        <w:rPr>
          <w:color w:val="231F20"/>
          <w:spacing w:val="-4"/>
          <w:sz w:val="22"/>
        </w:rPr>
        <w:t>otros</w:t>
      </w:r>
      <w:r>
        <w:rPr>
          <w:color w:val="231F20"/>
          <w:spacing w:val="-12"/>
          <w:sz w:val="22"/>
        </w:rPr>
        <w:t> </w:t>
      </w:r>
      <w:r>
        <w:rPr>
          <w:color w:val="231F20"/>
          <w:spacing w:val="-4"/>
          <w:sz w:val="22"/>
        </w:rPr>
        <w:t>sobre</w:t>
      </w:r>
      <w:r>
        <w:rPr>
          <w:color w:val="231F20"/>
          <w:spacing w:val="-12"/>
          <w:sz w:val="22"/>
        </w:rPr>
        <w:t> </w:t>
      </w:r>
      <w:r>
        <w:rPr>
          <w:color w:val="231F20"/>
          <w:spacing w:val="-3"/>
          <w:sz w:val="22"/>
        </w:rPr>
        <w:t>su</w:t>
      </w:r>
      <w:r>
        <w:rPr>
          <w:color w:val="231F20"/>
          <w:spacing w:val="-12"/>
          <w:sz w:val="22"/>
        </w:rPr>
        <w:t> </w:t>
      </w:r>
      <w:r>
        <w:rPr>
          <w:color w:val="231F20"/>
          <w:spacing w:val="-5"/>
          <w:sz w:val="22"/>
        </w:rPr>
        <w:t>identidad.</w:t>
      </w:r>
      <w:r>
        <w:rPr>
          <w:color w:val="231F20"/>
          <w:spacing w:val="-5"/>
          <w:position w:val="9"/>
          <w:sz w:val="12"/>
        </w:rPr>
        <w:t>29</w:t>
      </w:r>
    </w:p>
    <w:p>
      <w:pPr>
        <w:pStyle w:val="BodyText"/>
        <w:spacing w:before="5"/>
      </w:pPr>
    </w:p>
    <w:p>
      <w:pPr>
        <w:pStyle w:val="BodyText"/>
        <w:spacing w:line="247" w:lineRule="auto" w:before="1"/>
        <w:ind w:left="175" w:right="173" w:firstLine="283"/>
        <w:jc w:val="both"/>
      </w:pPr>
      <w:r>
        <w:rPr>
          <w:color w:val="231F20"/>
        </w:rPr>
        <w:t>Como puede observarse, esta postura mira a un futuro con</w:t>
      </w:r>
      <w:r>
        <w:rPr>
          <w:color w:val="231F20"/>
          <w:spacing w:val="-11"/>
        </w:rPr>
        <w:t> </w:t>
      </w:r>
      <w:r>
        <w:rPr>
          <w:color w:val="231F20"/>
        </w:rPr>
        <w:t>gober- nanza</w:t>
      </w:r>
      <w:r>
        <w:rPr>
          <w:color w:val="231F20"/>
          <w:spacing w:val="-9"/>
        </w:rPr>
        <w:t> </w:t>
      </w:r>
      <w:r>
        <w:rPr>
          <w:color w:val="231F20"/>
        </w:rPr>
        <w:t>donde</w:t>
      </w:r>
      <w:r>
        <w:rPr>
          <w:color w:val="231F20"/>
          <w:spacing w:val="-8"/>
        </w:rPr>
        <w:t> </w:t>
      </w:r>
      <w:r>
        <w:rPr>
          <w:color w:val="231F20"/>
        </w:rPr>
        <w:t>los</w:t>
      </w:r>
      <w:r>
        <w:rPr>
          <w:color w:val="231F20"/>
          <w:spacing w:val="-8"/>
        </w:rPr>
        <w:t> </w:t>
      </w:r>
      <w:r>
        <w:rPr>
          <w:color w:val="231F20"/>
        </w:rPr>
        <w:t>deberes</w:t>
      </w:r>
      <w:r>
        <w:rPr>
          <w:color w:val="231F20"/>
          <w:spacing w:val="-9"/>
        </w:rPr>
        <w:t> </w:t>
      </w:r>
      <w:r>
        <w:rPr>
          <w:color w:val="231F20"/>
        </w:rPr>
        <w:t>humanos</w:t>
      </w:r>
      <w:r>
        <w:rPr>
          <w:color w:val="231F20"/>
          <w:spacing w:val="-8"/>
        </w:rPr>
        <w:t> </w:t>
      </w:r>
      <w:r>
        <w:rPr>
          <w:color w:val="231F20"/>
        </w:rPr>
        <w:t>están</w:t>
      </w:r>
      <w:r>
        <w:rPr>
          <w:color w:val="231F20"/>
          <w:spacing w:val="-9"/>
        </w:rPr>
        <w:t> </w:t>
      </w:r>
      <w:r>
        <w:rPr>
          <w:color w:val="231F20"/>
        </w:rPr>
        <w:t>establecidos</w:t>
      </w:r>
      <w:r>
        <w:rPr>
          <w:color w:val="231F20"/>
          <w:spacing w:val="-9"/>
        </w:rPr>
        <w:t> </w:t>
      </w:r>
      <w:r>
        <w:rPr>
          <w:color w:val="231F20"/>
        </w:rPr>
        <w:t>junto</w:t>
      </w:r>
      <w:r>
        <w:rPr>
          <w:color w:val="231F20"/>
          <w:spacing w:val="-9"/>
        </w:rPr>
        <w:t> </w:t>
      </w:r>
      <w:r>
        <w:rPr>
          <w:color w:val="231F20"/>
        </w:rPr>
        <w:t>a</w:t>
      </w:r>
      <w:r>
        <w:rPr>
          <w:color w:val="231F20"/>
          <w:spacing w:val="-9"/>
        </w:rPr>
        <w:t> </w:t>
      </w:r>
      <w:r>
        <w:rPr>
          <w:color w:val="231F20"/>
        </w:rPr>
        <w:t>los</w:t>
      </w:r>
      <w:r>
        <w:rPr>
          <w:color w:val="231F20"/>
          <w:spacing w:val="-8"/>
        </w:rPr>
        <w:t> </w:t>
      </w:r>
      <w:r>
        <w:rPr>
          <w:color w:val="231F20"/>
        </w:rPr>
        <w:t>dere- chos.</w:t>
      </w:r>
      <w:r>
        <w:rPr>
          <w:color w:val="231F20"/>
          <w:spacing w:val="-6"/>
        </w:rPr>
        <w:t> </w:t>
      </w:r>
      <w:r>
        <w:rPr>
          <w:color w:val="231F20"/>
        </w:rPr>
        <w:t>Otros</w:t>
      </w:r>
      <w:r>
        <w:rPr>
          <w:color w:val="231F20"/>
          <w:spacing w:val="-6"/>
        </w:rPr>
        <w:t> </w:t>
      </w:r>
      <w:r>
        <w:rPr>
          <w:color w:val="231F20"/>
        </w:rPr>
        <w:t>autores</w:t>
      </w:r>
      <w:r>
        <w:rPr>
          <w:color w:val="231F20"/>
          <w:spacing w:val="-6"/>
        </w:rPr>
        <w:t> </w:t>
      </w:r>
      <w:r>
        <w:rPr>
          <w:color w:val="231F20"/>
        </w:rPr>
        <w:t>han</w:t>
      </w:r>
      <w:r>
        <w:rPr>
          <w:color w:val="231F20"/>
          <w:spacing w:val="-6"/>
        </w:rPr>
        <w:t> </w:t>
      </w:r>
      <w:r>
        <w:rPr>
          <w:color w:val="231F20"/>
        </w:rPr>
        <w:t>puesto</w:t>
      </w:r>
      <w:r>
        <w:rPr>
          <w:color w:val="231F20"/>
          <w:spacing w:val="-6"/>
        </w:rPr>
        <w:t> </w:t>
      </w:r>
      <w:r>
        <w:rPr>
          <w:color w:val="231F20"/>
        </w:rPr>
        <w:t>énfasis</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misma</w:t>
      </w:r>
      <w:r>
        <w:rPr>
          <w:color w:val="231F20"/>
          <w:spacing w:val="-6"/>
        </w:rPr>
        <w:t> </w:t>
      </w:r>
      <w:r>
        <w:rPr>
          <w:color w:val="231F20"/>
        </w:rPr>
        <w:t>idea.</w:t>
      </w:r>
    </w:p>
    <w:p>
      <w:pPr>
        <w:pStyle w:val="BodyText"/>
      </w:pPr>
    </w:p>
    <w:p>
      <w:pPr>
        <w:pStyle w:val="BodyText"/>
        <w:spacing w:before="2"/>
        <w:rPr>
          <w:sz w:val="23"/>
        </w:rPr>
      </w:pPr>
    </w:p>
    <w:p>
      <w:pPr>
        <w:pStyle w:val="Heading2"/>
        <w:spacing w:line="247" w:lineRule="auto"/>
      </w:pPr>
      <w:r>
        <w:rPr>
          <w:color w:val="231F20"/>
        </w:rPr>
        <w:t>Derechos y deberes humanos en el planteamiento de Sen: la herencia kantiana</w:t>
      </w:r>
    </w:p>
    <w:p>
      <w:pPr>
        <w:pStyle w:val="BodyText"/>
        <w:spacing w:before="6"/>
        <w:rPr>
          <w:b/>
        </w:rPr>
      </w:pPr>
    </w:p>
    <w:p>
      <w:pPr>
        <w:pStyle w:val="BodyText"/>
        <w:spacing w:line="247" w:lineRule="auto" w:before="1"/>
        <w:ind w:left="175" w:right="173" w:firstLine="283"/>
        <w:jc w:val="both"/>
      </w:pPr>
      <w:r>
        <w:rPr>
          <w:color w:val="231F20"/>
        </w:rPr>
        <w:t>En</w:t>
      </w:r>
      <w:r>
        <w:rPr>
          <w:color w:val="231F20"/>
          <w:spacing w:val="-7"/>
        </w:rPr>
        <w:t> </w:t>
      </w:r>
      <w:r>
        <w:rPr>
          <w:color w:val="231F20"/>
        </w:rPr>
        <w:t>2010</w:t>
      </w:r>
      <w:r>
        <w:rPr>
          <w:color w:val="231F20"/>
          <w:spacing w:val="-7"/>
        </w:rPr>
        <w:t> </w:t>
      </w:r>
      <w:r>
        <w:rPr>
          <w:color w:val="231F20"/>
        </w:rPr>
        <w:t>Sen</w:t>
      </w:r>
      <w:r>
        <w:rPr>
          <w:color w:val="231F20"/>
          <w:spacing w:val="-7"/>
        </w:rPr>
        <w:t> </w:t>
      </w:r>
      <w:r>
        <w:rPr>
          <w:color w:val="231F20"/>
        </w:rPr>
        <w:t>publica</w:t>
      </w:r>
      <w:r>
        <w:rPr>
          <w:color w:val="231F20"/>
          <w:spacing w:val="-7"/>
        </w:rPr>
        <w:t> </w:t>
      </w:r>
      <w:r>
        <w:rPr>
          <w:i/>
          <w:color w:val="231F20"/>
        </w:rPr>
        <w:t>La</w:t>
      </w:r>
      <w:r>
        <w:rPr>
          <w:i/>
          <w:color w:val="231F20"/>
          <w:spacing w:val="-7"/>
        </w:rPr>
        <w:t> </w:t>
      </w:r>
      <w:r>
        <w:rPr>
          <w:i/>
          <w:color w:val="231F20"/>
        </w:rPr>
        <w:t>idea</w:t>
      </w:r>
      <w:r>
        <w:rPr>
          <w:i/>
          <w:color w:val="231F20"/>
          <w:spacing w:val="-7"/>
        </w:rPr>
        <w:t> </w:t>
      </w:r>
      <w:r>
        <w:rPr>
          <w:i/>
          <w:color w:val="231F20"/>
        </w:rPr>
        <w:t>de</w:t>
      </w:r>
      <w:r>
        <w:rPr>
          <w:i/>
          <w:color w:val="231F20"/>
          <w:spacing w:val="-7"/>
        </w:rPr>
        <w:t> </w:t>
      </w:r>
      <w:r>
        <w:rPr>
          <w:i/>
          <w:color w:val="231F20"/>
        </w:rPr>
        <w:t>la</w:t>
      </w:r>
      <w:r>
        <w:rPr>
          <w:i/>
          <w:color w:val="231F20"/>
          <w:spacing w:val="-7"/>
        </w:rPr>
        <w:t> </w:t>
      </w:r>
      <w:r>
        <w:rPr>
          <w:i/>
          <w:color w:val="231F20"/>
        </w:rPr>
        <w:t>justicia</w:t>
      </w:r>
      <w:r>
        <w:rPr>
          <w:color w:val="231F20"/>
        </w:rPr>
        <w:t>.</w:t>
      </w:r>
      <w:r>
        <w:rPr>
          <w:color w:val="231F20"/>
          <w:spacing w:val="-7"/>
        </w:rPr>
        <w:t> </w:t>
      </w:r>
      <w:r>
        <w:rPr>
          <w:color w:val="231F20"/>
        </w:rPr>
        <w:t>Si</w:t>
      </w:r>
      <w:r>
        <w:rPr>
          <w:color w:val="231F20"/>
          <w:spacing w:val="-7"/>
        </w:rPr>
        <w:t> </w:t>
      </w:r>
      <w:r>
        <w:rPr>
          <w:color w:val="231F20"/>
        </w:rPr>
        <w:t>bien</w:t>
      </w:r>
      <w:r>
        <w:rPr>
          <w:color w:val="231F20"/>
          <w:spacing w:val="-7"/>
        </w:rPr>
        <w:t> </w:t>
      </w:r>
      <w:r>
        <w:rPr>
          <w:color w:val="231F20"/>
        </w:rPr>
        <w:t>dedica</w:t>
      </w:r>
      <w:r>
        <w:rPr>
          <w:color w:val="231F20"/>
          <w:spacing w:val="-7"/>
        </w:rPr>
        <w:t> </w:t>
      </w:r>
      <w:r>
        <w:rPr>
          <w:color w:val="231F20"/>
        </w:rPr>
        <w:t>su</w:t>
      </w:r>
      <w:r>
        <w:rPr>
          <w:color w:val="231F20"/>
          <w:spacing w:val="-7"/>
        </w:rPr>
        <w:t> </w:t>
      </w:r>
      <w:r>
        <w:rPr>
          <w:color w:val="231F20"/>
        </w:rPr>
        <w:t>libro a Rawls, es clara la diferencia en el enfoque del tema realizado  </w:t>
      </w:r>
      <w:r>
        <w:rPr>
          <w:color w:val="231F20"/>
          <w:spacing w:val="18"/>
        </w:rPr>
        <w:t> </w:t>
      </w:r>
      <w:r>
        <w:rPr>
          <w:color w:val="231F20"/>
        </w:rPr>
        <w:t>por</w:t>
      </w:r>
    </w:p>
    <w:p>
      <w:pPr>
        <w:pStyle w:val="BodyText"/>
        <w:spacing w:before="10"/>
        <w:rPr>
          <w:sz w:val="18"/>
        </w:rPr>
      </w:pPr>
      <w:r>
        <w:rPr/>
        <w:pict>
          <v:line style="position:absolute;mso-position-horizontal-relative:page;mso-position-vertical-relative:paragraph;z-index:2776;mso-wrap-distance-left:0;mso-wrap-distance-right:0" from="69.755905pt,13.313849pt" to="154.794905pt,13.313849pt" stroked="true" strokeweight="1pt" strokecolor="#231f20">
            <w10:wrap type="topAndBottom"/>
          </v:line>
        </w:pict>
      </w:r>
    </w:p>
    <w:p>
      <w:pPr>
        <w:spacing w:before="58"/>
        <w:ind w:left="458" w:right="2" w:firstLine="0"/>
        <w:jc w:val="left"/>
        <w:rPr>
          <w:sz w:val="17"/>
        </w:rPr>
      </w:pPr>
      <w:r>
        <w:rPr>
          <w:color w:val="231F20"/>
          <w:position w:val="6"/>
          <w:sz w:val="11"/>
        </w:rPr>
        <w:t>28  </w:t>
      </w:r>
      <w:r>
        <w:rPr>
          <w:i/>
          <w:color w:val="231F20"/>
          <w:sz w:val="17"/>
        </w:rPr>
        <w:t>Ibid.</w:t>
      </w:r>
      <w:r>
        <w:rPr>
          <w:color w:val="231F20"/>
          <w:sz w:val="17"/>
        </w:rPr>
        <w:t>, pp. 123-124.</w:t>
      </w:r>
    </w:p>
    <w:p>
      <w:pPr>
        <w:spacing w:before="0"/>
        <w:ind w:left="458" w:right="2" w:firstLine="0"/>
        <w:jc w:val="left"/>
        <w:rPr>
          <w:sz w:val="17"/>
        </w:rPr>
      </w:pPr>
      <w:r>
        <w:rPr>
          <w:color w:val="231F20"/>
          <w:position w:val="6"/>
          <w:sz w:val="11"/>
        </w:rPr>
        <w:t>29  </w:t>
      </w:r>
      <w:r>
        <w:rPr>
          <w:i/>
          <w:color w:val="231F20"/>
          <w:sz w:val="17"/>
        </w:rPr>
        <w:t>Cfr</w:t>
      </w:r>
      <w:r>
        <w:rPr>
          <w:color w:val="231F20"/>
          <w:sz w:val="17"/>
        </w:rPr>
        <w:t>. </w:t>
      </w:r>
      <w:r>
        <w:rPr>
          <w:i/>
          <w:color w:val="231F20"/>
          <w:sz w:val="17"/>
        </w:rPr>
        <w:t>ibid.</w:t>
      </w:r>
      <w:r>
        <w:rPr>
          <w:color w:val="231F20"/>
          <w:sz w:val="17"/>
        </w:rPr>
        <w:t>, p. 143.</w:t>
      </w:r>
    </w:p>
    <w:p>
      <w:pPr>
        <w:spacing w:after="0"/>
        <w:jc w:val="left"/>
        <w:rPr>
          <w:sz w:val="17"/>
        </w:rPr>
        <w:sectPr>
          <w:pgSz w:w="8820" w:h="12860"/>
          <w:pgMar w:header="0" w:footer="1205" w:top="1180" w:bottom="1400" w:left="1220" w:right="1220"/>
        </w:sectPr>
      </w:pPr>
    </w:p>
    <w:p>
      <w:pPr>
        <w:pStyle w:val="BodyText"/>
        <w:spacing w:line="247" w:lineRule="auto" w:before="75"/>
        <w:ind w:left="175" w:right="171"/>
        <w:jc w:val="both"/>
      </w:pPr>
      <w:r>
        <w:rPr>
          <w:color w:val="231F20"/>
        </w:rPr>
        <w:t>ambos;</w:t>
      </w:r>
      <w:r>
        <w:rPr>
          <w:color w:val="231F20"/>
          <w:spacing w:val="-18"/>
        </w:rPr>
        <w:t> </w:t>
      </w:r>
      <w:r>
        <w:rPr>
          <w:color w:val="231F20"/>
        </w:rPr>
        <w:t>mientras</w:t>
      </w:r>
      <w:r>
        <w:rPr>
          <w:color w:val="231F20"/>
          <w:spacing w:val="-18"/>
        </w:rPr>
        <w:t> </w:t>
      </w:r>
      <w:r>
        <w:rPr>
          <w:color w:val="231F20"/>
        </w:rPr>
        <w:t>el</w:t>
      </w:r>
      <w:r>
        <w:rPr>
          <w:color w:val="231F20"/>
          <w:spacing w:val="-18"/>
        </w:rPr>
        <w:t> </w:t>
      </w:r>
      <w:r>
        <w:rPr>
          <w:color w:val="231F20"/>
        </w:rPr>
        <w:t>filósofo</w:t>
      </w:r>
      <w:r>
        <w:rPr>
          <w:color w:val="231F20"/>
          <w:spacing w:val="-18"/>
        </w:rPr>
        <w:t> </w:t>
      </w:r>
      <w:r>
        <w:rPr>
          <w:color w:val="231F20"/>
        </w:rPr>
        <w:t>norteamericano</w:t>
      </w:r>
      <w:r>
        <w:rPr>
          <w:color w:val="231F20"/>
          <w:spacing w:val="-18"/>
        </w:rPr>
        <w:t> </w:t>
      </w:r>
      <w:r>
        <w:rPr>
          <w:color w:val="231F20"/>
        </w:rPr>
        <w:t>se</w:t>
      </w:r>
      <w:r>
        <w:rPr>
          <w:color w:val="231F20"/>
          <w:spacing w:val="-18"/>
        </w:rPr>
        <w:t> </w:t>
      </w:r>
      <w:r>
        <w:rPr>
          <w:color w:val="231F20"/>
        </w:rPr>
        <w:t>ocupa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institucio- nes</w:t>
      </w:r>
      <w:r>
        <w:rPr>
          <w:color w:val="231F20"/>
          <w:spacing w:val="-4"/>
        </w:rPr>
        <w:t> </w:t>
      </w:r>
      <w:r>
        <w:rPr>
          <w:color w:val="231F20"/>
        </w:rPr>
        <w:t>justas,</w:t>
      </w:r>
      <w:r>
        <w:rPr>
          <w:color w:val="231F20"/>
          <w:spacing w:val="-4"/>
        </w:rPr>
        <w:t> </w:t>
      </w:r>
      <w:r>
        <w:rPr>
          <w:color w:val="231F20"/>
        </w:rPr>
        <w:t>Sen</w:t>
      </w:r>
      <w:r>
        <w:rPr>
          <w:color w:val="231F20"/>
          <w:spacing w:val="-4"/>
        </w:rPr>
        <w:t> </w:t>
      </w:r>
      <w:r>
        <w:rPr>
          <w:color w:val="231F20"/>
        </w:rPr>
        <w:t>se</w:t>
      </w:r>
      <w:r>
        <w:rPr>
          <w:color w:val="231F20"/>
          <w:spacing w:val="-4"/>
        </w:rPr>
        <w:t> </w:t>
      </w:r>
      <w:r>
        <w:rPr>
          <w:color w:val="231F20"/>
        </w:rPr>
        <w:t>interesa</w:t>
      </w:r>
      <w:r>
        <w:rPr>
          <w:color w:val="231F20"/>
          <w:spacing w:val="-4"/>
        </w:rPr>
        <w:t> </w:t>
      </w:r>
      <w:r>
        <w:rPr>
          <w:color w:val="231F20"/>
        </w:rPr>
        <w:t>por</w:t>
      </w:r>
      <w:r>
        <w:rPr>
          <w:color w:val="231F20"/>
          <w:spacing w:val="-4"/>
        </w:rPr>
        <w:t> </w:t>
      </w:r>
      <w:r>
        <w:rPr>
          <w:color w:val="231F20"/>
        </w:rPr>
        <w:t>los</w:t>
      </w:r>
      <w:r>
        <w:rPr>
          <w:color w:val="231F20"/>
          <w:spacing w:val="-4"/>
        </w:rPr>
        <w:t> </w:t>
      </w:r>
      <w:r>
        <w:rPr>
          <w:color w:val="231F20"/>
        </w:rPr>
        <w:t>hombres</w:t>
      </w:r>
      <w:r>
        <w:rPr>
          <w:color w:val="231F20"/>
          <w:spacing w:val="-4"/>
        </w:rPr>
        <w:t> </w:t>
      </w:r>
      <w:r>
        <w:rPr>
          <w:color w:val="231F20"/>
        </w:rPr>
        <w:t>y</w:t>
      </w:r>
      <w:r>
        <w:rPr>
          <w:color w:val="231F20"/>
          <w:spacing w:val="-4"/>
        </w:rPr>
        <w:t> </w:t>
      </w:r>
      <w:r>
        <w:rPr>
          <w:color w:val="231F20"/>
        </w:rPr>
        <w:t>mujeres,</w:t>
      </w:r>
      <w:r>
        <w:rPr>
          <w:color w:val="231F20"/>
          <w:spacing w:val="-4"/>
        </w:rPr>
        <w:t> </w:t>
      </w:r>
      <w:r>
        <w:rPr>
          <w:color w:val="231F20"/>
        </w:rPr>
        <w:t>por</w:t>
      </w:r>
      <w:r>
        <w:rPr>
          <w:color w:val="231F20"/>
          <w:spacing w:val="-4"/>
        </w:rPr>
        <w:t> </w:t>
      </w:r>
      <w:r>
        <w:rPr>
          <w:color w:val="231F20"/>
        </w:rPr>
        <w:t>sus</w:t>
      </w:r>
      <w:r>
        <w:rPr>
          <w:color w:val="231F20"/>
          <w:spacing w:val="-4"/>
        </w:rPr>
        <w:t> </w:t>
      </w:r>
      <w:r>
        <w:rPr>
          <w:color w:val="231F20"/>
        </w:rPr>
        <w:t>vidas</w:t>
      </w:r>
      <w:r>
        <w:rPr>
          <w:color w:val="231F20"/>
          <w:spacing w:val="-4"/>
        </w:rPr>
        <w:t> </w:t>
      </w:r>
      <w:r>
        <w:rPr>
          <w:color w:val="231F20"/>
        </w:rPr>
        <w:t>y las transgresiones en su comportamiento. No desea pensar una justi- cia</w:t>
      </w:r>
      <w:r>
        <w:rPr>
          <w:color w:val="231F20"/>
          <w:spacing w:val="-8"/>
        </w:rPr>
        <w:t> </w:t>
      </w:r>
      <w:r>
        <w:rPr>
          <w:color w:val="231F20"/>
        </w:rPr>
        <w:t>ideal,</w:t>
      </w:r>
      <w:r>
        <w:rPr>
          <w:color w:val="231F20"/>
          <w:spacing w:val="-8"/>
        </w:rPr>
        <w:t> </w:t>
      </w:r>
      <w:r>
        <w:rPr>
          <w:color w:val="231F20"/>
        </w:rPr>
        <w:t>delimitada</w:t>
      </w:r>
      <w:r>
        <w:rPr>
          <w:color w:val="231F20"/>
          <w:spacing w:val="-8"/>
        </w:rPr>
        <w:t> </w:t>
      </w:r>
      <w:r>
        <w:rPr>
          <w:color w:val="231F20"/>
        </w:rPr>
        <w:t>para</w:t>
      </w:r>
      <w:r>
        <w:rPr>
          <w:color w:val="231F20"/>
          <w:spacing w:val="-8"/>
        </w:rPr>
        <w:t> </w:t>
      </w:r>
      <w:r>
        <w:rPr>
          <w:color w:val="231F20"/>
        </w:rPr>
        <w:t>una</w:t>
      </w:r>
      <w:r>
        <w:rPr>
          <w:color w:val="231F20"/>
          <w:spacing w:val="-8"/>
        </w:rPr>
        <w:t> </w:t>
      </w:r>
      <w:r>
        <w:rPr>
          <w:color w:val="231F20"/>
        </w:rPr>
        <w:t>sociedad</w:t>
      </w:r>
      <w:r>
        <w:rPr>
          <w:color w:val="231F20"/>
          <w:spacing w:val="-8"/>
        </w:rPr>
        <w:t> </w:t>
      </w:r>
      <w:r>
        <w:rPr>
          <w:color w:val="231F20"/>
        </w:rPr>
        <w:t>bien</w:t>
      </w:r>
      <w:r>
        <w:rPr>
          <w:color w:val="231F20"/>
          <w:spacing w:val="-8"/>
        </w:rPr>
        <w:t> </w:t>
      </w:r>
      <w:r>
        <w:rPr>
          <w:color w:val="231F20"/>
        </w:rPr>
        <w:t>ordenada,</w:t>
      </w:r>
      <w:r>
        <w:rPr>
          <w:color w:val="231F20"/>
          <w:position w:val="9"/>
          <w:sz w:val="12"/>
        </w:rPr>
        <w:t>30</w:t>
      </w:r>
      <w:r>
        <w:rPr>
          <w:color w:val="231F20"/>
          <w:spacing w:val="17"/>
          <w:position w:val="9"/>
          <w:sz w:val="12"/>
        </w:rPr>
        <w:t> </w:t>
      </w:r>
      <w:r>
        <w:rPr>
          <w:color w:val="231F20"/>
        </w:rPr>
        <w:t>sino</w:t>
      </w:r>
      <w:r>
        <w:rPr>
          <w:color w:val="231F20"/>
          <w:spacing w:val="-8"/>
        </w:rPr>
        <w:t> </w:t>
      </w:r>
      <w:r>
        <w:rPr>
          <w:color w:val="231F20"/>
        </w:rPr>
        <w:t>una</w:t>
      </w:r>
      <w:r>
        <w:rPr>
          <w:color w:val="231F20"/>
          <w:spacing w:val="-8"/>
        </w:rPr>
        <w:t> </w:t>
      </w:r>
      <w:r>
        <w:rPr>
          <w:color w:val="231F20"/>
        </w:rPr>
        <w:t>idea de justicia que de alguna manera contenga la identificación de la in- justicia reparable. Sen señala a la injusticia como el contravalor que nos</w:t>
      </w:r>
      <w:r>
        <w:rPr>
          <w:color w:val="231F20"/>
          <w:spacing w:val="-7"/>
        </w:rPr>
        <w:t> </w:t>
      </w:r>
      <w:r>
        <w:rPr>
          <w:color w:val="231F20"/>
        </w:rPr>
        <w:t>conmueve,</w:t>
      </w:r>
      <w:r>
        <w:rPr>
          <w:color w:val="231F20"/>
          <w:spacing w:val="-7"/>
        </w:rPr>
        <w:t> </w:t>
      </w:r>
      <w:r>
        <w:rPr>
          <w:color w:val="231F20"/>
        </w:rPr>
        <w:t>por</w:t>
      </w:r>
      <w:r>
        <w:rPr>
          <w:color w:val="231F20"/>
          <w:spacing w:val="-7"/>
        </w:rPr>
        <w:t> </w:t>
      </w:r>
      <w:r>
        <w:rPr>
          <w:color w:val="231F20"/>
        </w:rPr>
        <w:t>ello</w:t>
      </w:r>
      <w:r>
        <w:rPr>
          <w:color w:val="231F20"/>
          <w:spacing w:val="-7"/>
        </w:rPr>
        <w:t> </w:t>
      </w:r>
      <w:r>
        <w:rPr>
          <w:color w:val="231F20"/>
        </w:rPr>
        <w:t>entiende</w:t>
      </w:r>
      <w:r>
        <w:rPr>
          <w:color w:val="231F20"/>
          <w:spacing w:val="-7"/>
        </w:rPr>
        <w:t> </w:t>
      </w:r>
      <w:r>
        <w:rPr>
          <w:color w:val="231F20"/>
        </w:rPr>
        <w:t>que</w:t>
      </w:r>
      <w:r>
        <w:rPr>
          <w:color w:val="231F20"/>
          <w:spacing w:val="-7"/>
        </w:rPr>
        <w:t> </w:t>
      </w:r>
      <w:r>
        <w:rPr>
          <w:color w:val="231F20"/>
        </w:rPr>
        <w:t>una</w:t>
      </w:r>
      <w:r>
        <w:rPr>
          <w:color w:val="231F20"/>
          <w:spacing w:val="-7"/>
        </w:rPr>
        <w:t> </w:t>
      </w:r>
      <w:r>
        <w:rPr>
          <w:color w:val="231F20"/>
        </w:rPr>
        <w:t>teoría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justicia</w:t>
      </w:r>
      <w:r>
        <w:rPr>
          <w:color w:val="231F20"/>
          <w:spacing w:val="-7"/>
        </w:rPr>
        <w:t> </w:t>
      </w:r>
      <w:r>
        <w:rPr>
          <w:color w:val="231F20"/>
        </w:rPr>
        <w:t>debe</w:t>
      </w:r>
      <w:r>
        <w:rPr>
          <w:color w:val="231F20"/>
          <w:spacing w:val="-7"/>
        </w:rPr>
        <w:t> </w:t>
      </w:r>
      <w:r>
        <w:rPr>
          <w:color w:val="231F20"/>
        </w:rPr>
        <w:t>in- cluir cómo juzgar la manera como se reduce la injusticia y se</w:t>
      </w:r>
      <w:r>
        <w:rPr>
          <w:color w:val="231F20"/>
          <w:spacing w:val="-11"/>
        </w:rPr>
        <w:t> </w:t>
      </w:r>
      <w:r>
        <w:rPr>
          <w:color w:val="231F20"/>
        </w:rPr>
        <w:t>avanza hacia la</w:t>
      </w:r>
      <w:r>
        <w:rPr>
          <w:color w:val="231F20"/>
          <w:spacing w:val="-13"/>
        </w:rPr>
        <w:t> </w:t>
      </w:r>
      <w:r>
        <w:rPr>
          <w:color w:val="231F20"/>
        </w:rPr>
        <w:t>justicia.</w:t>
      </w:r>
    </w:p>
    <w:p>
      <w:pPr>
        <w:pStyle w:val="BodyText"/>
        <w:spacing w:line="247" w:lineRule="auto"/>
        <w:ind w:left="175" w:right="172" w:firstLine="283"/>
        <w:jc w:val="both"/>
        <w:rPr>
          <w:sz w:val="12"/>
        </w:rPr>
      </w:pPr>
      <w:r>
        <w:rPr>
          <w:color w:val="231F20"/>
        </w:rPr>
        <w:t>Otro</w:t>
      </w:r>
      <w:r>
        <w:rPr>
          <w:color w:val="231F20"/>
          <w:spacing w:val="-17"/>
        </w:rPr>
        <w:t> </w:t>
      </w:r>
      <w:r>
        <w:rPr>
          <w:color w:val="231F20"/>
        </w:rPr>
        <w:t>punto</w:t>
      </w:r>
      <w:r>
        <w:rPr>
          <w:color w:val="231F20"/>
          <w:spacing w:val="-17"/>
        </w:rPr>
        <w:t> </w:t>
      </w:r>
      <w:r>
        <w:rPr>
          <w:color w:val="231F20"/>
        </w:rPr>
        <w:t>interesa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tema:</w:t>
      </w:r>
      <w:r>
        <w:rPr>
          <w:color w:val="231F20"/>
          <w:spacing w:val="-17"/>
        </w:rPr>
        <w:t> </w:t>
      </w:r>
      <w:r>
        <w:rPr>
          <w:color w:val="231F20"/>
        </w:rPr>
        <w:t>las</w:t>
      </w:r>
      <w:r>
        <w:rPr>
          <w:color w:val="231F20"/>
          <w:spacing w:val="-17"/>
        </w:rPr>
        <w:t> </w:t>
      </w:r>
      <w:r>
        <w:rPr>
          <w:color w:val="231F20"/>
        </w:rPr>
        <w:t>diferentes</w:t>
      </w:r>
      <w:r>
        <w:rPr>
          <w:color w:val="231F20"/>
          <w:spacing w:val="-17"/>
        </w:rPr>
        <w:t> </w:t>
      </w:r>
      <w:r>
        <w:rPr>
          <w:color w:val="231F20"/>
        </w:rPr>
        <w:t>culturas</w:t>
      </w:r>
      <w:r>
        <w:rPr>
          <w:color w:val="231F20"/>
          <w:spacing w:val="-17"/>
        </w:rPr>
        <w:t> </w:t>
      </w:r>
      <w:r>
        <w:rPr>
          <w:color w:val="231F20"/>
        </w:rPr>
        <w:t>pueden</w:t>
      </w:r>
      <w:r>
        <w:rPr>
          <w:color w:val="231F20"/>
          <w:spacing w:val="-17"/>
        </w:rPr>
        <w:t> </w:t>
      </w:r>
      <w:r>
        <w:rPr>
          <w:color w:val="231F20"/>
        </w:rPr>
        <w:t>coin- cidir en algunos puntos en su búsqueda de la justicia, pero hay otros aspectos en los que diferirán. En este segundo caso Sen reclama una “argumentación</w:t>
      </w:r>
      <w:r>
        <w:rPr>
          <w:color w:val="231F20"/>
          <w:spacing w:val="-16"/>
        </w:rPr>
        <w:t> </w:t>
      </w:r>
      <w:r>
        <w:rPr>
          <w:color w:val="231F20"/>
        </w:rPr>
        <w:t>razonada”,</w:t>
      </w:r>
      <w:r>
        <w:rPr>
          <w:color w:val="231F20"/>
          <w:spacing w:val="-16"/>
        </w:rPr>
        <w:t> </w:t>
      </w:r>
      <w:r>
        <w:rPr>
          <w:color w:val="231F20"/>
        </w:rPr>
        <w:t>en</w:t>
      </w:r>
      <w:r>
        <w:rPr>
          <w:color w:val="231F20"/>
          <w:spacing w:val="-16"/>
        </w:rPr>
        <w:t> </w:t>
      </w:r>
      <w:r>
        <w:rPr>
          <w:color w:val="231F20"/>
        </w:rPr>
        <w:t>lugar</w:t>
      </w:r>
      <w:r>
        <w:rPr>
          <w:color w:val="231F20"/>
          <w:spacing w:val="-16"/>
        </w:rPr>
        <w:t> </w:t>
      </w:r>
      <w:r>
        <w:rPr>
          <w:color w:val="231F20"/>
        </w:rPr>
        <w:t>de</w:t>
      </w:r>
      <w:r>
        <w:rPr>
          <w:color w:val="231F20"/>
          <w:spacing w:val="-16"/>
        </w:rPr>
        <w:t> </w:t>
      </w:r>
      <w:r>
        <w:rPr>
          <w:color w:val="231F20"/>
        </w:rPr>
        <w:t>“tú</w:t>
      </w:r>
      <w:r>
        <w:rPr>
          <w:color w:val="231F20"/>
          <w:spacing w:val="-16"/>
        </w:rPr>
        <w:t> </w:t>
      </w:r>
      <w:r>
        <w:rPr>
          <w:color w:val="231F20"/>
        </w:rPr>
        <w:t>tienes</w:t>
      </w:r>
      <w:r>
        <w:rPr>
          <w:color w:val="231F20"/>
          <w:spacing w:val="-16"/>
        </w:rPr>
        <w:t> </w:t>
      </w:r>
      <w:r>
        <w:rPr>
          <w:color w:val="231F20"/>
        </w:rPr>
        <w:t>razón</w:t>
      </w:r>
      <w:r>
        <w:rPr>
          <w:color w:val="231F20"/>
          <w:spacing w:val="-16"/>
        </w:rPr>
        <w:t> </w:t>
      </w:r>
      <w:r>
        <w:rPr>
          <w:color w:val="231F20"/>
        </w:rPr>
        <w:t>en</w:t>
      </w:r>
      <w:r>
        <w:rPr>
          <w:color w:val="231F20"/>
          <w:spacing w:val="-16"/>
        </w:rPr>
        <w:t> </w:t>
      </w:r>
      <w:r>
        <w:rPr>
          <w:color w:val="231F20"/>
        </w:rPr>
        <w:t>tu</w:t>
      </w:r>
      <w:r>
        <w:rPr>
          <w:color w:val="231F20"/>
          <w:spacing w:val="-16"/>
        </w:rPr>
        <w:t> </w:t>
      </w:r>
      <w:r>
        <w:rPr>
          <w:color w:val="231F20"/>
        </w:rPr>
        <w:t>comuni- dad</w:t>
      </w:r>
      <w:r>
        <w:rPr>
          <w:color w:val="231F20"/>
          <w:spacing w:val="-6"/>
        </w:rPr>
        <w:t> </w:t>
      </w:r>
      <w:r>
        <w:rPr>
          <w:color w:val="231F20"/>
        </w:rPr>
        <w:t>y</w:t>
      </w:r>
      <w:r>
        <w:rPr>
          <w:color w:val="231F20"/>
          <w:spacing w:val="-6"/>
        </w:rPr>
        <w:t> </w:t>
      </w:r>
      <w:r>
        <w:rPr>
          <w:color w:val="231F20"/>
        </w:rPr>
        <w:t>yo</w:t>
      </w:r>
      <w:r>
        <w:rPr>
          <w:color w:val="231F20"/>
          <w:spacing w:val="-6"/>
        </w:rPr>
        <w:t> </w:t>
      </w:r>
      <w:r>
        <w:rPr>
          <w:color w:val="231F20"/>
        </w:rPr>
        <w:t>tengo</w:t>
      </w:r>
      <w:r>
        <w:rPr>
          <w:color w:val="231F20"/>
          <w:spacing w:val="-6"/>
        </w:rPr>
        <w:t> </w:t>
      </w:r>
      <w:r>
        <w:rPr>
          <w:color w:val="231F20"/>
        </w:rPr>
        <w:t>razón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mía”,</w:t>
      </w:r>
      <w:r>
        <w:rPr>
          <w:color w:val="231F20"/>
          <w:spacing w:val="-6"/>
        </w:rPr>
        <w:t> </w:t>
      </w:r>
      <w:r>
        <w:rPr>
          <w:color w:val="231F20"/>
        </w:rPr>
        <w:t>propone</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razón</w:t>
      </w:r>
      <w:r>
        <w:rPr>
          <w:color w:val="231F20"/>
          <w:spacing w:val="-6"/>
        </w:rPr>
        <w:t> </w:t>
      </w:r>
      <w:r>
        <w:rPr>
          <w:color w:val="231F20"/>
        </w:rPr>
        <w:t>para</w:t>
      </w:r>
      <w:r>
        <w:rPr>
          <w:color w:val="231F20"/>
          <w:spacing w:val="-6"/>
        </w:rPr>
        <w:t> </w:t>
      </w:r>
      <w:r>
        <w:rPr>
          <w:color w:val="231F20"/>
        </w:rPr>
        <w:t>con- vencer</w:t>
      </w:r>
      <w:r>
        <w:rPr>
          <w:color w:val="231F20"/>
          <w:spacing w:val="-8"/>
        </w:rPr>
        <w:t> </w:t>
      </w:r>
      <w:r>
        <w:rPr>
          <w:color w:val="231F20"/>
        </w:rPr>
        <w:t>al</w:t>
      </w:r>
      <w:r>
        <w:rPr>
          <w:color w:val="231F20"/>
          <w:spacing w:val="-8"/>
        </w:rPr>
        <w:t> </w:t>
      </w:r>
      <w:r>
        <w:rPr>
          <w:color w:val="231F20"/>
        </w:rPr>
        <w:t>otro.</w:t>
      </w:r>
      <w:r>
        <w:rPr>
          <w:color w:val="231F20"/>
          <w:spacing w:val="-8"/>
        </w:rPr>
        <w:t> </w:t>
      </w:r>
      <w:r>
        <w:rPr>
          <w:color w:val="231F20"/>
        </w:rPr>
        <w:t>Sen</w:t>
      </w:r>
      <w:r>
        <w:rPr>
          <w:color w:val="231F20"/>
          <w:spacing w:val="-8"/>
        </w:rPr>
        <w:t> </w:t>
      </w:r>
      <w:r>
        <w:rPr>
          <w:color w:val="231F20"/>
        </w:rPr>
        <w:t>olvida</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hindú–</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cul- turas dan razones, para algunas el silencio habla, la discusión es una pérdida</w:t>
      </w:r>
      <w:r>
        <w:rPr>
          <w:color w:val="231F20"/>
          <w:spacing w:val="-10"/>
        </w:rPr>
        <w:t> </w:t>
      </w:r>
      <w:r>
        <w:rPr>
          <w:color w:val="231F20"/>
        </w:rPr>
        <w:t>de</w:t>
      </w:r>
      <w:r>
        <w:rPr>
          <w:color w:val="231F20"/>
          <w:spacing w:val="-10"/>
        </w:rPr>
        <w:t> </w:t>
      </w:r>
      <w:r>
        <w:rPr>
          <w:color w:val="231F20"/>
        </w:rPr>
        <w:t>tiempo</w:t>
      </w:r>
      <w:r>
        <w:rPr>
          <w:color w:val="231F20"/>
          <w:spacing w:val="-10"/>
        </w:rPr>
        <w:t> </w:t>
      </w:r>
      <w:r>
        <w:rPr>
          <w:color w:val="231F20"/>
        </w:rPr>
        <w:t>y</w:t>
      </w:r>
      <w:r>
        <w:rPr>
          <w:color w:val="231F20"/>
          <w:spacing w:val="-10"/>
        </w:rPr>
        <w:t> </w:t>
      </w:r>
      <w:r>
        <w:rPr>
          <w:color w:val="231F20"/>
        </w:rPr>
        <w:t>energía.</w:t>
      </w:r>
      <w:r>
        <w:rPr>
          <w:color w:val="231F20"/>
          <w:spacing w:val="-10"/>
        </w:rPr>
        <w:t> </w:t>
      </w:r>
      <w:r>
        <w:rPr>
          <w:color w:val="231F20"/>
        </w:rPr>
        <w:t>Raimon</w:t>
      </w:r>
      <w:r>
        <w:rPr>
          <w:color w:val="231F20"/>
          <w:spacing w:val="-10"/>
        </w:rPr>
        <w:t> </w:t>
      </w:r>
      <w:r>
        <w:rPr>
          <w:color w:val="231F20"/>
        </w:rPr>
        <w:t>Panikkar</w:t>
      </w:r>
      <w:r>
        <w:rPr>
          <w:color w:val="231F20"/>
          <w:spacing w:val="-10"/>
        </w:rPr>
        <w:t> </w:t>
      </w:r>
      <w:r>
        <w:rPr>
          <w:color w:val="231F20"/>
        </w:rPr>
        <w:t>ha</w:t>
      </w:r>
      <w:r>
        <w:rPr>
          <w:color w:val="231F20"/>
          <w:spacing w:val="-10"/>
        </w:rPr>
        <w:t> </w:t>
      </w:r>
      <w:r>
        <w:rPr>
          <w:color w:val="231F20"/>
        </w:rPr>
        <w:t>mostrado</w:t>
      </w:r>
      <w:r>
        <w:rPr>
          <w:color w:val="231F20"/>
          <w:spacing w:val="-10"/>
        </w:rPr>
        <w:t> </w:t>
      </w:r>
      <w:r>
        <w:rPr>
          <w:color w:val="231F20"/>
        </w:rPr>
        <w:t>cómo</w:t>
      </w:r>
      <w:r>
        <w:rPr>
          <w:color w:val="231F20"/>
          <w:spacing w:val="-10"/>
        </w:rPr>
        <w:t> </w:t>
      </w:r>
      <w:r>
        <w:rPr>
          <w:color w:val="231F20"/>
        </w:rPr>
        <w:t>esa necesidad de un </w:t>
      </w:r>
      <w:r>
        <w:rPr>
          <w:i/>
          <w:color w:val="231F20"/>
        </w:rPr>
        <w:t>logo</w:t>
      </w:r>
      <w:r>
        <w:rPr>
          <w:color w:val="231F20"/>
        </w:rPr>
        <w:t>s como razón y palabra es un requerimiento oc- cidental, no fundamental en la</w:t>
      </w:r>
      <w:r>
        <w:rPr>
          <w:color w:val="231F20"/>
          <w:spacing w:val="-31"/>
        </w:rPr>
        <w:t> </w:t>
      </w:r>
      <w:r>
        <w:rPr>
          <w:color w:val="231F20"/>
        </w:rPr>
        <w:t>India.</w:t>
      </w:r>
      <w:r>
        <w:rPr>
          <w:color w:val="231F20"/>
          <w:position w:val="9"/>
          <w:sz w:val="12"/>
        </w:rPr>
        <w:t>31</w:t>
      </w:r>
    </w:p>
    <w:p>
      <w:pPr>
        <w:pStyle w:val="BodyText"/>
        <w:spacing w:line="247" w:lineRule="auto"/>
        <w:ind w:left="175" w:right="169" w:firstLine="283"/>
        <w:jc w:val="both"/>
      </w:pPr>
      <w:r>
        <w:rPr>
          <w:color w:val="231F20"/>
        </w:rPr>
        <w:t>Sen</w:t>
      </w:r>
      <w:r>
        <w:rPr>
          <w:color w:val="231F20"/>
          <w:spacing w:val="-17"/>
        </w:rPr>
        <w:t> </w:t>
      </w:r>
      <w:r>
        <w:rPr>
          <w:color w:val="231F20"/>
        </w:rPr>
        <w:t>defiende</w:t>
      </w:r>
      <w:r>
        <w:rPr>
          <w:color w:val="231F20"/>
          <w:spacing w:val="-17"/>
        </w:rPr>
        <w:t> </w:t>
      </w:r>
      <w:r>
        <w:rPr>
          <w:color w:val="231F20"/>
        </w:rPr>
        <w:t>a</w:t>
      </w:r>
      <w:r>
        <w:rPr>
          <w:color w:val="231F20"/>
          <w:spacing w:val="-17"/>
        </w:rPr>
        <w:t> </w:t>
      </w:r>
      <w:r>
        <w:rPr>
          <w:color w:val="231F20"/>
        </w:rPr>
        <w:t>ultranza</w:t>
      </w:r>
      <w:r>
        <w:rPr>
          <w:color w:val="231F20"/>
          <w:spacing w:val="-17"/>
        </w:rPr>
        <w:t> </w:t>
      </w:r>
      <w:r>
        <w:rPr>
          <w:color w:val="231F20"/>
        </w:rPr>
        <w:t>la</w:t>
      </w:r>
      <w:r>
        <w:rPr>
          <w:color w:val="231F20"/>
          <w:spacing w:val="-17"/>
        </w:rPr>
        <w:t> </w:t>
      </w:r>
      <w:r>
        <w:rPr>
          <w:color w:val="231F20"/>
        </w:rPr>
        <w:t>democracia,</w:t>
      </w:r>
      <w:r>
        <w:rPr>
          <w:color w:val="231F20"/>
          <w:spacing w:val="-17"/>
        </w:rPr>
        <w:t> </w:t>
      </w:r>
      <w:r>
        <w:rPr>
          <w:color w:val="231F20"/>
        </w:rPr>
        <w:t>por</w:t>
      </w:r>
      <w:r>
        <w:rPr>
          <w:color w:val="231F20"/>
          <w:spacing w:val="-17"/>
        </w:rPr>
        <w:t> </w:t>
      </w:r>
      <w:r>
        <w:rPr>
          <w:color w:val="231F20"/>
        </w:rPr>
        <w:t>ser</w:t>
      </w:r>
      <w:r>
        <w:rPr>
          <w:color w:val="231F20"/>
          <w:spacing w:val="-17"/>
        </w:rPr>
        <w:t> </w:t>
      </w:r>
      <w:r>
        <w:rPr>
          <w:color w:val="231F20"/>
        </w:rPr>
        <w:t>el</w:t>
      </w:r>
      <w:r>
        <w:rPr>
          <w:color w:val="231F20"/>
          <w:spacing w:val="-17"/>
        </w:rPr>
        <w:t> </w:t>
      </w:r>
      <w:r>
        <w:rPr>
          <w:color w:val="231F20"/>
        </w:rPr>
        <w:t>estilo</w:t>
      </w:r>
      <w:r>
        <w:rPr>
          <w:color w:val="231F20"/>
          <w:spacing w:val="-17"/>
        </w:rPr>
        <w:t> </w:t>
      </w:r>
      <w:r>
        <w:rPr>
          <w:color w:val="231F20"/>
        </w:rPr>
        <w:t>de</w:t>
      </w:r>
      <w:r>
        <w:rPr>
          <w:color w:val="231F20"/>
          <w:spacing w:val="-17"/>
        </w:rPr>
        <w:t> </w:t>
      </w:r>
      <w:r>
        <w:rPr>
          <w:color w:val="231F20"/>
        </w:rPr>
        <w:t>gobierno que propicia la discusión pública que tanto le interesa, para así escu- char voces diferentes de sectores distintos del pueblo.</w:t>
      </w:r>
      <w:r>
        <w:rPr>
          <w:color w:val="231F20"/>
          <w:position w:val="9"/>
          <w:sz w:val="12"/>
        </w:rPr>
        <w:t>32 </w:t>
      </w:r>
      <w:r>
        <w:rPr>
          <w:color w:val="231F20"/>
        </w:rPr>
        <w:t>En este</w:t>
      </w:r>
      <w:r>
        <w:rPr>
          <w:color w:val="231F20"/>
          <w:spacing w:val="-39"/>
        </w:rPr>
        <w:t> </w:t>
      </w:r>
      <w:r>
        <w:rPr>
          <w:color w:val="231F20"/>
        </w:rPr>
        <w:t>punto es</w:t>
      </w:r>
      <w:r>
        <w:rPr>
          <w:color w:val="231F20"/>
          <w:spacing w:val="-9"/>
        </w:rPr>
        <w:t> </w:t>
      </w:r>
      <w:r>
        <w:rPr>
          <w:color w:val="231F20"/>
        </w:rPr>
        <w:t>más</w:t>
      </w:r>
      <w:r>
        <w:rPr>
          <w:color w:val="231F20"/>
          <w:spacing w:val="-9"/>
        </w:rPr>
        <w:t> </w:t>
      </w:r>
      <w:r>
        <w:rPr>
          <w:color w:val="231F20"/>
        </w:rPr>
        <w:t>exigente</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Rawls,</w:t>
      </w:r>
      <w:r>
        <w:rPr>
          <w:color w:val="231F20"/>
          <w:spacing w:val="-9"/>
        </w:rPr>
        <w:t> </w:t>
      </w:r>
      <w:r>
        <w:rPr>
          <w:color w:val="231F20"/>
        </w:rPr>
        <w:t>porque</w:t>
      </w:r>
      <w:r>
        <w:rPr>
          <w:color w:val="231F20"/>
          <w:spacing w:val="-9"/>
        </w:rPr>
        <w:t> </w:t>
      </w:r>
      <w:r>
        <w:rPr>
          <w:color w:val="231F20"/>
        </w:rPr>
        <w:t>este</w:t>
      </w:r>
      <w:r>
        <w:rPr>
          <w:color w:val="231F20"/>
          <w:spacing w:val="-9"/>
        </w:rPr>
        <w:t> </w:t>
      </w:r>
      <w:r>
        <w:rPr>
          <w:color w:val="231F20"/>
        </w:rPr>
        <w:t>último,</w:t>
      </w:r>
      <w:r>
        <w:rPr>
          <w:color w:val="231F20"/>
          <w:spacing w:val="-9"/>
        </w:rPr>
        <w:t> </w:t>
      </w:r>
      <w:r>
        <w:rPr>
          <w:color w:val="231F20"/>
        </w:rPr>
        <w:t>en</w:t>
      </w:r>
      <w:r>
        <w:rPr>
          <w:color w:val="231F20"/>
          <w:spacing w:val="-8"/>
        </w:rPr>
        <w:t> </w:t>
      </w:r>
      <w:r>
        <w:rPr>
          <w:i/>
          <w:color w:val="231F20"/>
        </w:rPr>
        <w:t>Derecho </w:t>
      </w:r>
      <w:r>
        <w:rPr>
          <w:i/>
          <w:color w:val="231F20"/>
        </w:rPr>
        <w:t>de gentes</w:t>
      </w:r>
      <w:r>
        <w:rPr>
          <w:color w:val="231F20"/>
        </w:rPr>
        <w:t>,</w:t>
      </w:r>
      <w:r>
        <w:rPr>
          <w:color w:val="231F20"/>
          <w:position w:val="9"/>
          <w:sz w:val="12"/>
        </w:rPr>
        <w:t>33 </w:t>
      </w:r>
      <w:r>
        <w:rPr>
          <w:color w:val="231F20"/>
        </w:rPr>
        <w:t>acepta gobiernos no demócratas, jerárquicos, si respetan los derechos humanos</w:t>
      </w:r>
      <w:r>
        <w:rPr>
          <w:color w:val="231F20"/>
          <w:spacing w:val="-18"/>
        </w:rPr>
        <w:t> </w:t>
      </w:r>
      <w:r>
        <w:rPr>
          <w:color w:val="231F20"/>
        </w:rPr>
        <w:t>fundamentales.</w:t>
      </w:r>
    </w:p>
    <w:p>
      <w:pPr>
        <w:pStyle w:val="BodyText"/>
        <w:spacing w:line="247" w:lineRule="auto"/>
        <w:ind w:left="175" w:right="170" w:firstLine="283"/>
        <w:jc w:val="both"/>
      </w:pPr>
      <w:r>
        <w:rPr>
          <w:color w:val="231F20"/>
        </w:rPr>
        <w:t>Sen reconoce el carácter práctico que han tenido los derechos</w:t>
      </w:r>
      <w:r>
        <w:rPr>
          <w:color w:val="231F20"/>
          <w:spacing w:val="-13"/>
        </w:rPr>
        <w:t> </w:t>
      </w:r>
      <w:r>
        <w:rPr>
          <w:color w:val="231F20"/>
        </w:rPr>
        <w:t>hu- manos para resistir la tortura y el hambre –entre otros objetivos–, pero</w:t>
      </w:r>
      <w:r>
        <w:rPr>
          <w:color w:val="231F20"/>
          <w:spacing w:val="-9"/>
        </w:rPr>
        <w:t> </w:t>
      </w:r>
      <w:r>
        <w:rPr>
          <w:color w:val="231F20"/>
        </w:rPr>
        <w:t>esto</w:t>
      </w:r>
      <w:r>
        <w:rPr>
          <w:color w:val="231F20"/>
          <w:spacing w:val="-9"/>
        </w:rPr>
        <w:t> </w:t>
      </w:r>
      <w:r>
        <w:rPr>
          <w:color w:val="231F20"/>
        </w:rPr>
        <w:t>no</w:t>
      </w:r>
      <w:r>
        <w:rPr>
          <w:color w:val="231F20"/>
          <w:spacing w:val="-9"/>
        </w:rPr>
        <w:t> </w:t>
      </w:r>
      <w:r>
        <w:rPr>
          <w:color w:val="231F20"/>
        </w:rPr>
        <w:t>significa</w:t>
      </w:r>
      <w:r>
        <w:rPr>
          <w:color w:val="231F20"/>
          <w:spacing w:val="-9"/>
        </w:rPr>
        <w:t> </w:t>
      </w:r>
      <w:r>
        <w:rPr>
          <w:color w:val="231F20"/>
        </w:rPr>
        <w:t>que</w:t>
      </w:r>
      <w:r>
        <w:rPr>
          <w:color w:val="231F20"/>
          <w:spacing w:val="-9"/>
        </w:rPr>
        <w:t> </w:t>
      </w:r>
      <w:r>
        <w:rPr>
          <w:color w:val="231F20"/>
        </w:rPr>
        <w:t>considere</w:t>
      </w:r>
      <w:r>
        <w:rPr>
          <w:color w:val="231F20"/>
          <w:spacing w:val="-9"/>
        </w:rPr>
        <w:t> </w:t>
      </w:r>
      <w:r>
        <w:rPr>
          <w:color w:val="231F20"/>
        </w:rPr>
        <w:t>indiscutible</w:t>
      </w:r>
      <w:r>
        <w:rPr>
          <w:color w:val="231F20"/>
          <w:spacing w:val="-9"/>
        </w:rPr>
        <w:t> </w:t>
      </w:r>
      <w:r>
        <w:rPr>
          <w:color w:val="231F20"/>
        </w:rPr>
        <w:t>su</w:t>
      </w:r>
      <w:r>
        <w:rPr>
          <w:color w:val="231F20"/>
          <w:spacing w:val="-9"/>
        </w:rPr>
        <w:t> </w:t>
      </w:r>
      <w:r>
        <w:rPr>
          <w:color w:val="231F20"/>
        </w:rPr>
        <w:t>realidad,</w:t>
      </w:r>
      <w:r>
        <w:rPr>
          <w:color w:val="231F20"/>
          <w:spacing w:val="-9"/>
        </w:rPr>
        <w:t> </w:t>
      </w:r>
      <w:r>
        <w:rPr>
          <w:color w:val="231F20"/>
        </w:rPr>
        <w:t>expresa: “La idea básica de los derechos humanos, que se supone que las</w:t>
      </w:r>
      <w:r>
        <w:rPr>
          <w:color w:val="231F20"/>
          <w:spacing w:val="-17"/>
        </w:rPr>
        <w:t> </w:t>
      </w:r>
      <w:r>
        <w:rPr>
          <w:color w:val="231F20"/>
        </w:rPr>
        <w:t>per- sonas tienen por el simple hecho de ser humanas, es considerada por muchos</w:t>
      </w:r>
      <w:r>
        <w:rPr>
          <w:color w:val="231F20"/>
          <w:spacing w:val="-17"/>
        </w:rPr>
        <w:t> </w:t>
      </w:r>
      <w:r>
        <w:rPr>
          <w:color w:val="231F20"/>
        </w:rPr>
        <w:t>críticos</w:t>
      </w:r>
      <w:r>
        <w:rPr>
          <w:color w:val="231F20"/>
          <w:spacing w:val="-17"/>
        </w:rPr>
        <w:t> </w:t>
      </w:r>
      <w:r>
        <w:rPr>
          <w:color w:val="231F20"/>
        </w:rPr>
        <w:t>como</w:t>
      </w:r>
      <w:r>
        <w:rPr>
          <w:color w:val="231F20"/>
          <w:spacing w:val="-17"/>
        </w:rPr>
        <w:t> </w:t>
      </w:r>
      <w:r>
        <w:rPr>
          <w:color w:val="231F20"/>
        </w:rPr>
        <w:t>carente</w:t>
      </w:r>
      <w:r>
        <w:rPr>
          <w:color w:val="231F20"/>
          <w:spacing w:val="-17"/>
        </w:rPr>
        <w:t> </w:t>
      </w:r>
      <w:r>
        <w:rPr>
          <w:color w:val="231F20"/>
        </w:rPr>
        <w:t>por</w:t>
      </w:r>
      <w:r>
        <w:rPr>
          <w:color w:val="231F20"/>
          <w:spacing w:val="-17"/>
        </w:rPr>
        <w:t> </w:t>
      </w:r>
      <w:r>
        <w:rPr>
          <w:color w:val="231F20"/>
        </w:rPr>
        <w:t>completo</w:t>
      </w:r>
      <w:r>
        <w:rPr>
          <w:color w:val="231F20"/>
          <w:spacing w:val="-17"/>
        </w:rPr>
        <w:t> </w:t>
      </w:r>
      <w:r>
        <w:rPr>
          <w:color w:val="231F20"/>
        </w:rPr>
        <w:t>de</w:t>
      </w:r>
      <w:r>
        <w:rPr>
          <w:color w:val="231F20"/>
          <w:spacing w:val="-17"/>
        </w:rPr>
        <w:t> </w:t>
      </w:r>
      <w:r>
        <w:rPr>
          <w:color w:val="231F20"/>
        </w:rPr>
        <w:t>fundamento</w:t>
      </w:r>
      <w:r>
        <w:rPr>
          <w:color w:val="231F20"/>
          <w:spacing w:val="-17"/>
        </w:rPr>
        <w:t> </w:t>
      </w:r>
      <w:r>
        <w:rPr>
          <w:color w:val="231F20"/>
        </w:rPr>
        <w:t>razonado. Las</w:t>
      </w:r>
      <w:r>
        <w:rPr>
          <w:color w:val="231F20"/>
          <w:spacing w:val="-11"/>
        </w:rPr>
        <w:t> </w:t>
      </w:r>
      <w:r>
        <w:rPr>
          <w:color w:val="231F20"/>
        </w:rPr>
        <w:t>cuestiones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repiten</w:t>
      </w:r>
      <w:r>
        <w:rPr>
          <w:color w:val="231F20"/>
          <w:spacing w:val="-11"/>
        </w:rPr>
        <w:t> </w:t>
      </w:r>
      <w:r>
        <w:rPr>
          <w:color w:val="231F20"/>
        </w:rPr>
        <w:t>son:</w:t>
      </w:r>
      <w:r>
        <w:rPr>
          <w:color w:val="231F20"/>
          <w:spacing w:val="-11"/>
        </w:rPr>
        <w:t> </w:t>
      </w:r>
      <w:r>
        <w:rPr>
          <w:color w:val="231F20"/>
        </w:rPr>
        <w:t>¿existen</w:t>
      </w:r>
      <w:r>
        <w:rPr>
          <w:color w:val="231F20"/>
          <w:spacing w:val="-11"/>
        </w:rPr>
        <w:t> </w:t>
      </w:r>
      <w:r>
        <w:rPr>
          <w:color w:val="231F20"/>
        </w:rPr>
        <w:t>esos</w:t>
      </w:r>
      <w:r>
        <w:rPr>
          <w:color w:val="231F20"/>
          <w:spacing w:val="-11"/>
        </w:rPr>
        <w:t> </w:t>
      </w:r>
      <w:r>
        <w:rPr>
          <w:color w:val="231F20"/>
        </w:rPr>
        <w:t>derechos?</w:t>
      </w:r>
      <w:r>
        <w:rPr>
          <w:color w:val="231F20"/>
          <w:spacing w:val="-11"/>
        </w:rPr>
        <w:t> </w:t>
      </w:r>
      <w:r>
        <w:rPr>
          <w:color w:val="231F20"/>
        </w:rPr>
        <w:t>¿De</w:t>
      </w:r>
      <w:r>
        <w:rPr>
          <w:color w:val="231F20"/>
          <w:spacing w:val="-11"/>
        </w:rPr>
        <w:t> </w:t>
      </w:r>
      <w:r>
        <w:rPr>
          <w:color w:val="231F20"/>
        </w:rPr>
        <w:t>dónde vienen?”</w:t>
      </w:r>
      <w:r>
        <w:rPr>
          <w:color w:val="231F20"/>
          <w:position w:val="9"/>
          <w:sz w:val="12"/>
        </w:rPr>
        <w:t>34  </w:t>
      </w:r>
      <w:r>
        <w:rPr>
          <w:color w:val="231F20"/>
        </w:rPr>
        <w:t>Para responder a estas preguntas recurre a hechos</w:t>
      </w:r>
      <w:r>
        <w:rPr>
          <w:color w:val="231F20"/>
          <w:spacing w:val="-5"/>
        </w:rPr>
        <w:t> </w:t>
      </w:r>
      <w:r>
        <w:rPr>
          <w:color w:val="231F20"/>
        </w:rPr>
        <w:t>históri-</w:t>
      </w:r>
    </w:p>
    <w:p>
      <w:pPr>
        <w:pStyle w:val="BodyText"/>
        <w:spacing w:before="10"/>
        <w:rPr>
          <w:sz w:val="11"/>
        </w:rPr>
      </w:pPr>
      <w:r>
        <w:rPr/>
        <w:pict>
          <v:line style="position:absolute;mso-position-horizontal-relative:page;mso-position-vertical-relative:paragraph;z-index:2800;mso-wrap-distance-left:0;mso-wrap-distance-right:0" from="69.755905pt,9.301232pt" to="154.794905pt,9.301232pt" stroked="true" strokeweight="1pt" strokecolor="#231f20">
            <w10:wrap type="topAndBottom"/>
          </v:line>
        </w:pict>
      </w:r>
    </w:p>
    <w:p>
      <w:pPr>
        <w:spacing w:before="58"/>
        <w:ind w:left="458" w:right="2" w:firstLine="0"/>
        <w:jc w:val="left"/>
        <w:rPr>
          <w:sz w:val="17"/>
        </w:rPr>
      </w:pPr>
      <w:r>
        <w:rPr>
          <w:color w:val="231F20"/>
          <w:w w:val="105"/>
          <w:position w:val="6"/>
          <w:sz w:val="11"/>
        </w:rPr>
        <w:t>30 </w:t>
      </w:r>
      <w:r>
        <w:rPr>
          <w:i/>
          <w:color w:val="231F20"/>
          <w:w w:val="105"/>
          <w:sz w:val="17"/>
        </w:rPr>
        <w:t>Cfr. </w:t>
      </w:r>
      <w:r>
        <w:rPr>
          <w:color w:val="231F20"/>
          <w:w w:val="105"/>
          <w:sz w:val="17"/>
        </w:rPr>
        <w:t>John Rawls, </w:t>
      </w:r>
      <w:r>
        <w:rPr>
          <w:i/>
          <w:color w:val="231F20"/>
          <w:w w:val="105"/>
          <w:sz w:val="17"/>
        </w:rPr>
        <w:t>Una teoría de la justicia</w:t>
      </w:r>
      <w:r>
        <w:rPr>
          <w:color w:val="231F20"/>
          <w:w w:val="105"/>
          <w:sz w:val="17"/>
        </w:rPr>
        <w:t>, México, </w:t>
      </w:r>
      <w:r>
        <w:rPr>
          <w:color w:val="231F20"/>
          <w:w w:val="125"/>
          <w:sz w:val="13"/>
        </w:rPr>
        <w:t>fce</w:t>
      </w:r>
      <w:r>
        <w:rPr>
          <w:color w:val="231F20"/>
          <w:w w:val="125"/>
          <w:sz w:val="17"/>
        </w:rPr>
        <w:t>, </w:t>
      </w:r>
      <w:r>
        <w:rPr>
          <w:color w:val="231F20"/>
          <w:w w:val="105"/>
          <w:sz w:val="17"/>
        </w:rPr>
        <w:t>1997, p. 18.</w:t>
      </w:r>
    </w:p>
    <w:p>
      <w:pPr>
        <w:spacing w:before="0"/>
        <w:ind w:left="458" w:right="2" w:firstLine="0"/>
        <w:jc w:val="left"/>
        <w:rPr>
          <w:sz w:val="17"/>
        </w:rPr>
      </w:pPr>
      <w:r>
        <w:rPr>
          <w:color w:val="231F20"/>
          <w:position w:val="6"/>
          <w:sz w:val="11"/>
        </w:rPr>
        <w:t>31  </w:t>
      </w:r>
      <w:r>
        <w:rPr>
          <w:i/>
          <w:color w:val="231F20"/>
          <w:sz w:val="17"/>
        </w:rPr>
        <w:t>Cfr. </w:t>
      </w:r>
      <w:r>
        <w:rPr>
          <w:color w:val="231F20"/>
          <w:sz w:val="17"/>
        </w:rPr>
        <w:t>Raimon Panikkar, </w:t>
      </w:r>
      <w:r>
        <w:rPr>
          <w:i/>
          <w:color w:val="231F20"/>
          <w:sz w:val="17"/>
        </w:rPr>
        <w:t>La experiencia filosófica de la India</w:t>
      </w:r>
      <w:r>
        <w:rPr>
          <w:color w:val="231F20"/>
          <w:sz w:val="17"/>
        </w:rPr>
        <w:t>, Madrid, Trotta, 1997.</w:t>
      </w:r>
    </w:p>
    <w:p>
      <w:pPr>
        <w:spacing w:before="0"/>
        <w:ind w:left="458" w:right="2" w:firstLine="0"/>
        <w:jc w:val="left"/>
        <w:rPr>
          <w:sz w:val="17"/>
        </w:rPr>
      </w:pPr>
      <w:r>
        <w:rPr>
          <w:color w:val="231F20"/>
          <w:position w:val="6"/>
          <w:sz w:val="11"/>
        </w:rPr>
        <w:t>32  </w:t>
      </w:r>
      <w:r>
        <w:rPr>
          <w:i/>
          <w:color w:val="231F20"/>
          <w:sz w:val="17"/>
        </w:rPr>
        <w:t>Cfr</w:t>
      </w:r>
      <w:r>
        <w:rPr>
          <w:color w:val="231F20"/>
          <w:sz w:val="17"/>
        </w:rPr>
        <w:t>. Amartya Sen, </w:t>
      </w:r>
      <w:r>
        <w:rPr>
          <w:i/>
          <w:color w:val="231F20"/>
          <w:sz w:val="17"/>
        </w:rPr>
        <w:t>La idea de la justicia</w:t>
      </w:r>
      <w:r>
        <w:rPr>
          <w:color w:val="231F20"/>
          <w:sz w:val="17"/>
        </w:rPr>
        <w:t>, México, Taurus, 2010, p. 383.</w:t>
      </w:r>
    </w:p>
    <w:p>
      <w:pPr>
        <w:spacing w:before="0"/>
        <w:ind w:left="458" w:right="2" w:firstLine="0"/>
        <w:jc w:val="left"/>
        <w:rPr>
          <w:sz w:val="17"/>
        </w:rPr>
      </w:pPr>
      <w:r>
        <w:rPr>
          <w:color w:val="231F20"/>
          <w:position w:val="6"/>
          <w:sz w:val="11"/>
        </w:rPr>
        <w:t>33 </w:t>
      </w:r>
      <w:r>
        <w:rPr>
          <w:i/>
          <w:color w:val="231F20"/>
          <w:sz w:val="17"/>
        </w:rPr>
        <w:t>Cfr. </w:t>
      </w:r>
      <w:r>
        <w:rPr>
          <w:color w:val="231F20"/>
          <w:sz w:val="17"/>
        </w:rPr>
        <w:t>J. Rawls, </w:t>
      </w:r>
      <w:r>
        <w:rPr>
          <w:i/>
          <w:color w:val="231F20"/>
          <w:sz w:val="17"/>
        </w:rPr>
        <w:t>El derecho de gentes</w:t>
      </w:r>
      <w:r>
        <w:rPr>
          <w:color w:val="231F20"/>
          <w:sz w:val="17"/>
        </w:rPr>
        <w:t>, Barcelona, Paidós, 2001.</w:t>
      </w:r>
    </w:p>
    <w:p>
      <w:pPr>
        <w:spacing w:before="0"/>
        <w:ind w:left="458" w:right="2" w:firstLine="0"/>
        <w:jc w:val="left"/>
        <w:rPr>
          <w:sz w:val="17"/>
        </w:rPr>
      </w:pPr>
      <w:r>
        <w:rPr>
          <w:color w:val="231F20"/>
          <w:position w:val="6"/>
          <w:sz w:val="11"/>
        </w:rPr>
        <w:t>34  </w:t>
      </w:r>
      <w:r>
        <w:rPr>
          <w:color w:val="231F20"/>
          <w:sz w:val="17"/>
        </w:rPr>
        <w:t>A. Sen, </w:t>
      </w:r>
      <w:r>
        <w:rPr>
          <w:i/>
          <w:color w:val="231F20"/>
          <w:sz w:val="17"/>
        </w:rPr>
        <w:t>La idea de la justicia, </w:t>
      </w:r>
      <w:r>
        <w:rPr>
          <w:color w:val="231F20"/>
          <w:sz w:val="17"/>
        </w:rPr>
        <w:t>p. 387.</w:t>
      </w:r>
    </w:p>
    <w:p>
      <w:pPr>
        <w:spacing w:after="0"/>
        <w:jc w:val="left"/>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cos:</w:t>
      </w:r>
      <w:r>
        <w:rPr>
          <w:color w:val="231F20"/>
          <w:spacing w:val="-8"/>
        </w:rPr>
        <w:t> </w:t>
      </w:r>
      <w:r>
        <w:rPr>
          <w:color w:val="231F20"/>
        </w:rPr>
        <w:t>la</w:t>
      </w:r>
      <w:r>
        <w:rPr>
          <w:color w:val="231F20"/>
          <w:spacing w:val="-8"/>
        </w:rPr>
        <w:t> </w:t>
      </w:r>
      <w:r>
        <w:rPr>
          <w:color w:val="231F20"/>
        </w:rPr>
        <w:t>Declaración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Independencia</w:t>
      </w:r>
      <w:r>
        <w:rPr>
          <w:color w:val="231F20"/>
          <w:spacing w:val="-8"/>
        </w:rPr>
        <w:t> </w:t>
      </w:r>
      <w:r>
        <w:rPr>
          <w:color w:val="231F20"/>
        </w:rPr>
        <w:t>de</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la</w:t>
      </w:r>
      <w:r>
        <w:rPr>
          <w:color w:val="231F20"/>
          <w:spacing w:val="-8"/>
        </w:rPr>
        <w:t> </w:t>
      </w:r>
      <w:r>
        <w:rPr>
          <w:color w:val="231F20"/>
        </w:rPr>
        <w:t>Decla- ración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Derechos</w:t>
      </w:r>
      <w:r>
        <w:rPr>
          <w:color w:val="231F20"/>
          <w:spacing w:val="-15"/>
        </w:rPr>
        <w:t> </w:t>
      </w:r>
      <w:r>
        <w:rPr>
          <w:color w:val="231F20"/>
        </w:rPr>
        <w:t>del</w:t>
      </w:r>
      <w:r>
        <w:rPr>
          <w:color w:val="231F20"/>
          <w:spacing w:val="-15"/>
        </w:rPr>
        <w:t> </w:t>
      </w:r>
      <w:r>
        <w:rPr>
          <w:color w:val="231F20"/>
        </w:rPr>
        <w:t>Hombre</w:t>
      </w:r>
      <w:r>
        <w:rPr>
          <w:color w:val="231F20"/>
          <w:spacing w:val="-15"/>
        </w:rPr>
        <w:t> </w:t>
      </w:r>
      <w:r>
        <w:rPr>
          <w:color w:val="231F20"/>
        </w:rPr>
        <w:t>y</w:t>
      </w:r>
      <w:r>
        <w:rPr>
          <w:color w:val="231F20"/>
          <w:spacing w:val="-15"/>
        </w:rPr>
        <w:t> </w:t>
      </w:r>
      <w:r>
        <w:rPr>
          <w:color w:val="231F20"/>
        </w:rPr>
        <w:t>del</w:t>
      </w:r>
      <w:r>
        <w:rPr>
          <w:color w:val="231F20"/>
          <w:spacing w:val="-15"/>
        </w:rPr>
        <w:t> </w:t>
      </w:r>
      <w:r>
        <w:rPr>
          <w:color w:val="231F20"/>
        </w:rPr>
        <w:t>Ciudadano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Revolución francesa y las palabras de Jeremy Bentham. Pero los argumentos de este filósofo inglés del siglo </w:t>
      </w:r>
      <w:r>
        <w:rPr>
          <w:color w:val="231F20"/>
          <w:sz w:val="18"/>
        </w:rPr>
        <w:t>xviii </w:t>
      </w:r>
      <w:r>
        <w:rPr>
          <w:color w:val="231F20"/>
        </w:rPr>
        <w:t>son propios de la realidad de su época, cuando los derechos humanos no estaban en convenciones ni en</w:t>
      </w:r>
      <w:r>
        <w:rPr>
          <w:color w:val="231F20"/>
          <w:spacing w:val="-7"/>
        </w:rPr>
        <w:t> </w:t>
      </w:r>
      <w:r>
        <w:rPr>
          <w:color w:val="231F20"/>
        </w:rPr>
        <w:t>pactos,</w:t>
      </w:r>
      <w:r>
        <w:rPr>
          <w:color w:val="231F20"/>
          <w:spacing w:val="-7"/>
        </w:rPr>
        <w:t> </w:t>
      </w:r>
      <w:r>
        <w:rPr>
          <w:color w:val="231F20"/>
        </w:rPr>
        <w:t>ni</w:t>
      </w:r>
      <w:r>
        <w:rPr>
          <w:color w:val="231F20"/>
          <w:spacing w:val="-7"/>
        </w:rPr>
        <w:t> </w:t>
      </w:r>
      <w:r>
        <w:rPr>
          <w:color w:val="231F20"/>
        </w:rPr>
        <w:t>existían</w:t>
      </w:r>
      <w:r>
        <w:rPr>
          <w:color w:val="231F20"/>
          <w:spacing w:val="-7"/>
        </w:rPr>
        <w:t> </w:t>
      </w:r>
      <w:r>
        <w:rPr>
          <w:color w:val="231F20"/>
        </w:rPr>
        <w:t>sistemas</w:t>
      </w:r>
      <w:r>
        <w:rPr>
          <w:color w:val="231F20"/>
          <w:spacing w:val="-7"/>
        </w:rPr>
        <w:t> </w:t>
      </w:r>
      <w:r>
        <w:rPr>
          <w:color w:val="231F20"/>
        </w:rPr>
        <w:t>de</w:t>
      </w:r>
      <w:r>
        <w:rPr>
          <w:color w:val="231F20"/>
          <w:spacing w:val="-7"/>
        </w:rPr>
        <w:t> </w:t>
      </w:r>
      <w:r>
        <w:rPr>
          <w:color w:val="231F20"/>
        </w:rPr>
        <w:t>protección</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mismos,</w:t>
      </w:r>
      <w:r>
        <w:rPr>
          <w:color w:val="231F20"/>
          <w:spacing w:val="-7"/>
        </w:rPr>
        <w:t> </w:t>
      </w:r>
      <w:r>
        <w:rPr>
          <w:color w:val="231F20"/>
        </w:rPr>
        <w:t>pero</w:t>
      </w:r>
      <w:r>
        <w:rPr>
          <w:color w:val="231F20"/>
          <w:spacing w:val="-7"/>
        </w:rPr>
        <w:t> </w:t>
      </w:r>
      <w:r>
        <w:rPr>
          <w:color w:val="231F20"/>
        </w:rPr>
        <w:t>ésta no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situación</w:t>
      </w:r>
      <w:r>
        <w:rPr>
          <w:color w:val="231F20"/>
          <w:spacing w:val="-5"/>
        </w:rPr>
        <w:t> </w:t>
      </w:r>
      <w:r>
        <w:rPr>
          <w:color w:val="231F20"/>
        </w:rPr>
        <w:t>del</w:t>
      </w:r>
      <w:r>
        <w:rPr>
          <w:color w:val="231F20"/>
          <w:spacing w:val="-5"/>
        </w:rPr>
        <w:t> </w:t>
      </w:r>
      <w:r>
        <w:rPr>
          <w:color w:val="231F20"/>
        </w:rPr>
        <w:t>siglo</w:t>
      </w:r>
      <w:r>
        <w:rPr>
          <w:color w:val="231F20"/>
          <w:spacing w:val="-5"/>
        </w:rPr>
        <w:t> </w:t>
      </w:r>
      <w:r>
        <w:rPr>
          <w:color w:val="231F20"/>
          <w:sz w:val="18"/>
        </w:rPr>
        <w:t>xxi</w:t>
      </w:r>
      <w:r>
        <w:rPr>
          <w:color w:val="231F20"/>
        </w:rPr>
        <w:t>,</w:t>
      </w:r>
      <w:r>
        <w:rPr>
          <w:color w:val="231F20"/>
          <w:spacing w:val="-5"/>
        </w:rPr>
        <w:t> </w:t>
      </w:r>
      <w:r>
        <w:rPr>
          <w:color w:val="231F20"/>
        </w:rPr>
        <w:t>cuando</w:t>
      </w:r>
      <w:r>
        <w:rPr>
          <w:color w:val="231F20"/>
          <w:spacing w:val="-5"/>
        </w:rPr>
        <w:t> </w:t>
      </w:r>
      <w:r>
        <w:rPr>
          <w:color w:val="231F20"/>
        </w:rPr>
        <w:t>Sen</w:t>
      </w:r>
      <w:r>
        <w:rPr>
          <w:color w:val="231F20"/>
          <w:spacing w:val="-5"/>
        </w:rPr>
        <w:t> </w:t>
      </w:r>
      <w:r>
        <w:rPr>
          <w:color w:val="231F20"/>
        </w:rPr>
        <w:t>escribe</w:t>
      </w:r>
      <w:r>
        <w:rPr>
          <w:color w:val="231F20"/>
          <w:spacing w:val="-5"/>
        </w:rPr>
        <w:t> </w:t>
      </w:r>
      <w:r>
        <w:rPr>
          <w:color w:val="231F20"/>
        </w:rPr>
        <w:t>el</w:t>
      </w:r>
      <w:r>
        <w:rPr>
          <w:color w:val="231F20"/>
          <w:spacing w:val="-5"/>
        </w:rPr>
        <w:t> </w:t>
      </w:r>
      <w:r>
        <w:rPr>
          <w:color w:val="231F20"/>
        </w:rPr>
        <w:t>libro.</w:t>
      </w:r>
      <w:r>
        <w:rPr>
          <w:color w:val="231F20"/>
          <w:spacing w:val="-5"/>
        </w:rPr>
        <w:t> </w:t>
      </w:r>
      <w:r>
        <w:rPr>
          <w:color w:val="231F20"/>
        </w:rPr>
        <w:t>De</w:t>
      </w:r>
      <w:r>
        <w:rPr>
          <w:color w:val="231F20"/>
          <w:spacing w:val="-5"/>
        </w:rPr>
        <w:t> </w:t>
      </w:r>
      <w:r>
        <w:rPr>
          <w:color w:val="231F20"/>
        </w:rPr>
        <w:t>mane- ra similar, los artículos que los bioeticistas actuales escriben sobre</w:t>
      </w:r>
      <w:r>
        <w:rPr>
          <w:color w:val="231F20"/>
          <w:spacing w:val="-18"/>
        </w:rPr>
        <w:t> </w:t>
      </w:r>
      <w:r>
        <w:rPr>
          <w:color w:val="231F20"/>
        </w:rPr>
        <w:t>la clonación humana –cuando ésta no es una realidad palpable del pre- sente– sólo pueden ser citados como evolución histórica en el mo- mento</w:t>
      </w:r>
      <w:r>
        <w:rPr>
          <w:color w:val="231F20"/>
          <w:spacing w:val="-8"/>
        </w:rPr>
        <w:t> </w:t>
      </w:r>
      <w:r>
        <w:rPr>
          <w:color w:val="231F20"/>
        </w:rPr>
        <w:t>que</w:t>
      </w:r>
      <w:r>
        <w:rPr>
          <w:color w:val="231F20"/>
          <w:spacing w:val="-8"/>
        </w:rPr>
        <w:t> </w:t>
      </w:r>
      <w:r>
        <w:rPr>
          <w:color w:val="231F20"/>
        </w:rPr>
        <w:t>aquella</w:t>
      </w:r>
      <w:r>
        <w:rPr>
          <w:color w:val="231F20"/>
          <w:spacing w:val="-8"/>
        </w:rPr>
        <w:t> </w:t>
      </w:r>
      <w:r>
        <w:rPr>
          <w:color w:val="231F20"/>
        </w:rPr>
        <w:t>se</w:t>
      </w:r>
      <w:r>
        <w:rPr>
          <w:color w:val="231F20"/>
          <w:spacing w:val="-8"/>
        </w:rPr>
        <w:t> </w:t>
      </w:r>
      <w:r>
        <w:rPr>
          <w:color w:val="231F20"/>
        </w:rPr>
        <w:t>realice,</w:t>
      </w:r>
      <w:r>
        <w:rPr>
          <w:color w:val="231F20"/>
          <w:spacing w:val="-8"/>
        </w:rPr>
        <w:t> </w:t>
      </w:r>
      <w:r>
        <w:rPr>
          <w:color w:val="231F20"/>
        </w:rPr>
        <w:t>pero</w:t>
      </w:r>
      <w:r>
        <w:rPr>
          <w:color w:val="231F20"/>
          <w:spacing w:val="-8"/>
        </w:rPr>
        <w:t> </w:t>
      </w:r>
      <w:r>
        <w:rPr>
          <w:color w:val="231F20"/>
        </w:rPr>
        <w:t>no</w:t>
      </w:r>
      <w:r>
        <w:rPr>
          <w:color w:val="231F20"/>
          <w:spacing w:val="-8"/>
        </w:rPr>
        <w:t> </w:t>
      </w:r>
      <w:r>
        <w:rPr>
          <w:color w:val="231F20"/>
        </w:rPr>
        <w:t>como</w:t>
      </w:r>
      <w:r>
        <w:rPr>
          <w:color w:val="231F20"/>
          <w:spacing w:val="-8"/>
        </w:rPr>
        <w:t> </w:t>
      </w:r>
      <w:r>
        <w:rPr>
          <w:color w:val="231F20"/>
        </w:rPr>
        <w:t>criterio</w:t>
      </w:r>
      <w:r>
        <w:rPr>
          <w:color w:val="231F20"/>
          <w:spacing w:val="-8"/>
        </w:rPr>
        <w:t> </w:t>
      </w:r>
      <w:r>
        <w:rPr>
          <w:color w:val="231F20"/>
        </w:rPr>
        <w:t>de</w:t>
      </w:r>
      <w:r>
        <w:rPr>
          <w:color w:val="231F20"/>
          <w:spacing w:val="-8"/>
        </w:rPr>
        <w:t> </w:t>
      </w:r>
      <w:r>
        <w:rPr>
          <w:color w:val="231F20"/>
        </w:rPr>
        <w:t>autoridad</w:t>
      </w:r>
      <w:r>
        <w:rPr>
          <w:color w:val="231F20"/>
          <w:spacing w:val="-8"/>
        </w:rPr>
        <w:t> </w:t>
      </w:r>
      <w:r>
        <w:rPr>
          <w:color w:val="231F20"/>
        </w:rPr>
        <w:t>inte- lectual,</w:t>
      </w:r>
      <w:r>
        <w:rPr>
          <w:color w:val="231F20"/>
          <w:spacing w:val="-17"/>
        </w:rPr>
        <w:t> </w:t>
      </w:r>
      <w:r>
        <w:rPr>
          <w:color w:val="231F20"/>
        </w:rPr>
        <w:t>porque</w:t>
      </w:r>
      <w:r>
        <w:rPr>
          <w:color w:val="231F20"/>
          <w:spacing w:val="-17"/>
        </w:rPr>
        <w:t> </w:t>
      </w:r>
      <w:r>
        <w:rPr>
          <w:color w:val="231F20"/>
        </w:rPr>
        <w:t>sólo</w:t>
      </w:r>
      <w:r>
        <w:rPr>
          <w:color w:val="231F20"/>
          <w:spacing w:val="-17"/>
        </w:rPr>
        <w:t> </w:t>
      </w:r>
      <w:r>
        <w:rPr>
          <w:color w:val="231F20"/>
        </w:rPr>
        <w:t>se</w:t>
      </w:r>
      <w:r>
        <w:rPr>
          <w:color w:val="231F20"/>
          <w:spacing w:val="-17"/>
        </w:rPr>
        <w:t> </w:t>
      </w:r>
      <w:r>
        <w:rPr>
          <w:color w:val="231F20"/>
        </w:rPr>
        <w:t>vislumbra</w:t>
      </w:r>
      <w:r>
        <w:rPr>
          <w:color w:val="231F20"/>
          <w:spacing w:val="-17"/>
        </w:rPr>
        <w:t> </w:t>
      </w:r>
      <w:r>
        <w:rPr>
          <w:color w:val="231F20"/>
        </w:rPr>
        <w:t>el</w:t>
      </w:r>
      <w:r>
        <w:rPr>
          <w:color w:val="231F20"/>
          <w:spacing w:val="-17"/>
        </w:rPr>
        <w:t> </w:t>
      </w:r>
      <w:r>
        <w:rPr>
          <w:color w:val="231F20"/>
        </w:rPr>
        <w:t>tema.</w:t>
      </w:r>
      <w:r>
        <w:rPr>
          <w:color w:val="231F20"/>
          <w:spacing w:val="-27"/>
        </w:rPr>
        <w:t> </w:t>
      </w:r>
      <w:r>
        <w:rPr>
          <w:color w:val="231F20"/>
        </w:rPr>
        <w:t>Así</w:t>
      </w:r>
      <w:r>
        <w:rPr>
          <w:color w:val="231F20"/>
          <w:spacing w:val="-17"/>
        </w:rPr>
        <w:t> </w:t>
      </w:r>
      <w:r>
        <w:rPr>
          <w:color w:val="231F20"/>
        </w:rPr>
        <w:t>sucede</w:t>
      </w:r>
      <w:r>
        <w:rPr>
          <w:color w:val="231F20"/>
          <w:spacing w:val="-17"/>
        </w:rPr>
        <w:t> </w:t>
      </w:r>
      <w:r>
        <w:rPr>
          <w:color w:val="231F20"/>
        </w:rPr>
        <w:t>con</w:t>
      </w:r>
      <w:r>
        <w:rPr>
          <w:color w:val="231F20"/>
          <w:spacing w:val="-17"/>
        </w:rPr>
        <w:t> </w:t>
      </w:r>
      <w:r>
        <w:rPr>
          <w:color w:val="231F20"/>
        </w:rPr>
        <w:t>los</w:t>
      </w:r>
      <w:r>
        <w:rPr>
          <w:color w:val="231F20"/>
          <w:spacing w:val="-17"/>
        </w:rPr>
        <w:t> </w:t>
      </w:r>
      <w:r>
        <w:rPr>
          <w:color w:val="231F20"/>
        </w:rPr>
        <w:t>derechos humanos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siglo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Ilustración.</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hace</w:t>
      </w:r>
      <w:r>
        <w:rPr>
          <w:color w:val="231F20"/>
          <w:spacing w:val="-15"/>
        </w:rPr>
        <w:t> </w:t>
      </w:r>
      <w:r>
        <w:rPr>
          <w:color w:val="231F20"/>
        </w:rPr>
        <w:t>Sen</w:t>
      </w:r>
      <w:r>
        <w:rPr>
          <w:color w:val="231F20"/>
          <w:spacing w:val="-15"/>
        </w:rPr>
        <w:t> </w:t>
      </w:r>
      <w:r>
        <w:rPr>
          <w:color w:val="231F20"/>
        </w:rPr>
        <w:t>es</w:t>
      </w:r>
      <w:r>
        <w:rPr>
          <w:color w:val="231F20"/>
          <w:spacing w:val="-15"/>
        </w:rPr>
        <w:t> </w:t>
      </w:r>
      <w:r>
        <w:rPr>
          <w:color w:val="231F20"/>
        </w:rPr>
        <w:t>inadmisible, porque</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texto</w:t>
      </w:r>
      <w:r>
        <w:rPr>
          <w:color w:val="231F20"/>
          <w:spacing w:val="-16"/>
        </w:rPr>
        <w:t> </w:t>
      </w:r>
      <w:r>
        <w:rPr>
          <w:color w:val="231F20"/>
        </w:rPr>
        <w:t>escrito</w:t>
      </w:r>
      <w:r>
        <w:rPr>
          <w:color w:val="231F20"/>
          <w:spacing w:val="-16"/>
        </w:rPr>
        <w:t> </w:t>
      </w:r>
      <w:r>
        <w:rPr>
          <w:color w:val="231F20"/>
        </w:rPr>
        <w:t>en</w:t>
      </w:r>
      <w:r>
        <w:rPr>
          <w:color w:val="231F20"/>
          <w:spacing w:val="-16"/>
        </w:rPr>
        <w:t> </w:t>
      </w:r>
      <w:r>
        <w:rPr>
          <w:color w:val="231F20"/>
        </w:rPr>
        <w:t>2010,</w:t>
      </w:r>
      <w:r>
        <w:rPr>
          <w:color w:val="231F20"/>
          <w:spacing w:val="-16"/>
        </w:rPr>
        <w:t> </w:t>
      </w:r>
      <w:r>
        <w:rPr>
          <w:color w:val="231F20"/>
        </w:rPr>
        <w:t>tomar</w:t>
      </w:r>
      <w:r>
        <w:rPr>
          <w:color w:val="231F20"/>
          <w:spacing w:val="-16"/>
        </w:rPr>
        <w:t> </w:t>
      </w:r>
      <w:r>
        <w:rPr>
          <w:color w:val="231F20"/>
        </w:rPr>
        <w:t>los</w:t>
      </w:r>
      <w:r>
        <w:rPr>
          <w:color w:val="231F20"/>
          <w:spacing w:val="-15"/>
        </w:rPr>
        <w:t> </w:t>
      </w:r>
      <w:r>
        <w:rPr>
          <w:color w:val="231F20"/>
        </w:rPr>
        <w:t>argumentos</w:t>
      </w:r>
      <w:r>
        <w:rPr>
          <w:color w:val="231F20"/>
          <w:spacing w:val="-15"/>
        </w:rPr>
        <w:t> </w:t>
      </w:r>
      <w:r>
        <w:rPr>
          <w:color w:val="231F20"/>
        </w:rPr>
        <w:t>de</w:t>
      </w:r>
      <w:r>
        <w:rPr>
          <w:color w:val="231F20"/>
          <w:spacing w:val="-16"/>
        </w:rPr>
        <w:t> </w:t>
      </w:r>
      <w:r>
        <w:rPr>
          <w:color w:val="231F20"/>
        </w:rPr>
        <w:t>Bentham (1748-1832)</w:t>
      </w:r>
      <w:r>
        <w:rPr>
          <w:color w:val="231F20"/>
          <w:spacing w:val="-13"/>
        </w:rPr>
        <w:t> </w:t>
      </w:r>
      <w:r>
        <w:rPr>
          <w:color w:val="231F20"/>
        </w:rPr>
        <w:t>a</w:t>
      </w:r>
      <w:r>
        <w:rPr>
          <w:color w:val="231F20"/>
          <w:spacing w:val="-14"/>
        </w:rPr>
        <w:t> </w:t>
      </w:r>
      <w:r>
        <w:rPr>
          <w:color w:val="231F20"/>
        </w:rPr>
        <w:t>cada</w:t>
      </w:r>
      <w:r>
        <w:rPr>
          <w:color w:val="231F20"/>
          <w:spacing w:val="-14"/>
        </w:rPr>
        <w:t> </w:t>
      </w:r>
      <w:r>
        <w:rPr>
          <w:color w:val="231F20"/>
        </w:rPr>
        <w:t>paso,</w:t>
      </w:r>
      <w:r>
        <w:rPr>
          <w:color w:val="231F20"/>
          <w:spacing w:val="-14"/>
        </w:rPr>
        <w:t> </w:t>
      </w:r>
      <w:r>
        <w:rPr>
          <w:color w:val="231F20"/>
        </w:rPr>
        <w:t>o</w:t>
      </w:r>
      <w:r>
        <w:rPr>
          <w:color w:val="231F20"/>
          <w:spacing w:val="-14"/>
        </w:rPr>
        <w:t> </w:t>
      </w:r>
      <w:r>
        <w:rPr>
          <w:color w:val="231F20"/>
        </w:rPr>
        <w:t>los</w:t>
      </w:r>
      <w:r>
        <w:rPr>
          <w:color w:val="231F20"/>
          <w:spacing w:val="-13"/>
        </w:rPr>
        <w:t> </w:t>
      </w:r>
      <w:r>
        <w:rPr>
          <w:color w:val="231F20"/>
        </w:rPr>
        <w:t>de</w:t>
      </w:r>
      <w:r>
        <w:rPr>
          <w:color w:val="231F20"/>
          <w:spacing w:val="-14"/>
        </w:rPr>
        <w:t> </w:t>
      </w:r>
      <w:r>
        <w:rPr>
          <w:color w:val="231F20"/>
        </w:rPr>
        <w:t>Mary</w:t>
      </w:r>
      <w:r>
        <w:rPr>
          <w:color w:val="231F20"/>
          <w:spacing w:val="-17"/>
        </w:rPr>
        <w:t> </w:t>
      </w:r>
      <w:r>
        <w:rPr>
          <w:color w:val="231F20"/>
          <w:spacing w:val="-3"/>
        </w:rPr>
        <w:t>Wollstonecraft</w:t>
      </w:r>
      <w:r>
        <w:rPr>
          <w:color w:val="231F20"/>
          <w:spacing w:val="-14"/>
        </w:rPr>
        <w:t> </w:t>
      </w:r>
      <w:r>
        <w:rPr>
          <w:color w:val="231F20"/>
        </w:rPr>
        <w:t>(1759-1797)</w:t>
      </w:r>
      <w:r>
        <w:rPr>
          <w:color w:val="231F20"/>
          <w:spacing w:val="-13"/>
        </w:rPr>
        <w:t> </w:t>
      </w:r>
      <w:r>
        <w:rPr>
          <w:color w:val="231F20"/>
        </w:rPr>
        <w:t>o los de Thomas Paine (1737-1809) es injustificable, estos autores ha- blaron</w:t>
      </w:r>
      <w:r>
        <w:rPr>
          <w:color w:val="231F20"/>
          <w:spacing w:val="-9"/>
        </w:rPr>
        <w:t> </w:t>
      </w:r>
      <w:r>
        <w:rPr>
          <w:color w:val="231F20"/>
        </w:rPr>
        <w:t>de</w:t>
      </w:r>
      <w:r>
        <w:rPr>
          <w:color w:val="231F20"/>
          <w:spacing w:val="-9"/>
        </w:rPr>
        <w:t> </w:t>
      </w:r>
      <w:r>
        <w:rPr>
          <w:color w:val="231F20"/>
        </w:rPr>
        <w:t>algo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existía</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regímenes</w:t>
      </w:r>
      <w:r>
        <w:rPr>
          <w:color w:val="231F20"/>
          <w:spacing w:val="-9"/>
        </w:rPr>
        <w:t> </w:t>
      </w:r>
      <w:r>
        <w:rPr>
          <w:color w:val="231F20"/>
        </w:rPr>
        <w:t>jurídicos</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época</w:t>
      </w:r>
      <w:r>
        <w:rPr>
          <w:color w:val="231F20"/>
          <w:spacing w:val="-9"/>
        </w:rPr>
        <w:t> </w:t>
      </w:r>
      <w:r>
        <w:rPr>
          <w:color w:val="231F20"/>
        </w:rPr>
        <w:t>y no se puede extrapolar su pensamiento a una situación del siglo </w:t>
      </w:r>
      <w:r>
        <w:rPr>
          <w:color w:val="231F20"/>
          <w:sz w:val="18"/>
        </w:rPr>
        <w:t>xxi</w:t>
      </w:r>
      <w:r>
        <w:rPr>
          <w:color w:val="231F20"/>
        </w:rPr>
        <w:t>, en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hay</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protección</w:t>
      </w:r>
      <w:r>
        <w:rPr>
          <w:color w:val="231F20"/>
          <w:spacing w:val="-6"/>
        </w:rPr>
        <w:t> </w:t>
      </w:r>
      <w:r>
        <w:rPr>
          <w:color w:val="231F20"/>
        </w:rPr>
        <w:t>locales,</w:t>
      </w:r>
      <w:r>
        <w:rPr>
          <w:color w:val="231F20"/>
          <w:spacing w:val="-6"/>
        </w:rPr>
        <w:t> </w:t>
      </w:r>
      <w:r>
        <w:rPr>
          <w:color w:val="231F20"/>
        </w:rPr>
        <w:t>nacionales,</w:t>
      </w:r>
      <w:r>
        <w:rPr>
          <w:color w:val="231F20"/>
          <w:spacing w:val="-6"/>
        </w:rPr>
        <w:t> </w:t>
      </w:r>
      <w:r>
        <w:rPr>
          <w:color w:val="231F20"/>
        </w:rPr>
        <w:t>regionales</w:t>
      </w:r>
      <w:r>
        <w:rPr>
          <w:color w:val="231F20"/>
          <w:spacing w:val="-6"/>
        </w:rPr>
        <w:t> </w:t>
      </w:r>
      <w:r>
        <w:rPr>
          <w:color w:val="231F20"/>
        </w:rPr>
        <w:t>e internacionales, ante los que se pueden reclamar los derechos huma- nos.</w:t>
      </w:r>
    </w:p>
    <w:p>
      <w:pPr>
        <w:pStyle w:val="BodyText"/>
        <w:spacing w:line="253" w:lineRule="exact"/>
        <w:ind w:left="458"/>
        <w:jc w:val="both"/>
      </w:pPr>
      <w:r>
        <w:rPr>
          <w:color w:val="231F20"/>
        </w:rPr>
        <w:t>Con claridad, Sen plantea su postura:</w:t>
      </w:r>
    </w:p>
    <w:p>
      <w:pPr>
        <w:pStyle w:val="BodyText"/>
        <w:spacing w:before="7"/>
        <w:rPr>
          <w:sz w:val="25"/>
        </w:rPr>
      </w:pPr>
    </w:p>
    <w:p>
      <w:pPr>
        <w:spacing w:line="285" w:lineRule="auto" w:before="0"/>
        <w:ind w:left="475" w:right="471" w:firstLine="0"/>
        <w:jc w:val="both"/>
        <w:rPr>
          <w:sz w:val="19"/>
        </w:rPr>
      </w:pPr>
      <w:r>
        <w:rPr>
          <w:color w:val="231F20"/>
          <w:sz w:val="19"/>
        </w:rPr>
        <w:t>Bentham</w:t>
      </w:r>
      <w:r>
        <w:rPr>
          <w:color w:val="231F20"/>
          <w:spacing w:val="-10"/>
          <w:sz w:val="19"/>
        </w:rPr>
        <w:t> </w:t>
      </w:r>
      <w:r>
        <w:rPr>
          <w:color w:val="231F20"/>
          <w:sz w:val="19"/>
        </w:rPr>
        <w:t>insistía</w:t>
      </w:r>
      <w:r>
        <w:rPr>
          <w:color w:val="231F20"/>
          <w:spacing w:val="-10"/>
          <w:sz w:val="19"/>
        </w:rPr>
        <w:t> </w:t>
      </w:r>
      <w:r>
        <w:rPr>
          <w:color w:val="231F20"/>
          <w:sz w:val="19"/>
        </w:rPr>
        <w:t>en</w:t>
      </w:r>
      <w:r>
        <w:rPr>
          <w:color w:val="231F20"/>
          <w:spacing w:val="-9"/>
          <w:sz w:val="19"/>
        </w:rPr>
        <w:t> </w:t>
      </w:r>
      <w:r>
        <w:rPr>
          <w:color w:val="231F20"/>
          <w:sz w:val="19"/>
        </w:rPr>
        <w:t>que</w:t>
      </w:r>
      <w:r>
        <w:rPr>
          <w:color w:val="231F20"/>
          <w:spacing w:val="-10"/>
          <w:sz w:val="19"/>
        </w:rPr>
        <w:t> </w:t>
      </w:r>
      <w:r>
        <w:rPr>
          <w:color w:val="231F20"/>
          <w:sz w:val="19"/>
        </w:rPr>
        <w:t>“los</w:t>
      </w:r>
      <w:r>
        <w:rPr>
          <w:color w:val="231F20"/>
          <w:spacing w:val="-10"/>
          <w:sz w:val="19"/>
        </w:rPr>
        <w:t> </w:t>
      </w:r>
      <w:r>
        <w:rPr>
          <w:color w:val="231F20"/>
          <w:sz w:val="19"/>
        </w:rPr>
        <w:t>derechos</w:t>
      </w:r>
      <w:r>
        <w:rPr>
          <w:color w:val="231F20"/>
          <w:spacing w:val="-10"/>
          <w:sz w:val="19"/>
        </w:rPr>
        <w:t> </w:t>
      </w:r>
      <w:r>
        <w:rPr>
          <w:color w:val="231F20"/>
          <w:sz w:val="19"/>
        </w:rPr>
        <w:t>naturales</w:t>
      </w:r>
      <w:r>
        <w:rPr>
          <w:color w:val="231F20"/>
          <w:spacing w:val="-10"/>
          <w:sz w:val="19"/>
        </w:rPr>
        <w:t> </w:t>
      </w:r>
      <w:r>
        <w:rPr>
          <w:color w:val="231F20"/>
          <w:sz w:val="19"/>
        </w:rPr>
        <w:t>son</w:t>
      </w:r>
      <w:r>
        <w:rPr>
          <w:color w:val="231F20"/>
          <w:spacing w:val="-9"/>
          <w:sz w:val="19"/>
        </w:rPr>
        <w:t> </w:t>
      </w:r>
      <w:r>
        <w:rPr>
          <w:color w:val="231F20"/>
          <w:sz w:val="19"/>
        </w:rPr>
        <w:t>un</w:t>
      </w:r>
      <w:r>
        <w:rPr>
          <w:color w:val="231F20"/>
          <w:spacing w:val="-9"/>
          <w:sz w:val="19"/>
        </w:rPr>
        <w:t> </w:t>
      </w:r>
      <w:r>
        <w:rPr>
          <w:color w:val="231F20"/>
          <w:sz w:val="19"/>
        </w:rPr>
        <w:t>simple</w:t>
      </w:r>
      <w:r>
        <w:rPr>
          <w:color w:val="231F20"/>
          <w:spacing w:val="-10"/>
          <w:sz w:val="19"/>
        </w:rPr>
        <w:t> </w:t>
      </w:r>
      <w:r>
        <w:rPr>
          <w:color w:val="231F20"/>
          <w:sz w:val="19"/>
        </w:rPr>
        <w:t>disparate; y</w:t>
      </w:r>
      <w:r>
        <w:rPr>
          <w:color w:val="231F20"/>
          <w:spacing w:val="-22"/>
          <w:sz w:val="19"/>
        </w:rPr>
        <w:t> </w:t>
      </w:r>
      <w:r>
        <w:rPr>
          <w:color w:val="231F20"/>
          <w:sz w:val="19"/>
        </w:rPr>
        <w:t>los</w:t>
      </w:r>
      <w:r>
        <w:rPr>
          <w:color w:val="231F20"/>
          <w:spacing w:val="-22"/>
          <w:sz w:val="19"/>
        </w:rPr>
        <w:t> </w:t>
      </w:r>
      <w:r>
        <w:rPr>
          <w:color w:val="231F20"/>
          <w:sz w:val="19"/>
        </w:rPr>
        <w:t>derechos</w:t>
      </w:r>
      <w:r>
        <w:rPr>
          <w:color w:val="231F20"/>
          <w:spacing w:val="-22"/>
          <w:sz w:val="19"/>
        </w:rPr>
        <w:t> </w:t>
      </w:r>
      <w:r>
        <w:rPr>
          <w:color w:val="231F20"/>
          <w:sz w:val="19"/>
        </w:rPr>
        <w:t>naturales</w:t>
      </w:r>
      <w:r>
        <w:rPr>
          <w:color w:val="231F20"/>
          <w:spacing w:val="-22"/>
          <w:sz w:val="19"/>
        </w:rPr>
        <w:t> </w:t>
      </w:r>
      <w:r>
        <w:rPr>
          <w:color w:val="231F20"/>
          <w:sz w:val="19"/>
        </w:rPr>
        <w:t>e</w:t>
      </w:r>
      <w:r>
        <w:rPr>
          <w:color w:val="231F20"/>
          <w:spacing w:val="-22"/>
          <w:sz w:val="19"/>
        </w:rPr>
        <w:t> </w:t>
      </w:r>
      <w:r>
        <w:rPr>
          <w:color w:val="231F20"/>
          <w:sz w:val="19"/>
        </w:rPr>
        <w:t>imprescriptibles</w:t>
      </w:r>
      <w:r>
        <w:rPr>
          <w:color w:val="231F20"/>
          <w:spacing w:val="-22"/>
          <w:sz w:val="19"/>
        </w:rPr>
        <w:t> </w:t>
      </w:r>
      <w:r>
        <w:rPr>
          <w:color w:val="231F20"/>
          <w:sz w:val="19"/>
        </w:rPr>
        <w:t>un</w:t>
      </w:r>
      <w:r>
        <w:rPr>
          <w:color w:val="231F20"/>
          <w:spacing w:val="-22"/>
          <w:sz w:val="19"/>
        </w:rPr>
        <w:t> </w:t>
      </w:r>
      <w:r>
        <w:rPr>
          <w:color w:val="231F20"/>
          <w:sz w:val="19"/>
        </w:rPr>
        <w:t>disparate</w:t>
      </w:r>
      <w:r>
        <w:rPr>
          <w:color w:val="231F20"/>
          <w:spacing w:val="-22"/>
          <w:sz w:val="19"/>
        </w:rPr>
        <w:t> </w:t>
      </w:r>
      <w:r>
        <w:rPr>
          <w:color w:val="231F20"/>
          <w:sz w:val="19"/>
        </w:rPr>
        <w:t>retórico,</w:t>
      </w:r>
      <w:r>
        <w:rPr>
          <w:color w:val="231F20"/>
          <w:spacing w:val="-22"/>
          <w:sz w:val="19"/>
        </w:rPr>
        <w:t> </w:t>
      </w:r>
      <w:r>
        <w:rPr>
          <w:color w:val="231F20"/>
          <w:sz w:val="19"/>
        </w:rPr>
        <w:t>un</w:t>
      </w:r>
      <w:r>
        <w:rPr>
          <w:color w:val="231F20"/>
          <w:spacing w:val="-22"/>
          <w:sz w:val="19"/>
        </w:rPr>
        <w:t> </w:t>
      </w:r>
      <w:r>
        <w:rPr>
          <w:color w:val="231F20"/>
          <w:sz w:val="19"/>
        </w:rPr>
        <w:t>dispa- rate pomposo”, por lo cual supongo que quería decir algún tipo de dis- parate artificialmente</w:t>
      </w:r>
      <w:r>
        <w:rPr>
          <w:color w:val="231F20"/>
          <w:spacing w:val="-21"/>
          <w:sz w:val="19"/>
        </w:rPr>
        <w:t> </w:t>
      </w:r>
      <w:r>
        <w:rPr>
          <w:color w:val="231F20"/>
          <w:sz w:val="19"/>
        </w:rPr>
        <w:t>elevado.</w:t>
      </w:r>
    </w:p>
    <w:p>
      <w:pPr>
        <w:spacing w:line="276" w:lineRule="auto" w:before="1"/>
        <w:ind w:left="475" w:right="473" w:firstLine="239"/>
        <w:jc w:val="both"/>
        <w:rPr>
          <w:sz w:val="12"/>
        </w:rPr>
      </w:pPr>
      <w:r>
        <w:rPr>
          <w:color w:val="231F20"/>
          <w:sz w:val="19"/>
        </w:rPr>
        <w:t>La</w:t>
      </w:r>
      <w:r>
        <w:rPr>
          <w:color w:val="231F20"/>
          <w:spacing w:val="-7"/>
          <w:sz w:val="19"/>
        </w:rPr>
        <w:t> </w:t>
      </w:r>
      <w:r>
        <w:rPr>
          <w:color w:val="231F20"/>
          <w:sz w:val="19"/>
        </w:rPr>
        <w:t>dicotomía</w:t>
      </w:r>
      <w:r>
        <w:rPr>
          <w:color w:val="231F20"/>
          <w:spacing w:val="-8"/>
          <w:sz w:val="19"/>
        </w:rPr>
        <w:t> </w:t>
      </w:r>
      <w:r>
        <w:rPr>
          <w:color w:val="231F20"/>
          <w:sz w:val="19"/>
        </w:rPr>
        <w:t>permanece</w:t>
      </w:r>
      <w:r>
        <w:rPr>
          <w:color w:val="231F20"/>
          <w:spacing w:val="-8"/>
          <w:sz w:val="19"/>
        </w:rPr>
        <w:t> </w:t>
      </w:r>
      <w:r>
        <w:rPr>
          <w:color w:val="231F20"/>
          <w:sz w:val="19"/>
        </w:rPr>
        <w:t>muy</w:t>
      </w:r>
      <w:r>
        <w:rPr>
          <w:color w:val="231F20"/>
          <w:spacing w:val="-7"/>
          <w:sz w:val="19"/>
        </w:rPr>
        <w:t> </w:t>
      </w:r>
      <w:r>
        <w:rPr>
          <w:color w:val="231F20"/>
          <w:sz w:val="19"/>
        </w:rPr>
        <w:t>viva</w:t>
      </w:r>
      <w:r>
        <w:rPr>
          <w:color w:val="231F20"/>
          <w:spacing w:val="-7"/>
          <w:sz w:val="19"/>
        </w:rPr>
        <w:t> </w:t>
      </w:r>
      <w:r>
        <w:rPr>
          <w:color w:val="231F20"/>
          <w:spacing w:val="-4"/>
          <w:sz w:val="19"/>
        </w:rPr>
        <w:t>hoy,</w:t>
      </w:r>
      <w:r>
        <w:rPr>
          <w:color w:val="231F20"/>
          <w:spacing w:val="-7"/>
          <w:sz w:val="19"/>
        </w:rPr>
        <w:t> </w:t>
      </w:r>
      <w:r>
        <w:rPr>
          <w:color w:val="231F20"/>
          <w:sz w:val="19"/>
        </w:rPr>
        <w:t>a</w:t>
      </w:r>
      <w:r>
        <w:rPr>
          <w:color w:val="231F20"/>
          <w:spacing w:val="-7"/>
          <w:sz w:val="19"/>
        </w:rPr>
        <w:t> </w:t>
      </w:r>
      <w:r>
        <w:rPr>
          <w:color w:val="231F20"/>
          <w:sz w:val="19"/>
        </w:rPr>
        <w:t>pesar</w:t>
      </w:r>
      <w:r>
        <w:rPr>
          <w:color w:val="231F20"/>
          <w:spacing w:val="-7"/>
          <w:sz w:val="19"/>
        </w:rPr>
        <w:t> </w:t>
      </w:r>
      <w:r>
        <w:rPr>
          <w:color w:val="231F20"/>
          <w:sz w:val="19"/>
        </w:rPr>
        <w:t>del</w:t>
      </w:r>
      <w:r>
        <w:rPr>
          <w:color w:val="231F20"/>
          <w:spacing w:val="-7"/>
          <w:sz w:val="19"/>
        </w:rPr>
        <w:t> </w:t>
      </w:r>
      <w:r>
        <w:rPr>
          <w:color w:val="231F20"/>
          <w:sz w:val="19"/>
        </w:rPr>
        <w:t>uso</w:t>
      </w:r>
      <w:r>
        <w:rPr>
          <w:color w:val="231F20"/>
          <w:spacing w:val="-7"/>
          <w:sz w:val="19"/>
        </w:rPr>
        <w:t> </w:t>
      </w:r>
      <w:r>
        <w:rPr>
          <w:color w:val="231F20"/>
          <w:sz w:val="19"/>
        </w:rPr>
        <w:t>persistente</w:t>
      </w:r>
      <w:r>
        <w:rPr>
          <w:color w:val="231F20"/>
          <w:spacing w:val="-7"/>
          <w:sz w:val="19"/>
        </w:rPr>
        <w:t> </w:t>
      </w:r>
      <w:r>
        <w:rPr>
          <w:color w:val="231F20"/>
          <w:sz w:val="19"/>
        </w:rPr>
        <w:t>de la</w:t>
      </w:r>
      <w:r>
        <w:rPr>
          <w:color w:val="231F20"/>
          <w:spacing w:val="-9"/>
          <w:sz w:val="19"/>
        </w:rPr>
        <w:t> </w:t>
      </w:r>
      <w:r>
        <w:rPr>
          <w:color w:val="231F20"/>
          <w:sz w:val="19"/>
        </w:rPr>
        <w:t>idea</w:t>
      </w:r>
      <w:r>
        <w:rPr>
          <w:color w:val="231F20"/>
          <w:spacing w:val="-9"/>
          <w:sz w:val="19"/>
        </w:rPr>
        <w:t> </w:t>
      </w:r>
      <w:r>
        <w:rPr>
          <w:color w:val="231F20"/>
          <w:sz w:val="19"/>
        </w:rPr>
        <w:t>de</w:t>
      </w:r>
      <w:r>
        <w:rPr>
          <w:color w:val="231F20"/>
          <w:spacing w:val="-9"/>
          <w:sz w:val="19"/>
        </w:rPr>
        <w:t> </w:t>
      </w:r>
      <w:r>
        <w:rPr>
          <w:color w:val="231F20"/>
          <w:sz w:val="19"/>
        </w:rPr>
        <w:t>derechos</w:t>
      </w:r>
      <w:r>
        <w:rPr>
          <w:color w:val="231F20"/>
          <w:spacing w:val="-9"/>
          <w:sz w:val="19"/>
        </w:rPr>
        <w:t> </w:t>
      </w:r>
      <w:r>
        <w:rPr>
          <w:color w:val="231F20"/>
          <w:sz w:val="19"/>
        </w:rPr>
        <w:t>humanos</w:t>
      </w:r>
      <w:r>
        <w:rPr>
          <w:color w:val="231F20"/>
          <w:spacing w:val="-9"/>
          <w:sz w:val="19"/>
        </w:rPr>
        <w:t> </w:t>
      </w:r>
      <w:r>
        <w:rPr>
          <w:color w:val="231F20"/>
          <w:sz w:val="19"/>
        </w:rPr>
        <w:t>en</w:t>
      </w:r>
      <w:r>
        <w:rPr>
          <w:color w:val="231F20"/>
          <w:spacing w:val="-9"/>
          <w:sz w:val="19"/>
        </w:rPr>
        <w:t> </w:t>
      </w:r>
      <w:r>
        <w:rPr>
          <w:color w:val="231F20"/>
          <w:sz w:val="19"/>
        </w:rPr>
        <w:t>los</w:t>
      </w:r>
      <w:r>
        <w:rPr>
          <w:color w:val="231F20"/>
          <w:spacing w:val="-9"/>
          <w:sz w:val="19"/>
        </w:rPr>
        <w:t> </w:t>
      </w:r>
      <w:r>
        <w:rPr>
          <w:color w:val="231F20"/>
          <w:sz w:val="19"/>
        </w:rPr>
        <w:t>asuntos</w:t>
      </w:r>
      <w:r>
        <w:rPr>
          <w:color w:val="231F20"/>
          <w:spacing w:val="-9"/>
          <w:sz w:val="19"/>
        </w:rPr>
        <w:t> </w:t>
      </w:r>
      <w:r>
        <w:rPr>
          <w:color w:val="231F20"/>
          <w:sz w:val="19"/>
        </w:rPr>
        <w:t>internacionales,</w:t>
      </w:r>
      <w:r>
        <w:rPr>
          <w:color w:val="231F20"/>
          <w:spacing w:val="-9"/>
          <w:sz w:val="19"/>
        </w:rPr>
        <w:t> </w:t>
      </w:r>
      <w:r>
        <w:rPr>
          <w:color w:val="231F20"/>
          <w:sz w:val="19"/>
        </w:rPr>
        <w:t>hay</w:t>
      </w:r>
      <w:r>
        <w:rPr>
          <w:color w:val="231F20"/>
          <w:spacing w:val="-9"/>
          <w:sz w:val="19"/>
        </w:rPr>
        <w:t> </w:t>
      </w:r>
      <w:r>
        <w:rPr>
          <w:color w:val="231F20"/>
          <w:sz w:val="19"/>
        </w:rPr>
        <w:t>muchos que la ven como “quejidos impresos” (para usar otra de las despectivas descripciones de</w:t>
      </w:r>
      <w:r>
        <w:rPr>
          <w:color w:val="231F20"/>
          <w:spacing w:val="-11"/>
          <w:sz w:val="19"/>
        </w:rPr>
        <w:t> </w:t>
      </w:r>
      <w:r>
        <w:rPr>
          <w:color w:val="231F20"/>
          <w:sz w:val="19"/>
        </w:rPr>
        <w:t>Bentham).</w:t>
      </w:r>
      <w:r>
        <w:rPr>
          <w:color w:val="231F20"/>
          <w:position w:val="9"/>
          <w:sz w:val="12"/>
        </w:rPr>
        <w:t>35</w:t>
      </w:r>
    </w:p>
    <w:p>
      <w:pPr>
        <w:pStyle w:val="BodyText"/>
        <w:spacing w:before="8"/>
        <w:rPr>
          <w:sz w:val="20"/>
        </w:rPr>
      </w:pPr>
    </w:p>
    <w:p>
      <w:pPr>
        <w:pStyle w:val="BodyText"/>
        <w:spacing w:line="247" w:lineRule="auto"/>
        <w:ind w:left="175" w:right="172" w:firstLine="283"/>
        <w:jc w:val="both"/>
      </w:pPr>
      <w:r>
        <w:rPr>
          <w:color w:val="231F20"/>
        </w:rPr>
        <w:t>¿Quiénes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siglo</w:t>
      </w:r>
      <w:r>
        <w:rPr>
          <w:color w:val="231F20"/>
          <w:spacing w:val="-5"/>
        </w:rPr>
        <w:t> </w:t>
      </w:r>
      <w:r>
        <w:rPr>
          <w:color w:val="231F20"/>
          <w:w w:val="110"/>
          <w:sz w:val="18"/>
        </w:rPr>
        <w:t>xxi </w:t>
      </w:r>
      <w:r>
        <w:rPr>
          <w:color w:val="231F20"/>
        </w:rPr>
        <w:t>consideran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humanos</w:t>
      </w:r>
      <w:r>
        <w:rPr>
          <w:color w:val="231F20"/>
          <w:spacing w:val="-5"/>
        </w:rPr>
        <w:t> </w:t>
      </w:r>
      <w:r>
        <w:rPr>
          <w:color w:val="231F20"/>
        </w:rPr>
        <w:t>“que- jidos impresos”? Piensan así los dictadores del siglo anterior, los</w:t>
      </w:r>
      <w:r>
        <w:rPr>
          <w:color w:val="231F20"/>
          <w:spacing w:val="-30"/>
        </w:rPr>
        <w:t> </w:t>
      </w:r>
      <w:r>
        <w:rPr>
          <w:color w:val="231F20"/>
        </w:rPr>
        <w:t>mi- litares</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llevaron</w:t>
      </w:r>
      <w:r>
        <w:rPr>
          <w:color w:val="231F20"/>
          <w:spacing w:val="-8"/>
        </w:rPr>
        <w:t> </w:t>
      </w:r>
      <w:r>
        <w:rPr>
          <w:color w:val="231F20"/>
        </w:rPr>
        <w:t>al</w:t>
      </w:r>
      <w:r>
        <w:rPr>
          <w:color w:val="231F20"/>
          <w:spacing w:val="-8"/>
        </w:rPr>
        <w:t> </w:t>
      </w:r>
      <w:r>
        <w:rPr>
          <w:color w:val="231F20"/>
        </w:rPr>
        <w:t>poder,</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mantuvieron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mismo</w:t>
      </w:r>
    </w:p>
    <w:p>
      <w:pPr>
        <w:pStyle w:val="BodyText"/>
        <w:rPr>
          <w:sz w:val="20"/>
        </w:rPr>
      </w:pPr>
    </w:p>
    <w:p>
      <w:pPr>
        <w:pStyle w:val="BodyText"/>
        <w:spacing w:before="3"/>
        <w:rPr>
          <w:sz w:val="16"/>
        </w:rPr>
      </w:pPr>
      <w:r>
        <w:rPr/>
        <w:pict>
          <v:line style="position:absolute;mso-position-horizontal-relative:page;mso-position-vertical-relative:paragraph;z-index:2824;mso-wrap-distance-left:0;mso-wrap-distance-right:0" from="69.755905pt,11.817939pt" to="154.794905pt,11.817939pt" stroked="true" strokeweight="1pt" strokecolor="#231f20">
            <w10:wrap type="topAndBottom"/>
          </v:line>
        </w:pict>
      </w:r>
    </w:p>
    <w:p>
      <w:pPr>
        <w:spacing w:before="58"/>
        <w:ind w:left="458" w:right="2" w:firstLine="0"/>
        <w:jc w:val="left"/>
        <w:rPr>
          <w:sz w:val="17"/>
        </w:rPr>
      </w:pPr>
      <w:r>
        <w:rPr>
          <w:color w:val="231F20"/>
          <w:position w:val="6"/>
          <w:sz w:val="11"/>
        </w:rPr>
        <w:t>35  </w:t>
      </w:r>
      <w:r>
        <w:rPr>
          <w:i/>
          <w:color w:val="231F20"/>
          <w:sz w:val="17"/>
        </w:rPr>
        <w:t>Ibid.</w:t>
      </w:r>
      <w:r>
        <w:rPr>
          <w:color w:val="231F20"/>
          <w:sz w:val="17"/>
        </w:rPr>
        <w:t>, p. 388.</w:t>
      </w:r>
    </w:p>
    <w:p>
      <w:pPr>
        <w:spacing w:after="0"/>
        <w:jc w:val="left"/>
        <w:rPr>
          <w:sz w:val="17"/>
        </w:rPr>
        <w:sectPr>
          <w:pgSz w:w="8820" w:h="12860"/>
          <w:pgMar w:header="0" w:footer="1205" w:top="1180" w:bottom="1400" w:left="1220" w:right="1220"/>
        </w:sectPr>
      </w:pPr>
    </w:p>
    <w:p>
      <w:pPr>
        <w:pStyle w:val="BodyText"/>
        <w:spacing w:line="247" w:lineRule="auto" w:before="75"/>
        <w:ind w:left="175" w:right="87"/>
      </w:pPr>
      <w:r>
        <w:rPr>
          <w:color w:val="231F20"/>
        </w:rPr>
        <w:t>y quienes tuvieron ventajas políticas o económicas en los sistemas de facto.</w:t>
      </w:r>
    </w:p>
    <w:p>
      <w:pPr>
        <w:pStyle w:val="BodyText"/>
        <w:spacing w:line="247" w:lineRule="auto"/>
        <w:ind w:left="175" w:right="170" w:firstLine="283"/>
        <w:jc w:val="both"/>
      </w:pPr>
      <w:r>
        <w:rPr>
          <w:color w:val="231F20"/>
          <w:w w:val="105"/>
        </w:rPr>
        <w:t>En</w:t>
      </w:r>
      <w:r>
        <w:rPr>
          <w:color w:val="231F20"/>
          <w:spacing w:val="-33"/>
          <w:w w:val="105"/>
        </w:rPr>
        <w:t> </w:t>
      </w:r>
      <w:r>
        <w:rPr>
          <w:color w:val="231F20"/>
          <w:w w:val="105"/>
        </w:rPr>
        <w:t>julio</w:t>
      </w:r>
      <w:r>
        <w:rPr>
          <w:color w:val="231F20"/>
          <w:spacing w:val="-33"/>
          <w:w w:val="105"/>
        </w:rPr>
        <w:t> </w:t>
      </w:r>
      <w:r>
        <w:rPr>
          <w:color w:val="231F20"/>
          <w:w w:val="105"/>
        </w:rPr>
        <w:t>de</w:t>
      </w:r>
      <w:r>
        <w:rPr>
          <w:color w:val="231F20"/>
          <w:spacing w:val="-33"/>
          <w:w w:val="105"/>
        </w:rPr>
        <w:t> </w:t>
      </w:r>
      <w:r>
        <w:rPr>
          <w:color w:val="231F20"/>
          <w:w w:val="105"/>
        </w:rPr>
        <w:t>2014</w:t>
      </w:r>
      <w:r>
        <w:rPr>
          <w:color w:val="231F20"/>
          <w:spacing w:val="-33"/>
          <w:w w:val="105"/>
        </w:rPr>
        <w:t> </w:t>
      </w:r>
      <w:r>
        <w:rPr>
          <w:color w:val="231F20"/>
          <w:w w:val="105"/>
        </w:rPr>
        <w:t>se</w:t>
      </w:r>
      <w:r>
        <w:rPr>
          <w:color w:val="231F20"/>
          <w:spacing w:val="-33"/>
          <w:w w:val="105"/>
        </w:rPr>
        <w:t> </w:t>
      </w:r>
      <w:r>
        <w:rPr>
          <w:color w:val="231F20"/>
          <w:w w:val="105"/>
        </w:rPr>
        <w:t>condenó</w:t>
      </w:r>
      <w:r>
        <w:rPr>
          <w:color w:val="231F20"/>
          <w:spacing w:val="-33"/>
          <w:w w:val="105"/>
        </w:rPr>
        <w:t> </w:t>
      </w:r>
      <w:r>
        <w:rPr>
          <w:color w:val="231F20"/>
          <w:w w:val="105"/>
        </w:rPr>
        <w:t>a</w:t>
      </w:r>
      <w:r>
        <w:rPr>
          <w:color w:val="231F20"/>
          <w:spacing w:val="-33"/>
          <w:w w:val="105"/>
        </w:rPr>
        <w:t> </w:t>
      </w:r>
      <w:r>
        <w:rPr>
          <w:color w:val="231F20"/>
          <w:w w:val="105"/>
        </w:rPr>
        <w:t>trece</w:t>
      </w:r>
      <w:r>
        <w:rPr>
          <w:color w:val="231F20"/>
          <w:spacing w:val="-33"/>
          <w:w w:val="105"/>
        </w:rPr>
        <w:t> </w:t>
      </w:r>
      <w:r>
        <w:rPr>
          <w:color w:val="231F20"/>
          <w:w w:val="105"/>
        </w:rPr>
        <w:t>agentes</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División</w:t>
      </w:r>
      <w:r>
        <w:rPr>
          <w:color w:val="231F20"/>
          <w:spacing w:val="-33"/>
          <w:w w:val="105"/>
        </w:rPr>
        <w:t> </w:t>
      </w:r>
      <w:r>
        <w:rPr>
          <w:color w:val="231F20"/>
          <w:w w:val="105"/>
        </w:rPr>
        <w:t>de</w:t>
      </w:r>
      <w:r>
        <w:rPr>
          <w:color w:val="231F20"/>
          <w:spacing w:val="-33"/>
          <w:w w:val="105"/>
        </w:rPr>
        <w:t> </w:t>
      </w:r>
      <w:r>
        <w:rPr>
          <w:color w:val="231F20"/>
          <w:w w:val="105"/>
        </w:rPr>
        <w:t>Inte- ligencia</w:t>
      </w:r>
      <w:r>
        <w:rPr>
          <w:color w:val="231F20"/>
          <w:spacing w:val="-16"/>
          <w:w w:val="105"/>
        </w:rPr>
        <w:t> </w:t>
      </w:r>
      <w:r>
        <w:rPr>
          <w:color w:val="231F20"/>
          <w:w w:val="105"/>
        </w:rPr>
        <w:t>Nacional</w:t>
      </w:r>
      <w:r>
        <w:rPr>
          <w:color w:val="231F20"/>
          <w:spacing w:val="-16"/>
          <w:w w:val="105"/>
        </w:rPr>
        <w:t> </w:t>
      </w:r>
      <w:r>
        <w:rPr>
          <w:color w:val="231F20"/>
          <w:w w:val="105"/>
        </w:rPr>
        <w:t>(</w:t>
      </w:r>
      <w:r>
        <w:rPr>
          <w:color w:val="231F20"/>
          <w:w w:val="105"/>
          <w:sz w:val="18"/>
        </w:rPr>
        <w:t>dina</w:t>
      </w:r>
      <w:r>
        <w:rPr>
          <w:color w:val="231F20"/>
          <w:w w:val="105"/>
        </w:rPr>
        <w:t>)</w:t>
      </w:r>
      <w:r>
        <w:rPr>
          <w:color w:val="231F20"/>
          <w:spacing w:val="-16"/>
          <w:w w:val="105"/>
        </w:rPr>
        <w:t> </w:t>
      </w:r>
      <w:r>
        <w:rPr>
          <w:color w:val="231F20"/>
          <w:w w:val="105"/>
        </w:rPr>
        <w:t>por</w:t>
      </w:r>
      <w:r>
        <w:rPr>
          <w:color w:val="231F20"/>
          <w:spacing w:val="-16"/>
          <w:w w:val="105"/>
        </w:rPr>
        <w:t> </w:t>
      </w:r>
      <w:r>
        <w:rPr>
          <w:color w:val="231F20"/>
          <w:w w:val="105"/>
        </w:rPr>
        <w:t>crímenes</w:t>
      </w:r>
      <w:r>
        <w:rPr>
          <w:color w:val="231F20"/>
          <w:spacing w:val="-16"/>
          <w:w w:val="105"/>
        </w:rPr>
        <w:t> </w:t>
      </w:r>
      <w:r>
        <w:rPr>
          <w:color w:val="231F20"/>
          <w:w w:val="105"/>
        </w:rPr>
        <w:t>durante</w:t>
      </w:r>
      <w:r>
        <w:rPr>
          <w:color w:val="231F20"/>
          <w:spacing w:val="-16"/>
          <w:w w:val="105"/>
        </w:rPr>
        <w:t> </w:t>
      </w:r>
      <w:r>
        <w:rPr>
          <w:color w:val="231F20"/>
          <w:w w:val="105"/>
        </w:rPr>
        <w:t>la</w:t>
      </w:r>
      <w:r>
        <w:rPr>
          <w:color w:val="231F20"/>
          <w:spacing w:val="-16"/>
          <w:w w:val="105"/>
        </w:rPr>
        <w:t> </w:t>
      </w:r>
      <w:r>
        <w:rPr>
          <w:color w:val="231F20"/>
          <w:w w:val="105"/>
        </w:rPr>
        <w:t>dictadura</w:t>
      </w:r>
      <w:r>
        <w:rPr>
          <w:color w:val="231F20"/>
          <w:spacing w:val="-16"/>
          <w:w w:val="105"/>
        </w:rPr>
        <w:t> </w:t>
      </w:r>
      <w:r>
        <w:rPr>
          <w:color w:val="231F20"/>
          <w:w w:val="105"/>
        </w:rPr>
        <w:t>de</w:t>
      </w:r>
      <w:r>
        <w:rPr>
          <w:color w:val="231F20"/>
          <w:spacing w:val="-16"/>
          <w:w w:val="105"/>
        </w:rPr>
        <w:t> </w:t>
      </w:r>
      <w:r>
        <w:rPr>
          <w:color w:val="231F20"/>
          <w:w w:val="105"/>
        </w:rPr>
        <w:t>Pino- chet.</w:t>
      </w:r>
      <w:r>
        <w:rPr>
          <w:color w:val="231F20"/>
          <w:spacing w:val="-32"/>
          <w:w w:val="105"/>
        </w:rPr>
        <w:t> </w:t>
      </w:r>
      <w:r>
        <w:rPr>
          <w:color w:val="231F20"/>
          <w:w w:val="105"/>
        </w:rPr>
        <w:t>La</w:t>
      </w:r>
      <w:r>
        <w:rPr>
          <w:color w:val="231F20"/>
          <w:spacing w:val="-32"/>
          <w:w w:val="105"/>
        </w:rPr>
        <w:t> </w:t>
      </w:r>
      <w:r>
        <w:rPr>
          <w:color w:val="231F20"/>
          <w:w w:val="105"/>
        </w:rPr>
        <w:t>justicia</w:t>
      </w:r>
      <w:r>
        <w:rPr>
          <w:color w:val="231F20"/>
          <w:spacing w:val="-32"/>
          <w:w w:val="105"/>
        </w:rPr>
        <w:t> </w:t>
      </w:r>
      <w:r>
        <w:rPr>
          <w:color w:val="231F20"/>
          <w:w w:val="105"/>
        </w:rPr>
        <w:t>chilena,</w:t>
      </w:r>
      <w:r>
        <w:rPr>
          <w:color w:val="231F20"/>
          <w:spacing w:val="-32"/>
          <w:w w:val="105"/>
        </w:rPr>
        <w:t> </w:t>
      </w:r>
      <w:r>
        <w:rPr>
          <w:color w:val="231F20"/>
          <w:w w:val="105"/>
        </w:rPr>
        <w:t>mediante</w:t>
      </w:r>
      <w:r>
        <w:rPr>
          <w:color w:val="231F20"/>
          <w:spacing w:val="-32"/>
          <w:w w:val="105"/>
        </w:rPr>
        <w:t> </w:t>
      </w:r>
      <w:r>
        <w:rPr>
          <w:color w:val="231F20"/>
          <w:w w:val="105"/>
        </w:rPr>
        <w:t>el</w:t>
      </w:r>
      <w:r>
        <w:rPr>
          <w:color w:val="231F20"/>
          <w:spacing w:val="-32"/>
          <w:w w:val="105"/>
        </w:rPr>
        <w:t> </w:t>
      </w:r>
      <w:r>
        <w:rPr>
          <w:color w:val="231F20"/>
          <w:w w:val="105"/>
        </w:rPr>
        <w:t>juez</w:t>
      </w:r>
      <w:r>
        <w:rPr>
          <w:color w:val="231F20"/>
          <w:spacing w:val="-32"/>
          <w:w w:val="105"/>
        </w:rPr>
        <w:t> </w:t>
      </w:r>
      <w:r>
        <w:rPr>
          <w:color w:val="231F20"/>
          <w:w w:val="105"/>
        </w:rPr>
        <w:t>especial</w:t>
      </w:r>
      <w:r>
        <w:rPr>
          <w:color w:val="231F20"/>
          <w:spacing w:val="-32"/>
          <w:w w:val="105"/>
        </w:rPr>
        <w:t> </w:t>
      </w:r>
      <w:r>
        <w:rPr>
          <w:color w:val="231F20"/>
          <w:w w:val="105"/>
        </w:rPr>
        <w:t>Leopoldo</w:t>
      </w:r>
      <w:r>
        <w:rPr>
          <w:color w:val="231F20"/>
          <w:spacing w:val="-32"/>
          <w:w w:val="105"/>
        </w:rPr>
        <w:t> </w:t>
      </w:r>
      <w:r>
        <w:rPr>
          <w:color w:val="231F20"/>
          <w:w w:val="105"/>
        </w:rPr>
        <w:t>Llanos, </w:t>
      </w:r>
      <w:r>
        <w:rPr>
          <w:color w:val="231F20"/>
        </w:rPr>
        <w:t>dictó</w:t>
      </w:r>
      <w:r>
        <w:rPr>
          <w:color w:val="231F20"/>
          <w:spacing w:val="-8"/>
        </w:rPr>
        <w:t> </w:t>
      </w:r>
      <w:r>
        <w:rPr>
          <w:color w:val="231F20"/>
        </w:rPr>
        <w:t>sentencia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investigación</w:t>
      </w:r>
      <w:r>
        <w:rPr>
          <w:color w:val="231F20"/>
          <w:spacing w:val="-8"/>
        </w:rPr>
        <w:t> </w:t>
      </w:r>
      <w:r>
        <w:rPr>
          <w:color w:val="231F20"/>
          <w:spacing w:val="-3"/>
        </w:rPr>
        <w:t>“Villa</w:t>
      </w:r>
      <w:r>
        <w:rPr>
          <w:color w:val="231F20"/>
          <w:spacing w:val="-8"/>
        </w:rPr>
        <w:t> </w:t>
      </w:r>
      <w:r>
        <w:rPr>
          <w:color w:val="231F20"/>
        </w:rPr>
        <w:t>Grimaldi”.</w:t>
      </w:r>
      <w:r>
        <w:rPr>
          <w:color w:val="231F20"/>
          <w:spacing w:val="-8"/>
        </w:rPr>
        <w:t> </w:t>
      </w:r>
      <w:r>
        <w:rPr>
          <w:color w:val="231F20"/>
        </w:rPr>
        <w:t>“Cuaderno</w:t>
      </w:r>
      <w:r>
        <w:rPr>
          <w:color w:val="231F20"/>
          <w:spacing w:val="-8"/>
        </w:rPr>
        <w:t> </w:t>
      </w:r>
      <w:r>
        <w:rPr>
          <w:color w:val="231F20"/>
        </w:rPr>
        <w:t>prin- cipal”</w:t>
      </w:r>
      <w:r>
        <w:rPr>
          <w:color w:val="231F20"/>
          <w:spacing w:val="-20"/>
        </w:rPr>
        <w:t> </w:t>
      </w:r>
      <w:r>
        <w:rPr>
          <w:color w:val="231F20"/>
        </w:rPr>
        <w:t>donde</w:t>
      </w:r>
      <w:r>
        <w:rPr>
          <w:color w:val="231F20"/>
          <w:spacing w:val="-20"/>
        </w:rPr>
        <w:t> </w:t>
      </w:r>
      <w:r>
        <w:rPr>
          <w:color w:val="231F20"/>
        </w:rPr>
        <w:t>se</w:t>
      </w:r>
      <w:r>
        <w:rPr>
          <w:color w:val="231F20"/>
          <w:spacing w:val="-20"/>
        </w:rPr>
        <w:t> </w:t>
      </w:r>
      <w:r>
        <w:rPr>
          <w:color w:val="231F20"/>
        </w:rPr>
        <w:t>investiga</w:t>
      </w:r>
      <w:r>
        <w:rPr>
          <w:color w:val="231F20"/>
          <w:spacing w:val="-20"/>
        </w:rPr>
        <w:t> </w:t>
      </w:r>
      <w:r>
        <w:rPr>
          <w:color w:val="231F20"/>
        </w:rPr>
        <w:t>desapariciones</w:t>
      </w:r>
      <w:r>
        <w:rPr>
          <w:color w:val="231F20"/>
          <w:spacing w:val="-20"/>
        </w:rPr>
        <w:t> </w:t>
      </w:r>
      <w:r>
        <w:rPr>
          <w:color w:val="231F20"/>
        </w:rPr>
        <w:t>y</w:t>
      </w:r>
      <w:r>
        <w:rPr>
          <w:color w:val="231F20"/>
          <w:spacing w:val="-20"/>
        </w:rPr>
        <w:t> </w:t>
      </w:r>
      <w:r>
        <w:rPr>
          <w:color w:val="231F20"/>
        </w:rPr>
        <w:t>homicidios</w:t>
      </w:r>
      <w:r>
        <w:rPr>
          <w:color w:val="231F20"/>
          <w:spacing w:val="-20"/>
        </w:rPr>
        <w:t> </w:t>
      </w:r>
      <w:r>
        <w:rPr>
          <w:color w:val="231F20"/>
        </w:rPr>
        <w:t>calificados</w:t>
      </w:r>
      <w:r>
        <w:rPr>
          <w:color w:val="231F20"/>
          <w:spacing w:val="-20"/>
        </w:rPr>
        <w:t> </w:t>
      </w:r>
      <w:r>
        <w:rPr>
          <w:color w:val="231F20"/>
        </w:rPr>
        <w:t>rea- </w:t>
      </w:r>
      <w:r>
        <w:rPr>
          <w:color w:val="231F20"/>
          <w:w w:val="105"/>
        </w:rPr>
        <w:t>lizados</w:t>
      </w:r>
      <w:r>
        <w:rPr>
          <w:color w:val="231F20"/>
          <w:spacing w:val="-37"/>
          <w:w w:val="105"/>
        </w:rPr>
        <w:t> </w:t>
      </w:r>
      <w:r>
        <w:rPr>
          <w:color w:val="231F20"/>
          <w:w w:val="105"/>
        </w:rPr>
        <w:t>en</w:t>
      </w:r>
      <w:r>
        <w:rPr>
          <w:color w:val="231F20"/>
          <w:spacing w:val="-37"/>
          <w:w w:val="105"/>
        </w:rPr>
        <w:t> </w:t>
      </w:r>
      <w:r>
        <w:rPr>
          <w:color w:val="231F20"/>
          <w:w w:val="105"/>
        </w:rPr>
        <w:t>ese</w:t>
      </w:r>
      <w:r>
        <w:rPr>
          <w:color w:val="231F20"/>
          <w:spacing w:val="-37"/>
          <w:w w:val="105"/>
        </w:rPr>
        <w:t> </w:t>
      </w:r>
      <w:r>
        <w:rPr>
          <w:color w:val="231F20"/>
          <w:w w:val="105"/>
        </w:rPr>
        <w:t>centro</w:t>
      </w:r>
      <w:r>
        <w:rPr>
          <w:color w:val="231F20"/>
          <w:spacing w:val="-37"/>
          <w:w w:val="105"/>
        </w:rPr>
        <w:t> </w:t>
      </w:r>
      <w:r>
        <w:rPr>
          <w:color w:val="231F20"/>
          <w:w w:val="105"/>
        </w:rPr>
        <w:t>ilegal.</w:t>
      </w:r>
    </w:p>
    <w:p>
      <w:pPr>
        <w:pStyle w:val="BodyText"/>
        <w:spacing w:line="247" w:lineRule="auto"/>
        <w:ind w:left="175" w:right="170" w:firstLine="283"/>
        <w:jc w:val="both"/>
        <w:rPr>
          <w:sz w:val="12"/>
        </w:rPr>
      </w:pPr>
      <w:r>
        <w:rPr>
          <w:color w:val="231F20"/>
          <w:w w:val="105"/>
        </w:rPr>
        <w:t>El</w:t>
      </w:r>
      <w:r>
        <w:rPr>
          <w:color w:val="231F20"/>
          <w:spacing w:val="-24"/>
          <w:w w:val="105"/>
        </w:rPr>
        <w:t> </w:t>
      </w:r>
      <w:r>
        <w:rPr>
          <w:color w:val="231F20"/>
          <w:w w:val="105"/>
        </w:rPr>
        <w:t>exgeneral</w:t>
      </w:r>
      <w:r>
        <w:rPr>
          <w:color w:val="231F20"/>
          <w:spacing w:val="-24"/>
          <w:w w:val="105"/>
        </w:rPr>
        <w:t> </w:t>
      </w:r>
      <w:r>
        <w:rPr>
          <w:color w:val="231F20"/>
          <w:w w:val="105"/>
        </w:rPr>
        <w:t>Juan</w:t>
      </w:r>
      <w:r>
        <w:rPr>
          <w:color w:val="231F20"/>
          <w:spacing w:val="-24"/>
          <w:w w:val="105"/>
        </w:rPr>
        <w:t> </w:t>
      </w:r>
      <w:r>
        <w:rPr>
          <w:color w:val="231F20"/>
          <w:w w:val="105"/>
        </w:rPr>
        <w:t>Manuel</w:t>
      </w:r>
      <w:r>
        <w:rPr>
          <w:color w:val="231F20"/>
          <w:spacing w:val="-24"/>
          <w:w w:val="105"/>
        </w:rPr>
        <w:t> </w:t>
      </w:r>
      <w:r>
        <w:rPr>
          <w:color w:val="231F20"/>
          <w:w w:val="105"/>
        </w:rPr>
        <w:t>Contreras</w:t>
      </w:r>
      <w:r>
        <w:rPr>
          <w:color w:val="231F20"/>
          <w:spacing w:val="-24"/>
          <w:w w:val="105"/>
        </w:rPr>
        <w:t> </w:t>
      </w:r>
      <w:r>
        <w:rPr>
          <w:color w:val="231F20"/>
          <w:w w:val="105"/>
        </w:rPr>
        <w:t>Sepulveda,</w:t>
      </w:r>
      <w:r>
        <w:rPr>
          <w:color w:val="231F20"/>
          <w:spacing w:val="-24"/>
          <w:w w:val="105"/>
        </w:rPr>
        <w:t> </w:t>
      </w:r>
      <w:r>
        <w:rPr>
          <w:color w:val="231F20"/>
          <w:w w:val="105"/>
        </w:rPr>
        <w:t>exdirector</w:t>
      </w:r>
      <w:r>
        <w:rPr>
          <w:color w:val="231F20"/>
          <w:spacing w:val="-24"/>
          <w:w w:val="105"/>
        </w:rPr>
        <w:t> </w:t>
      </w:r>
      <w:r>
        <w:rPr>
          <w:color w:val="231F20"/>
          <w:w w:val="105"/>
        </w:rPr>
        <w:t>de</w:t>
      </w:r>
      <w:r>
        <w:rPr>
          <w:color w:val="231F20"/>
          <w:spacing w:val="-24"/>
          <w:w w:val="105"/>
        </w:rPr>
        <w:t> </w:t>
      </w:r>
      <w:r>
        <w:rPr>
          <w:color w:val="231F20"/>
          <w:w w:val="105"/>
        </w:rPr>
        <w:t>la </w:t>
      </w:r>
      <w:r>
        <w:rPr>
          <w:color w:val="231F20"/>
          <w:w w:val="110"/>
          <w:sz w:val="18"/>
        </w:rPr>
        <w:t>dea</w:t>
      </w:r>
      <w:r>
        <w:rPr>
          <w:color w:val="231F20"/>
          <w:w w:val="110"/>
        </w:rPr>
        <w:t>,</w:t>
      </w:r>
      <w:r>
        <w:rPr>
          <w:color w:val="231F20"/>
          <w:spacing w:val="-17"/>
          <w:w w:val="110"/>
        </w:rPr>
        <w:t> </w:t>
      </w:r>
      <w:r>
        <w:rPr>
          <w:color w:val="231F20"/>
          <w:w w:val="110"/>
        </w:rPr>
        <w:t>fue</w:t>
      </w:r>
      <w:r>
        <w:rPr>
          <w:color w:val="231F20"/>
          <w:spacing w:val="-17"/>
          <w:w w:val="110"/>
        </w:rPr>
        <w:t> </w:t>
      </w:r>
      <w:r>
        <w:rPr>
          <w:color w:val="231F20"/>
          <w:w w:val="110"/>
        </w:rPr>
        <w:t>condenado</w:t>
      </w:r>
      <w:r>
        <w:rPr>
          <w:color w:val="231F20"/>
          <w:spacing w:val="-17"/>
          <w:w w:val="110"/>
        </w:rPr>
        <w:t> </w:t>
      </w:r>
      <w:r>
        <w:rPr>
          <w:color w:val="231F20"/>
          <w:w w:val="110"/>
        </w:rPr>
        <w:t>a</w:t>
      </w:r>
      <w:r>
        <w:rPr>
          <w:color w:val="231F20"/>
          <w:spacing w:val="-17"/>
          <w:w w:val="110"/>
        </w:rPr>
        <w:t> </w:t>
      </w:r>
      <w:r>
        <w:rPr>
          <w:color w:val="231F20"/>
          <w:w w:val="110"/>
        </w:rPr>
        <w:t>presidio</w:t>
      </w:r>
      <w:r>
        <w:rPr>
          <w:color w:val="231F20"/>
          <w:spacing w:val="-17"/>
          <w:w w:val="110"/>
        </w:rPr>
        <w:t> </w:t>
      </w:r>
      <w:r>
        <w:rPr>
          <w:color w:val="231F20"/>
          <w:w w:val="110"/>
        </w:rPr>
        <w:t>perpetuo</w:t>
      </w:r>
      <w:r>
        <w:rPr>
          <w:color w:val="231F20"/>
          <w:spacing w:val="-17"/>
          <w:w w:val="110"/>
        </w:rPr>
        <w:t> </w:t>
      </w:r>
      <w:r>
        <w:rPr>
          <w:color w:val="231F20"/>
          <w:w w:val="110"/>
        </w:rPr>
        <w:t>por</w:t>
      </w:r>
      <w:r>
        <w:rPr>
          <w:color w:val="231F20"/>
          <w:spacing w:val="-17"/>
          <w:w w:val="110"/>
        </w:rPr>
        <w:t> </w:t>
      </w:r>
      <w:r>
        <w:rPr>
          <w:color w:val="231F20"/>
          <w:w w:val="110"/>
        </w:rPr>
        <w:t>el</w:t>
      </w:r>
      <w:r>
        <w:rPr>
          <w:color w:val="231F20"/>
          <w:spacing w:val="-17"/>
          <w:w w:val="110"/>
        </w:rPr>
        <w:t> </w:t>
      </w:r>
      <w:r>
        <w:rPr>
          <w:color w:val="231F20"/>
          <w:w w:val="110"/>
        </w:rPr>
        <w:t>homicidio</w:t>
      </w:r>
      <w:r>
        <w:rPr>
          <w:color w:val="231F20"/>
          <w:spacing w:val="-17"/>
          <w:w w:val="110"/>
        </w:rPr>
        <w:t> </w:t>
      </w:r>
      <w:r>
        <w:rPr>
          <w:color w:val="231F20"/>
          <w:w w:val="110"/>
        </w:rPr>
        <w:t>de</w:t>
      </w:r>
      <w:r>
        <w:rPr>
          <w:color w:val="231F20"/>
          <w:spacing w:val="-17"/>
          <w:w w:val="110"/>
        </w:rPr>
        <w:t> </w:t>
      </w:r>
      <w:r>
        <w:rPr>
          <w:color w:val="231F20"/>
          <w:w w:val="110"/>
        </w:rPr>
        <w:t>Juan </w:t>
      </w:r>
      <w:r>
        <w:rPr>
          <w:color w:val="231F20"/>
          <w:w w:val="105"/>
        </w:rPr>
        <w:t>Carlos</w:t>
      </w:r>
      <w:r>
        <w:rPr>
          <w:color w:val="231F20"/>
          <w:spacing w:val="-17"/>
          <w:w w:val="105"/>
        </w:rPr>
        <w:t> </w:t>
      </w:r>
      <w:r>
        <w:rPr>
          <w:color w:val="231F20"/>
          <w:w w:val="105"/>
        </w:rPr>
        <w:t>Manenteau</w:t>
      </w:r>
      <w:r>
        <w:rPr>
          <w:color w:val="231F20"/>
          <w:spacing w:val="-25"/>
          <w:w w:val="105"/>
        </w:rPr>
        <w:t> </w:t>
      </w:r>
      <w:r>
        <w:rPr>
          <w:color w:val="231F20"/>
          <w:w w:val="105"/>
        </w:rPr>
        <w:t>Aceituno</w:t>
      </w:r>
      <w:r>
        <w:rPr>
          <w:color w:val="231F20"/>
          <w:spacing w:val="-17"/>
          <w:w w:val="105"/>
        </w:rPr>
        <w:t> </w:t>
      </w:r>
      <w:r>
        <w:rPr>
          <w:color w:val="231F20"/>
          <w:w w:val="105"/>
        </w:rPr>
        <w:t>y</w:t>
      </w:r>
      <w:r>
        <w:rPr>
          <w:color w:val="231F20"/>
          <w:spacing w:val="-17"/>
          <w:w w:val="105"/>
        </w:rPr>
        <w:t> </w:t>
      </w:r>
      <w:r>
        <w:rPr>
          <w:color w:val="231F20"/>
          <w:w w:val="105"/>
        </w:rPr>
        <w:t>a</w:t>
      </w:r>
      <w:r>
        <w:rPr>
          <w:color w:val="231F20"/>
          <w:spacing w:val="-17"/>
          <w:w w:val="105"/>
        </w:rPr>
        <w:t> </w:t>
      </w:r>
      <w:r>
        <w:rPr>
          <w:color w:val="231F20"/>
          <w:w w:val="105"/>
        </w:rPr>
        <w:t>cadena</w:t>
      </w:r>
      <w:r>
        <w:rPr>
          <w:color w:val="231F20"/>
          <w:spacing w:val="-17"/>
          <w:w w:val="105"/>
        </w:rPr>
        <w:t> </w:t>
      </w:r>
      <w:r>
        <w:rPr>
          <w:color w:val="231F20"/>
          <w:w w:val="105"/>
        </w:rPr>
        <w:t>perpetua</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secuestros </w:t>
      </w:r>
      <w:r>
        <w:rPr>
          <w:color w:val="231F20"/>
        </w:rPr>
        <w:t>calificados (desapariciones) de diecinueve opositores al régimen mi- </w:t>
      </w:r>
      <w:r>
        <w:rPr>
          <w:color w:val="231F20"/>
          <w:spacing w:val="-3"/>
        </w:rPr>
        <w:t>litar.</w:t>
      </w:r>
      <w:r>
        <w:rPr>
          <w:color w:val="231F20"/>
          <w:spacing w:val="-17"/>
        </w:rPr>
        <w:t> </w:t>
      </w:r>
      <w:r>
        <w:rPr>
          <w:color w:val="231F20"/>
        </w:rPr>
        <w:t>Contreras</w:t>
      </w:r>
      <w:r>
        <w:rPr>
          <w:color w:val="231F20"/>
          <w:spacing w:val="-17"/>
        </w:rPr>
        <w:t> </w:t>
      </w:r>
      <w:r>
        <w:rPr>
          <w:color w:val="231F20"/>
        </w:rPr>
        <w:t>tiene</w:t>
      </w:r>
      <w:r>
        <w:rPr>
          <w:color w:val="231F20"/>
          <w:spacing w:val="-17"/>
        </w:rPr>
        <w:t> </w:t>
      </w:r>
      <w:r>
        <w:rPr>
          <w:color w:val="231F20"/>
        </w:rPr>
        <w:t>alrededor</w:t>
      </w:r>
      <w:r>
        <w:rPr>
          <w:color w:val="231F20"/>
          <w:spacing w:val="-17"/>
        </w:rPr>
        <w:t> </w:t>
      </w:r>
      <w:r>
        <w:rPr>
          <w:color w:val="231F20"/>
        </w:rPr>
        <w:t>de</w:t>
      </w:r>
      <w:r>
        <w:rPr>
          <w:color w:val="231F20"/>
          <w:spacing w:val="-17"/>
        </w:rPr>
        <w:t> </w:t>
      </w:r>
      <w:r>
        <w:rPr>
          <w:color w:val="231F20"/>
        </w:rPr>
        <w:t>cuarenta</w:t>
      </w:r>
      <w:r>
        <w:rPr>
          <w:color w:val="231F20"/>
          <w:spacing w:val="-17"/>
        </w:rPr>
        <w:t> </w:t>
      </w:r>
      <w:r>
        <w:rPr>
          <w:color w:val="231F20"/>
        </w:rPr>
        <w:t>sentencias</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contra</w:t>
      </w:r>
      <w:r>
        <w:rPr>
          <w:color w:val="231F20"/>
          <w:spacing w:val="-17"/>
        </w:rPr>
        <w:t> </w:t>
      </w:r>
      <w:r>
        <w:rPr>
          <w:color w:val="231F20"/>
        </w:rPr>
        <w:t>por </w:t>
      </w:r>
      <w:r>
        <w:rPr>
          <w:color w:val="231F20"/>
          <w:w w:val="105"/>
        </w:rPr>
        <w:t>violaciones</w:t>
      </w:r>
      <w:r>
        <w:rPr>
          <w:color w:val="231F20"/>
          <w:spacing w:val="-39"/>
          <w:w w:val="105"/>
        </w:rPr>
        <w:t> </w:t>
      </w:r>
      <w:r>
        <w:rPr>
          <w:color w:val="231F20"/>
          <w:w w:val="105"/>
        </w:rPr>
        <w:t>a</w:t>
      </w:r>
      <w:r>
        <w:rPr>
          <w:color w:val="231F20"/>
          <w:spacing w:val="-39"/>
          <w:w w:val="105"/>
        </w:rPr>
        <w:t> </w:t>
      </w:r>
      <w:r>
        <w:rPr>
          <w:color w:val="231F20"/>
          <w:w w:val="105"/>
        </w:rPr>
        <w:t>derechos</w:t>
      </w:r>
      <w:r>
        <w:rPr>
          <w:color w:val="231F20"/>
          <w:spacing w:val="-39"/>
          <w:w w:val="105"/>
        </w:rPr>
        <w:t> </w:t>
      </w:r>
      <w:r>
        <w:rPr>
          <w:color w:val="231F20"/>
          <w:w w:val="105"/>
        </w:rPr>
        <w:t>humanos.</w:t>
      </w:r>
      <w:r>
        <w:rPr>
          <w:color w:val="231F20"/>
          <w:spacing w:val="-39"/>
          <w:w w:val="105"/>
        </w:rPr>
        <w:t> </w:t>
      </w:r>
      <w:r>
        <w:rPr>
          <w:color w:val="231F20"/>
          <w:w w:val="105"/>
        </w:rPr>
        <w:t>En</w:t>
      </w:r>
      <w:r>
        <w:rPr>
          <w:color w:val="231F20"/>
          <w:spacing w:val="-39"/>
          <w:w w:val="105"/>
        </w:rPr>
        <w:t> </w:t>
      </w:r>
      <w:r>
        <w:rPr>
          <w:color w:val="231F20"/>
          <w:w w:val="105"/>
        </w:rPr>
        <w:t>julio</w:t>
      </w:r>
      <w:r>
        <w:rPr>
          <w:color w:val="231F20"/>
          <w:spacing w:val="-39"/>
          <w:w w:val="105"/>
        </w:rPr>
        <w:t> </w:t>
      </w:r>
      <w:r>
        <w:rPr>
          <w:color w:val="231F20"/>
          <w:w w:val="105"/>
        </w:rPr>
        <w:t>de</w:t>
      </w:r>
      <w:r>
        <w:rPr>
          <w:color w:val="231F20"/>
          <w:spacing w:val="-39"/>
          <w:w w:val="105"/>
        </w:rPr>
        <w:t> </w:t>
      </w:r>
      <w:r>
        <w:rPr>
          <w:color w:val="231F20"/>
          <w:w w:val="105"/>
        </w:rPr>
        <w:t>2010</w:t>
      </w:r>
      <w:r>
        <w:rPr>
          <w:color w:val="231F20"/>
          <w:spacing w:val="-39"/>
          <w:w w:val="105"/>
        </w:rPr>
        <w:t> </w:t>
      </w:r>
      <w:r>
        <w:rPr>
          <w:color w:val="231F20"/>
          <w:w w:val="105"/>
        </w:rPr>
        <w:t>declaró</w:t>
      </w:r>
      <w:r>
        <w:rPr>
          <w:color w:val="231F20"/>
          <w:spacing w:val="-39"/>
          <w:w w:val="105"/>
        </w:rPr>
        <w:t> </w:t>
      </w:r>
      <w:r>
        <w:rPr>
          <w:color w:val="231F20"/>
          <w:w w:val="105"/>
        </w:rPr>
        <w:t>que</w:t>
      </w:r>
      <w:r>
        <w:rPr>
          <w:color w:val="231F20"/>
          <w:spacing w:val="-39"/>
          <w:w w:val="105"/>
        </w:rPr>
        <w:t> </w:t>
      </w:r>
      <w:r>
        <w:rPr>
          <w:color w:val="231F20"/>
          <w:w w:val="105"/>
        </w:rPr>
        <w:t>se</w:t>
      </w:r>
      <w:r>
        <w:rPr>
          <w:color w:val="231F20"/>
          <w:spacing w:val="-39"/>
          <w:w w:val="105"/>
        </w:rPr>
        <w:t> </w:t>
      </w:r>
      <w:r>
        <w:rPr>
          <w:color w:val="231F20"/>
          <w:w w:val="105"/>
        </w:rPr>
        <w:t>sen- </w:t>
      </w:r>
      <w:r>
        <w:rPr>
          <w:color w:val="231F20"/>
          <w:w w:val="110"/>
        </w:rPr>
        <w:t>tía</w:t>
      </w:r>
      <w:r>
        <w:rPr>
          <w:color w:val="231F20"/>
          <w:spacing w:val="-41"/>
          <w:w w:val="110"/>
        </w:rPr>
        <w:t> </w:t>
      </w:r>
      <w:r>
        <w:rPr>
          <w:color w:val="231F20"/>
          <w:w w:val="110"/>
        </w:rPr>
        <w:t>orgulloso</w:t>
      </w:r>
      <w:r>
        <w:rPr>
          <w:color w:val="231F20"/>
          <w:spacing w:val="-41"/>
          <w:w w:val="110"/>
        </w:rPr>
        <w:t> </w:t>
      </w:r>
      <w:r>
        <w:rPr>
          <w:color w:val="231F20"/>
          <w:w w:val="110"/>
        </w:rPr>
        <w:t>de</w:t>
      </w:r>
      <w:r>
        <w:rPr>
          <w:color w:val="231F20"/>
          <w:spacing w:val="-41"/>
          <w:w w:val="110"/>
        </w:rPr>
        <w:t> </w:t>
      </w:r>
      <w:r>
        <w:rPr>
          <w:color w:val="231F20"/>
          <w:w w:val="110"/>
        </w:rPr>
        <w:t>su</w:t>
      </w:r>
      <w:r>
        <w:rPr>
          <w:color w:val="231F20"/>
          <w:spacing w:val="-41"/>
          <w:w w:val="110"/>
        </w:rPr>
        <w:t> </w:t>
      </w:r>
      <w:r>
        <w:rPr>
          <w:color w:val="231F20"/>
          <w:w w:val="110"/>
        </w:rPr>
        <w:t>actividad</w:t>
      </w:r>
      <w:r>
        <w:rPr>
          <w:color w:val="231F20"/>
          <w:spacing w:val="-41"/>
          <w:w w:val="110"/>
        </w:rPr>
        <w:t> </w:t>
      </w:r>
      <w:r>
        <w:rPr>
          <w:color w:val="231F20"/>
          <w:w w:val="110"/>
        </w:rPr>
        <w:t>al</w:t>
      </w:r>
      <w:r>
        <w:rPr>
          <w:color w:val="231F20"/>
          <w:spacing w:val="-41"/>
          <w:w w:val="110"/>
        </w:rPr>
        <w:t> </w:t>
      </w:r>
      <w:r>
        <w:rPr>
          <w:color w:val="231F20"/>
          <w:w w:val="110"/>
        </w:rPr>
        <w:t>frente</w:t>
      </w:r>
      <w:r>
        <w:rPr>
          <w:color w:val="231F20"/>
          <w:spacing w:val="-41"/>
          <w:w w:val="110"/>
        </w:rPr>
        <w:t> </w:t>
      </w:r>
      <w:r>
        <w:rPr>
          <w:color w:val="231F20"/>
          <w:w w:val="110"/>
        </w:rPr>
        <w:t>de</w:t>
      </w:r>
      <w:r>
        <w:rPr>
          <w:color w:val="231F20"/>
          <w:spacing w:val="-41"/>
          <w:w w:val="110"/>
        </w:rPr>
        <w:t> </w:t>
      </w:r>
      <w:r>
        <w:rPr>
          <w:color w:val="231F20"/>
          <w:w w:val="110"/>
        </w:rPr>
        <w:t>la</w:t>
      </w:r>
      <w:r>
        <w:rPr>
          <w:color w:val="231F20"/>
          <w:spacing w:val="-41"/>
          <w:w w:val="110"/>
        </w:rPr>
        <w:t> </w:t>
      </w:r>
      <w:r>
        <w:rPr>
          <w:color w:val="231F20"/>
          <w:w w:val="110"/>
          <w:sz w:val="18"/>
        </w:rPr>
        <w:t>dea</w:t>
      </w:r>
      <w:r>
        <w:rPr>
          <w:color w:val="231F20"/>
          <w:w w:val="110"/>
        </w:rPr>
        <w:t>.</w:t>
      </w:r>
      <w:r>
        <w:rPr>
          <w:color w:val="231F20"/>
          <w:w w:val="110"/>
          <w:position w:val="9"/>
          <w:sz w:val="12"/>
        </w:rPr>
        <w:t>36</w:t>
      </w:r>
    </w:p>
    <w:p>
      <w:pPr>
        <w:pStyle w:val="BodyText"/>
        <w:spacing w:line="247" w:lineRule="auto"/>
        <w:ind w:left="175" w:right="169" w:firstLine="283"/>
        <w:jc w:val="both"/>
      </w:pPr>
      <w:r>
        <w:rPr>
          <w:color w:val="231F20"/>
        </w:rPr>
        <w:t>Para</w:t>
      </w:r>
      <w:r>
        <w:rPr>
          <w:color w:val="231F20"/>
          <w:spacing w:val="-9"/>
        </w:rPr>
        <w:t> </w:t>
      </w:r>
      <w:r>
        <w:rPr>
          <w:color w:val="231F20"/>
        </w:rPr>
        <w:t>este</w:t>
      </w:r>
      <w:r>
        <w:rPr>
          <w:color w:val="231F20"/>
          <w:spacing w:val="-9"/>
        </w:rPr>
        <w:t> </w:t>
      </w:r>
      <w:r>
        <w:rPr>
          <w:color w:val="231F20"/>
        </w:rPr>
        <w:t>militar</w:t>
      </w:r>
      <w:r>
        <w:rPr>
          <w:color w:val="231F20"/>
          <w:spacing w:val="-9"/>
        </w:rPr>
        <w:t> </w:t>
      </w:r>
      <w:r>
        <w:rPr>
          <w:color w:val="231F20"/>
        </w:rPr>
        <w:t>la</w:t>
      </w:r>
      <w:r>
        <w:rPr>
          <w:color w:val="231F20"/>
          <w:spacing w:val="-9"/>
        </w:rPr>
        <w:t> </w:t>
      </w:r>
      <w:r>
        <w:rPr>
          <w:color w:val="231F20"/>
        </w:rPr>
        <w:t>tortura</w:t>
      </w:r>
      <w:r>
        <w:rPr>
          <w:color w:val="231F20"/>
          <w:spacing w:val="-9"/>
        </w:rPr>
        <w:t> </w:t>
      </w:r>
      <w:r>
        <w:rPr>
          <w:color w:val="231F20"/>
        </w:rPr>
        <w:t>puede</w:t>
      </w:r>
      <w:r>
        <w:rPr>
          <w:color w:val="231F20"/>
          <w:spacing w:val="-9"/>
        </w:rPr>
        <w:t> </w:t>
      </w:r>
      <w:r>
        <w:rPr>
          <w:color w:val="231F20"/>
        </w:rPr>
        <w:t>ser</w:t>
      </w:r>
      <w:r>
        <w:rPr>
          <w:color w:val="231F20"/>
          <w:spacing w:val="-9"/>
        </w:rPr>
        <w:t> </w:t>
      </w:r>
      <w:r>
        <w:rPr>
          <w:color w:val="231F20"/>
        </w:rPr>
        <w:t>útil</w:t>
      </w:r>
      <w:r>
        <w:rPr>
          <w:color w:val="231F20"/>
          <w:spacing w:val="-9"/>
        </w:rPr>
        <w:t> </w:t>
      </w:r>
      <w:r>
        <w:rPr>
          <w:color w:val="231F20"/>
        </w:rPr>
        <w:t>y</w:t>
      </w:r>
      <w:r>
        <w:rPr>
          <w:color w:val="231F20"/>
          <w:spacing w:val="-9"/>
        </w:rPr>
        <w:t> </w:t>
      </w:r>
      <w:r>
        <w:rPr>
          <w:color w:val="231F20"/>
        </w:rPr>
        <w:t>necesaria,</w:t>
      </w:r>
      <w:r>
        <w:rPr>
          <w:color w:val="231F20"/>
          <w:spacing w:val="-9"/>
        </w:rPr>
        <w:t> </w:t>
      </w:r>
      <w:r>
        <w:rPr>
          <w:color w:val="231F20"/>
        </w:rPr>
        <w:t>si</w:t>
      </w:r>
      <w:r>
        <w:rPr>
          <w:color w:val="231F20"/>
          <w:spacing w:val="-9"/>
        </w:rPr>
        <w:t> </w:t>
      </w:r>
      <w:r>
        <w:rPr>
          <w:color w:val="231F20"/>
        </w:rPr>
        <w:t>no</w:t>
      </w:r>
      <w:r>
        <w:rPr>
          <w:color w:val="231F20"/>
          <w:spacing w:val="-9"/>
        </w:rPr>
        <w:t> </w:t>
      </w:r>
      <w:r>
        <w:rPr>
          <w:color w:val="231F20"/>
        </w:rPr>
        <w:t>toma</w:t>
      </w:r>
      <w:r>
        <w:rPr>
          <w:color w:val="231F20"/>
          <w:spacing w:val="-9"/>
        </w:rPr>
        <w:t> </w:t>
      </w:r>
      <w:r>
        <w:rPr>
          <w:color w:val="231F20"/>
        </w:rPr>
        <w:t>en cuenta que la “Convención contra la </w:t>
      </w:r>
      <w:r>
        <w:rPr>
          <w:color w:val="231F20"/>
          <w:spacing w:val="-3"/>
        </w:rPr>
        <w:t>Tortura </w:t>
      </w:r>
      <w:r>
        <w:rPr>
          <w:color w:val="231F20"/>
        </w:rPr>
        <w:t>y Otros Tratos o Penas Crueles,</w:t>
      </w:r>
      <w:r>
        <w:rPr>
          <w:color w:val="231F20"/>
          <w:spacing w:val="-11"/>
        </w:rPr>
        <w:t> </w:t>
      </w:r>
      <w:r>
        <w:rPr>
          <w:color w:val="231F20"/>
        </w:rPr>
        <w:t>Inhumanos</w:t>
      </w:r>
      <w:r>
        <w:rPr>
          <w:color w:val="231F20"/>
          <w:spacing w:val="-11"/>
        </w:rPr>
        <w:t> </w:t>
      </w:r>
      <w:r>
        <w:rPr>
          <w:color w:val="231F20"/>
        </w:rPr>
        <w:t>o</w:t>
      </w:r>
      <w:r>
        <w:rPr>
          <w:color w:val="231F20"/>
          <w:spacing w:val="-11"/>
        </w:rPr>
        <w:t> </w:t>
      </w:r>
      <w:r>
        <w:rPr>
          <w:color w:val="231F20"/>
        </w:rPr>
        <w:t>Degradantes”</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tratado</w:t>
      </w:r>
      <w:r>
        <w:rPr>
          <w:color w:val="231F20"/>
          <w:spacing w:val="-11"/>
        </w:rPr>
        <w:t> </w:t>
      </w:r>
      <w:r>
        <w:rPr>
          <w:color w:val="231F20"/>
        </w:rPr>
        <w:t>internacional</w:t>
      </w:r>
      <w:r>
        <w:rPr>
          <w:color w:val="231F20"/>
          <w:spacing w:val="-11"/>
        </w:rPr>
        <w:t> </w:t>
      </w:r>
      <w:r>
        <w:rPr>
          <w:color w:val="231F20"/>
        </w:rPr>
        <w:t>adop- tado por la Asamblea General de las Naciones Unidas el 10 de di- ciembre</w:t>
      </w:r>
      <w:r>
        <w:rPr>
          <w:color w:val="231F20"/>
          <w:spacing w:val="-15"/>
        </w:rPr>
        <w:t> </w:t>
      </w:r>
      <w:r>
        <w:rPr>
          <w:color w:val="231F20"/>
        </w:rPr>
        <w:t>de</w:t>
      </w:r>
      <w:r>
        <w:rPr>
          <w:color w:val="231F20"/>
          <w:spacing w:val="-15"/>
        </w:rPr>
        <w:t> </w:t>
      </w:r>
      <w:r>
        <w:rPr>
          <w:color w:val="231F20"/>
        </w:rPr>
        <w:t>1984,</w:t>
      </w:r>
      <w:r>
        <w:rPr>
          <w:color w:val="231F20"/>
          <w:spacing w:val="-15"/>
        </w:rPr>
        <w:t> </w:t>
      </w:r>
      <w:r>
        <w:rPr>
          <w:color w:val="231F20"/>
        </w:rPr>
        <w:t>que</w:t>
      </w:r>
      <w:r>
        <w:rPr>
          <w:color w:val="231F20"/>
          <w:spacing w:val="-15"/>
        </w:rPr>
        <w:t> </w:t>
      </w:r>
      <w:r>
        <w:rPr>
          <w:color w:val="231F20"/>
        </w:rPr>
        <w:t>entró</w:t>
      </w:r>
      <w:r>
        <w:rPr>
          <w:color w:val="231F20"/>
          <w:spacing w:val="-15"/>
        </w:rPr>
        <w:t> </w:t>
      </w:r>
      <w:r>
        <w:rPr>
          <w:color w:val="231F20"/>
        </w:rPr>
        <w:t>en</w:t>
      </w:r>
      <w:r>
        <w:rPr>
          <w:color w:val="231F20"/>
          <w:spacing w:val="-15"/>
        </w:rPr>
        <w:t> </w:t>
      </w:r>
      <w:r>
        <w:rPr>
          <w:color w:val="231F20"/>
        </w:rPr>
        <w:t>vigor</w:t>
      </w:r>
      <w:r>
        <w:rPr>
          <w:color w:val="231F20"/>
          <w:spacing w:val="-15"/>
        </w:rPr>
        <w:t> </w:t>
      </w:r>
      <w:r>
        <w:rPr>
          <w:color w:val="231F20"/>
        </w:rPr>
        <w:t>desde</w:t>
      </w:r>
      <w:r>
        <w:rPr>
          <w:color w:val="231F20"/>
          <w:spacing w:val="-15"/>
        </w:rPr>
        <w:t> </w:t>
      </w:r>
      <w:r>
        <w:rPr>
          <w:color w:val="231F20"/>
        </w:rPr>
        <w:t>el</w:t>
      </w:r>
      <w:r>
        <w:rPr>
          <w:color w:val="231F20"/>
          <w:spacing w:val="-15"/>
        </w:rPr>
        <w:t> </w:t>
      </w:r>
      <w:r>
        <w:rPr>
          <w:color w:val="231F20"/>
        </w:rPr>
        <w:t>26</w:t>
      </w:r>
      <w:r>
        <w:rPr>
          <w:color w:val="231F20"/>
          <w:spacing w:val="-15"/>
        </w:rPr>
        <w:t> </w:t>
      </w:r>
      <w:r>
        <w:rPr>
          <w:color w:val="231F20"/>
        </w:rPr>
        <w:t>de</w:t>
      </w:r>
      <w:r>
        <w:rPr>
          <w:color w:val="231F20"/>
          <w:spacing w:val="-15"/>
        </w:rPr>
        <w:t> </w:t>
      </w:r>
      <w:r>
        <w:rPr>
          <w:color w:val="231F20"/>
        </w:rPr>
        <w:t>junio</w:t>
      </w:r>
      <w:r>
        <w:rPr>
          <w:color w:val="231F20"/>
          <w:spacing w:val="-15"/>
        </w:rPr>
        <w:t> </w:t>
      </w:r>
      <w:r>
        <w:rPr>
          <w:color w:val="231F20"/>
        </w:rPr>
        <w:t>de</w:t>
      </w:r>
      <w:r>
        <w:rPr>
          <w:color w:val="231F20"/>
          <w:spacing w:val="-15"/>
        </w:rPr>
        <w:t> </w:t>
      </w:r>
      <w:r>
        <w:rPr>
          <w:color w:val="231F20"/>
        </w:rPr>
        <w:t>1987,</w:t>
      </w:r>
      <w:r>
        <w:rPr>
          <w:color w:val="231F20"/>
          <w:spacing w:val="-15"/>
        </w:rPr>
        <w:t> </w:t>
      </w:r>
      <w:r>
        <w:rPr>
          <w:color w:val="231F20"/>
        </w:rPr>
        <w:t>lue- go de alcanzado el número de ratificaciones necesario. Pero, ¿qué académico</w:t>
      </w:r>
      <w:r>
        <w:rPr>
          <w:color w:val="231F20"/>
          <w:spacing w:val="-8"/>
        </w:rPr>
        <w:t> </w:t>
      </w:r>
      <w:r>
        <w:rPr>
          <w:color w:val="231F20"/>
        </w:rPr>
        <w:t>del</w:t>
      </w:r>
      <w:r>
        <w:rPr>
          <w:color w:val="231F20"/>
          <w:spacing w:val="-7"/>
        </w:rPr>
        <w:t> </w:t>
      </w:r>
      <w:r>
        <w:rPr>
          <w:color w:val="231F20"/>
        </w:rPr>
        <w:t>presente</w:t>
      </w:r>
      <w:r>
        <w:rPr>
          <w:color w:val="231F20"/>
          <w:spacing w:val="-7"/>
        </w:rPr>
        <w:t> </w:t>
      </w:r>
      <w:r>
        <w:rPr>
          <w:color w:val="231F20"/>
        </w:rPr>
        <w:t>entiende</w:t>
      </w:r>
      <w:r>
        <w:rPr>
          <w:color w:val="231F20"/>
          <w:spacing w:val="-8"/>
        </w:rPr>
        <w:t> </w:t>
      </w:r>
      <w:r>
        <w:rPr>
          <w:color w:val="231F20"/>
        </w:rPr>
        <w:t>los</w:t>
      </w:r>
      <w:r>
        <w:rPr>
          <w:color w:val="231F20"/>
          <w:spacing w:val="-7"/>
        </w:rPr>
        <w:t> </w:t>
      </w:r>
      <w:r>
        <w:rPr>
          <w:color w:val="231F20"/>
        </w:rPr>
        <w:t>derechos</w:t>
      </w:r>
      <w:r>
        <w:rPr>
          <w:color w:val="231F20"/>
          <w:spacing w:val="-7"/>
        </w:rPr>
        <w:t> </w:t>
      </w:r>
      <w:r>
        <w:rPr>
          <w:color w:val="231F20"/>
        </w:rPr>
        <w:t>humanos</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si- milar</w:t>
      </w:r>
      <w:r>
        <w:rPr>
          <w:color w:val="231F20"/>
          <w:spacing w:val="-6"/>
        </w:rPr>
        <w:t> </w:t>
      </w:r>
      <w:r>
        <w:rPr>
          <w:color w:val="231F20"/>
        </w:rPr>
        <w:t>a</w:t>
      </w:r>
      <w:r>
        <w:rPr>
          <w:color w:val="231F20"/>
          <w:spacing w:val="-6"/>
        </w:rPr>
        <w:t> </w:t>
      </w:r>
      <w:r>
        <w:rPr>
          <w:color w:val="231F20"/>
        </w:rPr>
        <w:t>cómo</w:t>
      </w:r>
      <w:r>
        <w:rPr>
          <w:color w:val="231F20"/>
          <w:spacing w:val="-6"/>
        </w:rPr>
        <w:t> </w:t>
      </w:r>
      <w:r>
        <w:rPr>
          <w:color w:val="231F20"/>
        </w:rPr>
        <w:t>los</w:t>
      </w:r>
      <w:r>
        <w:rPr>
          <w:color w:val="231F20"/>
          <w:spacing w:val="-6"/>
        </w:rPr>
        <w:t> </w:t>
      </w:r>
      <w:r>
        <w:rPr>
          <w:color w:val="231F20"/>
        </w:rPr>
        <w:t>considera</w:t>
      </w:r>
      <w:r>
        <w:rPr>
          <w:color w:val="231F20"/>
          <w:spacing w:val="-6"/>
        </w:rPr>
        <w:t> </w:t>
      </w:r>
      <w:r>
        <w:rPr>
          <w:color w:val="231F20"/>
        </w:rPr>
        <w:t>Bentham,</w:t>
      </w:r>
      <w:r>
        <w:rPr>
          <w:color w:val="231F20"/>
          <w:spacing w:val="-6"/>
        </w:rPr>
        <w:t> </w:t>
      </w:r>
      <w:r>
        <w:rPr>
          <w:color w:val="231F20"/>
        </w:rPr>
        <w:t>“quejidos</w:t>
      </w:r>
      <w:r>
        <w:rPr>
          <w:color w:val="231F20"/>
          <w:spacing w:val="-6"/>
        </w:rPr>
        <w:t> </w:t>
      </w:r>
      <w:r>
        <w:rPr>
          <w:color w:val="231F20"/>
        </w:rPr>
        <w:t>impresos”?</w:t>
      </w:r>
    </w:p>
    <w:p>
      <w:pPr>
        <w:pStyle w:val="BodyText"/>
        <w:spacing w:line="247" w:lineRule="auto"/>
        <w:ind w:left="175" w:right="173" w:firstLine="283"/>
        <w:jc w:val="both"/>
      </w:pPr>
      <w:r>
        <w:rPr>
          <w:color w:val="231F20"/>
        </w:rPr>
        <w:t>En</w:t>
      </w:r>
      <w:r>
        <w:rPr>
          <w:color w:val="231F20"/>
          <w:spacing w:val="-11"/>
        </w:rPr>
        <w:t> </w:t>
      </w:r>
      <w:r>
        <w:rPr>
          <w:color w:val="231F20"/>
        </w:rPr>
        <w:t>la</w:t>
      </w:r>
      <w:r>
        <w:rPr>
          <w:color w:val="231F20"/>
          <w:spacing w:val="-11"/>
        </w:rPr>
        <w:t> </w:t>
      </w:r>
      <w:r>
        <w:rPr>
          <w:color w:val="231F20"/>
        </w:rPr>
        <w:t>actualidad</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reciben</w:t>
      </w:r>
      <w:r>
        <w:rPr>
          <w:color w:val="231F20"/>
          <w:spacing w:val="-11"/>
        </w:rPr>
        <w:t> </w:t>
      </w:r>
      <w:r>
        <w:rPr>
          <w:color w:val="231F20"/>
        </w:rPr>
        <w:t>sentencias</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con- tra</w:t>
      </w:r>
      <w:r>
        <w:rPr>
          <w:color w:val="231F20"/>
          <w:spacing w:val="-9"/>
        </w:rPr>
        <w:t> </w:t>
      </w:r>
      <w:r>
        <w:rPr>
          <w:color w:val="231F20"/>
        </w:rPr>
        <w:t>por</w:t>
      </w:r>
      <w:r>
        <w:rPr>
          <w:color w:val="231F20"/>
          <w:spacing w:val="-9"/>
        </w:rPr>
        <w:t> </w:t>
      </w:r>
      <w:r>
        <w:rPr>
          <w:color w:val="231F20"/>
        </w:rPr>
        <w:t>haber</w:t>
      </w:r>
      <w:r>
        <w:rPr>
          <w:color w:val="231F20"/>
          <w:spacing w:val="-9"/>
        </w:rPr>
        <w:t> </w:t>
      </w:r>
      <w:r>
        <w:rPr>
          <w:color w:val="231F20"/>
        </w:rPr>
        <w:t>violado</w:t>
      </w:r>
      <w:r>
        <w:rPr>
          <w:color w:val="231F20"/>
          <w:spacing w:val="-9"/>
        </w:rPr>
        <w:t> </w:t>
      </w:r>
      <w:r>
        <w:rPr>
          <w:color w:val="231F20"/>
        </w:rPr>
        <w:t>derechos</w:t>
      </w:r>
      <w:r>
        <w:rPr>
          <w:color w:val="231F20"/>
          <w:spacing w:val="-9"/>
        </w:rPr>
        <w:t> </w:t>
      </w:r>
      <w:r>
        <w:rPr>
          <w:color w:val="231F20"/>
        </w:rPr>
        <w:t>humanos,</w:t>
      </w:r>
      <w:r>
        <w:rPr>
          <w:color w:val="231F20"/>
          <w:spacing w:val="-9"/>
        </w:rPr>
        <w:t> </w:t>
      </w:r>
      <w:r>
        <w:rPr>
          <w:color w:val="231F20"/>
        </w:rPr>
        <w:t>también</w:t>
      </w:r>
      <w:r>
        <w:rPr>
          <w:color w:val="231F20"/>
          <w:spacing w:val="-9"/>
        </w:rPr>
        <w:t> </w:t>
      </w:r>
      <w:r>
        <w:rPr>
          <w:color w:val="231F20"/>
        </w:rPr>
        <w:t>los</w:t>
      </w:r>
      <w:r>
        <w:rPr>
          <w:color w:val="231F20"/>
          <w:spacing w:val="-9"/>
        </w:rPr>
        <w:t> </w:t>
      </w:r>
      <w:r>
        <w:rPr>
          <w:color w:val="231F20"/>
        </w:rPr>
        <w:t>Estados</w:t>
      </w:r>
      <w:r>
        <w:rPr>
          <w:color w:val="231F20"/>
          <w:spacing w:val="-9"/>
        </w:rPr>
        <w:t> </w:t>
      </w:r>
      <w:r>
        <w:rPr>
          <w:color w:val="231F20"/>
        </w:rPr>
        <w:t>son</w:t>
      </w:r>
      <w:r>
        <w:rPr>
          <w:color w:val="231F20"/>
          <w:spacing w:val="-9"/>
        </w:rPr>
        <w:t> </w:t>
      </w:r>
      <w:r>
        <w:rPr>
          <w:color w:val="231F20"/>
        </w:rPr>
        <w:t>ob- jeto de las mismas. Así ha sucedido en diversas situaciones donde la Corte</w:t>
      </w:r>
      <w:r>
        <w:rPr>
          <w:color w:val="231F20"/>
          <w:spacing w:val="-7"/>
        </w:rPr>
        <w:t> </w:t>
      </w:r>
      <w:r>
        <w:rPr>
          <w:color w:val="231F20"/>
        </w:rPr>
        <w:t>Interamericana</w:t>
      </w:r>
      <w:r>
        <w:rPr>
          <w:color w:val="231F20"/>
          <w:spacing w:val="-7"/>
        </w:rPr>
        <w:t> </w:t>
      </w:r>
      <w:r>
        <w:rPr>
          <w:color w:val="231F20"/>
        </w:rPr>
        <w:t>de</w:t>
      </w:r>
      <w:r>
        <w:rPr>
          <w:color w:val="231F20"/>
          <w:spacing w:val="-7"/>
        </w:rPr>
        <w:t> </w:t>
      </w:r>
      <w:r>
        <w:rPr>
          <w:color w:val="231F20"/>
        </w:rPr>
        <w:t>Derechos</w:t>
      </w:r>
      <w:r>
        <w:rPr>
          <w:color w:val="231F20"/>
          <w:spacing w:val="-7"/>
        </w:rPr>
        <w:t> </w:t>
      </w:r>
      <w:r>
        <w:rPr>
          <w:color w:val="231F20"/>
        </w:rPr>
        <w:t>Humanos</w:t>
      </w:r>
      <w:r>
        <w:rPr>
          <w:color w:val="231F20"/>
          <w:spacing w:val="-7"/>
        </w:rPr>
        <w:t> </w:t>
      </w:r>
      <w:r>
        <w:rPr>
          <w:color w:val="231F20"/>
        </w:rPr>
        <w:t>ha</w:t>
      </w:r>
      <w:r>
        <w:rPr>
          <w:color w:val="231F20"/>
          <w:spacing w:val="-7"/>
        </w:rPr>
        <w:t> </w:t>
      </w:r>
      <w:r>
        <w:rPr>
          <w:color w:val="231F20"/>
        </w:rPr>
        <w:t>actuado</w:t>
      </w:r>
      <w:r>
        <w:rPr>
          <w:color w:val="231F20"/>
          <w:spacing w:val="-7"/>
        </w:rPr>
        <w:t> </w:t>
      </w:r>
      <w:r>
        <w:rPr>
          <w:color w:val="231F20"/>
        </w:rPr>
        <w:t>contra</w:t>
      </w:r>
      <w:r>
        <w:rPr>
          <w:color w:val="231F20"/>
          <w:spacing w:val="-7"/>
        </w:rPr>
        <w:t> </w:t>
      </w:r>
      <w:r>
        <w:rPr>
          <w:color w:val="231F20"/>
        </w:rPr>
        <w:t>el</w:t>
      </w:r>
      <w:r>
        <w:rPr>
          <w:color w:val="231F20"/>
          <w:spacing w:val="-7"/>
        </w:rPr>
        <w:t> </w:t>
      </w:r>
      <w:r>
        <w:rPr>
          <w:color w:val="231F20"/>
        </w:rPr>
        <w:t>Es- tado</w:t>
      </w:r>
      <w:r>
        <w:rPr>
          <w:color w:val="231F20"/>
          <w:spacing w:val="-6"/>
        </w:rPr>
        <w:t> </w:t>
      </w:r>
      <w:r>
        <w:rPr>
          <w:color w:val="231F20"/>
        </w:rPr>
        <w:t>mexicano.</w:t>
      </w:r>
    </w:p>
    <w:p>
      <w:pPr>
        <w:pStyle w:val="BodyText"/>
        <w:spacing w:line="247" w:lineRule="auto"/>
        <w:ind w:left="175" w:right="169" w:firstLine="283"/>
        <w:jc w:val="both"/>
      </w:pPr>
      <w:r>
        <w:rPr>
          <w:color w:val="231F20"/>
        </w:rPr>
        <w:t>Un</w:t>
      </w:r>
      <w:r>
        <w:rPr>
          <w:color w:val="231F20"/>
          <w:spacing w:val="-8"/>
        </w:rPr>
        <w:t> </w:t>
      </w:r>
      <w:r>
        <w:rPr>
          <w:color w:val="231F20"/>
        </w:rPr>
        <w:t>caso</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el</w:t>
      </w:r>
      <w:r>
        <w:rPr>
          <w:color w:val="231F20"/>
          <w:spacing w:val="-8"/>
        </w:rPr>
        <w:t> </w:t>
      </w:r>
      <w:r>
        <w:rPr>
          <w:color w:val="231F20"/>
        </w:rPr>
        <w:t>promovido</w:t>
      </w:r>
      <w:r>
        <w:rPr>
          <w:color w:val="231F20"/>
          <w:spacing w:val="-8"/>
        </w:rPr>
        <w:t> </w:t>
      </w:r>
      <w:r>
        <w:rPr>
          <w:color w:val="231F20"/>
        </w:rPr>
        <w:t>por</w:t>
      </w:r>
      <w:r>
        <w:rPr>
          <w:color w:val="231F20"/>
          <w:spacing w:val="-8"/>
        </w:rPr>
        <w:t> </w:t>
      </w:r>
      <w:r>
        <w:rPr>
          <w:color w:val="231F20"/>
        </w:rPr>
        <w:t>Rodolfo</w:t>
      </w:r>
      <w:r>
        <w:rPr>
          <w:color w:val="231F20"/>
          <w:spacing w:val="-8"/>
        </w:rPr>
        <w:t> </w:t>
      </w:r>
      <w:r>
        <w:rPr>
          <w:color w:val="231F20"/>
        </w:rPr>
        <w:t>Montiel</w:t>
      </w:r>
      <w:r>
        <w:rPr>
          <w:color w:val="231F20"/>
          <w:spacing w:val="-8"/>
        </w:rPr>
        <w:t> </w:t>
      </w:r>
      <w:r>
        <w:rPr>
          <w:color w:val="231F20"/>
        </w:rPr>
        <w:t>y</w:t>
      </w:r>
      <w:r>
        <w:rPr>
          <w:color w:val="231F20"/>
          <w:spacing w:val="-12"/>
        </w:rPr>
        <w:t> </w:t>
      </w:r>
      <w:r>
        <w:rPr>
          <w:color w:val="231F20"/>
          <w:spacing w:val="-3"/>
        </w:rPr>
        <w:t>Teodoro</w:t>
      </w:r>
      <w:r>
        <w:rPr>
          <w:color w:val="231F20"/>
          <w:spacing w:val="-8"/>
        </w:rPr>
        <w:t> </w:t>
      </w:r>
      <w:r>
        <w:rPr>
          <w:color w:val="231F20"/>
        </w:rPr>
        <w:t>Ca- brera, campesinos ecologistas del estado de Guerrero, defensores de los bosques, víctimas de detención arbitraria y tortura en 1999,</w:t>
      </w:r>
      <w:r>
        <w:rPr>
          <w:color w:val="231F20"/>
          <w:spacing w:val="-20"/>
        </w:rPr>
        <w:t> </w:t>
      </w:r>
      <w:r>
        <w:rPr>
          <w:color w:val="231F20"/>
        </w:rPr>
        <w:t>reali- zados por miembros del</w:t>
      </w:r>
      <w:r>
        <w:rPr>
          <w:color w:val="231F20"/>
          <w:spacing w:val="-26"/>
        </w:rPr>
        <w:t> </w:t>
      </w:r>
      <w:r>
        <w:rPr>
          <w:color w:val="231F20"/>
        </w:rPr>
        <w:t>ejército.</w:t>
      </w:r>
    </w:p>
    <w:p>
      <w:pPr>
        <w:pStyle w:val="BodyText"/>
        <w:spacing w:line="247" w:lineRule="auto"/>
        <w:ind w:left="175" w:right="172" w:firstLine="283"/>
        <w:jc w:val="both"/>
      </w:pPr>
      <w:r>
        <w:rPr>
          <w:color w:val="231F20"/>
        </w:rPr>
        <w:t>La</w:t>
      </w:r>
      <w:r>
        <w:rPr>
          <w:color w:val="231F20"/>
          <w:spacing w:val="-4"/>
        </w:rPr>
        <w:t> </w:t>
      </w:r>
      <w:r>
        <w:rPr>
          <w:color w:val="231F20"/>
        </w:rPr>
        <w:t>sentencia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Corte,</w:t>
      </w:r>
      <w:r>
        <w:rPr>
          <w:color w:val="231F20"/>
          <w:spacing w:val="-4"/>
        </w:rPr>
        <w:t> </w:t>
      </w:r>
      <w:r>
        <w:rPr>
          <w:color w:val="231F20"/>
        </w:rPr>
        <w:t>fechada</w:t>
      </w:r>
      <w:r>
        <w:rPr>
          <w:color w:val="231F20"/>
          <w:spacing w:val="-4"/>
        </w:rPr>
        <w:t> </w:t>
      </w:r>
      <w:r>
        <w:rPr>
          <w:color w:val="231F20"/>
        </w:rPr>
        <w:t>el</w:t>
      </w:r>
      <w:r>
        <w:rPr>
          <w:color w:val="231F20"/>
          <w:spacing w:val="-4"/>
        </w:rPr>
        <w:t> </w:t>
      </w:r>
      <w:r>
        <w:rPr>
          <w:color w:val="231F20"/>
        </w:rPr>
        <w:t>26</w:t>
      </w:r>
      <w:r>
        <w:rPr>
          <w:color w:val="231F20"/>
          <w:spacing w:val="-4"/>
        </w:rPr>
        <w:t> </w:t>
      </w:r>
      <w:r>
        <w:rPr>
          <w:color w:val="231F20"/>
        </w:rPr>
        <w:t>de</w:t>
      </w:r>
      <w:r>
        <w:rPr>
          <w:color w:val="231F20"/>
          <w:spacing w:val="-4"/>
        </w:rPr>
        <w:t> </w:t>
      </w:r>
      <w:r>
        <w:rPr>
          <w:color w:val="231F20"/>
        </w:rPr>
        <w:t>noviembre</w:t>
      </w:r>
      <w:r>
        <w:rPr>
          <w:color w:val="231F20"/>
          <w:spacing w:val="-4"/>
        </w:rPr>
        <w:t> </w:t>
      </w:r>
      <w:r>
        <w:rPr>
          <w:color w:val="231F20"/>
        </w:rPr>
        <w:t>de</w:t>
      </w:r>
      <w:r>
        <w:rPr>
          <w:color w:val="231F20"/>
          <w:spacing w:val="-4"/>
        </w:rPr>
        <w:t> </w:t>
      </w:r>
      <w:r>
        <w:rPr>
          <w:color w:val="231F20"/>
        </w:rPr>
        <w:t>2010,</w:t>
      </w:r>
      <w:r>
        <w:rPr>
          <w:color w:val="231F20"/>
          <w:spacing w:val="-4"/>
        </w:rPr>
        <w:t> </w:t>
      </w:r>
      <w:r>
        <w:rPr>
          <w:color w:val="231F20"/>
        </w:rPr>
        <w:t>es- tablece, entre otras medidas: investigar vía la justicia ordinaria   </w:t>
      </w:r>
      <w:r>
        <w:rPr>
          <w:color w:val="231F20"/>
          <w:spacing w:val="13"/>
        </w:rPr>
        <w:t> </w:t>
      </w:r>
      <w:r>
        <w:rPr>
          <w:color w:val="231F20"/>
        </w:rPr>
        <w:t>las</w:t>
      </w:r>
    </w:p>
    <w:p>
      <w:pPr>
        <w:pStyle w:val="BodyText"/>
        <w:rPr>
          <w:sz w:val="24"/>
        </w:rPr>
      </w:pPr>
      <w:r>
        <w:rPr/>
        <w:pict>
          <v:line style="position:absolute;mso-position-horizontal-relative:page;mso-position-vertical-relative:paragraph;z-index:2848;mso-wrap-distance-left:0;mso-wrap-distance-right:0" from="69.755905pt,16.284956pt" to="154.794905pt,16.284956pt" stroked="true" strokeweight="1pt" strokecolor="#231f20">
            <w10:wrap type="topAndBottom"/>
          </v:line>
        </w:pict>
      </w:r>
    </w:p>
    <w:p>
      <w:pPr>
        <w:spacing w:line="244" w:lineRule="auto" w:before="58"/>
        <w:ind w:left="174" w:right="171" w:firstLine="283"/>
        <w:jc w:val="both"/>
        <w:rPr>
          <w:sz w:val="17"/>
        </w:rPr>
      </w:pPr>
      <w:r>
        <w:rPr>
          <w:color w:val="231F20"/>
          <w:position w:val="6"/>
          <w:sz w:val="11"/>
        </w:rPr>
        <w:t>36</w:t>
      </w:r>
      <w:r>
        <w:rPr>
          <w:color w:val="231F20"/>
          <w:spacing w:val="10"/>
          <w:position w:val="6"/>
          <w:sz w:val="11"/>
        </w:rPr>
        <w:t> </w:t>
      </w:r>
      <w:r>
        <w:rPr>
          <w:i/>
          <w:color w:val="231F20"/>
          <w:spacing w:val="-5"/>
          <w:sz w:val="17"/>
        </w:rPr>
        <w:t>Cfr.</w:t>
      </w:r>
      <w:r>
        <w:rPr>
          <w:i/>
          <w:color w:val="231F20"/>
          <w:spacing w:val="-6"/>
          <w:sz w:val="17"/>
        </w:rPr>
        <w:t> </w:t>
      </w:r>
      <w:r>
        <w:rPr>
          <w:color w:val="231F20"/>
          <w:sz w:val="17"/>
        </w:rPr>
        <w:t>Chile,</w:t>
      </w:r>
      <w:r>
        <w:rPr>
          <w:color w:val="231F20"/>
          <w:spacing w:val="-6"/>
          <w:sz w:val="17"/>
        </w:rPr>
        <w:t> </w:t>
      </w:r>
      <w:r>
        <w:rPr>
          <w:color w:val="231F20"/>
          <w:sz w:val="17"/>
        </w:rPr>
        <w:t>Santiago</w:t>
      </w:r>
      <w:r>
        <w:rPr>
          <w:color w:val="231F20"/>
          <w:spacing w:val="-6"/>
          <w:sz w:val="17"/>
        </w:rPr>
        <w:t> </w:t>
      </w:r>
      <w:r>
        <w:rPr>
          <w:color w:val="231F20"/>
          <w:sz w:val="17"/>
        </w:rPr>
        <w:t>de,</w:t>
      </w:r>
      <w:r>
        <w:rPr>
          <w:color w:val="231F20"/>
          <w:spacing w:val="-6"/>
          <w:sz w:val="17"/>
        </w:rPr>
        <w:t> </w:t>
      </w:r>
      <w:r>
        <w:rPr>
          <w:color w:val="231F20"/>
          <w:sz w:val="17"/>
        </w:rPr>
        <w:t>Londres</w:t>
      </w:r>
      <w:r>
        <w:rPr>
          <w:color w:val="231F20"/>
          <w:spacing w:val="-6"/>
          <w:sz w:val="17"/>
        </w:rPr>
        <w:t> </w:t>
      </w:r>
      <w:r>
        <w:rPr>
          <w:color w:val="231F20"/>
          <w:sz w:val="17"/>
        </w:rPr>
        <w:t>38,</w:t>
      </w:r>
      <w:r>
        <w:rPr>
          <w:color w:val="231F20"/>
          <w:spacing w:val="-6"/>
          <w:sz w:val="17"/>
        </w:rPr>
        <w:t> </w:t>
      </w:r>
      <w:r>
        <w:rPr>
          <w:color w:val="231F20"/>
          <w:sz w:val="17"/>
        </w:rPr>
        <w:t>Espacio</w:t>
      </w:r>
      <w:r>
        <w:rPr>
          <w:color w:val="231F20"/>
          <w:spacing w:val="-6"/>
          <w:sz w:val="17"/>
        </w:rPr>
        <w:t> </w:t>
      </w:r>
      <w:r>
        <w:rPr>
          <w:color w:val="231F20"/>
          <w:sz w:val="17"/>
        </w:rPr>
        <w:t>de</w:t>
      </w:r>
      <w:r>
        <w:rPr>
          <w:color w:val="231F20"/>
          <w:spacing w:val="-6"/>
          <w:sz w:val="17"/>
        </w:rPr>
        <w:t> </w:t>
      </w:r>
      <w:r>
        <w:rPr>
          <w:color w:val="231F20"/>
          <w:sz w:val="17"/>
        </w:rPr>
        <w:t>memorias,</w:t>
      </w:r>
      <w:r>
        <w:rPr>
          <w:color w:val="231F20"/>
          <w:spacing w:val="-16"/>
          <w:sz w:val="17"/>
        </w:rPr>
        <w:t> </w:t>
      </w:r>
      <w:r>
        <w:rPr>
          <w:color w:val="231F20"/>
          <w:sz w:val="17"/>
        </w:rPr>
        <w:t>Acta</w:t>
      </w:r>
      <w:r>
        <w:rPr>
          <w:color w:val="231F20"/>
          <w:spacing w:val="-6"/>
          <w:sz w:val="17"/>
        </w:rPr>
        <w:t> </w:t>
      </w:r>
      <w:r>
        <w:rPr>
          <w:color w:val="231F20"/>
          <w:sz w:val="17"/>
        </w:rPr>
        <w:t>del</w:t>
      </w:r>
      <w:r>
        <w:rPr>
          <w:color w:val="231F20"/>
          <w:spacing w:val="-6"/>
          <w:sz w:val="17"/>
        </w:rPr>
        <w:t> </w:t>
      </w:r>
      <w:r>
        <w:rPr>
          <w:color w:val="231F20"/>
          <w:sz w:val="17"/>
        </w:rPr>
        <w:t>Procesamiento judicial y los secuestros y desaparición forzada, disponible en </w:t>
      </w:r>
      <w:hyperlink r:id="rId173">
        <w:r>
          <w:rPr>
            <w:color w:val="231F20"/>
            <w:sz w:val="17"/>
          </w:rPr>
          <w:t>&lt;www.londres38.cl/1937/</w:t>
        </w:r>
      </w:hyperlink>
      <w:r>
        <w:rPr>
          <w:color w:val="231F20"/>
          <w:sz w:val="17"/>
        </w:rPr>
        <w:t> articles-94230_recurso_1.pdf&gt;.</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68"/>
        <w:jc w:val="both"/>
        <w:rPr>
          <w:sz w:val="12"/>
        </w:rPr>
      </w:pPr>
      <w:r>
        <w:rPr>
          <w:color w:val="231F20"/>
        </w:rPr>
        <w:t>torturas</w:t>
      </w:r>
      <w:r>
        <w:rPr>
          <w:color w:val="231F20"/>
          <w:spacing w:val="-9"/>
        </w:rPr>
        <w:t> </w:t>
      </w:r>
      <w:r>
        <w:rPr>
          <w:color w:val="231F20"/>
        </w:rPr>
        <w:t>sufridas</w:t>
      </w:r>
      <w:r>
        <w:rPr>
          <w:color w:val="231F20"/>
          <w:spacing w:val="-9"/>
        </w:rPr>
        <w:t> </w:t>
      </w:r>
      <w:r>
        <w:rPr>
          <w:color w:val="231F20"/>
        </w:rPr>
        <w:t>por</w:t>
      </w:r>
      <w:r>
        <w:rPr>
          <w:color w:val="231F20"/>
          <w:spacing w:val="-13"/>
        </w:rPr>
        <w:t> </w:t>
      </w:r>
      <w:r>
        <w:rPr>
          <w:color w:val="231F20"/>
          <w:spacing w:val="-3"/>
        </w:rPr>
        <w:t>Teodoro</w:t>
      </w:r>
      <w:r>
        <w:rPr>
          <w:color w:val="231F20"/>
          <w:spacing w:val="-9"/>
        </w:rPr>
        <w:t> </w:t>
      </w:r>
      <w:r>
        <w:rPr>
          <w:color w:val="231F20"/>
        </w:rPr>
        <w:t>Cabrera</w:t>
      </w:r>
      <w:r>
        <w:rPr>
          <w:color w:val="231F20"/>
          <w:spacing w:val="-9"/>
        </w:rPr>
        <w:t> </w:t>
      </w:r>
      <w:r>
        <w:rPr>
          <w:color w:val="231F20"/>
        </w:rPr>
        <w:t>y</w:t>
      </w:r>
      <w:r>
        <w:rPr>
          <w:color w:val="231F20"/>
          <w:spacing w:val="-9"/>
        </w:rPr>
        <w:t> </w:t>
      </w:r>
      <w:r>
        <w:rPr>
          <w:color w:val="231F20"/>
        </w:rPr>
        <w:t>Rodolfo</w:t>
      </w:r>
      <w:r>
        <w:rPr>
          <w:color w:val="231F20"/>
          <w:spacing w:val="-9"/>
        </w:rPr>
        <w:t> </w:t>
      </w:r>
      <w:r>
        <w:rPr>
          <w:color w:val="231F20"/>
        </w:rPr>
        <w:t>Montiel,</w:t>
      </w:r>
      <w:r>
        <w:rPr>
          <w:color w:val="231F20"/>
          <w:spacing w:val="-9"/>
        </w:rPr>
        <w:t> </w:t>
      </w:r>
      <w:r>
        <w:rPr>
          <w:color w:val="231F20"/>
        </w:rPr>
        <w:t>indemnizar a</w:t>
      </w:r>
      <w:r>
        <w:rPr>
          <w:color w:val="231F20"/>
          <w:spacing w:val="-18"/>
        </w:rPr>
        <w:t> </w:t>
      </w:r>
      <w:r>
        <w:rPr>
          <w:color w:val="231F20"/>
        </w:rPr>
        <w:t>las</w:t>
      </w:r>
      <w:r>
        <w:rPr>
          <w:color w:val="231F20"/>
          <w:spacing w:val="-18"/>
        </w:rPr>
        <w:t> </w:t>
      </w:r>
      <w:r>
        <w:rPr>
          <w:color w:val="231F20"/>
        </w:rPr>
        <w:t>víctimas,</w:t>
      </w:r>
      <w:r>
        <w:rPr>
          <w:color w:val="231F20"/>
          <w:spacing w:val="-18"/>
        </w:rPr>
        <w:t> </w:t>
      </w:r>
      <w:r>
        <w:rPr>
          <w:color w:val="231F20"/>
        </w:rPr>
        <w:t>cubrir</w:t>
      </w:r>
      <w:r>
        <w:rPr>
          <w:color w:val="231F20"/>
          <w:spacing w:val="-18"/>
        </w:rPr>
        <w:t> </w:t>
      </w:r>
      <w:r>
        <w:rPr>
          <w:color w:val="231F20"/>
        </w:rPr>
        <w:t>los</w:t>
      </w:r>
      <w:r>
        <w:rPr>
          <w:color w:val="231F20"/>
          <w:spacing w:val="-18"/>
        </w:rPr>
        <w:t> </w:t>
      </w:r>
      <w:r>
        <w:rPr>
          <w:color w:val="231F20"/>
        </w:rPr>
        <w:t>tratamientos</w:t>
      </w:r>
      <w:r>
        <w:rPr>
          <w:color w:val="231F20"/>
          <w:spacing w:val="-18"/>
        </w:rPr>
        <w:t> </w:t>
      </w:r>
      <w:r>
        <w:rPr>
          <w:color w:val="231F20"/>
        </w:rPr>
        <w:t>médicos</w:t>
      </w:r>
      <w:r>
        <w:rPr>
          <w:color w:val="231F20"/>
          <w:spacing w:val="-18"/>
        </w:rPr>
        <w:t> </w:t>
      </w:r>
      <w:r>
        <w:rPr>
          <w:color w:val="231F20"/>
        </w:rPr>
        <w:t>y</w:t>
      </w:r>
      <w:r>
        <w:rPr>
          <w:color w:val="231F20"/>
          <w:spacing w:val="-18"/>
        </w:rPr>
        <w:t> </w:t>
      </w:r>
      <w:r>
        <w:rPr>
          <w:color w:val="231F20"/>
        </w:rPr>
        <w:t>psicológicos,</w:t>
      </w:r>
      <w:r>
        <w:rPr>
          <w:color w:val="231F20"/>
          <w:spacing w:val="-18"/>
        </w:rPr>
        <w:t> </w:t>
      </w:r>
      <w:r>
        <w:rPr>
          <w:color w:val="231F20"/>
        </w:rPr>
        <w:t>fortale- cer el registro de detenidos, modificar el Código de Justicia Militar para excluir de la competencia castrense a los delitos relacionados con violaciones a derechos</w:t>
      </w:r>
      <w:r>
        <w:rPr>
          <w:color w:val="231F20"/>
          <w:spacing w:val="-25"/>
        </w:rPr>
        <w:t> </w:t>
      </w:r>
      <w:r>
        <w:rPr>
          <w:color w:val="231F20"/>
        </w:rPr>
        <w:t>humanos.</w:t>
      </w:r>
      <w:r>
        <w:rPr>
          <w:color w:val="231F20"/>
          <w:position w:val="9"/>
          <w:sz w:val="12"/>
        </w:rPr>
        <w:t>37</w:t>
      </w:r>
    </w:p>
    <w:p>
      <w:pPr>
        <w:pStyle w:val="BodyText"/>
        <w:spacing w:line="247" w:lineRule="auto"/>
        <w:ind w:left="175" w:right="170" w:firstLine="283"/>
        <w:jc w:val="both"/>
      </w:pPr>
      <w:r>
        <w:rPr>
          <w:color w:val="231F20"/>
        </w:rPr>
        <w:t>Es</w:t>
      </w:r>
      <w:r>
        <w:rPr>
          <w:color w:val="231F20"/>
          <w:spacing w:val="-4"/>
        </w:rPr>
        <w:t> </w:t>
      </w:r>
      <w:r>
        <w:rPr>
          <w:color w:val="231F20"/>
        </w:rPr>
        <w:t>una</w:t>
      </w:r>
      <w:r>
        <w:rPr>
          <w:color w:val="231F20"/>
          <w:spacing w:val="-4"/>
        </w:rPr>
        <w:t> </w:t>
      </w:r>
      <w:r>
        <w:rPr>
          <w:color w:val="231F20"/>
        </w:rPr>
        <w:t>situación</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condena</w:t>
      </w:r>
      <w:r>
        <w:rPr>
          <w:color w:val="231F20"/>
          <w:spacing w:val="-4"/>
        </w:rPr>
        <w:t> </w:t>
      </w:r>
      <w:r>
        <w:rPr>
          <w:color w:val="231F20"/>
        </w:rPr>
        <w:t>al</w:t>
      </w:r>
      <w:r>
        <w:rPr>
          <w:color w:val="231F20"/>
          <w:spacing w:val="-4"/>
        </w:rPr>
        <w:t> </w:t>
      </w:r>
      <w:r>
        <w:rPr>
          <w:color w:val="231F20"/>
        </w:rPr>
        <w:t>Estado</w:t>
      </w:r>
      <w:r>
        <w:rPr>
          <w:color w:val="231F20"/>
          <w:spacing w:val="-4"/>
        </w:rPr>
        <w:t> </w:t>
      </w:r>
      <w:r>
        <w:rPr>
          <w:color w:val="231F20"/>
        </w:rPr>
        <w:t>mexicano</w:t>
      </w:r>
      <w:r>
        <w:rPr>
          <w:color w:val="231F20"/>
          <w:spacing w:val="-4"/>
        </w:rPr>
        <w:t> </w:t>
      </w:r>
      <w:r>
        <w:rPr>
          <w:color w:val="231F20"/>
        </w:rPr>
        <w:t>por</w:t>
      </w:r>
      <w:r>
        <w:rPr>
          <w:color w:val="231F20"/>
          <w:spacing w:val="-4"/>
        </w:rPr>
        <w:t> </w:t>
      </w:r>
      <w:r>
        <w:rPr>
          <w:color w:val="231F20"/>
        </w:rPr>
        <w:t>parte</w:t>
      </w:r>
      <w:r>
        <w:rPr>
          <w:color w:val="231F20"/>
          <w:spacing w:val="-4"/>
        </w:rPr>
        <w:t> </w:t>
      </w:r>
      <w:r>
        <w:rPr>
          <w:color w:val="231F20"/>
        </w:rPr>
        <w:t>de la Corte Interamericana, posterior a sentencias similares en los</w:t>
      </w:r>
      <w:r>
        <w:rPr>
          <w:color w:val="231F20"/>
          <w:spacing w:val="-10"/>
        </w:rPr>
        <w:t> </w:t>
      </w:r>
      <w:r>
        <w:rPr>
          <w:color w:val="231F20"/>
        </w:rPr>
        <w:t>casos “Campo</w:t>
      </w:r>
      <w:r>
        <w:rPr>
          <w:color w:val="231F20"/>
          <w:spacing w:val="-20"/>
        </w:rPr>
        <w:t> </w:t>
      </w:r>
      <w:r>
        <w:rPr>
          <w:color w:val="231F20"/>
        </w:rPr>
        <w:t>Algodonero”</w:t>
      </w:r>
      <w:r>
        <w:rPr>
          <w:color w:val="231F20"/>
          <w:spacing w:val="-8"/>
        </w:rPr>
        <w:t> </w:t>
      </w:r>
      <w:r>
        <w:rPr>
          <w:color w:val="231F20"/>
        </w:rPr>
        <w:t>(feminicidio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Chihuahua),</w:t>
      </w:r>
      <w:r>
        <w:rPr>
          <w:color w:val="231F20"/>
          <w:spacing w:val="-8"/>
        </w:rPr>
        <w:t> </w:t>
      </w:r>
      <w:r>
        <w:rPr>
          <w:color w:val="231F20"/>
        </w:rPr>
        <w:t>desa- parición</w:t>
      </w:r>
      <w:r>
        <w:rPr>
          <w:color w:val="231F20"/>
          <w:spacing w:val="-17"/>
        </w:rPr>
        <w:t> </w:t>
      </w:r>
      <w:r>
        <w:rPr>
          <w:color w:val="231F20"/>
        </w:rPr>
        <w:t>forzada</w:t>
      </w:r>
      <w:r>
        <w:rPr>
          <w:color w:val="231F20"/>
          <w:spacing w:val="-17"/>
        </w:rPr>
        <w:t> </w:t>
      </w:r>
      <w:r>
        <w:rPr>
          <w:color w:val="231F20"/>
        </w:rPr>
        <w:t>de</w:t>
      </w:r>
      <w:r>
        <w:rPr>
          <w:color w:val="231F20"/>
          <w:spacing w:val="-17"/>
        </w:rPr>
        <w:t> </w:t>
      </w:r>
      <w:r>
        <w:rPr>
          <w:color w:val="231F20"/>
        </w:rPr>
        <w:t>Rosendo</w:t>
      </w:r>
      <w:r>
        <w:rPr>
          <w:color w:val="231F20"/>
          <w:spacing w:val="-17"/>
        </w:rPr>
        <w:t> </w:t>
      </w:r>
      <w:r>
        <w:rPr>
          <w:color w:val="231F20"/>
        </w:rPr>
        <w:t>Radilla,</w:t>
      </w:r>
      <w:r>
        <w:rPr>
          <w:color w:val="231F20"/>
          <w:spacing w:val="-17"/>
        </w:rPr>
        <w:t> </w:t>
      </w:r>
      <w:r>
        <w:rPr>
          <w:color w:val="231F20"/>
        </w:rPr>
        <w:t>violaciones</w:t>
      </w:r>
      <w:r>
        <w:rPr>
          <w:color w:val="231F20"/>
          <w:spacing w:val="-17"/>
        </w:rPr>
        <w:t> </w:t>
      </w:r>
      <w:r>
        <w:rPr>
          <w:color w:val="231F20"/>
        </w:rPr>
        <w:t>de</w:t>
      </w:r>
      <w:r>
        <w:rPr>
          <w:color w:val="231F20"/>
          <w:spacing w:val="-20"/>
        </w:rPr>
        <w:t> </w:t>
      </w:r>
      <w:r>
        <w:rPr>
          <w:color w:val="231F20"/>
          <w:spacing w:val="-4"/>
        </w:rPr>
        <w:t>Valentina</w:t>
      </w:r>
      <w:r>
        <w:rPr>
          <w:color w:val="231F20"/>
          <w:spacing w:val="-17"/>
        </w:rPr>
        <w:t> </w:t>
      </w:r>
      <w:r>
        <w:rPr>
          <w:color w:val="231F20"/>
        </w:rPr>
        <w:t>Rosen- do Cantú e Inés Fernández Ortega. Ante tales exigencias internacio- </w:t>
      </w:r>
      <w:r>
        <w:rPr>
          <w:color w:val="231F20"/>
          <w:spacing w:val="2"/>
        </w:rPr>
        <w:t>nales, </w:t>
      </w:r>
      <w:r>
        <w:rPr>
          <w:color w:val="231F20"/>
        </w:rPr>
        <w:t>en </w:t>
      </w:r>
      <w:r>
        <w:rPr>
          <w:color w:val="231F20"/>
          <w:spacing w:val="2"/>
        </w:rPr>
        <w:t>junio </w:t>
      </w:r>
      <w:r>
        <w:rPr>
          <w:color w:val="231F20"/>
        </w:rPr>
        <w:t>de 2011 se </w:t>
      </w:r>
      <w:r>
        <w:rPr>
          <w:color w:val="231F20"/>
          <w:spacing w:val="2"/>
        </w:rPr>
        <w:t>reformó </w:t>
      </w:r>
      <w:r>
        <w:rPr>
          <w:color w:val="231F20"/>
        </w:rPr>
        <w:t>la </w:t>
      </w:r>
      <w:r>
        <w:rPr>
          <w:color w:val="231F20"/>
          <w:spacing w:val="2"/>
        </w:rPr>
        <w:t>Constitución mexicana, </w:t>
      </w:r>
      <w:r>
        <w:rPr>
          <w:color w:val="231F20"/>
          <w:spacing w:val="3"/>
        </w:rPr>
        <w:t>se </w:t>
      </w:r>
      <w:r>
        <w:rPr>
          <w:color w:val="231F20"/>
        </w:rPr>
        <w:t>sustituyó la expresión “garantías” por derechos humanos, </w:t>
      </w:r>
      <w:r>
        <w:rPr>
          <w:color w:val="231F20"/>
          <w:spacing w:val="2"/>
        </w:rPr>
        <w:t>mismos </w:t>
      </w:r>
      <w:r>
        <w:rPr>
          <w:color w:val="231F20"/>
        </w:rPr>
        <w:t>que “se reconocen”, mientras en las versiones constitucionales ante- riores “se otorgaban”, interpretándoselos de acuerdo con el</w:t>
      </w:r>
      <w:r>
        <w:rPr>
          <w:color w:val="231F20"/>
          <w:spacing w:val="-21"/>
        </w:rPr>
        <w:t> </w:t>
      </w:r>
      <w:r>
        <w:rPr>
          <w:color w:val="231F20"/>
        </w:rPr>
        <w:t>principio “pro-persona”.</w:t>
      </w:r>
    </w:p>
    <w:p>
      <w:pPr>
        <w:pStyle w:val="BodyText"/>
        <w:spacing w:line="253" w:lineRule="exact"/>
        <w:ind w:left="458"/>
        <w:jc w:val="both"/>
      </w:pPr>
      <w:r>
        <w:rPr>
          <w:color w:val="231F20"/>
        </w:rPr>
        <w:t>Las ideas anteriores se oponen a lo expresado por Sen, quien dice:</w:t>
      </w:r>
    </w:p>
    <w:p>
      <w:pPr>
        <w:pStyle w:val="BodyText"/>
        <w:spacing w:before="7"/>
        <w:rPr>
          <w:sz w:val="25"/>
        </w:rPr>
      </w:pPr>
    </w:p>
    <w:p>
      <w:pPr>
        <w:spacing w:line="280" w:lineRule="auto" w:before="0"/>
        <w:ind w:left="475" w:right="472" w:firstLine="0"/>
        <w:jc w:val="both"/>
        <w:rPr>
          <w:sz w:val="12"/>
        </w:rPr>
      </w:pPr>
      <w:r>
        <w:rPr>
          <w:color w:val="231F20"/>
          <w:sz w:val="19"/>
        </w:rPr>
        <w:t>La “existencia” de los derechos humanos obviamente no es</w:t>
      </w:r>
      <w:r>
        <w:rPr>
          <w:color w:val="231F20"/>
          <w:spacing w:val="-20"/>
          <w:sz w:val="19"/>
        </w:rPr>
        <w:t> </w:t>
      </w:r>
      <w:r>
        <w:rPr>
          <w:color w:val="231F20"/>
          <w:sz w:val="19"/>
        </w:rPr>
        <w:t>comparable a la existencia del Big Ben en el centro de Londres, ni a la existencia</w:t>
      </w:r>
      <w:r>
        <w:rPr>
          <w:color w:val="231F20"/>
          <w:spacing w:val="-29"/>
          <w:sz w:val="19"/>
        </w:rPr>
        <w:t> </w:t>
      </w:r>
      <w:r>
        <w:rPr>
          <w:color w:val="231F20"/>
          <w:sz w:val="19"/>
        </w:rPr>
        <w:t>de una</w:t>
      </w:r>
      <w:r>
        <w:rPr>
          <w:color w:val="231F20"/>
          <w:spacing w:val="-6"/>
          <w:sz w:val="19"/>
        </w:rPr>
        <w:t> </w:t>
      </w:r>
      <w:r>
        <w:rPr>
          <w:color w:val="231F20"/>
          <w:sz w:val="19"/>
        </w:rPr>
        <w:t>ley</w:t>
      </w:r>
      <w:r>
        <w:rPr>
          <w:color w:val="231F20"/>
          <w:spacing w:val="-6"/>
          <w:sz w:val="19"/>
        </w:rPr>
        <w:t> </w:t>
      </w:r>
      <w:r>
        <w:rPr>
          <w:color w:val="231F20"/>
          <w:sz w:val="19"/>
        </w:rPr>
        <w:t>promulgada</w:t>
      </w:r>
      <w:r>
        <w:rPr>
          <w:color w:val="231F20"/>
          <w:spacing w:val="-6"/>
          <w:sz w:val="19"/>
        </w:rPr>
        <w:t> </w:t>
      </w:r>
      <w:r>
        <w:rPr>
          <w:color w:val="231F20"/>
          <w:sz w:val="19"/>
        </w:rPr>
        <w:t>en</w:t>
      </w:r>
      <w:r>
        <w:rPr>
          <w:color w:val="231F20"/>
          <w:spacing w:val="-6"/>
          <w:sz w:val="19"/>
        </w:rPr>
        <w:t> </w:t>
      </w:r>
      <w:r>
        <w:rPr>
          <w:color w:val="231F20"/>
          <w:sz w:val="19"/>
        </w:rPr>
        <w:t>un</w:t>
      </w:r>
      <w:r>
        <w:rPr>
          <w:color w:val="231F20"/>
          <w:spacing w:val="-6"/>
          <w:sz w:val="19"/>
        </w:rPr>
        <w:t> </w:t>
      </w:r>
      <w:r>
        <w:rPr>
          <w:color w:val="231F20"/>
          <w:sz w:val="19"/>
        </w:rPr>
        <w:t>código.</w:t>
      </w:r>
      <w:r>
        <w:rPr>
          <w:color w:val="231F20"/>
          <w:spacing w:val="-6"/>
          <w:sz w:val="19"/>
        </w:rPr>
        <w:t> </w:t>
      </w:r>
      <w:r>
        <w:rPr>
          <w:color w:val="231F20"/>
          <w:sz w:val="19"/>
        </w:rPr>
        <w:t>Las</w:t>
      </w:r>
      <w:r>
        <w:rPr>
          <w:color w:val="231F20"/>
          <w:spacing w:val="-6"/>
          <w:sz w:val="19"/>
        </w:rPr>
        <w:t> </w:t>
      </w:r>
      <w:r>
        <w:rPr>
          <w:color w:val="231F20"/>
          <w:sz w:val="19"/>
        </w:rPr>
        <w:t>proclamas</w:t>
      </w:r>
      <w:r>
        <w:rPr>
          <w:color w:val="231F20"/>
          <w:spacing w:val="-6"/>
          <w:sz w:val="19"/>
        </w:rPr>
        <w:t> </w:t>
      </w:r>
      <w:r>
        <w:rPr>
          <w:color w:val="231F20"/>
          <w:sz w:val="19"/>
        </w:rPr>
        <w:t>de</w:t>
      </w:r>
      <w:r>
        <w:rPr>
          <w:color w:val="231F20"/>
          <w:spacing w:val="-6"/>
          <w:sz w:val="19"/>
        </w:rPr>
        <w:t> </w:t>
      </w:r>
      <w:r>
        <w:rPr>
          <w:color w:val="231F20"/>
          <w:sz w:val="19"/>
        </w:rPr>
        <w:t>los</w:t>
      </w:r>
      <w:r>
        <w:rPr>
          <w:color w:val="231F20"/>
          <w:spacing w:val="-6"/>
          <w:sz w:val="19"/>
        </w:rPr>
        <w:t> </w:t>
      </w:r>
      <w:r>
        <w:rPr>
          <w:color w:val="231F20"/>
          <w:sz w:val="19"/>
        </w:rPr>
        <w:t>derechos</w:t>
      </w:r>
      <w:r>
        <w:rPr>
          <w:color w:val="231F20"/>
          <w:spacing w:val="-6"/>
          <w:sz w:val="19"/>
        </w:rPr>
        <w:t> </w:t>
      </w:r>
      <w:r>
        <w:rPr>
          <w:color w:val="231F20"/>
          <w:sz w:val="19"/>
        </w:rPr>
        <w:t>huma- nos aun cuando formuladas como el reconocimiento de la existencia de cosas llamadas derechos humanos, son realmente vigorosos pronuncia- mientos</w:t>
      </w:r>
      <w:r>
        <w:rPr>
          <w:color w:val="231F20"/>
          <w:spacing w:val="-7"/>
          <w:sz w:val="19"/>
        </w:rPr>
        <w:t> </w:t>
      </w:r>
      <w:r>
        <w:rPr>
          <w:color w:val="231F20"/>
          <w:sz w:val="19"/>
        </w:rPr>
        <w:t>éticos</w:t>
      </w:r>
      <w:r>
        <w:rPr>
          <w:color w:val="231F20"/>
          <w:spacing w:val="-7"/>
          <w:sz w:val="19"/>
        </w:rPr>
        <w:t> </w:t>
      </w:r>
      <w:r>
        <w:rPr>
          <w:color w:val="231F20"/>
          <w:sz w:val="19"/>
        </w:rPr>
        <w:t>sobre</w:t>
      </w:r>
      <w:r>
        <w:rPr>
          <w:color w:val="231F20"/>
          <w:spacing w:val="-7"/>
          <w:sz w:val="19"/>
        </w:rPr>
        <w:t> </w:t>
      </w:r>
      <w:r>
        <w:rPr>
          <w:color w:val="231F20"/>
          <w:sz w:val="19"/>
        </w:rPr>
        <w:t>lo</w:t>
      </w:r>
      <w:r>
        <w:rPr>
          <w:color w:val="231F20"/>
          <w:spacing w:val="-7"/>
          <w:sz w:val="19"/>
        </w:rPr>
        <w:t> </w:t>
      </w:r>
      <w:r>
        <w:rPr>
          <w:color w:val="231F20"/>
          <w:sz w:val="19"/>
        </w:rPr>
        <w:t>que</w:t>
      </w:r>
      <w:r>
        <w:rPr>
          <w:color w:val="231F20"/>
          <w:spacing w:val="-7"/>
          <w:sz w:val="19"/>
        </w:rPr>
        <w:t> </w:t>
      </w:r>
      <w:r>
        <w:rPr>
          <w:color w:val="231F20"/>
          <w:sz w:val="19"/>
        </w:rPr>
        <w:t>se</w:t>
      </w:r>
      <w:r>
        <w:rPr>
          <w:color w:val="231F20"/>
          <w:spacing w:val="-7"/>
          <w:sz w:val="19"/>
        </w:rPr>
        <w:t> </w:t>
      </w:r>
      <w:r>
        <w:rPr>
          <w:color w:val="231F20"/>
          <w:sz w:val="19"/>
        </w:rPr>
        <w:t>debe</w:t>
      </w:r>
      <w:r>
        <w:rPr>
          <w:color w:val="231F20"/>
          <w:spacing w:val="-7"/>
          <w:sz w:val="19"/>
        </w:rPr>
        <w:t> </w:t>
      </w:r>
      <w:r>
        <w:rPr>
          <w:color w:val="231F20"/>
          <w:sz w:val="19"/>
        </w:rPr>
        <w:t>hacer.</w:t>
      </w:r>
      <w:r>
        <w:rPr>
          <w:color w:val="231F20"/>
          <w:position w:val="9"/>
          <w:sz w:val="12"/>
        </w:rPr>
        <w:t>38</w:t>
      </w:r>
    </w:p>
    <w:p>
      <w:pPr>
        <w:pStyle w:val="BodyText"/>
        <w:spacing w:before="3"/>
        <w:rPr>
          <w:sz w:val="20"/>
        </w:rPr>
      </w:pPr>
    </w:p>
    <w:p>
      <w:pPr>
        <w:pStyle w:val="BodyText"/>
        <w:spacing w:line="247" w:lineRule="auto"/>
        <w:ind w:left="175" w:right="170" w:firstLine="283"/>
        <w:jc w:val="both"/>
      </w:pPr>
      <w:r>
        <w:rPr>
          <w:color w:val="231F20"/>
        </w:rPr>
        <w:t>El</w:t>
      </w:r>
      <w:r>
        <w:rPr>
          <w:color w:val="231F20"/>
          <w:spacing w:val="-5"/>
        </w:rPr>
        <w:t> </w:t>
      </w:r>
      <w:r>
        <w:rPr>
          <w:color w:val="231F20"/>
        </w:rPr>
        <w:t>problema</w:t>
      </w:r>
      <w:r>
        <w:rPr>
          <w:color w:val="231F20"/>
          <w:spacing w:val="-5"/>
        </w:rPr>
        <w:t> </w:t>
      </w:r>
      <w:r>
        <w:rPr>
          <w:color w:val="231F20"/>
        </w:rPr>
        <w:t>está</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humanos</w:t>
      </w:r>
      <w:r>
        <w:rPr>
          <w:color w:val="231F20"/>
          <w:spacing w:val="-5"/>
        </w:rPr>
        <w:t> </w:t>
      </w:r>
      <w:r>
        <w:rPr>
          <w:color w:val="231F20"/>
        </w:rPr>
        <w:t>ya</w:t>
      </w:r>
      <w:r>
        <w:rPr>
          <w:color w:val="231F20"/>
          <w:spacing w:val="-5"/>
        </w:rPr>
        <w:t> </w:t>
      </w:r>
      <w:r>
        <w:rPr>
          <w:color w:val="231F20"/>
        </w:rPr>
        <w:t>han</w:t>
      </w:r>
      <w:r>
        <w:rPr>
          <w:color w:val="231F20"/>
          <w:spacing w:val="-5"/>
        </w:rPr>
        <w:t> </w:t>
      </w:r>
      <w:r>
        <w:rPr>
          <w:color w:val="231F20"/>
        </w:rPr>
        <w:t>sido</w:t>
      </w:r>
      <w:r>
        <w:rPr>
          <w:color w:val="231F20"/>
          <w:spacing w:val="-5"/>
        </w:rPr>
        <w:t> </w:t>
      </w:r>
      <w:r>
        <w:rPr>
          <w:color w:val="231F20"/>
        </w:rPr>
        <w:t>inclui- dos en pactos y convenciones obligatorias para los Estados. En esta área</w:t>
      </w:r>
      <w:r>
        <w:rPr>
          <w:color w:val="231F20"/>
          <w:spacing w:val="-4"/>
        </w:rPr>
        <w:t> </w:t>
      </w:r>
      <w:r>
        <w:rPr>
          <w:color w:val="231F20"/>
        </w:rPr>
        <w:t>Sen</w:t>
      </w:r>
      <w:r>
        <w:rPr>
          <w:color w:val="231F20"/>
          <w:spacing w:val="-4"/>
        </w:rPr>
        <w:t> </w:t>
      </w:r>
      <w:r>
        <w:rPr>
          <w:color w:val="231F20"/>
        </w:rPr>
        <w:t>es</w:t>
      </w:r>
      <w:r>
        <w:rPr>
          <w:color w:val="231F20"/>
          <w:spacing w:val="-4"/>
        </w:rPr>
        <w:t> </w:t>
      </w:r>
      <w:r>
        <w:rPr>
          <w:color w:val="231F20"/>
        </w:rPr>
        <w:t>fácilmente</w:t>
      </w:r>
      <w:r>
        <w:rPr>
          <w:color w:val="231F20"/>
          <w:spacing w:val="-4"/>
        </w:rPr>
        <w:t> </w:t>
      </w:r>
      <w:r>
        <w:rPr>
          <w:color w:val="231F20"/>
        </w:rPr>
        <w:t>rebatible,</w:t>
      </w:r>
      <w:r>
        <w:rPr>
          <w:color w:val="231F20"/>
          <w:spacing w:val="-4"/>
        </w:rPr>
        <w:t> </w:t>
      </w:r>
      <w:r>
        <w:rPr>
          <w:color w:val="231F20"/>
        </w:rPr>
        <w:t>porque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puede</w:t>
      </w:r>
      <w:r>
        <w:rPr>
          <w:color w:val="231F20"/>
          <w:spacing w:val="-4"/>
        </w:rPr>
        <w:t> </w:t>
      </w:r>
      <w:r>
        <w:rPr>
          <w:color w:val="231F20"/>
        </w:rPr>
        <w:t>hablar</w:t>
      </w:r>
      <w:r>
        <w:rPr>
          <w:color w:val="231F20"/>
          <w:spacing w:val="-4"/>
        </w:rPr>
        <w:t> </w:t>
      </w:r>
      <w:r>
        <w:rPr>
          <w:color w:val="231F20"/>
        </w:rPr>
        <w:t>de</w:t>
      </w:r>
      <w:r>
        <w:rPr>
          <w:color w:val="231F20"/>
          <w:spacing w:val="-4"/>
        </w:rPr>
        <w:t> </w:t>
      </w:r>
      <w:r>
        <w:rPr>
          <w:color w:val="231F20"/>
        </w:rPr>
        <w:t>decla- raciones, pactos y convenciones incluyéndolos indiscriminadamente dentro de la idea general “derechos humanos”. Una declaración es 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normas</w:t>
      </w:r>
      <w:r>
        <w:rPr>
          <w:color w:val="231F20"/>
          <w:spacing w:val="-9"/>
        </w:rPr>
        <w:t> </w:t>
      </w:r>
      <w:r>
        <w:rPr>
          <w:color w:val="231F20"/>
        </w:rPr>
        <w:t>y</w:t>
      </w:r>
      <w:r>
        <w:rPr>
          <w:color w:val="231F20"/>
          <w:spacing w:val="-9"/>
        </w:rPr>
        <w:t> </w:t>
      </w:r>
      <w:r>
        <w:rPr>
          <w:color w:val="231F20"/>
        </w:rPr>
        <w:t>principios</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Estados</w:t>
      </w:r>
      <w:r>
        <w:rPr>
          <w:color w:val="231F20"/>
          <w:spacing w:val="-9"/>
        </w:rPr>
        <w:t> </w:t>
      </w:r>
      <w:r>
        <w:rPr>
          <w:color w:val="231F20"/>
        </w:rPr>
        <w:t>crean</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incumpli- miento sólo tiene sanción moral. Un pacto y una convención tienen efecto después de ser ratificados, una vez producida la ratificación cada Estado firmante tiene la obligación de cumplirlos y el resto </w:t>
      </w:r>
      <w:r>
        <w:rPr>
          <w:color w:val="231F20"/>
          <w:spacing w:val="45"/>
        </w:rPr>
        <w:t> </w:t>
      </w:r>
      <w:r>
        <w:rPr>
          <w:color w:val="231F20"/>
        </w:rPr>
        <w:t>de</w:t>
      </w:r>
    </w:p>
    <w:p>
      <w:pPr>
        <w:pStyle w:val="BodyText"/>
        <w:spacing w:before="3"/>
        <w:rPr>
          <w:sz w:val="29"/>
        </w:rPr>
      </w:pPr>
      <w:r>
        <w:rPr/>
        <w:pict>
          <v:line style="position:absolute;mso-position-horizontal-relative:page;mso-position-vertical-relative:paragraph;z-index:2872;mso-wrap-distance-left:0;mso-wrap-distance-right:0" from="69.755905pt,19.304853pt" to="154.794905pt,19.304853pt" stroked="true" strokeweight="1pt" strokecolor="#231f20">
            <w10:wrap type="topAndBottom"/>
          </v:line>
        </w:pict>
      </w:r>
    </w:p>
    <w:p>
      <w:pPr>
        <w:spacing w:line="244" w:lineRule="auto" w:before="58"/>
        <w:ind w:left="175" w:right="173" w:firstLine="283"/>
        <w:jc w:val="both"/>
        <w:rPr>
          <w:sz w:val="17"/>
        </w:rPr>
      </w:pPr>
      <w:r>
        <w:rPr>
          <w:color w:val="231F20"/>
          <w:position w:val="6"/>
          <w:sz w:val="11"/>
        </w:rPr>
        <w:t>37 </w:t>
      </w:r>
      <w:r>
        <w:rPr>
          <w:i/>
          <w:color w:val="231F20"/>
          <w:sz w:val="17"/>
        </w:rPr>
        <w:t>Cfr</w:t>
      </w:r>
      <w:r>
        <w:rPr>
          <w:color w:val="231F20"/>
          <w:sz w:val="17"/>
        </w:rPr>
        <w:t>. </w:t>
      </w:r>
      <w:r>
        <w:rPr>
          <w:color w:val="231F20"/>
          <w:w w:val="130"/>
          <w:sz w:val="13"/>
        </w:rPr>
        <w:t>oea </w:t>
      </w:r>
      <w:r>
        <w:rPr>
          <w:color w:val="231F20"/>
          <w:sz w:val="17"/>
        </w:rPr>
        <w:t>/ Corte Interamericana de Derechos Humanos, “Caso Cabrera García y Montiel Flores vs. México”, disponible en &lt;</w:t>
      </w:r>
      <w:hyperlink r:id="rId174">
        <w:r>
          <w:rPr>
            <w:color w:val="231F20"/>
            <w:sz w:val="17"/>
          </w:rPr>
          <w:t>www.corteidh.or.cr/docs/casos/articulos/se-</w:t>
        </w:r>
      </w:hyperlink>
      <w:r>
        <w:rPr>
          <w:color w:val="231F20"/>
          <w:sz w:val="17"/>
        </w:rPr>
        <w:t> riec_220_esp.pdf&gt;.</w:t>
      </w:r>
    </w:p>
    <w:p>
      <w:pPr>
        <w:spacing w:line="196" w:lineRule="exact" w:before="0"/>
        <w:ind w:left="458" w:right="2" w:firstLine="0"/>
        <w:jc w:val="left"/>
        <w:rPr>
          <w:sz w:val="17"/>
        </w:rPr>
      </w:pPr>
      <w:r>
        <w:rPr>
          <w:color w:val="231F20"/>
          <w:position w:val="6"/>
          <w:sz w:val="11"/>
        </w:rPr>
        <w:t>38  </w:t>
      </w:r>
      <w:r>
        <w:rPr>
          <w:color w:val="231F20"/>
          <w:sz w:val="17"/>
        </w:rPr>
        <w:t>A. Sen, </w:t>
      </w:r>
      <w:r>
        <w:rPr>
          <w:i/>
          <w:color w:val="231F20"/>
          <w:sz w:val="17"/>
        </w:rPr>
        <w:t>La idea de la justicia, </w:t>
      </w:r>
      <w:r>
        <w:rPr>
          <w:color w:val="231F20"/>
          <w:sz w:val="17"/>
        </w:rPr>
        <w:t>p. 389.</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2"/>
      </w:pPr>
      <w:r>
        <w:rPr>
          <w:color w:val="231F20"/>
        </w:rPr>
        <w:t>los Estados firmantes pueden exigirle dicho cumplimiento. En Méxi- co el artículo 133 de la Constitución establece:</w:t>
      </w:r>
    </w:p>
    <w:p>
      <w:pPr>
        <w:pStyle w:val="BodyText"/>
        <w:rPr>
          <w:sz w:val="25"/>
        </w:rPr>
      </w:pPr>
    </w:p>
    <w:p>
      <w:pPr>
        <w:spacing w:line="280" w:lineRule="auto" w:before="0"/>
        <w:ind w:left="475" w:right="469" w:firstLine="0"/>
        <w:jc w:val="both"/>
        <w:rPr>
          <w:sz w:val="12"/>
        </w:rPr>
      </w:pPr>
      <w:r>
        <w:rPr>
          <w:color w:val="231F20"/>
          <w:sz w:val="19"/>
        </w:rPr>
        <w:t>Esta Constitución, las leyes del Congreso de la Unión que emanen de ella</w:t>
      </w:r>
      <w:r>
        <w:rPr>
          <w:color w:val="231F20"/>
          <w:spacing w:val="-3"/>
          <w:sz w:val="19"/>
        </w:rPr>
        <w:t> </w:t>
      </w:r>
      <w:r>
        <w:rPr>
          <w:color w:val="231F20"/>
          <w:sz w:val="19"/>
        </w:rPr>
        <w:t>y</w:t>
      </w:r>
      <w:r>
        <w:rPr>
          <w:color w:val="231F20"/>
          <w:spacing w:val="-3"/>
          <w:sz w:val="19"/>
        </w:rPr>
        <w:t> </w:t>
      </w:r>
      <w:r>
        <w:rPr>
          <w:color w:val="231F20"/>
          <w:sz w:val="19"/>
        </w:rPr>
        <w:t>todos</w:t>
      </w:r>
      <w:r>
        <w:rPr>
          <w:color w:val="231F20"/>
          <w:spacing w:val="-3"/>
          <w:sz w:val="19"/>
        </w:rPr>
        <w:t> </w:t>
      </w:r>
      <w:r>
        <w:rPr>
          <w:color w:val="231F20"/>
          <w:sz w:val="19"/>
        </w:rPr>
        <w:t>los</w:t>
      </w:r>
      <w:r>
        <w:rPr>
          <w:color w:val="231F20"/>
          <w:spacing w:val="-7"/>
          <w:sz w:val="19"/>
        </w:rPr>
        <w:t> </w:t>
      </w:r>
      <w:r>
        <w:rPr>
          <w:color w:val="231F20"/>
          <w:sz w:val="19"/>
        </w:rPr>
        <w:t>Tratados</w:t>
      </w:r>
      <w:r>
        <w:rPr>
          <w:color w:val="231F20"/>
          <w:spacing w:val="-3"/>
          <w:sz w:val="19"/>
        </w:rPr>
        <w:t> </w:t>
      </w:r>
      <w:r>
        <w:rPr>
          <w:color w:val="231F20"/>
          <w:sz w:val="19"/>
        </w:rPr>
        <w:t>que</w:t>
      </w:r>
      <w:r>
        <w:rPr>
          <w:color w:val="231F20"/>
          <w:spacing w:val="-3"/>
          <w:sz w:val="19"/>
        </w:rPr>
        <w:t> </w:t>
      </w:r>
      <w:r>
        <w:rPr>
          <w:color w:val="231F20"/>
          <w:sz w:val="19"/>
        </w:rPr>
        <w:t>estén</w:t>
      </w:r>
      <w:r>
        <w:rPr>
          <w:color w:val="231F20"/>
          <w:spacing w:val="-3"/>
          <w:sz w:val="19"/>
        </w:rPr>
        <w:t> </w:t>
      </w:r>
      <w:r>
        <w:rPr>
          <w:color w:val="231F20"/>
          <w:sz w:val="19"/>
        </w:rPr>
        <w:t>de</w:t>
      </w:r>
      <w:r>
        <w:rPr>
          <w:color w:val="231F20"/>
          <w:spacing w:val="-3"/>
          <w:sz w:val="19"/>
        </w:rPr>
        <w:t> </w:t>
      </w:r>
      <w:r>
        <w:rPr>
          <w:color w:val="231F20"/>
          <w:sz w:val="19"/>
        </w:rPr>
        <w:t>acuerdo</w:t>
      </w:r>
      <w:r>
        <w:rPr>
          <w:color w:val="231F20"/>
          <w:spacing w:val="-3"/>
          <w:sz w:val="19"/>
        </w:rPr>
        <w:t> </w:t>
      </w:r>
      <w:r>
        <w:rPr>
          <w:color w:val="231F20"/>
          <w:sz w:val="19"/>
        </w:rPr>
        <w:t>con</w:t>
      </w:r>
      <w:r>
        <w:rPr>
          <w:color w:val="231F20"/>
          <w:spacing w:val="-3"/>
          <w:sz w:val="19"/>
        </w:rPr>
        <w:t> </w:t>
      </w:r>
      <w:r>
        <w:rPr>
          <w:color w:val="231F20"/>
          <w:sz w:val="19"/>
        </w:rPr>
        <w:t>la</w:t>
      </w:r>
      <w:r>
        <w:rPr>
          <w:color w:val="231F20"/>
          <w:spacing w:val="-3"/>
          <w:sz w:val="19"/>
        </w:rPr>
        <w:t> </w:t>
      </w:r>
      <w:r>
        <w:rPr>
          <w:color w:val="231F20"/>
          <w:sz w:val="19"/>
        </w:rPr>
        <w:t>misma,</w:t>
      </w:r>
      <w:r>
        <w:rPr>
          <w:color w:val="231F20"/>
          <w:spacing w:val="-3"/>
          <w:sz w:val="19"/>
        </w:rPr>
        <w:t> </w:t>
      </w:r>
      <w:r>
        <w:rPr>
          <w:color w:val="231F20"/>
          <w:sz w:val="19"/>
        </w:rPr>
        <w:t>celebrados y que se celebren por el Presidente de la República, con aprobación del Senado,</w:t>
      </w:r>
      <w:r>
        <w:rPr>
          <w:color w:val="231F20"/>
          <w:spacing w:val="-4"/>
          <w:sz w:val="19"/>
        </w:rPr>
        <w:t> </w:t>
      </w:r>
      <w:r>
        <w:rPr>
          <w:color w:val="231F20"/>
          <w:sz w:val="19"/>
        </w:rPr>
        <w:t>serán</w:t>
      </w:r>
      <w:r>
        <w:rPr>
          <w:color w:val="231F20"/>
          <w:spacing w:val="-4"/>
          <w:sz w:val="19"/>
        </w:rPr>
        <w:t> </w:t>
      </w:r>
      <w:r>
        <w:rPr>
          <w:color w:val="231F20"/>
          <w:sz w:val="19"/>
        </w:rPr>
        <w:t>la</w:t>
      </w:r>
      <w:r>
        <w:rPr>
          <w:color w:val="231F20"/>
          <w:spacing w:val="-5"/>
          <w:sz w:val="19"/>
        </w:rPr>
        <w:t> </w:t>
      </w:r>
      <w:r>
        <w:rPr>
          <w:color w:val="231F20"/>
          <w:sz w:val="19"/>
        </w:rPr>
        <w:t>ley</w:t>
      </w:r>
      <w:r>
        <w:rPr>
          <w:color w:val="231F20"/>
          <w:spacing w:val="-4"/>
          <w:sz w:val="19"/>
        </w:rPr>
        <w:t> </w:t>
      </w:r>
      <w:r>
        <w:rPr>
          <w:color w:val="231F20"/>
          <w:sz w:val="19"/>
        </w:rPr>
        <w:t>suprema</w:t>
      </w:r>
      <w:r>
        <w:rPr>
          <w:color w:val="231F20"/>
          <w:spacing w:val="-4"/>
          <w:sz w:val="19"/>
        </w:rPr>
        <w:t> </w:t>
      </w:r>
      <w:r>
        <w:rPr>
          <w:color w:val="231F20"/>
          <w:sz w:val="19"/>
        </w:rPr>
        <w:t>de</w:t>
      </w:r>
      <w:r>
        <w:rPr>
          <w:color w:val="231F20"/>
          <w:spacing w:val="-4"/>
          <w:sz w:val="19"/>
        </w:rPr>
        <w:t> </w:t>
      </w:r>
      <w:r>
        <w:rPr>
          <w:color w:val="231F20"/>
          <w:sz w:val="19"/>
        </w:rPr>
        <w:t>toda</w:t>
      </w:r>
      <w:r>
        <w:rPr>
          <w:color w:val="231F20"/>
          <w:spacing w:val="-4"/>
          <w:sz w:val="19"/>
        </w:rPr>
        <w:t> </w:t>
      </w:r>
      <w:r>
        <w:rPr>
          <w:color w:val="231F20"/>
          <w:sz w:val="19"/>
        </w:rPr>
        <w:t>la</w:t>
      </w:r>
      <w:r>
        <w:rPr>
          <w:color w:val="231F20"/>
          <w:spacing w:val="-5"/>
          <w:sz w:val="19"/>
        </w:rPr>
        <w:t> </w:t>
      </w:r>
      <w:r>
        <w:rPr>
          <w:color w:val="231F20"/>
          <w:sz w:val="19"/>
        </w:rPr>
        <w:t>Unión.</w:t>
      </w:r>
      <w:r>
        <w:rPr>
          <w:color w:val="231F20"/>
          <w:spacing w:val="-4"/>
          <w:sz w:val="19"/>
        </w:rPr>
        <w:t> </w:t>
      </w:r>
      <w:r>
        <w:rPr>
          <w:color w:val="231F20"/>
          <w:sz w:val="19"/>
        </w:rPr>
        <w:t>Los</w:t>
      </w:r>
      <w:r>
        <w:rPr>
          <w:color w:val="231F20"/>
          <w:spacing w:val="-4"/>
          <w:sz w:val="19"/>
        </w:rPr>
        <w:t> </w:t>
      </w:r>
      <w:r>
        <w:rPr>
          <w:color w:val="231F20"/>
          <w:sz w:val="19"/>
        </w:rPr>
        <w:t>jueces</w:t>
      </w:r>
      <w:r>
        <w:rPr>
          <w:color w:val="231F20"/>
          <w:spacing w:val="-5"/>
          <w:sz w:val="19"/>
        </w:rPr>
        <w:t> </w:t>
      </w:r>
      <w:r>
        <w:rPr>
          <w:color w:val="231F20"/>
          <w:sz w:val="19"/>
        </w:rPr>
        <w:t>de</w:t>
      </w:r>
      <w:r>
        <w:rPr>
          <w:color w:val="231F20"/>
          <w:spacing w:val="-4"/>
          <w:sz w:val="19"/>
        </w:rPr>
        <w:t> </w:t>
      </w:r>
      <w:r>
        <w:rPr>
          <w:color w:val="231F20"/>
          <w:sz w:val="19"/>
        </w:rPr>
        <w:t>cada</w:t>
      </w:r>
      <w:r>
        <w:rPr>
          <w:color w:val="231F20"/>
          <w:spacing w:val="-5"/>
          <w:sz w:val="19"/>
        </w:rPr>
        <w:t> </w:t>
      </w:r>
      <w:r>
        <w:rPr>
          <w:color w:val="231F20"/>
          <w:sz w:val="19"/>
        </w:rPr>
        <w:t>Esta- do</w:t>
      </w:r>
      <w:r>
        <w:rPr>
          <w:color w:val="231F20"/>
          <w:spacing w:val="-9"/>
          <w:sz w:val="19"/>
        </w:rPr>
        <w:t> </w:t>
      </w:r>
      <w:r>
        <w:rPr>
          <w:color w:val="231F20"/>
          <w:sz w:val="19"/>
        </w:rPr>
        <w:t>se</w:t>
      </w:r>
      <w:r>
        <w:rPr>
          <w:color w:val="231F20"/>
          <w:spacing w:val="-9"/>
          <w:sz w:val="19"/>
        </w:rPr>
        <w:t> </w:t>
      </w:r>
      <w:r>
        <w:rPr>
          <w:color w:val="231F20"/>
          <w:sz w:val="19"/>
        </w:rPr>
        <w:t>arreglarán</w:t>
      </w:r>
      <w:r>
        <w:rPr>
          <w:color w:val="231F20"/>
          <w:spacing w:val="-9"/>
          <w:sz w:val="19"/>
        </w:rPr>
        <w:t> </w:t>
      </w:r>
      <w:r>
        <w:rPr>
          <w:color w:val="231F20"/>
          <w:sz w:val="19"/>
        </w:rPr>
        <w:t>a</w:t>
      </w:r>
      <w:r>
        <w:rPr>
          <w:color w:val="231F20"/>
          <w:spacing w:val="-9"/>
          <w:sz w:val="19"/>
        </w:rPr>
        <w:t> </w:t>
      </w:r>
      <w:r>
        <w:rPr>
          <w:color w:val="231F20"/>
          <w:sz w:val="19"/>
        </w:rPr>
        <w:t>dicha</w:t>
      </w:r>
      <w:r>
        <w:rPr>
          <w:color w:val="231F20"/>
          <w:spacing w:val="-9"/>
          <w:sz w:val="19"/>
        </w:rPr>
        <w:t> </w:t>
      </w:r>
      <w:r>
        <w:rPr>
          <w:color w:val="231F20"/>
          <w:sz w:val="19"/>
        </w:rPr>
        <w:t>Constitución,</w:t>
      </w:r>
      <w:r>
        <w:rPr>
          <w:color w:val="231F20"/>
          <w:spacing w:val="-10"/>
          <w:sz w:val="19"/>
        </w:rPr>
        <w:t> </w:t>
      </w:r>
      <w:r>
        <w:rPr>
          <w:color w:val="231F20"/>
          <w:sz w:val="19"/>
        </w:rPr>
        <w:t>leyes</w:t>
      </w:r>
      <w:r>
        <w:rPr>
          <w:color w:val="231F20"/>
          <w:spacing w:val="-9"/>
          <w:sz w:val="19"/>
        </w:rPr>
        <w:t> </w:t>
      </w:r>
      <w:r>
        <w:rPr>
          <w:color w:val="231F20"/>
          <w:sz w:val="19"/>
        </w:rPr>
        <w:t>y</w:t>
      </w:r>
      <w:r>
        <w:rPr>
          <w:color w:val="231F20"/>
          <w:spacing w:val="-9"/>
          <w:sz w:val="19"/>
        </w:rPr>
        <w:t> </w:t>
      </w:r>
      <w:r>
        <w:rPr>
          <w:color w:val="231F20"/>
          <w:sz w:val="19"/>
        </w:rPr>
        <w:t>tratados,</w:t>
      </w:r>
      <w:r>
        <w:rPr>
          <w:color w:val="231F20"/>
          <w:spacing w:val="-9"/>
          <w:sz w:val="19"/>
        </w:rPr>
        <w:t> </w:t>
      </w:r>
      <w:r>
        <w:rPr>
          <w:color w:val="231F20"/>
          <w:sz w:val="19"/>
        </w:rPr>
        <w:t>a</w:t>
      </w:r>
      <w:r>
        <w:rPr>
          <w:color w:val="231F20"/>
          <w:spacing w:val="-9"/>
          <w:sz w:val="19"/>
        </w:rPr>
        <w:t> </w:t>
      </w:r>
      <w:r>
        <w:rPr>
          <w:color w:val="231F20"/>
          <w:sz w:val="19"/>
        </w:rPr>
        <w:t>pesar</w:t>
      </w:r>
      <w:r>
        <w:rPr>
          <w:color w:val="231F20"/>
          <w:spacing w:val="-9"/>
          <w:sz w:val="19"/>
        </w:rPr>
        <w:t> </w:t>
      </w:r>
      <w:r>
        <w:rPr>
          <w:color w:val="231F20"/>
          <w:sz w:val="19"/>
        </w:rPr>
        <w:t>de</w:t>
      </w:r>
      <w:r>
        <w:rPr>
          <w:color w:val="231F20"/>
          <w:spacing w:val="-9"/>
          <w:sz w:val="19"/>
        </w:rPr>
        <w:t> </w:t>
      </w:r>
      <w:r>
        <w:rPr>
          <w:color w:val="231F20"/>
          <w:sz w:val="19"/>
        </w:rPr>
        <w:t>las</w:t>
      </w:r>
      <w:r>
        <w:rPr>
          <w:color w:val="231F20"/>
          <w:spacing w:val="-9"/>
          <w:sz w:val="19"/>
        </w:rPr>
        <w:t> </w:t>
      </w:r>
      <w:r>
        <w:rPr>
          <w:color w:val="231F20"/>
          <w:sz w:val="19"/>
        </w:rPr>
        <w:t>dis- posiciones</w:t>
      </w:r>
      <w:r>
        <w:rPr>
          <w:color w:val="231F20"/>
          <w:spacing w:val="-9"/>
          <w:sz w:val="19"/>
        </w:rPr>
        <w:t> </w:t>
      </w:r>
      <w:r>
        <w:rPr>
          <w:color w:val="231F20"/>
          <w:sz w:val="19"/>
        </w:rPr>
        <w:t>en</w:t>
      </w:r>
      <w:r>
        <w:rPr>
          <w:color w:val="231F20"/>
          <w:spacing w:val="-9"/>
          <w:sz w:val="19"/>
        </w:rPr>
        <w:t> </w:t>
      </w:r>
      <w:r>
        <w:rPr>
          <w:color w:val="231F20"/>
          <w:sz w:val="19"/>
        </w:rPr>
        <w:t>contrario</w:t>
      </w:r>
      <w:r>
        <w:rPr>
          <w:color w:val="231F20"/>
          <w:spacing w:val="-9"/>
          <w:sz w:val="19"/>
        </w:rPr>
        <w:t> </w:t>
      </w:r>
      <w:r>
        <w:rPr>
          <w:color w:val="231F20"/>
          <w:sz w:val="19"/>
        </w:rPr>
        <w:t>que</w:t>
      </w:r>
      <w:r>
        <w:rPr>
          <w:color w:val="231F20"/>
          <w:spacing w:val="-9"/>
          <w:sz w:val="19"/>
        </w:rPr>
        <w:t> </w:t>
      </w:r>
      <w:r>
        <w:rPr>
          <w:color w:val="231F20"/>
          <w:sz w:val="19"/>
        </w:rPr>
        <w:t>pueda</w:t>
      </w:r>
      <w:r>
        <w:rPr>
          <w:color w:val="231F20"/>
          <w:spacing w:val="-9"/>
          <w:sz w:val="19"/>
        </w:rPr>
        <w:t> </w:t>
      </w:r>
      <w:r>
        <w:rPr>
          <w:color w:val="231F20"/>
          <w:sz w:val="19"/>
        </w:rPr>
        <w:t>haber</w:t>
      </w:r>
      <w:r>
        <w:rPr>
          <w:color w:val="231F20"/>
          <w:spacing w:val="-9"/>
          <w:sz w:val="19"/>
        </w:rPr>
        <w:t> </w:t>
      </w:r>
      <w:r>
        <w:rPr>
          <w:color w:val="231F20"/>
          <w:sz w:val="19"/>
        </w:rPr>
        <w:t>en</w:t>
      </w:r>
      <w:r>
        <w:rPr>
          <w:color w:val="231F20"/>
          <w:spacing w:val="-9"/>
          <w:sz w:val="19"/>
        </w:rPr>
        <w:t> </w:t>
      </w:r>
      <w:r>
        <w:rPr>
          <w:color w:val="231F20"/>
          <w:sz w:val="19"/>
        </w:rPr>
        <w:t>las</w:t>
      </w:r>
      <w:r>
        <w:rPr>
          <w:color w:val="231F20"/>
          <w:spacing w:val="-9"/>
          <w:sz w:val="19"/>
        </w:rPr>
        <w:t> </w:t>
      </w:r>
      <w:r>
        <w:rPr>
          <w:color w:val="231F20"/>
          <w:sz w:val="19"/>
        </w:rPr>
        <w:t>Constituciones</w:t>
      </w:r>
      <w:r>
        <w:rPr>
          <w:color w:val="231F20"/>
          <w:spacing w:val="-9"/>
          <w:sz w:val="19"/>
        </w:rPr>
        <w:t> </w:t>
      </w:r>
      <w:r>
        <w:rPr>
          <w:color w:val="231F20"/>
          <w:sz w:val="19"/>
        </w:rPr>
        <w:t>o</w:t>
      </w:r>
      <w:r>
        <w:rPr>
          <w:color w:val="231F20"/>
          <w:spacing w:val="-9"/>
          <w:sz w:val="19"/>
        </w:rPr>
        <w:t> </w:t>
      </w:r>
      <w:r>
        <w:rPr>
          <w:color w:val="231F20"/>
          <w:sz w:val="19"/>
        </w:rPr>
        <w:t>leyes</w:t>
      </w:r>
      <w:r>
        <w:rPr>
          <w:color w:val="231F20"/>
          <w:spacing w:val="-9"/>
          <w:sz w:val="19"/>
        </w:rPr>
        <w:t> </w:t>
      </w:r>
      <w:r>
        <w:rPr>
          <w:color w:val="231F20"/>
          <w:sz w:val="19"/>
        </w:rPr>
        <w:t>de los</w:t>
      </w:r>
      <w:r>
        <w:rPr>
          <w:color w:val="231F20"/>
          <w:spacing w:val="-6"/>
          <w:sz w:val="19"/>
        </w:rPr>
        <w:t> </w:t>
      </w:r>
      <w:r>
        <w:rPr>
          <w:color w:val="231F20"/>
          <w:sz w:val="19"/>
        </w:rPr>
        <w:t>Estados.</w:t>
      </w:r>
      <w:r>
        <w:rPr>
          <w:color w:val="231F20"/>
          <w:position w:val="9"/>
          <w:sz w:val="12"/>
        </w:rPr>
        <w:t>39</w:t>
      </w:r>
    </w:p>
    <w:p>
      <w:pPr>
        <w:pStyle w:val="BodyText"/>
        <w:spacing w:before="3"/>
        <w:rPr>
          <w:sz w:val="20"/>
        </w:rPr>
      </w:pPr>
    </w:p>
    <w:p>
      <w:pPr>
        <w:pStyle w:val="BodyText"/>
        <w:ind w:left="458"/>
        <w:jc w:val="both"/>
      </w:pPr>
      <w:r>
        <w:rPr>
          <w:color w:val="231F20"/>
        </w:rPr>
        <w:t>García Ramírez se opone a Sen cuando dice:</w:t>
      </w:r>
    </w:p>
    <w:p>
      <w:pPr>
        <w:pStyle w:val="BodyText"/>
        <w:spacing w:before="7"/>
        <w:rPr>
          <w:sz w:val="25"/>
        </w:rPr>
      </w:pPr>
    </w:p>
    <w:p>
      <w:pPr>
        <w:spacing w:line="280" w:lineRule="auto" w:before="0"/>
        <w:ind w:left="475" w:right="470" w:firstLine="0"/>
        <w:jc w:val="both"/>
        <w:rPr>
          <w:sz w:val="12"/>
        </w:rPr>
      </w:pPr>
      <w:r>
        <w:rPr>
          <w:color w:val="231F20"/>
          <w:sz w:val="19"/>
        </w:rPr>
        <w:t>Así, por ejemplo, como se señaló hace algunos años, si bien durante al- gún</w:t>
      </w:r>
      <w:r>
        <w:rPr>
          <w:color w:val="231F20"/>
          <w:spacing w:val="-7"/>
          <w:sz w:val="19"/>
        </w:rPr>
        <w:t> </w:t>
      </w:r>
      <w:r>
        <w:rPr>
          <w:color w:val="231F20"/>
          <w:sz w:val="19"/>
        </w:rPr>
        <w:t>tiempo</w:t>
      </w:r>
      <w:r>
        <w:rPr>
          <w:color w:val="231F20"/>
          <w:spacing w:val="-7"/>
          <w:sz w:val="19"/>
        </w:rPr>
        <w:t> </w:t>
      </w:r>
      <w:r>
        <w:rPr>
          <w:color w:val="231F20"/>
          <w:sz w:val="19"/>
        </w:rPr>
        <w:t>se</w:t>
      </w:r>
      <w:r>
        <w:rPr>
          <w:color w:val="231F20"/>
          <w:spacing w:val="-7"/>
          <w:sz w:val="19"/>
        </w:rPr>
        <w:t> </w:t>
      </w:r>
      <w:r>
        <w:rPr>
          <w:color w:val="231F20"/>
          <w:sz w:val="19"/>
        </w:rPr>
        <w:t>consideró</w:t>
      </w:r>
      <w:r>
        <w:rPr>
          <w:color w:val="231F20"/>
          <w:spacing w:val="-7"/>
          <w:sz w:val="19"/>
        </w:rPr>
        <w:t> </w:t>
      </w:r>
      <w:r>
        <w:rPr>
          <w:color w:val="231F20"/>
          <w:sz w:val="19"/>
        </w:rPr>
        <w:t>que</w:t>
      </w:r>
      <w:r>
        <w:rPr>
          <w:color w:val="231F20"/>
          <w:spacing w:val="-7"/>
          <w:sz w:val="19"/>
        </w:rPr>
        <w:t> </w:t>
      </w:r>
      <w:r>
        <w:rPr>
          <w:color w:val="231F20"/>
          <w:sz w:val="19"/>
        </w:rPr>
        <w:t>la</w:t>
      </w:r>
      <w:r>
        <w:rPr>
          <w:color w:val="231F20"/>
          <w:spacing w:val="-7"/>
          <w:sz w:val="19"/>
        </w:rPr>
        <w:t> </w:t>
      </w:r>
      <w:r>
        <w:rPr>
          <w:color w:val="231F20"/>
          <w:sz w:val="19"/>
        </w:rPr>
        <w:t>Declaración</w:t>
      </w:r>
      <w:r>
        <w:rPr>
          <w:color w:val="231F20"/>
          <w:spacing w:val="-7"/>
          <w:sz w:val="19"/>
        </w:rPr>
        <w:t> </w:t>
      </w:r>
      <w:r>
        <w:rPr>
          <w:color w:val="231F20"/>
          <w:sz w:val="19"/>
        </w:rPr>
        <w:t>Universal</w:t>
      </w:r>
      <w:r>
        <w:rPr>
          <w:color w:val="231F20"/>
          <w:spacing w:val="-7"/>
          <w:sz w:val="19"/>
        </w:rPr>
        <w:t> </w:t>
      </w:r>
      <w:r>
        <w:rPr>
          <w:color w:val="231F20"/>
          <w:sz w:val="19"/>
        </w:rPr>
        <w:t>sólo</w:t>
      </w:r>
      <w:r>
        <w:rPr>
          <w:color w:val="231F20"/>
          <w:spacing w:val="-7"/>
          <w:sz w:val="19"/>
        </w:rPr>
        <w:t> </w:t>
      </w:r>
      <w:r>
        <w:rPr>
          <w:color w:val="231F20"/>
          <w:sz w:val="19"/>
        </w:rPr>
        <w:t>poseía</w:t>
      </w:r>
      <w:r>
        <w:rPr>
          <w:color w:val="231F20"/>
          <w:spacing w:val="-7"/>
          <w:sz w:val="19"/>
        </w:rPr>
        <w:t> </w:t>
      </w:r>
      <w:r>
        <w:rPr>
          <w:color w:val="231F20"/>
          <w:sz w:val="19"/>
        </w:rPr>
        <w:t>efica- cia indicativa, con fuerza moral y política sin carácter vinculante, tal apreciación ha cambiado y muchas de sus disposiciones se consideran ahora</w:t>
      </w:r>
      <w:r>
        <w:rPr>
          <w:color w:val="231F20"/>
          <w:spacing w:val="-6"/>
          <w:sz w:val="19"/>
        </w:rPr>
        <w:t> </w:t>
      </w:r>
      <w:r>
        <w:rPr>
          <w:color w:val="231F20"/>
          <w:sz w:val="19"/>
        </w:rPr>
        <w:t>parte</w:t>
      </w:r>
      <w:r>
        <w:rPr>
          <w:color w:val="231F20"/>
          <w:spacing w:val="-6"/>
          <w:sz w:val="19"/>
        </w:rPr>
        <w:t> </w:t>
      </w:r>
      <w:r>
        <w:rPr>
          <w:color w:val="231F20"/>
          <w:sz w:val="19"/>
        </w:rPr>
        <w:t>del</w:t>
      </w:r>
      <w:r>
        <w:rPr>
          <w:color w:val="231F20"/>
          <w:spacing w:val="-6"/>
          <w:sz w:val="19"/>
        </w:rPr>
        <w:t> </w:t>
      </w:r>
      <w:r>
        <w:rPr>
          <w:color w:val="231F20"/>
          <w:sz w:val="19"/>
        </w:rPr>
        <w:t>derecho</w:t>
      </w:r>
      <w:r>
        <w:rPr>
          <w:color w:val="231F20"/>
          <w:spacing w:val="-6"/>
          <w:sz w:val="19"/>
        </w:rPr>
        <w:t> </w:t>
      </w:r>
      <w:r>
        <w:rPr>
          <w:color w:val="231F20"/>
          <w:sz w:val="19"/>
        </w:rPr>
        <w:t>internacional</w:t>
      </w:r>
      <w:r>
        <w:rPr>
          <w:color w:val="231F20"/>
          <w:spacing w:val="-6"/>
          <w:sz w:val="19"/>
        </w:rPr>
        <w:t> </w:t>
      </w:r>
      <w:r>
        <w:rPr>
          <w:color w:val="231F20"/>
          <w:sz w:val="19"/>
        </w:rPr>
        <w:t>general,</w:t>
      </w:r>
      <w:r>
        <w:rPr>
          <w:color w:val="231F20"/>
          <w:spacing w:val="-6"/>
          <w:sz w:val="19"/>
        </w:rPr>
        <w:t> </w:t>
      </w:r>
      <w:r>
        <w:rPr>
          <w:color w:val="231F20"/>
          <w:sz w:val="19"/>
        </w:rPr>
        <w:t>sea</w:t>
      </w:r>
      <w:r>
        <w:rPr>
          <w:color w:val="231F20"/>
          <w:spacing w:val="-6"/>
          <w:sz w:val="19"/>
        </w:rPr>
        <w:t> </w:t>
      </w:r>
      <w:r>
        <w:rPr>
          <w:color w:val="231F20"/>
          <w:sz w:val="19"/>
        </w:rPr>
        <w:t>como</w:t>
      </w:r>
      <w:r>
        <w:rPr>
          <w:color w:val="231F20"/>
          <w:spacing w:val="-6"/>
          <w:sz w:val="19"/>
        </w:rPr>
        <w:t> </w:t>
      </w:r>
      <w:r>
        <w:rPr>
          <w:color w:val="231F20"/>
          <w:sz w:val="19"/>
        </w:rPr>
        <w:t>normas</w:t>
      </w:r>
      <w:r>
        <w:rPr>
          <w:color w:val="231F20"/>
          <w:spacing w:val="-6"/>
          <w:sz w:val="19"/>
        </w:rPr>
        <w:t> </w:t>
      </w:r>
      <w:r>
        <w:rPr>
          <w:color w:val="231F20"/>
          <w:sz w:val="19"/>
        </w:rPr>
        <w:t>consue- tudinarias,</w:t>
      </w:r>
      <w:r>
        <w:rPr>
          <w:color w:val="231F20"/>
          <w:spacing w:val="-5"/>
          <w:sz w:val="19"/>
        </w:rPr>
        <w:t> </w:t>
      </w:r>
      <w:r>
        <w:rPr>
          <w:color w:val="231F20"/>
          <w:sz w:val="19"/>
        </w:rPr>
        <w:t>sea</w:t>
      </w:r>
      <w:r>
        <w:rPr>
          <w:color w:val="231F20"/>
          <w:spacing w:val="-5"/>
          <w:sz w:val="19"/>
        </w:rPr>
        <w:t> </w:t>
      </w:r>
      <w:r>
        <w:rPr>
          <w:color w:val="231F20"/>
          <w:sz w:val="19"/>
        </w:rPr>
        <w:t>como</w:t>
      </w:r>
      <w:r>
        <w:rPr>
          <w:color w:val="231F20"/>
          <w:spacing w:val="-5"/>
          <w:sz w:val="19"/>
        </w:rPr>
        <w:t> </w:t>
      </w:r>
      <w:r>
        <w:rPr>
          <w:color w:val="231F20"/>
          <w:sz w:val="19"/>
        </w:rPr>
        <w:t>principios</w:t>
      </w:r>
      <w:r>
        <w:rPr>
          <w:color w:val="231F20"/>
          <w:spacing w:val="-5"/>
          <w:sz w:val="19"/>
        </w:rPr>
        <w:t> </w:t>
      </w:r>
      <w:r>
        <w:rPr>
          <w:color w:val="231F20"/>
          <w:sz w:val="19"/>
        </w:rPr>
        <w:t>generales</w:t>
      </w:r>
      <w:r>
        <w:rPr>
          <w:color w:val="231F20"/>
          <w:spacing w:val="-5"/>
          <w:sz w:val="19"/>
        </w:rPr>
        <w:t> </w:t>
      </w:r>
      <w:r>
        <w:rPr>
          <w:color w:val="231F20"/>
          <w:sz w:val="19"/>
        </w:rPr>
        <w:t>del</w:t>
      </w:r>
      <w:r>
        <w:rPr>
          <w:color w:val="231F20"/>
          <w:spacing w:val="-5"/>
          <w:sz w:val="19"/>
        </w:rPr>
        <w:t> </w:t>
      </w:r>
      <w:r>
        <w:rPr>
          <w:color w:val="231F20"/>
          <w:sz w:val="19"/>
        </w:rPr>
        <w:t>derecho</w:t>
      </w:r>
      <w:r>
        <w:rPr>
          <w:color w:val="231F20"/>
          <w:spacing w:val="-5"/>
          <w:sz w:val="19"/>
        </w:rPr>
        <w:t> </w:t>
      </w:r>
      <w:r>
        <w:rPr>
          <w:color w:val="231F20"/>
          <w:sz w:val="19"/>
        </w:rPr>
        <w:t>de</w:t>
      </w:r>
      <w:r>
        <w:rPr>
          <w:color w:val="231F20"/>
          <w:spacing w:val="-5"/>
          <w:sz w:val="19"/>
        </w:rPr>
        <w:t> </w:t>
      </w:r>
      <w:r>
        <w:rPr>
          <w:color w:val="231F20"/>
          <w:sz w:val="19"/>
        </w:rPr>
        <w:t>gentes.</w:t>
      </w:r>
      <w:r>
        <w:rPr>
          <w:color w:val="231F20"/>
          <w:position w:val="9"/>
          <w:sz w:val="12"/>
        </w:rPr>
        <w:t>40</w:t>
      </w:r>
    </w:p>
    <w:p>
      <w:pPr>
        <w:pStyle w:val="BodyText"/>
        <w:spacing w:before="3"/>
        <w:rPr>
          <w:sz w:val="20"/>
        </w:rPr>
      </w:pPr>
    </w:p>
    <w:p>
      <w:pPr>
        <w:pStyle w:val="BodyText"/>
        <w:spacing w:line="247" w:lineRule="auto"/>
        <w:ind w:left="175" w:right="171" w:firstLine="283"/>
        <w:jc w:val="both"/>
      </w:pPr>
      <w:r>
        <w:rPr>
          <w:color w:val="231F20"/>
        </w:rPr>
        <w:t>Como</w:t>
      </w:r>
      <w:r>
        <w:rPr>
          <w:color w:val="231F20"/>
          <w:spacing w:val="-10"/>
        </w:rPr>
        <w:t> </w:t>
      </w:r>
      <w:r>
        <w:rPr>
          <w:color w:val="231F20"/>
        </w:rPr>
        <w:t>puede</w:t>
      </w:r>
      <w:r>
        <w:rPr>
          <w:color w:val="231F20"/>
          <w:spacing w:val="-10"/>
        </w:rPr>
        <w:t> </w:t>
      </w:r>
      <w:r>
        <w:rPr>
          <w:color w:val="231F20"/>
        </w:rPr>
        <w:t>observarse,</w:t>
      </w:r>
      <w:r>
        <w:rPr>
          <w:color w:val="231F20"/>
          <w:spacing w:val="-10"/>
        </w:rPr>
        <w:t> </w:t>
      </w:r>
      <w:r>
        <w:rPr>
          <w:color w:val="231F20"/>
        </w:rPr>
        <w:t>derechos</w:t>
      </w:r>
      <w:r>
        <w:rPr>
          <w:color w:val="231F20"/>
          <w:spacing w:val="-10"/>
        </w:rPr>
        <w:t> </w:t>
      </w:r>
      <w:r>
        <w:rPr>
          <w:color w:val="231F20"/>
        </w:rPr>
        <w:t>humanos</w:t>
      </w:r>
      <w:r>
        <w:rPr>
          <w:color w:val="231F20"/>
          <w:spacing w:val="-10"/>
        </w:rPr>
        <w:t> </w:t>
      </w:r>
      <w:r>
        <w:rPr>
          <w:color w:val="231F20"/>
        </w:rPr>
        <w:t>son</w:t>
      </w:r>
      <w:r>
        <w:rPr>
          <w:color w:val="231F20"/>
          <w:spacing w:val="-10"/>
        </w:rPr>
        <w:t> </w:t>
      </w:r>
      <w:r>
        <w:rPr>
          <w:color w:val="231F20"/>
        </w:rPr>
        <w:t>algo</w:t>
      </w:r>
      <w:r>
        <w:rPr>
          <w:color w:val="231F20"/>
          <w:spacing w:val="-10"/>
        </w:rPr>
        <w:t> </w:t>
      </w:r>
      <w:r>
        <w:rPr>
          <w:color w:val="231F20"/>
        </w:rPr>
        <w:t>más</w:t>
      </w:r>
      <w:r>
        <w:rPr>
          <w:color w:val="231F20"/>
          <w:spacing w:val="-10"/>
        </w:rPr>
        <w:t> </w:t>
      </w:r>
      <w:r>
        <w:rPr>
          <w:color w:val="231F20"/>
        </w:rPr>
        <w:t>que</w:t>
      </w:r>
      <w:r>
        <w:rPr>
          <w:color w:val="231F20"/>
          <w:spacing w:val="-10"/>
        </w:rPr>
        <w:t> </w:t>
      </w:r>
      <w:r>
        <w:rPr>
          <w:color w:val="231F20"/>
        </w:rPr>
        <w:t>“vi- gorosos</w:t>
      </w:r>
      <w:r>
        <w:rPr>
          <w:color w:val="231F20"/>
          <w:spacing w:val="-10"/>
        </w:rPr>
        <w:t> </w:t>
      </w:r>
      <w:r>
        <w:rPr>
          <w:color w:val="231F20"/>
        </w:rPr>
        <w:t>pronunciamientos</w:t>
      </w:r>
      <w:r>
        <w:rPr>
          <w:color w:val="231F20"/>
          <w:spacing w:val="-11"/>
        </w:rPr>
        <w:t> </w:t>
      </w:r>
      <w:r>
        <w:rPr>
          <w:color w:val="231F20"/>
        </w:rPr>
        <w:t>éticos”,</w:t>
      </w:r>
      <w:r>
        <w:rPr>
          <w:color w:val="231F20"/>
          <w:spacing w:val="-11"/>
        </w:rPr>
        <w:t> </w:t>
      </w:r>
      <w:r>
        <w:rPr>
          <w:color w:val="231F20"/>
        </w:rPr>
        <w:t>sin</w:t>
      </w:r>
      <w:r>
        <w:rPr>
          <w:color w:val="231F20"/>
          <w:spacing w:val="-11"/>
        </w:rPr>
        <w:t> </w:t>
      </w:r>
      <w:r>
        <w:rPr>
          <w:color w:val="231F20"/>
        </w:rPr>
        <w:t>embargo,</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discre- pancias</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texto</w:t>
      </w:r>
      <w:r>
        <w:rPr>
          <w:color w:val="231F20"/>
          <w:spacing w:val="-7"/>
        </w:rPr>
        <w:t> </w:t>
      </w:r>
      <w:r>
        <w:rPr>
          <w:color w:val="231F20"/>
        </w:rPr>
        <w:t>se</w:t>
      </w:r>
      <w:r>
        <w:rPr>
          <w:color w:val="231F20"/>
          <w:spacing w:val="-7"/>
        </w:rPr>
        <w:t> </w:t>
      </w:r>
      <w:r>
        <w:rPr>
          <w:color w:val="231F20"/>
        </w:rPr>
        <w:t>tienen</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planteamiento</w:t>
      </w:r>
      <w:r>
        <w:rPr>
          <w:color w:val="231F20"/>
          <w:spacing w:val="-7"/>
        </w:rPr>
        <w:t> </w:t>
      </w:r>
      <w:r>
        <w:rPr>
          <w:color w:val="231F20"/>
        </w:rPr>
        <w:t>de</w:t>
      </w:r>
      <w:r>
        <w:rPr>
          <w:color w:val="231F20"/>
          <w:spacing w:val="-7"/>
        </w:rPr>
        <w:t> </w:t>
      </w:r>
      <w:r>
        <w:rPr>
          <w:color w:val="231F20"/>
        </w:rPr>
        <w:t>Sen,</w:t>
      </w:r>
      <w:r>
        <w:rPr>
          <w:color w:val="231F20"/>
          <w:spacing w:val="-7"/>
        </w:rPr>
        <w:t> </w:t>
      </w:r>
      <w:r>
        <w:rPr>
          <w:color w:val="231F20"/>
        </w:rPr>
        <w:t>se</w:t>
      </w:r>
      <w:r>
        <w:rPr>
          <w:color w:val="231F20"/>
          <w:spacing w:val="-7"/>
        </w:rPr>
        <w:t> </w:t>
      </w:r>
      <w:r>
        <w:rPr>
          <w:color w:val="231F20"/>
        </w:rPr>
        <w:t>ha incluido porque trata el tema derechos humanos junto con deberes humanos.</w:t>
      </w:r>
      <w:r>
        <w:rPr>
          <w:color w:val="231F20"/>
          <w:spacing w:val="-6"/>
        </w:rPr>
        <w:t> </w:t>
      </w:r>
      <w:r>
        <w:rPr>
          <w:color w:val="231F20"/>
        </w:rPr>
        <w:t>Expresa:</w:t>
      </w:r>
    </w:p>
    <w:p>
      <w:pPr>
        <w:pStyle w:val="BodyText"/>
        <w:rPr>
          <w:sz w:val="25"/>
        </w:rPr>
      </w:pPr>
    </w:p>
    <w:p>
      <w:pPr>
        <w:spacing w:line="285" w:lineRule="auto" w:before="0"/>
        <w:ind w:left="475" w:right="469" w:firstLine="0"/>
        <w:jc w:val="both"/>
        <w:rPr>
          <w:sz w:val="19"/>
        </w:rPr>
      </w:pPr>
      <w:r>
        <w:rPr>
          <w:color w:val="231F20"/>
          <w:sz w:val="19"/>
        </w:rPr>
        <w:t>Si</w:t>
      </w:r>
      <w:r>
        <w:rPr>
          <w:color w:val="231F20"/>
          <w:spacing w:val="-15"/>
          <w:sz w:val="19"/>
        </w:rPr>
        <w:t> </w:t>
      </w:r>
      <w:r>
        <w:rPr>
          <w:color w:val="231F20"/>
          <w:sz w:val="19"/>
        </w:rPr>
        <w:t>entendemos</w:t>
      </w:r>
      <w:r>
        <w:rPr>
          <w:color w:val="231F20"/>
          <w:spacing w:val="-15"/>
          <w:sz w:val="19"/>
        </w:rPr>
        <w:t> </w:t>
      </w:r>
      <w:r>
        <w:rPr>
          <w:color w:val="231F20"/>
          <w:sz w:val="19"/>
        </w:rPr>
        <w:t>los</w:t>
      </w:r>
      <w:r>
        <w:rPr>
          <w:color w:val="231F20"/>
          <w:spacing w:val="-15"/>
          <w:sz w:val="19"/>
        </w:rPr>
        <w:t> </w:t>
      </w:r>
      <w:r>
        <w:rPr>
          <w:color w:val="231F20"/>
          <w:sz w:val="19"/>
        </w:rPr>
        <w:t>derechos</w:t>
      </w:r>
      <w:r>
        <w:rPr>
          <w:color w:val="231F20"/>
          <w:spacing w:val="-15"/>
          <w:sz w:val="19"/>
        </w:rPr>
        <w:t> </w:t>
      </w:r>
      <w:r>
        <w:rPr>
          <w:color w:val="231F20"/>
          <w:sz w:val="19"/>
        </w:rPr>
        <w:t>humanos</w:t>
      </w:r>
      <w:r>
        <w:rPr>
          <w:color w:val="231F20"/>
          <w:spacing w:val="-15"/>
          <w:sz w:val="19"/>
        </w:rPr>
        <w:t> </w:t>
      </w:r>
      <w:r>
        <w:rPr>
          <w:color w:val="231F20"/>
          <w:sz w:val="19"/>
        </w:rPr>
        <w:t>de</w:t>
      </w:r>
      <w:r>
        <w:rPr>
          <w:color w:val="231F20"/>
          <w:spacing w:val="-15"/>
          <w:sz w:val="19"/>
        </w:rPr>
        <w:t> </w:t>
      </w:r>
      <w:r>
        <w:rPr>
          <w:color w:val="231F20"/>
          <w:sz w:val="19"/>
        </w:rPr>
        <w:t>esta</w:t>
      </w:r>
      <w:r>
        <w:rPr>
          <w:color w:val="231F20"/>
          <w:spacing w:val="-15"/>
          <w:sz w:val="19"/>
        </w:rPr>
        <w:t> </w:t>
      </w:r>
      <w:r>
        <w:rPr>
          <w:color w:val="231F20"/>
          <w:sz w:val="19"/>
        </w:rPr>
        <w:t>forma,</w:t>
      </w:r>
      <w:r>
        <w:rPr>
          <w:color w:val="231F20"/>
          <w:spacing w:val="-15"/>
          <w:sz w:val="19"/>
        </w:rPr>
        <w:t> </w:t>
      </w:r>
      <w:r>
        <w:rPr>
          <w:color w:val="231F20"/>
          <w:sz w:val="19"/>
        </w:rPr>
        <w:t>entonces</w:t>
      </w:r>
      <w:r>
        <w:rPr>
          <w:color w:val="231F20"/>
          <w:spacing w:val="-15"/>
          <w:sz w:val="19"/>
        </w:rPr>
        <w:t> </w:t>
      </w:r>
      <w:r>
        <w:rPr>
          <w:color w:val="231F20"/>
          <w:sz w:val="19"/>
        </w:rPr>
        <w:t>surgen</w:t>
      </w:r>
      <w:r>
        <w:rPr>
          <w:color w:val="231F20"/>
          <w:spacing w:val="-15"/>
          <w:sz w:val="19"/>
        </w:rPr>
        <w:t> </w:t>
      </w:r>
      <w:r>
        <w:rPr>
          <w:color w:val="231F20"/>
          <w:sz w:val="19"/>
        </w:rPr>
        <w:t>dos cuestiones que se refieren a contenido y viabilidad. La cuestión de con- tenido es el tema de la afirmación ética que se hace a través de la</w:t>
      </w:r>
      <w:r>
        <w:rPr>
          <w:color w:val="231F20"/>
          <w:spacing w:val="-25"/>
          <w:sz w:val="19"/>
        </w:rPr>
        <w:t> </w:t>
      </w:r>
      <w:r>
        <w:rPr>
          <w:color w:val="231F20"/>
          <w:sz w:val="19"/>
        </w:rPr>
        <w:t>decla- ración</w:t>
      </w:r>
      <w:r>
        <w:rPr>
          <w:color w:val="231F20"/>
          <w:spacing w:val="-8"/>
          <w:sz w:val="19"/>
        </w:rPr>
        <w:t> </w:t>
      </w:r>
      <w:r>
        <w:rPr>
          <w:color w:val="231F20"/>
          <w:sz w:val="19"/>
        </w:rPr>
        <w:t>de</w:t>
      </w:r>
      <w:r>
        <w:rPr>
          <w:color w:val="231F20"/>
          <w:spacing w:val="-8"/>
          <w:sz w:val="19"/>
        </w:rPr>
        <w:t> </w:t>
      </w:r>
      <w:r>
        <w:rPr>
          <w:color w:val="231F20"/>
          <w:sz w:val="19"/>
        </w:rPr>
        <w:t>un</w:t>
      </w:r>
      <w:r>
        <w:rPr>
          <w:color w:val="231F20"/>
          <w:spacing w:val="-8"/>
          <w:sz w:val="19"/>
        </w:rPr>
        <w:t> </w:t>
      </w:r>
      <w:r>
        <w:rPr>
          <w:color w:val="231F20"/>
          <w:sz w:val="19"/>
        </w:rPr>
        <w:t>derecho</w:t>
      </w:r>
      <w:r>
        <w:rPr>
          <w:color w:val="231F20"/>
          <w:spacing w:val="-8"/>
          <w:sz w:val="19"/>
        </w:rPr>
        <w:t> </w:t>
      </w:r>
      <w:r>
        <w:rPr>
          <w:color w:val="231F20"/>
          <w:sz w:val="19"/>
        </w:rPr>
        <w:t>humano.</w:t>
      </w:r>
      <w:r>
        <w:rPr>
          <w:color w:val="231F20"/>
          <w:spacing w:val="-8"/>
          <w:sz w:val="19"/>
        </w:rPr>
        <w:t> </w:t>
      </w:r>
      <w:r>
        <w:rPr>
          <w:color w:val="231F20"/>
          <w:sz w:val="19"/>
        </w:rPr>
        <w:t>Para</w:t>
      </w:r>
      <w:r>
        <w:rPr>
          <w:color w:val="231F20"/>
          <w:spacing w:val="-8"/>
          <w:sz w:val="19"/>
        </w:rPr>
        <w:t> </w:t>
      </w:r>
      <w:r>
        <w:rPr>
          <w:color w:val="231F20"/>
          <w:sz w:val="19"/>
        </w:rPr>
        <w:t>responder</w:t>
      </w:r>
      <w:r>
        <w:rPr>
          <w:color w:val="231F20"/>
          <w:spacing w:val="-8"/>
          <w:sz w:val="19"/>
        </w:rPr>
        <w:t> </w:t>
      </w:r>
      <w:r>
        <w:rPr>
          <w:color w:val="231F20"/>
          <w:sz w:val="19"/>
        </w:rPr>
        <w:t>brevemente</w:t>
      </w:r>
      <w:r>
        <w:rPr>
          <w:color w:val="231F20"/>
          <w:spacing w:val="-8"/>
          <w:sz w:val="19"/>
        </w:rPr>
        <w:t> </w:t>
      </w:r>
      <w:r>
        <w:rPr>
          <w:color w:val="231F20"/>
          <w:sz w:val="19"/>
        </w:rPr>
        <w:t>(sobre</w:t>
      </w:r>
      <w:r>
        <w:rPr>
          <w:color w:val="231F20"/>
          <w:spacing w:val="-8"/>
          <w:sz w:val="19"/>
        </w:rPr>
        <w:t> </w:t>
      </w:r>
      <w:r>
        <w:rPr>
          <w:color w:val="231F20"/>
          <w:sz w:val="19"/>
        </w:rPr>
        <w:t>la</w:t>
      </w:r>
      <w:r>
        <w:rPr>
          <w:color w:val="231F20"/>
          <w:spacing w:val="-8"/>
          <w:sz w:val="19"/>
        </w:rPr>
        <w:t> </w:t>
      </w:r>
      <w:r>
        <w:rPr>
          <w:color w:val="231F20"/>
          <w:sz w:val="19"/>
        </w:rPr>
        <w:t>base de</w:t>
      </w:r>
      <w:r>
        <w:rPr>
          <w:color w:val="231F20"/>
          <w:spacing w:val="-15"/>
          <w:sz w:val="19"/>
        </w:rPr>
        <w:t> </w:t>
      </w:r>
      <w:r>
        <w:rPr>
          <w:color w:val="231F20"/>
          <w:sz w:val="19"/>
        </w:rPr>
        <w:t>lo</w:t>
      </w:r>
      <w:r>
        <w:rPr>
          <w:color w:val="231F20"/>
          <w:spacing w:val="-15"/>
          <w:sz w:val="19"/>
        </w:rPr>
        <w:t> </w:t>
      </w:r>
      <w:r>
        <w:rPr>
          <w:color w:val="231F20"/>
          <w:sz w:val="19"/>
        </w:rPr>
        <w:t>que</w:t>
      </w:r>
      <w:r>
        <w:rPr>
          <w:color w:val="231F20"/>
          <w:spacing w:val="-15"/>
          <w:sz w:val="19"/>
        </w:rPr>
        <w:t> </w:t>
      </w:r>
      <w:r>
        <w:rPr>
          <w:color w:val="231F20"/>
          <w:sz w:val="19"/>
        </w:rPr>
        <w:t>se</w:t>
      </w:r>
      <w:r>
        <w:rPr>
          <w:color w:val="231F20"/>
          <w:spacing w:val="-15"/>
          <w:sz w:val="19"/>
        </w:rPr>
        <w:t> </w:t>
      </w:r>
      <w:r>
        <w:rPr>
          <w:color w:val="231F20"/>
          <w:sz w:val="19"/>
        </w:rPr>
        <w:t>teoriza</w:t>
      </w:r>
      <w:r>
        <w:rPr>
          <w:color w:val="231F20"/>
          <w:spacing w:val="-15"/>
          <w:sz w:val="19"/>
        </w:rPr>
        <w:t> </w:t>
      </w:r>
      <w:r>
        <w:rPr>
          <w:color w:val="231F20"/>
          <w:sz w:val="19"/>
        </w:rPr>
        <w:t>y</w:t>
      </w:r>
      <w:r>
        <w:rPr>
          <w:color w:val="231F20"/>
          <w:spacing w:val="-15"/>
          <w:sz w:val="19"/>
        </w:rPr>
        <w:t> </w:t>
      </w:r>
      <w:r>
        <w:rPr>
          <w:color w:val="231F20"/>
          <w:sz w:val="19"/>
        </w:rPr>
        <w:t>lo</w:t>
      </w:r>
      <w:r>
        <w:rPr>
          <w:color w:val="231F20"/>
          <w:spacing w:val="-15"/>
          <w:sz w:val="19"/>
        </w:rPr>
        <w:t> </w:t>
      </w:r>
      <w:r>
        <w:rPr>
          <w:color w:val="231F20"/>
          <w:sz w:val="19"/>
        </w:rPr>
        <w:t>que</w:t>
      </w:r>
      <w:r>
        <w:rPr>
          <w:color w:val="231F20"/>
          <w:spacing w:val="-15"/>
          <w:sz w:val="19"/>
        </w:rPr>
        <w:t> </w:t>
      </w:r>
      <w:r>
        <w:rPr>
          <w:color w:val="231F20"/>
          <w:sz w:val="19"/>
        </w:rPr>
        <w:t>se</w:t>
      </w:r>
      <w:r>
        <w:rPr>
          <w:color w:val="231F20"/>
          <w:spacing w:val="-15"/>
          <w:sz w:val="19"/>
        </w:rPr>
        <w:t> </w:t>
      </w:r>
      <w:r>
        <w:rPr>
          <w:color w:val="231F20"/>
          <w:sz w:val="19"/>
        </w:rPr>
        <w:t>invoca</w:t>
      </w:r>
      <w:r>
        <w:rPr>
          <w:color w:val="231F20"/>
          <w:spacing w:val="-15"/>
          <w:sz w:val="19"/>
        </w:rPr>
        <w:t> </w:t>
      </w:r>
      <w:r>
        <w:rPr>
          <w:color w:val="231F20"/>
          <w:sz w:val="19"/>
        </w:rPr>
        <w:t>prácticamente),</w:t>
      </w:r>
      <w:r>
        <w:rPr>
          <w:color w:val="231F20"/>
          <w:spacing w:val="-15"/>
          <w:sz w:val="19"/>
        </w:rPr>
        <w:t> </w:t>
      </w:r>
      <w:r>
        <w:rPr>
          <w:color w:val="231F20"/>
          <w:sz w:val="19"/>
        </w:rPr>
        <w:t>la</w:t>
      </w:r>
      <w:r>
        <w:rPr>
          <w:color w:val="231F20"/>
          <w:spacing w:val="-15"/>
          <w:sz w:val="19"/>
        </w:rPr>
        <w:t> </w:t>
      </w:r>
      <w:r>
        <w:rPr>
          <w:color w:val="231F20"/>
          <w:sz w:val="19"/>
        </w:rPr>
        <w:t>afirmación</w:t>
      </w:r>
      <w:r>
        <w:rPr>
          <w:color w:val="231F20"/>
          <w:spacing w:val="-15"/>
          <w:sz w:val="19"/>
        </w:rPr>
        <w:t> </w:t>
      </w:r>
      <w:r>
        <w:rPr>
          <w:color w:val="231F20"/>
          <w:sz w:val="19"/>
        </w:rPr>
        <w:t>ética versa sobre la importancia crítica de ciertas libertades (como la libertad frente</w:t>
      </w:r>
      <w:r>
        <w:rPr>
          <w:color w:val="231F20"/>
          <w:spacing w:val="-15"/>
          <w:sz w:val="19"/>
        </w:rPr>
        <w:t> </w:t>
      </w:r>
      <w:r>
        <w:rPr>
          <w:color w:val="231F20"/>
          <w:sz w:val="19"/>
        </w:rPr>
        <w:t>a</w:t>
      </w:r>
      <w:r>
        <w:rPr>
          <w:color w:val="231F20"/>
          <w:spacing w:val="-15"/>
          <w:sz w:val="19"/>
        </w:rPr>
        <w:t> </w:t>
      </w:r>
      <w:r>
        <w:rPr>
          <w:color w:val="231F20"/>
          <w:sz w:val="19"/>
        </w:rPr>
        <w:t>la</w:t>
      </w:r>
      <w:r>
        <w:rPr>
          <w:color w:val="231F20"/>
          <w:spacing w:val="-15"/>
          <w:sz w:val="19"/>
        </w:rPr>
        <w:t> </w:t>
      </w:r>
      <w:r>
        <w:rPr>
          <w:color w:val="231F20"/>
          <w:sz w:val="19"/>
        </w:rPr>
        <w:t>tortura</w:t>
      </w:r>
      <w:r>
        <w:rPr>
          <w:color w:val="231F20"/>
          <w:spacing w:val="-15"/>
          <w:sz w:val="19"/>
        </w:rPr>
        <w:t> </w:t>
      </w:r>
      <w:r>
        <w:rPr>
          <w:color w:val="231F20"/>
          <w:sz w:val="19"/>
        </w:rPr>
        <w:t>o</w:t>
      </w:r>
      <w:r>
        <w:rPr>
          <w:color w:val="231F20"/>
          <w:spacing w:val="-15"/>
          <w:sz w:val="19"/>
        </w:rPr>
        <w:t> </w:t>
      </w:r>
      <w:r>
        <w:rPr>
          <w:color w:val="231F20"/>
          <w:sz w:val="19"/>
        </w:rPr>
        <w:t>la</w:t>
      </w:r>
      <w:r>
        <w:rPr>
          <w:color w:val="231F20"/>
          <w:spacing w:val="-15"/>
          <w:sz w:val="19"/>
        </w:rPr>
        <w:t> </w:t>
      </w:r>
      <w:r>
        <w:rPr>
          <w:color w:val="231F20"/>
          <w:sz w:val="19"/>
        </w:rPr>
        <w:t>libertad</w:t>
      </w:r>
      <w:r>
        <w:rPr>
          <w:color w:val="231F20"/>
          <w:spacing w:val="-15"/>
          <w:sz w:val="19"/>
        </w:rPr>
        <w:t> </w:t>
      </w:r>
      <w:r>
        <w:rPr>
          <w:color w:val="231F20"/>
          <w:sz w:val="19"/>
        </w:rPr>
        <w:t>frente</w:t>
      </w:r>
      <w:r>
        <w:rPr>
          <w:color w:val="231F20"/>
          <w:spacing w:val="-15"/>
          <w:sz w:val="19"/>
        </w:rPr>
        <w:t> </w:t>
      </w:r>
      <w:r>
        <w:rPr>
          <w:color w:val="231F20"/>
          <w:sz w:val="19"/>
        </w:rPr>
        <w:t>al</w:t>
      </w:r>
      <w:r>
        <w:rPr>
          <w:color w:val="231F20"/>
          <w:spacing w:val="-15"/>
          <w:sz w:val="19"/>
        </w:rPr>
        <w:t> </w:t>
      </w:r>
      <w:r>
        <w:rPr>
          <w:color w:val="231F20"/>
          <w:sz w:val="19"/>
        </w:rPr>
        <w:t>hambre)</w:t>
      </w:r>
      <w:r>
        <w:rPr>
          <w:color w:val="231F20"/>
          <w:spacing w:val="-15"/>
          <w:sz w:val="19"/>
        </w:rPr>
        <w:t> </w:t>
      </w:r>
      <w:r>
        <w:rPr>
          <w:color w:val="231F20"/>
          <w:sz w:val="19"/>
        </w:rPr>
        <w:t>y</w:t>
      </w:r>
      <w:r>
        <w:rPr>
          <w:color w:val="231F20"/>
          <w:spacing w:val="-15"/>
          <w:sz w:val="19"/>
        </w:rPr>
        <w:t> </w:t>
      </w:r>
      <w:r>
        <w:rPr>
          <w:color w:val="231F20"/>
          <w:sz w:val="19"/>
        </w:rPr>
        <w:t>correlativamente</w:t>
      </w:r>
      <w:r>
        <w:rPr>
          <w:color w:val="231F20"/>
          <w:spacing w:val="-15"/>
          <w:sz w:val="19"/>
        </w:rPr>
        <w:t> </w:t>
      </w:r>
      <w:r>
        <w:rPr>
          <w:color w:val="231F20"/>
          <w:sz w:val="19"/>
        </w:rPr>
        <w:t>sobre</w:t>
      </w:r>
    </w:p>
    <w:p>
      <w:pPr>
        <w:pStyle w:val="BodyText"/>
        <w:spacing w:before="1"/>
        <w:rPr>
          <w:sz w:val="27"/>
        </w:rPr>
      </w:pPr>
      <w:r>
        <w:rPr/>
        <w:pict>
          <v:line style="position:absolute;mso-position-horizontal-relative:page;mso-position-vertical-relative:paragraph;z-index:2896;mso-wrap-distance-left:0;mso-wrap-distance-right:0" from="69.755905pt,18.035864pt" to="154.794905pt,18.035864pt" stroked="true" strokeweight="1pt" strokecolor="#231f20">
            <w10:wrap type="topAndBottom"/>
          </v:line>
        </w:pict>
      </w:r>
    </w:p>
    <w:p>
      <w:pPr>
        <w:spacing w:before="58"/>
        <w:ind w:left="458" w:right="2" w:firstLine="0"/>
        <w:jc w:val="left"/>
        <w:rPr>
          <w:sz w:val="17"/>
        </w:rPr>
      </w:pPr>
      <w:r>
        <w:rPr>
          <w:color w:val="231F20"/>
          <w:position w:val="6"/>
          <w:sz w:val="11"/>
        </w:rPr>
        <w:t>39        </w:t>
      </w:r>
      <w:r>
        <w:rPr>
          <w:color w:val="231F20"/>
          <w:sz w:val="17"/>
        </w:rPr>
        <w:t>México, </w:t>
      </w:r>
      <w:r>
        <w:rPr>
          <w:i/>
          <w:color w:val="231F20"/>
          <w:sz w:val="17"/>
        </w:rPr>
        <w:t>Constitución política de los Estados Unidos Mexicanos</w:t>
      </w:r>
      <w:r>
        <w:rPr>
          <w:color w:val="231F20"/>
          <w:sz w:val="17"/>
        </w:rPr>
        <w:t>, disponible en</w:t>
      </w:r>
    </w:p>
    <w:p>
      <w:pPr>
        <w:spacing w:before="4"/>
        <w:ind w:left="175" w:right="2" w:firstLine="0"/>
        <w:jc w:val="left"/>
        <w:rPr>
          <w:sz w:val="17"/>
        </w:rPr>
      </w:pPr>
      <w:hyperlink r:id="rId175">
        <w:r>
          <w:rPr>
            <w:color w:val="231F20"/>
            <w:sz w:val="17"/>
          </w:rPr>
          <w:t>&lt;www.diputados.gob.mx/LeyesBiblio/htm/1.htm&gt;.</w:t>
        </w:r>
      </w:hyperlink>
    </w:p>
    <w:p>
      <w:pPr>
        <w:spacing w:line="244" w:lineRule="auto" w:before="0"/>
        <w:ind w:left="175" w:right="2" w:firstLine="283"/>
        <w:jc w:val="left"/>
        <w:rPr>
          <w:sz w:val="17"/>
        </w:rPr>
      </w:pPr>
      <w:r>
        <w:rPr>
          <w:color w:val="231F20"/>
          <w:position w:val="6"/>
          <w:sz w:val="11"/>
        </w:rPr>
        <w:t>40 </w:t>
      </w:r>
      <w:r>
        <w:rPr>
          <w:color w:val="231F20"/>
          <w:sz w:val="17"/>
        </w:rPr>
        <w:t>Sergio García Ramírez, </w:t>
      </w:r>
      <w:r>
        <w:rPr>
          <w:i/>
          <w:color w:val="231F20"/>
          <w:sz w:val="17"/>
        </w:rPr>
        <w:t>México y la Corte Iberoamericana de Derechos Humanos. </w:t>
      </w:r>
      <w:r>
        <w:rPr>
          <w:i/>
          <w:color w:val="231F20"/>
          <w:sz w:val="17"/>
        </w:rPr>
        <w:t>Veinticinco años de jurisprudencia, </w:t>
      </w:r>
      <w:r>
        <w:rPr>
          <w:color w:val="231F20"/>
          <w:sz w:val="17"/>
        </w:rPr>
        <w:t>México, </w:t>
      </w:r>
      <w:r>
        <w:rPr>
          <w:color w:val="231F20"/>
          <w:w w:val="110"/>
          <w:sz w:val="13"/>
        </w:rPr>
        <w:t>unam</w:t>
      </w:r>
      <w:r>
        <w:rPr>
          <w:color w:val="231F20"/>
          <w:w w:val="110"/>
          <w:sz w:val="17"/>
        </w:rPr>
        <w:t>, </w:t>
      </w:r>
      <w:r>
        <w:rPr>
          <w:color w:val="231F20"/>
          <w:sz w:val="17"/>
        </w:rPr>
        <w:t>2008, p. 15.</w:t>
      </w:r>
    </w:p>
    <w:p>
      <w:pPr>
        <w:spacing w:after="0" w:line="244" w:lineRule="auto"/>
        <w:jc w:val="left"/>
        <w:rPr>
          <w:sz w:val="17"/>
        </w:rPr>
        <w:sectPr>
          <w:pgSz w:w="8820" w:h="12860"/>
          <w:pgMar w:header="0" w:footer="1205" w:top="1180" w:bottom="1400" w:left="1220" w:right="1220"/>
        </w:sectPr>
      </w:pPr>
    </w:p>
    <w:p>
      <w:pPr>
        <w:spacing w:line="259" w:lineRule="auto" w:before="82"/>
        <w:ind w:left="475" w:right="476" w:firstLine="0"/>
        <w:jc w:val="both"/>
        <w:rPr>
          <w:sz w:val="12"/>
        </w:rPr>
      </w:pPr>
      <w:r>
        <w:rPr>
          <w:color w:val="231F20"/>
          <w:sz w:val="19"/>
        </w:rPr>
        <w:t>la necesidad de aceptar algunas obligaciones sociales para promover o proteger esas libertades.</w:t>
      </w:r>
      <w:r>
        <w:rPr>
          <w:color w:val="231F20"/>
          <w:position w:val="9"/>
          <w:sz w:val="12"/>
        </w:rPr>
        <w:t>41</w:t>
      </w:r>
    </w:p>
    <w:p>
      <w:pPr>
        <w:pStyle w:val="BodyText"/>
        <w:spacing w:before="1"/>
      </w:pPr>
    </w:p>
    <w:p>
      <w:pPr>
        <w:pStyle w:val="BodyText"/>
        <w:spacing w:line="247" w:lineRule="auto"/>
        <w:ind w:left="175" w:right="171" w:firstLine="283"/>
        <w:jc w:val="both"/>
      </w:pPr>
      <w:r>
        <w:rPr>
          <w:color w:val="231F20"/>
        </w:rPr>
        <w:t>El autor reitera su enfoque de los derechos humanos como pro- nunciamientos éticos, pero incluye las obligaciones junto a las liber- tades,</w:t>
      </w:r>
      <w:r>
        <w:rPr>
          <w:color w:val="231F20"/>
          <w:spacing w:val="-15"/>
        </w:rPr>
        <w:t> </w:t>
      </w:r>
      <w:r>
        <w:rPr>
          <w:color w:val="231F20"/>
        </w:rPr>
        <w:t>tema</w:t>
      </w:r>
      <w:r>
        <w:rPr>
          <w:color w:val="231F20"/>
          <w:spacing w:val="-15"/>
        </w:rPr>
        <w:t> </w:t>
      </w:r>
      <w:r>
        <w:rPr>
          <w:color w:val="231F20"/>
        </w:rPr>
        <w:t>que</w:t>
      </w:r>
      <w:r>
        <w:rPr>
          <w:color w:val="231F20"/>
          <w:spacing w:val="-15"/>
        </w:rPr>
        <w:t> </w:t>
      </w:r>
      <w:r>
        <w:rPr>
          <w:color w:val="231F20"/>
        </w:rPr>
        <w:t>nos</w:t>
      </w:r>
      <w:r>
        <w:rPr>
          <w:color w:val="231F20"/>
          <w:spacing w:val="-15"/>
        </w:rPr>
        <w:t> </w:t>
      </w:r>
      <w:r>
        <w:rPr>
          <w:color w:val="231F20"/>
        </w:rPr>
        <w:t>ocupa.</w:t>
      </w:r>
      <w:r>
        <w:rPr>
          <w:color w:val="231F20"/>
          <w:spacing w:val="-15"/>
        </w:rPr>
        <w:t> </w:t>
      </w:r>
      <w:r>
        <w:rPr>
          <w:color w:val="231F20"/>
        </w:rPr>
        <w:t>Sen</w:t>
      </w:r>
      <w:r>
        <w:rPr>
          <w:color w:val="231F20"/>
          <w:spacing w:val="-15"/>
        </w:rPr>
        <w:t> </w:t>
      </w:r>
      <w:r>
        <w:rPr>
          <w:color w:val="231F20"/>
        </w:rPr>
        <w:t>entiende</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“obligación</w:t>
      </w:r>
      <w:r>
        <w:rPr>
          <w:color w:val="231F20"/>
          <w:spacing w:val="-15"/>
        </w:rPr>
        <w:t> </w:t>
      </w:r>
      <w:r>
        <w:rPr>
          <w:color w:val="231F20"/>
        </w:rPr>
        <w:t>básica</w:t>
      </w:r>
      <w:r>
        <w:rPr>
          <w:color w:val="231F20"/>
          <w:spacing w:val="-15"/>
        </w:rPr>
        <w:t> </w:t>
      </w:r>
      <w:r>
        <w:rPr>
          <w:color w:val="231F20"/>
        </w:rPr>
        <w:t>ge- neral”</w:t>
      </w:r>
      <w:r>
        <w:rPr>
          <w:color w:val="231F20"/>
          <w:spacing w:val="-7"/>
        </w:rPr>
        <w:t> </w:t>
      </w:r>
      <w:r>
        <w:rPr>
          <w:color w:val="231F20"/>
        </w:rPr>
        <w:t>es</w:t>
      </w:r>
      <w:r>
        <w:rPr>
          <w:color w:val="231F20"/>
          <w:spacing w:val="-7"/>
        </w:rPr>
        <w:t> </w:t>
      </w:r>
      <w:r>
        <w:rPr>
          <w:color w:val="231F20"/>
        </w:rPr>
        <w:t>considerar</w:t>
      </w:r>
      <w:r>
        <w:rPr>
          <w:color w:val="231F20"/>
          <w:spacing w:val="-7"/>
        </w:rPr>
        <w:t> </w:t>
      </w:r>
      <w:r>
        <w:rPr>
          <w:color w:val="231F20"/>
        </w:rPr>
        <w:t>seriamente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cada</w:t>
      </w:r>
      <w:r>
        <w:rPr>
          <w:color w:val="231F20"/>
          <w:spacing w:val="-7"/>
        </w:rPr>
        <w:t> </w:t>
      </w:r>
      <w:r>
        <w:rPr>
          <w:color w:val="231F20"/>
        </w:rPr>
        <w:t>individuo</w:t>
      </w:r>
      <w:r>
        <w:rPr>
          <w:color w:val="231F20"/>
          <w:spacing w:val="-7"/>
        </w:rPr>
        <w:t> </w:t>
      </w:r>
      <w:r>
        <w:rPr>
          <w:color w:val="231F20"/>
        </w:rPr>
        <w:t>tiene</w:t>
      </w:r>
      <w:r>
        <w:rPr>
          <w:color w:val="231F20"/>
          <w:spacing w:val="-7"/>
        </w:rPr>
        <w:t> </w:t>
      </w:r>
      <w:r>
        <w:rPr>
          <w:color w:val="231F20"/>
        </w:rPr>
        <w:t>que</w:t>
      </w:r>
      <w:r>
        <w:rPr>
          <w:color w:val="231F20"/>
          <w:spacing w:val="-7"/>
        </w:rPr>
        <w:t> </w:t>
      </w:r>
      <w:r>
        <w:rPr>
          <w:color w:val="231F20"/>
        </w:rPr>
        <w:t>hacer para ayudar en la realización de la libertad de los otros, así como las circunstancias de la acción y su posible efectividad. Si una persona está en condiciones de hacer algo que evite la violación de un dere- cho, entonces tiene razones para hacerlo. La formulación anterior no está exenta de ambigüedades, pero para Sen este límite no es lo sufi- cientemente fuerte como para eliminar el argumento. Para hablar de derechos y obligaciones remite al planteamiento kantiano. Para el</w:t>
      </w:r>
      <w:r>
        <w:rPr>
          <w:color w:val="231F20"/>
          <w:spacing w:val="-20"/>
        </w:rPr>
        <w:t> </w:t>
      </w:r>
      <w:r>
        <w:rPr>
          <w:color w:val="231F20"/>
        </w:rPr>
        <w:t>fi- lósofo alemán, los deberes para consigo mismo y para con los otros pueden</w:t>
      </w:r>
      <w:r>
        <w:rPr>
          <w:color w:val="231F20"/>
          <w:spacing w:val="-14"/>
        </w:rPr>
        <w:t> </w:t>
      </w:r>
      <w:r>
        <w:rPr>
          <w:color w:val="231F20"/>
        </w:rPr>
        <w:t>ser</w:t>
      </w:r>
      <w:r>
        <w:rPr>
          <w:color w:val="231F20"/>
          <w:spacing w:val="-14"/>
        </w:rPr>
        <w:t> </w:t>
      </w:r>
      <w:r>
        <w:rPr>
          <w:color w:val="231F20"/>
        </w:rPr>
        <w:t>perfectos</w:t>
      </w:r>
      <w:r>
        <w:rPr>
          <w:color w:val="231F20"/>
          <w:spacing w:val="-14"/>
        </w:rPr>
        <w:t> </w:t>
      </w:r>
      <w:r>
        <w:rPr>
          <w:color w:val="231F20"/>
        </w:rPr>
        <w:t>o</w:t>
      </w:r>
      <w:r>
        <w:rPr>
          <w:color w:val="231F20"/>
          <w:spacing w:val="-14"/>
        </w:rPr>
        <w:t> </w:t>
      </w:r>
      <w:r>
        <w:rPr>
          <w:color w:val="231F20"/>
        </w:rPr>
        <w:t>imperfectos.</w:t>
      </w:r>
      <w:r>
        <w:rPr>
          <w:color w:val="231F20"/>
          <w:spacing w:val="-14"/>
        </w:rPr>
        <w:t> </w:t>
      </w:r>
      <w:r>
        <w:rPr>
          <w:color w:val="231F20"/>
        </w:rPr>
        <w:t>Los</w:t>
      </w:r>
      <w:r>
        <w:rPr>
          <w:color w:val="231F20"/>
          <w:spacing w:val="-14"/>
        </w:rPr>
        <w:t> </w:t>
      </w:r>
      <w:r>
        <w:rPr>
          <w:color w:val="231F20"/>
        </w:rPr>
        <w:t>primeros</w:t>
      </w:r>
      <w:r>
        <w:rPr>
          <w:color w:val="231F20"/>
          <w:spacing w:val="-14"/>
        </w:rPr>
        <w:t> </w:t>
      </w:r>
      <w:r>
        <w:rPr>
          <w:color w:val="231F20"/>
        </w:rPr>
        <w:t>son</w:t>
      </w:r>
      <w:r>
        <w:rPr>
          <w:color w:val="231F20"/>
          <w:spacing w:val="-14"/>
        </w:rPr>
        <w:t> </w:t>
      </w:r>
      <w:r>
        <w:rPr>
          <w:color w:val="231F20"/>
        </w:rPr>
        <w:t>completos</w:t>
      </w:r>
      <w:r>
        <w:rPr>
          <w:color w:val="231F20"/>
          <w:spacing w:val="-14"/>
        </w:rPr>
        <w:t> </w:t>
      </w:r>
      <w:r>
        <w:rPr>
          <w:color w:val="231F20"/>
        </w:rPr>
        <w:t>en</w:t>
      </w:r>
      <w:r>
        <w:rPr>
          <w:color w:val="231F20"/>
          <w:spacing w:val="-14"/>
        </w:rPr>
        <w:t> </w:t>
      </w:r>
      <w:r>
        <w:rPr>
          <w:color w:val="231F20"/>
        </w:rPr>
        <w:t>el sentido de que valen para todos los agentes en todas sus acciones, mientras hay obligaciones que no llegan a tal rigor: las imperfectas, porque Kant supone que tratamos con una pluralidad de agentes ra- cionales que comparten el mundo y no son autosuficientes, quienes no querrían que se adoptase el principio de no ayudar. Sen ubica los deberes paralelos a los derechos humanos como obligaciones imper- fectas,</w:t>
      </w:r>
      <w:r>
        <w:rPr>
          <w:color w:val="231F20"/>
          <w:spacing w:val="-16"/>
        </w:rPr>
        <w:t> </w:t>
      </w:r>
      <w:r>
        <w:rPr>
          <w:color w:val="231F20"/>
        </w:rPr>
        <w:t>tanto</w:t>
      </w:r>
      <w:r>
        <w:rPr>
          <w:color w:val="231F20"/>
          <w:spacing w:val="-16"/>
        </w:rPr>
        <w:t> </w:t>
      </w:r>
      <w:r>
        <w:rPr>
          <w:color w:val="231F20"/>
        </w:rPr>
        <w:t>si</w:t>
      </w:r>
      <w:r>
        <w:rPr>
          <w:color w:val="231F20"/>
          <w:spacing w:val="-17"/>
        </w:rPr>
        <w:t> </w:t>
      </w:r>
      <w:r>
        <w:rPr>
          <w:color w:val="231F20"/>
        </w:rPr>
        <w:t>se</w:t>
      </w:r>
      <w:r>
        <w:rPr>
          <w:color w:val="231F20"/>
          <w:spacing w:val="-17"/>
        </w:rPr>
        <w:t> </w:t>
      </w:r>
      <w:r>
        <w:rPr>
          <w:color w:val="231F20"/>
        </w:rPr>
        <w:t>refieren</w:t>
      </w:r>
      <w:r>
        <w:rPr>
          <w:color w:val="231F20"/>
          <w:spacing w:val="-16"/>
        </w:rPr>
        <w:t> </w:t>
      </w:r>
      <w:r>
        <w:rPr>
          <w:color w:val="231F20"/>
        </w:rPr>
        <w:t>a</w:t>
      </w:r>
      <w:r>
        <w:rPr>
          <w:color w:val="231F20"/>
          <w:spacing w:val="-17"/>
        </w:rPr>
        <w:t> </w:t>
      </w:r>
      <w:r>
        <w:rPr>
          <w:color w:val="231F20"/>
        </w:rPr>
        <w:t>derechos</w:t>
      </w:r>
      <w:r>
        <w:rPr>
          <w:color w:val="231F20"/>
          <w:spacing w:val="-16"/>
        </w:rPr>
        <w:t> </w:t>
      </w:r>
      <w:r>
        <w:rPr>
          <w:color w:val="231F20"/>
        </w:rPr>
        <w:t>civiles</w:t>
      </w:r>
      <w:r>
        <w:rPr>
          <w:color w:val="231F20"/>
          <w:spacing w:val="-16"/>
        </w:rPr>
        <w:t> </w:t>
      </w:r>
      <w:r>
        <w:rPr>
          <w:color w:val="231F20"/>
        </w:rPr>
        <w:t>y</w:t>
      </w:r>
      <w:r>
        <w:rPr>
          <w:color w:val="231F20"/>
          <w:spacing w:val="-16"/>
        </w:rPr>
        <w:t> </w:t>
      </w:r>
      <w:r>
        <w:rPr>
          <w:color w:val="231F20"/>
        </w:rPr>
        <w:t>políticos</w:t>
      </w:r>
      <w:r>
        <w:rPr>
          <w:color w:val="231F20"/>
          <w:spacing w:val="-16"/>
        </w:rPr>
        <w:t> </w:t>
      </w:r>
      <w:r>
        <w:rPr>
          <w:color w:val="231F20"/>
        </w:rPr>
        <w:t>como</w:t>
      </w:r>
      <w:r>
        <w:rPr>
          <w:color w:val="231F20"/>
          <w:spacing w:val="-16"/>
        </w:rPr>
        <w:t> </w:t>
      </w:r>
      <w:r>
        <w:rPr>
          <w:color w:val="231F20"/>
        </w:rPr>
        <w:t>a</w:t>
      </w:r>
      <w:r>
        <w:rPr>
          <w:color w:val="231F20"/>
          <w:spacing w:val="-17"/>
        </w:rPr>
        <w:t> </w:t>
      </w:r>
      <w:r>
        <w:rPr>
          <w:color w:val="231F20"/>
        </w:rPr>
        <w:t>econó- micos, sociales y culturales.</w:t>
      </w:r>
      <w:r>
        <w:rPr>
          <w:color w:val="231F20"/>
          <w:spacing w:val="-24"/>
        </w:rPr>
        <w:t> </w:t>
      </w:r>
      <w:r>
        <w:rPr>
          <w:color w:val="231F20"/>
        </w:rPr>
        <w:t>Expresa:</w:t>
      </w:r>
    </w:p>
    <w:p>
      <w:pPr>
        <w:pStyle w:val="BodyText"/>
        <w:spacing w:before="10"/>
        <w:rPr>
          <w:sz w:val="24"/>
        </w:rPr>
      </w:pPr>
    </w:p>
    <w:p>
      <w:pPr>
        <w:spacing w:line="280" w:lineRule="auto" w:before="1"/>
        <w:ind w:left="475" w:right="472" w:firstLine="0"/>
        <w:jc w:val="both"/>
        <w:rPr>
          <w:sz w:val="12"/>
        </w:rPr>
      </w:pPr>
      <w:r>
        <w:rPr>
          <w:color w:val="231F20"/>
          <w:sz w:val="19"/>
        </w:rPr>
        <w:t>En verdad, las actividades de apoyo a las organizaciones sociales están orientadas</w:t>
      </w:r>
      <w:r>
        <w:rPr>
          <w:color w:val="231F20"/>
          <w:spacing w:val="-8"/>
          <w:sz w:val="19"/>
        </w:rPr>
        <w:t> </w:t>
      </w:r>
      <w:r>
        <w:rPr>
          <w:color w:val="231F20"/>
          <w:sz w:val="19"/>
        </w:rPr>
        <w:t>con</w:t>
      </w:r>
      <w:r>
        <w:rPr>
          <w:color w:val="231F20"/>
          <w:spacing w:val="-8"/>
          <w:sz w:val="19"/>
        </w:rPr>
        <w:t> </w:t>
      </w:r>
      <w:r>
        <w:rPr>
          <w:color w:val="231F20"/>
          <w:sz w:val="19"/>
        </w:rPr>
        <w:t>frecuencia</w:t>
      </w:r>
      <w:r>
        <w:rPr>
          <w:color w:val="231F20"/>
          <w:spacing w:val="-8"/>
          <w:sz w:val="19"/>
        </w:rPr>
        <w:t> </w:t>
      </w:r>
      <w:r>
        <w:rPr>
          <w:color w:val="231F20"/>
          <w:sz w:val="19"/>
        </w:rPr>
        <w:t>al</w:t>
      </w:r>
      <w:r>
        <w:rPr>
          <w:color w:val="231F20"/>
          <w:spacing w:val="-8"/>
          <w:sz w:val="19"/>
        </w:rPr>
        <w:t> </w:t>
      </w:r>
      <w:r>
        <w:rPr>
          <w:color w:val="231F20"/>
          <w:sz w:val="19"/>
        </w:rPr>
        <w:t>cambio</w:t>
      </w:r>
      <w:r>
        <w:rPr>
          <w:color w:val="231F20"/>
          <w:spacing w:val="-8"/>
          <w:sz w:val="19"/>
        </w:rPr>
        <w:t> </w:t>
      </w:r>
      <w:r>
        <w:rPr>
          <w:color w:val="231F20"/>
          <w:sz w:val="19"/>
        </w:rPr>
        <w:t>institucional</w:t>
      </w:r>
      <w:r>
        <w:rPr>
          <w:color w:val="231F20"/>
          <w:spacing w:val="-8"/>
          <w:sz w:val="19"/>
        </w:rPr>
        <w:t> </w:t>
      </w:r>
      <w:r>
        <w:rPr>
          <w:color w:val="231F20"/>
          <w:sz w:val="19"/>
        </w:rPr>
        <w:t>y</w:t>
      </w:r>
      <w:r>
        <w:rPr>
          <w:color w:val="231F20"/>
          <w:spacing w:val="-8"/>
          <w:sz w:val="19"/>
        </w:rPr>
        <w:t> </w:t>
      </w:r>
      <w:r>
        <w:rPr>
          <w:color w:val="231F20"/>
          <w:sz w:val="19"/>
        </w:rPr>
        <w:t>se</w:t>
      </w:r>
      <w:r>
        <w:rPr>
          <w:color w:val="231F20"/>
          <w:spacing w:val="-8"/>
          <w:sz w:val="19"/>
        </w:rPr>
        <w:t> </w:t>
      </w:r>
      <w:r>
        <w:rPr>
          <w:color w:val="231F20"/>
          <w:sz w:val="19"/>
        </w:rPr>
        <w:t>ven</w:t>
      </w:r>
      <w:r>
        <w:rPr>
          <w:color w:val="231F20"/>
          <w:spacing w:val="-8"/>
          <w:sz w:val="19"/>
        </w:rPr>
        <w:t> </w:t>
      </w:r>
      <w:r>
        <w:rPr>
          <w:color w:val="231F20"/>
          <w:sz w:val="19"/>
        </w:rPr>
        <w:t>como</w:t>
      </w:r>
      <w:r>
        <w:rPr>
          <w:color w:val="231F20"/>
          <w:spacing w:val="-8"/>
          <w:sz w:val="19"/>
        </w:rPr>
        <w:t> </w:t>
      </w:r>
      <w:r>
        <w:rPr>
          <w:color w:val="231F20"/>
          <w:sz w:val="19"/>
        </w:rPr>
        <w:t>parte</w:t>
      </w:r>
      <w:r>
        <w:rPr>
          <w:color w:val="231F20"/>
          <w:spacing w:val="-8"/>
          <w:sz w:val="19"/>
        </w:rPr>
        <w:t> </w:t>
      </w:r>
      <w:r>
        <w:rPr>
          <w:color w:val="231F20"/>
          <w:sz w:val="19"/>
        </w:rPr>
        <w:t>de obligaciones imperfectas que los individuos y grupos tienen en una so- ciedad</w:t>
      </w:r>
      <w:r>
        <w:rPr>
          <w:color w:val="231F20"/>
          <w:spacing w:val="-14"/>
          <w:sz w:val="19"/>
        </w:rPr>
        <w:t> </w:t>
      </w:r>
      <w:r>
        <w:rPr>
          <w:color w:val="231F20"/>
          <w:sz w:val="19"/>
        </w:rPr>
        <w:t>en</w:t>
      </w:r>
      <w:r>
        <w:rPr>
          <w:color w:val="231F20"/>
          <w:spacing w:val="-14"/>
          <w:sz w:val="19"/>
        </w:rPr>
        <w:t> </w:t>
      </w:r>
      <w:r>
        <w:rPr>
          <w:color w:val="231F20"/>
          <w:sz w:val="19"/>
        </w:rPr>
        <w:t>la</w:t>
      </w:r>
      <w:r>
        <w:rPr>
          <w:color w:val="231F20"/>
          <w:spacing w:val="-14"/>
          <w:sz w:val="19"/>
        </w:rPr>
        <w:t> </w:t>
      </w:r>
      <w:r>
        <w:rPr>
          <w:color w:val="231F20"/>
          <w:sz w:val="19"/>
        </w:rPr>
        <w:t>que</w:t>
      </w:r>
      <w:r>
        <w:rPr>
          <w:color w:val="231F20"/>
          <w:spacing w:val="-14"/>
          <w:sz w:val="19"/>
        </w:rPr>
        <w:t> </w:t>
      </w:r>
      <w:r>
        <w:rPr>
          <w:color w:val="231F20"/>
          <w:sz w:val="19"/>
        </w:rPr>
        <w:t>se</w:t>
      </w:r>
      <w:r>
        <w:rPr>
          <w:color w:val="231F20"/>
          <w:spacing w:val="-14"/>
          <w:sz w:val="19"/>
        </w:rPr>
        <w:t> </w:t>
      </w:r>
      <w:r>
        <w:rPr>
          <w:color w:val="231F20"/>
          <w:sz w:val="19"/>
        </w:rPr>
        <w:t>violan</w:t>
      </w:r>
      <w:r>
        <w:rPr>
          <w:color w:val="231F20"/>
          <w:spacing w:val="-14"/>
          <w:sz w:val="19"/>
        </w:rPr>
        <w:t> </w:t>
      </w:r>
      <w:r>
        <w:rPr>
          <w:color w:val="231F20"/>
          <w:sz w:val="19"/>
        </w:rPr>
        <w:t>los</w:t>
      </w:r>
      <w:r>
        <w:rPr>
          <w:color w:val="231F20"/>
          <w:spacing w:val="-14"/>
          <w:sz w:val="19"/>
        </w:rPr>
        <w:t> </w:t>
      </w:r>
      <w:r>
        <w:rPr>
          <w:color w:val="231F20"/>
          <w:sz w:val="19"/>
        </w:rPr>
        <w:t>derechos</w:t>
      </w:r>
      <w:r>
        <w:rPr>
          <w:color w:val="231F20"/>
          <w:spacing w:val="-14"/>
          <w:sz w:val="19"/>
        </w:rPr>
        <w:t> </w:t>
      </w:r>
      <w:r>
        <w:rPr>
          <w:color w:val="231F20"/>
          <w:sz w:val="19"/>
        </w:rPr>
        <w:t>humanos.</w:t>
      </w:r>
      <w:r>
        <w:rPr>
          <w:color w:val="231F20"/>
          <w:spacing w:val="-14"/>
          <w:sz w:val="19"/>
        </w:rPr>
        <w:t> </w:t>
      </w:r>
      <w:r>
        <w:rPr>
          <w:color w:val="231F20"/>
          <w:sz w:val="19"/>
        </w:rPr>
        <w:t>Onora</w:t>
      </w:r>
      <w:r>
        <w:rPr>
          <w:color w:val="231F20"/>
          <w:spacing w:val="-14"/>
          <w:sz w:val="19"/>
        </w:rPr>
        <w:t> </w:t>
      </w:r>
      <w:r>
        <w:rPr>
          <w:color w:val="231F20"/>
          <w:sz w:val="19"/>
        </w:rPr>
        <w:t>O’Neill</w:t>
      </w:r>
      <w:r>
        <w:rPr>
          <w:color w:val="231F20"/>
          <w:spacing w:val="-14"/>
          <w:sz w:val="19"/>
        </w:rPr>
        <w:t> </w:t>
      </w:r>
      <w:r>
        <w:rPr>
          <w:color w:val="231F20"/>
          <w:sz w:val="19"/>
        </w:rPr>
        <w:t>tiene</w:t>
      </w:r>
      <w:r>
        <w:rPr>
          <w:color w:val="231F20"/>
          <w:spacing w:val="-14"/>
          <w:sz w:val="19"/>
        </w:rPr>
        <w:t> </w:t>
      </w:r>
      <w:r>
        <w:rPr>
          <w:color w:val="231F20"/>
          <w:sz w:val="19"/>
        </w:rPr>
        <w:t>ra- zón, por supuesto, al advertir la importancia de las instituciones para la realización de los “derechos de bienestar” e incluso para los derechos económicos y sociales en</w:t>
      </w:r>
      <w:r>
        <w:rPr>
          <w:color w:val="231F20"/>
          <w:spacing w:val="-20"/>
          <w:sz w:val="19"/>
        </w:rPr>
        <w:t> </w:t>
      </w:r>
      <w:r>
        <w:rPr>
          <w:color w:val="231F20"/>
          <w:sz w:val="19"/>
        </w:rPr>
        <w:t>general.</w:t>
      </w:r>
      <w:r>
        <w:rPr>
          <w:color w:val="231F20"/>
          <w:position w:val="9"/>
          <w:sz w:val="12"/>
        </w:rPr>
        <w:t>42</w:t>
      </w: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2920;mso-wrap-distance-left:0;mso-wrap-distance-right:0" from="69.755905pt,17.554516pt" to="154.794905pt,17.554516pt" stroked="true" strokeweight="1pt" strokecolor="#231f20">
            <w10:wrap type="topAndBottom"/>
          </v:line>
        </w:pict>
      </w:r>
    </w:p>
    <w:p>
      <w:pPr>
        <w:spacing w:before="58"/>
        <w:ind w:left="458" w:right="2" w:firstLine="0"/>
        <w:jc w:val="left"/>
        <w:rPr>
          <w:sz w:val="17"/>
        </w:rPr>
      </w:pPr>
      <w:r>
        <w:rPr>
          <w:color w:val="231F20"/>
          <w:position w:val="6"/>
          <w:sz w:val="11"/>
        </w:rPr>
        <w:t>41  </w:t>
      </w:r>
      <w:r>
        <w:rPr>
          <w:color w:val="231F20"/>
          <w:sz w:val="17"/>
        </w:rPr>
        <w:t>A. Sen, </w:t>
      </w:r>
      <w:r>
        <w:rPr>
          <w:i/>
          <w:color w:val="231F20"/>
          <w:sz w:val="17"/>
        </w:rPr>
        <w:t>La idea de la justicia</w:t>
      </w:r>
      <w:r>
        <w:rPr>
          <w:color w:val="231F20"/>
          <w:sz w:val="17"/>
        </w:rPr>
        <w:t>, p. 390.</w:t>
      </w:r>
    </w:p>
    <w:p>
      <w:pPr>
        <w:spacing w:before="0"/>
        <w:ind w:left="458" w:right="2" w:firstLine="0"/>
        <w:jc w:val="left"/>
        <w:rPr>
          <w:sz w:val="17"/>
        </w:rPr>
      </w:pPr>
      <w:r>
        <w:rPr>
          <w:color w:val="231F20"/>
          <w:position w:val="6"/>
          <w:sz w:val="11"/>
        </w:rPr>
        <w:t>42  </w:t>
      </w:r>
      <w:r>
        <w:rPr>
          <w:i/>
          <w:color w:val="231F20"/>
          <w:sz w:val="17"/>
        </w:rPr>
        <w:t>Ibid.</w:t>
      </w:r>
      <w:r>
        <w:rPr>
          <w:color w:val="231F20"/>
          <w:sz w:val="17"/>
        </w:rPr>
        <w:t>, p. 415.</w:t>
      </w:r>
    </w:p>
    <w:p>
      <w:pPr>
        <w:spacing w:after="0"/>
        <w:jc w:val="left"/>
        <w:rPr>
          <w:sz w:val="17"/>
        </w:rPr>
        <w:sectPr>
          <w:pgSz w:w="8820" w:h="12860"/>
          <w:pgMar w:header="0" w:footer="1205" w:top="1180" w:bottom="1400" w:left="1220" w:right="1220"/>
        </w:sectPr>
      </w:pPr>
    </w:p>
    <w:p>
      <w:pPr>
        <w:pStyle w:val="BodyText"/>
        <w:spacing w:line="247" w:lineRule="auto" w:before="75"/>
        <w:ind w:left="175" w:right="172" w:firstLine="283"/>
        <w:jc w:val="both"/>
      </w:pPr>
      <w:r>
        <w:rPr>
          <w:color w:val="231F20"/>
        </w:rPr>
        <w:t>Está</w:t>
      </w:r>
      <w:r>
        <w:rPr>
          <w:color w:val="231F20"/>
          <w:spacing w:val="-10"/>
        </w:rPr>
        <w:t> </w:t>
      </w:r>
      <w:r>
        <w:rPr>
          <w:color w:val="231F20"/>
        </w:rPr>
        <w:t>clara</w:t>
      </w:r>
      <w:r>
        <w:rPr>
          <w:color w:val="231F20"/>
          <w:spacing w:val="-10"/>
        </w:rPr>
        <w:t> </w:t>
      </w:r>
      <w:r>
        <w:rPr>
          <w:color w:val="231F20"/>
        </w:rPr>
        <w:t>la</w:t>
      </w:r>
      <w:r>
        <w:rPr>
          <w:color w:val="231F20"/>
          <w:spacing w:val="-10"/>
        </w:rPr>
        <w:t> </w:t>
      </w:r>
      <w:r>
        <w:rPr>
          <w:color w:val="231F20"/>
        </w:rPr>
        <w:t>idea</w:t>
      </w:r>
      <w:r>
        <w:rPr>
          <w:color w:val="231F20"/>
          <w:spacing w:val="-9"/>
        </w:rPr>
        <w:t> </w:t>
      </w:r>
      <w:r>
        <w:rPr>
          <w:color w:val="231F20"/>
        </w:rPr>
        <w:t>de</w:t>
      </w:r>
      <w:r>
        <w:rPr>
          <w:color w:val="231F20"/>
          <w:spacing w:val="-9"/>
        </w:rPr>
        <w:t> </w:t>
      </w:r>
      <w:r>
        <w:rPr>
          <w:color w:val="231F20"/>
        </w:rPr>
        <w:t>obligaciones</w:t>
      </w:r>
      <w:r>
        <w:rPr>
          <w:color w:val="231F20"/>
          <w:spacing w:val="-9"/>
        </w:rPr>
        <w:t> </w:t>
      </w:r>
      <w:r>
        <w:rPr>
          <w:color w:val="231F20"/>
        </w:rPr>
        <w:t>para</w:t>
      </w:r>
      <w:r>
        <w:rPr>
          <w:color w:val="231F20"/>
          <w:spacing w:val="-10"/>
        </w:rPr>
        <w:t> </w:t>
      </w:r>
      <w:r>
        <w:rPr>
          <w:color w:val="231F20"/>
        </w:rPr>
        <w:t>que</w:t>
      </w:r>
      <w:r>
        <w:rPr>
          <w:color w:val="231F20"/>
          <w:spacing w:val="-9"/>
        </w:rPr>
        <w:t> </w:t>
      </w:r>
      <w:r>
        <w:rPr>
          <w:color w:val="231F20"/>
        </w:rPr>
        <w:t>sean</w:t>
      </w:r>
      <w:r>
        <w:rPr>
          <w:color w:val="231F20"/>
          <w:spacing w:val="-9"/>
        </w:rPr>
        <w:t> </w:t>
      </w:r>
      <w:r>
        <w:rPr>
          <w:color w:val="231F20"/>
        </w:rPr>
        <w:t>efectivos</w:t>
      </w:r>
      <w:r>
        <w:rPr>
          <w:color w:val="231F20"/>
          <w:spacing w:val="-10"/>
        </w:rPr>
        <w:t> </w:t>
      </w:r>
      <w:r>
        <w:rPr>
          <w:color w:val="231F20"/>
        </w:rPr>
        <w:t>los</w:t>
      </w:r>
      <w:r>
        <w:rPr>
          <w:color w:val="231F20"/>
          <w:spacing w:val="-9"/>
        </w:rPr>
        <w:t> </w:t>
      </w:r>
      <w:r>
        <w:rPr>
          <w:color w:val="231F20"/>
        </w:rPr>
        <w:t>dere- </w:t>
      </w:r>
      <w:r>
        <w:rPr>
          <w:color w:val="231F20"/>
          <w:spacing w:val="2"/>
        </w:rPr>
        <w:t>chos, pero siempre dentro </w:t>
      </w:r>
      <w:r>
        <w:rPr>
          <w:color w:val="231F20"/>
        </w:rPr>
        <w:t>de su </w:t>
      </w:r>
      <w:r>
        <w:rPr>
          <w:color w:val="231F20"/>
          <w:spacing w:val="2"/>
        </w:rPr>
        <w:t>planteamiento: </w:t>
      </w:r>
      <w:r>
        <w:rPr>
          <w:color w:val="231F20"/>
        </w:rPr>
        <w:t>son </w:t>
      </w:r>
      <w:r>
        <w:rPr>
          <w:color w:val="231F20"/>
          <w:spacing w:val="2"/>
        </w:rPr>
        <w:t>deberes </w:t>
      </w:r>
      <w:r>
        <w:rPr>
          <w:color w:val="231F20"/>
          <w:spacing w:val="24"/>
        </w:rPr>
        <w:t> </w:t>
      </w:r>
      <w:r>
        <w:rPr>
          <w:color w:val="231F20"/>
          <w:spacing w:val="3"/>
        </w:rPr>
        <w:t>éticos</w:t>
      </w:r>
    </w:p>
    <w:p>
      <w:pPr>
        <w:pStyle w:val="BodyText"/>
        <w:spacing w:line="253" w:lineRule="exact"/>
        <w:ind w:left="175" w:right="2"/>
      </w:pPr>
      <w:r>
        <w:rPr>
          <w:color w:val="231F20"/>
        </w:rPr>
        <w:t>–idea rechazada en este libro.</w:t>
      </w:r>
    </w:p>
    <w:p>
      <w:pPr>
        <w:pStyle w:val="BodyText"/>
        <w:spacing w:line="247" w:lineRule="auto" w:before="7"/>
        <w:ind w:left="175" w:right="169" w:firstLine="283"/>
        <w:jc w:val="both"/>
        <w:rPr>
          <w:sz w:val="12"/>
        </w:rPr>
      </w:pPr>
      <w:r>
        <w:rPr>
          <w:color w:val="231F20"/>
        </w:rPr>
        <w:t>Florencia</w:t>
      </w:r>
      <w:r>
        <w:rPr>
          <w:color w:val="231F20"/>
          <w:spacing w:val="-9"/>
        </w:rPr>
        <w:t> </w:t>
      </w:r>
      <w:r>
        <w:rPr>
          <w:color w:val="231F20"/>
        </w:rPr>
        <w:t>Luna,</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bioética,</w:t>
      </w:r>
      <w:r>
        <w:rPr>
          <w:color w:val="231F20"/>
          <w:spacing w:val="-9"/>
        </w:rPr>
        <w:t> </w:t>
      </w:r>
      <w:r>
        <w:rPr>
          <w:color w:val="231F20"/>
        </w:rPr>
        <w:t>también</w:t>
      </w:r>
      <w:r>
        <w:rPr>
          <w:color w:val="231F20"/>
          <w:spacing w:val="-9"/>
        </w:rPr>
        <w:t> </w:t>
      </w:r>
      <w:r>
        <w:rPr>
          <w:color w:val="231F20"/>
        </w:rPr>
        <w:t>reúne</w:t>
      </w:r>
      <w:r>
        <w:rPr>
          <w:color w:val="231F20"/>
          <w:spacing w:val="-9"/>
        </w:rPr>
        <w:t> </w:t>
      </w:r>
      <w:r>
        <w:rPr>
          <w:color w:val="231F20"/>
        </w:rPr>
        <w:t>deberes</w:t>
      </w:r>
      <w:r>
        <w:rPr>
          <w:color w:val="231F20"/>
          <w:spacing w:val="-9"/>
        </w:rPr>
        <w:t> </w:t>
      </w:r>
      <w:r>
        <w:rPr>
          <w:color w:val="231F20"/>
        </w:rPr>
        <w:t>y</w:t>
      </w:r>
      <w:r>
        <w:rPr>
          <w:color w:val="231F20"/>
          <w:spacing w:val="-9"/>
        </w:rPr>
        <w:t> </w:t>
      </w:r>
      <w:r>
        <w:rPr>
          <w:color w:val="231F20"/>
        </w:rPr>
        <w:t>de- rechos al recurrir al planteamiento kantiano, expresa: “Aunque Kant no trata explícitamente el problema de obligaciones en conflicto,</w:t>
      </w:r>
      <w:r>
        <w:rPr>
          <w:color w:val="231F20"/>
          <w:spacing w:val="-20"/>
        </w:rPr>
        <w:t> </w:t>
      </w:r>
      <w:r>
        <w:rPr>
          <w:color w:val="231F20"/>
        </w:rPr>
        <w:t>pa- rece</w:t>
      </w:r>
      <w:r>
        <w:rPr>
          <w:color w:val="231F20"/>
          <w:spacing w:val="-11"/>
        </w:rPr>
        <w:t> </w:t>
      </w:r>
      <w:r>
        <w:rPr>
          <w:color w:val="231F20"/>
        </w:rPr>
        <w:t>comprometerse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prioridad</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obligaciones</w:t>
      </w:r>
      <w:r>
        <w:rPr>
          <w:color w:val="231F20"/>
          <w:spacing w:val="-11"/>
        </w:rPr>
        <w:t> </w:t>
      </w:r>
      <w:r>
        <w:rPr>
          <w:color w:val="231F20"/>
        </w:rPr>
        <w:t>perfectas</w:t>
      </w:r>
      <w:r>
        <w:rPr>
          <w:color w:val="231F20"/>
          <w:spacing w:val="-11"/>
        </w:rPr>
        <w:t> </w:t>
      </w:r>
      <w:r>
        <w:rPr>
          <w:color w:val="231F20"/>
        </w:rPr>
        <w:t>so- bre</w:t>
      </w:r>
      <w:r>
        <w:rPr>
          <w:color w:val="231F20"/>
          <w:spacing w:val="-15"/>
        </w:rPr>
        <w:t> </w:t>
      </w:r>
      <w:r>
        <w:rPr>
          <w:color w:val="231F20"/>
        </w:rPr>
        <w:t>las</w:t>
      </w:r>
      <w:r>
        <w:rPr>
          <w:color w:val="231F20"/>
          <w:spacing w:val="-15"/>
        </w:rPr>
        <w:t> </w:t>
      </w:r>
      <w:r>
        <w:rPr>
          <w:color w:val="231F20"/>
        </w:rPr>
        <w:t>imperfectas.</w:t>
      </w:r>
      <w:r>
        <w:rPr>
          <w:color w:val="231F20"/>
          <w:spacing w:val="-15"/>
        </w:rPr>
        <w:t> </w:t>
      </w:r>
      <w:r>
        <w:rPr>
          <w:color w:val="231F20"/>
        </w:rPr>
        <w:t>Esto</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obligación</w:t>
      </w:r>
      <w:r>
        <w:rPr>
          <w:color w:val="231F20"/>
          <w:spacing w:val="-15"/>
        </w:rPr>
        <w:t> </w:t>
      </w:r>
      <w:r>
        <w:rPr>
          <w:color w:val="231F20"/>
        </w:rPr>
        <w:t>de</w:t>
      </w:r>
      <w:r>
        <w:rPr>
          <w:color w:val="231F20"/>
          <w:spacing w:val="-15"/>
        </w:rPr>
        <w:t> </w:t>
      </w:r>
      <w:r>
        <w:rPr>
          <w:color w:val="231F20"/>
        </w:rPr>
        <w:t>promover</w:t>
      </w:r>
      <w:r>
        <w:rPr>
          <w:color w:val="231F20"/>
          <w:spacing w:val="-15"/>
        </w:rPr>
        <w:t> </w:t>
      </w:r>
      <w:r>
        <w:rPr>
          <w:color w:val="231F20"/>
        </w:rPr>
        <w:t>el</w:t>
      </w:r>
      <w:r>
        <w:rPr>
          <w:color w:val="231F20"/>
          <w:spacing w:val="-15"/>
        </w:rPr>
        <w:t> </w:t>
      </w:r>
      <w:r>
        <w:rPr>
          <w:color w:val="231F20"/>
        </w:rPr>
        <w:t>bienestar</w:t>
      </w:r>
      <w:r>
        <w:rPr>
          <w:color w:val="231F20"/>
          <w:spacing w:val="-15"/>
        </w:rPr>
        <w:t> </w:t>
      </w:r>
      <w:r>
        <w:rPr>
          <w:color w:val="231F20"/>
        </w:rPr>
        <w:t>de otras personas no puede pasar por encima del deber de no violar sus derechos”.</w:t>
      </w:r>
      <w:r>
        <w:rPr>
          <w:color w:val="231F20"/>
          <w:position w:val="9"/>
          <w:sz w:val="12"/>
        </w:rPr>
        <w:t>43</w:t>
      </w:r>
    </w:p>
    <w:p>
      <w:pPr>
        <w:pStyle w:val="BodyText"/>
        <w:spacing w:line="247" w:lineRule="auto"/>
        <w:ind w:left="175" w:right="171" w:firstLine="283"/>
        <w:jc w:val="both"/>
      </w:pPr>
      <w:r>
        <w:rPr>
          <w:color w:val="231F20"/>
        </w:rPr>
        <w:t>Otra</w:t>
      </w:r>
      <w:r>
        <w:rPr>
          <w:color w:val="231F20"/>
          <w:spacing w:val="-10"/>
        </w:rPr>
        <w:t> </w:t>
      </w:r>
      <w:r>
        <w:rPr>
          <w:color w:val="231F20"/>
        </w:rPr>
        <w:t>fuente</w:t>
      </w:r>
      <w:r>
        <w:rPr>
          <w:color w:val="231F20"/>
          <w:spacing w:val="-10"/>
        </w:rPr>
        <w:t> </w:t>
      </w:r>
      <w:r>
        <w:rPr>
          <w:color w:val="231F20"/>
        </w:rPr>
        <w:t>que</w:t>
      </w:r>
      <w:r>
        <w:rPr>
          <w:color w:val="231F20"/>
          <w:spacing w:val="-10"/>
        </w:rPr>
        <w:t> </w:t>
      </w:r>
      <w:r>
        <w:rPr>
          <w:color w:val="231F20"/>
        </w:rPr>
        <w:t>pone</w:t>
      </w:r>
      <w:r>
        <w:rPr>
          <w:color w:val="231F20"/>
          <w:spacing w:val="-10"/>
        </w:rPr>
        <w:t> </w:t>
      </w:r>
      <w:r>
        <w:rPr>
          <w:color w:val="231F20"/>
        </w:rPr>
        <w:t>énfasis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deberes</w:t>
      </w:r>
      <w:r>
        <w:rPr>
          <w:color w:val="231F20"/>
          <w:spacing w:val="-10"/>
        </w:rPr>
        <w:t> </w:t>
      </w:r>
      <w:r>
        <w:rPr>
          <w:color w:val="231F20"/>
        </w:rPr>
        <w:t>en</w:t>
      </w:r>
      <w:r>
        <w:rPr>
          <w:color w:val="231F20"/>
          <w:spacing w:val="-10"/>
        </w:rPr>
        <w:t> </w:t>
      </w:r>
      <w:r>
        <w:rPr>
          <w:color w:val="231F20"/>
        </w:rPr>
        <w:t>relación</w:t>
      </w:r>
      <w:r>
        <w:rPr>
          <w:color w:val="231F20"/>
          <w:spacing w:val="-11"/>
        </w:rPr>
        <w:t> </w:t>
      </w:r>
      <w:r>
        <w:rPr>
          <w:color w:val="231F20"/>
        </w:rPr>
        <w:t>con</w:t>
      </w:r>
      <w:r>
        <w:rPr>
          <w:color w:val="231F20"/>
          <w:spacing w:val="-10"/>
        </w:rPr>
        <w:t> </w:t>
      </w:r>
      <w:r>
        <w:rPr>
          <w:color w:val="231F20"/>
        </w:rPr>
        <w:t>los</w:t>
      </w:r>
      <w:r>
        <w:rPr>
          <w:color w:val="231F20"/>
          <w:spacing w:val="-10"/>
        </w:rPr>
        <w:t> </w:t>
      </w:r>
      <w:r>
        <w:rPr>
          <w:color w:val="231F20"/>
        </w:rPr>
        <w:t>de- rechos humanos es la Declaración de Responsabilidades y Deberes Humanos,</w:t>
      </w:r>
      <w:r>
        <w:rPr>
          <w:color w:val="231F20"/>
          <w:spacing w:val="-8"/>
        </w:rPr>
        <w:t> </w:t>
      </w:r>
      <w:r>
        <w:rPr>
          <w:color w:val="231F20"/>
        </w:rPr>
        <w:t>realizada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marco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Unesco</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apoyo</w:t>
      </w:r>
      <w:r>
        <w:rPr>
          <w:color w:val="231F20"/>
          <w:spacing w:val="-8"/>
        </w:rPr>
        <w:t> </w:t>
      </w:r>
      <w:r>
        <w:rPr>
          <w:color w:val="231F20"/>
        </w:rPr>
        <w:t>del</w:t>
      </w:r>
      <w:r>
        <w:rPr>
          <w:color w:val="231F20"/>
          <w:spacing w:val="-20"/>
        </w:rPr>
        <w:t> </w:t>
      </w:r>
      <w:r>
        <w:rPr>
          <w:color w:val="231F20"/>
        </w:rPr>
        <w:t>Alto Comisionado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Humanos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Naciones</w:t>
      </w:r>
      <w:r>
        <w:rPr>
          <w:color w:val="231F20"/>
          <w:spacing w:val="-11"/>
        </w:rPr>
        <w:t> </w:t>
      </w:r>
      <w:r>
        <w:rPr>
          <w:color w:val="231F20"/>
        </w:rPr>
        <w:t>Unidas,</w:t>
      </w:r>
      <w:r>
        <w:rPr>
          <w:color w:val="231F20"/>
          <w:spacing w:val="-11"/>
        </w:rPr>
        <w:t> </w:t>
      </w:r>
      <w:r>
        <w:rPr>
          <w:color w:val="231F20"/>
        </w:rPr>
        <w:t>pro- clamada en 1998 para conmemorar el 50 aniversario de la Declara- ción Universal de los Derechos Humanos, en la ciudad de </w:t>
      </w:r>
      <w:r>
        <w:rPr>
          <w:color w:val="231F20"/>
          <w:spacing w:val="-3"/>
        </w:rPr>
        <w:t>Valencia. </w:t>
      </w:r>
      <w:r>
        <w:rPr>
          <w:color w:val="231F20"/>
        </w:rPr>
        <w:t>Allí se enumera, en el prólogo del documento, quiénes son los res- ponsables de los</w:t>
      </w:r>
      <w:r>
        <w:rPr>
          <w:color w:val="231F20"/>
          <w:spacing w:val="-18"/>
        </w:rPr>
        <w:t> </w:t>
      </w:r>
      <w:r>
        <w:rPr>
          <w:color w:val="231F20"/>
        </w:rPr>
        <w:t>deberes:</w:t>
      </w:r>
    </w:p>
    <w:p>
      <w:pPr>
        <w:pStyle w:val="BodyText"/>
        <w:spacing w:before="11"/>
        <w:rPr>
          <w:sz w:val="24"/>
        </w:rPr>
      </w:pPr>
    </w:p>
    <w:p>
      <w:pPr>
        <w:spacing w:line="280" w:lineRule="auto" w:before="0"/>
        <w:ind w:left="475" w:right="472" w:firstLine="0"/>
        <w:jc w:val="both"/>
        <w:rPr>
          <w:sz w:val="12"/>
        </w:rPr>
      </w:pPr>
      <w:r>
        <w:rPr>
          <w:color w:val="231F20"/>
          <w:sz w:val="19"/>
        </w:rPr>
        <w:t>Subrayando</w:t>
      </w:r>
      <w:r>
        <w:rPr>
          <w:color w:val="231F20"/>
          <w:spacing w:val="-6"/>
          <w:sz w:val="19"/>
        </w:rPr>
        <w:t> </w:t>
      </w:r>
      <w:r>
        <w:rPr>
          <w:color w:val="231F20"/>
          <w:sz w:val="19"/>
        </w:rPr>
        <w:t>que</w:t>
      </w:r>
      <w:r>
        <w:rPr>
          <w:color w:val="231F20"/>
          <w:spacing w:val="-6"/>
          <w:sz w:val="19"/>
        </w:rPr>
        <w:t> </w:t>
      </w:r>
      <w:r>
        <w:rPr>
          <w:color w:val="231F20"/>
          <w:sz w:val="19"/>
        </w:rPr>
        <w:t>la</w:t>
      </w:r>
      <w:r>
        <w:rPr>
          <w:color w:val="231F20"/>
          <w:spacing w:val="-6"/>
          <w:sz w:val="19"/>
        </w:rPr>
        <w:t> </w:t>
      </w:r>
      <w:r>
        <w:rPr>
          <w:color w:val="231F20"/>
          <w:sz w:val="19"/>
        </w:rPr>
        <w:t>asunción</w:t>
      </w:r>
      <w:r>
        <w:rPr>
          <w:color w:val="231F20"/>
          <w:spacing w:val="-6"/>
          <w:sz w:val="19"/>
        </w:rPr>
        <w:t> </w:t>
      </w:r>
      <w:r>
        <w:rPr>
          <w:color w:val="231F20"/>
          <w:sz w:val="19"/>
        </w:rPr>
        <w:t>de</w:t>
      </w:r>
      <w:r>
        <w:rPr>
          <w:color w:val="231F20"/>
          <w:spacing w:val="-6"/>
          <w:sz w:val="19"/>
        </w:rPr>
        <w:t> </w:t>
      </w:r>
      <w:r>
        <w:rPr>
          <w:color w:val="231F20"/>
          <w:sz w:val="19"/>
        </w:rPr>
        <w:t>las</w:t>
      </w:r>
      <w:r>
        <w:rPr>
          <w:color w:val="231F20"/>
          <w:spacing w:val="-6"/>
          <w:sz w:val="19"/>
        </w:rPr>
        <w:t> </w:t>
      </w:r>
      <w:r>
        <w:rPr>
          <w:color w:val="231F20"/>
          <w:sz w:val="19"/>
        </w:rPr>
        <w:t>obligaciones</w:t>
      </w:r>
      <w:r>
        <w:rPr>
          <w:color w:val="231F20"/>
          <w:spacing w:val="-7"/>
          <w:sz w:val="19"/>
        </w:rPr>
        <w:t> </w:t>
      </w:r>
      <w:r>
        <w:rPr>
          <w:color w:val="231F20"/>
          <w:sz w:val="19"/>
        </w:rPr>
        <w:t>y</w:t>
      </w:r>
      <w:r>
        <w:rPr>
          <w:color w:val="231F20"/>
          <w:spacing w:val="-6"/>
          <w:sz w:val="19"/>
        </w:rPr>
        <w:t> </w:t>
      </w:r>
      <w:r>
        <w:rPr>
          <w:color w:val="231F20"/>
          <w:sz w:val="19"/>
        </w:rPr>
        <w:t>responsabilidades</w:t>
      </w:r>
      <w:r>
        <w:rPr>
          <w:color w:val="231F20"/>
          <w:spacing w:val="-7"/>
          <w:sz w:val="19"/>
        </w:rPr>
        <w:t> </w:t>
      </w:r>
      <w:r>
        <w:rPr>
          <w:color w:val="231F20"/>
          <w:sz w:val="19"/>
        </w:rPr>
        <w:t>im- plícitas</w:t>
      </w:r>
      <w:r>
        <w:rPr>
          <w:color w:val="231F20"/>
          <w:spacing w:val="-10"/>
          <w:sz w:val="19"/>
        </w:rPr>
        <w:t> </w:t>
      </w:r>
      <w:r>
        <w:rPr>
          <w:color w:val="231F20"/>
          <w:sz w:val="19"/>
        </w:rPr>
        <w:t>en</w:t>
      </w:r>
      <w:r>
        <w:rPr>
          <w:color w:val="231F20"/>
          <w:spacing w:val="-9"/>
          <w:sz w:val="19"/>
        </w:rPr>
        <w:t> </w:t>
      </w:r>
      <w:r>
        <w:rPr>
          <w:color w:val="231F20"/>
          <w:sz w:val="19"/>
        </w:rPr>
        <w:t>los</w:t>
      </w:r>
      <w:r>
        <w:rPr>
          <w:color w:val="231F20"/>
          <w:spacing w:val="-9"/>
          <w:sz w:val="19"/>
        </w:rPr>
        <w:t> </w:t>
      </w:r>
      <w:r>
        <w:rPr>
          <w:color w:val="231F20"/>
          <w:sz w:val="19"/>
        </w:rPr>
        <w:t>derechos</w:t>
      </w:r>
      <w:r>
        <w:rPr>
          <w:color w:val="231F20"/>
          <w:spacing w:val="-9"/>
          <w:sz w:val="19"/>
        </w:rPr>
        <w:t> </w:t>
      </w:r>
      <w:r>
        <w:rPr>
          <w:color w:val="231F20"/>
          <w:sz w:val="19"/>
        </w:rPr>
        <w:t>humanos</w:t>
      </w:r>
      <w:r>
        <w:rPr>
          <w:color w:val="231F20"/>
          <w:spacing w:val="-9"/>
          <w:sz w:val="19"/>
        </w:rPr>
        <w:t> </w:t>
      </w:r>
      <w:r>
        <w:rPr>
          <w:color w:val="231F20"/>
          <w:sz w:val="19"/>
        </w:rPr>
        <w:t>y</w:t>
      </w:r>
      <w:r>
        <w:rPr>
          <w:color w:val="231F20"/>
          <w:spacing w:val="-9"/>
          <w:sz w:val="19"/>
        </w:rPr>
        <w:t> </w:t>
      </w:r>
      <w:r>
        <w:rPr>
          <w:color w:val="231F20"/>
          <w:sz w:val="19"/>
        </w:rPr>
        <w:t>libertades</w:t>
      </w:r>
      <w:r>
        <w:rPr>
          <w:color w:val="231F20"/>
          <w:spacing w:val="-10"/>
          <w:sz w:val="19"/>
        </w:rPr>
        <w:t> </w:t>
      </w:r>
      <w:r>
        <w:rPr>
          <w:color w:val="231F20"/>
          <w:sz w:val="19"/>
        </w:rPr>
        <w:t>fundamentales</w:t>
      </w:r>
      <w:r>
        <w:rPr>
          <w:color w:val="231F20"/>
          <w:spacing w:val="-10"/>
          <w:sz w:val="19"/>
        </w:rPr>
        <w:t> </w:t>
      </w:r>
      <w:r>
        <w:rPr>
          <w:color w:val="231F20"/>
          <w:sz w:val="19"/>
        </w:rPr>
        <w:t>recae</w:t>
      </w:r>
      <w:r>
        <w:rPr>
          <w:color w:val="231F20"/>
          <w:spacing w:val="-10"/>
          <w:sz w:val="19"/>
        </w:rPr>
        <w:t> </w:t>
      </w:r>
      <w:r>
        <w:rPr>
          <w:color w:val="231F20"/>
          <w:sz w:val="19"/>
        </w:rPr>
        <w:t>en</w:t>
      </w:r>
      <w:r>
        <w:rPr>
          <w:color w:val="231F20"/>
          <w:spacing w:val="-9"/>
          <w:sz w:val="19"/>
        </w:rPr>
        <w:t> </w:t>
      </w:r>
      <w:r>
        <w:rPr>
          <w:color w:val="231F20"/>
          <w:sz w:val="19"/>
        </w:rPr>
        <w:t>to- dos</w:t>
      </w:r>
      <w:r>
        <w:rPr>
          <w:color w:val="231F20"/>
          <w:spacing w:val="-4"/>
          <w:sz w:val="19"/>
        </w:rPr>
        <w:t> </w:t>
      </w:r>
      <w:r>
        <w:rPr>
          <w:color w:val="231F20"/>
          <w:sz w:val="19"/>
        </w:rPr>
        <w:t>los</w:t>
      </w:r>
      <w:r>
        <w:rPr>
          <w:color w:val="231F20"/>
          <w:spacing w:val="-4"/>
          <w:sz w:val="19"/>
        </w:rPr>
        <w:t> </w:t>
      </w:r>
      <w:r>
        <w:rPr>
          <w:color w:val="231F20"/>
          <w:sz w:val="19"/>
        </w:rPr>
        <w:t>miembros</w:t>
      </w:r>
      <w:r>
        <w:rPr>
          <w:color w:val="231F20"/>
          <w:spacing w:val="-4"/>
          <w:sz w:val="19"/>
        </w:rPr>
        <w:t> </w:t>
      </w:r>
      <w:r>
        <w:rPr>
          <w:color w:val="231F20"/>
          <w:sz w:val="19"/>
        </w:rPr>
        <w:t>de</w:t>
      </w:r>
      <w:r>
        <w:rPr>
          <w:color w:val="231F20"/>
          <w:spacing w:val="-4"/>
          <w:sz w:val="19"/>
        </w:rPr>
        <w:t> </w:t>
      </w:r>
      <w:r>
        <w:rPr>
          <w:color w:val="231F20"/>
          <w:sz w:val="19"/>
        </w:rPr>
        <w:t>la</w:t>
      </w:r>
      <w:r>
        <w:rPr>
          <w:color w:val="231F20"/>
          <w:spacing w:val="-4"/>
          <w:sz w:val="19"/>
        </w:rPr>
        <w:t> </w:t>
      </w:r>
      <w:r>
        <w:rPr>
          <w:color w:val="231F20"/>
          <w:sz w:val="19"/>
        </w:rPr>
        <w:t>comunidad</w:t>
      </w:r>
      <w:r>
        <w:rPr>
          <w:color w:val="231F20"/>
          <w:spacing w:val="-4"/>
          <w:sz w:val="19"/>
        </w:rPr>
        <w:t> </w:t>
      </w:r>
      <w:r>
        <w:rPr>
          <w:color w:val="231F20"/>
          <w:sz w:val="19"/>
        </w:rPr>
        <w:t>mundial,</w:t>
      </w:r>
      <w:r>
        <w:rPr>
          <w:color w:val="231F20"/>
          <w:spacing w:val="-4"/>
          <w:sz w:val="19"/>
        </w:rPr>
        <w:t> </w:t>
      </w:r>
      <w:r>
        <w:rPr>
          <w:color w:val="231F20"/>
          <w:sz w:val="19"/>
        </w:rPr>
        <w:t>incluyendo</w:t>
      </w:r>
      <w:r>
        <w:rPr>
          <w:color w:val="231F20"/>
          <w:spacing w:val="-4"/>
          <w:sz w:val="19"/>
        </w:rPr>
        <w:t> </w:t>
      </w:r>
      <w:r>
        <w:rPr>
          <w:color w:val="231F20"/>
          <w:sz w:val="19"/>
        </w:rPr>
        <w:t>los</w:t>
      </w:r>
      <w:r>
        <w:rPr>
          <w:color w:val="231F20"/>
          <w:spacing w:val="-4"/>
          <w:sz w:val="19"/>
        </w:rPr>
        <w:t> </w:t>
      </w:r>
      <w:r>
        <w:rPr>
          <w:color w:val="231F20"/>
          <w:sz w:val="19"/>
        </w:rPr>
        <w:t>Estados,</w:t>
      </w:r>
      <w:r>
        <w:rPr>
          <w:color w:val="231F20"/>
          <w:spacing w:val="-4"/>
          <w:sz w:val="19"/>
        </w:rPr>
        <w:t> </w:t>
      </w:r>
      <w:r>
        <w:rPr>
          <w:color w:val="231F20"/>
          <w:sz w:val="19"/>
        </w:rPr>
        <w:t>las organizaciones</w:t>
      </w:r>
      <w:r>
        <w:rPr>
          <w:color w:val="231F20"/>
          <w:spacing w:val="-9"/>
          <w:sz w:val="19"/>
        </w:rPr>
        <w:t> </w:t>
      </w:r>
      <w:r>
        <w:rPr>
          <w:color w:val="231F20"/>
          <w:sz w:val="19"/>
        </w:rPr>
        <w:t>internacionales,</w:t>
      </w:r>
      <w:r>
        <w:rPr>
          <w:color w:val="231F20"/>
          <w:spacing w:val="-9"/>
          <w:sz w:val="19"/>
        </w:rPr>
        <w:t> </w:t>
      </w:r>
      <w:r>
        <w:rPr>
          <w:color w:val="231F20"/>
          <w:sz w:val="19"/>
        </w:rPr>
        <w:t>las</w:t>
      </w:r>
      <w:r>
        <w:rPr>
          <w:color w:val="231F20"/>
          <w:spacing w:val="-9"/>
          <w:sz w:val="19"/>
        </w:rPr>
        <w:t> </w:t>
      </w:r>
      <w:r>
        <w:rPr>
          <w:color w:val="231F20"/>
          <w:sz w:val="19"/>
        </w:rPr>
        <w:t>regionales</w:t>
      </w:r>
      <w:r>
        <w:rPr>
          <w:color w:val="231F20"/>
          <w:spacing w:val="-9"/>
          <w:sz w:val="19"/>
        </w:rPr>
        <w:t> </w:t>
      </w:r>
      <w:r>
        <w:rPr>
          <w:color w:val="231F20"/>
          <w:sz w:val="19"/>
        </w:rPr>
        <w:t>y</w:t>
      </w:r>
      <w:r>
        <w:rPr>
          <w:color w:val="231F20"/>
          <w:spacing w:val="-9"/>
          <w:sz w:val="19"/>
        </w:rPr>
        <w:t> </w:t>
      </w:r>
      <w:r>
        <w:rPr>
          <w:color w:val="231F20"/>
          <w:sz w:val="19"/>
        </w:rPr>
        <w:t>subregionales,</w:t>
      </w:r>
      <w:r>
        <w:rPr>
          <w:color w:val="231F20"/>
          <w:spacing w:val="-9"/>
          <w:sz w:val="19"/>
        </w:rPr>
        <w:t> </w:t>
      </w:r>
      <w:r>
        <w:rPr>
          <w:color w:val="231F20"/>
          <w:sz w:val="19"/>
        </w:rPr>
        <w:t>así</w:t>
      </w:r>
      <w:r>
        <w:rPr>
          <w:color w:val="231F20"/>
          <w:spacing w:val="-9"/>
          <w:sz w:val="19"/>
        </w:rPr>
        <w:t> </w:t>
      </w:r>
      <w:r>
        <w:rPr>
          <w:color w:val="231F20"/>
          <w:sz w:val="19"/>
        </w:rPr>
        <w:t>como las intergubernamentales, los sectores privado y público, las organiza- ciones</w:t>
      </w:r>
      <w:r>
        <w:rPr>
          <w:color w:val="231F20"/>
          <w:spacing w:val="-6"/>
          <w:sz w:val="19"/>
        </w:rPr>
        <w:t> </w:t>
      </w:r>
      <w:r>
        <w:rPr>
          <w:color w:val="231F20"/>
          <w:sz w:val="19"/>
        </w:rPr>
        <w:t>no</w:t>
      </w:r>
      <w:r>
        <w:rPr>
          <w:color w:val="231F20"/>
          <w:spacing w:val="-6"/>
          <w:sz w:val="19"/>
        </w:rPr>
        <w:t> </w:t>
      </w:r>
      <w:r>
        <w:rPr>
          <w:color w:val="231F20"/>
          <w:sz w:val="19"/>
        </w:rPr>
        <w:t>gubernamentales,</w:t>
      </w:r>
      <w:r>
        <w:rPr>
          <w:color w:val="231F20"/>
          <w:spacing w:val="-7"/>
          <w:sz w:val="19"/>
        </w:rPr>
        <w:t> </w:t>
      </w:r>
      <w:r>
        <w:rPr>
          <w:color w:val="231F20"/>
          <w:sz w:val="19"/>
        </w:rPr>
        <w:t>las</w:t>
      </w:r>
      <w:r>
        <w:rPr>
          <w:color w:val="231F20"/>
          <w:spacing w:val="-6"/>
          <w:sz w:val="19"/>
        </w:rPr>
        <w:t> </w:t>
      </w:r>
      <w:r>
        <w:rPr>
          <w:color w:val="231F20"/>
          <w:sz w:val="19"/>
        </w:rPr>
        <w:t>asociaciones</w:t>
      </w:r>
      <w:r>
        <w:rPr>
          <w:color w:val="231F20"/>
          <w:spacing w:val="-7"/>
          <w:sz w:val="19"/>
        </w:rPr>
        <w:t> </w:t>
      </w:r>
      <w:r>
        <w:rPr>
          <w:color w:val="231F20"/>
          <w:sz w:val="19"/>
        </w:rPr>
        <w:t>de</w:t>
      </w:r>
      <w:r>
        <w:rPr>
          <w:color w:val="231F20"/>
          <w:spacing w:val="-6"/>
          <w:sz w:val="19"/>
        </w:rPr>
        <w:t> </w:t>
      </w:r>
      <w:r>
        <w:rPr>
          <w:color w:val="231F20"/>
          <w:sz w:val="19"/>
        </w:rPr>
        <w:t>ciudadanos,</w:t>
      </w:r>
      <w:r>
        <w:rPr>
          <w:color w:val="231F20"/>
          <w:spacing w:val="-6"/>
          <w:sz w:val="19"/>
        </w:rPr>
        <w:t> </w:t>
      </w:r>
      <w:r>
        <w:rPr>
          <w:color w:val="231F20"/>
          <w:sz w:val="19"/>
        </w:rPr>
        <w:t>otros</w:t>
      </w:r>
      <w:r>
        <w:rPr>
          <w:color w:val="231F20"/>
          <w:spacing w:val="-6"/>
          <w:sz w:val="19"/>
        </w:rPr>
        <w:t> </w:t>
      </w:r>
      <w:r>
        <w:rPr>
          <w:color w:val="231F20"/>
          <w:sz w:val="19"/>
        </w:rPr>
        <w:t>repre- sentantes</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sociedad</w:t>
      </w:r>
      <w:r>
        <w:rPr>
          <w:color w:val="231F20"/>
          <w:spacing w:val="-7"/>
          <w:sz w:val="19"/>
        </w:rPr>
        <w:t> </w:t>
      </w:r>
      <w:r>
        <w:rPr>
          <w:color w:val="231F20"/>
          <w:sz w:val="19"/>
        </w:rPr>
        <w:t>civil,</w:t>
      </w:r>
      <w:r>
        <w:rPr>
          <w:color w:val="231F20"/>
          <w:spacing w:val="-7"/>
          <w:sz w:val="19"/>
        </w:rPr>
        <w:t> </w:t>
      </w:r>
      <w:r>
        <w:rPr>
          <w:color w:val="231F20"/>
          <w:sz w:val="19"/>
        </w:rPr>
        <w:t>así</w:t>
      </w:r>
      <w:r>
        <w:rPr>
          <w:color w:val="231F20"/>
          <w:spacing w:val="-7"/>
          <w:sz w:val="19"/>
        </w:rPr>
        <w:t> </w:t>
      </w:r>
      <w:r>
        <w:rPr>
          <w:color w:val="231F20"/>
          <w:sz w:val="19"/>
        </w:rPr>
        <w:t>como</w:t>
      </w:r>
      <w:r>
        <w:rPr>
          <w:color w:val="231F20"/>
          <w:spacing w:val="-7"/>
          <w:sz w:val="19"/>
        </w:rPr>
        <w:t> </w:t>
      </w:r>
      <w:r>
        <w:rPr>
          <w:color w:val="231F20"/>
          <w:sz w:val="19"/>
        </w:rPr>
        <w:t>todos</w:t>
      </w:r>
      <w:r>
        <w:rPr>
          <w:color w:val="231F20"/>
          <w:spacing w:val="-7"/>
          <w:sz w:val="19"/>
        </w:rPr>
        <w:t> </w:t>
      </w:r>
      <w:r>
        <w:rPr>
          <w:color w:val="231F20"/>
          <w:sz w:val="19"/>
        </w:rPr>
        <w:t>los</w:t>
      </w:r>
      <w:r>
        <w:rPr>
          <w:color w:val="231F20"/>
          <w:spacing w:val="-7"/>
          <w:sz w:val="19"/>
        </w:rPr>
        <w:t> </w:t>
      </w:r>
      <w:r>
        <w:rPr>
          <w:color w:val="231F20"/>
          <w:sz w:val="19"/>
        </w:rPr>
        <w:t>miembros</w:t>
      </w:r>
      <w:r>
        <w:rPr>
          <w:color w:val="231F20"/>
          <w:spacing w:val="-7"/>
          <w:sz w:val="19"/>
        </w:rPr>
        <w:t> </w:t>
      </w:r>
      <w:r>
        <w:rPr>
          <w:color w:val="231F20"/>
          <w:sz w:val="19"/>
        </w:rPr>
        <w:t>individuales de la familia</w:t>
      </w:r>
      <w:r>
        <w:rPr>
          <w:color w:val="231F20"/>
          <w:spacing w:val="-16"/>
          <w:sz w:val="19"/>
        </w:rPr>
        <w:t> </w:t>
      </w:r>
      <w:r>
        <w:rPr>
          <w:color w:val="231F20"/>
          <w:sz w:val="19"/>
        </w:rPr>
        <w:t>humana.</w:t>
      </w:r>
      <w:r>
        <w:rPr>
          <w:color w:val="231F20"/>
          <w:position w:val="9"/>
          <w:sz w:val="12"/>
        </w:rPr>
        <w:t>44</w:t>
      </w:r>
    </w:p>
    <w:p>
      <w:pPr>
        <w:pStyle w:val="BodyText"/>
      </w:pPr>
    </w:p>
    <w:p>
      <w:pPr>
        <w:pStyle w:val="BodyText"/>
        <w:spacing w:before="10"/>
        <w:rPr>
          <w:sz w:val="20"/>
        </w:rPr>
      </w:pPr>
    </w:p>
    <w:p>
      <w:pPr>
        <w:pStyle w:val="BodyText"/>
        <w:spacing w:line="247" w:lineRule="auto"/>
        <w:ind w:left="175" w:right="174" w:firstLine="283"/>
        <w:jc w:val="both"/>
      </w:pPr>
      <w:r>
        <w:rPr>
          <w:color w:val="231F20"/>
        </w:rPr>
        <w:t>La declaración fue suscrita por cuarenta intelectuales de todo el mundo y muestra un caso más donde los deberes son incluidos. Este pensamiento coincide con la postura de Hanicotte: “Las   relaciones</w:t>
      </w:r>
    </w:p>
    <w:p>
      <w:pPr>
        <w:pStyle w:val="BodyText"/>
        <w:rPr>
          <w:sz w:val="20"/>
        </w:rPr>
      </w:pPr>
    </w:p>
    <w:p>
      <w:pPr>
        <w:pStyle w:val="BodyText"/>
        <w:rPr>
          <w:sz w:val="20"/>
        </w:rPr>
      </w:pPr>
    </w:p>
    <w:p>
      <w:pPr>
        <w:pStyle w:val="BodyText"/>
        <w:spacing w:before="10"/>
        <w:rPr>
          <w:sz w:val="16"/>
        </w:rPr>
      </w:pPr>
    </w:p>
    <w:p>
      <w:pPr>
        <w:spacing w:before="89"/>
        <w:ind w:left="458" w:right="2" w:firstLine="0"/>
        <w:jc w:val="left"/>
        <w:rPr>
          <w:sz w:val="17"/>
        </w:rPr>
      </w:pPr>
      <w:r>
        <w:rPr>
          <w:color w:val="231F20"/>
          <w:position w:val="6"/>
          <w:sz w:val="11"/>
        </w:rPr>
        <w:t>43  </w:t>
      </w:r>
      <w:r>
        <w:rPr>
          <w:color w:val="231F20"/>
          <w:sz w:val="17"/>
        </w:rPr>
        <w:t>Florencia Luna, </w:t>
      </w:r>
      <w:r>
        <w:rPr>
          <w:i/>
          <w:color w:val="231F20"/>
          <w:sz w:val="17"/>
        </w:rPr>
        <w:t>Bioética: nuevas reflexiones sobre debates clásicos</w:t>
      </w:r>
      <w:r>
        <w:rPr>
          <w:color w:val="231F20"/>
          <w:sz w:val="17"/>
        </w:rPr>
        <w:t>, Buenos Aires,</w:t>
      </w:r>
    </w:p>
    <w:p>
      <w:pPr>
        <w:spacing w:before="4"/>
        <w:ind w:left="175" w:right="2" w:firstLine="0"/>
        <w:jc w:val="left"/>
        <w:rPr>
          <w:sz w:val="17"/>
        </w:rPr>
      </w:pPr>
      <w:r>
        <w:rPr>
          <w:color w:val="231F20"/>
          <w:w w:val="125"/>
          <w:sz w:val="13"/>
        </w:rPr>
        <w:t>fce</w:t>
      </w:r>
      <w:r>
        <w:rPr>
          <w:color w:val="231F20"/>
          <w:w w:val="125"/>
          <w:sz w:val="17"/>
        </w:rPr>
        <w:t>, </w:t>
      </w:r>
      <w:r>
        <w:rPr>
          <w:color w:val="231F20"/>
          <w:w w:val="110"/>
          <w:sz w:val="17"/>
        </w:rPr>
        <w:t>2008, p. 45.</w:t>
      </w:r>
    </w:p>
    <w:p>
      <w:pPr>
        <w:spacing w:line="244" w:lineRule="auto" w:before="0"/>
        <w:ind w:left="175" w:right="295" w:firstLine="283"/>
        <w:jc w:val="left"/>
        <w:rPr>
          <w:sz w:val="17"/>
        </w:rPr>
      </w:pPr>
      <w:r>
        <w:rPr>
          <w:color w:val="231F20"/>
          <w:position w:val="6"/>
          <w:sz w:val="11"/>
        </w:rPr>
        <w:t>44 </w:t>
      </w:r>
      <w:r>
        <w:rPr>
          <w:color w:val="231F20"/>
          <w:sz w:val="13"/>
        </w:rPr>
        <w:t>onu</w:t>
      </w:r>
      <w:r>
        <w:rPr>
          <w:color w:val="231F20"/>
          <w:sz w:val="17"/>
        </w:rPr>
        <w:t>-Unesco, Declaración de Responsabilidades y Deberes Humanos, disponible  en</w:t>
      </w:r>
      <w:r>
        <w:rPr>
          <w:color w:val="231F20"/>
          <w:spacing w:val="-23"/>
          <w:sz w:val="17"/>
        </w:rPr>
        <w:t> </w:t>
      </w:r>
      <w:hyperlink r:id="rId178">
        <w:r>
          <w:rPr>
            <w:color w:val="231F20"/>
            <w:sz w:val="17"/>
          </w:rPr>
          <w:t>&lt;http://www.valenciatercermilenio.org/ingles/activi/activi2e.html&gt;.</w:t>
        </w:r>
      </w:hyperlink>
    </w:p>
    <w:p>
      <w:pPr>
        <w:spacing w:after="0" w:line="244" w:lineRule="auto"/>
        <w:jc w:val="left"/>
        <w:rPr>
          <w:sz w:val="17"/>
        </w:rPr>
        <w:sectPr>
          <w:footerReference w:type="default" r:id="rId176"/>
          <w:footerReference w:type="even" r:id="rId177"/>
          <w:pgSz w:w="8820" w:h="12860"/>
          <w:pgMar w:footer="1465" w:header="0" w:top="1180" w:bottom="1660" w:left="1220" w:right="1220"/>
          <w:pgNumType w:start="41"/>
        </w:sectPr>
      </w:pPr>
    </w:p>
    <w:p>
      <w:pPr>
        <w:pStyle w:val="BodyText"/>
        <w:spacing w:line="247" w:lineRule="auto" w:before="75"/>
        <w:ind w:left="175" w:right="2"/>
        <w:rPr>
          <w:sz w:val="12"/>
        </w:rPr>
      </w:pPr>
      <w:r>
        <w:rPr>
          <w:color w:val="231F20"/>
        </w:rPr>
        <w:t>entre los hombres no se conciben, por principio, más que en la reci- procidad de los deberes y los derechos”.</w:t>
      </w:r>
      <w:r>
        <w:rPr>
          <w:color w:val="231F20"/>
          <w:position w:val="9"/>
          <w:sz w:val="12"/>
        </w:rPr>
        <w:t>45</w:t>
      </w:r>
    </w:p>
    <w:p>
      <w:pPr>
        <w:pStyle w:val="BodyText"/>
      </w:pPr>
    </w:p>
    <w:p>
      <w:pPr>
        <w:pStyle w:val="BodyText"/>
        <w:spacing w:before="2"/>
        <w:rPr>
          <w:sz w:val="23"/>
        </w:rPr>
      </w:pPr>
    </w:p>
    <w:p>
      <w:pPr>
        <w:pStyle w:val="Heading2"/>
        <w:spacing w:line="247" w:lineRule="auto"/>
        <w:ind w:right="182"/>
      </w:pPr>
      <w:r>
        <w:rPr>
          <w:color w:val="231F20"/>
        </w:rPr>
        <w:t>Hacia la caracterización de un concepto de derechos humanos, su base epistémica</w:t>
      </w:r>
    </w:p>
    <w:p>
      <w:pPr>
        <w:pStyle w:val="BodyText"/>
        <w:spacing w:before="6"/>
        <w:rPr>
          <w:b/>
        </w:rPr>
      </w:pPr>
    </w:p>
    <w:p>
      <w:pPr>
        <w:pStyle w:val="BodyText"/>
        <w:spacing w:line="247" w:lineRule="auto" w:before="1"/>
        <w:ind w:left="175" w:right="171" w:firstLine="283"/>
        <w:jc w:val="both"/>
      </w:pPr>
      <w:r>
        <w:rPr>
          <w:color w:val="231F20"/>
        </w:rPr>
        <w:t>El concepto “derechos humanos” fue definido inicialmente como derechos</w:t>
      </w:r>
      <w:r>
        <w:rPr>
          <w:color w:val="231F20"/>
          <w:spacing w:val="-18"/>
        </w:rPr>
        <w:t> </w:t>
      </w:r>
      <w:r>
        <w:rPr>
          <w:color w:val="231F20"/>
        </w:rPr>
        <w:t>subjetivos</w:t>
      </w:r>
      <w:r>
        <w:rPr>
          <w:color w:val="231F20"/>
          <w:spacing w:val="-18"/>
        </w:rPr>
        <w:t> </w:t>
      </w:r>
      <w:r>
        <w:rPr>
          <w:color w:val="231F20"/>
        </w:rPr>
        <w:t>individuales</w:t>
      </w:r>
      <w:r>
        <w:rPr>
          <w:color w:val="231F20"/>
          <w:spacing w:val="-18"/>
        </w:rPr>
        <w:t> </w:t>
      </w:r>
      <w:r>
        <w:rPr>
          <w:color w:val="231F20"/>
        </w:rPr>
        <w:t>otorgados</w:t>
      </w:r>
      <w:r>
        <w:rPr>
          <w:color w:val="231F20"/>
          <w:spacing w:val="-18"/>
        </w:rPr>
        <w:t> </w:t>
      </w:r>
      <w:r>
        <w:rPr>
          <w:color w:val="231F20"/>
        </w:rPr>
        <w:t>por</w:t>
      </w:r>
      <w:r>
        <w:rPr>
          <w:color w:val="231F20"/>
          <w:spacing w:val="-18"/>
        </w:rPr>
        <w:t> </w:t>
      </w:r>
      <w:r>
        <w:rPr>
          <w:color w:val="231F20"/>
        </w:rPr>
        <w:t>una</w:t>
      </w:r>
      <w:r>
        <w:rPr>
          <w:color w:val="231F20"/>
          <w:spacing w:val="-18"/>
        </w:rPr>
        <w:t> </w:t>
      </w:r>
      <w:r>
        <w:rPr>
          <w:color w:val="231F20"/>
        </w:rPr>
        <w:t>norma</w:t>
      </w:r>
      <w:r>
        <w:rPr>
          <w:color w:val="231F20"/>
          <w:spacing w:val="-18"/>
        </w:rPr>
        <w:t> </w:t>
      </w:r>
      <w:r>
        <w:rPr>
          <w:color w:val="231F20"/>
        </w:rPr>
        <w:t>de</w:t>
      </w:r>
      <w:r>
        <w:rPr>
          <w:color w:val="231F20"/>
          <w:spacing w:val="-18"/>
        </w:rPr>
        <w:t> </w:t>
      </w:r>
      <w:r>
        <w:rPr>
          <w:color w:val="231F20"/>
        </w:rPr>
        <w:t>derecho positivo, luego fueron incluidos los derechos sociales y posterior- mente los derechos de los pueblos, pero en todos los casos se ponía énfasis en los reclamos de las personas y grupos frente al poder del Estado.</w:t>
      </w:r>
    </w:p>
    <w:p>
      <w:pPr>
        <w:pStyle w:val="BodyText"/>
        <w:spacing w:line="247" w:lineRule="auto"/>
        <w:ind w:left="175" w:right="171" w:firstLine="283"/>
        <w:jc w:val="both"/>
      </w:pPr>
      <w:r>
        <w:rPr>
          <w:color w:val="231F20"/>
        </w:rPr>
        <w:t>Posteriormente, dentro de las teorías sobre la justicia, se han in- cluido dentro de las violaciones a los derechos humanos las conduc- tas que no emanan de la autoridad gubernamental, por ejemplo, la violación de los derechos laborales por parte de quien contrata, tema abordado en el capítulo </w:t>
      </w:r>
      <w:r>
        <w:rPr>
          <w:color w:val="231F20"/>
          <w:sz w:val="18"/>
        </w:rPr>
        <w:t>iv</w:t>
      </w:r>
      <w:r>
        <w:rPr>
          <w:color w:val="231F20"/>
        </w:rPr>
        <w:t>. En la actualidad los derechos humanos son reclamables a particulares.</w:t>
      </w:r>
    </w:p>
    <w:p>
      <w:pPr>
        <w:pStyle w:val="BodyText"/>
        <w:spacing w:line="247" w:lineRule="auto"/>
        <w:ind w:left="175" w:right="169" w:firstLine="283"/>
        <w:jc w:val="both"/>
      </w:pPr>
      <w:r>
        <w:rPr>
          <w:color w:val="231F20"/>
        </w:rPr>
        <w:t>Proceso</w:t>
      </w:r>
      <w:r>
        <w:rPr>
          <w:color w:val="231F20"/>
          <w:spacing w:val="-11"/>
        </w:rPr>
        <w:t> </w:t>
      </w:r>
      <w:r>
        <w:rPr>
          <w:color w:val="231F20"/>
        </w:rPr>
        <w:t>similar</w:t>
      </w:r>
      <w:r>
        <w:rPr>
          <w:color w:val="231F20"/>
          <w:spacing w:val="-11"/>
        </w:rPr>
        <w:t> </w:t>
      </w:r>
      <w:r>
        <w:rPr>
          <w:color w:val="231F20"/>
        </w:rPr>
        <w:t>al</w:t>
      </w:r>
      <w:r>
        <w:rPr>
          <w:color w:val="231F20"/>
          <w:spacing w:val="-11"/>
        </w:rPr>
        <w:t> </w:t>
      </w:r>
      <w:r>
        <w:rPr>
          <w:color w:val="231F20"/>
        </w:rPr>
        <w:t>anterior</w:t>
      </w:r>
      <w:r>
        <w:rPr>
          <w:color w:val="231F20"/>
          <w:spacing w:val="-11"/>
        </w:rPr>
        <w:t> </w:t>
      </w:r>
      <w:r>
        <w:rPr>
          <w:color w:val="231F20"/>
        </w:rPr>
        <w:t>está</w:t>
      </w:r>
      <w:r>
        <w:rPr>
          <w:color w:val="231F20"/>
          <w:spacing w:val="-11"/>
        </w:rPr>
        <w:t> </w:t>
      </w:r>
      <w:r>
        <w:rPr>
          <w:color w:val="231F20"/>
        </w:rPr>
        <w:t>ocurriendo</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deberes.</w:t>
      </w:r>
      <w:r>
        <w:rPr>
          <w:color w:val="231F20"/>
          <w:spacing w:val="-11"/>
        </w:rPr>
        <w:t> </w:t>
      </w:r>
      <w:r>
        <w:rPr>
          <w:color w:val="231F20"/>
        </w:rPr>
        <w:t>Prime- ro</w:t>
      </w:r>
      <w:r>
        <w:rPr>
          <w:color w:val="231F20"/>
          <w:spacing w:val="-8"/>
        </w:rPr>
        <w:t> </w:t>
      </w:r>
      <w:r>
        <w:rPr>
          <w:color w:val="231F20"/>
        </w:rPr>
        <w:t>fueron</w:t>
      </w:r>
      <w:r>
        <w:rPr>
          <w:color w:val="231F20"/>
          <w:spacing w:val="-8"/>
        </w:rPr>
        <w:t> </w:t>
      </w:r>
      <w:r>
        <w:rPr>
          <w:color w:val="231F20"/>
        </w:rPr>
        <w:t>omitidos,</w:t>
      </w:r>
      <w:r>
        <w:rPr>
          <w:color w:val="231F20"/>
          <w:spacing w:val="-8"/>
        </w:rPr>
        <w:t> </w:t>
      </w:r>
      <w:r>
        <w:rPr>
          <w:color w:val="231F20"/>
        </w:rPr>
        <w:t>luego</w:t>
      </w:r>
      <w:r>
        <w:rPr>
          <w:color w:val="231F20"/>
          <w:spacing w:val="-8"/>
        </w:rPr>
        <w:t> </w:t>
      </w:r>
      <w:r>
        <w:rPr>
          <w:color w:val="231F20"/>
        </w:rPr>
        <w:t>incluidos</w:t>
      </w:r>
      <w:r>
        <w:rPr>
          <w:color w:val="231F20"/>
          <w:spacing w:val="-8"/>
        </w:rPr>
        <w:t> </w:t>
      </w:r>
      <w:r>
        <w:rPr>
          <w:color w:val="231F20"/>
        </w:rPr>
        <w:t>como</w:t>
      </w:r>
      <w:r>
        <w:rPr>
          <w:color w:val="231F20"/>
          <w:spacing w:val="-8"/>
        </w:rPr>
        <w:t> </w:t>
      </w:r>
      <w:r>
        <w:rPr>
          <w:color w:val="231F20"/>
        </w:rPr>
        <w:t>responsabilidad</w:t>
      </w:r>
      <w:r>
        <w:rPr>
          <w:color w:val="231F20"/>
          <w:spacing w:val="-8"/>
        </w:rPr>
        <w:t> </w:t>
      </w:r>
      <w:r>
        <w:rPr>
          <w:color w:val="231F20"/>
        </w:rPr>
        <w:t>individual, y actualmente se enumeran los deberes del gobierno, de los organis- mos locales, nacionales e internacionales, de organizaciones no gu- bernamentales y de la sociedad civil en cualquiera de sus manifesta- ciones.</w:t>
      </w:r>
    </w:p>
    <w:p>
      <w:pPr>
        <w:pStyle w:val="BodyText"/>
        <w:spacing w:line="247" w:lineRule="auto"/>
        <w:ind w:left="175" w:right="171" w:firstLine="283"/>
        <w:jc w:val="both"/>
      </w:pPr>
      <w:r>
        <w:rPr>
          <w:color w:val="231F20"/>
        </w:rPr>
        <w:t>Frente</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el</w:t>
      </w:r>
      <w:r>
        <w:rPr>
          <w:color w:val="231F20"/>
          <w:spacing w:val="-8"/>
        </w:rPr>
        <w:t> </w:t>
      </w:r>
      <w:r>
        <w:rPr>
          <w:color w:val="231F20"/>
        </w:rPr>
        <w:t>carácter</w:t>
      </w:r>
      <w:r>
        <w:rPr>
          <w:color w:val="231F20"/>
          <w:spacing w:val="-8"/>
        </w:rPr>
        <w:t> </w:t>
      </w:r>
      <w:r>
        <w:rPr>
          <w:color w:val="231F20"/>
        </w:rPr>
        <w:t>histórico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argumentación</w:t>
      </w:r>
      <w:r>
        <w:rPr>
          <w:color w:val="231F20"/>
          <w:spacing w:val="-8"/>
        </w:rPr>
        <w:t> </w:t>
      </w:r>
      <w:r>
        <w:rPr>
          <w:color w:val="231F20"/>
        </w:rPr>
        <w:t>que- da en evidencia, por ello no se han aceptado en este texto que las ra- zones esgrimidas en el siglo </w:t>
      </w:r>
      <w:r>
        <w:rPr>
          <w:color w:val="231F20"/>
          <w:sz w:val="18"/>
        </w:rPr>
        <w:t>xviii</w:t>
      </w:r>
      <w:r>
        <w:rPr>
          <w:color w:val="231F20"/>
        </w:rPr>
        <w:t>, cuando los derechos humanos eran más deseo que realidad, sean extrapoladas al siglo </w:t>
      </w:r>
      <w:r>
        <w:rPr>
          <w:color w:val="231F20"/>
          <w:sz w:val="18"/>
        </w:rPr>
        <w:t>xxi</w:t>
      </w:r>
      <w:r>
        <w:rPr>
          <w:color w:val="231F20"/>
        </w:rPr>
        <w:t>. Congruente con este razonamiento, las ideas defendidas en esta reflexión tienen su</w:t>
      </w:r>
      <w:r>
        <w:rPr>
          <w:color w:val="231F20"/>
          <w:spacing w:val="-8"/>
        </w:rPr>
        <w:t> </w:t>
      </w:r>
      <w:r>
        <w:rPr>
          <w:color w:val="231F20"/>
        </w:rPr>
        <w:t>límite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tiempo,</w:t>
      </w:r>
      <w:r>
        <w:rPr>
          <w:color w:val="231F20"/>
          <w:spacing w:val="-8"/>
        </w:rPr>
        <w:t> </w:t>
      </w:r>
      <w:r>
        <w:rPr>
          <w:color w:val="231F20"/>
        </w:rPr>
        <w:t>porque</w:t>
      </w:r>
      <w:r>
        <w:rPr>
          <w:color w:val="231F20"/>
          <w:spacing w:val="-8"/>
        </w:rPr>
        <w:t> </w:t>
      </w:r>
      <w:r>
        <w:rPr>
          <w:color w:val="231F20"/>
        </w:rPr>
        <w:t>el</w:t>
      </w:r>
      <w:r>
        <w:rPr>
          <w:color w:val="231F20"/>
          <w:spacing w:val="-8"/>
        </w:rPr>
        <w:t> </w:t>
      </w:r>
      <w:r>
        <w:rPr>
          <w:color w:val="231F20"/>
        </w:rPr>
        <w:t>pensamiento</w:t>
      </w:r>
      <w:r>
        <w:rPr>
          <w:color w:val="231F20"/>
          <w:spacing w:val="-8"/>
        </w:rPr>
        <w:t> </w:t>
      </w:r>
      <w:r>
        <w:rPr>
          <w:color w:val="231F20"/>
        </w:rPr>
        <w:t>puede</w:t>
      </w:r>
      <w:r>
        <w:rPr>
          <w:color w:val="231F20"/>
          <w:spacing w:val="-8"/>
        </w:rPr>
        <w:t> </w:t>
      </w:r>
      <w:r>
        <w:rPr>
          <w:color w:val="231F20"/>
        </w:rPr>
        <w:t>adelantarse</w:t>
      </w:r>
      <w:r>
        <w:rPr>
          <w:color w:val="231F20"/>
          <w:spacing w:val="-8"/>
        </w:rPr>
        <w:t> </w:t>
      </w:r>
      <w:r>
        <w:rPr>
          <w:color w:val="231F20"/>
        </w:rPr>
        <w:t>a</w:t>
      </w:r>
      <w:r>
        <w:rPr>
          <w:color w:val="231F20"/>
          <w:spacing w:val="-8"/>
        </w:rPr>
        <w:t> </w:t>
      </w:r>
      <w:r>
        <w:rPr>
          <w:color w:val="231F20"/>
        </w:rPr>
        <w:t>los acontecimientos,</w:t>
      </w:r>
      <w:r>
        <w:rPr>
          <w:color w:val="231F20"/>
          <w:spacing w:val="-17"/>
        </w:rPr>
        <w:t> </w:t>
      </w:r>
      <w:r>
        <w:rPr>
          <w:color w:val="231F20"/>
        </w:rPr>
        <w:t>pero</w:t>
      </w:r>
      <w:r>
        <w:rPr>
          <w:color w:val="231F20"/>
          <w:spacing w:val="-17"/>
        </w:rPr>
        <w:t> </w:t>
      </w:r>
      <w:r>
        <w:rPr>
          <w:color w:val="231F20"/>
        </w:rPr>
        <w:t>la</w:t>
      </w:r>
      <w:r>
        <w:rPr>
          <w:color w:val="231F20"/>
          <w:spacing w:val="-17"/>
        </w:rPr>
        <w:t> </w:t>
      </w:r>
      <w:r>
        <w:rPr>
          <w:color w:val="231F20"/>
        </w:rPr>
        <w:t>acción</w:t>
      </w:r>
      <w:r>
        <w:rPr>
          <w:color w:val="231F20"/>
          <w:spacing w:val="-17"/>
        </w:rPr>
        <w:t> </w:t>
      </w:r>
      <w:r>
        <w:rPr>
          <w:color w:val="231F20"/>
        </w:rPr>
        <w:t>humana</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naturaleza</w:t>
      </w:r>
      <w:r>
        <w:rPr>
          <w:color w:val="231F20"/>
          <w:spacing w:val="-17"/>
        </w:rPr>
        <w:t> </w:t>
      </w:r>
      <w:r>
        <w:rPr>
          <w:color w:val="231F20"/>
        </w:rPr>
        <w:t>sorprenden y en muchos momentos rebasan lo calculado; la ética, como parte</w:t>
      </w:r>
      <w:r>
        <w:rPr>
          <w:color w:val="231F20"/>
          <w:spacing w:val="-10"/>
        </w:rPr>
        <w:t> </w:t>
      </w:r>
      <w:r>
        <w:rPr>
          <w:color w:val="231F20"/>
        </w:rPr>
        <w:t>de la</w:t>
      </w:r>
      <w:r>
        <w:rPr>
          <w:color w:val="231F20"/>
          <w:spacing w:val="-8"/>
        </w:rPr>
        <w:t> </w:t>
      </w:r>
      <w:r>
        <w:rPr>
          <w:color w:val="231F20"/>
        </w:rPr>
        <w:t>filosofía,</w:t>
      </w:r>
      <w:r>
        <w:rPr>
          <w:color w:val="231F20"/>
          <w:spacing w:val="-8"/>
        </w:rPr>
        <w:t> </w:t>
      </w:r>
      <w:r>
        <w:rPr>
          <w:color w:val="231F20"/>
        </w:rPr>
        <w:t>necesita</w:t>
      </w:r>
      <w:r>
        <w:rPr>
          <w:color w:val="231F20"/>
          <w:spacing w:val="-8"/>
        </w:rPr>
        <w:t> </w:t>
      </w:r>
      <w:r>
        <w:rPr>
          <w:color w:val="231F20"/>
        </w:rPr>
        <w:t>repensarse</w:t>
      </w:r>
      <w:r>
        <w:rPr>
          <w:color w:val="231F20"/>
          <w:spacing w:val="-8"/>
        </w:rPr>
        <w:t> </w:t>
      </w:r>
      <w:r>
        <w:rPr>
          <w:color w:val="231F20"/>
        </w:rPr>
        <w:t>a</w:t>
      </w:r>
      <w:r>
        <w:rPr>
          <w:color w:val="231F20"/>
          <w:spacing w:val="-8"/>
        </w:rPr>
        <w:t> </w:t>
      </w:r>
      <w:r>
        <w:rPr>
          <w:color w:val="231F20"/>
        </w:rPr>
        <w:t>cada</w:t>
      </w:r>
      <w:r>
        <w:rPr>
          <w:color w:val="231F20"/>
          <w:spacing w:val="-8"/>
        </w:rPr>
        <w:t> </w:t>
      </w:r>
      <w:r>
        <w:rPr>
          <w:color w:val="231F20"/>
        </w:rPr>
        <w:t>paso.</w:t>
      </w:r>
    </w:p>
    <w:p>
      <w:pPr>
        <w:pStyle w:val="BodyText"/>
        <w:rPr>
          <w:sz w:val="20"/>
        </w:rPr>
      </w:pPr>
    </w:p>
    <w:p>
      <w:pPr>
        <w:pStyle w:val="BodyText"/>
        <w:spacing w:before="5"/>
        <w:rPr>
          <w:sz w:val="26"/>
        </w:rPr>
      </w:pPr>
    </w:p>
    <w:p>
      <w:pPr>
        <w:spacing w:line="244" w:lineRule="auto" w:before="89"/>
        <w:ind w:left="175" w:right="98" w:firstLine="283"/>
        <w:jc w:val="left"/>
        <w:rPr>
          <w:sz w:val="17"/>
        </w:rPr>
      </w:pPr>
      <w:r>
        <w:rPr>
          <w:color w:val="231F20"/>
          <w:position w:val="6"/>
          <w:sz w:val="11"/>
        </w:rPr>
        <w:t>45 </w:t>
      </w:r>
      <w:r>
        <w:rPr>
          <w:color w:val="231F20"/>
          <w:sz w:val="17"/>
        </w:rPr>
        <w:t>Robert Hanicotte, </w:t>
      </w:r>
      <w:r>
        <w:rPr>
          <w:i/>
          <w:color w:val="231F20"/>
          <w:sz w:val="17"/>
        </w:rPr>
        <w:t>Devoirs de l’homme et constitutions - Contribution à une théorie </w:t>
      </w:r>
      <w:r>
        <w:rPr>
          <w:i/>
          <w:color w:val="231F20"/>
          <w:sz w:val="17"/>
        </w:rPr>
        <w:t>générale du devoir</w:t>
      </w:r>
      <w:r>
        <w:rPr>
          <w:color w:val="231F20"/>
          <w:sz w:val="17"/>
        </w:rPr>
        <w:t>, París, L’Harmattan, 2007, p. 86.</w:t>
      </w:r>
    </w:p>
    <w:p>
      <w:pPr>
        <w:spacing w:after="0" w:line="244" w:lineRule="auto"/>
        <w:jc w:val="left"/>
        <w:rPr>
          <w:sz w:val="17"/>
        </w:rPr>
        <w:sectPr>
          <w:pgSz w:w="8820" w:h="12860"/>
          <w:pgMar w:header="0" w:footer="1465" w:top="1180" w:bottom="1660" w:left="1220" w:right="1220"/>
        </w:sectPr>
      </w:pPr>
    </w:p>
    <w:p>
      <w:pPr>
        <w:pStyle w:val="BodyText"/>
        <w:spacing w:line="247" w:lineRule="auto" w:before="75"/>
        <w:ind w:left="175" w:right="172" w:firstLine="283"/>
        <w:jc w:val="both"/>
      </w:pPr>
      <w:r>
        <w:rPr>
          <w:color w:val="231F20"/>
        </w:rPr>
        <w:t>Probablemente la idea filosófica más importante relacionada con el tema derechos es </w:t>
      </w:r>
      <w:r>
        <w:rPr>
          <w:i/>
          <w:color w:val="231F20"/>
        </w:rPr>
        <w:t>la verdad</w:t>
      </w:r>
      <w:r>
        <w:rPr>
          <w:color w:val="231F20"/>
        </w:rPr>
        <w:t>.</w:t>
      </w:r>
    </w:p>
    <w:p>
      <w:pPr>
        <w:pStyle w:val="BodyText"/>
        <w:spacing w:line="247" w:lineRule="auto"/>
        <w:ind w:left="175" w:right="167" w:firstLine="283"/>
        <w:jc w:val="both"/>
      </w:pPr>
      <w:r>
        <w:rPr>
          <w:color w:val="231F20"/>
        </w:rPr>
        <w:t>Panikkar</w:t>
      </w:r>
      <w:r>
        <w:rPr>
          <w:color w:val="231F20"/>
          <w:spacing w:val="-11"/>
        </w:rPr>
        <w:t> </w:t>
      </w:r>
      <w:r>
        <w:rPr>
          <w:color w:val="231F20"/>
        </w:rPr>
        <w:t>distingue</w:t>
      </w:r>
      <w:r>
        <w:rPr>
          <w:color w:val="231F20"/>
          <w:spacing w:val="-11"/>
        </w:rPr>
        <w:t> </w:t>
      </w:r>
      <w:r>
        <w:rPr>
          <w:color w:val="231F20"/>
        </w:rPr>
        <w:t>tres</w:t>
      </w:r>
      <w:r>
        <w:rPr>
          <w:color w:val="231F20"/>
          <w:spacing w:val="-11"/>
        </w:rPr>
        <w:t> </w:t>
      </w:r>
      <w:r>
        <w:rPr>
          <w:color w:val="231F20"/>
        </w:rPr>
        <w:t>actitudes</w:t>
      </w:r>
      <w:r>
        <w:rPr>
          <w:color w:val="231F20"/>
          <w:spacing w:val="-11"/>
        </w:rPr>
        <w:t> </w:t>
      </w:r>
      <w:r>
        <w:rPr>
          <w:color w:val="231F20"/>
        </w:rPr>
        <w:t>respecto</w:t>
      </w:r>
      <w:r>
        <w:rPr>
          <w:color w:val="231F20"/>
          <w:spacing w:val="-11"/>
        </w:rPr>
        <w:t> </w:t>
      </w:r>
      <w:r>
        <w:rPr>
          <w:color w:val="231F20"/>
        </w:rPr>
        <w:t>al</w:t>
      </w:r>
      <w:r>
        <w:rPr>
          <w:color w:val="231F20"/>
          <w:spacing w:val="-11"/>
        </w:rPr>
        <w:t> </w:t>
      </w:r>
      <w:r>
        <w:rPr>
          <w:color w:val="231F20"/>
        </w:rPr>
        <w:t>tema</w:t>
      </w:r>
      <w:r>
        <w:rPr>
          <w:color w:val="231F20"/>
          <w:spacing w:val="-11"/>
        </w:rPr>
        <w:t> </w:t>
      </w:r>
      <w:r>
        <w:rPr>
          <w:color w:val="231F20"/>
        </w:rPr>
        <w:t>verdad.</w:t>
      </w:r>
      <w:r>
        <w:rPr>
          <w:color w:val="231F20"/>
          <w:spacing w:val="-11"/>
        </w:rPr>
        <w:t> </w:t>
      </w:r>
      <w:r>
        <w:rPr>
          <w:color w:val="231F20"/>
        </w:rPr>
        <w:t>Una</w:t>
      </w:r>
      <w:r>
        <w:rPr>
          <w:color w:val="231F20"/>
          <w:spacing w:val="-11"/>
        </w:rPr>
        <w:t> </w:t>
      </w:r>
      <w:r>
        <w:rPr>
          <w:color w:val="231F20"/>
        </w:rPr>
        <w:t>pri- mera postura es defender que existe una </w:t>
      </w:r>
      <w:r>
        <w:rPr>
          <w:color w:val="231F20"/>
          <w:spacing w:val="-3"/>
        </w:rPr>
        <w:t>Verdad, </w:t>
      </w:r>
      <w:r>
        <w:rPr>
          <w:color w:val="231F20"/>
        </w:rPr>
        <w:t>una Realidad y un Absoluto</w:t>
      </w:r>
      <w:r>
        <w:rPr>
          <w:color w:val="231F20"/>
          <w:spacing w:val="-4"/>
        </w:rPr>
        <w:t> </w:t>
      </w:r>
      <w:r>
        <w:rPr>
          <w:color w:val="231F20"/>
        </w:rPr>
        <w:t>de</w:t>
      </w:r>
      <w:r>
        <w:rPr>
          <w:color w:val="231F20"/>
          <w:spacing w:val="-4"/>
        </w:rPr>
        <w:t> </w:t>
      </w:r>
      <w:r>
        <w:rPr>
          <w:color w:val="231F20"/>
        </w:rPr>
        <w:t>donde</w:t>
      </w:r>
      <w:r>
        <w:rPr>
          <w:color w:val="231F20"/>
          <w:spacing w:val="-4"/>
        </w:rPr>
        <w:t> </w:t>
      </w:r>
      <w:r>
        <w:rPr>
          <w:color w:val="231F20"/>
        </w:rPr>
        <w:t>provienen</w:t>
      </w:r>
      <w:r>
        <w:rPr>
          <w:color w:val="231F20"/>
          <w:spacing w:val="-4"/>
        </w:rPr>
        <w:t> </w:t>
      </w:r>
      <w:r>
        <w:rPr>
          <w:color w:val="231F20"/>
        </w:rPr>
        <w:t>los</w:t>
      </w:r>
      <w:r>
        <w:rPr>
          <w:color w:val="231F20"/>
          <w:spacing w:val="-4"/>
        </w:rPr>
        <w:t> </w:t>
      </w:r>
      <w:r>
        <w:rPr>
          <w:color w:val="231F20"/>
        </w:rPr>
        <w:t>criterios</w:t>
      </w:r>
      <w:r>
        <w:rPr>
          <w:color w:val="231F20"/>
          <w:spacing w:val="-4"/>
        </w:rPr>
        <w:t> </w:t>
      </w:r>
      <w:r>
        <w:rPr>
          <w:color w:val="231F20"/>
        </w:rPr>
        <w:t>para</w:t>
      </w:r>
      <w:r>
        <w:rPr>
          <w:color w:val="231F20"/>
          <w:spacing w:val="-4"/>
        </w:rPr>
        <w:t> </w:t>
      </w:r>
      <w:r>
        <w:rPr>
          <w:color w:val="231F20"/>
        </w:rPr>
        <w:t>evaluar,</w:t>
      </w:r>
      <w:r>
        <w:rPr>
          <w:color w:val="231F20"/>
          <w:spacing w:val="-4"/>
        </w:rPr>
        <w:t> </w:t>
      </w:r>
      <w:r>
        <w:rPr>
          <w:color w:val="231F20"/>
        </w:rPr>
        <w:t>ubica</w:t>
      </w:r>
      <w:r>
        <w:rPr>
          <w:color w:val="231F20"/>
          <w:spacing w:val="-4"/>
        </w:rPr>
        <w:t> </w:t>
      </w:r>
      <w:r>
        <w:rPr>
          <w:color w:val="231F20"/>
        </w:rPr>
        <w:t>en</w:t>
      </w:r>
      <w:r>
        <w:rPr>
          <w:color w:val="231F20"/>
          <w:spacing w:val="-4"/>
        </w:rPr>
        <w:t> </w:t>
      </w:r>
      <w:r>
        <w:rPr>
          <w:color w:val="231F20"/>
        </w:rPr>
        <w:t>este nivel a la “plenitud de la teología cristiana”, en el campo político al colonialismo llamado globalización, dentro de la ciencia la teoría de la evolución y en la filosofía el privilegio de los razonamientos y la demostración. Las culturas que se acerquen a estas medidas estarán en una referencia superior a las que se alejen. Aquí se entiende que existe el deber de evaluar con criterios absolutos: racionales, objeti- vos, evidentes o mayoritarios, pero siempre</w:t>
      </w:r>
      <w:r>
        <w:rPr>
          <w:color w:val="231F20"/>
          <w:spacing w:val="-36"/>
        </w:rPr>
        <w:t> </w:t>
      </w:r>
      <w:r>
        <w:rPr>
          <w:color w:val="231F20"/>
        </w:rPr>
        <w:t>supraculturales.</w:t>
      </w:r>
    </w:p>
    <w:p>
      <w:pPr>
        <w:pStyle w:val="BodyText"/>
        <w:spacing w:line="247" w:lineRule="auto"/>
        <w:ind w:left="175" w:right="172" w:firstLine="283"/>
        <w:jc w:val="both"/>
      </w:pPr>
      <w:r>
        <w:rPr>
          <w:color w:val="231F20"/>
        </w:rPr>
        <w:t>Una segunda actitud entiende que hay una </w:t>
      </w:r>
      <w:r>
        <w:rPr>
          <w:color w:val="231F20"/>
          <w:spacing w:val="-5"/>
        </w:rPr>
        <w:t>Verdad </w:t>
      </w:r>
      <w:r>
        <w:rPr>
          <w:color w:val="231F20"/>
        </w:rPr>
        <w:t>metafísica,</w:t>
      </w:r>
      <w:r>
        <w:rPr>
          <w:color w:val="231F20"/>
          <w:spacing w:val="-30"/>
        </w:rPr>
        <w:t> </w:t>
      </w:r>
      <w:r>
        <w:rPr>
          <w:color w:val="231F20"/>
        </w:rPr>
        <w:t>que toma distintos aspectos en cada cultura; el problema radica en que la abstracción occidental es conceptual y pospone otras abstracciones, como</w:t>
      </w:r>
      <w:r>
        <w:rPr>
          <w:color w:val="231F20"/>
          <w:spacing w:val="-17"/>
        </w:rPr>
        <w:t> </w:t>
      </w:r>
      <w:r>
        <w:rPr>
          <w:color w:val="231F20"/>
        </w:rPr>
        <w:t>por</w:t>
      </w:r>
      <w:r>
        <w:rPr>
          <w:color w:val="231F20"/>
          <w:spacing w:val="-17"/>
        </w:rPr>
        <w:t> </w:t>
      </w:r>
      <w:r>
        <w:rPr>
          <w:color w:val="231F20"/>
        </w:rPr>
        <w:t>ejemplo,</w:t>
      </w:r>
      <w:r>
        <w:rPr>
          <w:color w:val="231F20"/>
          <w:spacing w:val="-17"/>
        </w:rPr>
        <w:t> </w:t>
      </w:r>
      <w:r>
        <w:rPr>
          <w:color w:val="231F20"/>
        </w:rPr>
        <w:t>la</w:t>
      </w:r>
      <w:r>
        <w:rPr>
          <w:color w:val="231F20"/>
          <w:spacing w:val="-17"/>
        </w:rPr>
        <w:t> </w:t>
      </w:r>
      <w:r>
        <w:rPr>
          <w:color w:val="231F20"/>
        </w:rPr>
        <w:t>artística.</w:t>
      </w:r>
      <w:r>
        <w:rPr>
          <w:color w:val="231F20"/>
          <w:spacing w:val="-28"/>
        </w:rPr>
        <w:t> </w:t>
      </w:r>
      <w:r>
        <w:rPr>
          <w:color w:val="231F20"/>
        </w:rPr>
        <w:t>Aquí</w:t>
      </w:r>
      <w:r>
        <w:rPr>
          <w:color w:val="231F20"/>
          <w:spacing w:val="-17"/>
        </w:rPr>
        <w:t> </w:t>
      </w:r>
      <w:r>
        <w:rPr>
          <w:color w:val="231F20"/>
        </w:rPr>
        <w:t>el</w:t>
      </w:r>
      <w:r>
        <w:rPr>
          <w:color w:val="231F20"/>
          <w:spacing w:val="-17"/>
        </w:rPr>
        <w:t> </w:t>
      </w:r>
      <w:r>
        <w:rPr>
          <w:color w:val="231F20"/>
        </w:rPr>
        <w:t>concepto,</w:t>
      </w:r>
      <w:r>
        <w:rPr>
          <w:color w:val="231F20"/>
          <w:spacing w:val="-17"/>
        </w:rPr>
        <w:t> </w:t>
      </w:r>
      <w:r>
        <w:rPr>
          <w:color w:val="231F20"/>
        </w:rPr>
        <w:t>su</w:t>
      </w:r>
      <w:r>
        <w:rPr>
          <w:color w:val="231F20"/>
          <w:spacing w:val="-17"/>
        </w:rPr>
        <w:t> </w:t>
      </w:r>
      <w:r>
        <w:rPr>
          <w:color w:val="231F20"/>
        </w:rPr>
        <w:t>definición</w:t>
      </w:r>
      <w:r>
        <w:rPr>
          <w:color w:val="231F20"/>
          <w:spacing w:val="-17"/>
        </w:rPr>
        <w:t> </w:t>
      </w:r>
      <w:r>
        <w:rPr>
          <w:color w:val="231F20"/>
        </w:rPr>
        <w:t>y</w:t>
      </w:r>
      <w:r>
        <w:rPr>
          <w:color w:val="231F20"/>
          <w:spacing w:val="-17"/>
        </w:rPr>
        <w:t> </w:t>
      </w:r>
      <w:r>
        <w:rPr>
          <w:color w:val="231F20"/>
        </w:rPr>
        <w:t>clasi- ficación</w:t>
      </w:r>
      <w:r>
        <w:rPr>
          <w:color w:val="231F20"/>
          <w:spacing w:val="-9"/>
        </w:rPr>
        <w:t> </w:t>
      </w:r>
      <w:r>
        <w:rPr>
          <w:color w:val="231F20"/>
        </w:rPr>
        <w:t>son</w:t>
      </w:r>
      <w:r>
        <w:rPr>
          <w:color w:val="231F20"/>
          <w:spacing w:val="-9"/>
        </w:rPr>
        <w:t> </w:t>
      </w:r>
      <w:r>
        <w:rPr>
          <w:color w:val="231F20"/>
        </w:rPr>
        <w:t>básicos</w:t>
      </w:r>
      <w:r>
        <w:rPr>
          <w:color w:val="231F20"/>
          <w:spacing w:val="-9"/>
        </w:rPr>
        <w:t> </w:t>
      </w:r>
      <w:r>
        <w:rPr>
          <w:color w:val="231F20"/>
        </w:rPr>
        <w:t>para</w:t>
      </w:r>
      <w:r>
        <w:rPr>
          <w:color w:val="231F20"/>
          <w:spacing w:val="-9"/>
        </w:rPr>
        <w:t> </w:t>
      </w:r>
      <w:r>
        <w:rPr>
          <w:color w:val="231F20"/>
        </w:rPr>
        <w:t>pensar</w:t>
      </w:r>
      <w:r>
        <w:rPr>
          <w:color w:val="231F20"/>
          <w:spacing w:val="-9"/>
        </w:rPr>
        <w:t> </w:t>
      </w:r>
      <w:r>
        <w:rPr>
          <w:color w:val="231F20"/>
        </w:rPr>
        <w:t>y</w:t>
      </w:r>
      <w:r>
        <w:rPr>
          <w:color w:val="231F20"/>
          <w:spacing w:val="-9"/>
        </w:rPr>
        <w:t> </w:t>
      </w:r>
      <w:r>
        <w:rPr>
          <w:color w:val="231F20"/>
        </w:rPr>
        <w:t>hablar,</w:t>
      </w:r>
      <w:r>
        <w:rPr>
          <w:color w:val="231F20"/>
          <w:spacing w:val="-9"/>
        </w:rPr>
        <w:t> </w:t>
      </w:r>
      <w:r>
        <w:rPr>
          <w:color w:val="231F20"/>
        </w:rPr>
        <w:t>en</w:t>
      </w:r>
      <w:r>
        <w:rPr>
          <w:color w:val="231F20"/>
          <w:spacing w:val="-9"/>
        </w:rPr>
        <w:t> </w:t>
      </w:r>
      <w:r>
        <w:rPr>
          <w:color w:val="231F20"/>
        </w:rPr>
        <w:t>palabras</w:t>
      </w:r>
      <w:r>
        <w:rPr>
          <w:color w:val="231F20"/>
          <w:spacing w:val="-9"/>
        </w:rPr>
        <w:t> </w:t>
      </w:r>
      <w:r>
        <w:rPr>
          <w:color w:val="231F20"/>
        </w:rPr>
        <w:t>del</w:t>
      </w:r>
      <w:r>
        <w:rPr>
          <w:color w:val="231F20"/>
          <w:spacing w:val="-9"/>
        </w:rPr>
        <w:t> </w:t>
      </w:r>
      <w:r>
        <w:rPr>
          <w:color w:val="231F20"/>
        </w:rPr>
        <w:t>autor:</w:t>
      </w:r>
    </w:p>
    <w:p>
      <w:pPr>
        <w:pStyle w:val="BodyText"/>
        <w:spacing w:before="11"/>
        <w:rPr>
          <w:sz w:val="24"/>
        </w:rPr>
      </w:pPr>
    </w:p>
    <w:p>
      <w:pPr>
        <w:spacing w:line="278" w:lineRule="auto" w:before="0"/>
        <w:ind w:left="475" w:right="472" w:firstLine="0"/>
        <w:jc w:val="both"/>
        <w:rPr>
          <w:sz w:val="12"/>
        </w:rPr>
      </w:pPr>
      <w:r>
        <w:rPr>
          <w:color w:val="231F20"/>
          <w:sz w:val="19"/>
        </w:rPr>
        <w:t>Si la primera actitud juzgaba las distintas culturas según su aproxima- ción</w:t>
      </w:r>
      <w:r>
        <w:rPr>
          <w:color w:val="231F20"/>
          <w:spacing w:val="-5"/>
          <w:sz w:val="19"/>
        </w:rPr>
        <w:t> </w:t>
      </w:r>
      <w:r>
        <w:rPr>
          <w:color w:val="231F20"/>
          <w:sz w:val="19"/>
        </w:rPr>
        <w:t>a</w:t>
      </w:r>
      <w:r>
        <w:rPr>
          <w:color w:val="231F20"/>
          <w:spacing w:val="-5"/>
          <w:sz w:val="19"/>
        </w:rPr>
        <w:t> </w:t>
      </w:r>
      <w:r>
        <w:rPr>
          <w:color w:val="231F20"/>
          <w:sz w:val="19"/>
        </w:rPr>
        <w:t>la</w:t>
      </w:r>
      <w:r>
        <w:rPr>
          <w:color w:val="231F20"/>
          <w:spacing w:val="-5"/>
          <w:sz w:val="19"/>
        </w:rPr>
        <w:t> </w:t>
      </w:r>
      <w:r>
        <w:rPr>
          <w:color w:val="231F20"/>
          <w:sz w:val="19"/>
        </w:rPr>
        <w:t>“verdad</w:t>
      </w:r>
      <w:r>
        <w:rPr>
          <w:color w:val="231F20"/>
          <w:spacing w:val="-5"/>
          <w:sz w:val="19"/>
        </w:rPr>
        <w:t> </w:t>
      </w:r>
      <w:r>
        <w:rPr>
          <w:color w:val="231F20"/>
          <w:sz w:val="19"/>
        </w:rPr>
        <w:t>absoluta”</w:t>
      </w:r>
      <w:r>
        <w:rPr>
          <w:color w:val="231F20"/>
          <w:spacing w:val="-5"/>
          <w:sz w:val="19"/>
        </w:rPr>
        <w:t> </w:t>
      </w:r>
      <w:r>
        <w:rPr>
          <w:color w:val="231F20"/>
          <w:sz w:val="19"/>
        </w:rPr>
        <w:t>siguiendo</w:t>
      </w:r>
      <w:r>
        <w:rPr>
          <w:color w:val="231F20"/>
          <w:spacing w:val="-5"/>
          <w:sz w:val="19"/>
        </w:rPr>
        <w:t> </w:t>
      </w:r>
      <w:r>
        <w:rPr>
          <w:color w:val="231F20"/>
          <w:sz w:val="19"/>
        </w:rPr>
        <w:t>un</w:t>
      </w:r>
      <w:r>
        <w:rPr>
          <w:color w:val="231F20"/>
          <w:spacing w:val="-5"/>
          <w:sz w:val="19"/>
        </w:rPr>
        <w:t> </w:t>
      </w:r>
      <w:r>
        <w:rPr>
          <w:color w:val="231F20"/>
          <w:sz w:val="19"/>
        </w:rPr>
        <w:t>criterio</w:t>
      </w:r>
      <w:r>
        <w:rPr>
          <w:color w:val="231F20"/>
          <w:spacing w:val="-5"/>
          <w:sz w:val="19"/>
        </w:rPr>
        <w:t> </w:t>
      </w:r>
      <w:r>
        <w:rPr>
          <w:color w:val="231F20"/>
          <w:sz w:val="19"/>
        </w:rPr>
        <w:t>proporcionado</w:t>
      </w:r>
      <w:r>
        <w:rPr>
          <w:color w:val="231F20"/>
          <w:spacing w:val="-5"/>
          <w:sz w:val="19"/>
        </w:rPr>
        <w:t> </w:t>
      </w:r>
      <w:r>
        <w:rPr>
          <w:color w:val="231F20"/>
          <w:sz w:val="19"/>
        </w:rPr>
        <w:t>por</w:t>
      </w:r>
      <w:r>
        <w:rPr>
          <w:color w:val="231F20"/>
          <w:spacing w:val="-5"/>
          <w:sz w:val="19"/>
        </w:rPr>
        <w:t> </w:t>
      </w:r>
      <w:r>
        <w:rPr>
          <w:color w:val="231F20"/>
          <w:sz w:val="19"/>
        </w:rPr>
        <w:t>esta misma</w:t>
      </w:r>
      <w:r>
        <w:rPr>
          <w:color w:val="231F20"/>
          <w:spacing w:val="-13"/>
          <w:sz w:val="19"/>
        </w:rPr>
        <w:t> </w:t>
      </w:r>
      <w:r>
        <w:rPr>
          <w:color w:val="231F20"/>
          <w:spacing w:val="-4"/>
          <w:sz w:val="19"/>
        </w:rPr>
        <w:t>Verdad,</w:t>
      </w:r>
      <w:r>
        <w:rPr>
          <w:color w:val="231F20"/>
          <w:spacing w:val="-9"/>
          <w:sz w:val="19"/>
        </w:rPr>
        <w:t> </w:t>
      </w:r>
      <w:r>
        <w:rPr>
          <w:color w:val="231F20"/>
          <w:sz w:val="19"/>
        </w:rPr>
        <w:t>la</w:t>
      </w:r>
      <w:r>
        <w:rPr>
          <w:color w:val="231F20"/>
          <w:spacing w:val="-9"/>
          <w:sz w:val="19"/>
        </w:rPr>
        <w:t> </w:t>
      </w:r>
      <w:r>
        <w:rPr>
          <w:color w:val="231F20"/>
          <w:sz w:val="19"/>
        </w:rPr>
        <w:t>segunda</w:t>
      </w:r>
      <w:r>
        <w:rPr>
          <w:color w:val="231F20"/>
          <w:spacing w:val="-9"/>
          <w:sz w:val="19"/>
        </w:rPr>
        <w:t> </w:t>
      </w:r>
      <w:r>
        <w:rPr>
          <w:color w:val="231F20"/>
          <w:sz w:val="19"/>
        </w:rPr>
        <w:t>somete</w:t>
      </w:r>
      <w:r>
        <w:rPr>
          <w:color w:val="231F20"/>
          <w:spacing w:val="-10"/>
          <w:sz w:val="19"/>
        </w:rPr>
        <w:t> </w:t>
      </w:r>
      <w:r>
        <w:rPr>
          <w:color w:val="231F20"/>
          <w:sz w:val="19"/>
        </w:rPr>
        <w:t>las</w:t>
      </w:r>
      <w:r>
        <w:rPr>
          <w:color w:val="231F20"/>
          <w:spacing w:val="-9"/>
          <w:sz w:val="19"/>
        </w:rPr>
        <w:t> </w:t>
      </w:r>
      <w:r>
        <w:rPr>
          <w:color w:val="231F20"/>
          <w:sz w:val="19"/>
        </w:rPr>
        <w:t>culturas</w:t>
      </w:r>
      <w:r>
        <w:rPr>
          <w:color w:val="231F20"/>
          <w:spacing w:val="-10"/>
          <w:sz w:val="19"/>
        </w:rPr>
        <w:t> </w:t>
      </w:r>
      <w:r>
        <w:rPr>
          <w:color w:val="231F20"/>
          <w:sz w:val="19"/>
        </w:rPr>
        <w:t>al</w:t>
      </w:r>
      <w:r>
        <w:rPr>
          <w:color w:val="231F20"/>
          <w:spacing w:val="-9"/>
          <w:sz w:val="19"/>
        </w:rPr>
        <w:t> </w:t>
      </w:r>
      <w:r>
        <w:rPr>
          <w:color w:val="231F20"/>
          <w:sz w:val="19"/>
        </w:rPr>
        <w:t>tribunal</w:t>
      </w:r>
      <w:r>
        <w:rPr>
          <w:color w:val="231F20"/>
          <w:spacing w:val="-10"/>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Razón,</w:t>
      </w:r>
      <w:r>
        <w:rPr>
          <w:color w:val="231F20"/>
          <w:spacing w:val="-9"/>
          <w:sz w:val="19"/>
        </w:rPr>
        <w:t> </w:t>
      </w:r>
      <w:r>
        <w:rPr>
          <w:color w:val="231F20"/>
          <w:sz w:val="19"/>
        </w:rPr>
        <w:t>si- guiendo un criterio proporcionado por esta misma razón. Se recurre en- tonces</w:t>
      </w:r>
      <w:r>
        <w:rPr>
          <w:color w:val="231F20"/>
          <w:spacing w:val="-5"/>
          <w:sz w:val="19"/>
        </w:rPr>
        <w:t> </w:t>
      </w:r>
      <w:r>
        <w:rPr>
          <w:color w:val="231F20"/>
          <w:sz w:val="19"/>
        </w:rPr>
        <w:t>a</w:t>
      </w:r>
      <w:r>
        <w:rPr>
          <w:color w:val="231F20"/>
          <w:spacing w:val="-5"/>
          <w:sz w:val="19"/>
        </w:rPr>
        <w:t> </w:t>
      </w:r>
      <w:r>
        <w:rPr>
          <w:color w:val="231F20"/>
          <w:sz w:val="19"/>
        </w:rPr>
        <w:t>la</w:t>
      </w:r>
      <w:r>
        <w:rPr>
          <w:color w:val="231F20"/>
          <w:spacing w:val="-5"/>
          <w:sz w:val="19"/>
        </w:rPr>
        <w:t> </w:t>
      </w:r>
      <w:r>
        <w:rPr>
          <w:color w:val="231F20"/>
          <w:sz w:val="19"/>
        </w:rPr>
        <w:t>pura</w:t>
      </w:r>
      <w:r>
        <w:rPr>
          <w:color w:val="231F20"/>
          <w:spacing w:val="-5"/>
          <w:sz w:val="19"/>
        </w:rPr>
        <w:t> </w:t>
      </w:r>
      <w:r>
        <w:rPr>
          <w:color w:val="231F20"/>
          <w:sz w:val="19"/>
        </w:rPr>
        <w:t>razón</w:t>
      </w:r>
      <w:r>
        <w:rPr>
          <w:color w:val="231F20"/>
          <w:spacing w:val="-5"/>
          <w:sz w:val="19"/>
        </w:rPr>
        <w:t> </w:t>
      </w:r>
      <w:r>
        <w:rPr>
          <w:color w:val="231F20"/>
          <w:sz w:val="19"/>
        </w:rPr>
        <w:t>formal</w:t>
      </w:r>
      <w:r>
        <w:rPr>
          <w:color w:val="231F20"/>
          <w:spacing w:val="-5"/>
          <w:sz w:val="19"/>
        </w:rPr>
        <w:t> </w:t>
      </w:r>
      <w:r>
        <w:rPr>
          <w:color w:val="231F20"/>
          <w:sz w:val="19"/>
        </w:rPr>
        <w:t>o</w:t>
      </w:r>
      <w:r>
        <w:rPr>
          <w:color w:val="231F20"/>
          <w:spacing w:val="-5"/>
          <w:sz w:val="19"/>
        </w:rPr>
        <w:t> </w:t>
      </w:r>
      <w:r>
        <w:rPr>
          <w:color w:val="231F20"/>
          <w:sz w:val="19"/>
        </w:rPr>
        <w:t>abstracta,</w:t>
      </w:r>
      <w:r>
        <w:rPr>
          <w:color w:val="231F20"/>
          <w:spacing w:val="-5"/>
          <w:sz w:val="19"/>
        </w:rPr>
        <w:t> </w:t>
      </w:r>
      <w:r>
        <w:rPr>
          <w:color w:val="231F20"/>
          <w:sz w:val="19"/>
        </w:rPr>
        <w:t>suponiéndola</w:t>
      </w:r>
      <w:r>
        <w:rPr>
          <w:color w:val="231F20"/>
          <w:spacing w:val="-5"/>
          <w:sz w:val="19"/>
        </w:rPr>
        <w:t> </w:t>
      </w:r>
      <w:r>
        <w:rPr>
          <w:color w:val="231F20"/>
          <w:sz w:val="19"/>
        </w:rPr>
        <w:t>neutral.</w:t>
      </w:r>
      <w:r>
        <w:rPr>
          <w:color w:val="231F20"/>
          <w:position w:val="9"/>
          <w:sz w:val="12"/>
        </w:rPr>
        <w:t>46</w:t>
      </w:r>
    </w:p>
    <w:p>
      <w:pPr>
        <w:pStyle w:val="BodyText"/>
        <w:spacing w:before="5"/>
        <w:rPr>
          <w:sz w:val="20"/>
        </w:rPr>
      </w:pPr>
    </w:p>
    <w:p>
      <w:pPr>
        <w:pStyle w:val="BodyText"/>
        <w:spacing w:line="247" w:lineRule="auto"/>
        <w:ind w:left="175" w:right="172" w:firstLine="283"/>
        <w:jc w:val="both"/>
      </w:pPr>
      <w:r>
        <w:rPr>
          <w:color w:val="231F20"/>
        </w:rPr>
        <w:t>Dentro de este contexto intelectual las cosmovisiones diferentes quedan fuera.</w:t>
      </w:r>
    </w:p>
    <w:p>
      <w:pPr>
        <w:pStyle w:val="BodyText"/>
        <w:spacing w:line="247" w:lineRule="auto"/>
        <w:ind w:left="175" w:right="169" w:firstLine="283"/>
        <w:jc w:val="both"/>
        <w:rPr>
          <w:sz w:val="12"/>
        </w:rPr>
      </w:pPr>
      <w:r>
        <w:rPr>
          <w:color w:val="231F20"/>
        </w:rPr>
        <w:t>La</w:t>
      </w:r>
      <w:r>
        <w:rPr>
          <w:color w:val="231F20"/>
          <w:spacing w:val="-17"/>
        </w:rPr>
        <w:t> </w:t>
      </w:r>
      <w:r>
        <w:rPr>
          <w:i/>
          <w:color w:val="231F20"/>
        </w:rPr>
        <w:t>Carta</w:t>
      </w:r>
      <w:r>
        <w:rPr>
          <w:i/>
          <w:color w:val="231F20"/>
          <w:spacing w:val="-17"/>
        </w:rPr>
        <w:t> </w:t>
      </w:r>
      <w:r>
        <w:rPr>
          <w:i/>
          <w:color w:val="231F20"/>
        </w:rPr>
        <w:t>de</w:t>
      </w:r>
      <w:r>
        <w:rPr>
          <w:i/>
          <w:color w:val="231F20"/>
          <w:spacing w:val="-17"/>
        </w:rPr>
        <w:t> </w:t>
      </w:r>
      <w:r>
        <w:rPr>
          <w:i/>
          <w:color w:val="231F20"/>
        </w:rPr>
        <w:t>la</w:t>
      </w:r>
      <w:r>
        <w:rPr>
          <w:i/>
          <w:color w:val="231F20"/>
          <w:spacing w:val="-17"/>
        </w:rPr>
        <w:t> </w:t>
      </w:r>
      <w:r>
        <w:rPr>
          <w:i/>
          <w:color w:val="231F20"/>
        </w:rPr>
        <w:t>Transdisciplinariedad</w:t>
      </w:r>
      <w:r>
        <w:rPr>
          <w:i/>
          <w:color w:val="231F20"/>
          <w:spacing w:val="-16"/>
        </w:rPr>
        <w:t> </w:t>
      </w:r>
      <w:r>
        <w:rPr>
          <w:color w:val="231F20"/>
        </w:rPr>
        <w:t>firmada</w:t>
      </w:r>
      <w:r>
        <w:rPr>
          <w:color w:val="231F20"/>
          <w:spacing w:val="-17"/>
        </w:rPr>
        <w:t> </w:t>
      </w:r>
      <w:r>
        <w:rPr>
          <w:color w:val="231F20"/>
        </w:rPr>
        <w:t>por</w:t>
      </w:r>
      <w:r>
        <w:rPr>
          <w:color w:val="231F20"/>
          <w:spacing w:val="-17"/>
        </w:rPr>
        <w:t> </w:t>
      </w:r>
      <w:r>
        <w:rPr>
          <w:color w:val="231F20"/>
        </w:rPr>
        <w:t>numerosos</w:t>
      </w:r>
      <w:r>
        <w:rPr>
          <w:color w:val="231F20"/>
          <w:spacing w:val="-17"/>
        </w:rPr>
        <w:t> </w:t>
      </w:r>
      <w:r>
        <w:rPr>
          <w:color w:val="231F20"/>
        </w:rPr>
        <w:t>inte- lectuales, entre ellos Edgar Morin y Basarab Nicolescu, en 1994, en su artículo 5 parte de otros principios, allí se establece: “La visión transdisciplinaria</w:t>
      </w:r>
      <w:r>
        <w:rPr>
          <w:color w:val="231F20"/>
          <w:spacing w:val="-10"/>
        </w:rPr>
        <w:t> </w:t>
      </w:r>
      <w:r>
        <w:rPr>
          <w:color w:val="231F20"/>
        </w:rPr>
        <w:t>es</w:t>
      </w:r>
      <w:r>
        <w:rPr>
          <w:color w:val="231F20"/>
          <w:spacing w:val="-10"/>
        </w:rPr>
        <w:t> </w:t>
      </w:r>
      <w:r>
        <w:rPr>
          <w:color w:val="231F20"/>
        </w:rPr>
        <w:t>decididamente</w:t>
      </w:r>
      <w:r>
        <w:rPr>
          <w:color w:val="231F20"/>
          <w:spacing w:val="-10"/>
        </w:rPr>
        <w:t> </w:t>
      </w:r>
      <w:r>
        <w:rPr>
          <w:color w:val="231F20"/>
        </w:rPr>
        <w:t>abierta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medida</w:t>
      </w:r>
      <w:r>
        <w:rPr>
          <w:color w:val="231F20"/>
          <w:spacing w:val="-10"/>
        </w:rPr>
        <w:t> </w:t>
      </w:r>
      <w:r>
        <w:rPr>
          <w:color w:val="231F20"/>
        </w:rPr>
        <w:t>que</w:t>
      </w:r>
      <w:r>
        <w:rPr>
          <w:color w:val="231F20"/>
          <w:spacing w:val="-10"/>
        </w:rPr>
        <w:t> </w:t>
      </w:r>
      <w:r>
        <w:rPr>
          <w:color w:val="231F20"/>
        </w:rPr>
        <w:t>ella</w:t>
      </w:r>
      <w:r>
        <w:rPr>
          <w:color w:val="231F20"/>
          <w:spacing w:val="-10"/>
        </w:rPr>
        <w:t> </w:t>
      </w:r>
      <w:r>
        <w:rPr>
          <w:color w:val="231F20"/>
        </w:rPr>
        <w:t>tras- ciende</w:t>
      </w:r>
      <w:r>
        <w:rPr>
          <w:color w:val="231F20"/>
          <w:spacing w:val="-8"/>
        </w:rPr>
        <w:t> </w:t>
      </w:r>
      <w:r>
        <w:rPr>
          <w:color w:val="231F20"/>
        </w:rPr>
        <w:t>el</w:t>
      </w:r>
      <w:r>
        <w:rPr>
          <w:color w:val="231F20"/>
          <w:spacing w:val="-8"/>
        </w:rPr>
        <w:t> </w:t>
      </w:r>
      <w:r>
        <w:rPr>
          <w:color w:val="231F20"/>
        </w:rPr>
        <w:t>dominio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ciencias</w:t>
      </w:r>
      <w:r>
        <w:rPr>
          <w:color w:val="231F20"/>
          <w:spacing w:val="-8"/>
        </w:rPr>
        <w:t> </w:t>
      </w:r>
      <w:r>
        <w:rPr>
          <w:color w:val="231F20"/>
        </w:rPr>
        <w:t>exactas</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diálogo</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reconci- liación, no solamente con las ciencias humanas sino también con el arte,</w:t>
      </w:r>
      <w:r>
        <w:rPr>
          <w:color w:val="231F20"/>
          <w:spacing w:val="-7"/>
        </w:rPr>
        <w:t> </w:t>
      </w:r>
      <w:r>
        <w:rPr>
          <w:color w:val="231F20"/>
        </w:rPr>
        <w:t>la</w:t>
      </w:r>
      <w:r>
        <w:rPr>
          <w:color w:val="231F20"/>
          <w:spacing w:val="-7"/>
        </w:rPr>
        <w:t> </w:t>
      </w:r>
      <w:r>
        <w:rPr>
          <w:color w:val="231F20"/>
        </w:rPr>
        <w:t>literatura,</w:t>
      </w:r>
      <w:r>
        <w:rPr>
          <w:color w:val="231F20"/>
          <w:spacing w:val="-7"/>
        </w:rPr>
        <w:t> </w:t>
      </w:r>
      <w:r>
        <w:rPr>
          <w:color w:val="231F20"/>
        </w:rPr>
        <w:t>la</w:t>
      </w:r>
      <w:r>
        <w:rPr>
          <w:color w:val="231F20"/>
          <w:spacing w:val="-7"/>
        </w:rPr>
        <w:t> </w:t>
      </w:r>
      <w:r>
        <w:rPr>
          <w:color w:val="231F20"/>
        </w:rPr>
        <w:t>poesía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experiencia</w:t>
      </w:r>
      <w:r>
        <w:rPr>
          <w:color w:val="231F20"/>
          <w:spacing w:val="-7"/>
        </w:rPr>
        <w:t> </w:t>
      </w:r>
      <w:r>
        <w:rPr>
          <w:color w:val="231F20"/>
        </w:rPr>
        <w:t>interior”.</w:t>
      </w:r>
      <w:r>
        <w:rPr>
          <w:color w:val="231F20"/>
          <w:position w:val="9"/>
          <w:sz w:val="12"/>
        </w:rPr>
        <w:t>47</w:t>
      </w:r>
    </w:p>
    <w:p>
      <w:pPr>
        <w:pStyle w:val="BodyText"/>
        <w:rPr>
          <w:sz w:val="20"/>
        </w:rPr>
      </w:pPr>
    </w:p>
    <w:p>
      <w:pPr>
        <w:pStyle w:val="BodyText"/>
      </w:pPr>
    </w:p>
    <w:p>
      <w:pPr>
        <w:spacing w:before="0"/>
        <w:ind w:left="458" w:right="2" w:firstLine="0"/>
        <w:jc w:val="left"/>
        <w:rPr>
          <w:sz w:val="17"/>
        </w:rPr>
      </w:pPr>
      <w:r>
        <w:rPr>
          <w:color w:val="231F20"/>
          <w:position w:val="6"/>
          <w:sz w:val="11"/>
        </w:rPr>
        <w:t>46  </w:t>
      </w:r>
      <w:r>
        <w:rPr>
          <w:color w:val="231F20"/>
          <w:sz w:val="17"/>
        </w:rPr>
        <w:t>R. Panikkar, </w:t>
      </w:r>
      <w:r>
        <w:rPr>
          <w:i/>
          <w:color w:val="231F20"/>
          <w:sz w:val="17"/>
        </w:rPr>
        <w:t>Paz e interculturalidad</w:t>
      </w:r>
      <w:r>
        <w:rPr>
          <w:color w:val="231F20"/>
          <w:sz w:val="17"/>
        </w:rPr>
        <w:t>, Barcelona, Herder, 2006, p. 43.</w:t>
      </w:r>
    </w:p>
    <w:p>
      <w:pPr>
        <w:spacing w:line="244" w:lineRule="auto" w:before="0"/>
        <w:ind w:left="175" w:right="167" w:firstLine="283"/>
        <w:jc w:val="both"/>
        <w:rPr>
          <w:sz w:val="17"/>
        </w:rPr>
      </w:pPr>
      <w:r>
        <w:rPr>
          <w:color w:val="231F20"/>
          <w:position w:val="6"/>
          <w:sz w:val="11"/>
        </w:rPr>
        <w:t>47 </w:t>
      </w:r>
      <w:r>
        <w:rPr>
          <w:color w:val="231F20"/>
          <w:sz w:val="17"/>
        </w:rPr>
        <w:t>Edgar Morin, Basarab Nicolescu </w:t>
      </w:r>
      <w:r>
        <w:rPr>
          <w:i/>
          <w:color w:val="231F20"/>
          <w:sz w:val="17"/>
        </w:rPr>
        <w:t>et al.</w:t>
      </w:r>
      <w:r>
        <w:rPr>
          <w:color w:val="231F20"/>
          <w:sz w:val="17"/>
        </w:rPr>
        <w:t>, </w:t>
      </w:r>
      <w:r>
        <w:rPr>
          <w:i/>
          <w:color w:val="231F20"/>
          <w:sz w:val="17"/>
        </w:rPr>
        <w:t>Carta de la Transdisciplinariedad. </w:t>
      </w:r>
      <w:r>
        <w:rPr>
          <w:color w:val="231F20"/>
          <w:sz w:val="17"/>
        </w:rPr>
        <w:t>Con- vento de Arrábida, noviembre de 1994, disponible en </w:t>
      </w:r>
      <w:hyperlink r:id="rId179">
        <w:r>
          <w:rPr>
            <w:color w:val="231F20"/>
            <w:sz w:val="17"/>
          </w:rPr>
          <w:t>&lt;http://www</w:t>
        </w:r>
      </w:hyperlink>
      <w:r>
        <w:rPr>
          <w:color w:val="231F20"/>
          <w:sz w:val="17"/>
        </w:rPr>
        <w:t>.</w:t>
      </w:r>
      <w:hyperlink r:id="rId179">
        <w:r>
          <w:rPr>
            <w:color w:val="231F20"/>
            <w:sz w:val="17"/>
          </w:rPr>
          <w:t>filosofia.org/cod/</w:t>
        </w:r>
      </w:hyperlink>
      <w:r>
        <w:rPr>
          <w:color w:val="231F20"/>
          <w:sz w:val="17"/>
        </w:rPr>
        <w:t> c1994tra.htm&gt;.</w:t>
      </w:r>
    </w:p>
    <w:p>
      <w:pPr>
        <w:spacing w:after="0" w:line="244" w:lineRule="auto"/>
        <w:jc w:val="both"/>
        <w:rPr>
          <w:sz w:val="17"/>
        </w:rPr>
        <w:sectPr>
          <w:pgSz w:w="8820" w:h="12860"/>
          <w:pgMar w:header="0" w:footer="1465" w:top="1180" w:bottom="1660" w:left="1220" w:right="1220"/>
        </w:sectPr>
      </w:pPr>
    </w:p>
    <w:p>
      <w:pPr>
        <w:pStyle w:val="BodyText"/>
        <w:spacing w:line="247" w:lineRule="auto" w:before="75"/>
        <w:ind w:left="175" w:right="170" w:firstLine="283"/>
        <w:jc w:val="both"/>
      </w:pPr>
      <w:r>
        <w:rPr>
          <w:color w:val="231F20"/>
        </w:rPr>
        <w:t>A </w:t>
      </w:r>
      <w:r>
        <w:rPr>
          <w:color w:val="231F20"/>
          <w:spacing w:val="2"/>
        </w:rPr>
        <w:t>esta actitud epistémica </w:t>
      </w:r>
      <w:r>
        <w:rPr>
          <w:color w:val="231F20"/>
        </w:rPr>
        <w:t>se </w:t>
      </w:r>
      <w:r>
        <w:rPr>
          <w:color w:val="231F20"/>
          <w:spacing w:val="2"/>
        </w:rPr>
        <w:t>recurrirá </w:t>
      </w:r>
      <w:r>
        <w:rPr>
          <w:color w:val="231F20"/>
        </w:rPr>
        <w:t>con </w:t>
      </w:r>
      <w:r>
        <w:rPr>
          <w:color w:val="231F20"/>
          <w:spacing w:val="2"/>
        </w:rPr>
        <w:t>frecuencia, </w:t>
      </w:r>
      <w:r>
        <w:rPr>
          <w:color w:val="231F20"/>
          <w:spacing w:val="3"/>
        </w:rPr>
        <w:t>porque </w:t>
      </w:r>
      <w:r>
        <w:rPr>
          <w:color w:val="231F20"/>
        </w:rPr>
        <w:t>usualmente se ha privilegiado del saber científico presente en la cul- tura eurocéntrica, por oposición al saber tradicional de los pueblos donde</w:t>
      </w:r>
      <w:r>
        <w:rPr>
          <w:color w:val="231F20"/>
          <w:spacing w:val="-8"/>
        </w:rPr>
        <w:t> </w:t>
      </w:r>
      <w:r>
        <w:rPr>
          <w:color w:val="231F20"/>
        </w:rPr>
        <w:t>las</w:t>
      </w:r>
      <w:r>
        <w:rPr>
          <w:color w:val="231F20"/>
          <w:spacing w:val="-8"/>
        </w:rPr>
        <w:t> </w:t>
      </w:r>
      <w:r>
        <w:rPr>
          <w:color w:val="231F20"/>
        </w:rPr>
        <w:t>creencias</w:t>
      </w:r>
      <w:r>
        <w:rPr>
          <w:color w:val="231F20"/>
          <w:spacing w:val="-8"/>
        </w:rPr>
        <w:t> </w:t>
      </w:r>
      <w:r>
        <w:rPr>
          <w:color w:val="231F20"/>
        </w:rPr>
        <w:t>espirituales,</w:t>
      </w:r>
      <w:r>
        <w:rPr>
          <w:color w:val="231F20"/>
          <w:spacing w:val="-8"/>
        </w:rPr>
        <w:t> </w:t>
      </w:r>
      <w:r>
        <w:rPr>
          <w:color w:val="231F20"/>
        </w:rPr>
        <w:t>el</w:t>
      </w:r>
      <w:r>
        <w:rPr>
          <w:color w:val="231F20"/>
          <w:spacing w:val="-8"/>
        </w:rPr>
        <w:t> </w:t>
      </w:r>
      <w:r>
        <w:rPr>
          <w:color w:val="231F20"/>
        </w:rPr>
        <w:t>arte,</w:t>
      </w:r>
      <w:r>
        <w:rPr>
          <w:color w:val="231F20"/>
          <w:spacing w:val="-8"/>
        </w:rPr>
        <w:t> </w:t>
      </w:r>
      <w:r>
        <w:rPr>
          <w:color w:val="231F20"/>
        </w:rPr>
        <w:t>la</w:t>
      </w:r>
      <w:r>
        <w:rPr>
          <w:color w:val="231F20"/>
          <w:spacing w:val="-8"/>
        </w:rPr>
        <w:t> </w:t>
      </w:r>
      <w:r>
        <w:rPr>
          <w:color w:val="231F20"/>
        </w:rPr>
        <w:t>danza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arreglo</w:t>
      </w:r>
      <w:r>
        <w:rPr>
          <w:color w:val="231F20"/>
          <w:spacing w:val="-8"/>
        </w:rPr>
        <w:t> </w:t>
      </w:r>
      <w:r>
        <w:rPr>
          <w:color w:val="231F20"/>
        </w:rPr>
        <w:t>personal son formas de acceder al conocimiento y a la transformación de la realidad.</w:t>
      </w:r>
    </w:p>
    <w:p>
      <w:pPr>
        <w:pStyle w:val="BodyText"/>
        <w:spacing w:line="247" w:lineRule="auto"/>
        <w:ind w:left="174" w:right="170" w:firstLine="283"/>
        <w:jc w:val="both"/>
      </w:pPr>
      <w:r>
        <w:rPr>
          <w:color w:val="231F20"/>
        </w:rPr>
        <w:t>De</w:t>
      </w:r>
      <w:r>
        <w:rPr>
          <w:color w:val="231F20"/>
          <w:spacing w:val="-23"/>
        </w:rPr>
        <w:t> </w:t>
      </w:r>
      <w:r>
        <w:rPr>
          <w:color w:val="231F20"/>
        </w:rPr>
        <w:t>manera</w:t>
      </w:r>
      <w:r>
        <w:rPr>
          <w:color w:val="231F20"/>
          <w:spacing w:val="-23"/>
        </w:rPr>
        <w:t> </w:t>
      </w:r>
      <w:r>
        <w:rPr>
          <w:color w:val="231F20"/>
        </w:rPr>
        <w:t>similar</w:t>
      </w:r>
      <w:r>
        <w:rPr>
          <w:color w:val="231F20"/>
          <w:spacing w:val="-23"/>
        </w:rPr>
        <w:t> </w:t>
      </w:r>
      <w:r>
        <w:rPr>
          <w:color w:val="231F20"/>
        </w:rPr>
        <w:t>a</w:t>
      </w:r>
      <w:r>
        <w:rPr>
          <w:color w:val="231F20"/>
          <w:spacing w:val="-23"/>
        </w:rPr>
        <w:t> </w:t>
      </w:r>
      <w:r>
        <w:rPr>
          <w:color w:val="231F20"/>
        </w:rPr>
        <w:t>cómo</w:t>
      </w:r>
      <w:r>
        <w:rPr>
          <w:color w:val="231F20"/>
          <w:spacing w:val="-23"/>
        </w:rPr>
        <w:t> </w:t>
      </w:r>
      <w:r>
        <w:rPr>
          <w:color w:val="231F20"/>
        </w:rPr>
        <w:t>la</w:t>
      </w:r>
      <w:r>
        <w:rPr>
          <w:color w:val="231F20"/>
          <w:spacing w:val="-23"/>
        </w:rPr>
        <w:t> </w:t>
      </w:r>
      <w:r>
        <w:rPr>
          <w:color w:val="231F20"/>
        </w:rPr>
        <w:t>población</w:t>
      </w:r>
      <w:r>
        <w:rPr>
          <w:color w:val="231F20"/>
          <w:spacing w:val="-23"/>
        </w:rPr>
        <w:t> </w:t>
      </w:r>
      <w:r>
        <w:rPr>
          <w:color w:val="231F20"/>
        </w:rPr>
        <w:t>consume</w:t>
      </w:r>
      <w:r>
        <w:rPr>
          <w:color w:val="231F20"/>
          <w:spacing w:val="-23"/>
        </w:rPr>
        <w:t> </w:t>
      </w:r>
      <w:r>
        <w:rPr>
          <w:color w:val="231F20"/>
        </w:rPr>
        <w:t>teléfonos,</w:t>
      </w:r>
      <w:r>
        <w:rPr>
          <w:color w:val="231F20"/>
          <w:spacing w:val="-23"/>
        </w:rPr>
        <w:t> </w:t>
      </w:r>
      <w:r>
        <w:rPr>
          <w:color w:val="231F20"/>
        </w:rPr>
        <w:t>compu- </w:t>
      </w:r>
      <w:r>
        <w:rPr>
          <w:color w:val="231F20"/>
          <w:spacing w:val="2"/>
        </w:rPr>
        <w:t>tadoras </w:t>
      </w:r>
      <w:r>
        <w:rPr>
          <w:color w:val="231F20"/>
        </w:rPr>
        <w:t>y </w:t>
      </w:r>
      <w:r>
        <w:rPr>
          <w:color w:val="231F20"/>
          <w:spacing w:val="2"/>
        </w:rPr>
        <w:t>vestimenta </w:t>
      </w:r>
      <w:r>
        <w:rPr>
          <w:color w:val="231F20"/>
        </w:rPr>
        <w:t>de moda, también </w:t>
      </w:r>
      <w:r>
        <w:rPr>
          <w:color w:val="231F20"/>
          <w:spacing w:val="2"/>
        </w:rPr>
        <w:t>existen conceptos homo- </w:t>
      </w:r>
      <w:r>
        <w:rPr>
          <w:color w:val="231F20"/>
        </w:rPr>
        <w:t>géneos sobre cómo se obtiene el conocimiento; esta </w:t>
      </w:r>
      <w:r>
        <w:rPr>
          <w:color w:val="231F20"/>
          <w:spacing w:val="2"/>
        </w:rPr>
        <w:t>coincidencia </w:t>
      </w:r>
      <w:r>
        <w:rPr>
          <w:color w:val="231F20"/>
        </w:rPr>
        <w:t>afecta</w:t>
      </w:r>
      <w:r>
        <w:rPr>
          <w:color w:val="231F20"/>
          <w:spacing w:val="-8"/>
        </w:rPr>
        <w:t> </w:t>
      </w:r>
      <w:r>
        <w:rPr>
          <w:color w:val="231F20"/>
        </w:rPr>
        <w:t>negativamente</w:t>
      </w:r>
      <w:r>
        <w:rPr>
          <w:color w:val="231F20"/>
          <w:spacing w:val="-8"/>
        </w:rPr>
        <w:t> </w:t>
      </w:r>
      <w:r>
        <w:rPr>
          <w:color w:val="231F20"/>
        </w:rPr>
        <w:t>la</w:t>
      </w:r>
      <w:r>
        <w:rPr>
          <w:color w:val="231F20"/>
          <w:spacing w:val="-8"/>
        </w:rPr>
        <w:t> </w:t>
      </w:r>
      <w:r>
        <w:rPr>
          <w:color w:val="231F20"/>
        </w:rPr>
        <w:t>eficacia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culturales.</w:t>
      </w:r>
    </w:p>
    <w:p>
      <w:pPr>
        <w:pStyle w:val="BodyText"/>
        <w:spacing w:line="247" w:lineRule="auto"/>
        <w:ind w:left="174" w:right="173" w:firstLine="283"/>
        <w:jc w:val="both"/>
      </w:pPr>
      <w:r>
        <w:rPr>
          <w:color w:val="231F20"/>
        </w:rPr>
        <w:t>Los</w:t>
      </w:r>
      <w:r>
        <w:rPr>
          <w:color w:val="231F20"/>
          <w:spacing w:val="-16"/>
        </w:rPr>
        <w:t> </w:t>
      </w:r>
      <w:r>
        <w:rPr>
          <w:color w:val="231F20"/>
        </w:rPr>
        <w:t>derechos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pueblos</w:t>
      </w:r>
      <w:r>
        <w:rPr>
          <w:color w:val="231F20"/>
          <w:spacing w:val="-16"/>
        </w:rPr>
        <w:t> </w:t>
      </w:r>
      <w:r>
        <w:rPr>
          <w:color w:val="231F20"/>
        </w:rPr>
        <w:t>originarios,</w:t>
      </w:r>
      <w:r>
        <w:rPr>
          <w:color w:val="231F20"/>
          <w:spacing w:val="-16"/>
        </w:rPr>
        <w:t> </w:t>
      </w:r>
      <w:r>
        <w:rPr>
          <w:color w:val="231F20"/>
        </w:rPr>
        <w:t>a</w:t>
      </w:r>
      <w:r>
        <w:rPr>
          <w:color w:val="231F20"/>
          <w:spacing w:val="-16"/>
        </w:rPr>
        <w:t> </w:t>
      </w:r>
      <w:r>
        <w:rPr>
          <w:color w:val="231F20"/>
        </w:rPr>
        <w:t>pesar</w:t>
      </w:r>
      <w:r>
        <w:rPr>
          <w:color w:val="231F20"/>
          <w:spacing w:val="-16"/>
        </w:rPr>
        <w:t> </w:t>
      </w:r>
      <w:r>
        <w:rPr>
          <w:color w:val="231F20"/>
        </w:rPr>
        <w:t>de</w:t>
      </w:r>
      <w:r>
        <w:rPr>
          <w:color w:val="231F20"/>
          <w:spacing w:val="-16"/>
        </w:rPr>
        <w:t> </w:t>
      </w:r>
      <w:r>
        <w:rPr>
          <w:color w:val="231F20"/>
        </w:rPr>
        <w:t>ser</w:t>
      </w:r>
      <w:r>
        <w:rPr>
          <w:color w:val="231F20"/>
          <w:spacing w:val="-16"/>
        </w:rPr>
        <w:t> </w:t>
      </w:r>
      <w:r>
        <w:rPr>
          <w:color w:val="231F20"/>
        </w:rPr>
        <w:t>tratados</w:t>
      </w:r>
      <w:r>
        <w:rPr>
          <w:color w:val="231F20"/>
          <w:spacing w:val="-16"/>
        </w:rPr>
        <w:t> </w:t>
      </w:r>
      <w:r>
        <w:rPr>
          <w:color w:val="231F20"/>
        </w:rPr>
        <w:t>por académicos,</w:t>
      </w:r>
      <w:r>
        <w:rPr>
          <w:color w:val="231F20"/>
          <w:spacing w:val="-6"/>
        </w:rPr>
        <w:t> </w:t>
      </w:r>
      <w:r>
        <w:rPr>
          <w:color w:val="231F20"/>
        </w:rPr>
        <w:t>defendidos</w:t>
      </w:r>
      <w:r>
        <w:rPr>
          <w:color w:val="231F20"/>
          <w:spacing w:val="-5"/>
        </w:rPr>
        <w:t> </w:t>
      </w:r>
      <w:r>
        <w:rPr>
          <w:color w:val="231F20"/>
        </w:rPr>
        <w:t>por</w:t>
      </w:r>
      <w:r>
        <w:rPr>
          <w:color w:val="231F20"/>
          <w:spacing w:val="-5"/>
        </w:rPr>
        <w:t> </w:t>
      </w:r>
      <w:r>
        <w:rPr>
          <w:color w:val="231F20"/>
        </w:rPr>
        <w:t>sectores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civil</w:t>
      </w:r>
      <w:r>
        <w:rPr>
          <w:color w:val="231F20"/>
          <w:spacing w:val="-5"/>
        </w:rPr>
        <w:t> </w:t>
      </w:r>
      <w:r>
        <w:rPr>
          <w:color w:val="231F20"/>
        </w:rPr>
        <w:t>y</w:t>
      </w:r>
      <w:r>
        <w:rPr>
          <w:color w:val="231F20"/>
          <w:spacing w:val="-5"/>
        </w:rPr>
        <w:t> </w:t>
      </w:r>
      <w:r>
        <w:rPr>
          <w:color w:val="231F20"/>
        </w:rPr>
        <w:t>proclama- dos</w:t>
      </w:r>
      <w:r>
        <w:rPr>
          <w:color w:val="231F20"/>
          <w:spacing w:val="-17"/>
        </w:rPr>
        <w:t> </w:t>
      </w:r>
      <w:r>
        <w:rPr>
          <w:color w:val="231F20"/>
        </w:rPr>
        <w:t>–en</w:t>
      </w:r>
      <w:r>
        <w:rPr>
          <w:color w:val="231F20"/>
          <w:spacing w:val="-17"/>
        </w:rPr>
        <w:t> </w:t>
      </w:r>
      <w:r>
        <w:rPr>
          <w:color w:val="231F20"/>
        </w:rPr>
        <w:t>declaraciones,</w:t>
      </w:r>
      <w:r>
        <w:rPr>
          <w:color w:val="231F20"/>
          <w:spacing w:val="-17"/>
        </w:rPr>
        <w:t> </w:t>
      </w:r>
      <w:r>
        <w:rPr>
          <w:color w:val="231F20"/>
        </w:rPr>
        <w:t>convenciones</w:t>
      </w:r>
      <w:r>
        <w:rPr>
          <w:color w:val="231F20"/>
          <w:spacing w:val="-17"/>
        </w:rPr>
        <w:t> </w:t>
      </w:r>
      <w:r>
        <w:rPr>
          <w:color w:val="231F20"/>
        </w:rPr>
        <w:t>y</w:t>
      </w:r>
      <w:r>
        <w:rPr>
          <w:color w:val="231F20"/>
          <w:spacing w:val="-17"/>
        </w:rPr>
        <w:t> </w:t>
      </w:r>
      <w:r>
        <w:rPr>
          <w:color w:val="231F20"/>
        </w:rPr>
        <w:t>convenios–,</w:t>
      </w:r>
      <w:r>
        <w:rPr>
          <w:color w:val="231F20"/>
          <w:spacing w:val="-17"/>
        </w:rPr>
        <w:t> </w:t>
      </w:r>
      <w:r>
        <w:rPr>
          <w:color w:val="231F20"/>
        </w:rPr>
        <w:t>continúan</w:t>
      </w:r>
      <w:r>
        <w:rPr>
          <w:color w:val="231F20"/>
          <w:spacing w:val="-17"/>
        </w:rPr>
        <w:t> </w:t>
      </w:r>
      <w:r>
        <w:rPr>
          <w:color w:val="231F20"/>
        </w:rPr>
        <w:t>con</w:t>
      </w:r>
      <w:r>
        <w:rPr>
          <w:color w:val="231F20"/>
          <w:spacing w:val="-17"/>
        </w:rPr>
        <w:t> </w:t>
      </w:r>
      <w:r>
        <w:rPr>
          <w:color w:val="231F20"/>
        </w:rPr>
        <w:t>se- rias</w:t>
      </w:r>
      <w:r>
        <w:rPr>
          <w:color w:val="231F20"/>
          <w:spacing w:val="-8"/>
        </w:rPr>
        <w:t> </w:t>
      </w:r>
      <w:r>
        <w:rPr>
          <w:color w:val="231F20"/>
        </w:rPr>
        <w:t>dificultades</w:t>
      </w:r>
      <w:r>
        <w:rPr>
          <w:color w:val="231F20"/>
          <w:spacing w:val="-8"/>
        </w:rPr>
        <w:t> </w:t>
      </w:r>
      <w:r>
        <w:rPr>
          <w:color w:val="231F20"/>
        </w:rPr>
        <w:t>para</w:t>
      </w:r>
      <w:r>
        <w:rPr>
          <w:color w:val="231F20"/>
          <w:spacing w:val="-8"/>
        </w:rPr>
        <w:t> </w:t>
      </w:r>
      <w:r>
        <w:rPr>
          <w:color w:val="231F20"/>
        </w:rPr>
        <w:t>estar</w:t>
      </w:r>
      <w:r>
        <w:rPr>
          <w:color w:val="231F20"/>
          <w:spacing w:val="-8"/>
        </w:rPr>
        <w:t> </w:t>
      </w:r>
      <w:r>
        <w:rPr>
          <w:color w:val="231F20"/>
        </w:rPr>
        <w:t>incorporados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cotidiana.</w:t>
      </w:r>
    </w:p>
    <w:p>
      <w:pPr>
        <w:pStyle w:val="BodyText"/>
        <w:spacing w:line="247" w:lineRule="auto"/>
        <w:ind w:left="174" w:right="173" w:firstLine="283"/>
        <w:jc w:val="both"/>
      </w:pPr>
      <w:r>
        <w:rPr>
          <w:color w:val="231F20"/>
        </w:rPr>
        <w:t>Uno de los obstáculos para hacerlos realidad radica en el privile- gio</w:t>
      </w:r>
      <w:r>
        <w:rPr>
          <w:color w:val="231F20"/>
          <w:spacing w:val="-10"/>
        </w:rPr>
        <w:t> </w:t>
      </w:r>
      <w:r>
        <w:rPr>
          <w:color w:val="231F20"/>
        </w:rPr>
        <w:t>que</w:t>
      </w:r>
      <w:r>
        <w:rPr>
          <w:color w:val="231F20"/>
          <w:spacing w:val="-10"/>
        </w:rPr>
        <w:t> </w:t>
      </w:r>
      <w:r>
        <w:rPr>
          <w:color w:val="231F20"/>
        </w:rPr>
        <w:t>tiene</w:t>
      </w:r>
      <w:r>
        <w:rPr>
          <w:color w:val="231F20"/>
          <w:spacing w:val="-10"/>
        </w:rPr>
        <w:t> </w:t>
      </w:r>
      <w:r>
        <w:rPr>
          <w:color w:val="231F20"/>
        </w:rPr>
        <w:t>el</w:t>
      </w:r>
      <w:r>
        <w:rPr>
          <w:color w:val="231F20"/>
          <w:spacing w:val="-10"/>
        </w:rPr>
        <w:t> </w:t>
      </w:r>
      <w:r>
        <w:rPr>
          <w:color w:val="231F20"/>
        </w:rPr>
        <w:t>saber</w:t>
      </w:r>
      <w:r>
        <w:rPr>
          <w:color w:val="231F20"/>
          <w:spacing w:val="-10"/>
        </w:rPr>
        <w:t> </w:t>
      </w:r>
      <w:r>
        <w:rPr>
          <w:color w:val="231F20"/>
        </w:rPr>
        <w:t>científico</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cultura</w:t>
      </w:r>
      <w:r>
        <w:rPr>
          <w:color w:val="231F20"/>
          <w:spacing w:val="-10"/>
        </w:rPr>
        <w:t> </w:t>
      </w:r>
      <w:r>
        <w:rPr>
          <w:color w:val="231F20"/>
        </w:rPr>
        <w:t>eurocéntrica</w:t>
      </w:r>
      <w:r>
        <w:rPr>
          <w:color w:val="231F20"/>
          <w:spacing w:val="-10"/>
        </w:rPr>
        <w:t> </w:t>
      </w:r>
      <w:r>
        <w:rPr>
          <w:color w:val="231F20"/>
        </w:rPr>
        <w:t>de</w:t>
      </w:r>
      <w:r>
        <w:rPr>
          <w:color w:val="231F20"/>
          <w:spacing w:val="-10"/>
        </w:rPr>
        <w:t> </w:t>
      </w:r>
      <w:r>
        <w:rPr>
          <w:color w:val="231F20"/>
        </w:rPr>
        <w:t>la cual derivan los derechos; mientras otras formas de conocer son</w:t>
      </w:r>
      <w:r>
        <w:rPr>
          <w:color w:val="231F20"/>
          <w:spacing w:val="-20"/>
        </w:rPr>
        <w:t> </w:t>
      </w:r>
      <w:r>
        <w:rPr>
          <w:color w:val="231F20"/>
        </w:rPr>
        <w:t>usa- das en diferentes</w:t>
      </w:r>
      <w:r>
        <w:rPr>
          <w:color w:val="231F20"/>
          <w:spacing w:val="-19"/>
        </w:rPr>
        <w:t> </w:t>
      </w:r>
      <w:r>
        <w:rPr>
          <w:color w:val="231F20"/>
        </w:rPr>
        <w:t>cosmovisiones.</w:t>
      </w:r>
    </w:p>
    <w:p>
      <w:pPr>
        <w:pStyle w:val="BodyText"/>
        <w:spacing w:line="247" w:lineRule="auto"/>
        <w:ind w:left="174" w:right="173" w:firstLine="283"/>
        <w:jc w:val="both"/>
      </w:pPr>
      <w:r>
        <w:rPr>
          <w:color w:val="231F20"/>
        </w:rPr>
        <w:t>En</w:t>
      </w:r>
      <w:r>
        <w:rPr>
          <w:color w:val="231F20"/>
          <w:spacing w:val="-17"/>
        </w:rPr>
        <w:t> </w:t>
      </w:r>
      <w:r>
        <w:rPr>
          <w:color w:val="231F20"/>
        </w:rPr>
        <w:t>una</w:t>
      </w:r>
      <w:r>
        <w:rPr>
          <w:color w:val="231F20"/>
          <w:spacing w:val="-17"/>
        </w:rPr>
        <w:t> </w:t>
      </w:r>
      <w:r>
        <w:rPr>
          <w:color w:val="231F20"/>
        </w:rPr>
        <w:t>civilización</w:t>
      </w:r>
      <w:r>
        <w:rPr>
          <w:color w:val="231F20"/>
          <w:spacing w:val="-17"/>
        </w:rPr>
        <w:t> </w:t>
      </w:r>
      <w:r>
        <w:rPr>
          <w:color w:val="231F20"/>
        </w:rPr>
        <w:t>donde</w:t>
      </w:r>
      <w:r>
        <w:rPr>
          <w:color w:val="231F20"/>
          <w:spacing w:val="-17"/>
        </w:rPr>
        <w:t> </w:t>
      </w:r>
      <w:r>
        <w:rPr>
          <w:color w:val="231F20"/>
        </w:rPr>
        <w:t>la</w:t>
      </w:r>
      <w:r>
        <w:rPr>
          <w:color w:val="231F20"/>
          <w:spacing w:val="-17"/>
        </w:rPr>
        <w:t> </w:t>
      </w:r>
      <w:r>
        <w:rPr>
          <w:color w:val="231F20"/>
        </w:rPr>
        <w:t>demostración</w:t>
      </w:r>
      <w:r>
        <w:rPr>
          <w:color w:val="231F20"/>
          <w:spacing w:val="-17"/>
        </w:rPr>
        <w:t> </w:t>
      </w:r>
      <w:r>
        <w:rPr>
          <w:color w:val="231F20"/>
        </w:rPr>
        <w:t>racional</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prueba</w:t>
      </w:r>
      <w:r>
        <w:rPr>
          <w:color w:val="231F20"/>
          <w:spacing w:val="-17"/>
        </w:rPr>
        <w:t> </w:t>
      </w:r>
      <w:r>
        <w:rPr>
          <w:color w:val="231F20"/>
        </w:rPr>
        <w:t>de verdad,</w:t>
      </w:r>
      <w:r>
        <w:rPr>
          <w:color w:val="231F20"/>
          <w:spacing w:val="-7"/>
        </w:rPr>
        <w:t> </w:t>
      </w:r>
      <w:r>
        <w:rPr>
          <w:color w:val="231F20"/>
        </w:rPr>
        <w:t>justificar</w:t>
      </w:r>
      <w:r>
        <w:rPr>
          <w:color w:val="231F20"/>
          <w:spacing w:val="-7"/>
        </w:rPr>
        <w:t> </w:t>
      </w:r>
      <w:r>
        <w:rPr>
          <w:color w:val="231F20"/>
        </w:rPr>
        <w:t>la</w:t>
      </w:r>
      <w:r>
        <w:rPr>
          <w:color w:val="231F20"/>
          <w:spacing w:val="-7"/>
        </w:rPr>
        <w:t> </w:t>
      </w:r>
      <w:r>
        <w:rPr>
          <w:color w:val="231F20"/>
        </w:rPr>
        <w:t>protección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danzas,</w:t>
      </w:r>
      <w:r>
        <w:rPr>
          <w:color w:val="231F20"/>
          <w:spacing w:val="-7"/>
        </w:rPr>
        <w:t> </w:t>
      </w:r>
      <w:r>
        <w:rPr>
          <w:color w:val="231F20"/>
        </w:rPr>
        <w:t>las</w:t>
      </w:r>
      <w:r>
        <w:rPr>
          <w:color w:val="231F20"/>
          <w:spacing w:val="-7"/>
        </w:rPr>
        <w:t> </w:t>
      </w:r>
      <w:r>
        <w:rPr>
          <w:color w:val="231F20"/>
        </w:rPr>
        <w:t>fiestas</w:t>
      </w:r>
      <w:r>
        <w:rPr>
          <w:color w:val="231F20"/>
          <w:spacing w:val="-7"/>
        </w:rPr>
        <w:t> </w:t>
      </w:r>
      <w:r>
        <w:rPr>
          <w:color w:val="231F20"/>
        </w:rPr>
        <w:t>o</w:t>
      </w:r>
      <w:r>
        <w:rPr>
          <w:color w:val="231F20"/>
          <w:spacing w:val="-7"/>
        </w:rPr>
        <w:t> </w:t>
      </w:r>
      <w:r>
        <w:rPr>
          <w:color w:val="231F20"/>
        </w:rPr>
        <w:t>las</w:t>
      </w:r>
      <w:r>
        <w:rPr>
          <w:color w:val="231F20"/>
          <w:spacing w:val="-7"/>
        </w:rPr>
        <w:t> </w:t>
      </w:r>
      <w:r>
        <w:rPr>
          <w:color w:val="231F20"/>
        </w:rPr>
        <w:t>peregri- naciones es tarea casi</w:t>
      </w:r>
      <w:r>
        <w:rPr>
          <w:color w:val="231F20"/>
          <w:spacing w:val="-24"/>
        </w:rPr>
        <w:t> </w:t>
      </w:r>
      <w:r>
        <w:rPr>
          <w:color w:val="231F20"/>
        </w:rPr>
        <w:t>imposible.</w:t>
      </w:r>
    </w:p>
    <w:p>
      <w:pPr>
        <w:pStyle w:val="BodyText"/>
        <w:spacing w:line="247" w:lineRule="auto"/>
        <w:ind w:left="174" w:right="172" w:firstLine="283"/>
        <w:jc w:val="both"/>
      </w:pPr>
      <w:r>
        <w:rPr>
          <w:color w:val="231F20"/>
        </w:rPr>
        <w:t>Unas</w:t>
      </w:r>
      <w:r>
        <w:rPr>
          <w:color w:val="231F20"/>
          <w:spacing w:val="-16"/>
        </w:rPr>
        <w:t> </w:t>
      </w:r>
      <w:r>
        <w:rPr>
          <w:color w:val="231F20"/>
        </w:rPr>
        <w:t>formas</w:t>
      </w:r>
      <w:r>
        <w:rPr>
          <w:color w:val="231F20"/>
          <w:spacing w:val="-16"/>
        </w:rPr>
        <w:t> </w:t>
      </w:r>
      <w:r>
        <w:rPr>
          <w:color w:val="231F20"/>
        </w:rPr>
        <w:t>de</w:t>
      </w:r>
      <w:r>
        <w:rPr>
          <w:color w:val="231F20"/>
          <w:spacing w:val="-16"/>
        </w:rPr>
        <w:t> </w:t>
      </w:r>
      <w:r>
        <w:rPr>
          <w:color w:val="231F20"/>
        </w:rPr>
        <w:t>saber</w:t>
      </w:r>
      <w:r>
        <w:rPr>
          <w:color w:val="231F20"/>
          <w:spacing w:val="-16"/>
        </w:rPr>
        <w:t> </w:t>
      </w:r>
      <w:r>
        <w:rPr>
          <w:color w:val="231F20"/>
        </w:rPr>
        <w:t>han</w:t>
      </w:r>
      <w:r>
        <w:rPr>
          <w:color w:val="231F20"/>
          <w:spacing w:val="-16"/>
        </w:rPr>
        <w:t> </w:t>
      </w:r>
      <w:r>
        <w:rPr>
          <w:color w:val="231F20"/>
        </w:rPr>
        <w:t>sido</w:t>
      </w:r>
      <w:r>
        <w:rPr>
          <w:color w:val="231F20"/>
          <w:spacing w:val="-16"/>
        </w:rPr>
        <w:t> </w:t>
      </w:r>
      <w:r>
        <w:rPr>
          <w:color w:val="231F20"/>
        </w:rPr>
        <w:t>aceptadas</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mundo</w:t>
      </w:r>
      <w:r>
        <w:rPr>
          <w:color w:val="231F20"/>
          <w:spacing w:val="-16"/>
        </w:rPr>
        <w:t> </w:t>
      </w:r>
      <w:r>
        <w:rPr>
          <w:color w:val="231F20"/>
        </w:rPr>
        <w:t>académico, mientras otras, más cercanas a los pueblos originarios, han sido re- chazadas por considerarlas indignas de</w:t>
      </w:r>
      <w:r>
        <w:rPr>
          <w:color w:val="231F20"/>
          <w:spacing w:val="-30"/>
        </w:rPr>
        <w:t> </w:t>
      </w:r>
      <w:r>
        <w:rPr>
          <w:color w:val="231F20"/>
        </w:rPr>
        <w:t>crédito.</w:t>
      </w:r>
    </w:p>
    <w:p>
      <w:pPr>
        <w:pStyle w:val="BodyText"/>
        <w:spacing w:line="253" w:lineRule="exact"/>
        <w:ind w:left="458"/>
        <w:jc w:val="both"/>
      </w:pPr>
      <w:r>
        <w:rPr>
          <w:color w:val="231F20"/>
          <w:spacing w:val="-3"/>
        </w:rPr>
        <w:t>Esta ilegítima actitud </w:t>
      </w:r>
      <w:r>
        <w:rPr>
          <w:color w:val="231F20"/>
        </w:rPr>
        <w:t>la </w:t>
      </w:r>
      <w:r>
        <w:rPr>
          <w:color w:val="231F20"/>
          <w:spacing w:val="-3"/>
        </w:rPr>
        <w:t>explica Alejandro Sánchez cuando expresa:</w:t>
      </w:r>
    </w:p>
    <w:p>
      <w:pPr>
        <w:pStyle w:val="BodyText"/>
        <w:spacing w:before="6"/>
        <w:rPr>
          <w:sz w:val="25"/>
        </w:rPr>
      </w:pPr>
    </w:p>
    <w:p>
      <w:pPr>
        <w:spacing w:line="285" w:lineRule="auto" w:before="0"/>
        <w:ind w:left="475" w:right="468" w:firstLine="0"/>
        <w:jc w:val="both"/>
        <w:rPr>
          <w:sz w:val="19"/>
        </w:rPr>
      </w:pPr>
      <w:r>
        <w:rPr>
          <w:color w:val="231F20"/>
          <w:sz w:val="19"/>
        </w:rPr>
        <w:t>Probablemente el primer requisito sea aceptar que “estar en la aldea no es lo mismo que ser la aldea”. Reconocer esto es ir más allá de mi</w:t>
      </w:r>
      <w:r>
        <w:rPr>
          <w:color w:val="231F20"/>
          <w:spacing w:val="-30"/>
          <w:sz w:val="19"/>
        </w:rPr>
        <w:t> </w:t>
      </w:r>
      <w:r>
        <w:rPr>
          <w:color w:val="231F20"/>
          <w:sz w:val="19"/>
        </w:rPr>
        <w:t>aldea personal,</w:t>
      </w:r>
      <w:r>
        <w:rPr>
          <w:color w:val="231F20"/>
          <w:spacing w:val="-16"/>
          <w:sz w:val="19"/>
        </w:rPr>
        <w:t> </w:t>
      </w:r>
      <w:r>
        <w:rPr>
          <w:color w:val="231F20"/>
          <w:sz w:val="19"/>
        </w:rPr>
        <w:t>disciplinaria,</w:t>
      </w:r>
      <w:r>
        <w:rPr>
          <w:color w:val="231F20"/>
          <w:spacing w:val="-16"/>
          <w:sz w:val="19"/>
        </w:rPr>
        <w:t> </w:t>
      </w:r>
      <w:r>
        <w:rPr>
          <w:color w:val="231F20"/>
          <w:sz w:val="19"/>
        </w:rPr>
        <w:t>ideológica,</w:t>
      </w:r>
      <w:r>
        <w:rPr>
          <w:color w:val="231F20"/>
          <w:spacing w:val="-16"/>
          <w:sz w:val="19"/>
        </w:rPr>
        <w:t> </w:t>
      </w:r>
      <w:r>
        <w:rPr>
          <w:color w:val="231F20"/>
          <w:sz w:val="19"/>
        </w:rPr>
        <w:t>afectiva</w:t>
      </w:r>
      <w:r>
        <w:rPr>
          <w:color w:val="231F20"/>
          <w:spacing w:val="-16"/>
          <w:sz w:val="19"/>
        </w:rPr>
        <w:t> </w:t>
      </w:r>
      <w:r>
        <w:rPr>
          <w:color w:val="231F20"/>
          <w:sz w:val="19"/>
        </w:rPr>
        <w:t>y</w:t>
      </w:r>
      <w:r>
        <w:rPr>
          <w:color w:val="231F20"/>
          <w:spacing w:val="-16"/>
          <w:sz w:val="19"/>
        </w:rPr>
        <w:t> </w:t>
      </w:r>
      <w:r>
        <w:rPr>
          <w:color w:val="231F20"/>
          <w:sz w:val="19"/>
        </w:rPr>
        <w:t>aproximarme</w:t>
      </w:r>
      <w:r>
        <w:rPr>
          <w:color w:val="231F20"/>
          <w:spacing w:val="-16"/>
          <w:sz w:val="19"/>
        </w:rPr>
        <w:t> </w:t>
      </w:r>
      <w:r>
        <w:rPr>
          <w:color w:val="231F20"/>
          <w:sz w:val="19"/>
        </w:rPr>
        <w:t>así</w:t>
      </w:r>
      <w:r>
        <w:rPr>
          <w:color w:val="231F20"/>
          <w:spacing w:val="-16"/>
          <w:sz w:val="19"/>
        </w:rPr>
        <w:t> </w:t>
      </w:r>
      <w:r>
        <w:rPr>
          <w:color w:val="231F20"/>
          <w:sz w:val="19"/>
        </w:rPr>
        <w:t>a</w:t>
      </w:r>
      <w:r>
        <w:rPr>
          <w:color w:val="231F20"/>
          <w:spacing w:val="-16"/>
          <w:sz w:val="19"/>
        </w:rPr>
        <w:t> </w:t>
      </w:r>
      <w:r>
        <w:rPr>
          <w:color w:val="231F20"/>
          <w:sz w:val="19"/>
        </w:rPr>
        <w:t>mi</w:t>
      </w:r>
      <w:r>
        <w:rPr>
          <w:color w:val="231F20"/>
          <w:spacing w:val="-16"/>
          <w:sz w:val="19"/>
        </w:rPr>
        <w:t> </w:t>
      </w:r>
      <w:r>
        <w:rPr>
          <w:color w:val="231F20"/>
          <w:sz w:val="19"/>
        </w:rPr>
        <w:t>com- plejidad individual. Si esto es posible, será entonces cuando la visión o </w:t>
      </w:r>
      <w:r>
        <w:rPr>
          <w:i/>
          <w:color w:val="231F20"/>
          <w:sz w:val="19"/>
        </w:rPr>
        <w:t>actitud transdisciplinaria </w:t>
      </w:r>
      <w:r>
        <w:rPr>
          <w:color w:val="231F20"/>
          <w:sz w:val="19"/>
        </w:rPr>
        <w:t>se convierta en la brújula cuya aguja me re- cuerde e indique que yo existo y que más allá de esta mi realidad, en el norte,</w:t>
      </w:r>
      <w:r>
        <w:rPr>
          <w:color w:val="231F20"/>
          <w:spacing w:val="-12"/>
          <w:sz w:val="19"/>
        </w:rPr>
        <w:t> </w:t>
      </w:r>
      <w:r>
        <w:rPr>
          <w:color w:val="231F20"/>
          <w:sz w:val="19"/>
        </w:rPr>
        <w:t>sur,</w:t>
      </w:r>
      <w:r>
        <w:rPr>
          <w:color w:val="231F20"/>
          <w:spacing w:val="-12"/>
          <w:sz w:val="19"/>
        </w:rPr>
        <w:t> </w:t>
      </w:r>
      <w:r>
        <w:rPr>
          <w:color w:val="231F20"/>
          <w:sz w:val="19"/>
        </w:rPr>
        <w:t>este</w:t>
      </w:r>
      <w:r>
        <w:rPr>
          <w:color w:val="231F20"/>
          <w:spacing w:val="-12"/>
          <w:sz w:val="19"/>
        </w:rPr>
        <w:t> </w:t>
      </w:r>
      <w:r>
        <w:rPr>
          <w:color w:val="231F20"/>
          <w:sz w:val="19"/>
        </w:rPr>
        <w:t>u</w:t>
      </w:r>
      <w:r>
        <w:rPr>
          <w:color w:val="231F20"/>
          <w:spacing w:val="-12"/>
          <w:sz w:val="19"/>
        </w:rPr>
        <w:t> </w:t>
      </w:r>
      <w:r>
        <w:rPr>
          <w:color w:val="231F20"/>
          <w:sz w:val="19"/>
        </w:rPr>
        <w:t>oeste,</w:t>
      </w:r>
      <w:r>
        <w:rPr>
          <w:color w:val="231F20"/>
          <w:spacing w:val="-12"/>
          <w:sz w:val="19"/>
        </w:rPr>
        <w:t> </w:t>
      </w:r>
      <w:r>
        <w:rPr>
          <w:color w:val="231F20"/>
          <w:sz w:val="19"/>
        </w:rPr>
        <w:t>también</w:t>
      </w:r>
      <w:r>
        <w:rPr>
          <w:color w:val="231F20"/>
          <w:spacing w:val="-12"/>
          <w:sz w:val="19"/>
        </w:rPr>
        <w:t> </w:t>
      </w:r>
      <w:r>
        <w:rPr>
          <w:color w:val="231F20"/>
          <w:sz w:val="19"/>
        </w:rPr>
        <w:t>existen</w:t>
      </w:r>
      <w:r>
        <w:rPr>
          <w:color w:val="231F20"/>
          <w:spacing w:val="-12"/>
          <w:sz w:val="19"/>
        </w:rPr>
        <w:t> </w:t>
      </w:r>
      <w:r>
        <w:rPr>
          <w:color w:val="231F20"/>
          <w:sz w:val="19"/>
        </w:rPr>
        <w:t>otras</w:t>
      </w:r>
      <w:r>
        <w:rPr>
          <w:color w:val="231F20"/>
          <w:spacing w:val="-12"/>
          <w:sz w:val="19"/>
        </w:rPr>
        <w:t> </w:t>
      </w:r>
      <w:r>
        <w:rPr>
          <w:color w:val="231F20"/>
          <w:sz w:val="19"/>
        </w:rPr>
        <w:t>personas</w:t>
      </w:r>
      <w:r>
        <w:rPr>
          <w:color w:val="231F20"/>
          <w:spacing w:val="-12"/>
          <w:sz w:val="19"/>
        </w:rPr>
        <w:t> </w:t>
      </w:r>
      <w:r>
        <w:rPr>
          <w:color w:val="231F20"/>
          <w:sz w:val="19"/>
        </w:rPr>
        <w:t>con</w:t>
      </w:r>
      <w:r>
        <w:rPr>
          <w:color w:val="231F20"/>
          <w:spacing w:val="-12"/>
          <w:sz w:val="19"/>
        </w:rPr>
        <w:t> </w:t>
      </w:r>
      <w:r>
        <w:rPr>
          <w:color w:val="231F20"/>
          <w:sz w:val="19"/>
        </w:rPr>
        <w:t>sus</w:t>
      </w:r>
      <w:r>
        <w:rPr>
          <w:color w:val="231F20"/>
          <w:spacing w:val="-12"/>
          <w:sz w:val="19"/>
        </w:rPr>
        <w:t> </w:t>
      </w:r>
      <w:r>
        <w:rPr>
          <w:color w:val="231F20"/>
          <w:sz w:val="19"/>
        </w:rPr>
        <w:t>realidades y</w:t>
      </w:r>
      <w:r>
        <w:rPr>
          <w:color w:val="231F20"/>
          <w:spacing w:val="-15"/>
          <w:sz w:val="19"/>
        </w:rPr>
        <w:t> </w:t>
      </w:r>
      <w:r>
        <w:rPr>
          <w:color w:val="231F20"/>
          <w:sz w:val="19"/>
        </w:rPr>
        <w:t>saberes</w:t>
      </w:r>
      <w:r>
        <w:rPr>
          <w:color w:val="231F20"/>
          <w:spacing w:val="-15"/>
          <w:sz w:val="19"/>
        </w:rPr>
        <w:t> </w:t>
      </w:r>
      <w:r>
        <w:rPr>
          <w:color w:val="231F20"/>
          <w:sz w:val="19"/>
        </w:rPr>
        <w:t>que,</w:t>
      </w:r>
      <w:r>
        <w:rPr>
          <w:color w:val="231F20"/>
          <w:spacing w:val="-15"/>
          <w:sz w:val="19"/>
        </w:rPr>
        <w:t> </w:t>
      </w:r>
      <w:r>
        <w:rPr>
          <w:color w:val="231F20"/>
          <w:sz w:val="19"/>
        </w:rPr>
        <w:t>de</w:t>
      </w:r>
      <w:r>
        <w:rPr>
          <w:color w:val="231F20"/>
          <w:spacing w:val="-15"/>
          <w:sz w:val="19"/>
        </w:rPr>
        <w:t> </w:t>
      </w:r>
      <w:r>
        <w:rPr>
          <w:color w:val="231F20"/>
          <w:sz w:val="19"/>
        </w:rPr>
        <w:t>llegar</w:t>
      </w:r>
      <w:r>
        <w:rPr>
          <w:color w:val="231F20"/>
          <w:spacing w:val="-15"/>
          <w:sz w:val="19"/>
        </w:rPr>
        <w:t> </w:t>
      </w:r>
      <w:r>
        <w:rPr>
          <w:color w:val="231F20"/>
          <w:sz w:val="19"/>
        </w:rPr>
        <w:t>a</w:t>
      </w:r>
      <w:r>
        <w:rPr>
          <w:color w:val="231F20"/>
          <w:spacing w:val="-15"/>
          <w:sz w:val="19"/>
        </w:rPr>
        <w:t> </w:t>
      </w:r>
      <w:r>
        <w:rPr>
          <w:color w:val="231F20"/>
          <w:sz w:val="19"/>
        </w:rPr>
        <w:t>comprenderlos</w:t>
      </w:r>
      <w:r>
        <w:rPr>
          <w:color w:val="231F20"/>
          <w:spacing w:val="-15"/>
          <w:sz w:val="19"/>
        </w:rPr>
        <w:t> </w:t>
      </w:r>
      <w:r>
        <w:rPr>
          <w:color w:val="231F20"/>
          <w:sz w:val="19"/>
        </w:rPr>
        <w:t>y</w:t>
      </w:r>
      <w:r>
        <w:rPr>
          <w:color w:val="231F20"/>
          <w:spacing w:val="-15"/>
          <w:sz w:val="19"/>
        </w:rPr>
        <w:t> </w:t>
      </w:r>
      <w:r>
        <w:rPr>
          <w:color w:val="231F20"/>
          <w:sz w:val="19"/>
        </w:rPr>
        <w:t>escucharlos</w:t>
      </w:r>
      <w:r>
        <w:rPr>
          <w:color w:val="231F20"/>
          <w:spacing w:val="-15"/>
          <w:sz w:val="19"/>
        </w:rPr>
        <w:t> </w:t>
      </w:r>
      <w:r>
        <w:rPr>
          <w:color w:val="231F20"/>
          <w:sz w:val="19"/>
        </w:rPr>
        <w:t>en</w:t>
      </w:r>
      <w:r>
        <w:rPr>
          <w:color w:val="231F20"/>
          <w:spacing w:val="-15"/>
          <w:sz w:val="19"/>
        </w:rPr>
        <w:t> </w:t>
      </w:r>
      <w:r>
        <w:rPr>
          <w:color w:val="231F20"/>
          <w:sz w:val="19"/>
        </w:rPr>
        <w:t>el</w:t>
      </w:r>
      <w:r>
        <w:rPr>
          <w:color w:val="231F20"/>
          <w:spacing w:val="-15"/>
          <w:sz w:val="19"/>
        </w:rPr>
        <w:t> </w:t>
      </w:r>
      <w:r>
        <w:rPr>
          <w:color w:val="231F20"/>
          <w:sz w:val="19"/>
        </w:rPr>
        <w:t>fluir</w:t>
      </w:r>
      <w:r>
        <w:rPr>
          <w:color w:val="231F20"/>
          <w:spacing w:val="-15"/>
          <w:sz w:val="19"/>
        </w:rPr>
        <w:t> </w:t>
      </w:r>
      <w:r>
        <w:rPr>
          <w:color w:val="231F20"/>
          <w:sz w:val="19"/>
        </w:rPr>
        <w:t>intelec- tual,</w:t>
      </w:r>
      <w:r>
        <w:rPr>
          <w:color w:val="231F20"/>
          <w:spacing w:val="-8"/>
          <w:sz w:val="19"/>
        </w:rPr>
        <w:t> </w:t>
      </w:r>
      <w:r>
        <w:rPr>
          <w:color w:val="231F20"/>
          <w:sz w:val="19"/>
        </w:rPr>
        <w:t>emocional,</w:t>
      </w:r>
      <w:r>
        <w:rPr>
          <w:color w:val="231F20"/>
          <w:spacing w:val="-8"/>
          <w:sz w:val="19"/>
        </w:rPr>
        <w:t> </w:t>
      </w:r>
      <w:r>
        <w:rPr>
          <w:color w:val="231F20"/>
          <w:sz w:val="19"/>
        </w:rPr>
        <w:t>somático</w:t>
      </w:r>
      <w:r>
        <w:rPr>
          <w:color w:val="231F20"/>
          <w:spacing w:val="-8"/>
          <w:sz w:val="19"/>
        </w:rPr>
        <w:t> </w:t>
      </w:r>
      <w:r>
        <w:rPr>
          <w:color w:val="231F20"/>
          <w:sz w:val="19"/>
        </w:rPr>
        <w:t>y</w:t>
      </w:r>
      <w:r>
        <w:rPr>
          <w:color w:val="231F20"/>
          <w:spacing w:val="-7"/>
          <w:sz w:val="19"/>
        </w:rPr>
        <w:t> </w:t>
      </w:r>
      <w:r>
        <w:rPr>
          <w:color w:val="231F20"/>
          <w:sz w:val="19"/>
        </w:rPr>
        <w:t>espiritual,</w:t>
      </w:r>
      <w:r>
        <w:rPr>
          <w:color w:val="231F20"/>
          <w:spacing w:val="-8"/>
          <w:sz w:val="19"/>
        </w:rPr>
        <w:t> </w:t>
      </w:r>
      <w:r>
        <w:rPr>
          <w:color w:val="231F20"/>
          <w:sz w:val="19"/>
        </w:rPr>
        <w:t>mi</w:t>
      </w:r>
      <w:r>
        <w:rPr>
          <w:color w:val="231F20"/>
          <w:spacing w:val="-8"/>
          <w:sz w:val="19"/>
        </w:rPr>
        <w:t> </w:t>
      </w:r>
      <w:r>
        <w:rPr>
          <w:color w:val="231F20"/>
          <w:sz w:val="19"/>
        </w:rPr>
        <w:t>vida</w:t>
      </w:r>
      <w:r>
        <w:rPr>
          <w:color w:val="231F20"/>
          <w:spacing w:val="-8"/>
          <w:sz w:val="19"/>
        </w:rPr>
        <w:t> </w:t>
      </w:r>
      <w:r>
        <w:rPr>
          <w:color w:val="231F20"/>
          <w:sz w:val="19"/>
        </w:rPr>
        <w:t>y</w:t>
      </w:r>
      <w:r>
        <w:rPr>
          <w:color w:val="231F20"/>
          <w:spacing w:val="-7"/>
          <w:sz w:val="19"/>
        </w:rPr>
        <w:t> </w:t>
      </w:r>
      <w:r>
        <w:rPr>
          <w:color w:val="231F20"/>
          <w:sz w:val="19"/>
        </w:rPr>
        <w:t>la</w:t>
      </w:r>
      <w:r>
        <w:rPr>
          <w:color w:val="231F20"/>
          <w:spacing w:val="-8"/>
          <w:sz w:val="19"/>
        </w:rPr>
        <w:t> </w:t>
      </w:r>
      <w:r>
        <w:rPr>
          <w:color w:val="231F20"/>
          <w:sz w:val="19"/>
        </w:rPr>
        <w:t>vida</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7"/>
          <w:sz w:val="19"/>
        </w:rPr>
        <w:t> </w:t>
      </w:r>
      <w:r>
        <w:rPr>
          <w:color w:val="231F20"/>
          <w:sz w:val="19"/>
        </w:rPr>
        <w:t>demás</w:t>
      </w:r>
      <w:r>
        <w:rPr>
          <w:color w:val="231F20"/>
          <w:spacing w:val="-8"/>
          <w:sz w:val="19"/>
        </w:rPr>
        <w:t> </w:t>
      </w:r>
      <w:r>
        <w:rPr>
          <w:color w:val="231F20"/>
          <w:sz w:val="19"/>
        </w:rPr>
        <w:t>se- res</w:t>
      </w:r>
      <w:r>
        <w:rPr>
          <w:color w:val="231F20"/>
          <w:spacing w:val="-11"/>
          <w:sz w:val="19"/>
        </w:rPr>
        <w:t> </w:t>
      </w:r>
      <w:r>
        <w:rPr>
          <w:color w:val="231F20"/>
          <w:sz w:val="19"/>
        </w:rPr>
        <w:t>que</w:t>
      </w:r>
      <w:r>
        <w:rPr>
          <w:color w:val="231F20"/>
          <w:spacing w:val="-11"/>
          <w:sz w:val="19"/>
        </w:rPr>
        <w:t> </w:t>
      </w:r>
      <w:r>
        <w:rPr>
          <w:color w:val="231F20"/>
          <w:sz w:val="19"/>
        </w:rPr>
        <w:t>habitamos</w:t>
      </w:r>
      <w:r>
        <w:rPr>
          <w:color w:val="231F20"/>
          <w:spacing w:val="-11"/>
          <w:sz w:val="19"/>
        </w:rPr>
        <w:t> </w:t>
      </w:r>
      <w:r>
        <w:rPr>
          <w:color w:val="231F20"/>
          <w:sz w:val="19"/>
        </w:rPr>
        <w:t>este</w:t>
      </w:r>
      <w:r>
        <w:rPr>
          <w:color w:val="231F20"/>
          <w:spacing w:val="-11"/>
          <w:sz w:val="19"/>
        </w:rPr>
        <w:t> </w:t>
      </w:r>
      <w:r>
        <w:rPr>
          <w:color w:val="231F20"/>
          <w:sz w:val="19"/>
        </w:rPr>
        <w:t>planeta</w:t>
      </w:r>
      <w:r>
        <w:rPr>
          <w:color w:val="231F20"/>
          <w:spacing w:val="-14"/>
          <w:sz w:val="19"/>
        </w:rPr>
        <w:t> </w:t>
      </w:r>
      <w:r>
        <w:rPr>
          <w:color w:val="231F20"/>
          <w:sz w:val="19"/>
        </w:rPr>
        <w:t>Tierra</w:t>
      </w:r>
      <w:r>
        <w:rPr>
          <w:color w:val="231F20"/>
          <w:spacing w:val="-11"/>
          <w:sz w:val="19"/>
        </w:rPr>
        <w:t> </w:t>
      </w:r>
      <w:r>
        <w:rPr>
          <w:color w:val="231F20"/>
          <w:sz w:val="19"/>
        </w:rPr>
        <w:t>sea</w:t>
      </w:r>
      <w:r>
        <w:rPr>
          <w:color w:val="231F20"/>
          <w:spacing w:val="-11"/>
          <w:sz w:val="19"/>
        </w:rPr>
        <w:t> </w:t>
      </w:r>
      <w:r>
        <w:rPr>
          <w:color w:val="231F20"/>
          <w:sz w:val="19"/>
        </w:rPr>
        <w:t>quizá</w:t>
      </w:r>
      <w:r>
        <w:rPr>
          <w:color w:val="231F20"/>
          <w:spacing w:val="-11"/>
          <w:sz w:val="19"/>
        </w:rPr>
        <w:t> </w:t>
      </w:r>
      <w:r>
        <w:rPr>
          <w:color w:val="231F20"/>
          <w:sz w:val="19"/>
        </w:rPr>
        <w:t>más</w:t>
      </w:r>
      <w:r>
        <w:rPr>
          <w:color w:val="231F20"/>
          <w:spacing w:val="-11"/>
          <w:sz w:val="19"/>
        </w:rPr>
        <w:t> </w:t>
      </w:r>
      <w:r>
        <w:rPr>
          <w:color w:val="231F20"/>
          <w:sz w:val="19"/>
        </w:rPr>
        <w:t>armoniosa.</w:t>
      </w:r>
      <w:r>
        <w:rPr>
          <w:color w:val="231F20"/>
          <w:spacing w:val="-11"/>
          <w:sz w:val="19"/>
        </w:rPr>
        <w:t> </w:t>
      </w:r>
      <w:r>
        <w:rPr>
          <w:color w:val="231F20"/>
          <w:sz w:val="19"/>
        </w:rPr>
        <w:t>La</w:t>
      </w:r>
      <w:r>
        <w:rPr>
          <w:color w:val="231F20"/>
          <w:spacing w:val="-11"/>
          <w:sz w:val="19"/>
        </w:rPr>
        <w:t> </w:t>
      </w:r>
      <w:r>
        <w:rPr>
          <w:color w:val="231F20"/>
          <w:sz w:val="19"/>
        </w:rPr>
        <w:t>trans- </w:t>
      </w:r>
      <w:r>
        <w:rPr>
          <w:color w:val="231F20"/>
          <w:spacing w:val="3"/>
          <w:sz w:val="19"/>
        </w:rPr>
        <w:t>disciplinariedad abre </w:t>
      </w:r>
      <w:r>
        <w:rPr>
          <w:color w:val="231F20"/>
          <w:spacing w:val="2"/>
          <w:sz w:val="19"/>
        </w:rPr>
        <w:t>sus </w:t>
      </w:r>
      <w:r>
        <w:rPr>
          <w:color w:val="231F20"/>
          <w:spacing w:val="3"/>
          <w:sz w:val="19"/>
        </w:rPr>
        <w:t>puertas </w:t>
      </w:r>
      <w:r>
        <w:rPr>
          <w:color w:val="231F20"/>
          <w:sz w:val="19"/>
        </w:rPr>
        <w:t>al </w:t>
      </w:r>
      <w:r>
        <w:rPr>
          <w:color w:val="231F20"/>
          <w:spacing w:val="3"/>
          <w:sz w:val="19"/>
        </w:rPr>
        <w:t>diálogo </w:t>
      </w:r>
      <w:r>
        <w:rPr>
          <w:color w:val="231F20"/>
          <w:sz w:val="19"/>
        </w:rPr>
        <w:t>de </w:t>
      </w:r>
      <w:r>
        <w:rPr>
          <w:color w:val="231F20"/>
          <w:spacing w:val="3"/>
          <w:sz w:val="19"/>
        </w:rPr>
        <w:t>saberes desde </w:t>
      </w:r>
      <w:r>
        <w:rPr>
          <w:color w:val="231F20"/>
          <w:sz w:val="19"/>
        </w:rPr>
        <w:t>la convivencia</w:t>
      </w:r>
      <w:r>
        <w:rPr>
          <w:color w:val="231F20"/>
          <w:spacing w:val="28"/>
          <w:sz w:val="19"/>
        </w:rPr>
        <w:t> </w:t>
      </w:r>
      <w:r>
        <w:rPr>
          <w:color w:val="231F20"/>
          <w:sz w:val="19"/>
        </w:rPr>
        <w:t>en</w:t>
      </w:r>
      <w:r>
        <w:rPr>
          <w:color w:val="231F20"/>
          <w:spacing w:val="28"/>
          <w:sz w:val="19"/>
        </w:rPr>
        <w:t> </w:t>
      </w:r>
      <w:r>
        <w:rPr>
          <w:color w:val="231F20"/>
          <w:sz w:val="19"/>
        </w:rPr>
        <w:t>la</w:t>
      </w:r>
      <w:r>
        <w:rPr>
          <w:color w:val="231F20"/>
          <w:spacing w:val="28"/>
          <w:sz w:val="19"/>
        </w:rPr>
        <w:t> </w:t>
      </w:r>
      <w:r>
        <w:rPr>
          <w:color w:val="231F20"/>
          <w:sz w:val="19"/>
        </w:rPr>
        <w:t>diversidad</w:t>
      </w:r>
      <w:r>
        <w:rPr>
          <w:color w:val="231F20"/>
          <w:spacing w:val="28"/>
          <w:sz w:val="19"/>
        </w:rPr>
        <w:t> </w:t>
      </w:r>
      <w:r>
        <w:rPr>
          <w:color w:val="231F20"/>
          <w:sz w:val="19"/>
        </w:rPr>
        <w:t>compleja.</w:t>
      </w:r>
      <w:r>
        <w:rPr>
          <w:color w:val="231F20"/>
          <w:spacing w:val="23"/>
          <w:sz w:val="19"/>
        </w:rPr>
        <w:t> </w:t>
      </w:r>
      <w:r>
        <w:rPr>
          <w:color w:val="231F20"/>
          <w:sz w:val="19"/>
        </w:rPr>
        <w:t>Tiene</w:t>
      </w:r>
      <w:r>
        <w:rPr>
          <w:color w:val="231F20"/>
          <w:spacing w:val="28"/>
          <w:sz w:val="19"/>
        </w:rPr>
        <w:t> </w:t>
      </w:r>
      <w:r>
        <w:rPr>
          <w:color w:val="231F20"/>
          <w:sz w:val="19"/>
        </w:rPr>
        <w:t>lugar</w:t>
      </w:r>
      <w:r>
        <w:rPr>
          <w:color w:val="231F20"/>
          <w:spacing w:val="28"/>
          <w:sz w:val="19"/>
        </w:rPr>
        <w:t> </w:t>
      </w:r>
      <w:r>
        <w:rPr>
          <w:color w:val="231F20"/>
          <w:sz w:val="19"/>
        </w:rPr>
        <w:t>en</w:t>
      </w:r>
      <w:r>
        <w:rPr>
          <w:color w:val="231F20"/>
          <w:spacing w:val="28"/>
          <w:sz w:val="19"/>
        </w:rPr>
        <w:t> </w:t>
      </w:r>
      <w:r>
        <w:rPr>
          <w:color w:val="231F20"/>
          <w:sz w:val="19"/>
        </w:rPr>
        <w:t>la</w:t>
      </w:r>
      <w:r>
        <w:rPr>
          <w:color w:val="231F20"/>
          <w:spacing w:val="28"/>
          <w:sz w:val="19"/>
        </w:rPr>
        <w:t> </w:t>
      </w:r>
      <w:r>
        <w:rPr>
          <w:color w:val="231F20"/>
          <w:sz w:val="19"/>
        </w:rPr>
        <w:t>comunidad</w:t>
      </w:r>
    </w:p>
    <w:p>
      <w:pPr>
        <w:spacing w:after="0" w:line="285" w:lineRule="auto"/>
        <w:jc w:val="both"/>
        <w:rPr>
          <w:sz w:val="19"/>
        </w:rPr>
        <w:sectPr>
          <w:footerReference w:type="even" r:id="rId180"/>
          <w:footerReference w:type="default" r:id="rId181"/>
          <w:pgSz w:w="8820" w:h="12860"/>
          <w:pgMar w:footer="1205" w:header="0" w:top="1180" w:bottom="1400" w:left="1220" w:right="1220"/>
          <w:pgNumType w:start="44"/>
        </w:sectPr>
      </w:pPr>
    </w:p>
    <w:p>
      <w:pPr>
        <w:spacing w:line="278" w:lineRule="auto" w:before="82"/>
        <w:ind w:left="475" w:right="470" w:firstLine="0"/>
        <w:jc w:val="both"/>
        <w:rPr>
          <w:sz w:val="12"/>
        </w:rPr>
      </w:pPr>
      <w:r>
        <w:rPr>
          <w:color w:val="231F20"/>
          <w:sz w:val="19"/>
        </w:rPr>
        <w:t>transcultural,</w:t>
      </w:r>
      <w:r>
        <w:rPr>
          <w:color w:val="231F20"/>
          <w:spacing w:val="-7"/>
          <w:sz w:val="19"/>
        </w:rPr>
        <w:t> </w:t>
      </w:r>
      <w:r>
        <w:rPr>
          <w:color w:val="231F20"/>
          <w:sz w:val="19"/>
        </w:rPr>
        <w:t>en</w:t>
      </w:r>
      <w:r>
        <w:rPr>
          <w:color w:val="231F20"/>
          <w:spacing w:val="-7"/>
          <w:sz w:val="19"/>
        </w:rPr>
        <w:t> </w:t>
      </w:r>
      <w:r>
        <w:rPr>
          <w:color w:val="231F20"/>
          <w:sz w:val="19"/>
        </w:rPr>
        <w:t>la</w:t>
      </w:r>
      <w:r>
        <w:rPr>
          <w:color w:val="231F20"/>
          <w:spacing w:val="-7"/>
          <w:sz w:val="19"/>
        </w:rPr>
        <w:t> </w:t>
      </w:r>
      <w:r>
        <w:rPr>
          <w:color w:val="231F20"/>
          <w:sz w:val="19"/>
        </w:rPr>
        <w:t>mirada</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7"/>
          <w:sz w:val="19"/>
        </w:rPr>
        <w:t> </w:t>
      </w:r>
      <w:r>
        <w:rPr>
          <w:color w:val="231F20"/>
          <w:sz w:val="19"/>
        </w:rPr>
        <w:t>espejo</w:t>
      </w:r>
      <w:r>
        <w:rPr>
          <w:color w:val="231F20"/>
          <w:spacing w:val="-7"/>
          <w:sz w:val="19"/>
        </w:rPr>
        <w:t> </w:t>
      </w:r>
      <w:r>
        <w:rPr>
          <w:color w:val="231F20"/>
          <w:sz w:val="19"/>
        </w:rPr>
        <w:t>del</w:t>
      </w:r>
      <w:r>
        <w:rPr>
          <w:color w:val="231F20"/>
          <w:spacing w:val="-7"/>
          <w:sz w:val="19"/>
        </w:rPr>
        <w:t> </w:t>
      </w:r>
      <w:r>
        <w:rPr>
          <w:color w:val="231F20"/>
          <w:sz w:val="19"/>
        </w:rPr>
        <w:t>otro,</w:t>
      </w:r>
      <w:r>
        <w:rPr>
          <w:color w:val="231F20"/>
          <w:spacing w:val="-7"/>
          <w:sz w:val="19"/>
        </w:rPr>
        <w:t> </w:t>
      </w:r>
      <w:r>
        <w:rPr>
          <w:color w:val="231F20"/>
          <w:sz w:val="19"/>
        </w:rPr>
        <w:t>cuando</w:t>
      </w:r>
      <w:r>
        <w:rPr>
          <w:color w:val="231F20"/>
          <w:spacing w:val="-7"/>
          <w:sz w:val="19"/>
        </w:rPr>
        <w:t> </w:t>
      </w:r>
      <w:r>
        <w:rPr>
          <w:color w:val="231F20"/>
          <w:sz w:val="19"/>
        </w:rPr>
        <w:t>damos</w:t>
      </w:r>
      <w:r>
        <w:rPr>
          <w:color w:val="231F20"/>
          <w:spacing w:val="-7"/>
          <w:sz w:val="19"/>
        </w:rPr>
        <w:t> </w:t>
      </w:r>
      <w:r>
        <w:rPr>
          <w:color w:val="231F20"/>
          <w:sz w:val="19"/>
        </w:rPr>
        <w:t>oportuni- dad</w:t>
      </w:r>
      <w:r>
        <w:rPr>
          <w:color w:val="231F20"/>
          <w:spacing w:val="-14"/>
          <w:sz w:val="19"/>
        </w:rPr>
        <w:t> </w:t>
      </w:r>
      <w:r>
        <w:rPr>
          <w:color w:val="231F20"/>
          <w:sz w:val="19"/>
        </w:rPr>
        <w:t>desde</w:t>
      </w:r>
      <w:r>
        <w:rPr>
          <w:color w:val="231F20"/>
          <w:spacing w:val="-14"/>
          <w:sz w:val="19"/>
        </w:rPr>
        <w:t> </w:t>
      </w:r>
      <w:r>
        <w:rPr>
          <w:color w:val="231F20"/>
          <w:sz w:val="19"/>
        </w:rPr>
        <w:t>la</w:t>
      </w:r>
      <w:r>
        <w:rPr>
          <w:color w:val="231F20"/>
          <w:spacing w:val="-14"/>
          <w:sz w:val="19"/>
        </w:rPr>
        <w:t> </w:t>
      </w:r>
      <w:r>
        <w:rPr>
          <w:color w:val="231F20"/>
          <w:sz w:val="19"/>
        </w:rPr>
        <w:t>escucha</w:t>
      </w:r>
      <w:r>
        <w:rPr>
          <w:color w:val="231F20"/>
          <w:spacing w:val="-14"/>
          <w:sz w:val="19"/>
        </w:rPr>
        <w:t> </w:t>
      </w:r>
      <w:r>
        <w:rPr>
          <w:color w:val="231F20"/>
          <w:sz w:val="19"/>
        </w:rPr>
        <w:t>al</w:t>
      </w:r>
      <w:r>
        <w:rPr>
          <w:color w:val="231F20"/>
          <w:spacing w:val="-14"/>
          <w:sz w:val="19"/>
        </w:rPr>
        <w:t> </w:t>
      </w:r>
      <w:r>
        <w:rPr>
          <w:color w:val="231F20"/>
          <w:sz w:val="19"/>
        </w:rPr>
        <w:t>lenguaje</w:t>
      </w:r>
      <w:r>
        <w:rPr>
          <w:color w:val="231F20"/>
          <w:spacing w:val="-14"/>
          <w:sz w:val="19"/>
        </w:rPr>
        <w:t> </w:t>
      </w:r>
      <w:r>
        <w:rPr>
          <w:color w:val="231F20"/>
          <w:sz w:val="19"/>
        </w:rPr>
        <w:t>universal,</w:t>
      </w:r>
      <w:r>
        <w:rPr>
          <w:color w:val="231F20"/>
          <w:spacing w:val="-14"/>
          <w:sz w:val="19"/>
        </w:rPr>
        <w:t> </w:t>
      </w:r>
      <w:r>
        <w:rPr>
          <w:color w:val="231F20"/>
          <w:sz w:val="19"/>
        </w:rPr>
        <w:t>del</w:t>
      </w:r>
      <w:r>
        <w:rPr>
          <w:color w:val="231F20"/>
          <w:spacing w:val="-14"/>
          <w:sz w:val="19"/>
        </w:rPr>
        <w:t> </w:t>
      </w:r>
      <w:r>
        <w:rPr>
          <w:color w:val="231F20"/>
          <w:sz w:val="19"/>
        </w:rPr>
        <w:t>que</w:t>
      </w:r>
      <w:r>
        <w:rPr>
          <w:color w:val="231F20"/>
          <w:spacing w:val="-14"/>
          <w:sz w:val="19"/>
        </w:rPr>
        <w:t> </w:t>
      </w:r>
      <w:r>
        <w:rPr>
          <w:color w:val="231F20"/>
          <w:sz w:val="19"/>
        </w:rPr>
        <w:t>abreva</w:t>
      </w:r>
      <w:r>
        <w:rPr>
          <w:color w:val="231F20"/>
          <w:spacing w:val="-14"/>
          <w:sz w:val="19"/>
        </w:rPr>
        <w:t> </w:t>
      </w:r>
      <w:r>
        <w:rPr>
          <w:color w:val="231F20"/>
          <w:sz w:val="19"/>
        </w:rPr>
        <w:t>Basarab</w:t>
      </w:r>
      <w:r>
        <w:rPr>
          <w:color w:val="231F20"/>
          <w:spacing w:val="-14"/>
          <w:sz w:val="19"/>
        </w:rPr>
        <w:t> </w:t>
      </w:r>
      <w:r>
        <w:rPr>
          <w:color w:val="231F20"/>
          <w:sz w:val="19"/>
        </w:rPr>
        <w:t>cuan- do dice: “If there is a universal languaje, it goes beyond words,</w:t>
      </w:r>
      <w:r>
        <w:rPr>
          <w:color w:val="231F20"/>
          <w:spacing w:val="-24"/>
          <w:sz w:val="19"/>
        </w:rPr>
        <w:t> </w:t>
      </w:r>
      <w:r>
        <w:rPr>
          <w:color w:val="231F20"/>
          <w:sz w:val="19"/>
        </w:rPr>
        <w:t>because it concerns the silence between the words and the unfathomable silence that</w:t>
      </w:r>
      <w:r>
        <w:rPr>
          <w:color w:val="231F20"/>
          <w:spacing w:val="-9"/>
          <w:sz w:val="19"/>
        </w:rPr>
        <w:t> </w:t>
      </w:r>
      <w:r>
        <w:rPr>
          <w:color w:val="231F20"/>
          <w:sz w:val="19"/>
        </w:rPr>
        <w:t>is</w:t>
      </w:r>
      <w:r>
        <w:rPr>
          <w:color w:val="231F20"/>
          <w:spacing w:val="-9"/>
          <w:sz w:val="19"/>
        </w:rPr>
        <w:t> </w:t>
      </w:r>
      <w:r>
        <w:rPr>
          <w:color w:val="231F20"/>
          <w:sz w:val="19"/>
        </w:rPr>
        <w:t>expressed</w:t>
      </w:r>
      <w:r>
        <w:rPr>
          <w:color w:val="231F20"/>
          <w:spacing w:val="-9"/>
          <w:sz w:val="19"/>
        </w:rPr>
        <w:t> </w:t>
      </w:r>
      <w:r>
        <w:rPr>
          <w:color w:val="231F20"/>
          <w:sz w:val="19"/>
        </w:rPr>
        <w:t>by</w:t>
      </w:r>
      <w:r>
        <w:rPr>
          <w:color w:val="231F20"/>
          <w:spacing w:val="-9"/>
          <w:sz w:val="19"/>
        </w:rPr>
        <w:t> </w:t>
      </w:r>
      <w:r>
        <w:rPr>
          <w:color w:val="231F20"/>
          <w:sz w:val="19"/>
        </w:rPr>
        <w:t>each</w:t>
      </w:r>
      <w:r>
        <w:rPr>
          <w:color w:val="231F20"/>
          <w:spacing w:val="-12"/>
          <w:sz w:val="19"/>
        </w:rPr>
        <w:t> </w:t>
      </w:r>
      <w:r>
        <w:rPr>
          <w:color w:val="231F20"/>
          <w:sz w:val="19"/>
        </w:rPr>
        <w:t>Word”.</w:t>
      </w:r>
      <w:r>
        <w:rPr>
          <w:color w:val="231F20"/>
          <w:position w:val="9"/>
          <w:sz w:val="12"/>
        </w:rPr>
        <w:t>48</w:t>
      </w:r>
    </w:p>
    <w:p>
      <w:pPr>
        <w:pStyle w:val="BodyText"/>
        <w:spacing w:before="5"/>
        <w:rPr>
          <w:sz w:val="20"/>
        </w:rPr>
      </w:pPr>
    </w:p>
    <w:p>
      <w:pPr>
        <w:pStyle w:val="BodyText"/>
        <w:spacing w:line="247" w:lineRule="auto"/>
        <w:ind w:left="175" w:right="172" w:firstLine="283"/>
        <w:jc w:val="both"/>
        <w:rPr>
          <w:sz w:val="12"/>
        </w:rPr>
      </w:pPr>
      <w:r>
        <w:rPr>
          <w:color w:val="231F20"/>
        </w:rPr>
        <w:t>Una actitud diferente es la presentada en el artículo 9 de la </w:t>
      </w:r>
      <w:r>
        <w:rPr>
          <w:i/>
          <w:color w:val="231F20"/>
        </w:rPr>
        <w:t>Carta </w:t>
      </w:r>
      <w:r>
        <w:rPr>
          <w:i/>
          <w:color w:val="231F20"/>
        </w:rPr>
        <w:t>de</w:t>
      </w:r>
      <w:r>
        <w:rPr>
          <w:i/>
          <w:color w:val="231F20"/>
          <w:spacing w:val="-13"/>
        </w:rPr>
        <w:t> </w:t>
      </w:r>
      <w:r>
        <w:rPr>
          <w:i/>
          <w:color w:val="231F20"/>
        </w:rPr>
        <w:t>la</w:t>
      </w:r>
      <w:r>
        <w:rPr>
          <w:i/>
          <w:color w:val="231F20"/>
          <w:spacing w:val="-13"/>
        </w:rPr>
        <w:t> </w:t>
      </w:r>
      <w:r>
        <w:rPr>
          <w:i/>
          <w:color w:val="231F20"/>
        </w:rPr>
        <w:t>Transdisciplinariedad</w:t>
      </w:r>
      <w:r>
        <w:rPr>
          <w:color w:val="231F20"/>
        </w:rPr>
        <w:t>:</w:t>
      </w:r>
      <w:r>
        <w:rPr>
          <w:color w:val="231F20"/>
          <w:spacing w:val="-13"/>
        </w:rPr>
        <w:t> </w:t>
      </w:r>
      <w:r>
        <w:rPr>
          <w:color w:val="231F20"/>
        </w:rPr>
        <w:t>“La</w:t>
      </w:r>
      <w:r>
        <w:rPr>
          <w:color w:val="231F20"/>
          <w:spacing w:val="-13"/>
        </w:rPr>
        <w:t> </w:t>
      </w:r>
      <w:r>
        <w:rPr>
          <w:color w:val="231F20"/>
        </w:rPr>
        <w:t>transdisciplinariedad</w:t>
      </w:r>
      <w:r>
        <w:rPr>
          <w:color w:val="231F20"/>
          <w:spacing w:val="-13"/>
        </w:rPr>
        <w:t> </w:t>
      </w:r>
      <w:r>
        <w:rPr>
          <w:color w:val="231F20"/>
        </w:rPr>
        <w:t>conduce</w:t>
      </w:r>
      <w:r>
        <w:rPr>
          <w:color w:val="231F20"/>
          <w:spacing w:val="-13"/>
        </w:rPr>
        <w:t> </w:t>
      </w:r>
      <w:r>
        <w:rPr>
          <w:color w:val="231F20"/>
        </w:rPr>
        <w:t>a</w:t>
      </w:r>
      <w:r>
        <w:rPr>
          <w:color w:val="231F20"/>
          <w:spacing w:val="-13"/>
        </w:rPr>
        <w:t> </w:t>
      </w:r>
      <w:r>
        <w:rPr>
          <w:color w:val="231F20"/>
        </w:rPr>
        <w:t>una actitud</w:t>
      </w:r>
      <w:r>
        <w:rPr>
          <w:color w:val="231F20"/>
          <w:spacing w:val="-8"/>
        </w:rPr>
        <w:t> </w:t>
      </w:r>
      <w:r>
        <w:rPr>
          <w:color w:val="231F20"/>
        </w:rPr>
        <w:t>abierta</w:t>
      </w:r>
      <w:r>
        <w:rPr>
          <w:color w:val="231F20"/>
          <w:spacing w:val="-8"/>
        </w:rPr>
        <w:t> </w:t>
      </w:r>
      <w:r>
        <w:rPr>
          <w:color w:val="231F20"/>
        </w:rPr>
        <w:t>hacia</w:t>
      </w:r>
      <w:r>
        <w:rPr>
          <w:color w:val="231F20"/>
          <w:spacing w:val="-8"/>
        </w:rPr>
        <w:t> </w:t>
      </w:r>
      <w:r>
        <w:rPr>
          <w:color w:val="231F20"/>
        </w:rPr>
        <w:t>los</w:t>
      </w:r>
      <w:r>
        <w:rPr>
          <w:color w:val="231F20"/>
          <w:spacing w:val="-8"/>
        </w:rPr>
        <w:t> </w:t>
      </w:r>
      <w:r>
        <w:rPr>
          <w:color w:val="231F20"/>
        </w:rPr>
        <w:t>mitos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religiones</w:t>
      </w:r>
      <w:r>
        <w:rPr>
          <w:color w:val="231F20"/>
          <w:spacing w:val="-8"/>
        </w:rPr>
        <w:t> </w:t>
      </w:r>
      <w:r>
        <w:rPr>
          <w:color w:val="231F20"/>
        </w:rPr>
        <w:t>y</w:t>
      </w:r>
      <w:r>
        <w:rPr>
          <w:color w:val="231F20"/>
          <w:spacing w:val="-8"/>
        </w:rPr>
        <w:t> </w:t>
      </w:r>
      <w:r>
        <w:rPr>
          <w:color w:val="231F20"/>
        </w:rPr>
        <w:t>hacia</w:t>
      </w:r>
      <w:r>
        <w:rPr>
          <w:color w:val="231F20"/>
          <w:spacing w:val="-8"/>
        </w:rPr>
        <w:t> </w:t>
      </w:r>
      <w:r>
        <w:rPr>
          <w:color w:val="231F20"/>
        </w:rPr>
        <w:t>quienes</w:t>
      </w:r>
      <w:r>
        <w:rPr>
          <w:color w:val="231F20"/>
          <w:spacing w:val="-8"/>
        </w:rPr>
        <w:t> </w:t>
      </w:r>
      <w:r>
        <w:rPr>
          <w:color w:val="231F20"/>
        </w:rPr>
        <w:t>los</w:t>
      </w:r>
      <w:r>
        <w:rPr>
          <w:color w:val="231F20"/>
          <w:spacing w:val="-8"/>
        </w:rPr>
        <w:t> </w:t>
      </w:r>
      <w:r>
        <w:rPr>
          <w:color w:val="231F20"/>
        </w:rPr>
        <w:t>res- petan en un espíritu</w:t>
      </w:r>
      <w:r>
        <w:rPr>
          <w:color w:val="231F20"/>
          <w:spacing w:val="-25"/>
        </w:rPr>
        <w:t> </w:t>
      </w:r>
      <w:r>
        <w:rPr>
          <w:color w:val="231F20"/>
        </w:rPr>
        <w:t>transdisciplinario”.</w:t>
      </w:r>
      <w:r>
        <w:rPr>
          <w:color w:val="231F20"/>
          <w:position w:val="9"/>
          <w:sz w:val="12"/>
        </w:rPr>
        <w:t>49</w:t>
      </w:r>
    </w:p>
    <w:p>
      <w:pPr>
        <w:pStyle w:val="BodyText"/>
        <w:spacing w:line="247" w:lineRule="auto"/>
        <w:ind w:left="175" w:right="169" w:firstLine="283"/>
        <w:jc w:val="both"/>
      </w:pPr>
      <w:r>
        <w:rPr>
          <w:color w:val="231F20"/>
        </w:rPr>
        <w:t>Para hacer el análisis sobre la vigencia de los mitos podría em- plearse la cosmovisión de cualquier grupo indígena; se ha elegido a los wixáritari porque la </w:t>
      </w:r>
      <w:r>
        <w:rPr>
          <w:color w:val="231F20"/>
          <w:w w:val="115"/>
          <w:sz w:val="18"/>
        </w:rPr>
        <w:t>cndh </w:t>
      </w:r>
      <w:r>
        <w:rPr>
          <w:color w:val="231F20"/>
        </w:rPr>
        <w:t>emitió una recomendación en 2012 donde</w:t>
      </w:r>
      <w:r>
        <w:rPr>
          <w:color w:val="231F20"/>
          <w:spacing w:val="-12"/>
        </w:rPr>
        <w:t> </w:t>
      </w:r>
      <w:r>
        <w:rPr>
          <w:color w:val="231F20"/>
        </w:rPr>
        <w:t>incluye</w:t>
      </w:r>
      <w:r>
        <w:rPr>
          <w:color w:val="231F20"/>
          <w:spacing w:val="-12"/>
        </w:rPr>
        <w:t> </w:t>
      </w:r>
      <w:r>
        <w:rPr>
          <w:color w:val="231F20"/>
        </w:rPr>
        <w:t>otras</w:t>
      </w:r>
      <w:r>
        <w:rPr>
          <w:color w:val="231F20"/>
          <w:spacing w:val="-12"/>
        </w:rPr>
        <w:t> </w:t>
      </w:r>
      <w:r>
        <w:rPr>
          <w:color w:val="231F20"/>
        </w:rPr>
        <w:t>formas</w:t>
      </w:r>
      <w:r>
        <w:rPr>
          <w:color w:val="231F20"/>
          <w:spacing w:val="-12"/>
        </w:rPr>
        <w:t> </w:t>
      </w:r>
      <w:r>
        <w:rPr>
          <w:color w:val="231F20"/>
        </w:rPr>
        <w:t>de</w:t>
      </w:r>
      <w:r>
        <w:rPr>
          <w:color w:val="231F20"/>
          <w:spacing w:val="-12"/>
        </w:rPr>
        <w:t> </w:t>
      </w:r>
      <w:r>
        <w:rPr>
          <w:color w:val="231F20"/>
        </w:rPr>
        <w:t>saber,</w:t>
      </w:r>
      <w:r>
        <w:rPr>
          <w:color w:val="231F20"/>
          <w:spacing w:val="-12"/>
        </w:rPr>
        <w:t> </w:t>
      </w:r>
      <w:r>
        <w:rPr>
          <w:color w:val="231F20"/>
        </w:rPr>
        <w:t>diferentes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información</w:t>
      </w:r>
      <w:r>
        <w:rPr>
          <w:color w:val="231F20"/>
          <w:spacing w:val="-12"/>
        </w:rPr>
        <w:t> </w:t>
      </w:r>
      <w:r>
        <w:rPr>
          <w:color w:val="231F20"/>
        </w:rPr>
        <w:t>cien- tífica,</w:t>
      </w:r>
      <w:r>
        <w:rPr>
          <w:color w:val="231F20"/>
          <w:spacing w:val="-9"/>
        </w:rPr>
        <w:t> </w:t>
      </w:r>
      <w:r>
        <w:rPr>
          <w:color w:val="231F20"/>
        </w:rPr>
        <w:t>como</w:t>
      </w:r>
      <w:r>
        <w:rPr>
          <w:color w:val="231F20"/>
          <w:spacing w:val="-9"/>
        </w:rPr>
        <w:t> </w:t>
      </w:r>
      <w:r>
        <w:rPr>
          <w:color w:val="231F20"/>
        </w:rPr>
        <w:t>fuentes</w:t>
      </w:r>
      <w:r>
        <w:rPr>
          <w:color w:val="231F20"/>
          <w:spacing w:val="-9"/>
        </w:rPr>
        <w:t> </w:t>
      </w:r>
      <w:r>
        <w:rPr>
          <w:color w:val="231F20"/>
        </w:rPr>
        <w:t>legítimas</w:t>
      </w:r>
      <w:r>
        <w:rPr>
          <w:color w:val="231F20"/>
          <w:spacing w:val="-9"/>
        </w:rPr>
        <w:t> </w:t>
      </w:r>
      <w:r>
        <w:rPr>
          <w:color w:val="231F20"/>
        </w:rPr>
        <w:t>de</w:t>
      </w:r>
      <w:r>
        <w:rPr>
          <w:color w:val="231F20"/>
          <w:spacing w:val="-9"/>
        </w:rPr>
        <w:t> </w:t>
      </w:r>
      <w:r>
        <w:rPr>
          <w:color w:val="231F20"/>
        </w:rPr>
        <w:t>conocimiento.</w:t>
      </w:r>
    </w:p>
    <w:p>
      <w:pPr>
        <w:pStyle w:val="BodyText"/>
        <w:spacing w:line="247" w:lineRule="auto"/>
        <w:ind w:left="175" w:right="167" w:firstLine="283"/>
        <w:jc w:val="both"/>
      </w:pPr>
      <w:r>
        <w:rPr>
          <w:color w:val="231F20"/>
        </w:rPr>
        <w:t>Hay un usual no reconocimiento de la sabiduría tradicional de</w:t>
      </w:r>
      <w:r>
        <w:rPr>
          <w:color w:val="231F20"/>
          <w:spacing w:val="-31"/>
        </w:rPr>
        <w:t> </w:t>
      </w:r>
      <w:r>
        <w:rPr>
          <w:color w:val="231F20"/>
        </w:rPr>
        <w:t>los pueblos, porque se ha considerado que el saber científico tiene un ri- gor</w:t>
      </w:r>
      <w:r>
        <w:rPr>
          <w:color w:val="231F20"/>
          <w:spacing w:val="-11"/>
        </w:rPr>
        <w:t> </w:t>
      </w:r>
      <w:r>
        <w:rPr>
          <w:color w:val="231F20"/>
        </w:rPr>
        <w:t>que</w:t>
      </w:r>
      <w:r>
        <w:rPr>
          <w:color w:val="231F20"/>
          <w:spacing w:val="-11"/>
        </w:rPr>
        <w:t> </w:t>
      </w:r>
      <w:r>
        <w:rPr>
          <w:color w:val="231F20"/>
        </w:rPr>
        <w:t>garantiza</w:t>
      </w:r>
      <w:r>
        <w:rPr>
          <w:color w:val="231F20"/>
          <w:spacing w:val="-11"/>
        </w:rPr>
        <w:t> </w:t>
      </w:r>
      <w:r>
        <w:rPr>
          <w:color w:val="231F20"/>
        </w:rPr>
        <w:t>su</w:t>
      </w:r>
      <w:r>
        <w:rPr>
          <w:color w:val="231F20"/>
          <w:spacing w:val="-11"/>
        </w:rPr>
        <w:t> </w:t>
      </w:r>
      <w:r>
        <w:rPr>
          <w:color w:val="231F20"/>
        </w:rPr>
        <w:t>verdad</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rPr>
        <w:t>aplicación</w:t>
      </w:r>
      <w:r>
        <w:rPr>
          <w:color w:val="231F20"/>
          <w:spacing w:val="-11"/>
        </w:rPr>
        <w:t> </w:t>
      </w:r>
      <w:r>
        <w:rPr>
          <w:color w:val="231F20"/>
        </w:rPr>
        <w:t>conduce</w:t>
      </w:r>
      <w:r>
        <w:rPr>
          <w:color w:val="231F20"/>
          <w:spacing w:val="-11"/>
        </w:rPr>
        <w:t> </w:t>
      </w:r>
      <w:r>
        <w:rPr>
          <w:color w:val="231F20"/>
        </w:rPr>
        <w:t>a</w:t>
      </w:r>
      <w:r>
        <w:rPr>
          <w:color w:val="231F20"/>
          <w:spacing w:val="-11"/>
        </w:rPr>
        <w:t> </w:t>
      </w:r>
      <w:r>
        <w:rPr>
          <w:color w:val="231F20"/>
        </w:rPr>
        <w:t>eficacia</w:t>
      </w:r>
      <w:r>
        <w:rPr>
          <w:color w:val="231F20"/>
          <w:spacing w:val="-11"/>
        </w:rPr>
        <w:t> </w:t>
      </w:r>
      <w:r>
        <w:rPr>
          <w:color w:val="231F20"/>
        </w:rPr>
        <w:t>econó- mica,</w:t>
      </w:r>
      <w:r>
        <w:rPr>
          <w:color w:val="231F20"/>
          <w:spacing w:val="-3"/>
        </w:rPr>
        <w:t> </w:t>
      </w:r>
      <w:r>
        <w:rPr>
          <w:color w:val="231F20"/>
        </w:rPr>
        <w:t>y</w:t>
      </w:r>
      <w:r>
        <w:rPr>
          <w:color w:val="231F20"/>
          <w:spacing w:val="-3"/>
        </w:rPr>
        <w:t> </w:t>
      </w:r>
      <w:r>
        <w:rPr>
          <w:color w:val="231F20"/>
        </w:rPr>
        <w:t>se</w:t>
      </w:r>
      <w:r>
        <w:rPr>
          <w:color w:val="231F20"/>
          <w:spacing w:val="-3"/>
        </w:rPr>
        <w:t> </w:t>
      </w:r>
      <w:r>
        <w:rPr>
          <w:color w:val="231F20"/>
        </w:rPr>
        <w:t>cree</w:t>
      </w:r>
      <w:r>
        <w:rPr>
          <w:color w:val="231F20"/>
          <w:spacing w:val="-3"/>
        </w:rPr>
        <w:t> </w:t>
      </w:r>
      <w:r>
        <w:rPr>
          <w:color w:val="231F20"/>
        </w:rPr>
        <w:t>que</w:t>
      </w:r>
      <w:r>
        <w:rPr>
          <w:color w:val="231F20"/>
          <w:spacing w:val="-3"/>
        </w:rPr>
        <w:t> </w:t>
      </w:r>
      <w:r>
        <w:rPr>
          <w:color w:val="231F20"/>
        </w:rPr>
        <w:t>ésta</w:t>
      </w:r>
      <w:r>
        <w:rPr>
          <w:color w:val="231F20"/>
          <w:spacing w:val="-3"/>
        </w:rPr>
        <w:t> </w:t>
      </w:r>
      <w:r>
        <w:rPr>
          <w:color w:val="231F20"/>
        </w:rPr>
        <w:t>es</w:t>
      </w:r>
      <w:r>
        <w:rPr>
          <w:color w:val="231F20"/>
          <w:spacing w:val="-3"/>
        </w:rPr>
        <w:t> </w:t>
      </w:r>
      <w:r>
        <w:rPr>
          <w:color w:val="231F20"/>
        </w:rPr>
        <w:t>más</w:t>
      </w:r>
      <w:r>
        <w:rPr>
          <w:color w:val="231F20"/>
          <w:spacing w:val="-3"/>
        </w:rPr>
        <w:t> </w:t>
      </w:r>
      <w:r>
        <w:rPr>
          <w:color w:val="231F20"/>
        </w:rPr>
        <w:t>importante</w:t>
      </w:r>
      <w:r>
        <w:rPr>
          <w:color w:val="231F20"/>
          <w:spacing w:val="-3"/>
        </w:rPr>
        <w:t> </w:t>
      </w:r>
      <w:r>
        <w:rPr>
          <w:color w:val="231F20"/>
        </w:rPr>
        <w:t>que</w:t>
      </w:r>
      <w:r>
        <w:rPr>
          <w:color w:val="231F20"/>
          <w:spacing w:val="-3"/>
        </w:rPr>
        <w:t> </w:t>
      </w:r>
      <w:r>
        <w:rPr>
          <w:color w:val="231F20"/>
        </w:rPr>
        <w:t>la</w:t>
      </w:r>
      <w:r>
        <w:rPr>
          <w:color w:val="231F20"/>
          <w:spacing w:val="-3"/>
        </w:rPr>
        <w:t> </w:t>
      </w:r>
      <w:r>
        <w:rPr>
          <w:color w:val="231F20"/>
        </w:rPr>
        <w:t>vida</w:t>
      </w:r>
      <w:r>
        <w:rPr>
          <w:color w:val="231F20"/>
          <w:spacing w:val="-3"/>
        </w:rPr>
        <w:t> </w:t>
      </w:r>
      <w:r>
        <w:rPr>
          <w:color w:val="231F20"/>
        </w:rPr>
        <w:t>buena</w:t>
      </w:r>
      <w:r>
        <w:rPr>
          <w:color w:val="231F20"/>
          <w:spacing w:val="-3"/>
        </w:rPr>
        <w:t> </w:t>
      </w:r>
      <w:r>
        <w:rPr>
          <w:color w:val="231F20"/>
        </w:rPr>
        <w:t>cotidia- </w:t>
      </w:r>
      <w:r>
        <w:rPr>
          <w:color w:val="231F20"/>
          <w:spacing w:val="3"/>
        </w:rPr>
        <w:t>na. Por </w:t>
      </w:r>
      <w:r>
        <w:rPr>
          <w:color w:val="231F20"/>
          <w:spacing w:val="2"/>
        </w:rPr>
        <w:t>el </w:t>
      </w:r>
      <w:r>
        <w:rPr>
          <w:color w:val="231F20"/>
          <w:spacing w:val="4"/>
        </w:rPr>
        <w:t>contrario, </w:t>
      </w:r>
      <w:r>
        <w:rPr>
          <w:color w:val="231F20"/>
          <w:spacing w:val="2"/>
        </w:rPr>
        <w:t>la </w:t>
      </w:r>
      <w:r>
        <w:rPr>
          <w:color w:val="231F20"/>
          <w:spacing w:val="3"/>
          <w:w w:val="115"/>
          <w:sz w:val="18"/>
        </w:rPr>
        <w:t>cndh </w:t>
      </w:r>
      <w:r>
        <w:rPr>
          <w:color w:val="231F20"/>
          <w:spacing w:val="4"/>
        </w:rPr>
        <w:t>cubrió </w:t>
      </w:r>
      <w:r>
        <w:rPr>
          <w:color w:val="231F20"/>
          <w:spacing w:val="3"/>
        </w:rPr>
        <w:t>las </w:t>
      </w:r>
      <w:r>
        <w:rPr>
          <w:color w:val="231F20"/>
          <w:spacing w:val="4"/>
        </w:rPr>
        <w:t>diferentes </w:t>
      </w:r>
      <w:r>
        <w:rPr>
          <w:color w:val="231F20"/>
          <w:spacing w:val="5"/>
        </w:rPr>
        <w:t>instancias </w:t>
      </w:r>
      <w:r>
        <w:rPr>
          <w:color w:val="231F20"/>
        </w:rPr>
        <w:t>necesarias para llegar a emitir una recomendación sobre la situación vivida por el pueblo wixárika y reconoció en la misma la legalidad e importancia de los saberes tradicionales. La </w:t>
      </w:r>
      <w:r>
        <w:rPr>
          <w:color w:val="231F20"/>
          <w:w w:val="115"/>
          <w:sz w:val="18"/>
        </w:rPr>
        <w:t>cndh </w:t>
      </w:r>
      <w:r>
        <w:rPr>
          <w:color w:val="231F20"/>
          <w:spacing w:val="12"/>
          <w:w w:val="115"/>
          <w:sz w:val="18"/>
        </w:rPr>
        <w:t> </w:t>
      </w:r>
      <w:r>
        <w:rPr>
          <w:color w:val="231F20"/>
        </w:rPr>
        <w:t>expresa:</w:t>
      </w:r>
    </w:p>
    <w:p>
      <w:pPr>
        <w:pStyle w:val="BodyText"/>
        <w:rPr>
          <w:sz w:val="25"/>
        </w:rPr>
      </w:pPr>
    </w:p>
    <w:p>
      <w:pPr>
        <w:spacing w:line="285" w:lineRule="auto" w:before="0"/>
        <w:ind w:left="475" w:right="468" w:firstLine="0"/>
        <w:jc w:val="both"/>
        <w:rPr>
          <w:sz w:val="19"/>
        </w:rPr>
      </w:pPr>
      <w:r>
        <w:rPr>
          <w:color w:val="231F20"/>
          <w:sz w:val="19"/>
        </w:rPr>
        <w:t>86.</w:t>
      </w:r>
      <w:r>
        <w:rPr>
          <w:color w:val="231F20"/>
          <w:spacing w:val="-9"/>
          <w:sz w:val="19"/>
        </w:rPr>
        <w:t> </w:t>
      </w:r>
      <w:r>
        <w:rPr>
          <w:color w:val="231F20"/>
          <w:sz w:val="19"/>
        </w:rPr>
        <w:t>En</w:t>
      </w:r>
      <w:r>
        <w:rPr>
          <w:color w:val="231F20"/>
          <w:spacing w:val="-9"/>
          <w:sz w:val="19"/>
        </w:rPr>
        <w:t> </w:t>
      </w:r>
      <w:r>
        <w:rPr>
          <w:color w:val="231F20"/>
          <w:sz w:val="19"/>
        </w:rPr>
        <w:t>ese</w:t>
      </w:r>
      <w:r>
        <w:rPr>
          <w:color w:val="231F20"/>
          <w:spacing w:val="-9"/>
          <w:sz w:val="19"/>
        </w:rPr>
        <w:t> </w:t>
      </w:r>
      <w:r>
        <w:rPr>
          <w:color w:val="231F20"/>
          <w:sz w:val="19"/>
        </w:rPr>
        <w:t>sentido,</w:t>
      </w:r>
      <w:r>
        <w:rPr>
          <w:color w:val="231F20"/>
          <w:spacing w:val="-9"/>
          <w:sz w:val="19"/>
        </w:rPr>
        <w:t> </w:t>
      </w:r>
      <w:r>
        <w:rPr>
          <w:color w:val="231F20"/>
          <w:sz w:val="19"/>
        </w:rPr>
        <w:t>se</w:t>
      </w:r>
      <w:r>
        <w:rPr>
          <w:color w:val="231F20"/>
          <w:spacing w:val="-9"/>
          <w:sz w:val="19"/>
        </w:rPr>
        <w:t> </w:t>
      </w:r>
      <w:r>
        <w:rPr>
          <w:color w:val="231F20"/>
          <w:sz w:val="19"/>
        </w:rPr>
        <w:t>insiste,</w:t>
      </w:r>
      <w:r>
        <w:rPr>
          <w:color w:val="231F20"/>
          <w:spacing w:val="-9"/>
          <w:sz w:val="19"/>
        </w:rPr>
        <w:t> </w:t>
      </w:r>
      <w:r>
        <w:rPr>
          <w:color w:val="231F20"/>
          <w:sz w:val="19"/>
        </w:rPr>
        <w:t>la</w:t>
      </w:r>
      <w:r>
        <w:rPr>
          <w:color w:val="231F20"/>
          <w:spacing w:val="-9"/>
          <w:sz w:val="19"/>
        </w:rPr>
        <w:t> </w:t>
      </w:r>
      <w:r>
        <w:rPr>
          <w:color w:val="231F20"/>
          <w:sz w:val="19"/>
        </w:rPr>
        <w:t>cosmovisión</w:t>
      </w:r>
      <w:r>
        <w:rPr>
          <w:color w:val="231F20"/>
          <w:spacing w:val="-9"/>
          <w:sz w:val="19"/>
        </w:rPr>
        <w:t> </w:t>
      </w:r>
      <w:r>
        <w:rPr>
          <w:color w:val="231F20"/>
          <w:sz w:val="19"/>
        </w:rPr>
        <w:t>del</w:t>
      </w:r>
      <w:r>
        <w:rPr>
          <w:color w:val="231F20"/>
          <w:spacing w:val="-9"/>
          <w:sz w:val="19"/>
        </w:rPr>
        <w:t> </w:t>
      </w:r>
      <w:r>
        <w:rPr>
          <w:color w:val="231F20"/>
          <w:sz w:val="19"/>
        </w:rPr>
        <w:t>pueblo</w:t>
      </w:r>
      <w:r>
        <w:rPr>
          <w:color w:val="231F20"/>
          <w:spacing w:val="-9"/>
          <w:sz w:val="19"/>
        </w:rPr>
        <w:t> </w:t>
      </w:r>
      <w:r>
        <w:rPr>
          <w:color w:val="231F20"/>
          <w:sz w:val="19"/>
        </w:rPr>
        <w:t>wixárika</w:t>
      </w:r>
      <w:r>
        <w:rPr>
          <w:color w:val="231F20"/>
          <w:spacing w:val="-9"/>
          <w:sz w:val="19"/>
        </w:rPr>
        <w:t> </w:t>
      </w:r>
      <w:r>
        <w:rPr>
          <w:color w:val="231F20"/>
          <w:sz w:val="19"/>
        </w:rPr>
        <w:t>provo- ca que toda su vida gire alrededor de lo sagrado y de su peregrinación. La</w:t>
      </w:r>
      <w:r>
        <w:rPr>
          <w:color w:val="231F20"/>
          <w:spacing w:val="-4"/>
          <w:sz w:val="19"/>
        </w:rPr>
        <w:t> </w:t>
      </w:r>
      <w:r>
        <w:rPr>
          <w:color w:val="231F20"/>
          <w:sz w:val="19"/>
        </w:rPr>
        <w:t>naturaleza</w:t>
      </w:r>
      <w:r>
        <w:rPr>
          <w:color w:val="231F20"/>
          <w:spacing w:val="-4"/>
          <w:sz w:val="19"/>
        </w:rPr>
        <w:t> </w:t>
      </w:r>
      <w:r>
        <w:rPr>
          <w:color w:val="231F20"/>
          <w:sz w:val="19"/>
        </w:rPr>
        <w:t>es</w:t>
      </w:r>
      <w:r>
        <w:rPr>
          <w:color w:val="231F20"/>
          <w:spacing w:val="-4"/>
          <w:sz w:val="19"/>
        </w:rPr>
        <w:t> </w:t>
      </w:r>
      <w:r>
        <w:rPr>
          <w:color w:val="231F20"/>
          <w:sz w:val="19"/>
        </w:rPr>
        <w:t>un</w:t>
      </w:r>
      <w:r>
        <w:rPr>
          <w:color w:val="231F20"/>
          <w:spacing w:val="-4"/>
          <w:sz w:val="19"/>
        </w:rPr>
        <w:t> </w:t>
      </w:r>
      <w:r>
        <w:rPr>
          <w:color w:val="231F20"/>
          <w:sz w:val="19"/>
        </w:rPr>
        <w:t>ser</w:t>
      </w:r>
      <w:r>
        <w:rPr>
          <w:color w:val="231F20"/>
          <w:spacing w:val="-4"/>
          <w:sz w:val="19"/>
        </w:rPr>
        <w:t> </w:t>
      </w:r>
      <w:r>
        <w:rPr>
          <w:color w:val="231F20"/>
          <w:sz w:val="19"/>
        </w:rPr>
        <w:t>vivo,</w:t>
      </w:r>
      <w:r>
        <w:rPr>
          <w:color w:val="231F20"/>
          <w:spacing w:val="-4"/>
          <w:sz w:val="19"/>
        </w:rPr>
        <w:t> </w:t>
      </w:r>
      <w:r>
        <w:rPr>
          <w:color w:val="231F20"/>
          <w:sz w:val="19"/>
        </w:rPr>
        <w:t>una</w:t>
      </w:r>
      <w:r>
        <w:rPr>
          <w:color w:val="231F20"/>
          <w:spacing w:val="-4"/>
          <w:sz w:val="19"/>
        </w:rPr>
        <w:t> </w:t>
      </w:r>
      <w:r>
        <w:rPr>
          <w:color w:val="231F20"/>
          <w:sz w:val="19"/>
        </w:rPr>
        <w:t>deidad,</w:t>
      </w:r>
      <w:r>
        <w:rPr>
          <w:color w:val="231F20"/>
          <w:spacing w:val="-4"/>
          <w:sz w:val="19"/>
        </w:rPr>
        <w:t> </w:t>
      </w:r>
      <w:r>
        <w:rPr>
          <w:color w:val="231F20"/>
          <w:sz w:val="19"/>
        </w:rPr>
        <w:t>un</w:t>
      </w:r>
      <w:r>
        <w:rPr>
          <w:color w:val="231F20"/>
          <w:spacing w:val="-4"/>
          <w:sz w:val="19"/>
        </w:rPr>
        <w:t> </w:t>
      </w:r>
      <w:r>
        <w:rPr>
          <w:color w:val="231F20"/>
          <w:sz w:val="19"/>
        </w:rPr>
        <w:t>pariente,</w:t>
      </w:r>
      <w:r>
        <w:rPr>
          <w:color w:val="231F20"/>
          <w:spacing w:val="-4"/>
          <w:sz w:val="19"/>
        </w:rPr>
        <w:t> </w:t>
      </w:r>
      <w:r>
        <w:rPr>
          <w:color w:val="231F20"/>
          <w:sz w:val="19"/>
        </w:rPr>
        <w:t>un</w:t>
      </w:r>
      <w:r>
        <w:rPr>
          <w:color w:val="231F20"/>
          <w:spacing w:val="-4"/>
          <w:sz w:val="19"/>
        </w:rPr>
        <w:t> </w:t>
      </w:r>
      <w:r>
        <w:rPr>
          <w:color w:val="231F20"/>
          <w:sz w:val="19"/>
        </w:rPr>
        <w:t>hermano</w:t>
      </w:r>
      <w:r>
        <w:rPr>
          <w:color w:val="231F20"/>
          <w:spacing w:val="-4"/>
          <w:sz w:val="19"/>
        </w:rPr>
        <w:t> </w:t>
      </w:r>
      <w:r>
        <w:rPr>
          <w:color w:val="231F20"/>
          <w:spacing w:val="-7"/>
          <w:sz w:val="19"/>
        </w:rPr>
        <w:t>y,</w:t>
      </w:r>
      <w:r>
        <w:rPr>
          <w:color w:val="231F20"/>
          <w:spacing w:val="-4"/>
          <w:sz w:val="19"/>
        </w:rPr>
        <w:t> </w:t>
      </w:r>
      <w:r>
        <w:rPr>
          <w:color w:val="231F20"/>
          <w:sz w:val="19"/>
        </w:rPr>
        <w:t>por ende, en gran medida, se le estima como territorio sagrado, terreno de culto y de veneración. En esta cultura no existe la idea de conversiones individuales como en las religiones, se nace wixáritari y se pertenece a esa cultura con su cosmovisión y las obligaciones y derechos que ésta otorga.</w:t>
      </w:r>
      <w:r>
        <w:rPr>
          <w:color w:val="231F20"/>
          <w:spacing w:val="-10"/>
          <w:sz w:val="19"/>
        </w:rPr>
        <w:t> </w:t>
      </w:r>
      <w:r>
        <w:rPr>
          <w:color w:val="231F20"/>
          <w:sz w:val="19"/>
        </w:rPr>
        <w:t>Hay</w:t>
      </w:r>
      <w:r>
        <w:rPr>
          <w:color w:val="231F20"/>
          <w:spacing w:val="-10"/>
          <w:sz w:val="19"/>
        </w:rPr>
        <w:t> </w:t>
      </w:r>
      <w:r>
        <w:rPr>
          <w:color w:val="231F20"/>
          <w:sz w:val="19"/>
        </w:rPr>
        <w:t>kakauyaris</w:t>
      </w:r>
      <w:r>
        <w:rPr>
          <w:color w:val="231F20"/>
          <w:spacing w:val="-10"/>
          <w:sz w:val="19"/>
        </w:rPr>
        <w:t> </w:t>
      </w:r>
      <w:r>
        <w:rPr>
          <w:color w:val="231F20"/>
          <w:sz w:val="19"/>
        </w:rPr>
        <w:t>(deidades)</w:t>
      </w:r>
      <w:r>
        <w:rPr>
          <w:color w:val="231F20"/>
          <w:spacing w:val="-10"/>
          <w:sz w:val="19"/>
        </w:rPr>
        <w:t> </w:t>
      </w:r>
      <w:r>
        <w:rPr>
          <w:color w:val="231F20"/>
          <w:sz w:val="19"/>
        </w:rPr>
        <w:t>en</w:t>
      </w:r>
      <w:r>
        <w:rPr>
          <w:color w:val="231F20"/>
          <w:spacing w:val="-10"/>
          <w:sz w:val="19"/>
        </w:rPr>
        <w:t> </w:t>
      </w:r>
      <w:r>
        <w:rPr>
          <w:color w:val="231F20"/>
          <w:sz w:val="19"/>
        </w:rPr>
        <w:t>flora,</w:t>
      </w:r>
      <w:r>
        <w:rPr>
          <w:color w:val="231F20"/>
          <w:spacing w:val="-10"/>
          <w:sz w:val="19"/>
        </w:rPr>
        <w:t> </w:t>
      </w:r>
      <w:r>
        <w:rPr>
          <w:color w:val="231F20"/>
          <w:sz w:val="19"/>
        </w:rPr>
        <w:t>fauna</w:t>
      </w:r>
      <w:r>
        <w:rPr>
          <w:color w:val="231F20"/>
          <w:spacing w:val="-10"/>
          <w:sz w:val="19"/>
        </w:rPr>
        <w:t> </w:t>
      </w:r>
      <w:r>
        <w:rPr>
          <w:color w:val="231F20"/>
          <w:sz w:val="19"/>
        </w:rPr>
        <w:t>y</w:t>
      </w:r>
      <w:r>
        <w:rPr>
          <w:color w:val="231F20"/>
          <w:spacing w:val="-10"/>
          <w:sz w:val="19"/>
        </w:rPr>
        <w:t> </w:t>
      </w:r>
      <w:r>
        <w:rPr>
          <w:color w:val="231F20"/>
          <w:sz w:val="19"/>
        </w:rPr>
        <w:t>paisajes,</w:t>
      </w:r>
      <w:r>
        <w:rPr>
          <w:color w:val="231F20"/>
          <w:spacing w:val="-10"/>
          <w:sz w:val="19"/>
        </w:rPr>
        <w:t> </w:t>
      </w:r>
      <w:r>
        <w:rPr>
          <w:color w:val="231F20"/>
          <w:sz w:val="19"/>
        </w:rPr>
        <w:t>en</w:t>
      </w:r>
      <w:r>
        <w:rPr>
          <w:color w:val="231F20"/>
          <w:spacing w:val="-10"/>
          <w:sz w:val="19"/>
        </w:rPr>
        <w:t> </w:t>
      </w:r>
      <w:r>
        <w:rPr>
          <w:color w:val="231F20"/>
          <w:sz w:val="19"/>
        </w:rPr>
        <w:t>las</w:t>
      </w:r>
      <w:r>
        <w:rPr>
          <w:color w:val="231F20"/>
          <w:spacing w:val="-10"/>
          <w:sz w:val="19"/>
        </w:rPr>
        <w:t> </w:t>
      </w:r>
      <w:r>
        <w:rPr>
          <w:color w:val="231F20"/>
          <w:sz w:val="19"/>
        </w:rPr>
        <w:t>mon- tañas,</w:t>
      </w:r>
      <w:r>
        <w:rPr>
          <w:color w:val="231F20"/>
          <w:spacing w:val="-9"/>
          <w:sz w:val="19"/>
        </w:rPr>
        <w:t> </w:t>
      </w:r>
      <w:r>
        <w:rPr>
          <w:color w:val="231F20"/>
          <w:sz w:val="19"/>
        </w:rPr>
        <w:t>cuevas,</w:t>
      </w:r>
      <w:r>
        <w:rPr>
          <w:color w:val="231F20"/>
          <w:spacing w:val="-9"/>
          <w:sz w:val="19"/>
        </w:rPr>
        <w:t> </w:t>
      </w:r>
      <w:r>
        <w:rPr>
          <w:color w:val="231F20"/>
          <w:sz w:val="19"/>
        </w:rPr>
        <w:t>ríos,</w:t>
      </w:r>
      <w:r>
        <w:rPr>
          <w:color w:val="231F20"/>
          <w:spacing w:val="-9"/>
          <w:sz w:val="19"/>
        </w:rPr>
        <w:t> </w:t>
      </w:r>
      <w:r>
        <w:rPr>
          <w:color w:val="231F20"/>
          <w:sz w:val="19"/>
        </w:rPr>
        <w:t>arroyos,</w:t>
      </w:r>
      <w:r>
        <w:rPr>
          <w:color w:val="231F20"/>
          <w:spacing w:val="-9"/>
          <w:sz w:val="19"/>
        </w:rPr>
        <w:t> </w:t>
      </w:r>
      <w:r>
        <w:rPr>
          <w:color w:val="231F20"/>
          <w:sz w:val="19"/>
        </w:rPr>
        <w:t>montículos,</w:t>
      </w:r>
      <w:r>
        <w:rPr>
          <w:color w:val="231F20"/>
          <w:spacing w:val="-9"/>
          <w:sz w:val="19"/>
        </w:rPr>
        <w:t> </w:t>
      </w:r>
      <w:r>
        <w:rPr>
          <w:color w:val="231F20"/>
          <w:sz w:val="19"/>
        </w:rPr>
        <w:t>manantiales,</w:t>
      </w:r>
      <w:r>
        <w:rPr>
          <w:color w:val="231F20"/>
          <w:spacing w:val="-9"/>
          <w:sz w:val="19"/>
        </w:rPr>
        <w:t> </w:t>
      </w:r>
      <w:r>
        <w:rPr>
          <w:color w:val="231F20"/>
          <w:sz w:val="19"/>
        </w:rPr>
        <w:t>peñascos</w:t>
      </w:r>
      <w:r>
        <w:rPr>
          <w:color w:val="231F20"/>
          <w:spacing w:val="-9"/>
          <w:sz w:val="19"/>
        </w:rPr>
        <w:t> </w:t>
      </w:r>
      <w:r>
        <w:rPr>
          <w:color w:val="231F20"/>
          <w:sz w:val="19"/>
        </w:rPr>
        <w:t>o</w:t>
      </w:r>
      <w:r>
        <w:rPr>
          <w:color w:val="231F20"/>
          <w:spacing w:val="-9"/>
          <w:sz w:val="19"/>
        </w:rPr>
        <w:t> </w:t>
      </w:r>
      <w:r>
        <w:rPr>
          <w:color w:val="231F20"/>
          <w:sz w:val="19"/>
        </w:rPr>
        <w:t>pies</w:t>
      </w:r>
      <w:r>
        <w:rPr>
          <w:color w:val="231F20"/>
          <w:spacing w:val="-9"/>
          <w:sz w:val="19"/>
        </w:rPr>
        <w:t> </w:t>
      </w:r>
      <w:r>
        <w:rPr>
          <w:color w:val="231F20"/>
          <w:sz w:val="19"/>
        </w:rPr>
        <w:t>de</w:t>
      </w:r>
    </w:p>
    <w:p>
      <w:pPr>
        <w:pStyle w:val="BodyText"/>
        <w:spacing w:before="6"/>
        <w:rPr>
          <w:sz w:val="11"/>
        </w:rPr>
      </w:pPr>
      <w:r>
        <w:rPr/>
        <w:pict>
          <v:line style="position:absolute;mso-position-horizontal-relative:page;mso-position-vertical-relative:paragraph;z-index:2944;mso-wrap-distance-left:0;mso-wrap-distance-right:0" from="69.755905pt,9.083974pt" to="154.794905pt,9.083974pt" stroked="true" strokeweight="1pt" strokecolor="#231f20">
            <w10:wrap type="topAndBottom"/>
          </v:line>
        </w:pict>
      </w:r>
    </w:p>
    <w:p>
      <w:pPr>
        <w:spacing w:line="244" w:lineRule="auto" w:before="58"/>
        <w:ind w:left="175" w:right="169" w:firstLine="283"/>
        <w:jc w:val="both"/>
        <w:rPr>
          <w:sz w:val="17"/>
        </w:rPr>
      </w:pPr>
      <w:r>
        <w:rPr>
          <w:color w:val="231F20"/>
          <w:position w:val="6"/>
          <w:sz w:val="11"/>
        </w:rPr>
        <w:t>48 </w:t>
      </w:r>
      <w:r>
        <w:rPr>
          <w:color w:val="231F20"/>
          <w:sz w:val="17"/>
        </w:rPr>
        <w:t>Alejandro Sánchez, “Basarab Nicolescu en Xalapa. Un sentimiento de cercanía”, en Cristina Núñez, Irmgard Rehaag </w:t>
      </w:r>
      <w:r>
        <w:rPr>
          <w:i/>
          <w:color w:val="231F20"/>
          <w:sz w:val="17"/>
        </w:rPr>
        <w:t>et al. </w:t>
      </w:r>
      <w:r>
        <w:rPr>
          <w:color w:val="231F20"/>
          <w:sz w:val="17"/>
        </w:rPr>
        <w:t>(comps.), </w:t>
      </w:r>
      <w:r>
        <w:rPr>
          <w:i/>
          <w:color w:val="231F20"/>
          <w:sz w:val="17"/>
        </w:rPr>
        <w:t>Transdisciplinariedad y sostenibili- </w:t>
      </w:r>
      <w:r>
        <w:rPr>
          <w:i/>
          <w:color w:val="231F20"/>
          <w:sz w:val="17"/>
        </w:rPr>
        <w:t>dad.</w:t>
      </w:r>
      <w:r>
        <w:rPr>
          <w:i/>
          <w:color w:val="231F20"/>
          <w:spacing w:val="-14"/>
          <w:sz w:val="17"/>
        </w:rPr>
        <w:t> </w:t>
      </w:r>
      <w:r>
        <w:rPr>
          <w:i/>
          <w:color w:val="231F20"/>
          <w:sz w:val="17"/>
        </w:rPr>
        <w:t>Encuentro</w:t>
      </w:r>
      <w:r>
        <w:rPr>
          <w:i/>
          <w:color w:val="231F20"/>
          <w:spacing w:val="-14"/>
          <w:sz w:val="17"/>
        </w:rPr>
        <w:t> </w:t>
      </w:r>
      <w:r>
        <w:rPr>
          <w:i/>
          <w:color w:val="231F20"/>
          <w:sz w:val="17"/>
        </w:rPr>
        <w:t>con</w:t>
      </w:r>
      <w:r>
        <w:rPr>
          <w:i/>
          <w:color w:val="231F20"/>
          <w:spacing w:val="-14"/>
          <w:sz w:val="17"/>
        </w:rPr>
        <w:t> </w:t>
      </w:r>
      <w:r>
        <w:rPr>
          <w:i/>
          <w:color w:val="231F20"/>
          <w:sz w:val="17"/>
        </w:rPr>
        <w:t>Basarab</w:t>
      </w:r>
      <w:r>
        <w:rPr>
          <w:i/>
          <w:color w:val="231F20"/>
          <w:spacing w:val="-15"/>
          <w:sz w:val="17"/>
        </w:rPr>
        <w:t> </w:t>
      </w:r>
      <w:r>
        <w:rPr>
          <w:i/>
          <w:color w:val="231F20"/>
          <w:sz w:val="17"/>
        </w:rPr>
        <w:t>Nicolescu</w:t>
      </w:r>
      <w:r>
        <w:rPr>
          <w:color w:val="231F20"/>
          <w:sz w:val="17"/>
        </w:rPr>
        <w:t>,</w:t>
      </w:r>
      <w:r>
        <w:rPr>
          <w:color w:val="231F20"/>
          <w:spacing w:val="-14"/>
          <w:sz w:val="17"/>
        </w:rPr>
        <w:t> </w:t>
      </w:r>
      <w:r>
        <w:rPr>
          <w:color w:val="231F20"/>
          <w:sz w:val="17"/>
        </w:rPr>
        <w:t>Xalapa,</w:t>
      </w:r>
      <w:r>
        <w:rPr>
          <w:color w:val="231F20"/>
          <w:spacing w:val="-16"/>
          <w:sz w:val="17"/>
        </w:rPr>
        <w:t> </w:t>
      </w:r>
      <w:r>
        <w:rPr>
          <w:color w:val="231F20"/>
          <w:spacing w:val="-3"/>
          <w:sz w:val="17"/>
        </w:rPr>
        <w:t>Veracruz,</w:t>
      </w:r>
      <w:r>
        <w:rPr>
          <w:color w:val="231F20"/>
          <w:spacing w:val="-14"/>
          <w:sz w:val="17"/>
        </w:rPr>
        <w:t> </w:t>
      </w:r>
      <w:r>
        <w:rPr>
          <w:color w:val="231F20"/>
          <w:sz w:val="17"/>
        </w:rPr>
        <w:t>Universidad</w:t>
      </w:r>
      <w:r>
        <w:rPr>
          <w:color w:val="231F20"/>
          <w:spacing w:val="-16"/>
          <w:sz w:val="17"/>
        </w:rPr>
        <w:t> </w:t>
      </w:r>
      <w:r>
        <w:rPr>
          <w:color w:val="231F20"/>
          <w:spacing w:val="-3"/>
          <w:sz w:val="17"/>
        </w:rPr>
        <w:t>Veracruzana</w:t>
      </w:r>
      <w:r>
        <w:rPr>
          <w:color w:val="231F20"/>
          <w:spacing w:val="-14"/>
          <w:sz w:val="17"/>
        </w:rPr>
        <w:t> </w:t>
      </w:r>
      <w:r>
        <w:rPr>
          <w:color w:val="231F20"/>
          <w:sz w:val="17"/>
        </w:rPr>
        <w:t>/</w:t>
      </w:r>
      <w:r>
        <w:rPr>
          <w:color w:val="231F20"/>
          <w:spacing w:val="-14"/>
          <w:sz w:val="17"/>
        </w:rPr>
        <w:t> </w:t>
      </w:r>
      <w:r>
        <w:rPr>
          <w:color w:val="231F20"/>
          <w:sz w:val="17"/>
        </w:rPr>
        <w:t>Edi- tores</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Nada,</w:t>
      </w:r>
      <w:r>
        <w:rPr>
          <w:color w:val="231F20"/>
          <w:spacing w:val="-7"/>
          <w:sz w:val="17"/>
        </w:rPr>
        <w:t> </w:t>
      </w:r>
      <w:r>
        <w:rPr>
          <w:color w:val="231F20"/>
          <w:sz w:val="17"/>
        </w:rPr>
        <w:t>2011,</w:t>
      </w:r>
      <w:r>
        <w:rPr>
          <w:color w:val="231F20"/>
          <w:spacing w:val="-7"/>
          <w:sz w:val="17"/>
        </w:rPr>
        <w:t> </w:t>
      </w:r>
      <w:r>
        <w:rPr>
          <w:color w:val="231F20"/>
          <w:sz w:val="17"/>
        </w:rPr>
        <w:t>pp.73-74.</w:t>
      </w:r>
    </w:p>
    <w:p>
      <w:pPr>
        <w:spacing w:line="196" w:lineRule="exact" w:before="0"/>
        <w:ind w:left="458" w:right="2" w:firstLine="0"/>
        <w:jc w:val="left"/>
        <w:rPr>
          <w:i/>
          <w:sz w:val="17"/>
        </w:rPr>
      </w:pPr>
      <w:r>
        <w:rPr>
          <w:color w:val="231F20"/>
          <w:position w:val="6"/>
          <w:sz w:val="11"/>
        </w:rPr>
        <w:t>49  </w:t>
      </w:r>
      <w:r>
        <w:rPr>
          <w:color w:val="231F20"/>
          <w:sz w:val="17"/>
        </w:rPr>
        <w:t>E. Morin, B. Nicolescu </w:t>
      </w:r>
      <w:r>
        <w:rPr>
          <w:i/>
          <w:color w:val="231F20"/>
          <w:sz w:val="17"/>
        </w:rPr>
        <w:t>et al.</w:t>
      </w:r>
      <w:r>
        <w:rPr>
          <w:color w:val="231F20"/>
          <w:sz w:val="17"/>
        </w:rPr>
        <w:t>, </w:t>
      </w:r>
      <w:r>
        <w:rPr>
          <w:i/>
          <w:color w:val="231F20"/>
          <w:sz w:val="17"/>
        </w:rPr>
        <w:t>Carta de la Transdisciplinariedad.</w:t>
      </w:r>
    </w:p>
    <w:p>
      <w:pPr>
        <w:spacing w:after="0" w:line="196" w:lineRule="exact"/>
        <w:jc w:val="left"/>
        <w:rPr>
          <w:sz w:val="17"/>
        </w:rPr>
        <w:sectPr>
          <w:pgSz w:w="8820" w:h="12860"/>
          <w:pgMar w:header="0" w:footer="1205" w:top="1180" w:bottom="1400" w:left="1220" w:right="1220"/>
        </w:sectPr>
      </w:pPr>
    </w:p>
    <w:p>
      <w:pPr>
        <w:spacing w:line="276" w:lineRule="auto" w:before="82"/>
        <w:ind w:left="475" w:right="473" w:firstLine="0"/>
        <w:jc w:val="both"/>
        <w:rPr>
          <w:sz w:val="12"/>
        </w:rPr>
      </w:pPr>
      <w:r>
        <w:rPr>
          <w:color w:val="231F20"/>
          <w:sz w:val="19"/>
        </w:rPr>
        <w:t>árboles y las personas los visitan y veneran con frecuencia como parte importante del ciclo de vida, tal y como lo han hecho siempre sus ante- pasados, ya que de su conservación depende la posibilidad de recrear</w:t>
      </w:r>
      <w:r>
        <w:rPr>
          <w:color w:val="231F20"/>
          <w:spacing w:val="-11"/>
          <w:sz w:val="19"/>
        </w:rPr>
        <w:t> </w:t>
      </w:r>
      <w:r>
        <w:rPr>
          <w:color w:val="231F20"/>
          <w:sz w:val="19"/>
        </w:rPr>
        <w:t>el mito por el que</w:t>
      </w:r>
      <w:r>
        <w:rPr>
          <w:color w:val="231F20"/>
          <w:spacing w:val="-21"/>
          <w:sz w:val="19"/>
        </w:rPr>
        <w:t> </w:t>
      </w:r>
      <w:r>
        <w:rPr>
          <w:color w:val="231F20"/>
          <w:sz w:val="19"/>
        </w:rPr>
        <w:t>viven.</w:t>
      </w:r>
      <w:r>
        <w:rPr>
          <w:color w:val="231F20"/>
          <w:position w:val="9"/>
          <w:sz w:val="12"/>
        </w:rPr>
        <w:t>50</w:t>
      </w:r>
    </w:p>
    <w:p>
      <w:pPr>
        <w:pStyle w:val="BodyText"/>
        <w:spacing w:before="8"/>
        <w:rPr>
          <w:sz w:val="20"/>
        </w:rPr>
      </w:pPr>
    </w:p>
    <w:p>
      <w:pPr>
        <w:pStyle w:val="BodyText"/>
        <w:spacing w:line="247" w:lineRule="auto"/>
        <w:ind w:left="175" w:right="170" w:firstLine="283"/>
        <w:jc w:val="both"/>
      </w:pPr>
      <w:r>
        <w:rPr>
          <w:color w:val="231F20"/>
        </w:rPr>
        <w:t>Este pueblo tiene como núcleo básico de cohesión su peregrina- ción y para realizarla necesitan pasar por terrenos que son propiedad de</w:t>
      </w:r>
      <w:r>
        <w:rPr>
          <w:color w:val="231F20"/>
          <w:spacing w:val="-16"/>
        </w:rPr>
        <w:t> </w:t>
      </w:r>
      <w:r>
        <w:rPr>
          <w:color w:val="231F20"/>
        </w:rPr>
        <w:t>personas</w:t>
      </w:r>
      <w:r>
        <w:rPr>
          <w:color w:val="231F20"/>
          <w:spacing w:val="-16"/>
        </w:rPr>
        <w:t> </w:t>
      </w:r>
      <w:r>
        <w:rPr>
          <w:color w:val="231F20"/>
        </w:rPr>
        <w:t>no</w:t>
      </w:r>
      <w:r>
        <w:rPr>
          <w:color w:val="231F20"/>
          <w:spacing w:val="-16"/>
        </w:rPr>
        <w:t> </w:t>
      </w:r>
      <w:r>
        <w:rPr>
          <w:color w:val="231F20"/>
        </w:rPr>
        <w:t>indígenas,</w:t>
      </w:r>
      <w:r>
        <w:rPr>
          <w:color w:val="231F20"/>
          <w:spacing w:val="-16"/>
        </w:rPr>
        <w:t> </w:t>
      </w:r>
      <w:r>
        <w:rPr>
          <w:color w:val="231F20"/>
        </w:rPr>
        <w:t>pero</w:t>
      </w:r>
      <w:r>
        <w:rPr>
          <w:color w:val="231F20"/>
          <w:spacing w:val="-16"/>
        </w:rPr>
        <w:t> </w:t>
      </w:r>
      <w:r>
        <w:rPr>
          <w:color w:val="231F20"/>
        </w:rPr>
        <w:t>sobre</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wixáritari</w:t>
      </w:r>
      <w:r>
        <w:rPr>
          <w:color w:val="231F20"/>
          <w:spacing w:val="-16"/>
        </w:rPr>
        <w:t> </w:t>
      </w:r>
      <w:r>
        <w:rPr>
          <w:color w:val="231F20"/>
        </w:rPr>
        <w:t>tienen</w:t>
      </w:r>
      <w:r>
        <w:rPr>
          <w:color w:val="231F20"/>
          <w:spacing w:val="-16"/>
        </w:rPr>
        <w:t> </w:t>
      </w:r>
      <w:r>
        <w:rPr>
          <w:color w:val="231F20"/>
        </w:rPr>
        <w:t>“de- recho</w:t>
      </w:r>
      <w:r>
        <w:rPr>
          <w:color w:val="231F20"/>
          <w:spacing w:val="-8"/>
        </w:rPr>
        <w:t> </w:t>
      </w:r>
      <w:r>
        <w:rPr>
          <w:color w:val="231F20"/>
        </w:rPr>
        <w:t>de</w:t>
      </w:r>
      <w:r>
        <w:rPr>
          <w:color w:val="231F20"/>
          <w:spacing w:val="-8"/>
        </w:rPr>
        <w:t> </w:t>
      </w:r>
      <w:r>
        <w:rPr>
          <w:color w:val="231F20"/>
        </w:rPr>
        <w:t>paso”;</w:t>
      </w:r>
      <w:r>
        <w:rPr>
          <w:color w:val="231F20"/>
          <w:spacing w:val="-8"/>
        </w:rPr>
        <w:t> </w:t>
      </w:r>
      <w:r>
        <w:rPr>
          <w:color w:val="231F20"/>
        </w:rPr>
        <w:t>con</w:t>
      </w:r>
      <w:r>
        <w:rPr>
          <w:color w:val="231F20"/>
          <w:spacing w:val="-8"/>
        </w:rPr>
        <w:t> </w:t>
      </w:r>
      <w:r>
        <w:rPr>
          <w:color w:val="231F20"/>
        </w:rPr>
        <w:t>estas</w:t>
      </w:r>
      <w:r>
        <w:rPr>
          <w:color w:val="231F20"/>
          <w:spacing w:val="-8"/>
        </w:rPr>
        <w:t> </w:t>
      </w:r>
      <w:r>
        <w:rPr>
          <w:color w:val="231F20"/>
        </w:rPr>
        <w:t>formas</w:t>
      </w:r>
      <w:r>
        <w:rPr>
          <w:color w:val="231F20"/>
          <w:spacing w:val="-8"/>
        </w:rPr>
        <w:t> </w:t>
      </w:r>
      <w:r>
        <w:rPr>
          <w:color w:val="231F20"/>
        </w:rPr>
        <w:t>jurídicas</w:t>
      </w:r>
      <w:r>
        <w:rPr>
          <w:color w:val="231F20"/>
          <w:spacing w:val="-8"/>
        </w:rPr>
        <w:t> </w:t>
      </w:r>
      <w:r>
        <w:rPr>
          <w:color w:val="231F20"/>
        </w:rPr>
        <w:t>el</w:t>
      </w:r>
      <w:r>
        <w:rPr>
          <w:color w:val="231F20"/>
          <w:spacing w:val="-8"/>
        </w:rPr>
        <w:t> </w:t>
      </w:r>
      <w:r>
        <w:rPr>
          <w:color w:val="231F20"/>
        </w:rPr>
        <w:t>conflicto</w:t>
      </w:r>
      <w:r>
        <w:rPr>
          <w:color w:val="231F20"/>
          <w:spacing w:val="-8"/>
        </w:rPr>
        <w:t> </w:t>
      </w:r>
      <w:r>
        <w:rPr>
          <w:color w:val="231F20"/>
        </w:rPr>
        <w:t>está</w:t>
      </w:r>
      <w:r>
        <w:rPr>
          <w:color w:val="231F20"/>
          <w:spacing w:val="-8"/>
        </w:rPr>
        <w:t> </w:t>
      </w:r>
      <w:r>
        <w:rPr>
          <w:color w:val="231F20"/>
        </w:rPr>
        <w:t>latente.</w:t>
      </w:r>
    </w:p>
    <w:p>
      <w:pPr>
        <w:pStyle w:val="BodyText"/>
        <w:spacing w:line="253" w:lineRule="exact"/>
        <w:ind w:left="458"/>
        <w:jc w:val="both"/>
      </w:pPr>
      <w:r>
        <w:rPr>
          <w:color w:val="231F20"/>
          <w:w w:val="105"/>
        </w:rPr>
        <w:t>Así lo relata la </w:t>
      </w:r>
      <w:r>
        <w:rPr>
          <w:color w:val="231F20"/>
          <w:w w:val="115"/>
          <w:sz w:val="18"/>
        </w:rPr>
        <w:t>cndh</w:t>
      </w:r>
      <w:r>
        <w:rPr>
          <w:color w:val="231F20"/>
          <w:w w:val="115"/>
        </w:rPr>
        <w:t>:</w:t>
      </w:r>
    </w:p>
    <w:p>
      <w:pPr>
        <w:pStyle w:val="BodyText"/>
      </w:pPr>
    </w:p>
    <w:p>
      <w:pPr>
        <w:spacing w:line="260" w:lineRule="atLeast" w:before="0"/>
        <w:ind w:left="475" w:right="471" w:firstLine="0"/>
        <w:jc w:val="both"/>
        <w:rPr>
          <w:sz w:val="12"/>
        </w:rPr>
      </w:pPr>
      <w:r>
        <w:rPr>
          <w:color w:val="231F20"/>
          <w:sz w:val="19"/>
        </w:rPr>
        <w:t>67. Bajo los términos de los referidos decretos [decreto administrativo por el que se declaró Sitio de Patrimonio Histórico, Cultural y Zona de Conservación Ecológica del Pueblo Wixárika los lugares sagrados y la ruta</w:t>
      </w:r>
      <w:r>
        <w:rPr>
          <w:color w:val="231F20"/>
          <w:spacing w:val="-15"/>
          <w:sz w:val="19"/>
        </w:rPr>
        <w:t> </w:t>
      </w:r>
      <w:r>
        <w:rPr>
          <w:color w:val="231F20"/>
          <w:sz w:val="19"/>
        </w:rPr>
        <w:t>histórico-cultural</w:t>
      </w:r>
      <w:r>
        <w:rPr>
          <w:color w:val="231F20"/>
          <w:spacing w:val="-18"/>
          <w:sz w:val="19"/>
        </w:rPr>
        <w:t> </w:t>
      </w:r>
      <w:r>
        <w:rPr>
          <w:color w:val="231F20"/>
          <w:sz w:val="19"/>
        </w:rPr>
        <w:t>Wirikuta</w:t>
      </w:r>
      <w:r>
        <w:rPr>
          <w:color w:val="231F20"/>
          <w:spacing w:val="-15"/>
          <w:sz w:val="19"/>
        </w:rPr>
        <w:t> </w:t>
      </w:r>
      <w:r>
        <w:rPr>
          <w:color w:val="231F20"/>
          <w:sz w:val="19"/>
        </w:rPr>
        <w:t>y</w:t>
      </w:r>
      <w:r>
        <w:rPr>
          <w:color w:val="231F20"/>
          <w:spacing w:val="-15"/>
          <w:sz w:val="19"/>
        </w:rPr>
        <w:t> </w:t>
      </w:r>
      <w:r>
        <w:rPr>
          <w:color w:val="231F20"/>
          <w:sz w:val="19"/>
        </w:rPr>
        <w:t>decreto</w:t>
      </w:r>
      <w:r>
        <w:rPr>
          <w:color w:val="231F20"/>
          <w:spacing w:val="-15"/>
          <w:sz w:val="19"/>
        </w:rPr>
        <w:t> </w:t>
      </w:r>
      <w:r>
        <w:rPr>
          <w:color w:val="231F20"/>
          <w:sz w:val="19"/>
        </w:rPr>
        <w:t>en</w:t>
      </w:r>
      <w:r>
        <w:rPr>
          <w:color w:val="231F20"/>
          <w:spacing w:val="-15"/>
          <w:sz w:val="19"/>
        </w:rPr>
        <w:t> </w:t>
      </w:r>
      <w:r>
        <w:rPr>
          <w:color w:val="231F20"/>
          <w:sz w:val="19"/>
        </w:rPr>
        <w:t>el</w:t>
      </w:r>
      <w:r>
        <w:rPr>
          <w:color w:val="231F20"/>
          <w:spacing w:val="-15"/>
          <w:sz w:val="19"/>
        </w:rPr>
        <w:t> </w:t>
      </w:r>
      <w:r>
        <w:rPr>
          <w:color w:val="231F20"/>
          <w:sz w:val="19"/>
        </w:rPr>
        <w:t>que</w:t>
      </w:r>
      <w:r>
        <w:rPr>
          <w:color w:val="231F20"/>
          <w:spacing w:val="-15"/>
          <w:sz w:val="19"/>
        </w:rPr>
        <w:t> </w:t>
      </w:r>
      <w:r>
        <w:rPr>
          <w:color w:val="231F20"/>
          <w:sz w:val="19"/>
        </w:rPr>
        <w:t>se</w:t>
      </w:r>
      <w:r>
        <w:rPr>
          <w:color w:val="231F20"/>
          <w:spacing w:val="-15"/>
          <w:sz w:val="19"/>
        </w:rPr>
        <w:t> </w:t>
      </w:r>
      <w:r>
        <w:rPr>
          <w:color w:val="231F20"/>
          <w:sz w:val="19"/>
        </w:rPr>
        <w:t>declaró</w:t>
      </w:r>
      <w:r>
        <w:rPr>
          <w:color w:val="231F20"/>
          <w:spacing w:val="-15"/>
          <w:sz w:val="19"/>
        </w:rPr>
        <w:t> </w:t>
      </w:r>
      <w:r>
        <w:rPr>
          <w:color w:val="231F20"/>
          <w:sz w:val="19"/>
        </w:rPr>
        <w:t>como</w:t>
      </w:r>
      <w:r>
        <w:rPr>
          <w:color w:val="231F20"/>
          <w:spacing w:val="-15"/>
          <w:sz w:val="19"/>
        </w:rPr>
        <w:t> </w:t>
      </w:r>
      <w:r>
        <w:rPr>
          <w:color w:val="231F20"/>
          <w:sz w:val="19"/>
        </w:rPr>
        <w:t>Área de Reserva Estatal a </w:t>
      </w:r>
      <w:r>
        <w:rPr>
          <w:i/>
          <w:color w:val="231F20"/>
          <w:sz w:val="19"/>
        </w:rPr>
        <w:t>Wirikuta </w:t>
      </w:r>
      <w:r>
        <w:rPr>
          <w:color w:val="231F20"/>
          <w:sz w:val="19"/>
        </w:rPr>
        <w:t>y a la Ruta </w:t>
      </w:r>
      <w:r>
        <w:rPr>
          <w:i/>
          <w:color w:val="231F20"/>
          <w:sz w:val="19"/>
        </w:rPr>
        <w:t>Wixárika </w:t>
      </w:r>
      <w:r>
        <w:rPr>
          <w:color w:val="231F20"/>
          <w:sz w:val="19"/>
        </w:rPr>
        <w:t>Histórico-Cultural], el Sitio Sagrado Natural de Wirikuta se ubica en los municipios de Ca- torce, </w:t>
      </w:r>
      <w:r>
        <w:rPr>
          <w:color w:val="231F20"/>
          <w:spacing w:val="-3"/>
          <w:sz w:val="19"/>
        </w:rPr>
        <w:t>Villa </w:t>
      </w:r>
      <w:r>
        <w:rPr>
          <w:color w:val="231F20"/>
          <w:sz w:val="19"/>
        </w:rPr>
        <w:t>de la Paz, Matehuala, </w:t>
      </w:r>
      <w:r>
        <w:rPr>
          <w:color w:val="231F20"/>
          <w:spacing w:val="-3"/>
          <w:sz w:val="19"/>
        </w:rPr>
        <w:t>Villa </w:t>
      </w:r>
      <w:r>
        <w:rPr>
          <w:color w:val="231F20"/>
          <w:sz w:val="19"/>
        </w:rPr>
        <w:t>de Guadalupe, Charcas, Salinas de Hidalgo y </w:t>
      </w:r>
      <w:r>
        <w:rPr>
          <w:color w:val="231F20"/>
          <w:spacing w:val="-3"/>
          <w:sz w:val="19"/>
        </w:rPr>
        <w:t>Villa </w:t>
      </w:r>
      <w:r>
        <w:rPr>
          <w:color w:val="231F20"/>
          <w:sz w:val="19"/>
        </w:rPr>
        <w:t>de Ramos del estado de San Luis Potosí, con una</w:t>
      </w:r>
      <w:r>
        <w:rPr>
          <w:color w:val="231F20"/>
          <w:spacing w:val="-26"/>
          <w:sz w:val="19"/>
        </w:rPr>
        <w:t> </w:t>
      </w:r>
      <w:r>
        <w:rPr>
          <w:color w:val="231F20"/>
          <w:sz w:val="19"/>
        </w:rPr>
        <w:t>su- perficie</w:t>
      </w:r>
      <w:r>
        <w:rPr>
          <w:color w:val="231F20"/>
          <w:spacing w:val="-5"/>
          <w:sz w:val="19"/>
        </w:rPr>
        <w:t> </w:t>
      </w:r>
      <w:r>
        <w:rPr>
          <w:color w:val="231F20"/>
          <w:sz w:val="19"/>
        </w:rPr>
        <w:t>de</w:t>
      </w:r>
      <w:r>
        <w:rPr>
          <w:color w:val="231F20"/>
          <w:spacing w:val="-5"/>
          <w:sz w:val="19"/>
        </w:rPr>
        <w:t> </w:t>
      </w:r>
      <w:r>
        <w:rPr>
          <w:color w:val="231F20"/>
          <w:sz w:val="19"/>
        </w:rPr>
        <w:t>140</w:t>
      </w:r>
      <w:r>
        <w:rPr>
          <w:color w:val="231F20"/>
          <w:spacing w:val="-5"/>
          <w:sz w:val="19"/>
        </w:rPr>
        <w:t> </w:t>
      </w:r>
      <w:r>
        <w:rPr>
          <w:color w:val="231F20"/>
          <w:sz w:val="19"/>
        </w:rPr>
        <w:t>211.85</w:t>
      </w:r>
      <w:r>
        <w:rPr>
          <w:color w:val="231F20"/>
          <w:spacing w:val="-5"/>
          <w:sz w:val="19"/>
        </w:rPr>
        <w:t> </w:t>
      </w:r>
      <w:r>
        <w:rPr>
          <w:color w:val="231F20"/>
          <w:sz w:val="19"/>
        </w:rPr>
        <w:t>hectáreas</w:t>
      </w:r>
      <w:r>
        <w:rPr>
          <w:color w:val="231F20"/>
          <w:spacing w:val="-5"/>
          <w:sz w:val="19"/>
        </w:rPr>
        <w:t> </w:t>
      </w:r>
      <w:r>
        <w:rPr>
          <w:color w:val="231F20"/>
          <w:sz w:val="19"/>
        </w:rPr>
        <w:t>y</w:t>
      </w:r>
      <w:r>
        <w:rPr>
          <w:color w:val="231F20"/>
          <w:spacing w:val="-5"/>
          <w:sz w:val="19"/>
        </w:rPr>
        <w:t> </w:t>
      </w:r>
      <w:r>
        <w:rPr>
          <w:color w:val="231F20"/>
          <w:sz w:val="19"/>
        </w:rPr>
        <w:t>con</w:t>
      </w:r>
      <w:r>
        <w:rPr>
          <w:color w:val="231F20"/>
          <w:spacing w:val="-5"/>
          <w:sz w:val="19"/>
        </w:rPr>
        <w:t> </w:t>
      </w:r>
      <w:r>
        <w:rPr>
          <w:color w:val="231F20"/>
          <w:sz w:val="19"/>
        </w:rPr>
        <w:t>una</w:t>
      </w:r>
      <w:r>
        <w:rPr>
          <w:color w:val="231F20"/>
          <w:spacing w:val="-5"/>
          <w:sz w:val="19"/>
        </w:rPr>
        <w:t> </w:t>
      </w:r>
      <w:r>
        <w:rPr>
          <w:color w:val="231F20"/>
          <w:sz w:val="19"/>
        </w:rPr>
        <w:t>longitud</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ruta</w:t>
      </w:r>
      <w:r>
        <w:rPr>
          <w:color w:val="231F20"/>
          <w:spacing w:val="-5"/>
          <w:sz w:val="19"/>
        </w:rPr>
        <w:t> </w:t>
      </w:r>
      <w:r>
        <w:rPr>
          <w:color w:val="231F20"/>
          <w:sz w:val="19"/>
        </w:rPr>
        <w:t>de</w:t>
      </w:r>
      <w:r>
        <w:rPr>
          <w:color w:val="231F20"/>
          <w:spacing w:val="-5"/>
          <w:sz w:val="19"/>
        </w:rPr>
        <w:t> </w:t>
      </w:r>
      <w:r>
        <w:rPr>
          <w:color w:val="231F20"/>
          <w:sz w:val="19"/>
        </w:rPr>
        <w:t>138.78 kilómetros, contemplando dos áreas núcleo en el trayecto de la ruta</w:t>
      </w:r>
      <w:r>
        <w:rPr>
          <w:color w:val="231F20"/>
          <w:spacing w:val="-22"/>
          <w:sz w:val="19"/>
        </w:rPr>
        <w:t> </w:t>
      </w:r>
      <w:r>
        <w:rPr>
          <w:color w:val="231F20"/>
          <w:sz w:val="19"/>
        </w:rPr>
        <w:t>his- tórico</w:t>
      </w:r>
      <w:r>
        <w:rPr>
          <w:color w:val="231F20"/>
          <w:spacing w:val="-15"/>
          <w:sz w:val="19"/>
        </w:rPr>
        <w:t> </w:t>
      </w:r>
      <w:r>
        <w:rPr>
          <w:color w:val="231F20"/>
          <w:sz w:val="19"/>
        </w:rPr>
        <w:t>cultural.</w:t>
      </w:r>
      <w:r>
        <w:rPr>
          <w:color w:val="231F20"/>
          <w:spacing w:val="-15"/>
          <w:sz w:val="19"/>
        </w:rPr>
        <w:t> </w:t>
      </w:r>
      <w:r>
        <w:rPr>
          <w:color w:val="231F20"/>
          <w:sz w:val="19"/>
        </w:rPr>
        <w:t>La</w:t>
      </w:r>
      <w:r>
        <w:rPr>
          <w:color w:val="231F20"/>
          <w:spacing w:val="-15"/>
          <w:sz w:val="19"/>
        </w:rPr>
        <w:t> </w:t>
      </w:r>
      <w:r>
        <w:rPr>
          <w:color w:val="231F20"/>
          <w:sz w:val="19"/>
        </w:rPr>
        <w:t>importancia</w:t>
      </w:r>
      <w:r>
        <w:rPr>
          <w:color w:val="231F20"/>
          <w:spacing w:val="-15"/>
          <w:sz w:val="19"/>
        </w:rPr>
        <w:t> </w:t>
      </w:r>
      <w:r>
        <w:rPr>
          <w:color w:val="231F20"/>
          <w:sz w:val="19"/>
        </w:rPr>
        <w:t>de</w:t>
      </w:r>
      <w:r>
        <w:rPr>
          <w:color w:val="231F20"/>
          <w:spacing w:val="-15"/>
          <w:sz w:val="19"/>
        </w:rPr>
        <w:t> </w:t>
      </w:r>
      <w:r>
        <w:rPr>
          <w:color w:val="231F20"/>
          <w:sz w:val="19"/>
        </w:rPr>
        <w:t>esta</w:t>
      </w:r>
      <w:r>
        <w:rPr>
          <w:color w:val="231F20"/>
          <w:spacing w:val="-15"/>
          <w:sz w:val="19"/>
        </w:rPr>
        <w:t> </w:t>
      </w:r>
      <w:r>
        <w:rPr>
          <w:color w:val="231F20"/>
          <w:sz w:val="19"/>
        </w:rPr>
        <w:t>normatividad</w:t>
      </w:r>
      <w:r>
        <w:rPr>
          <w:color w:val="231F20"/>
          <w:spacing w:val="-15"/>
          <w:sz w:val="19"/>
        </w:rPr>
        <w:t> </w:t>
      </w:r>
      <w:r>
        <w:rPr>
          <w:color w:val="231F20"/>
          <w:sz w:val="19"/>
        </w:rPr>
        <w:t>es</w:t>
      </w:r>
      <w:r>
        <w:rPr>
          <w:color w:val="231F20"/>
          <w:spacing w:val="-15"/>
          <w:sz w:val="19"/>
        </w:rPr>
        <w:t> </w:t>
      </w:r>
      <w:r>
        <w:rPr>
          <w:color w:val="231F20"/>
          <w:sz w:val="19"/>
        </w:rPr>
        <w:t>que</w:t>
      </w:r>
      <w:r>
        <w:rPr>
          <w:color w:val="231F20"/>
          <w:spacing w:val="-15"/>
          <w:sz w:val="19"/>
        </w:rPr>
        <w:t> </w:t>
      </w:r>
      <w:r>
        <w:rPr>
          <w:color w:val="231F20"/>
          <w:sz w:val="19"/>
        </w:rPr>
        <w:t>establece</w:t>
      </w:r>
      <w:r>
        <w:rPr>
          <w:color w:val="231F20"/>
          <w:spacing w:val="-15"/>
          <w:sz w:val="19"/>
        </w:rPr>
        <w:t> </w:t>
      </w:r>
      <w:r>
        <w:rPr>
          <w:color w:val="231F20"/>
          <w:sz w:val="19"/>
        </w:rPr>
        <w:t>una protección</w:t>
      </w:r>
      <w:r>
        <w:rPr>
          <w:color w:val="231F20"/>
          <w:spacing w:val="-13"/>
          <w:sz w:val="19"/>
        </w:rPr>
        <w:t> </w:t>
      </w:r>
      <w:r>
        <w:rPr>
          <w:color w:val="231F20"/>
          <w:sz w:val="19"/>
        </w:rPr>
        <w:t>jurídica</w:t>
      </w:r>
      <w:r>
        <w:rPr>
          <w:color w:val="231F20"/>
          <w:spacing w:val="-13"/>
          <w:sz w:val="19"/>
        </w:rPr>
        <w:t> </w:t>
      </w:r>
      <w:r>
        <w:rPr>
          <w:color w:val="231F20"/>
          <w:sz w:val="19"/>
        </w:rPr>
        <w:t>extraordinaria</w:t>
      </w:r>
      <w:r>
        <w:rPr>
          <w:color w:val="231F20"/>
          <w:spacing w:val="-13"/>
          <w:sz w:val="19"/>
        </w:rPr>
        <w:t> </w:t>
      </w:r>
      <w:r>
        <w:rPr>
          <w:color w:val="231F20"/>
          <w:sz w:val="19"/>
        </w:rPr>
        <w:t>a</w:t>
      </w:r>
      <w:r>
        <w:rPr>
          <w:color w:val="231F20"/>
          <w:spacing w:val="-13"/>
          <w:sz w:val="19"/>
        </w:rPr>
        <w:t> </w:t>
      </w:r>
      <w:r>
        <w:rPr>
          <w:color w:val="231F20"/>
          <w:sz w:val="19"/>
        </w:rPr>
        <w:t>tales</w:t>
      </w:r>
      <w:r>
        <w:rPr>
          <w:color w:val="231F20"/>
          <w:spacing w:val="-13"/>
          <w:sz w:val="19"/>
        </w:rPr>
        <w:t> </w:t>
      </w:r>
      <w:r>
        <w:rPr>
          <w:color w:val="231F20"/>
          <w:sz w:val="19"/>
        </w:rPr>
        <w:t>territorios</w:t>
      </w:r>
      <w:r>
        <w:rPr>
          <w:color w:val="231F20"/>
          <w:spacing w:val="-13"/>
          <w:sz w:val="19"/>
        </w:rPr>
        <w:t> </w:t>
      </w:r>
      <w:r>
        <w:rPr>
          <w:color w:val="231F20"/>
          <w:sz w:val="19"/>
        </w:rPr>
        <w:t>y</w:t>
      </w:r>
      <w:r>
        <w:rPr>
          <w:color w:val="231F20"/>
          <w:spacing w:val="-13"/>
          <w:sz w:val="19"/>
        </w:rPr>
        <w:t> </w:t>
      </w:r>
      <w:r>
        <w:rPr>
          <w:color w:val="231F20"/>
          <w:sz w:val="19"/>
        </w:rPr>
        <w:t>otorga</w:t>
      </w:r>
      <w:r>
        <w:rPr>
          <w:color w:val="231F20"/>
          <w:spacing w:val="-13"/>
          <w:sz w:val="19"/>
        </w:rPr>
        <w:t> </w:t>
      </w:r>
      <w:r>
        <w:rPr>
          <w:color w:val="231F20"/>
          <w:sz w:val="19"/>
        </w:rPr>
        <w:t>a</w:t>
      </w:r>
      <w:r>
        <w:rPr>
          <w:color w:val="231F20"/>
          <w:spacing w:val="-13"/>
          <w:sz w:val="19"/>
        </w:rPr>
        <w:t> </w:t>
      </w:r>
      <w:r>
        <w:rPr>
          <w:color w:val="231F20"/>
          <w:sz w:val="19"/>
        </w:rPr>
        <w:t>los</w:t>
      </w:r>
      <w:r>
        <w:rPr>
          <w:color w:val="231F20"/>
          <w:spacing w:val="-13"/>
          <w:sz w:val="19"/>
        </w:rPr>
        <w:t> </w:t>
      </w:r>
      <w:r>
        <w:rPr>
          <w:color w:val="231F20"/>
          <w:sz w:val="19"/>
        </w:rPr>
        <w:t>indíge- nas</w:t>
      </w:r>
      <w:r>
        <w:rPr>
          <w:color w:val="231F20"/>
          <w:spacing w:val="-13"/>
          <w:sz w:val="19"/>
        </w:rPr>
        <w:t> </w:t>
      </w:r>
      <w:r>
        <w:rPr>
          <w:color w:val="231F20"/>
          <w:sz w:val="19"/>
        </w:rPr>
        <w:t>que</w:t>
      </w:r>
      <w:r>
        <w:rPr>
          <w:color w:val="231F20"/>
          <w:spacing w:val="-13"/>
          <w:sz w:val="19"/>
        </w:rPr>
        <w:t> </w:t>
      </w:r>
      <w:r>
        <w:rPr>
          <w:color w:val="231F20"/>
          <w:sz w:val="19"/>
        </w:rPr>
        <w:t>realizan</w:t>
      </w:r>
      <w:r>
        <w:rPr>
          <w:color w:val="231F20"/>
          <w:spacing w:val="-13"/>
          <w:sz w:val="19"/>
        </w:rPr>
        <w:t> </w:t>
      </w:r>
      <w:r>
        <w:rPr>
          <w:color w:val="231F20"/>
          <w:sz w:val="19"/>
        </w:rPr>
        <w:t>las</w:t>
      </w:r>
      <w:r>
        <w:rPr>
          <w:color w:val="231F20"/>
          <w:spacing w:val="-13"/>
          <w:sz w:val="19"/>
        </w:rPr>
        <w:t> </w:t>
      </w:r>
      <w:r>
        <w:rPr>
          <w:color w:val="231F20"/>
          <w:sz w:val="19"/>
        </w:rPr>
        <w:t>peregrinaciones</w:t>
      </w:r>
      <w:r>
        <w:rPr>
          <w:color w:val="231F20"/>
          <w:spacing w:val="-13"/>
          <w:sz w:val="19"/>
        </w:rPr>
        <w:t> </w:t>
      </w:r>
      <w:r>
        <w:rPr>
          <w:color w:val="231F20"/>
          <w:sz w:val="19"/>
        </w:rPr>
        <w:t>a</w:t>
      </w:r>
      <w:r>
        <w:rPr>
          <w:color w:val="231F20"/>
          <w:spacing w:val="-16"/>
          <w:sz w:val="19"/>
        </w:rPr>
        <w:t> </w:t>
      </w:r>
      <w:r>
        <w:rPr>
          <w:color w:val="231F20"/>
          <w:sz w:val="19"/>
        </w:rPr>
        <w:t>Wirikuta</w:t>
      </w:r>
      <w:r>
        <w:rPr>
          <w:color w:val="231F20"/>
          <w:spacing w:val="-13"/>
          <w:sz w:val="19"/>
        </w:rPr>
        <w:t> </w:t>
      </w:r>
      <w:r>
        <w:rPr>
          <w:color w:val="231F20"/>
          <w:sz w:val="19"/>
        </w:rPr>
        <w:t>un</w:t>
      </w:r>
      <w:r>
        <w:rPr>
          <w:color w:val="231F20"/>
          <w:spacing w:val="-13"/>
          <w:sz w:val="19"/>
        </w:rPr>
        <w:t> </w:t>
      </w:r>
      <w:r>
        <w:rPr>
          <w:color w:val="231F20"/>
          <w:sz w:val="19"/>
        </w:rPr>
        <w:t>derecho</w:t>
      </w:r>
      <w:r>
        <w:rPr>
          <w:color w:val="231F20"/>
          <w:spacing w:val="-13"/>
          <w:sz w:val="19"/>
        </w:rPr>
        <w:t> </w:t>
      </w:r>
      <w:r>
        <w:rPr>
          <w:color w:val="231F20"/>
          <w:sz w:val="19"/>
        </w:rPr>
        <w:t>de</w:t>
      </w:r>
      <w:r>
        <w:rPr>
          <w:color w:val="231F20"/>
          <w:spacing w:val="-13"/>
          <w:sz w:val="19"/>
        </w:rPr>
        <w:t> </w:t>
      </w:r>
      <w:r>
        <w:rPr>
          <w:color w:val="231F20"/>
          <w:sz w:val="19"/>
        </w:rPr>
        <w:t>paso</w:t>
      </w:r>
      <w:r>
        <w:rPr>
          <w:color w:val="231F20"/>
          <w:spacing w:val="-13"/>
          <w:sz w:val="19"/>
        </w:rPr>
        <w:t> </w:t>
      </w:r>
      <w:r>
        <w:rPr>
          <w:color w:val="231F20"/>
          <w:sz w:val="19"/>
        </w:rPr>
        <w:t>hacia los</w:t>
      </w:r>
      <w:r>
        <w:rPr>
          <w:color w:val="231F20"/>
          <w:spacing w:val="-4"/>
          <w:sz w:val="19"/>
        </w:rPr>
        <w:t> </w:t>
      </w:r>
      <w:r>
        <w:rPr>
          <w:color w:val="231F20"/>
          <w:sz w:val="19"/>
        </w:rPr>
        <w:t>lugares</w:t>
      </w:r>
      <w:r>
        <w:rPr>
          <w:color w:val="231F20"/>
          <w:spacing w:val="-4"/>
          <w:sz w:val="19"/>
        </w:rPr>
        <w:t> </w:t>
      </w:r>
      <w:r>
        <w:rPr>
          <w:color w:val="231F20"/>
          <w:sz w:val="19"/>
        </w:rPr>
        <w:t>sagrados.</w:t>
      </w:r>
      <w:r>
        <w:rPr>
          <w:color w:val="231F20"/>
          <w:spacing w:val="-8"/>
          <w:sz w:val="19"/>
        </w:rPr>
        <w:t> </w:t>
      </w:r>
      <w:r>
        <w:rPr>
          <w:color w:val="231F20"/>
          <w:spacing w:val="-5"/>
          <w:sz w:val="19"/>
        </w:rPr>
        <w:t>Tal</w:t>
      </w:r>
      <w:r>
        <w:rPr>
          <w:color w:val="231F20"/>
          <w:spacing w:val="-4"/>
          <w:sz w:val="19"/>
        </w:rPr>
        <w:t> </w:t>
      </w:r>
      <w:r>
        <w:rPr>
          <w:color w:val="231F20"/>
          <w:sz w:val="19"/>
        </w:rPr>
        <w:t>derecho</w:t>
      </w:r>
      <w:r>
        <w:rPr>
          <w:color w:val="231F20"/>
          <w:spacing w:val="-4"/>
          <w:sz w:val="19"/>
        </w:rPr>
        <w:t> </w:t>
      </w:r>
      <w:r>
        <w:rPr>
          <w:color w:val="231F20"/>
          <w:sz w:val="19"/>
        </w:rPr>
        <w:t>de</w:t>
      </w:r>
      <w:r>
        <w:rPr>
          <w:color w:val="231F20"/>
          <w:spacing w:val="-4"/>
          <w:sz w:val="19"/>
        </w:rPr>
        <w:t> </w:t>
      </w:r>
      <w:r>
        <w:rPr>
          <w:color w:val="231F20"/>
          <w:sz w:val="19"/>
        </w:rPr>
        <w:t>paso</w:t>
      </w:r>
      <w:r>
        <w:rPr>
          <w:color w:val="231F20"/>
          <w:spacing w:val="-4"/>
          <w:sz w:val="19"/>
        </w:rPr>
        <w:t> </w:t>
      </w:r>
      <w:r>
        <w:rPr>
          <w:color w:val="231F20"/>
          <w:sz w:val="19"/>
        </w:rPr>
        <w:t>no</w:t>
      </w:r>
      <w:r>
        <w:rPr>
          <w:color w:val="231F20"/>
          <w:spacing w:val="-4"/>
          <w:sz w:val="19"/>
        </w:rPr>
        <w:t> </w:t>
      </w:r>
      <w:r>
        <w:rPr>
          <w:color w:val="231F20"/>
          <w:sz w:val="19"/>
        </w:rPr>
        <w:t>tuvo</w:t>
      </w:r>
      <w:r>
        <w:rPr>
          <w:color w:val="231F20"/>
          <w:spacing w:val="-4"/>
          <w:sz w:val="19"/>
        </w:rPr>
        <w:t> </w:t>
      </w:r>
      <w:r>
        <w:rPr>
          <w:color w:val="231F20"/>
          <w:sz w:val="19"/>
        </w:rPr>
        <w:t>como</w:t>
      </w:r>
      <w:r>
        <w:rPr>
          <w:color w:val="231F20"/>
          <w:spacing w:val="-4"/>
          <w:sz w:val="19"/>
        </w:rPr>
        <w:t> </w:t>
      </w:r>
      <w:r>
        <w:rPr>
          <w:color w:val="231F20"/>
          <w:sz w:val="19"/>
        </w:rPr>
        <w:t>consecuencia</w:t>
      </w:r>
      <w:r>
        <w:rPr>
          <w:color w:val="231F20"/>
          <w:spacing w:val="-4"/>
          <w:sz w:val="19"/>
        </w:rPr>
        <w:t> </w:t>
      </w:r>
      <w:r>
        <w:rPr>
          <w:color w:val="231F20"/>
          <w:sz w:val="19"/>
        </w:rPr>
        <w:t>la asignación de las tierras a los grupos indígenas ni modificó la tenencia de</w:t>
      </w:r>
      <w:r>
        <w:rPr>
          <w:color w:val="231F20"/>
          <w:spacing w:val="-11"/>
          <w:sz w:val="19"/>
        </w:rPr>
        <w:t> </w:t>
      </w:r>
      <w:r>
        <w:rPr>
          <w:color w:val="231F20"/>
          <w:sz w:val="19"/>
        </w:rPr>
        <w:t>la</w:t>
      </w:r>
      <w:r>
        <w:rPr>
          <w:color w:val="231F20"/>
          <w:spacing w:val="-11"/>
          <w:sz w:val="19"/>
        </w:rPr>
        <w:t> </w:t>
      </w:r>
      <w:r>
        <w:rPr>
          <w:color w:val="231F20"/>
          <w:sz w:val="19"/>
        </w:rPr>
        <w:t>tierra,</w:t>
      </w:r>
      <w:r>
        <w:rPr>
          <w:color w:val="231F20"/>
          <w:spacing w:val="-11"/>
          <w:sz w:val="19"/>
        </w:rPr>
        <w:t> </w:t>
      </w:r>
      <w:r>
        <w:rPr>
          <w:color w:val="231F20"/>
          <w:sz w:val="19"/>
        </w:rPr>
        <w:t>dejando</w:t>
      </w:r>
      <w:r>
        <w:rPr>
          <w:color w:val="231F20"/>
          <w:spacing w:val="-11"/>
          <w:sz w:val="19"/>
        </w:rPr>
        <w:t> </w:t>
      </w:r>
      <w:r>
        <w:rPr>
          <w:color w:val="231F20"/>
          <w:sz w:val="19"/>
        </w:rPr>
        <w:t>a</w:t>
      </w:r>
      <w:r>
        <w:rPr>
          <w:color w:val="231F20"/>
          <w:spacing w:val="-11"/>
          <w:sz w:val="19"/>
        </w:rPr>
        <w:t> </w:t>
      </w:r>
      <w:r>
        <w:rPr>
          <w:color w:val="231F20"/>
          <w:sz w:val="19"/>
        </w:rPr>
        <w:t>salvo</w:t>
      </w:r>
      <w:r>
        <w:rPr>
          <w:color w:val="231F20"/>
          <w:spacing w:val="-11"/>
          <w:sz w:val="19"/>
        </w:rPr>
        <w:t> </w:t>
      </w:r>
      <w:r>
        <w:rPr>
          <w:color w:val="231F20"/>
          <w:sz w:val="19"/>
        </w:rPr>
        <w:t>en</w:t>
      </w:r>
      <w:r>
        <w:rPr>
          <w:color w:val="231F20"/>
          <w:spacing w:val="-11"/>
          <w:sz w:val="19"/>
        </w:rPr>
        <w:t> </w:t>
      </w:r>
      <w:r>
        <w:rPr>
          <w:color w:val="231F20"/>
          <w:sz w:val="19"/>
        </w:rPr>
        <w:t>todo</w:t>
      </w:r>
      <w:r>
        <w:rPr>
          <w:color w:val="231F20"/>
          <w:spacing w:val="-11"/>
          <w:sz w:val="19"/>
        </w:rPr>
        <w:t> </w:t>
      </w:r>
      <w:r>
        <w:rPr>
          <w:color w:val="231F20"/>
          <w:sz w:val="19"/>
        </w:rPr>
        <w:t>momento</w:t>
      </w:r>
      <w:r>
        <w:rPr>
          <w:color w:val="231F20"/>
          <w:spacing w:val="-11"/>
          <w:sz w:val="19"/>
        </w:rPr>
        <w:t> </w:t>
      </w:r>
      <w:r>
        <w:rPr>
          <w:color w:val="231F20"/>
          <w:sz w:val="19"/>
        </w:rPr>
        <w:t>los</w:t>
      </w:r>
      <w:r>
        <w:rPr>
          <w:color w:val="231F20"/>
          <w:spacing w:val="-11"/>
          <w:sz w:val="19"/>
        </w:rPr>
        <w:t> </w:t>
      </w:r>
      <w:r>
        <w:rPr>
          <w:color w:val="231F20"/>
          <w:sz w:val="19"/>
        </w:rPr>
        <w:t>derechos</w:t>
      </w:r>
      <w:r>
        <w:rPr>
          <w:color w:val="231F20"/>
          <w:spacing w:val="-11"/>
          <w:sz w:val="19"/>
        </w:rPr>
        <w:t> </w:t>
      </w:r>
      <w:r>
        <w:rPr>
          <w:color w:val="231F20"/>
          <w:sz w:val="19"/>
        </w:rPr>
        <w:t>de</w:t>
      </w:r>
      <w:r>
        <w:rPr>
          <w:color w:val="231F20"/>
          <w:spacing w:val="-11"/>
          <w:sz w:val="19"/>
        </w:rPr>
        <w:t> </w:t>
      </w:r>
      <w:r>
        <w:rPr>
          <w:color w:val="231F20"/>
          <w:sz w:val="19"/>
        </w:rPr>
        <w:t>los</w:t>
      </w:r>
      <w:r>
        <w:rPr>
          <w:color w:val="231F20"/>
          <w:spacing w:val="-11"/>
          <w:sz w:val="19"/>
        </w:rPr>
        <w:t> </w:t>
      </w:r>
      <w:r>
        <w:rPr>
          <w:color w:val="231F20"/>
          <w:sz w:val="19"/>
        </w:rPr>
        <w:t>propie- tarios y poseedores de los</w:t>
      </w:r>
      <w:r>
        <w:rPr>
          <w:color w:val="231F20"/>
          <w:spacing w:val="-26"/>
          <w:sz w:val="19"/>
        </w:rPr>
        <w:t> </w:t>
      </w:r>
      <w:r>
        <w:rPr>
          <w:color w:val="231F20"/>
          <w:sz w:val="19"/>
        </w:rPr>
        <w:t>terrenos.</w:t>
      </w:r>
      <w:r>
        <w:rPr>
          <w:color w:val="231F20"/>
          <w:position w:val="9"/>
          <w:sz w:val="12"/>
        </w:rPr>
        <w:t>51</w:t>
      </w:r>
    </w:p>
    <w:p>
      <w:pPr>
        <w:pStyle w:val="BodyText"/>
        <w:spacing w:before="10"/>
        <w:rPr>
          <w:sz w:val="23"/>
        </w:rPr>
      </w:pPr>
    </w:p>
    <w:p>
      <w:pPr>
        <w:pStyle w:val="BodyText"/>
        <w:spacing w:line="247" w:lineRule="auto"/>
        <w:ind w:left="175" w:right="173" w:firstLine="283"/>
        <w:jc w:val="both"/>
      </w:pPr>
      <w:r>
        <w:rPr>
          <w:color w:val="231F20"/>
        </w:rPr>
        <w:t>Oscilación permanente entre dos estilos de vida: usar una tierra porque</w:t>
      </w:r>
      <w:r>
        <w:rPr>
          <w:color w:val="231F20"/>
          <w:spacing w:val="-6"/>
        </w:rPr>
        <w:t> </w:t>
      </w:r>
      <w:r>
        <w:rPr>
          <w:color w:val="231F20"/>
        </w:rPr>
        <w:t>se</w:t>
      </w:r>
      <w:r>
        <w:rPr>
          <w:color w:val="231F20"/>
          <w:spacing w:val="-6"/>
        </w:rPr>
        <w:t> </w:t>
      </w:r>
      <w:r>
        <w:rPr>
          <w:color w:val="231F20"/>
        </w:rPr>
        <w:t>tiene</w:t>
      </w:r>
      <w:r>
        <w:rPr>
          <w:color w:val="231F20"/>
          <w:spacing w:val="-6"/>
        </w:rPr>
        <w:t> </w:t>
      </w:r>
      <w:r>
        <w:rPr>
          <w:color w:val="231F20"/>
        </w:rPr>
        <w:t>derecho</w:t>
      </w:r>
      <w:r>
        <w:rPr>
          <w:color w:val="231F20"/>
          <w:spacing w:val="-6"/>
        </w:rPr>
        <w:t> </w:t>
      </w:r>
      <w:r>
        <w:rPr>
          <w:color w:val="231F20"/>
        </w:rPr>
        <w:t>de</w:t>
      </w:r>
      <w:r>
        <w:rPr>
          <w:color w:val="231F20"/>
          <w:spacing w:val="-6"/>
        </w:rPr>
        <w:t> </w:t>
      </w:r>
      <w:r>
        <w:rPr>
          <w:color w:val="231F20"/>
        </w:rPr>
        <w:t>propiedad</w:t>
      </w:r>
      <w:r>
        <w:rPr>
          <w:color w:val="231F20"/>
          <w:spacing w:val="-6"/>
        </w:rPr>
        <w:t> </w:t>
      </w:r>
      <w:r>
        <w:rPr>
          <w:color w:val="231F20"/>
        </w:rPr>
        <w:t>sobre</w:t>
      </w:r>
      <w:r>
        <w:rPr>
          <w:color w:val="231F20"/>
          <w:spacing w:val="-6"/>
        </w:rPr>
        <w:t> </w:t>
      </w:r>
      <w:r>
        <w:rPr>
          <w:color w:val="231F20"/>
        </w:rPr>
        <w:t>ella,</w:t>
      </w:r>
      <w:r>
        <w:rPr>
          <w:color w:val="231F20"/>
          <w:spacing w:val="-6"/>
        </w:rPr>
        <w:t> </w:t>
      </w:r>
      <w:r>
        <w:rPr>
          <w:color w:val="231F20"/>
        </w:rPr>
        <w:t>tal</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indica</w:t>
      </w:r>
      <w:r>
        <w:rPr>
          <w:color w:val="231F20"/>
          <w:spacing w:val="-6"/>
        </w:rPr>
        <w:t> </w:t>
      </w:r>
      <w:r>
        <w:rPr>
          <w:color w:val="231F20"/>
        </w:rPr>
        <w:t>la</w:t>
      </w:r>
    </w:p>
    <w:p>
      <w:pPr>
        <w:pStyle w:val="BodyText"/>
        <w:spacing w:before="2"/>
        <w:rPr>
          <w:sz w:val="24"/>
        </w:rPr>
      </w:pPr>
      <w:r>
        <w:rPr/>
        <w:pict>
          <v:line style="position:absolute;mso-position-horizontal-relative:page;mso-position-vertical-relative:paragraph;z-index:2968;mso-wrap-distance-left:0;mso-wrap-distance-right:0" from="69.755905pt,16.358946pt" to="154.794905pt,16.358946pt" stroked="true" strokeweight="1pt" strokecolor="#231f20">
            <w10:wrap type="topAndBottom"/>
          </v:line>
        </w:pict>
      </w:r>
    </w:p>
    <w:p>
      <w:pPr>
        <w:spacing w:line="244" w:lineRule="auto" w:before="58"/>
        <w:ind w:left="175" w:right="165" w:firstLine="283"/>
        <w:jc w:val="both"/>
        <w:rPr>
          <w:sz w:val="17"/>
        </w:rPr>
      </w:pPr>
      <w:r>
        <w:rPr>
          <w:color w:val="231F20"/>
          <w:position w:val="6"/>
          <w:sz w:val="11"/>
        </w:rPr>
        <w:t>50</w:t>
      </w:r>
      <w:r>
        <w:rPr>
          <w:color w:val="231F20"/>
          <w:spacing w:val="26"/>
          <w:position w:val="6"/>
          <w:sz w:val="11"/>
        </w:rPr>
        <w:t> </w:t>
      </w:r>
      <w:r>
        <w:rPr>
          <w:color w:val="231F20"/>
          <w:sz w:val="17"/>
        </w:rPr>
        <w:t>México,</w:t>
      </w:r>
      <w:r>
        <w:rPr>
          <w:color w:val="231F20"/>
          <w:spacing w:val="-14"/>
          <w:sz w:val="17"/>
        </w:rPr>
        <w:t> </w:t>
      </w:r>
      <w:r>
        <w:rPr>
          <w:color w:val="231F20"/>
          <w:sz w:val="17"/>
        </w:rPr>
        <w:t>Comisión</w:t>
      </w:r>
      <w:r>
        <w:rPr>
          <w:color w:val="231F20"/>
          <w:spacing w:val="-14"/>
          <w:sz w:val="17"/>
        </w:rPr>
        <w:t> </w:t>
      </w:r>
      <w:r>
        <w:rPr>
          <w:color w:val="231F20"/>
          <w:sz w:val="17"/>
        </w:rPr>
        <w:t>Nacional</w:t>
      </w:r>
      <w:r>
        <w:rPr>
          <w:color w:val="231F20"/>
          <w:spacing w:val="-14"/>
          <w:sz w:val="17"/>
        </w:rPr>
        <w:t> </w:t>
      </w:r>
      <w:r>
        <w:rPr>
          <w:color w:val="231F20"/>
          <w:sz w:val="17"/>
        </w:rPr>
        <w:t>de</w:t>
      </w:r>
      <w:r>
        <w:rPr>
          <w:color w:val="231F20"/>
          <w:spacing w:val="-14"/>
          <w:sz w:val="17"/>
        </w:rPr>
        <w:t> </w:t>
      </w:r>
      <w:r>
        <w:rPr>
          <w:color w:val="231F20"/>
          <w:sz w:val="17"/>
        </w:rPr>
        <w:t>Derechos</w:t>
      </w:r>
      <w:r>
        <w:rPr>
          <w:color w:val="231F20"/>
          <w:spacing w:val="-14"/>
          <w:sz w:val="17"/>
        </w:rPr>
        <w:t> </w:t>
      </w:r>
      <w:r>
        <w:rPr>
          <w:color w:val="231F20"/>
          <w:sz w:val="17"/>
        </w:rPr>
        <w:t>Humanos,</w:t>
      </w:r>
      <w:r>
        <w:rPr>
          <w:color w:val="231F20"/>
          <w:spacing w:val="-14"/>
          <w:sz w:val="17"/>
        </w:rPr>
        <w:t> </w:t>
      </w:r>
      <w:r>
        <w:rPr>
          <w:color w:val="231F20"/>
          <w:sz w:val="17"/>
        </w:rPr>
        <w:t>“Recomendación</w:t>
      </w:r>
      <w:r>
        <w:rPr>
          <w:color w:val="231F20"/>
          <w:spacing w:val="-14"/>
          <w:sz w:val="17"/>
        </w:rPr>
        <w:t> </w:t>
      </w:r>
      <w:r>
        <w:rPr>
          <w:color w:val="231F20"/>
          <w:sz w:val="17"/>
        </w:rPr>
        <w:t>No.</w:t>
      </w:r>
      <w:r>
        <w:rPr>
          <w:color w:val="231F20"/>
          <w:spacing w:val="-14"/>
          <w:sz w:val="17"/>
        </w:rPr>
        <w:t> </w:t>
      </w:r>
      <w:r>
        <w:rPr>
          <w:color w:val="231F20"/>
          <w:sz w:val="17"/>
        </w:rPr>
        <w:t>56/2012 Sobre</w:t>
      </w:r>
      <w:r>
        <w:rPr>
          <w:color w:val="231F20"/>
          <w:spacing w:val="-3"/>
          <w:sz w:val="17"/>
        </w:rPr>
        <w:t> </w:t>
      </w:r>
      <w:r>
        <w:rPr>
          <w:color w:val="231F20"/>
          <w:sz w:val="17"/>
        </w:rPr>
        <w:t>la</w:t>
      </w:r>
      <w:r>
        <w:rPr>
          <w:color w:val="231F20"/>
          <w:spacing w:val="-3"/>
          <w:sz w:val="17"/>
        </w:rPr>
        <w:t> </w:t>
      </w:r>
      <w:r>
        <w:rPr>
          <w:color w:val="231F20"/>
          <w:sz w:val="17"/>
        </w:rPr>
        <w:t>violación</w:t>
      </w:r>
      <w:r>
        <w:rPr>
          <w:color w:val="231F20"/>
          <w:spacing w:val="-3"/>
          <w:sz w:val="17"/>
        </w:rPr>
        <w:t> </w:t>
      </w:r>
      <w:r>
        <w:rPr>
          <w:color w:val="231F20"/>
          <w:sz w:val="17"/>
        </w:rPr>
        <w:t>de</w:t>
      </w:r>
      <w:r>
        <w:rPr>
          <w:color w:val="231F20"/>
          <w:spacing w:val="-3"/>
          <w:sz w:val="17"/>
        </w:rPr>
        <w:t> </w:t>
      </w:r>
      <w:r>
        <w:rPr>
          <w:color w:val="231F20"/>
          <w:sz w:val="17"/>
        </w:rPr>
        <w:t>los</w:t>
      </w:r>
      <w:r>
        <w:rPr>
          <w:color w:val="231F20"/>
          <w:spacing w:val="-3"/>
          <w:sz w:val="17"/>
        </w:rPr>
        <w:t> </w:t>
      </w:r>
      <w:r>
        <w:rPr>
          <w:color w:val="231F20"/>
          <w:sz w:val="17"/>
        </w:rPr>
        <w:t>derechos</w:t>
      </w:r>
      <w:r>
        <w:rPr>
          <w:color w:val="231F20"/>
          <w:spacing w:val="-3"/>
          <w:sz w:val="17"/>
        </w:rPr>
        <w:t> </w:t>
      </w:r>
      <w:r>
        <w:rPr>
          <w:color w:val="231F20"/>
          <w:sz w:val="17"/>
        </w:rPr>
        <w:t>humanos</w:t>
      </w:r>
      <w:r>
        <w:rPr>
          <w:color w:val="231F20"/>
          <w:spacing w:val="-3"/>
          <w:sz w:val="17"/>
        </w:rPr>
        <w:t> </w:t>
      </w:r>
      <w:r>
        <w:rPr>
          <w:color w:val="231F20"/>
          <w:sz w:val="17"/>
        </w:rPr>
        <w:t>colectivos</w:t>
      </w:r>
      <w:r>
        <w:rPr>
          <w:color w:val="231F20"/>
          <w:spacing w:val="-3"/>
          <w:sz w:val="17"/>
        </w:rPr>
        <w:t> </w:t>
      </w:r>
      <w:r>
        <w:rPr>
          <w:color w:val="231F20"/>
          <w:sz w:val="17"/>
        </w:rPr>
        <w:t>a</w:t>
      </w:r>
      <w:r>
        <w:rPr>
          <w:color w:val="231F20"/>
          <w:spacing w:val="-3"/>
          <w:sz w:val="17"/>
        </w:rPr>
        <w:t> </w:t>
      </w:r>
      <w:r>
        <w:rPr>
          <w:color w:val="231F20"/>
          <w:sz w:val="17"/>
        </w:rPr>
        <w:t>la</w:t>
      </w:r>
      <w:r>
        <w:rPr>
          <w:color w:val="231F20"/>
          <w:spacing w:val="-3"/>
          <w:sz w:val="17"/>
        </w:rPr>
        <w:t> </w:t>
      </w:r>
      <w:r>
        <w:rPr>
          <w:color w:val="231F20"/>
          <w:sz w:val="17"/>
        </w:rPr>
        <w:t>consulta,</w:t>
      </w:r>
      <w:r>
        <w:rPr>
          <w:color w:val="231F20"/>
          <w:spacing w:val="-3"/>
          <w:sz w:val="17"/>
        </w:rPr>
        <w:t> </w:t>
      </w:r>
      <w:r>
        <w:rPr>
          <w:color w:val="231F20"/>
          <w:sz w:val="17"/>
        </w:rPr>
        <w:t>uso</w:t>
      </w:r>
      <w:r>
        <w:rPr>
          <w:color w:val="231F20"/>
          <w:spacing w:val="-3"/>
          <w:sz w:val="17"/>
        </w:rPr>
        <w:t> </w:t>
      </w:r>
      <w:r>
        <w:rPr>
          <w:color w:val="231F20"/>
          <w:sz w:val="17"/>
        </w:rPr>
        <w:t>y</w:t>
      </w:r>
      <w:r>
        <w:rPr>
          <w:color w:val="231F20"/>
          <w:spacing w:val="-3"/>
          <w:sz w:val="17"/>
        </w:rPr>
        <w:t> </w:t>
      </w:r>
      <w:r>
        <w:rPr>
          <w:color w:val="231F20"/>
          <w:sz w:val="17"/>
        </w:rPr>
        <w:t>disfrute</w:t>
      </w:r>
      <w:r>
        <w:rPr>
          <w:color w:val="231F20"/>
          <w:spacing w:val="-3"/>
          <w:sz w:val="17"/>
        </w:rPr>
        <w:t> </w:t>
      </w:r>
      <w:r>
        <w:rPr>
          <w:color w:val="231F20"/>
          <w:sz w:val="17"/>
        </w:rPr>
        <w:t>de</w:t>
      </w:r>
      <w:r>
        <w:rPr>
          <w:color w:val="231F20"/>
          <w:spacing w:val="-3"/>
          <w:sz w:val="17"/>
        </w:rPr>
        <w:t> </w:t>
      </w:r>
      <w:r>
        <w:rPr>
          <w:color w:val="231F20"/>
          <w:sz w:val="17"/>
        </w:rPr>
        <w:t>los territorios</w:t>
      </w:r>
      <w:r>
        <w:rPr>
          <w:color w:val="231F20"/>
          <w:spacing w:val="-15"/>
          <w:sz w:val="17"/>
        </w:rPr>
        <w:t> </w:t>
      </w:r>
      <w:r>
        <w:rPr>
          <w:color w:val="231F20"/>
          <w:sz w:val="17"/>
        </w:rPr>
        <w:t>indígenas,</w:t>
      </w:r>
      <w:r>
        <w:rPr>
          <w:color w:val="231F20"/>
          <w:spacing w:val="-15"/>
          <w:sz w:val="17"/>
        </w:rPr>
        <w:t> </w:t>
      </w:r>
      <w:r>
        <w:rPr>
          <w:color w:val="231F20"/>
          <w:sz w:val="17"/>
        </w:rPr>
        <w:t>identidad</w:t>
      </w:r>
      <w:r>
        <w:rPr>
          <w:color w:val="231F20"/>
          <w:spacing w:val="-15"/>
          <w:sz w:val="17"/>
        </w:rPr>
        <w:t> </w:t>
      </w:r>
      <w:r>
        <w:rPr>
          <w:color w:val="231F20"/>
          <w:sz w:val="17"/>
        </w:rPr>
        <w:t>cultural,</w:t>
      </w:r>
      <w:r>
        <w:rPr>
          <w:color w:val="231F20"/>
          <w:spacing w:val="-15"/>
          <w:sz w:val="17"/>
        </w:rPr>
        <w:t> </w:t>
      </w:r>
      <w:r>
        <w:rPr>
          <w:color w:val="231F20"/>
          <w:sz w:val="17"/>
        </w:rPr>
        <w:t>medio</w:t>
      </w:r>
      <w:r>
        <w:rPr>
          <w:color w:val="231F20"/>
          <w:spacing w:val="-15"/>
          <w:sz w:val="17"/>
        </w:rPr>
        <w:t> </w:t>
      </w:r>
      <w:r>
        <w:rPr>
          <w:color w:val="231F20"/>
          <w:sz w:val="17"/>
        </w:rPr>
        <w:t>ambiente</w:t>
      </w:r>
      <w:r>
        <w:rPr>
          <w:color w:val="231F20"/>
          <w:spacing w:val="-15"/>
          <w:sz w:val="17"/>
        </w:rPr>
        <w:t> </w:t>
      </w:r>
      <w:r>
        <w:rPr>
          <w:color w:val="231F20"/>
          <w:sz w:val="17"/>
        </w:rPr>
        <w:t>sano,</w:t>
      </w:r>
      <w:r>
        <w:rPr>
          <w:color w:val="231F20"/>
          <w:spacing w:val="-15"/>
          <w:sz w:val="17"/>
        </w:rPr>
        <w:t> </w:t>
      </w:r>
      <w:r>
        <w:rPr>
          <w:color w:val="231F20"/>
          <w:sz w:val="17"/>
        </w:rPr>
        <w:t>agua</w:t>
      </w:r>
      <w:r>
        <w:rPr>
          <w:color w:val="231F20"/>
          <w:spacing w:val="-15"/>
          <w:sz w:val="17"/>
        </w:rPr>
        <w:t> </w:t>
      </w:r>
      <w:r>
        <w:rPr>
          <w:color w:val="231F20"/>
          <w:sz w:val="17"/>
        </w:rPr>
        <w:t>potable</w:t>
      </w:r>
      <w:r>
        <w:rPr>
          <w:color w:val="231F20"/>
          <w:spacing w:val="-15"/>
          <w:sz w:val="17"/>
        </w:rPr>
        <w:t> </w:t>
      </w:r>
      <w:r>
        <w:rPr>
          <w:color w:val="231F20"/>
          <w:sz w:val="17"/>
        </w:rPr>
        <w:t>y</w:t>
      </w:r>
      <w:r>
        <w:rPr>
          <w:color w:val="231F20"/>
          <w:spacing w:val="-15"/>
          <w:sz w:val="17"/>
        </w:rPr>
        <w:t> </w:t>
      </w:r>
      <w:r>
        <w:rPr>
          <w:color w:val="231F20"/>
          <w:sz w:val="17"/>
        </w:rPr>
        <w:t>saneamiento y protección de la salud del pueblo wixárika en Wirikuta”, México, D. </w:t>
      </w:r>
      <w:r>
        <w:rPr>
          <w:color w:val="231F20"/>
          <w:spacing w:val="-5"/>
          <w:sz w:val="17"/>
        </w:rPr>
        <w:t>F., </w:t>
      </w:r>
      <w:r>
        <w:rPr>
          <w:color w:val="231F20"/>
          <w:sz w:val="17"/>
        </w:rPr>
        <w:t>septiembre de </w:t>
      </w:r>
      <w:r>
        <w:rPr>
          <w:color w:val="231F20"/>
          <w:spacing w:val="7"/>
          <w:sz w:val="17"/>
        </w:rPr>
        <w:t>2012, disponible </w:t>
      </w:r>
      <w:r>
        <w:rPr>
          <w:color w:val="231F20"/>
          <w:spacing w:val="4"/>
          <w:sz w:val="17"/>
        </w:rPr>
        <w:t>en </w:t>
      </w:r>
      <w:r>
        <w:rPr>
          <w:color w:val="231F20"/>
          <w:spacing w:val="8"/>
          <w:sz w:val="17"/>
        </w:rPr>
        <w:t>&lt;</w:t>
      </w:r>
      <w:hyperlink r:id="rId182">
        <w:r>
          <w:rPr>
            <w:color w:val="231F20"/>
            <w:spacing w:val="8"/>
            <w:sz w:val="17"/>
          </w:rPr>
          <w:t>http://www.cndh.org.mx/sites/all/fuentes/documentos/</w:t>
        </w:r>
      </w:hyperlink>
      <w:r>
        <w:rPr>
          <w:color w:val="231F20"/>
          <w:spacing w:val="8"/>
          <w:sz w:val="17"/>
        </w:rPr>
        <w:t> </w:t>
      </w:r>
      <w:r>
        <w:rPr>
          <w:color w:val="231F20"/>
          <w:sz w:val="17"/>
        </w:rPr>
        <w:t>Recomendaciones/2012_056.pdf&gt;.</w:t>
      </w:r>
    </w:p>
    <w:p>
      <w:pPr>
        <w:spacing w:line="197" w:lineRule="exact" w:before="0"/>
        <w:ind w:left="458" w:right="2" w:firstLine="0"/>
        <w:jc w:val="left"/>
        <w:rPr>
          <w:sz w:val="17"/>
        </w:rPr>
      </w:pPr>
      <w:r>
        <w:rPr>
          <w:color w:val="231F20"/>
          <w:position w:val="6"/>
          <w:sz w:val="11"/>
        </w:rPr>
        <w:t>51  </w:t>
      </w:r>
      <w:r>
        <w:rPr>
          <w:i/>
          <w:color w:val="231F20"/>
          <w:sz w:val="17"/>
        </w:rPr>
        <w:t>Idem</w:t>
      </w:r>
      <w:r>
        <w:rPr>
          <w:color w:val="231F20"/>
          <w:sz w:val="17"/>
        </w:rPr>
        <w:t>.</w:t>
      </w:r>
    </w:p>
    <w:p>
      <w:pPr>
        <w:spacing w:after="0" w:line="197" w:lineRule="exact"/>
        <w:jc w:val="left"/>
        <w:rPr>
          <w:sz w:val="17"/>
        </w:rPr>
        <w:sectPr>
          <w:pgSz w:w="8820" w:h="12860"/>
          <w:pgMar w:header="0" w:footer="1205" w:top="1180" w:bottom="1400" w:left="1220" w:right="1220"/>
        </w:sectPr>
      </w:pPr>
    </w:p>
    <w:p>
      <w:pPr>
        <w:pStyle w:val="BodyText"/>
        <w:spacing w:line="247" w:lineRule="auto" w:before="75"/>
        <w:ind w:left="48" w:right="167"/>
        <w:jc w:val="right"/>
      </w:pPr>
      <w:r>
        <w:rPr>
          <w:color w:val="231F20"/>
        </w:rPr>
        <w:t>legislación de un Estado-nación, y por otro lado, considerar</w:t>
      </w:r>
      <w:r>
        <w:rPr>
          <w:color w:val="231F20"/>
          <w:spacing w:val="2"/>
        </w:rPr>
        <w:t> </w:t>
      </w:r>
      <w:r>
        <w:rPr>
          <w:color w:val="231F20"/>
        </w:rPr>
        <w:t>un terri- torio</w:t>
      </w:r>
      <w:r>
        <w:rPr>
          <w:color w:val="231F20"/>
          <w:spacing w:val="-11"/>
        </w:rPr>
        <w:t> </w:t>
      </w:r>
      <w:r>
        <w:rPr>
          <w:color w:val="231F20"/>
        </w:rPr>
        <w:t>como</w:t>
      </w:r>
      <w:r>
        <w:rPr>
          <w:color w:val="231F20"/>
          <w:spacing w:val="-11"/>
        </w:rPr>
        <w:t> </w:t>
      </w:r>
      <w:r>
        <w:rPr>
          <w:color w:val="231F20"/>
        </w:rPr>
        <w:t>lugar</w:t>
      </w:r>
      <w:r>
        <w:rPr>
          <w:color w:val="231F20"/>
          <w:spacing w:val="-11"/>
        </w:rPr>
        <w:t> </w:t>
      </w:r>
      <w:r>
        <w:rPr>
          <w:color w:val="231F20"/>
        </w:rPr>
        <w:t>sagrado</w:t>
      </w:r>
      <w:r>
        <w:rPr>
          <w:color w:val="231F20"/>
          <w:spacing w:val="-11"/>
        </w:rPr>
        <w:t> </w:t>
      </w:r>
      <w:r>
        <w:rPr>
          <w:color w:val="231F20"/>
        </w:rPr>
        <w:t>para</w:t>
      </w:r>
      <w:r>
        <w:rPr>
          <w:color w:val="231F20"/>
          <w:spacing w:val="-11"/>
        </w:rPr>
        <w:t> </w:t>
      </w:r>
      <w:r>
        <w:rPr>
          <w:color w:val="231F20"/>
        </w:rPr>
        <w:t>realizar</w:t>
      </w:r>
      <w:r>
        <w:rPr>
          <w:color w:val="231F20"/>
          <w:spacing w:val="-11"/>
        </w:rPr>
        <w:t> </w:t>
      </w:r>
      <w:r>
        <w:rPr>
          <w:color w:val="231F20"/>
        </w:rPr>
        <w:t>cultos</w:t>
      </w:r>
      <w:r>
        <w:rPr>
          <w:color w:val="231F20"/>
          <w:spacing w:val="-11"/>
        </w:rPr>
        <w:t> </w:t>
      </w:r>
      <w:r>
        <w:rPr>
          <w:color w:val="231F20"/>
        </w:rPr>
        <w:t>que</w:t>
      </w:r>
      <w:r>
        <w:rPr>
          <w:color w:val="231F20"/>
          <w:spacing w:val="-11"/>
        </w:rPr>
        <w:t> </w:t>
      </w:r>
      <w:r>
        <w:rPr>
          <w:color w:val="231F20"/>
        </w:rPr>
        <w:t>permiten</w:t>
      </w:r>
      <w:r>
        <w:rPr>
          <w:color w:val="231F20"/>
          <w:spacing w:val="-11"/>
        </w:rPr>
        <w:t> </w:t>
      </w:r>
      <w:r>
        <w:rPr>
          <w:color w:val="231F20"/>
        </w:rPr>
        <w:t>la</w:t>
      </w:r>
      <w:r>
        <w:rPr>
          <w:color w:val="231F20"/>
          <w:spacing w:val="-11"/>
        </w:rPr>
        <w:t> </w:t>
      </w:r>
      <w:r>
        <w:rPr>
          <w:color w:val="231F20"/>
        </w:rPr>
        <w:t>supervi- vencia,</w:t>
      </w:r>
      <w:r>
        <w:rPr>
          <w:color w:val="231F20"/>
          <w:spacing w:val="-15"/>
        </w:rPr>
        <w:t> </w:t>
      </w:r>
      <w:r>
        <w:rPr>
          <w:color w:val="231F20"/>
        </w:rPr>
        <w:t>porque</w:t>
      </w:r>
      <w:r>
        <w:rPr>
          <w:color w:val="231F20"/>
          <w:spacing w:val="-15"/>
        </w:rPr>
        <w:t> </w:t>
      </w:r>
      <w:r>
        <w:rPr>
          <w:color w:val="231F20"/>
        </w:rPr>
        <w:t>el</w:t>
      </w:r>
      <w:r>
        <w:rPr>
          <w:color w:val="231F20"/>
          <w:spacing w:val="-15"/>
        </w:rPr>
        <w:t> </w:t>
      </w:r>
      <w:r>
        <w:rPr>
          <w:color w:val="231F20"/>
        </w:rPr>
        <w:t>saber</w:t>
      </w:r>
      <w:r>
        <w:rPr>
          <w:color w:val="231F20"/>
          <w:spacing w:val="-15"/>
        </w:rPr>
        <w:t> </w:t>
      </w:r>
      <w:r>
        <w:rPr>
          <w:color w:val="231F20"/>
        </w:rPr>
        <w:t>religioso</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más</w:t>
      </w:r>
      <w:r>
        <w:rPr>
          <w:color w:val="231F20"/>
          <w:spacing w:val="-15"/>
        </w:rPr>
        <w:t> </w:t>
      </w:r>
      <w:r>
        <w:rPr>
          <w:color w:val="231F20"/>
        </w:rPr>
        <w:t>importante.</w:t>
      </w:r>
      <w:r>
        <w:rPr>
          <w:color w:val="231F20"/>
          <w:spacing w:val="-26"/>
        </w:rPr>
        <w:t> </w:t>
      </w:r>
      <w:r>
        <w:rPr>
          <w:color w:val="231F20"/>
        </w:rPr>
        <w:t>Así</w:t>
      </w:r>
      <w:r>
        <w:rPr>
          <w:color w:val="231F20"/>
          <w:spacing w:val="-15"/>
        </w:rPr>
        <w:t> </w:t>
      </w:r>
      <w:r>
        <w:rPr>
          <w:color w:val="231F20"/>
        </w:rPr>
        <w:t>lo</w:t>
      </w:r>
      <w:r>
        <w:rPr>
          <w:color w:val="231F20"/>
          <w:spacing w:val="-15"/>
        </w:rPr>
        <w:t> </w:t>
      </w:r>
      <w:r>
        <w:rPr>
          <w:color w:val="231F20"/>
        </w:rPr>
        <w:t>entiende</w:t>
      </w:r>
      <w:r>
        <w:rPr>
          <w:color w:val="231F20"/>
          <w:w w:val="100"/>
        </w:rPr>
        <w:t> </w:t>
      </w:r>
      <w:r>
        <w:rPr>
          <w:color w:val="231F20"/>
        </w:rPr>
        <w:t>Álvarez cuando dice: “La religión sería comprendida, en</w:t>
      </w:r>
      <w:r>
        <w:rPr>
          <w:color w:val="231F20"/>
          <w:spacing w:val="36"/>
        </w:rPr>
        <w:t> </w:t>
      </w:r>
      <w:r>
        <w:rPr>
          <w:color w:val="231F20"/>
        </w:rPr>
        <w:t>su</w:t>
      </w:r>
      <w:r>
        <w:rPr>
          <w:color w:val="231F20"/>
          <w:spacing w:val="11"/>
        </w:rPr>
        <w:t> </w:t>
      </w:r>
      <w:r>
        <w:rPr>
          <w:color w:val="231F20"/>
        </w:rPr>
        <w:t>sentido</w:t>
      </w:r>
      <w:r>
        <w:rPr>
          <w:color w:val="231F20"/>
          <w:spacing w:val="1"/>
          <w:w w:val="100"/>
        </w:rPr>
        <w:t> </w:t>
      </w:r>
      <w:r>
        <w:rPr>
          <w:color w:val="231F20"/>
        </w:rPr>
        <w:t>amplio, como el conjunto de símbolos o</w:t>
      </w:r>
      <w:r>
        <w:rPr>
          <w:color w:val="231F20"/>
          <w:spacing w:val="5"/>
        </w:rPr>
        <w:t> </w:t>
      </w:r>
      <w:r>
        <w:rPr>
          <w:color w:val="231F20"/>
        </w:rPr>
        <w:t>significados</w:t>
      </w:r>
      <w:r>
        <w:rPr>
          <w:color w:val="231F20"/>
          <w:spacing w:val="32"/>
        </w:rPr>
        <w:t> </w:t>
      </w:r>
      <w:r>
        <w:rPr>
          <w:color w:val="231F20"/>
          <w:spacing w:val="2"/>
        </w:rPr>
        <w:t>espirituales</w:t>
      </w:r>
      <w:r>
        <w:rPr>
          <w:color w:val="231F20"/>
          <w:spacing w:val="2"/>
          <w:w w:val="100"/>
        </w:rPr>
        <w:t> </w:t>
      </w:r>
      <w:r>
        <w:rPr>
          <w:color w:val="231F20"/>
        </w:rPr>
        <w:t>compartidos</w:t>
      </w:r>
      <w:r>
        <w:rPr>
          <w:color w:val="231F20"/>
          <w:spacing w:val="-8"/>
        </w:rPr>
        <w:t> </w:t>
      </w:r>
      <w:r>
        <w:rPr>
          <w:color w:val="231F20"/>
        </w:rPr>
        <w:t>en</w:t>
      </w:r>
      <w:r>
        <w:rPr>
          <w:color w:val="231F20"/>
          <w:spacing w:val="-8"/>
        </w:rPr>
        <w:t> </w:t>
      </w:r>
      <w:r>
        <w:rPr>
          <w:color w:val="231F20"/>
        </w:rPr>
        <w:t>grupos</w:t>
      </w:r>
      <w:r>
        <w:rPr>
          <w:color w:val="231F20"/>
          <w:spacing w:val="-8"/>
        </w:rPr>
        <w:t> </w:t>
      </w:r>
      <w:r>
        <w:rPr>
          <w:color w:val="231F20"/>
        </w:rPr>
        <w:t>diversos,</w:t>
      </w:r>
      <w:r>
        <w:rPr>
          <w:color w:val="231F20"/>
          <w:spacing w:val="-8"/>
        </w:rPr>
        <w:t> </w:t>
      </w:r>
      <w:r>
        <w:rPr>
          <w:color w:val="231F20"/>
        </w:rPr>
        <w:t>sometidos</w:t>
      </w:r>
      <w:r>
        <w:rPr>
          <w:color w:val="231F20"/>
          <w:spacing w:val="-8"/>
        </w:rPr>
        <w:t> </w:t>
      </w:r>
      <w:r>
        <w:rPr>
          <w:color w:val="231F20"/>
        </w:rPr>
        <w:t>a</w:t>
      </w:r>
      <w:r>
        <w:rPr>
          <w:color w:val="231F20"/>
          <w:spacing w:val="-8"/>
        </w:rPr>
        <w:t> </w:t>
      </w:r>
      <w:r>
        <w:rPr>
          <w:color w:val="231F20"/>
        </w:rPr>
        <w:t>historicidad</w:t>
      </w:r>
      <w:r>
        <w:rPr>
          <w:color w:val="231F20"/>
          <w:spacing w:val="-8"/>
        </w:rPr>
        <w:t> </w:t>
      </w:r>
      <w:r>
        <w:rPr>
          <w:color w:val="231F20"/>
        </w:rPr>
        <w:t>y</w:t>
      </w:r>
      <w:r>
        <w:rPr>
          <w:color w:val="231F20"/>
          <w:spacing w:val="-8"/>
        </w:rPr>
        <w:t> </w:t>
      </w:r>
      <w:r>
        <w:rPr>
          <w:color w:val="231F20"/>
        </w:rPr>
        <w:t>condicio- nantes de las percepciones de sus miembros sobre las metas trascen- dentes</w:t>
      </w:r>
      <w:r>
        <w:rPr>
          <w:color w:val="231F20"/>
          <w:spacing w:val="-6"/>
        </w:rPr>
        <w:t> </w:t>
      </w:r>
      <w:r>
        <w:rPr>
          <w:color w:val="231F20"/>
        </w:rPr>
        <w:t>e</w:t>
      </w:r>
      <w:r>
        <w:rPr>
          <w:color w:val="231F20"/>
          <w:spacing w:val="-6"/>
        </w:rPr>
        <w:t> </w:t>
      </w:r>
      <w:r>
        <w:rPr>
          <w:color w:val="231F20"/>
        </w:rPr>
        <w:t>inmanentes,</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sobre</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para</w:t>
      </w:r>
      <w:r>
        <w:rPr>
          <w:color w:val="231F20"/>
          <w:spacing w:val="-6"/>
        </w:rPr>
        <w:t> </w:t>
      </w:r>
      <w:r>
        <w:rPr>
          <w:color w:val="231F20"/>
        </w:rPr>
        <w:t>conseguirlas”.</w:t>
      </w:r>
      <w:r>
        <w:rPr>
          <w:color w:val="231F20"/>
          <w:position w:val="9"/>
          <w:sz w:val="12"/>
        </w:rPr>
        <w:t>52</w:t>
      </w:r>
      <w:r>
        <w:rPr>
          <w:color w:val="231F20"/>
          <w:w w:val="100"/>
          <w:position w:val="9"/>
          <w:sz w:val="12"/>
        </w:rPr>
        <w:t> </w:t>
      </w:r>
      <w:r>
        <w:rPr>
          <w:color w:val="231F20"/>
        </w:rPr>
        <w:t>El</w:t>
      </w:r>
      <w:r>
        <w:rPr>
          <w:color w:val="231F20"/>
          <w:spacing w:val="-9"/>
        </w:rPr>
        <w:t> </w:t>
      </w:r>
      <w:r>
        <w:rPr>
          <w:color w:val="231F20"/>
        </w:rPr>
        <w:t>deseo</w:t>
      </w:r>
      <w:r>
        <w:rPr>
          <w:color w:val="231F20"/>
          <w:spacing w:val="-9"/>
        </w:rPr>
        <w:t> </w:t>
      </w:r>
      <w:r>
        <w:rPr>
          <w:color w:val="231F20"/>
        </w:rPr>
        <w:t>de</w:t>
      </w:r>
      <w:r>
        <w:rPr>
          <w:color w:val="231F20"/>
          <w:spacing w:val="-9"/>
        </w:rPr>
        <w:t> </w:t>
      </w:r>
      <w:r>
        <w:rPr>
          <w:color w:val="231F20"/>
        </w:rPr>
        <w:t>saber</w:t>
      </w:r>
      <w:r>
        <w:rPr>
          <w:color w:val="231F20"/>
          <w:spacing w:val="-9"/>
        </w:rPr>
        <w:t> </w:t>
      </w:r>
      <w:r>
        <w:rPr>
          <w:color w:val="231F20"/>
        </w:rPr>
        <w:t>lo</w:t>
      </w:r>
      <w:r>
        <w:rPr>
          <w:color w:val="231F20"/>
          <w:spacing w:val="-9"/>
        </w:rPr>
        <w:t> </w:t>
      </w:r>
      <w:r>
        <w:rPr>
          <w:color w:val="231F20"/>
        </w:rPr>
        <w:t>adecuado</w:t>
      </w:r>
      <w:r>
        <w:rPr>
          <w:color w:val="231F20"/>
          <w:spacing w:val="-9"/>
        </w:rPr>
        <w:t> </w:t>
      </w:r>
      <w:r>
        <w:rPr>
          <w:color w:val="231F20"/>
        </w:rPr>
        <w:t>tiene</w:t>
      </w:r>
      <w:r>
        <w:rPr>
          <w:color w:val="231F20"/>
          <w:spacing w:val="-9"/>
        </w:rPr>
        <w:t> </w:t>
      </w:r>
      <w:r>
        <w:rPr>
          <w:color w:val="231F20"/>
        </w:rPr>
        <w:t>una</w:t>
      </w:r>
      <w:r>
        <w:rPr>
          <w:color w:val="231F20"/>
          <w:spacing w:val="-9"/>
        </w:rPr>
        <w:t> </w:t>
      </w:r>
      <w:r>
        <w:rPr>
          <w:color w:val="231F20"/>
        </w:rPr>
        <w:t>implicación</w:t>
      </w:r>
      <w:r>
        <w:rPr>
          <w:color w:val="231F20"/>
          <w:spacing w:val="-9"/>
        </w:rPr>
        <w:t> </w:t>
      </w:r>
      <w:r>
        <w:rPr>
          <w:color w:val="231F20"/>
        </w:rPr>
        <w:t>moral,</w:t>
      </w:r>
      <w:r>
        <w:rPr>
          <w:color w:val="231F20"/>
          <w:spacing w:val="-9"/>
        </w:rPr>
        <w:t> </w:t>
      </w:r>
      <w:r>
        <w:rPr>
          <w:color w:val="231F20"/>
        </w:rPr>
        <w:t>propia</w:t>
      </w:r>
    </w:p>
    <w:p>
      <w:pPr>
        <w:pStyle w:val="BodyText"/>
        <w:spacing w:line="247" w:lineRule="auto"/>
        <w:ind w:left="175" w:right="172"/>
        <w:jc w:val="both"/>
      </w:pPr>
      <w:r>
        <w:rPr>
          <w:color w:val="231F20"/>
        </w:rPr>
        <w:t>de las costumbres correctas, porque el sentido de la vida de cada</w:t>
      </w:r>
      <w:r>
        <w:rPr>
          <w:color w:val="231F20"/>
          <w:spacing w:val="-31"/>
        </w:rPr>
        <w:t> </w:t>
      </w:r>
      <w:r>
        <w:rPr>
          <w:color w:val="231F20"/>
        </w:rPr>
        <w:t>uno en</w:t>
      </w:r>
      <w:r>
        <w:rPr>
          <w:color w:val="231F20"/>
          <w:spacing w:val="-4"/>
        </w:rPr>
        <w:t> </w:t>
      </w:r>
      <w:r>
        <w:rPr>
          <w:color w:val="231F20"/>
        </w:rPr>
        <w:t>parte</w:t>
      </w:r>
      <w:r>
        <w:rPr>
          <w:color w:val="231F20"/>
          <w:spacing w:val="-4"/>
        </w:rPr>
        <w:t> </w:t>
      </w:r>
      <w:r>
        <w:rPr>
          <w:color w:val="231F20"/>
        </w:rPr>
        <w:t>está</w:t>
      </w:r>
      <w:r>
        <w:rPr>
          <w:color w:val="231F20"/>
          <w:spacing w:val="-4"/>
        </w:rPr>
        <w:t> </w:t>
      </w:r>
      <w:r>
        <w:rPr>
          <w:color w:val="231F20"/>
        </w:rPr>
        <w:t>dado</w:t>
      </w:r>
      <w:r>
        <w:rPr>
          <w:color w:val="231F20"/>
          <w:spacing w:val="-4"/>
        </w:rPr>
        <w:t> </w:t>
      </w:r>
      <w:r>
        <w:rPr>
          <w:color w:val="231F20"/>
        </w:rPr>
        <w:t>por</w:t>
      </w:r>
      <w:r>
        <w:rPr>
          <w:color w:val="231F20"/>
          <w:spacing w:val="-4"/>
        </w:rPr>
        <w:t> </w:t>
      </w:r>
      <w:r>
        <w:rPr>
          <w:color w:val="231F20"/>
        </w:rPr>
        <w:t>una</w:t>
      </w:r>
      <w:r>
        <w:rPr>
          <w:color w:val="231F20"/>
          <w:spacing w:val="-4"/>
        </w:rPr>
        <w:t> </w:t>
      </w:r>
      <w:r>
        <w:rPr>
          <w:color w:val="231F20"/>
        </w:rPr>
        <w:t>imagen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realidad</w:t>
      </w:r>
      <w:r>
        <w:rPr>
          <w:color w:val="231F20"/>
          <w:spacing w:val="-4"/>
        </w:rPr>
        <w:t> </w:t>
      </w:r>
      <w:r>
        <w:rPr>
          <w:color w:val="231F20"/>
        </w:rPr>
        <w:t>que</w:t>
      </w:r>
      <w:r>
        <w:rPr>
          <w:color w:val="231F20"/>
          <w:spacing w:val="-4"/>
        </w:rPr>
        <w:t> </w:t>
      </w:r>
      <w:r>
        <w:rPr>
          <w:color w:val="231F20"/>
        </w:rPr>
        <w:t>le</w:t>
      </w:r>
      <w:r>
        <w:rPr>
          <w:color w:val="231F20"/>
          <w:spacing w:val="-4"/>
        </w:rPr>
        <w:t> </w:t>
      </w:r>
      <w:r>
        <w:rPr>
          <w:color w:val="231F20"/>
        </w:rPr>
        <w:t>ha</w:t>
      </w:r>
      <w:r>
        <w:rPr>
          <w:color w:val="231F20"/>
          <w:spacing w:val="-4"/>
        </w:rPr>
        <w:t> </w:t>
      </w:r>
      <w:r>
        <w:rPr>
          <w:color w:val="231F20"/>
        </w:rPr>
        <w:t>proporcio- nado su</w:t>
      </w:r>
      <w:r>
        <w:rPr>
          <w:color w:val="231F20"/>
          <w:spacing w:val="-13"/>
        </w:rPr>
        <w:t> </w:t>
      </w:r>
      <w:r>
        <w:rPr>
          <w:color w:val="231F20"/>
        </w:rPr>
        <w:t>cultura.</w:t>
      </w:r>
    </w:p>
    <w:p>
      <w:pPr>
        <w:pStyle w:val="BodyText"/>
        <w:spacing w:line="247" w:lineRule="auto"/>
        <w:ind w:left="175" w:right="172" w:firstLine="283"/>
        <w:jc w:val="both"/>
      </w:pPr>
      <w:r>
        <w:rPr>
          <w:color w:val="231F20"/>
        </w:rPr>
        <w:t>Pero es necesario ser crítico ante cada situación, porque sería una actitud ingenua no incluir dentro de esta reflexión la cantidad de co- nocimiento ambicioso que ha habido a través de la historia, interesa- do porque pretende manipular a través de la información.</w:t>
      </w:r>
    </w:p>
    <w:p>
      <w:pPr>
        <w:pStyle w:val="BodyText"/>
        <w:spacing w:line="247" w:lineRule="auto"/>
        <w:ind w:left="175" w:right="169" w:firstLine="283"/>
        <w:jc w:val="both"/>
        <w:rPr>
          <w:sz w:val="12"/>
        </w:rPr>
      </w:pPr>
      <w:r>
        <w:rPr>
          <w:color w:val="231F20"/>
        </w:rPr>
        <w:t>La</w:t>
      </w:r>
      <w:r>
        <w:rPr>
          <w:color w:val="231F20"/>
          <w:spacing w:val="-11"/>
        </w:rPr>
        <w:t> </w:t>
      </w:r>
      <w:r>
        <w:rPr>
          <w:color w:val="231F20"/>
        </w:rPr>
        <w:t>inclusión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religiones</w:t>
      </w:r>
      <w:r>
        <w:rPr>
          <w:color w:val="231F20"/>
          <w:spacing w:val="-11"/>
        </w:rPr>
        <w:t> </w:t>
      </w:r>
      <w:r>
        <w:rPr>
          <w:color w:val="231F20"/>
        </w:rPr>
        <w:t>o</w:t>
      </w:r>
      <w:r>
        <w:rPr>
          <w:color w:val="231F20"/>
          <w:spacing w:val="-11"/>
        </w:rPr>
        <w:t> </w:t>
      </w:r>
      <w:r>
        <w:rPr>
          <w:color w:val="231F20"/>
        </w:rPr>
        <w:t>creencias</w:t>
      </w:r>
      <w:r>
        <w:rPr>
          <w:color w:val="231F20"/>
          <w:spacing w:val="-11"/>
        </w:rPr>
        <w:t> </w:t>
      </w:r>
      <w:r>
        <w:rPr>
          <w:color w:val="231F20"/>
        </w:rPr>
        <w:t>espirituales</w:t>
      </w:r>
      <w:r>
        <w:rPr>
          <w:color w:val="231F20"/>
          <w:spacing w:val="-11"/>
        </w:rPr>
        <w:t> </w:t>
      </w:r>
      <w:r>
        <w:rPr>
          <w:color w:val="231F20"/>
        </w:rPr>
        <w:t>no</w:t>
      </w:r>
      <w:r>
        <w:rPr>
          <w:color w:val="231F20"/>
          <w:spacing w:val="-11"/>
        </w:rPr>
        <w:t> </w:t>
      </w:r>
      <w:r>
        <w:rPr>
          <w:color w:val="231F20"/>
        </w:rPr>
        <w:t>puede</w:t>
      </w:r>
      <w:r>
        <w:rPr>
          <w:color w:val="231F20"/>
          <w:spacing w:val="-11"/>
        </w:rPr>
        <w:t> </w:t>
      </w:r>
      <w:r>
        <w:rPr>
          <w:color w:val="231F20"/>
        </w:rPr>
        <w:t>ser aceptada sin un análisis previo, una postura simplista que ignora los peligros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habilidades</w:t>
      </w:r>
      <w:r>
        <w:rPr>
          <w:color w:val="231F20"/>
          <w:spacing w:val="-16"/>
        </w:rPr>
        <w:t> </w:t>
      </w:r>
      <w:r>
        <w:rPr>
          <w:color w:val="231F20"/>
        </w:rPr>
        <w:t>estratégicas</w:t>
      </w:r>
      <w:r>
        <w:rPr>
          <w:color w:val="231F20"/>
          <w:spacing w:val="-16"/>
        </w:rPr>
        <w:t> </w:t>
      </w:r>
      <w:r>
        <w:rPr>
          <w:color w:val="231F20"/>
        </w:rPr>
        <w:t>puede</w:t>
      </w:r>
      <w:r>
        <w:rPr>
          <w:color w:val="231F20"/>
          <w:spacing w:val="-16"/>
        </w:rPr>
        <w:t> </w:t>
      </w:r>
      <w:r>
        <w:rPr>
          <w:color w:val="231F20"/>
        </w:rPr>
        <w:t>ser</w:t>
      </w:r>
      <w:r>
        <w:rPr>
          <w:color w:val="231F20"/>
          <w:spacing w:val="-16"/>
        </w:rPr>
        <w:t> </w:t>
      </w:r>
      <w:r>
        <w:rPr>
          <w:color w:val="231F20"/>
        </w:rPr>
        <w:t>una</w:t>
      </w:r>
      <w:r>
        <w:rPr>
          <w:color w:val="231F20"/>
          <w:spacing w:val="-16"/>
        </w:rPr>
        <w:t> </w:t>
      </w:r>
      <w:r>
        <w:rPr>
          <w:color w:val="231F20"/>
        </w:rPr>
        <w:t>amenaza</w:t>
      </w:r>
      <w:r>
        <w:rPr>
          <w:color w:val="231F20"/>
          <w:spacing w:val="-16"/>
        </w:rPr>
        <w:t> </w:t>
      </w:r>
      <w:r>
        <w:rPr>
          <w:color w:val="231F20"/>
        </w:rPr>
        <w:t>para</w:t>
      </w:r>
      <w:r>
        <w:rPr>
          <w:color w:val="231F20"/>
          <w:spacing w:val="-16"/>
        </w:rPr>
        <w:t> </w:t>
      </w:r>
      <w:r>
        <w:rPr>
          <w:color w:val="231F20"/>
        </w:rPr>
        <w:t>la igualdad</w:t>
      </w:r>
      <w:r>
        <w:rPr>
          <w:color w:val="231F20"/>
          <w:spacing w:val="-10"/>
        </w:rPr>
        <w:t> </w:t>
      </w:r>
      <w:r>
        <w:rPr>
          <w:color w:val="231F20"/>
        </w:rPr>
        <w:t>política,</w:t>
      </w:r>
      <w:r>
        <w:rPr>
          <w:color w:val="231F20"/>
          <w:spacing w:val="-10"/>
        </w:rPr>
        <w:t> </w:t>
      </w:r>
      <w:r>
        <w:rPr>
          <w:color w:val="231F20"/>
        </w:rPr>
        <w:t>tanto</w:t>
      </w:r>
      <w:r>
        <w:rPr>
          <w:color w:val="231F20"/>
          <w:spacing w:val="-10"/>
        </w:rPr>
        <w:t> </w:t>
      </w:r>
      <w:r>
        <w:rPr>
          <w:color w:val="231F20"/>
        </w:rPr>
        <w:t>en</w:t>
      </w:r>
      <w:r>
        <w:rPr>
          <w:color w:val="231F20"/>
          <w:spacing w:val="-10"/>
        </w:rPr>
        <w:t> </w:t>
      </w:r>
      <w:r>
        <w:rPr>
          <w:color w:val="231F20"/>
        </w:rPr>
        <w:t>estilos</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ancestrales</w:t>
      </w:r>
      <w:r>
        <w:rPr>
          <w:color w:val="231F20"/>
          <w:spacing w:val="-10"/>
        </w:rPr>
        <w:t> </w:t>
      </w:r>
      <w:r>
        <w:rPr>
          <w:color w:val="231F20"/>
        </w:rPr>
        <w:t>como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occi- dentalidad globalizada. Nussbaum recuerda: “Igual de</w:t>
      </w:r>
      <w:r>
        <w:rPr>
          <w:color w:val="231F20"/>
          <w:spacing w:val="-17"/>
        </w:rPr>
        <w:t> </w:t>
      </w:r>
      <w:r>
        <w:rPr>
          <w:color w:val="231F20"/>
        </w:rPr>
        <w:t>sorprendentes son los múltiples modos en que la retórica de los funcionarios que ocupan altos cargos políticos subraya el cristianismo, sugiriendo im- plícitamente la desigualdad de los no</w:t>
      </w:r>
      <w:r>
        <w:rPr>
          <w:color w:val="231F20"/>
          <w:spacing w:val="-36"/>
        </w:rPr>
        <w:t> </w:t>
      </w:r>
      <w:r>
        <w:rPr>
          <w:color w:val="231F20"/>
        </w:rPr>
        <w:t>cristianos”.</w:t>
      </w:r>
      <w:r>
        <w:rPr>
          <w:color w:val="231F20"/>
          <w:position w:val="9"/>
          <w:sz w:val="12"/>
        </w:rPr>
        <w:t>53</w:t>
      </w:r>
    </w:p>
    <w:p>
      <w:pPr>
        <w:pStyle w:val="BodyText"/>
        <w:spacing w:line="247" w:lineRule="auto"/>
        <w:ind w:left="175" w:right="170" w:firstLine="283"/>
        <w:jc w:val="both"/>
      </w:pPr>
      <w:r>
        <w:rPr>
          <w:color w:val="231F20"/>
        </w:rPr>
        <w:t>Así</w:t>
      </w:r>
      <w:r>
        <w:rPr>
          <w:color w:val="231F20"/>
          <w:spacing w:val="-17"/>
        </w:rPr>
        <w:t> </w:t>
      </w:r>
      <w:r>
        <w:rPr>
          <w:color w:val="231F20"/>
        </w:rPr>
        <w:t>como</w:t>
      </w:r>
      <w:r>
        <w:rPr>
          <w:color w:val="231F20"/>
          <w:spacing w:val="-17"/>
        </w:rPr>
        <w:t> </w:t>
      </w:r>
      <w:r>
        <w:rPr>
          <w:color w:val="231F20"/>
        </w:rPr>
        <w:t>las</w:t>
      </w:r>
      <w:r>
        <w:rPr>
          <w:color w:val="231F20"/>
          <w:spacing w:val="-17"/>
        </w:rPr>
        <w:t> </w:t>
      </w:r>
      <w:r>
        <w:rPr>
          <w:color w:val="231F20"/>
        </w:rPr>
        <w:t>religiones</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laboratorios</w:t>
      </w:r>
      <w:r>
        <w:rPr>
          <w:color w:val="231F20"/>
          <w:spacing w:val="-17"/>
        </w:rPr>
        <w:t> </w:t>
      </w:r>
      <w:r>
        <w:rPr>
          <w:color w:val="231F20"/>
        </w:rPr>
        <w:t>trasnacionales</w:t>
      </w:r>
      <w:r>
        <w:rPr>
          <w:color w:val="231F20"/>
          <w:spacing w:val="-17"/>
        </w:rPr>
        <w:t> </w:t>
      </w:r>
      <w:r>
        <w:rPr>
          <w:color w:val="231F20"/>
        </w:rPr>
        <w:t>han</w:t>
      </w:r>
      <w:r>
        <w:rPr>
          <w:color w:val="231F20"/>
          <w:spacing w:val="-17"/>
        </w:rPr>
        <w:t> </w:t>
      </w:r>
      <w:r>
        <w:rPr>
          <w:color w:val="231F20"/>
        </w:rPr>
        <w:t>dicho que</w:t>
      </w:r>
      <w:r>
        <w:rPr>
          <w:color w:val="231F20"/>
          <w:spacing w:val="-16"/>
        </w:rPr>
        <w:t> </w:t>
      </w:r>
      <w:r>
        <w:rPr>
          <w:color w:val="231F20"/>
        </w:rPr>
        <w:t>buscan</w:t>
      </w:r>
      <w:r>
        <w:rPr>
          <w:color w:val="231F20"/>
          <w:spacing w:val="-16"/>
        </w:rPr>
        <w:t> </w:t>
      </w:r>
      <w:r>
        <w:rPr>
          <w:color w:val="231F20"/>
        </w:rPr>
        <w:t>el</w:t>
      </w:r>
      <w:r>
        <w:rPr>
          <w:color w:val="231F20"/>
          <w:spacing w:val="-16"/>
        </w:rPr>
        <w:t> </w:t>
      </w:r>
      <w:r>
        <w:rPr>
          <w:color w:val="231F20"/>
        </w:rPr>
        <w:t>conocimiento</w:t>
      </w:r>
      <w:r>
        <w:rPr>
          <w:color w:val="231F20"/>
          <w:spacing w:val="-16"/>
        </w:rPr>
        <w:t> </w:t>
      </w:r>
      <w:r>
        <w:rPr>
          <w:color w:val="231F20"/>
        </w:rPr>
        <w:t>para</w:t>
      </w:r>
      <w:r>
        <w:rPr>
          <w:color w:val="231F20"/>
          <w:spacing w:val="-16"/>
        </w:rPr>
        <w:t> </w:t>
      </w:r>
      <w:r>
        <w:rPr>
          <w:color w:val="231F20"/>
        </w:rPr>
        <w:t>ayudar</w:t>
      </w:r>
      <w:r>
        <w:rPr>
          <w:color w:val="231F20"/>
          <w:spacing w:val="-16"/>
        </w:rPr>
        <w:t> </w:t>
      </w:r>
      <w:r>
        <w:rPr>
          <w:color w:val="231F20"/>
        </w:rPr>
        <w:t>a</w:t>
      </w:r>
      <w:r>
        <w:rPr>
          <w:color w:val="231F20"/>
          <w:spacing w:val="-16"/>
        </w:rPr>
        <w:t> </w:t>
      </w:r>
      <w:r>
        <w:rPr>
          <w:color w:val="231F20"/>
        </w:rPr>
        <w:t>sus</w:t>
      </w:r>
      <w:r>
        <w:rPr>
          <w:color w:val="231F20"/>
          <w:spacing w:val="-16"/>
        </w:rPr>
        <w:t> </w:t>
      </w:r>
      <w:r>
        <w:rPr>
          <w:color w:val="231F20"/>
        </w:rPr>
        <w:t>semejantes,</w:t>
      </w:r>
      <w:r>
        <w:rPr>
          <w:color w:val="231F20"/>
          <w:spacing w:val="-16"/>
        </w:rPr>
        <w:t> </w:t>
      </w:r>
      <w:r>
        <w:rPr>
          <w:color w:val="231F20"/>
        </w:rPr>
        <w:t>también</w:t>
      </w:r>
      <w:r>
        <w:rPr>
          <w:color w:val="231F20"/>
          <w:spacing w:val="-16"/>
        </w:rPr>
        <w:t> </w:t>
      </w:r>
      <w:r>
        <w:rPr>
          <w:color w:val="231F20"/>
        </w:rPr>
        <w:t>al- rededor</w:t>
      </w:r>
      <w:r>
        <w:rPr>
          <w:color w:val="231F20"/>
          <w:spacing w:val="-17"/>
        </w:rPr>
        <w:t> </w:t>
      </w:r>
      <w:r>
        <w:rPr>
          <w:color w:val="231F20"/>
        </w:rPr>
        <w:t>del</w:t>
      </w:r>
      <w:r>
        <w:rPr>
          <w:color w:val="231F20"/>
          <w:spacing w:val="-17"/>
        </w:rPr>
        <w:t> </w:t>
      </w:r>
      <w:r>
        <w:rPr>
          <w:color w:val="231F20"/>
        </w:rPr>
        <w:t>estilo</w:t>
      </w:r>
      <w:r>
        <w:rPr>
          <w:color w:val="231F20"/>
          <w:spacing w:val="-17"/>
        </w:rPr>
        <w:t> </w:t>
      </w:r>
      <w:r>
        <w:rPr>
          <w:color w:val="231F20"/>
        </w:rPr>
        <w:t>de</w:t>
      </w:r>
      <w:r>
        <w:rPr>
          <w:color w:val="231F20"/>
          <w:spacing w:val="-17"/>
        </w:rPr>
        <w:t> </w:t>
      </w:r>
      <w:r>
        <w:rPr>
          <w:color w:val="231F20"/>
        </w:rPr>
        <w:t>vida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pueblos</w:t>
      </w:r>
      <w:r>
        <w:rPr>
          <w:color w:val="231F20"/>
          <w:spacing w:val="-17"/>
        </w:rPr>
        <w:t> </w:t>
      </w:r>
      <w:r>
        <w:rPr>
          <w:color w:val="231F20"/>
        </w:rPr>
        <w:t>originarios</w:t>
      </w:r>
      <w:r>
        <w:rPr>
          <w:color w:val="231F20"/>
          <w:spacing w:val="-17"/>
        </w:rPr>
        <w:t> </w:t>
      </w:r>
      <w:r>
        <w:rPr>
          <w:color w:val="231F20"/>
        </w:rPr>
        <w:t>hay</w:t>
      </w:r>
      <w:r>
        <w:rPr>
          <w:color w:val="231F20"/>
          <w:spacing w:val="-17"/>
        </w:rPr>
        <w:t> </w:t>
      </w:r>
      <w:r>
        <w:rPr>
          <w:color w:val="231F20"/>
        </w:rPr>
        <w:t>intereses</w:t>
      </w:r>
      <w:r>
        <w:rPr>
          <w:color w:val="231F20"/>
          <w:spacing w:val="-17"/>
        </w:rPr>
        <w:t> </w:t>
      </w:r>
      <w:r>
        <w:rPr>
          <w:color w:val="231F20"/>
        </w:rPr>
        <w:t>eco- nómicos y políticos, por lo que es necesario cautela ante cada infor- mación</w:t>
      </w:r>
      <w:r>
        <w:rPr>
          <w:color w:val="231F20"/>
          <w:spacing w:val="-6"/>
        </w:rPr>
        <w:t> </w:t>
      </w:r>
      <w:r>
        <w:rPr>
          <w:color w:val="231F20"/>
        </w:rPr>
        <w:t>recibida.</w:t>
      </w:r>
    </w:p>
    <w:p>
      <w:pPr>
        <w:pStyle w:val="BodyText"/>
        <w:spacing w:line="247" w:lineRule="auto"/>
        <w:ind w:left="175" w:right="172" w:firstLine="283"/>
        <w:jc w:val="both"/>
      </w:pPr>
      <w:r>
        <w:rPr>
          <w:color w:val="231F20"/>
        </w:rPr>
        <w:t>Quienes</w:t>
      </w:r>
      <w:r>
        <w:rPr>
          <w:color w:val="231F20"/>
          <w:spacing w:val="-16"/>
        </w:rPr>
        <w:t> </w:t>
      </w:r>
      <w:r>
        <w:rPr>
          <w:color w:val="231F20"/>
        </w:rPr>
        <w:t>pertenecen</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rPr>
        <w:t>tradición</w:t>
      </w:r>
      <w:r>
        <w:rPr>
          <w:color w:val="231F20"/>
          <w:spacing w:val="-16"/>
        </w:rPr>
        <w:t> </w:t>
      </w:r>
      <w:r>
        <w:rPr>
          <w:color w:val="231F20"/>
        </w:rPr>
        <w:t>filosófica</w:t>
      </w:r>
      <w:r>
        <w:rPr>
          <w:color w:val="231F20"/>
          <w:spacing w:val="-16"/>
        </w:rPr>
        <w:t> </w:t>
      </w:r>
      <w:r>
        <w:rPr>
          <w:color w:val="231F20"/>
        </w:rPr>
        <w:t>clásica</w:t>
      </w:r>
      <w:r>
        <w:rPr>
          <w:color w:val="231F20"/>
          <w:spacing w:val="-16"/>
        </w:rPr>
        <w:t> </w:t>
      </w:r>
      <w:r>
        <w:rPr>
          <w:color w:val="231F20"/>
        </w:rPr>
        <w:t>han</w:t>
      </w:r>
      <w:r>
        <w:rPr>
          <w:color w:val="231F20"/>
          <w:spacing w:val="-16"/>
        </w:rPr>
        <w:t> </w:t>
      </w:r>
      <w:r>
        <w:rPr>
          <w:color w:val="231F20"/>
        </w:rPr>
        <w:t>clasifica- do el conocimiento como vulgar y científico. Se ha entendido como conocimiento vulgar aquel conjunto de opiniones recibidas, general- mente</w:t>
      </w:r>
      <w:r>
        <w:rPr>
          <w:color w:val="231F20"/>
          <w:spacing w:val="-16"/>
        </w:rPr>
        <w:t> </w:t>
      </w:r>
      <w:r>
        <w:rPr>
          <w:color w:val="231F20"/>
        </w:rPr>
        <w:t>admitidas,</w:t>
      </w:r>
      <w:r>
        <w:rPr>
          <w:color w:val="231F20"/>
          <w:spacing w:val="-16"/>
        </w:rPr>
        <w:t> </w:t>
      </w:r>
      <w:r>
        <w:rPr>
          <w:color w:val="231F20"/>
        </w:rPr>
        <w:t>propias</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época</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medio</w:t>
      </w:r>
      <w:r>
        <w:rPr>
          <w:color w:val="231F20"/>
          <w:spacing w:val="-16"/>
        </w:rPr>
        <w:t> </w:t>
      </w:r>
      <w:r>
        <w:rPr>
          <w:color w:val="231F20"/>
        </w:rPr>
        <w:t>dados.</w:t>
      </w:r>
      <w:r>
        <w:rPr>
          <w:color w:val="231F20"/>
          <w:spacing w:val="-16"/>
        </w:rPr>
        <w:t> </w:t>
      </w:r>
      <w:r>
        <w:rPr>
          <w:color w:val="231F20"/>
        </w:rPr>
        <w:t>Con</w:t>
      </w:r>
      <w:r>
        <w:rPr>
          <w:color w:val="231F20"/>
          <w:spacing w:val="-16"/>
        </w:rPr>
        <w:t> </w:t>
      </w:r>
      <w:r>
        <w:rPr>
          <w:color w:val="231F20"/>
        </w:rPr>
        <w:t>sen-</w:t>
      </w:r>
    </w:p>
    <w:p>
      <w:pPr>
        <w:pStyle w:val="BodyText"/>
        <w:spacing w:before="10"/>
        <w:rPr>
          <w:sz w:val="16"/>
        </w:rPr>
      </w:pPr>
    </w:p>
    <w:p>
      <w:pPr>
        <w:spacing w:line="244" w:lineRule="auto" w:before="89"/>
        <w:ind w:left="175" w:right="173" w:firstLine="283"/>
        <w:jc w:val="both"/>
        <w:rPr>
          <w:sz w:val="17"/>
        </w:rPr>
      </w:pPr>
      <w:r>
        <w:rPr>
          <w:color w:val="231F20"/>
          <w:position w:val="6"/>
          <w:sz w:val="11"/>
        </w:rPr>
        <w:t>52 </w:t>
      </w:r>
      <w:r>
        <w:rPr>
          <w:color w:val="231F20"/>
          <w:sz w:val="17"/>
        </w:rPr>
        <w:t>José Luis Álvarez </w:t>
      </w:r>
      <w:r>
        <w:rPr>
          <w:i/>
          <w:color w:val="231F20"/>
          <w:sz w:val="17"/>
        </w:rPr>
        <w:t>et al.</w:t>
      </w:r>
      <w:r>
        <w:rPr>
          <w:color w:val="231F20"/>
          <w:sz w:val="17"/>
        </w:rPr>
        <w:t>, “El conflicto cultural y religioso. Aproximación etiológi- ca”,</w:t>
      </w:r>
      <w:r>
        <w:rPr>
          <w:color w:val="231F20"/>
          <w:spacing w:val="-8"/>
          <w:sz w:val="17"/>
        </w:rPr>
        <w:t> </w:t>
      </w:r>
      <w:r>
        <w:rPr>
          <w:color w:val="231F20"/>
          <w:sz w:val="17"/>
        </w:rPr>
        <w:t>en</w:t>
      </w:r>
      <w:r>
        <w:rPr>
          <w:color w:val="231F20"/>
          <w:spacing w:val="-8"/>
          <w:sz w:val="17"/>
        </w:rPr>
        <w:t> </w:t>
      </w:r>
      <w:r>
        <w:rPr>
          <w:color w:val="231F20"/>
          <w:sz w:val="17"/>
        </w:rPr>
        <w:t>José</w:t>
      </w:r>
      <w:r>
        <w:rPr>
          <w:color w:val="231F20"/>
          <w:spacing w:val="-8"/>
          <w:sz w:val="17"/>
        </w:rPr>
        <w:t> </w:t>
      </w:r>
      <w:r>
        <w:rPr>
          <w:color w:val="231F20"/>
          <w:sz w:val="17"/>
        </w:rPr>
        <w:t>Luis</w:t>
      </w:r>
      <w:r>
        <w:rPr>
          <w:color w:val="231F20"/>
          <w:spacing w:val="-8"/>
          <w:sz w:val="17"/>
        </w:rPr>
        <w:t> </w:t>
      </w:r>
      <w:r>
        <w:rPr>
          <w:color w:val="231F20"/>
          <w:sz w:val="17"/>
        </w:rPr>
        <w:t>Álvarez</w:t>
      </w:r>
      <w:r>
        <w:rPr>
          <w:color w:val="231F20"/>
          <w:spacing w:val="-8"/>
          <w:sz w:val="17"/>
        </w:rPr>
        <w:t> </w:t>
      </w:r>
      <w:r>
        <w:rPr>
          <w:color w:val="231F20"/>
          <w:sz w:val="17"/>
        </w:rPr>
        <w:t>Castillo</w:t>
      </w:r>
      <w:r>
        <w:rPr>
          <w:color w:val="231F20"/>
          <w:spacing w:val="-8"/>
          <w:sz w:val="17"/>
        </w:rPr>
        <w:t> </w:t>
      </w:r>
      <w:r>
        <w:rPr>
          <w:color w:val="231F20"/>
          <w:sz w:val="17"/>
        </w:rPr>
        <w:t>y</w:t>
      </w:r>
      <w:r>
        <w:rPr>
          <w:color w:val="231F20"/>
          <w:spacing w:val="-8"/>
          <w:sz w:val="17"/>
        </w:rPr>
        <w:t> </w:t>
      </w:r>
      <w:r>
        <w:rPr>
          <w:color w:val="231F20"/>
          <w:sz w:val="17"/>
        </w:rPr>
        <w:t>Miquel</w:t>
      </w:r>
      <w:r>
        <w:rPr>
          <w:color w:val="231F20"/>
          <w:spacing w:val="-8"/>
          <w:sz w:val="17"/>
        </w:rPr>
        <w:t> </w:t>
      </w:r>
      <w:r>
        <w:rPr>
          <w:color w:val="231F20"/>
          <w:sz w:val="17"/>
        </w:rPr>
        <w:t>Ángel</w:t>
      </w:r>
      <w:r>
        <w:rPr>
          <w:color w:val="231F20"/>
          <w:spacing w:val="-8"/>
          <w:sz w:val="17"/>
        </w:rPr>
        <w:t> </w:t>
      </w:r>
      <w:r>
        <w:rPr>
          <w:color w:val="231F20"/>
          <w:sz w:val="17"/>
        </w:rPr>
        <w:t>Essomba</w:t>
      </w:r>
      <w:r>
        <w:rPr>
          <w:color w:val="231F20"/>
          <w:spacing w:val="-8"/>
          <w:sz w:val="17"/>
        </w:rPr>
        <w:t> </w:t>
      </w:r>
      <w:r>
        <w:rPr>
          <w:color w:val="231F20"/>
          <w:sz w:val="17"/>
        </w:rPr>
        <w:t>Gelabert</w:t>
      </w:r>
      <w:r>
        <w:rPr>
          <w:color w:val="231F20"/>
          <w:spacing w:val="-8"/>
          <w:sz w:val="17"/>
        </w:rPr>
        <w:t> </w:t>
      </w:r>
      <w:r>
        <w:rPr>
          <w:color w:val="231F20"/>
          <w:sz w:val="17"/>
        </w:rPr>
        <w:t>(coords.),</w:t>
      </w:r>
      <w:r>
        <w:rPr>
          <w:color w:val="231F20"/>
          <w:spacing w:val="-7"/>
          <w:sz w:val="17"/>
        </w:rPr>
        <w:t> </w:t>
      </w:r>
      <w:r>
        <w:rPr>
          <w:i/>
          <w:color w:val="231F20"/>
          <w:sz w:val="17"/>
        </w:rPr>
        <w:t>Dioses</w:t>
      </w:r>
      <w:r>
        <w:rPr>
          <w:i/>
          <w:color w:val="231F20"/>
          <w:spacing w:val="-7"/>
          <w:sz w:val="17"/>
        </w:rPr>
        <w:t> </w:t>
      </w:r>
      <w:r>
        <w:rPr>
          <w:i/>
          <w:color w:val="231F20"/>
          <w:sz w:val="17"/>
        </w:rPr>
        <w:t>en </w:t>
      </w:r>
      <w:r>
        <w:rPr>
          <w:i/>
          <w:color w:val="231F20"/>
          <w:sz w:val="17"/>
        </w:rPr>
        <w:t>las</w:t>
      </w:r>
      <w:r>
        <w:rPr>
          <w:i/>
          <w:color w:val="231F20"/>
          <w:spacing w:val="-6"/>
          <w:sz w:val="17"/>
        </w:rPr>
        <w:t> </w:t>
      </w:r>
      <w:r>
        <w:rPr>
          <w:i/>
          <w:color w:val="231F20"/>
          <w:sz w:val="17"/>
        </w:rPr>
        <w:t>aulas.</w:t>
      </w:r>
      <w:r>
        <w:rPr>
          <w:i/>
          <w:color w:val="231F20"/>
          <w:spacing w:val="-6"/>
          <w:sz w:val="17"/>
        </w:rPr>
        <w:t> </w:t>
      </w:r>
      <w:r>
        <w:rPr>
          <w:i/>
          <w:color w:val="231F20"/>
          <w:sz w:val="17"/>
        </w:rPr>
        <w:t>Educación</w:t>
      </w:r>
      <w:r>
        <w:rPr>
          <w:i/>
          <w:color w:val="231F20"/>
          <w:spacing w:val="-6"/>
          <w:sz w:val="17"/>
        </w:rPr>
        <w:t> </w:t>
      </w:r>
      <w:r>
        <w:rPr>
          <w:i/>
          <w:color w:val="231F20"/>
          <w:sz w:val="17"/>
        </w:rPr>
        <w:t>y</w:t>
      </w:r>
      <w:r>
        <w:rPr>
          <w:i/>
          <w:color w:val="231F20"/>
          <w:spacing w:val="-6"/>
          <w:sz w:val="17"/>
        </w:rPr>
        <w:t> </w:t>
      </w:r>
      <w:r>
        <w:rPr>
          <w:i/>
          <w:color w:val="231F20"/>
          <w:sz w:val="17"/>
        </w:rPr>
        <w:t>diálogo</w:t>
      </w:r>
      <w:r>
        <w:rPr>
          <w:i/>
          <w:color w:val="231F20"/>
          <w:spacing w:val="-6"/>
          <w:sz w:val="17"/>
        </w:rPr>
        <w:t> </w:t>
      </w:r>
      <w:r>
        <w:rPr>
          <w:i/>
          <w:color w:val="231F20"/>
          <w:sz w:val="17"/>
        </w:rPr>
        <w:t>interreligioso</w:t>
      </w:r>
      <w:r>
        <w:rPr>
          <w:color w:val="231F20"/>
          <w:sz w:val="17"/>
        </w:rPr>
        <w:t>,</w:t>
      </w:r>
      <w:r>
        <w:rPr>
          <w:color w:val="231F20"/>
          <w:spacing w:val="-6"/>
          <w:sz w:val="17"/>
        </w:rPr>
        <w:t> </w:t>
      </w:r>
      <w:r>
        <w:rPr>
          <w:color w:val="231F20"/>
          <w:sz w:val="17"/>
        </w:rPr>
        <w:t>Barcelona,</w:t>
      </w:r>
      <w:r>
        <w:rPr>
          <w:color w:val="231F20"/>
          <w:spacing w:val="-6"/>
          <w:sz w:val="17"/>
        </w:rPr>
        <w:t> </w:t>
      </w:r>
      <w:r>
        <w:rPr>
          <w:color w:val="231F20"/>
          <w:sz w:val="17"/>
        </w:rPr>
        <w:t>Graó,</w:t>
      </w:r>
      <w:r>
        <w:rPr>
          <w:color w:val="231F20"/>
          <w:spacing w:val="-6"/>
          <w:sz w:val="17"/>
        </w:rPr>
        <w:t> </w:t>
      </w:r>
      <w:r>
        <w:rPr>
          <w:color w:val="231F20"/>
          <w:sz w:val="17"/>
        </w:rPr>
        <w:t>2012,</w:t>
      </w:r>
      <w:r>
        <w:rPr>
          <w:color w:val="231F20"/>
          <w:spacing w:val="-6"/>
          <w:sz w:val="17"/>
        </w:rPr>
        <w:t> </w:t>
      </w:r>
      <w:r>
        <w:rPr>
          <w:color w:val="231F20"/>
          <w:sz w:val="17"/>
        </w:rPr>
        <w:t>pp.</w:t>
      </w:r>
      <w:r>
        <w:rPr>
          <w:color w:val="231F20"/>
          <w:spacing w:val="-6"/>
          <w:sz w:val="17"/>
        </w:rPr>
        <w:t> </w:t>
      </w:r>
      <w:r>
        <w:rPr>
          <w:color w:val="231F20"/>
          <w:sz w:val="17"/>
        </w:rPr>
        <w:t>29-30</w:t>
      </w:r>
    </w:p>
    <w:p>
      <w:pPr>
        <w:spacing w:line="244" w:lineRule="auto" w:before="0"/>
        <w:ind w:left="175" w:right="171" w:firstLine="283"/>
        <w:jc w:val="both"/>
        <w:rPr>
          <w:sz w:val="17"/>
        </w:rPr>
      </w:pPr>
      <w:r>
        <w:rPr>
          <w:color w:val="231F20"/>
          <w:position w:val="6"/>
          <w:sz w:val="11"/>
        </w:rPr>
        <w:t>53</w:t>
      </w:r>
      <w:r>
        <w:rPr>
          <w:color w:val="231F20"/>
          <w:spacing w:val="26"/>
          <w:position w:val="6"/>
          <w:sz w:val="11"/>
        </w:rPr>
        <w:t> </w:t>
      </w:r>
      <w:r>
        <w:rPr>
          <w:color w:val="231F20"/>
          <w:sz w:val="17"/>
        </w:rPr>
        <w:t>Martha</w:t>
      </w:r>
      <w:r>
        <w:rPr>
          <w:color w:val="231F20"/>
          <w:spacing w:val="-13"/>
          <w:sz w:val="17"/>
        </w:rPr>
        <w:t> </w:t>
      </w:r>
      <w:r>
        <w:rPr>
          <w:color w:val="231F20"/>
          <w:sz w:val="17"/>
        </w:rPr>
        <w:t>C.</w:t>
      </w:r>
      <w:r>
        <w:rPr>
          <w:color w:val="231F20"/>
          <w:spacing w:val="-13"/>
          <w:sz w:val="17"/>
        </w:rPr>
        <w:t> </w:t>
      </w:r>
      <w:r>
        <w:rPr>
          <w:color w:val="231F20"/>
          <w:sz w:val="17"/>
        </w:rPr>
        <w:t>Nussbaum,</w:t>
      </w:r>
      <w:r>
        <w:rPr>
          <w:color w:val="231F20"/>
          <w:spacing w:val="-14"/>
          <w:sz w:val="17"/>
        </w:rPr>
        <w:t> </w:t>
      </w:r>
      <w:r>
        <w:rPr>
          <w:i/>
          <w:color w:val="231F20"/>
          <w:sz w:val="17"/>
        </w:rPr>
        <w:t>Libertad</w:t>
      </w:r>
      <w:r>
        <w:rPr>
          <w:i/>
          <w:color w:val="231F20"/>
          <w:spacing w:val="-13"/>
          <w:sz w:val="17"/>
        </w:rPr>
        <w:t> </w:t>
      </w:r>
      <w:r>
        <w:rPr>
          <w:i/>
          <w:color w:val="231F20"/>
          <w:sz w:val="17"/>
        </w:rPr>
        <w:t>de</w:t>
      </w:r>
      <w:r>
        <w:rPr>
          <w:i/>
          <w:color w:val="231F20"/>
          <w:spacing w:val="-13"/>
          <w:sz w:val="17"/>
        </w:rPr>
        <w:t> </w:t>
      </w:r>
      <w:r>
        <w:rPr>
          <w:i/>
          <w:color w:val="231F20"/>
          <w:sz w:val="17"/>
        </w:rPr>
        <w:t>conciencia.</w:t>
      </w:r>
      <w:r>
        <w:rPr>
          <w:i/>
          <w:color w:val="231F20"/>
          <w:spacing w:val="-14"/>
          <w:sz w:val="17"/>
        </w:rPr>
        <w:t> </w:t>
      </w:r>
      <w:r>
        <w:rPr>
          <w:i/>
          <w:color w:val="231F20"/>
          <w:sz w:val="17"/>
        </w:rPr>
        <w:t>Contra</w:t>
      </w:r>
      <w:r>
        <w:rPr>
          <w:i/>
          <w:color w:val="231F20"/>
          <w:spacing w:val="-13"/>
          <w:sz w:val="17"/>
        </w:rPr>
        <w:t> </w:t>
      </w:r>
      <w:r>
        <w:rPr>
          <w:i/>
          <w:color w:val="231F20"/>
          <w:sz w:val="17"/>
        </w:rPr>
        <w:t>los</w:t>
      </w:r>
      <w:r>
        <w:rPr>
          <w:i/>
          <w:color w:val="231F20"/>
          <w:spacing w:val="-13"/>
          <w:sz w:val="17"/>
        </w:rPr>
        <w:t> </w:t>
      </w:r>
      <w:r>
        <w:rPr>
          <w:i/>
          <w:color w:val="231F20"/>
          <w:sz w:val="17"/>
        </w:rPr>
        <w:t>fanatismos</w:t>
      </w:r>
      <w:r>
        <w:rPr>
          <w:color w:val="231F20"/>
          <w:sz w:val="17"/>
        </w:rPr>
        <w:t>,</w:t>
      </w:r>
      <w:r>
        <w:rPr>
          <w:color w:val="231F20"/>
          <w:spacing w:val="-13"/>
          <w:sz w:val="17"/>
        </w:rPr>
        <w:t> </w:t>
      </w:r>
      <w:r>
        <w:rPr>
          <w:color w:val="231F20"/>
          <w:sz w:val="17"/>
        </w:rPr>
        <w:t>México,</w:t>
      </w:r>
      <w:r>
        <w:rPr>
          <w:color w:val="231F20"/>
          <w:spacing w:val="-16"/>
          <w:sz w:val="17"/>
        </w:rPr>
        <w:t> </w:t>
      </w:r>
      <w:r>
        <w:rPr>
          <w:color w:val="231F20"/>
          <w:spacing w:val="-3"/>
          <w:sz w:val="17"/>
        </w:rPr>
        <w:t>Tus- </w:t>
      </w:r>
      <w:r>
        <w:rPr>
          <w:color w:val="231F20"/>
          <w:sz w:val="17"/>
        </w:rPr>
        <w:t>quets, 2010, pp.</w:t>
      </w:r>
      <w:r>
        <w:rPr>
          <w:color w:val="231F20"/>
          <w:spacing w:val="-15"/>
          <w:sz w:val="17"/>
        </w:rPr>
        <w:t> </w:t>
      </w:r>
      <w:r>
        <w:rPr>
          <w:color w:val="231F20"/>
          <w:sz w:val="17"/>
        </w:rPr>
        <w:t>17-18.</w:t>
      </w:r>
    </w:p>
    <w:p>
      <w:pPr>
        <w:spacing w:after="0" w:line="244" w:lineRule="auto"/>
        <w:jc w:val="both"/>
        <w:rPr>
          <w:sz w:val="17"/>
        </w:rPr>
        <w:sectPr>
          <w:footerReference w:type="default" r:id="rId183"/>
          <w:footerReference w:type="even" r:id="rId184"/>
          <w:pgSz w:w="8820" w:h="12860"/>
          <w:pgMar w:footer="1465" w:header="0" w:top="1180" w:bottom="1660" w:left="1220" w:right="1220"/>
        </w:sectPr>
      </w:pPr>
    </w:p>
    <w:p>
      <w:pPr>
        <w:pStyle w:val="BodyText"/>
        <w:spacing w:line="247" w:lineRule="auto" w:before="75"/>
        <w:ind w:left="175" w:right="171"/>
        <w:jc w:val="both"/>
      </w:pPr>
      <w:r>
        <w:rPr>
          <w:color w:val="231F20"/>
        </w:rPr>
        <w:t>tido positivista, se consideraban inferiores los saberes tradicionales de los pueblos –ocupando aquí un lugar básico las religiones–, eran menospreciados</w:t>
      </w:r>
      <w:r>
        <w:rPr>
          <w:color w:val="231F20"/>
          <w:spacing w:val="-17"/>
        </w:rPr>
        <w:t> </w:t>
      </w:r>
      <w:r>
        <w:rPr>
          <w:color w:val="231F20"/>
        </w:rPr>
        <w:t>como</w:t>
      </w:r>
      <w:r>
        <w:rPr>
          <w:color w:val="231F20"/>
          <w:spacing w:val="-17"/>
        </w:rPr>
        <w:t> </w:t>
      </w:r>
      <w:r>
        <w:rPr>
          <w:color w:val="231F20"/>
        </w:rPr>
        <w:t>intentos</w:t>
      </w:r>
      <w:r>
        <w:rPr>
          <w:color w:val="231F20"/>
          <w:spacing w:val="-18"/>
        </w:rPr>
        <w:t> </w:t>
      </w:r>
      <w:r>
        <w:rPr>
          <w:i/>
          <w:color w:val="231F20"/>
        </w:rPr>
        <w:t>primitivos</w:t>
      </w:r>
      <w:r>
        <w:rPr>
          <w:i/>
          <w:color w:val="231F20"/>
          <w:spacing w:val="-17"/>
        </w:rPr>
        <w:t> </w:t>
      </w:r>
      <w:r>
        <w:rPr>
          <w:color w:val="231F20"/>
        </w:rPr>
        <w:t>de</w:t>
      </w:r>
      <w:r>
        <w:rPr>
          <w:color w:val="231F20"/>
          <w:spacing w:val="-17"/>
        </w:rPr>
        <w:t> </w:t>
      </w:r>
      <w:r>
        <w:rPr>
          <w:color w:val="231F20"/>
          <w:spacing w:val="-3"/>
        </w:rPr>
        <w:t>conocer.</w:t>
      </w:r>
      <w:r>
        <w:rPr>
          <w:color w:val="231F20"/>
          <w:spacing w:val="-28"/>
        </w:rPr>
        <w:t> </w:t>
      </w:r>
      <w:r>
        <w:rPr>
          <w:color w:val="231F20"/>
        </w:rPr>
        <w:t>Al</w:t>
      </w:r>
      <w:r>
        <w:rPr>
          <w:color w:val="231F20"/>
          <w:spacing w:val="-17"/>
        </w:rPr>
        <w:t> </w:t>
      </w:r>
      <w:r>
        <w:rPr>
          <w:color w:val="231F20"/>
        </w:rPr>
        <w:t>respecto,</w:t>
      </w:r>
      <w:r>
        <w:rPr>
          <w:color w:val="231F20"/>
          <w:spacing w:val="-17"/>
        </w:rPr>
        <w:t> </w:t>
      </w:r>
      <w:r>
        <w:rPr>
          <w:color w:val="231F20"/>
        </w:rPr>
        <w:t>so- bre</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dicotomías,</w:t>
      </w:r>
      <w:r>
        <w:rPr>
          <w:color w:val="231F20"/>
          <w:spacing w:val="-6"/>
        </w:rPr>
        <w:t> </w:t>
      </w:r>
      <w:r>
        <w:rPr>
          <w:color w:val="231F20"/>
        </w:rPr>
        <w:t>dice</w:t>
      </w:r>
      <w:r>
        <w:rPr>
          <w:color w:val="231F20"/>
          <w:spacing w:val="-6"/>
        </w:rPr>
        <w:t> </w:t>
      </w:r>
      <w:r>
        <w:rPr>
          <w:color w:val="231F20"/>
        </w:rPr>
        <w:t>Raimon</w:t>
      </w:r>
      <w:r>
        <w:rPr>
          <w:color w:val="231F20"/>
          <w:spacing w:val="-6"/>
        </w:rPr>
        <w:t> </w:t>
      </w:r>
      <w:r>
        <w:rPr>
          <w:color w:val="231F20"/>
        </w:rPr>
        <w:t>Panikkar:</w:t>
      </w:r>
    </w:p>
    <w:p>
      <w:pPr>
        <w:pStyle w:val="BodyText"/>
        <w:rPr>
          <w:sz w:val="25"/>
        </w:rPr>
      </w:pPr>
    </w:p>
    <w:p>
      <w:pPr>
        <w:spacing w:line="280" w:lineRule="auto" w:before="0"/>
        <w:ind w:left="475" w:right="471" w:firstLine="0"/>
        <w:jc w:val="both"/>
        <w:rPr>
          <w:sz w:val="12"/>
        </w:rPr>
      </w:pPr>
      <w:r>
        <w:rPr>
          <w:color w:val="231F20"/>
          <w:sz w:val="19"/>
        </w:rPr>
        <w:t>La idea que subyace en este ensayo es la superación de la</w:t>
      </w:r>
      <w:r>
        <w:rPr>
          <w:color w:val="231F20"/>
          <w:spacing w:val="-12"/>
          <w:sz w:val="19"/>
        </w:rPr>
        <w:t> </w:t>
      </w:r>
      <w:r>
        <w:rPr>
          <w:color w:val="231F20"/>
          <w:sz w:val="19"/>
        </w:rPr>
        <w:t>esquizofrenia antropológica</w:t>
      </w:r>
      <w:r>
        <w:rPr>
          <w:color w:val="231F20"/>
          <w:spacing w:val="-7"/>
          <w:sz w:val="19"/>
        </w:rPr>
        <w:t> </w:t>
      </w:r>
      <w:r>
        <w:rPr>
          <w:color w:val="231F20"/>
          <w:sz w:val="19"/>
        </w:rPr>
        <w:t>de</w:t>
      </w:r>
      <w:r>
        <w:rPr>
          <w:color w:val="231F20"/>
          <w:spacing w:val="-7"/>
          <w:sz w:val="19"/>
        </w:rPr>
        <w:t> </w:t>
      </w:r>
      <w:r>
        <w:rPr>
          <w:color w:val="231F20"/>
          <w:sz w:val="19"/>
        </w:rPr>
        <w:t>nuestro</w:t>
      </w:r>
      <w:r>
        <w:rPr>
          <w:color w:val="231F20"/>
          <w:spacing w:val="-7"/>
          <w:sz w:val="19"/>
        </w:rPr>
        <w:t> </w:t>
      </w:r>
      <w:r>
        <w:rPr>
          <w:color w:val="231F20"/>
          <w:sz w:val="19"/>
        </w:rPr>
        <w:t>tiempo</w:t>
      </w:r>
      <w:r>
        <w:rPr>
          <w:color w:val="231F20"/>
          <w:spacing w:val="-7"/>
          <w:sz w:val="19"/>
        </w:rPr>
        <w:t> </w:t>
      </w:r>
      <w:r>
        <w:rPr>
          <w:color w:val="231F20"/>
          <w:sz w:val="19"/>
        </w:rPr>
        <w:t>y</w:t>
      </w:r>
      <w:r>
        <w:rPr>
          <w:color w:val="231F20"/>
          <w:spacing w:val="-7"/>
          <w:sz w:val="19"/>
        </w:rPr>
        <w:t> </w:t>
      </w:r>
      <w:r>
        <w:rPr>
          <w:color w:val="231F20"/>
          <w:sz w:val="19"/>
        </w:rPr>
        <w:t>la</w:t>
      </w:r>
      <w:r>
        <w:rPr>
          <w:color w:val="231F20"/>
          <w:spacing w:val="-7"/>
          <w:sz w:val="19"/>
        </w:rPr>
        <w:t> </w:t>
      </w:r>
      <w:r>
        <w:rPr>
          <w:color w:val="231F20"/>
          <w:sz w:val="19"/>
        </w:rPr>
        <w:t>convicción</w:t>
      </w:r>
      <w:r>
        <w:rPr>
          <w:color w:val="231F20"/>
          <w:spacing w:val="-7"/>
          <w:sz w:val="19"/>
        </w:rPr>
        <w:t> </w:t>
      </w:r>
      <w:r>
        <w:rPr>
          <w:color w:val="231F20"/>
          <w:sz w:val="19"/>
        </w:rPr>
        <w:t>de</w:t>
      </w:r>
      <w:r>
        <w:rPr>
          <w:color w:val="231F20"/>
          <w:spacing w:val="-7"/>
          <w:sz w:val="19"/>
        </w:rPr>
        <w:t> </w:t>
      </w:r>
      <w:r>
        <w:rPr>
          <w:color w:val="231F20"/>
          <w:sz w:val="19"/>
        </w:rPr>
        <w:t>que</w:t>
      </w:r>
      <w:r>
        <w:rPr>
          <w:color w:val="231F20"/>
          <w:spacing w:val="-7"/>
          <w:sz w:val="19"/>
        </w:rPr>
        <w:t> </w:t>
      </w:r>
      <w:r>
        <w:rPr>
          <w:color w:val="231F20"/>
          <w:sz w:val="19"/>
        </w:rPr>
        <w:t>el</w:t>
      </w:r>
      <w:r>
        <w:rPr>
          <w:color w:val="231F20"/>
          <w:spacing w:val="-7"/>
          <w:sz w:val="19"/>
        </w:rPr>
        <w:t> </w:t>
      </w:r>
      <w:r>
        <w:rPr>
          <w:color w:val="231F20"/>
          <w:sz w:val="19"/>
        </w:rPr>
        <w:t>remedio</w:t>
      </w:r>
      <w:r>
        <w:rPr>
          <w:color w:val="231F20"/>
          <w:spacing w:val="-7"/>
          <w:sz w:val="19"/>
        </w:rPr>
        <w:t> </w:t>
      </w:r>
      <w:r>
        <w:rPr>
          <w:color w:val="231F20"/>
          <w:sz w:val="19"/>
        </w:rPr>
        <w:t>no</w:t>
      </w:r>
      <w:r>
        <w:rPr>
          <w:color w:val="231F20"/>
          <w:spacing w:val="-7"/>
          <w:sz w:val="19"/>
        </w:rPr>
        <w:t> </w:t>
      </w:r>
      <w:r>
        <w:rPr>
          <w:color w:val="231F20"/>
          <w:sz w:val="19"/>
        </w:rPr>
        <w:t>se halla en una síntesis dialéctica, sino en una profundización de la vida misma del hombre que supere la dicotomía entre teoría y praxis, entre vida intelectual (filosófica y científica) y vida espiritual –ejemplificada en</w:t>
      </w:r>
      <w:r>
        <w:rPr>
          <w:color w:val="231F20"/>
          <w:spacing w:val="-5"/>
          <w:sz w:val="19"/>
        </w:rPr>
        <w:t> </w:t>
      </w:r>
      <w:r>
        <w:rPr>
          <w:color w:val="231F20"/>
          <w:sz w:val="19"/>
        </w:rPr>
        <w:t>nuestro</w:t>
      </w:r>
      <w:r>
        <w:rPr>
          <w:color w:val="231F20"/>
          <w:spacing w:val="-5"/>
          <w:sz w:val="19"/>
        </w:rPr>
        <w:t> </w:t>
      </w:r>
      <w:r>
        <w:rPr>
          <w:color w:val="231F20"/>
          <w:sz w:val="19"/>
        </w:rPr>
        <w:t>caso</w:t>
      </w:r>
      <w:r>
        <w:rPr>
          <w:color w:val="231F20"/>
          <w:spacing w:val="-5"/>
          <w:sz w:val="19"/>
        </w:rPr>
        <w:t> </w:t>
      </w:r>
      <w:r>
        <w:rPr>
          <w:color w:val="231F20"/>
          <w:sz w:val="19"/>
        </w:rPr>
        <w:t>por</w:t>
      </w:r>
      <w:r>
        <w:rPr>
          <w:color w:val="231F20"/>
          <w:spacing w:val="-5"/>
          <w:sz w:val="19"/>
        </w:rPr>
        <w:t> </w:t>
      </w:r>
      <w:r>
        <w:rPr>
          <w:color w:val="231F20"/>
          <w:sz w:val="19"/>
        </w:rPr>
        <w:t>el</w:t>
      </w:r>
      <w:r>
        <w:rPr>
          <w:color w:val="231F20"/>
          <w:spacing w:val="-5"/>
          <w:sz w:val="19"/>
        </w:rPr>
        <w:t> </w:t>
      </w:r>
      <w:r>
        <w:rPr>
          <w:color w:val="231F20"/>
          <w:sz w:val="19"/>
        </w:rPr>
        <w:t>divorcio</w:t>
      </w:r>
      <w:r>
        <w:rPr>
          <w:color w:val="231F20"/>
          <w:spacing w:val="-5"/>
          <w:sz w:val="19"/>
        </w:rPr>
        <w:t> </w:t>
      </w:r>
      <w:r>
        <w:rPr>
          <w:color w:val="231F20"/>
          <w:sz w:val="19"/>
        </w:rPr>
        <w:t>entre</w:t>
      </w:r>
      <w:r>
        <w:rPr>
          <w:color w:val="231F20"/>
          <w:spacing w:val="-5"/>
          <w:sz w:val="19"/>
        </w:rPr>
        <w:t> </w:t>
      </w:r>
      <w:r>
        <w:rPr>
          <w:color w:val="231F20"/>
          <w:sz w:val="19"/>
        </w:rPr>
        <w:t>ciencia</w:t>
      </w:r>
      <w:r>
        <w:rPr>
          <w:color w:val="231F20"/>
          <w:spacing w:val="-5"/>
          <w:sz w:val="19"/>
        </w:rPr>
        <w:t> </w:t>
      </w:r>
      <w:r>
        <w:rPr>
          <w:color w:val="231F20"/>
          <w:sz w:val="19"/>
        </w:rPr>
        <w:t>y</w:t>
      </w:r>
      <w:r>
        <w:rPr>
          <w:color w:val="231F20"/>
          <w:spacing w:val="-5"/>
          <w:sz w:val="19"/>
        </w:rPr>
        <w:t> </w:t>
      </w:r>
      <w:r>
        <w:rPr>
          <w:color w:val="231F20"/>
          <w:sz w:val="19"/>
        </w:rPr>
        <w:t>conocimiento.</w:t>
      </w:r>
      <w:r>
        <w:rPr>
          <w:color w:val="231F20"/>
          <w:position w:val="9"/>
          <w:sz w:val="12"/>
        </w:rPr>
        <w:t>54</w:t>
      </w:r>
    </w:p>
    <w:p>
      <w:pPr>
        <w:pStyle w:val="BodyText"/>
        <w:spacing w:before="3"/>
        <w:rPr>
          <w:sz w:val="20"/>
        </w:rPr>
      </w:pPr>
    </w:p>
    <w:p>
      <w:pPr>
        <w:pStyle w:val="BodyText"/>
        <w:spacing w:line="247" w:lineRule="auto"/>
        <w:ind w:left="175" w:right="172" w:firstLine="283"/>
        <w:jc w:val="both"/>
      </w:pPr>
      <w:r>
        <w:rPr>
          <w:color w:val="231F20"/>
        </w:rPr>
        <w:t>El</w:t>
      </w:r>
      <w:r>
        <w:rPr>
          <w:color w:val="231F20"/>
          <w:spacing w:val="-17"/>
        </w:rPr>
        <w:t> </w:t>
      </w:r>
      <w:r>
        <w:rPr>
          <w:color w:val="231F20"/>
        </w:rPr>
        <w:t>conocimiento</w:t>
      </w:r>
      <w:r>
        <w:rPr>
          <w:color w:val="231F20"/>
          <w:spacing w:val="-17"/>
        </w:rPr>
        <w:t> </w:t>
      </w:r>
      <w:r>
        <w:rPr>
          <w:color w:val="231F20"/>
        </w:rPr>
        <w:t>religioso</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especulativo,</w:t>
      </w:r>
      <w:r>
        <w:rPr>
          <w:color w:val="231F20"/>
          <w:spacing w:val="-17"/>
        </w:rPr>
        <w:t> </w:t>
      </w:r>
      <w:r>
        <w:rPr>
          <w:color w:val="231F20"/>
        </w:rPr>
        <w:t>ni</w:t>
      </w:r>
      <w:r>
        <w:rPr>
          <w:color w:val="231F20"/>
          <w:spacing w:val="-17"/>
        </w:rPr>
        <w:t> </w:t>
      </w:r>
      <w:r>
        <w:rPr>
          <w:color w:val="231F20"/>
        </w:rPr>
        <w:t>racional</w:t>
      </w:r>
      <w:r>
        <w:rPr>
          <w:color w:val="231F20"/>
          <w:spacing w:val="-17"/>
        </w:rPr>
        <w:t> </w:t>
      </w:r>
      <w:r>
        <w:rPr>
          <w:color w:val="231F20"/>
        </w:rPr>
        <w:t>ni</w:t>
      </w:r>
      <w:r>
        <w:rPr>
          <w:color w:val="231F20"/>
          <w:spacing w:val="-17"/>
        </w:rPr>
        <w:t> </w:t>
      </w:r>
      <w:r>
        <w:rPr>
          <w:color w:val="231F20"/>
        </w:rPr>
        <w:t>deduc- tivo,</w:t>
      </w:r>
      <w:r>
        <w:rPr>
          <w:color w:val="231F20"/>
          <w:spacing w:val="-17"/>
        </w:rPr>
        <w:t> </w:t>
      </w:r>
      <w:r>
        <w:rPr>
          <w:color w:val="231F20"/>
        </w:rPr>
        <w:t>se</w:t>
      </w:r>
      <w:r>
        <w:rPr>
          <w:color w:val="231F20"/>
          <w:spacing w:val="-17"/>
        </w:rPr>
        <w:t> </w:t>
      </w:r>
      <w:r>
        <w:rPr>
          <w:color w:val="231F20"/>
        </w:rPr>
        <w:t>obtiene</w:t>
      </w:r>
      <w:r>
        <w:rPr>
          <w:color w:val="231F20"/>
          <w:spacing w:val="-17"/>
        </w:rPr>
        <w:t> </w:t>
      </w:r>
      <w:r>
        <w:rPr>
          <w:color w:val="231F20"/>
        </w:rPr>
        <w:t>de</w:t>
      </w:r>
      <w:r>
        <w:rPr>
          <w:color w:val="231F20"/>
          <w:spacing w:val="-17"/>
        </w:rPr>
        <w:t> </w:t>
      </w:r>
      <w:r>
        <w:rPr>
          <w:color w:val="231F20"/>
        </w:rPr>
        <w:t>generación</w:t>
      </w:r>
      <w:r>
        <w:rPr>
          <w:color w:val="231F20"/>
          <w:spacing w:val="-17"/>
        </w:rPr>
        <w:t> </w:t>
      </w:r>
      <w:r>
        <w:rPr>
          <w:color w:val="231F20"/>
        </w:rPr>
        <w:t>en</w:t>
      </w:r>
      <w:r>
        <w:rPr>
          <w:color w:val="231F20"/>
          <w:spacing w:val="-17"/>
        </w:rPr>
        <w:t> </w:t>
      </w:r>
      <w:r>
        <w:rPr>
          <w:color w:val="231F20"/>
        </w:rPr>
        <w:t>generación</w:t>
      </w:r>
      <w:r>
        <w:rPr>
          <w:color w:val="231F20"/>
          <w:spacing w:val="-17"/>
        </w:rPr>
        <w:t> </w:t>
      </w:r>
      <w:r>
        <w:rPr>
          <w:color w:val="231F20"/>
        </w:rPr>
        <w:t>con</w:t>
      </w:r>
      <w:r>
        <w:rPr>
          <w:color w:val="231F20"/>
          <w:spacing w:val="-17"/>
        </w:rPr>
        <w:t> </w:t>
      </w:r>
      <w:r>
        <w:rPr>
          <w:color w:val="231F20"/>
        </w:rPr>
        <w:t>un</w:t>
      </w:r>
      <w:r>
        <w:rPr>
          <w:color w:val="231F20"/>
          <w:spacing w:val="-17"/>
        </w:rPr>
        <w:t> </w:t>
      </w:r>
      <w:r>
        <w:rPr>
          <w:color w:val="231F20"/>
        </w:rPr>
        <w:t>fin</w:t>
      </w:r>
      <w:r>
        <w:rPr>
          <w:color w:val="231F20"/>
          <w:spacing w:val="-17"/>
        </w:rPr>
        <w:t> </w:t>
      </w:r>
      <w:r>
        <w:rPr>
          <w:color w:val="231F20"/>
        </w:rPr>
        <w:t>práctico:</w:t>
      </w:r>
      <w:r>
        <w:rPr>
          <w:color w:val="231F20"/>
          <w:spacing w:val="-17"/>
        </w:rPr>
        <w:t> </w:t>
      </w:r>
      <w:r>
        <w:rPr>
          <w:color w:val="231F20"/>
        </w:rPr>
        <w:t>man- tener</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individual,</w:t>
      </w:r>
      <w:r>
        <w:rPr>
          <w:color w:val="231F20"/>
          <w:spacing w:val="-9"/>
        </w:rPr>
        <w:t> </w:t>
      </w:r>
      <w:r>
        <w:rPr>
          <w:color w:val="231F20"/>
        </w:rPr>
        <w:t>del</w:t>
      </w:r>
      <w:r>
        <w:rPr>
          <w:color w:val="231F20"/>
          <w:spacing w:val="-9"/>
        </w:rPr>
        <w:t> </w:t>
      </w:r>
      <w:r>
        <w:rPr>
          <w:color w:val="231F20"/>
        </w:rPr>
        <w:t>grupo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13"/>
        </w:rPr>
        <w:t> </w:t>
      </w:r>
      <w:r>
        <w:rPr>
          <w:color w:val="231F20"/>
        </w:rPr>
        <w:t>Tierra.</w:t>
      </w:r>
      <w:r>
        <w:rPr>
          <w:color w:val="231F20"/>
          <w:spacing w:val="-9"/>
        </w:rPr>
        <w:t> </w:t>
      </w:r>
      <w:r>
        <w:rPr>
          <w:color w:val="231F20"/>
        </w:rPr>
        <w:t>Las</w:t>
      </w:r>
      <w:r>
        <w:rPr>
          <w:color w:val="231F20"/>
          <w:spacing w:val="-9"/>
        </w:rPr>
        <w:t> </w:t>
      </w:r>
      <w:r>
        <w:rPr>
          <w:color w:val="231F20"/>
        </w:rPr>
        <w:t>religiones</w:t>
      </w:r>
      <w:r>
        <w:rPr>
          <w:color w:val="231F20"/>
          <w:spacing w:val="-9"/>
        </w:rPr>
        <w:t> </w:t>
      </w:r>
      <w:r>
        <w:rPr>
          <w:color w:val="231F20"/>
        </w:rPr>
        <w:t>de</w:t>
      </w:r>
      <w:r>
        <w:rPr>
          <w:color w:val="231F20"/>
          <w:spacing w:val="-9"/>
        </w:rPr>
        <w:t> </w:t>
      </w:r>
      <w:r>
        <w:rPr>
          <w:color w:val="231F20"/>
        </w:rPr>
        <w:t>los pueblos</w:t>
      </w:r>
      <w:r>
        <w:rPr>
          <w:color w:val="231F20"/>
          <w:spacing w:val="-11"/>
        </w:rPr>
        <w:t> </w:t>
      </w:r>
      <w:r>
        <w:rPr>
          <w:color w:val="231F20"/>
        </w:rPr>
        <w:t>originarios</w:t>
      </w:r>
      <w:r>
        <w:rPr>
          <w:color w:val="231F20"/>
          <w:spacing w:val="-11"/>
        </w:rPr>
        <w:t> </w:t>
      </w:r>
      <w:r>
        <w:rPr>
          <w:color w:val="231F20"/>
        </w:rPr>
        <w:t>se</w:t>
      </w:r>
      <w:r>
        <w:rPr>
          <w:color w:val="231F20"/>
          <w:spacing w:val="-11"/>
        </w:rPr>
        <w:t> </w:t>
      </w:r>
      <w:r>
        <w:rPr>
          <w:color w:val="231F20"/>
        </w:rPr>
        <w:t>manifiestan</w:t>
      </w:r>
      <w:r>
        <w:rPr>
          <w:color w:val="231F20"/>
          <w:spacing w:val="-11"/>
        </w:rPr>
        <w:t> </w:t>
      </w:r>
      <w:r>
        <w:rPr>
          <w:color w:val="231F20"/>
        </w:rPr>
        <w:t>mediante</w:t>
      </w:r>
      <w:r>
        <w:rPr>
          <w:color w:val="231F20"/>
          <w:spacing w:val="-11"/>
        </w:rPr>
        <w:t> </w:t>
      </w:r>
      <w:r>
        <w:rPr>
          <w:color w:val="231F20"/>
        </w:rPr>
        <w:t>ritos</w:t>
      </w:r>
      <w:r>
        <w:rPr>
          <w:color w:val="231F20"/>
          <w:spacing w:val="-11"/>
        </w:rPr>
        <w:t> </w:t>
      </w:r>
      <w:r>
        <w:rPr>
          <w:color w:val="231F20"/>
        </w:rPr>
        <w:t>que</w:t>
      </w:r>
      <w:r>
        <w:rPr>
          <w:color w:val="231F20"/>
          <w:spacing w:val="-11"/>
        </w:rPr>
        <w:t> </w:t>
      </w:r>
      <w:r>
        <w:rPr>
          <w:color w:val="231F20"/>
        </w:rPr>
        <w:t>dan</w:t>
      </w:r>
      <w:r>
        <w:rPr>
          <w:color w:val="231F20"/>
          <w:spacing w:val="-11"/>
        </w:rPr>
        <w:t> </w:t>
      </w:r>
      <w:r>
        <w:rPr>
          <w:color w:val="231F20"/>
        </w:rPr>
        <w:t>cohesión</w:t>
      </w:r>
      <w:r>
        <w:rPr>
          <w:color w:val="231F20"/>
          <w:spacing w:val="-11"/>
        </w:rPr>
        <w:t> </w:t>
      </w:r>
      <w:r>
        <w:rPr>
          <w:color w:val="231F20"/>
        </w:rPr>
        <w:t>al grupo</w:t>
      </w:r>
      <w:r>
        <w:rPr>
          <w:color w:val="231F20"/>
          <w:spacing w:val="-7"/>
        </w:rPr>
        <w:t> </w:t>
      </w:r>
      <w:r>
        <w:rPr>
          <w:color w:val="231F20"/>
        </w:rPr>
        <w:t>al</w:t>
      </w:r>
      <w:r>
        <w:rPr>
          <w:color w:val="231F20"/>
          <w:spacing w:val="-7"/>
        </w:rPr>
        <w:t> </w:t>
      </w:r>
      <w:r>
        <w:rPr>
          <w:color w:val="231F20"/>
        </w:rPr>
        <w:t>prepararlos</w:t>
      </w:r>
      <w:r>
        <w:rPr>
          <w:color w:val="231F20"/>
          <w:spacing w:val="-7"/>
        </w:rPr>
        <w:t> </w:t>
      </w:r>
      <w:r>
        <w:rPr>
          <w:color w:val="231F20"/>
        </w:rPr>
        <w:t>durante</w:t>
      </w:r>
      <w:r>
        <w:rPr>
          <w:color w:val="231F20"/>
          <w:spacing w:val="-7"/>
        </w:rPr>
        <w:t> </w:t>
      </w:r>
      <w:r>
        <w:rPr>
          <w:color w:val="231F20"/>
        </w:rPr>
        <w:t>meses</w:t>
      </w:r>
      <w:r>
        <w:rPr>
          <w:color w:val="231F20"/>
          <w:spacing w:val="-7"/>
        </w:rPr>
        <w:t> </w:t>
      </w:r>
      <w:r>
        <w:rPr>
          <w:color w:val="231F20"/>
        </w:rPr>
        <w:t>y</w:t>
      </w:r>
      <w:r>
        <w:rPr>
          <w:color w:val="231F20"/>
          <w:spacing w:val="-7"/>
        </w:rPr>
        <w:t> </w:t>
      </w:r>
      <w:r>
        <w:rPr>
          <w:color w:val="231F20"/>
        </w:rPr>
        <w:t>realizarlos</w:t>
      </w:r>
      <w:r>
        <w:rPr>
          <w:color w:val="231F20"/>
          <w:spacing w:val="-8"/>
        </w:rPr>
        <w:t> </w:t>
      </w:r>
      <w:r>
        <w:rPr>
          <w:color w:val="231F20"/>
        </w:rPr>
        <w:t>de</w:t>
      </w:r>
      <w:r>
        <w:rPr>
          <w:color w:val="231F20"/>
          <w:spacing w:val="-7"/>
        </w:rPr>
        <w:t> </w:t>
      </w:r>
      <w:r>
        <w:rPr>
          <w:color w:val="231F20"/>
        </w:rPr>
        <w:t>manera</w:t>
      </w:r>
      <w:r>
        <w:rPr>
          <w:color w:val="231F20"/>
          <w:spacing w:val="-8"/>
        </w:rPr>
        <w:t> </w:t>
      </w:r>
      <w:r>
        <w:rPr>
          <w:color w:val="231F20"/>
        </w:rPr>
        <w:t>colectiva; son las conductas que más fortalecen su identidad. La</w:t>
      </w:r>
      <w:r>
        <w:rPr>
          <w:color w:val="231F20"/>
          <w:spacing w:val="-18"/>
        </w:rPr>
        <w:t> </w:t>
      </w:r>
      <w:r>
        <w:rPr>
          <w:color w:val="231F20"/>
        </w:rPr>
        <w:t>peregrinación, de acuerdo con la </w:t>
      </w:r>
      <w:r>
        <w:rPr>
          <w:color w:val="231F20"/>
          <w:spacing w:val="14"/>
        </w:rPr>
        <w:t> </w:t>
      </w:r>
      <w:r>
        <w:rPr>
          <w:color w:val="231F20"/>
          <w:w w:val="115"/>
          <w:sz w:val="18"/>
        </w:rPr>
        <w:t>cndh</w:t>
      </w:r>
      <w:r>
        <w:rPr>
          <w:color w:val="231F20"/>
          <w:w w:val="115"/>
        </w:rPr>
        <w:t>:</w:t>
      </w:r>
    </w:p>
    <w:p>
      <w:pPr>
        <w:pStyle w:val="BodyText"/>
        <w:rPr>
          <w:sz w:val="25"/>
        </w:rPr>
      </w:pPr>
    </w:p>
    <w:p>
      <w:pPr>
        <w:spacing w:line="283" w:lineRule="auto" w:before="0"/>
        <w:ind w:left="475" w:right="472" w:firstLine="0"/>
        <w:jc w:val="both"/>
        <w:rPr>
          <w:sz w:val="12"/>
        </w:rPr>
      </w:pPr>
      <w:r>
        <w:rPr>
          <w:color w:val="231F20"/>
          <w:sz w:val="19"/>
        </w:rPr>
        <w:t>No es una peregrinación ordinaria, sino una costumbre mística y sagra- da. Es su defensa fundamental ante afectaciones sociales, culturales y ambientales;</w:t>
      </w:r>
      <w:r>
        <w:rPr>
          <w:color w:val="231F20"/>
          <w:spacing w:val="-15"/>
          <w:sz w:val="19"/>
        </w:rPr>
        <w:t> </w:t>
      </w:r>
      <w:r>
        <w:rPr>
          <w:color w:val="231F20"/>
          <w:sz w:val="19"/>
        </w:rPr>
        <w:t>es</w:t>
      </w:r>
      <w:r>
        <w:rPr>
          <w:color w:val="231F20"/>
          <w:spacing w:val="-15"/>
          <w:sz w:val="19"/>
        </w:rPr>
        <w:t> </w:t>
      </w:r>
      <w:r>
        <w:rPr>
          <w:color w:val="231F20"/>
          <w:sz w:val="19"/>
        </w:rPr>
        <w:t>su</w:t>
      </w:r>
      <w:r>
        <w:rPr>
          <w:color w:val="231F20"/>
          <w:spacing w:val="-15"/>
          <w:sz w:val="19"/>
        </w:rPr>
        <w:t> </w:t>
      </w:r>
      <w:r>
        <w:rPr>
          <w:color w:val="231F20"/>
          <w:sz w:val="19"/>
        </w:rPr>
        <w:t>identidad</w:t>
      </w:r>
      <w:r>
        <w:rPr>
          <w:color w:val="231F20"/>
          <w:spacing w:val="-15"/>
          <w:sz w:val="19"/>
        </w:rPr>
        <w:t> </w:t>
      </w:r>
      <w:r>
        <w:rPr>
          <w:color w:val="231F20"/>
          <w:sz w:val="19"/>
        </w:rPr>
        <w:t>cultural:</w:t>
      </w:r>
      <w:r>
        <w:rPr>
          <w:color w:val="231F20"/>
          <w:spacing w:val="-15"/>
          <w:sz w:val="19"/>
        </w:rPr>
        <w:t> </w:t>
      </w:r>
      <w:r>
        <w:rPr>
          <w:color w:val="231F20"/>
          <w:sz w:val="19"/>
        </w:rPr>
        <w:t>“el</w:t>
      </w:r>
      <w:r>
        <w:rPr>
          <w:color w:val="231F20"/>
          <w:spacing w:val="-15"/>
          <w:sz w:val="19"/>
        </w:rPr>
        <w:t> </w:t>
      </w:r>
      <w:r>
        <w:rPr>
          <w:color w:val="231F20"/>
          <w:sz w:val="19"/>
        </w:rPr>
        <w:t>costumbre”</w:t>
      </w:r>
      <w:r>
        <w:rPr>
          <w:color w:val="231F20"/>
          <w:spacing w:val="-15"/>
          <w:sz w:val="19"/>
        </w:rPr>
        <w:t> </w:t>
      </w:r>
      <w:r>
        <w:rPr>
          <w:color w:val="231F20"/>
          <w:sz w:val="19"/>
        </w:rPr>
        <w:t>o</w:t>
      </w:r>
      <w:r>
        <w:rPr>
          <w:color w:val="231F20"/>
          <w:spacing w:val="-17"/>
          <w:sz w:val="19"/>
        </w:rPr>
        <w:t> </w:t>
      </w:r>
      <w:r>
        <w:rPr>
          <w:i/>
          <w:color w:val="231F20"/>
          <w:spacing w:val="-3"/>
          <w:sz w:val="19"/>
        </w:rPr>
        <w:t>Tayeiyari</w:t>
      </w:r>
      <w:r>
        <w:rPr>
          <w:i/>
          <w:color w:val="231F20"/>
          <w:spacing w:val="-15"/>
          <w:sz w:val="19"/>
        </w:rPr>
        <w:t> </w:t>
      </w:r>
      <w:r>
        <w:rPr>
          <w:color w:val="231F20"/>
          <w:sz w:val="19"/>
        </w:rPr>
        <w:t>(literal- mente nuestra esencia). Al seguir el </w:t>
      </w:r>
      <w:r>
        <w:rPr>
          <w:i/>
          <w:color w:val="231F20"/>
          <w:sz w:val="19"/>
        </w:rPr>
        <w:t>Tayeiyari</w:t>
      </w:r>
      <w:r>
        <w:rPr>
          <w:color w:val="231F20"/>
          <w:sz w:val="19"/>
        </w:rPr>
        <w:t>, el pueblo indígena man- tiene</w:t>
      </w:r>
      <w:r>
        <w:rPr>
          <w:color w:val="231F20"/>
          <w:spacing w:val="-5"/>
          <w:sz w:val="19"/>
        </w:rPr>
        <w:t> </w:t>
      </w:r>
      <w:r>
        <w:rPr>
          <w:color w:val="231F20"/>
          <w:sz w:val="19"/>
        </w:rPr>
        <w:t>la</w:t>
      </w:r>
      <w:r>
        <w:rPr>
          <w:color w:val="231F20"/>
          <w:spacing w:val="-5"/>
          <w:sz w:val="19"/>
        </w:rPr>
        <w:t> </w:t>
      </w:r>
      <w:r>
        <w:rPr>
          <w:color w:val="231F20"/>
          <w:sz w:val="19"/>
        </w:rPr>
        <w:t>tradición</w:t>
      </w:r>
      <w:r>
        <w:rPr>
          <w:color w:val="231F20"/>
          <w:spacing w:val="-5"/>
          <w:sz w:val="19"/>
        </w:rPr>
        <w:t> </w:t>
      </w:r>
      <w:r>
        <w:rPr>
          <w:color w:val="231F20"/>
          <w:sz w:val="19"/>
        </w:rPr>
        <w:t>y</w:t>
      </w:r>
      <w:r>
        <w:rPr>
          <w:color w:val="231F20"/>
          <w:spacing w:val="-5"/>
          <w:sz w:val="19"/>
        </w:rPr>
        <w:t> </w:t>
      </w:r>
      <w:r>
        <w:rPr>
          <w:color w:val="231F20"/>
          <w:sz w:val="19"/>
        </w:rPr>
        <w:t>se</w:t>
      </w:r>
      <w:r>
        <w:rPr>
          <w:color w:val="231F20"/>
          <w:spacing w:val="-5"/>
          <w:sz w:val="19"/>
        </w:rPr>
        <w:t> </w:t>
      </w:r>
      <w:r>
        <w:rPr>
          <w:color w:val="231F20"/>
          <w:sz w:val="19"/>
        </w:rPr>
        <w:t>estrechan</w:t>
      </w:r>
      <w:r>
        <w:rPr>
          <w:color w:val="231F20"/>
          <w:spacing w:val="-5"/>
          <w:sz w:val="19"/>
        </w:rPr>
        <w:t> </w:t>
      </w:r>
      <w:r>
        <w:rPr>
          <w:color w:val="231F20"/>
          <w:sz w:val="19"/>
        </w:rPr>
        <w:t>los</w:t>
      </w:r>
      <w:r>
        <w:rPr>
          <w:color w:val="231F20"/>
          <w:spacing w:val="-5"/>
          <w:sz w:val="19"/>
        </w:rPr>
        <w:t> </w:t>
      </w:r>
      <w:r>
        <w:rPr>
          <w:color w:val="231F20"/>
          <w:sz w:val="19"/>
        </w:rPr>
        <w:t>lazos</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comunidad,</w:t>
      </w:r>
      <w:r>
        <w:rPr>
          <w:color w:val="231F20"/>
          <w:spacing w:val="-5"/>
          <w:sz w:val="19"/>
        </w:rPr>
        <w:t> </w:t>
      </w:r>
      <w:r>
        <w:rPr>
          <w:color w:val="231F20"/>
          <w:sz w:val="19"/>
        </w:rPr>
        <w:t>pues</w:t>
      </w:r>
      <w:r>
        <w:rPr>
          <w:color w:val="231F20"/>
          <w:spacing w:val="-5"/>
          <w:sz w:val="19"/>
        </w:rPr>
        <w:t> </w:t>
      </w:r>
      <w:r>
        <w:rPr>
          <w:color w:val="231F20"/>
          <w:sz w:val="19"/>
        </w:rPr>
        <w:t>la</w:t>
      </w:r>
      <w:r>
        <w:rPr>
          <w:color w:val="231F20"/>
          <w:spacing w:val="-5"/>
          <w:sz w:val="19"/>
        </w:rPr>
        <w:t> </w:t>
      </w:r>
      <w:r>
        <w:rPr>
          <w:color w:val="231F20"/>
          <w:sz w:val="19"/>
        </w:rPr>
        <w:t>tradi- </w:t>
      </w:r>
      <w:r>
        <w:rPr>
          <w:color w:val="231F20"/>
          <w:spacing w:val="2"/>
          <w:sz w:val="19"/>
        </w:rPr>
        <w:t>ción cultural wixáritari </w:t>
      </w:r>
      <w:r>
        <w:rPr>
          <w:color w:val="231F20"/>
          <w:sz w:val="19"/>
        </w:rPr>
        <w:t>se </w:t>
      </w:r>
      <w:r>
        <w:rPr>
          <w:color w:val="231F20"/>
          <w:spacing w:val="2"/>
          <w:sz w:val="19"/>
        </w:rPr>
        <w:t>construye esencialmente </w:t>
      </w:r>
      <w:r>
        <w:rPr>
          <w:color w:val="231F20"/>
          <w:sz w:val="19"/>
        </w:rPr>
        <w:t>en </w:t>
      </w:r>
      <w:r>
        <w:rPr>
          <w:color w:val="231F20"/>
          <w:spacing w:val="2"/>
          <w:sz w:val="19"/>
        </w:rPr>
        <w:t>torno </w:t>
      </w:r>
      <w:r>
        <w:rPr>
          <w:color w:val="231F20"/>
          <w:sz w:val="19"/>
        </w:rPr>
        <w:t>a una cosmovisión en la que es preciso mantener el equilibrio del mundo me- diante</w:t>
      </w:r>
      <w:r>
        <w:rPr>
          <w:color w:val="231F20"/>
          <w:spacing w:val="-11"/>
          <w:sz w:val="19"/>
        </w:rPr>
        <w:t> </w:t>
      </w:r>
      <w:r>
        <w:rPr>
          <w:color w:val="231F20"/>
          <w:sz w:val="19"/>
        </w:rPr>
        <w:t>un</w:t>
      </w:r>
      <w:r>
        <w:rPr>
          <w:color w:val="231F20"/>
          <w:spacing w:val="-11"/>
          <w:sz w:val="19"/>
        </w:rPr>
        <w:t> </w:t>
      </w:r>
      <w:r>
        <w:rPr>
          <w:color w:val="231F20"/>
          <w:sz w:val="19"/>
        </w:rPr>
        <w:t>camino</w:t>
      </w:r>
      <w:r>
        <w:rPr>
          <w:color w:val="231F20"/>
          <w:spacing w:val="-11"/>
          <w:sz w:val="19"/>
        </w:rPr>
        <w:t> </w:t>
      </w:r>
      <w:r>
        <w:rPr>
          <w:color w:val="231F20"/>
          <w:sz w:val="19"/>
        </w:rPr>
        <w:t>de</w:t>
      </w:r>
      <w:r>
        <w:rPr>
          <w:color w:val="231F20"/>
          <w:spacing w:val="-11"/>
          <w:sz w:val="19"/>
        </w:rPr>
        <w:t> </w:t>
      </w:r>
      <w:r>
        <w:rPr>
          <w:color w:val="231F20"/>
          <w:sz w:val="19"/>
        </w:rPr>
        <w:t>autosacrificio</w:t>
      </w:r>
      <w:r>
        <w:rPr>
          <w:color w:val="231F20"/>
          <w:spacing w:val="-11"/>
          <w:sz w:val="19"/>
        </w:rPr>
        <w:t> </w:t>
      </w:r>
      <w:r>
        <w:rPr>
          <w:color w:val="231F20"/>
          <w:sz w:val="19"/>
        </w:rPr>
        <w:t>y</w:t>
      </w:r>
      <w:r>
        <w:rPr>
          <w:color w:val="231F20"/>
          <w:spacing w:val="-11"/>
          <w:sz w:val="19"/>
        </w:rPr>
        <w:t> </w:t>
      </w:r>
      <w:r>
        <w:rPr>
          <w:color w:val="231F20"/>
          <w:sz w:val="19"/>
        </w:rPr>
        <w:t>búsqueda</w:t>
      </w:r>
      <w:r>
        <w:rPr>
          <w:color w:val="231F20"/>
          <w:spacing w:val="-11"/>
          <w:sz w:val="19"/>
        </w:rPr>
        <w:t> </w:t>
      </w:r>
      <w:r>
        <w:rPr>
          <w:color w:val="231F20"/>
          <w:sz w:val="19"/>
        </w:rPr>
        <w:t>del</w:t>
      </w:r>
      <w:r>
        <w:rPr>
          <w:color w:val="231F20"/>
          <w:spacing w:val="-11"/>
          <w:sz w:val="19"/>
        </w:rPr>
        <w:t> </w:t>
      </w:r>
      <w:r>
        <w:rPr>
          <w:color w:val="231F20"/>
          <w:sz w:val="19"/>
        </w:rPr>
        <w:t>conocimiento,</w:t>
      </w:r>
      <w:r>
        <w:rPr>
          <w:color w:val="231F20"/>
          <w:spacing w:val="-11"/>
          <w:sz w:val="19"/>
        </w:rPr>
        <w:t> </w:t>
      </w:r>
      <w:r>
        <w:rPr>
          <w:color w:val="231F20"/>
          <w:sz w:val="19"/>
        </w:rPr>
        <w:t>obteni- do</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recreación</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actos</w:t>
      </w:r>
      <w:r>
        <w:rPr>
          <w:color w:val="231F20"/>
          <w:spacing w:val="-5"/>
          <w:sz w:val="19"/>
        </w:rPr>
        <w:t> </w:t>
      </w:r>
      <w:r>
        <w:rPr>
          <w:color w:val="231F20"/>
          <w:sz w:val="19"/>
        </w:rPr>
        <w:t>primigenios</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génesis</w:t>
      </w:r>
      <w:r>
        <w:rPr>
          <w:color w:val="231F20"/>
          <w:spacing w:val="-5"/>
          <w:sz w:val="19"/>
        </w:rPr>
        <w:t> </w:t>
      </w:r>
      <w:r>
        <w:rPr>
          <w:color w:val="231F20"/>
          <w:sz w:val="19"/>
        </w:rPr>
        <w:t>del</w:t>
      </w:r>
      <w:r>
        <w:rPr>
          <w:color w:val="231F20"/>
          <w:spacing w:val="-5"/>
          <w:sz w:val="19"/>
        </w:rPr>
        <w:t> </w:t>
      </w:r>
      <w:r>
        <w:rPr>
          <w:color w:val="231F20"/>
          <w:sz w:val="19"/>
        </w:rPr>
        <w:t>mundo.</w:t>
      </w:r>
      <w:r>
        <w:rPr>
          <w:color w:val="231F20"/>
          <w:position w:val="9"/>
          <w:sz w:val="12"/>
        </w:rPr>
        <w:t>55</w:t>
      </w:r>
    </w:p>
    <w:p>
      <w:pPr>
        <w:pStyle w:val="BodyText"/>
      </w:pPr>
    </w:p>
    <w:p>
      <w:pPr>
        <w:pStyle w:val="BodyText"/>
        <w:spacing w:before="8"/>
        <w:rPr>
          <w:sz w:val="20"/>
        </w:rPr>
      </w:pPr>
    </w:p>
    <w:p>
      <w:pPr>
        <w:pStyle w:val="BodyText"/>
        <w:spacing w:line="247" w:lineRule="auto"/>
        <w:ind w:left="175" w:right="173" w:firstLine="283"/>
        <w:jc w:val="both"/>
      </w:pPr>
      <w:r>
        <w:rPr>
          <w:color w:val="231F20"/>
        </w:rPr>
        <w:t>La</w:t>
      </w:r>
      <w:r>
        <w:rPr>
          <w:color w:val="231F20"/>
          <w:spacing w:val="-17"/>
        </w:rPr>
        <w:t> </w:t>
      </w:r>
      <w:r>
        <w:rPr>
          <w:color w:val="231F20"/>
        </w:rPr>
        <w:t>civilización</w:t>
      </w:r>
      <w:r>
        <w:rPr>
          <w:color w:val="231F20"/>
          <w:spacing w:val="-17"/>
        </w:rPr>
        <w:t> </w:t>
      </w:r>
      <w:r>
        <w:rPr>
          <w:color w:val="231F20"/>
        </w:rPr>
        <w:t>eurocéntrica</w:t>
      </w:r>
      <w:r>
        <w:rPr>
          <w:color w:val="231F20"/>
          <w:spacing w:val="-17"/>
        </w:rPr>
        <w:t> </w:t>
      </w:r>
      <w:r>
        <w:rPr>
          <w:color w:val="231F20"/>
        </w:rPr>
        <w:t>subraya</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saber</w:t>
      </w:r>
      <w:r>
        <w:rPr>
          <w:color w:val="231F20"/>
          <w:spacing w:val="-17"/>
        </w:rPr>
        <w:t> </w:t>
      </w:r>
      <w:r>
        <w:rPr>
          <w:color w:val="231F20"/>
        </w:rPr>
        <w:t>vulgar</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con- junto</w:t>
      </w:r>
      <w:r>
        <w:rPr>
          <w:color w:val="231F20"/>
          <w:spacing w:val="-4"/>
        </w:rPr>
        <w:t> </w:t>
      </w:r>
      <w:r>
        <w:rPr>
          <w:color w:val="231F20"/>
        </w:rPr>
        <w:t>de</w:t>
      </w:r>
      <w:r>
        <w:rPr>
          <w:color w:val="231F20"/>
          <w:spacing w:val="-4"/>
        </w:rPr>
        <w:t> </w:t>
      </w:r>
      <w:r>
        <w:rPr>
          <w:color w:val="231F20"/>
        </w:rPr>
        <w:t>creencias</w:t>
      </w:r>
      <w:r>
        <w:rPr>
          <w:color w:val="231F20"/>
          <w:spacing w:val="-4"/>
        </w:rPr>
        <w:t> </w:t>
      </w:r>
      <w:r>
        <w:rPr>
          <w:color w:val="231F20"/>
        </w:rPr>
        <w:t>en</w:t>
      </w:r>
      <w:r>
        <w:rPr>
          <w:color w:val="231F20"/>
          <w:spacing w:val="-4"/>
        </w:rPr>
        <w:t> </w:t>
      </w:r>
      <w:r>
        <w:rPr>
          <w:color w:val="231F20"/>
        </w:rPr>
        <w:t>donde</w:t>
      </w:r>
      <w:r>
        <w:rPr>
          <w:color w:val="231F20"/>
          <w:spacing w:val="-4"/>
        </w:rPr>
        <w:t> </w:t>
      </w:r>
      <w:r>
        <w:rPr>
          <w:color w:val="231F20"/>
        </w:rPr>
        <w:t>se</w:t>
      </w:r>
      <w:r>
        <w:rPr>
          <w:color w:val="231F20"/>
          <w:spacing w:val="-4"/>
        </w:rPr>
        <w:t> </w:t>
      </w:r>
      <w:r>
        <w:rPr>
          <w:color w:val="231F20"/>
        </w:rPr>
        <w:t>aceptan</w:t>
      </w:r>
      <w:r>
        <w:rPr>
          <w:color w:val="231F20"/>
          <w:spacing w:val="-4"/>
        </w:rPr>
        <w:t> </w:t>
      </w:r>
      <w:r>
        <w:rPr>
          <w:color w:val="231F20"/>
        </w:rPr>
        <w:t>los</w:t>
      </w:r>
      <w:r>
        <w:rPr>
          <w:color w:val="231F20"/>
          <w:spacing w:val="-4"/>
        </w:rPr>
        <w:t> </w:t>
      </w:r>
      <w:r>
        <w:rPr>
          <w:color w:val="231F20"/>
        </w:rPr>
        <w:t>juicios</w:t>
      </w:r>
      <w:r>
        <w:rPr>
          <w:color w:val="231F20"/>
          <w:spacing w:val="-4"/>
        </w:rPr>
        <w:t> </w:t>
      </w:r>
      <w:r>
        <w:rPr>
          <w:color w:val="231F20"/>
        </w:rPr>
        <w:t>sin</w:t>
      </w:r>
      <w:r>
        <w:rPr>
          <w:color w:val="231F20"/>
          <w:spacing w:val="-4"/>
        </w:rPr>
        <w:t> </w:t>
      </w:r>
      <w:r>
        <w:rPr>
          <w:color w:val="231F20"/>
        </w:rPr>
        <w:t>pedir</w:t>
      </w:r>
      <w:r>
        <w:rPr>
          <w:color w:val="231F20"/>
          <w:spacing w:val="-4"/>
        </w:rPr>
        <w:t> </w:t>
      </w:r>
      <w:r>
        <w:rPr>
          <w:color w:val="231F20"/>
        </w:rPr>
        <w:t>una</w:t>
      </w:r>
      <w:r>
        <w:rPr>
          <w:color w:val="231F20"/>
          <w:spacing w:val="-4"/>
        </w:rPr>
        <w:t> </w:t>
      </w:r>
      <w:r>
        <w:rPr>
          <w:color w:val="231F20"/>
        </w:rPr>
        <w:t>prue- ba demostrativa o sin que haya un arbitraje fundado, carece de   </w:t>
      </w:r>
      <w:r>
        <w:rPr>
          <w:color w:val="231F20"/>
          <w:spacing w:val="10"/>
        </w:rPr>
        <w:t> </w:t>
      </w:r>
      <w:r>
        <w:rPr>
          <w:color w:val="231F20"/>
        </w:rPr>
        <w:t>de-</w:t>
      </w:r>
    </w:p>
    <w:p>
      <w:pPr>
        <w:pStyle w:val="BodyText"/>
        <w:spacing w:before="1"/>
        <w:rPr>
          <w:sz w:val="24"/>
        </w:rPr>
      </w:pPr>
      <w:r>
        <w:rPr/>
        <w:pict>
          <v:line style="position:absolute;mso-position-horizontal-relative:page;mso-position-vertical-relative:paragraph;z-index:2992;mso-wrap-distance-left:0;mso-wrap-distance-right:0" from="69.755905pt,16.316847pt" to="154.794905pt,16.316847pt" stroked="true" strokeweight="1pt" strokecolor="#231f20">
            <w10:wrap type="topAndBottom"/>
          </v:line>
        </w:pict>
      </w:r>
    </w:p>
    <w:p>
      <w:pPr>
        <w:spacing w:before="58"/>
        <w:ind w:left="458" w:right="2" w:firstLine="0"/>
        <w:jc w:val="left"/>
        <w:rPr>
          <w:sz w:val="17"/>
        </w:rPr>
      </w:pPr>
      <w:r>
        <w:rPr>
          <w:color w:val="231F20"/>
          <w:position w:val="6"/>
          <w:sz w:val="11"/>
        </w:rPr>
        <w:t>54  </w:t>
      </w:r>
      <w:r>
        <w:rPr>
          <w:color w:val="231F20"/>
          <w:sz w:val="17"/>
        </w:rPr>
        <w:t>R. Panikkar, </w:t>
      </w:r>
      <w:r>
        <w:rPr>
          <w:i/>
          <w:color w:val="231F20"/>
          <w:sz w:val="17"/>
        </w:rPr>
        <w:t>La puerta estrecha del conocimiento</w:t>
      </w:r>
      <w:r>
        <w:rPr>
          <w:color w:val="231F20"/>
          <w:sz w:val="17"/>
        </w:rPr>
        <w:t>, Barcelona, Herder, 2009, p. 16</w:t>
      </w:r>
    </w:p>
    <w:p>
      <w:pPr>
        <w:spacing w:line="244" w:lineRule="auto" w:before="0"/>
        <w:ind w:left="175" w:right="182" w:firstLine="283"/>
        <w:jc w:val="left"/>
        <w:rPr>
          <w:sz w:val="17"/>
        </w:rPr>
      </w:pPr>
      <w:r>
        <w:rPr>
          <w:color w:val="231F20"/>
          <w:position w:val="6"/>
          <w:sz w:val="11"/>
        </w:rPr>
        <w:t>55 </w:t>
      </w:r>
      <w:r>
        <w:rPr>
          <w:color w:val="231F20"/>
          <w:sz w:val="17"/>
        </w:rPr>
        <w:t>México, Comisión Nacional de Derechos Humanos, “Recomendación No. 56/2012”, p. 16.</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mostración racional, por esto se lo llama subjetivo. Sin embargo, los pueblos</w:t>
      </w:r>
      <w:r>
        <w:rPr>
          <w:color w:val="231F20"/>
          <w:spacing w:val="-9"/>
        </w:rPr>
        <w:t> </w:t>
      </w:r>
      <w:r>
        <w:rPr>
          <w:color w:val="231F20"/>
        </w:rPr>
        <w:t>originarios</w:t>
      </w:r>
      <w:r>
        <w:rPr>
          <w:color w:val="231F20"/>
          <w:spacing w:val="-9"/>
        </w:rPr>
        <w:t> </w:t>
      </w:r>
      <w:r>
        <w:rPr>
          <w:color w:val="231F20"/>
        </w:rPr>
        <w:t>no</w:t>
      </w:r>
      <w:r>
        <w:rPr>
          <w:color w:val="231F20"/>
          <w:spacing w:val="-9"/>
        </w:rPr>
        <w:t> </w:t>
      </w:r>
      <w:r>
        <w:rPr>
          <w:color w:val="231F20"/>
        </w:rPr>
        <w:t>lo</w:t>
      </w:r>
      <w:r>
        <w:rPr>
          <w:color w:val="231F20"/>
          <w:spacing w:val="-9"/>
        </w:rPr>
        <w:t> </w:t>
      </w:r>
      <w:r>
        <w:rPr>
          <w:color w:val="231F20"/>
        </w:rPr>
        <w:t>consideran</w:t>
      </w:r>
      <w:r>
        <w:rPr>
          <w:color w:val="231F20"/>
          <w:spacing w:val="-9"/>
        </w:rPr>
        <w:t> </w:t>
      </w:r>
      <w:r>
        <w:rPr>
          <w:color w:val="231F20"/>
        </w:rPr>
        <w:t>así,</w:t>
      </w:r>
      <w:r>
        <w:rPr>
          <w:color w:val="231F20"/>
          <w:spacing w:val="-9"/>
        </w:rPr>
        <w:t> </w:t>
      </w:r>
      <w:r>
        <w:rPr>
          <w:color w:val="231F20"/>
        </w:rPr>
        <w:t>entienden</w:t>
      </w:r>
      <w:r>
        <w:rPr>
          <w:color w:val="231F20"/>
          <w:spacing w:val="-9"/>
        </w:rPr>
        <w:t> </w:t>
      </w:r>
      <w:r>
        <w:rPr>
          <w:color w:val="231F20"/>
        </w:rPr>
        <w:t>que</w:t>
      </w:r>
      <w:r>
        <w:rPr>
          <w:color w:val="231F20"/>
          <w:spacing w:val="-9"/>
        </w:rPr>
        <w:t> </w:t>
      </w:r>
      <w:r>
        <w:rPr>
          <w:color w:val="231F20"/>
        </w:rPr>
        <w:t>su</w:t>
      </w:r>
      <w:r>
        <w:rPr>
          <w:color w:val="231F20"/>
          <w:spacing w:val="-9"/>
        </w:rPr>
        <w:t> </w:t>
      </w:r>
      <w:r>
        <w:rPr>
          <w:color w:val="231F20"/>
        </w:rPr>
        <w:t>saber</w:t>
      </w:r>
      <w:r>
        <w:rPr>
          <w:color w:val="231F20"/>
          <w:spacing w:val="-9"/>
        </w:rPr>
        <w:t> </w:t>
      </w:r>
      <w:r>
        <w:rPr>
          <w:color w:val="231F20"/>
        </w:rPr>
        <w:t>es</w:t>
      </w:r>
      <w:r>
        <w:rPr>
          <w:color w:val="231F20"/>
          <w:spacing w:val="-9"/>
        </w:rPr>
        <w:t> </w:t>
      </w:r>
      <w:r>
        <w:rPr>
          <w:color w:val="231F20"/>
        </w:rPr>
        <w:t>un aporte a la humanidad. Así lo señala Bellinghausen cuando relata la Declaración de</w:t>
      </w:r>
      <w:r>
        <w:rPr>
          <w:color w:val="231F20"/>
          <w:spacing w:val="-25"/>
        </w:rPr>
        <w:t> </w:t>
      </w:r>
      <w:r>
        <w:rPr>
          <w:color w:val="231F20"/>
        </w:rPr>
        <w:t>Wirikuta:</w:t>
      </w:r>
    </w:p>
    <w:p>
      <w:pPr>
        <w:pStyle w:val="BodyText"/>
        <w:rPr>
          <w:sz w:val="25"/>
        </w:rPr>
      </w:pPr>
    </w:p>
    <w:p>
      <w:pPr>
        <w:spacing w:line="285" w:lineRule="auto" w:before="0"/>
        <w:ind w:left="475" w:right="471" w:firstLine="0"/>
        <w:jc w:val="both"/>
        <w:rPr>
          <w:sz w:val="19"/>
        </w:rPr>
      </w:pPr>
      <w:r>
        <w:rPr>
          <w:color w:val="231F20"/>
          <w:sz w:val="19"/>
        </w:rPr>
        <w:t>El</w:t>
      </w:r>
      <w:r>
        <w:rPr>
          <w:color w:val="231F20"/>
          <w:spacing w:val="-7"/>
          <w:sz w:val="19"/>
        </w:rPr>
        <w:t> </w:t>
      </w:r>
      <w:r>
        <w:rPr>
          <w:color w:val="231F20"/>
          <w:sz w:val="19"/>
        </w:rPr>
        <w:t>pueblo</w:t>
      </w:r>
      <w:r>
        <w:rPr>
          <w:color w:val="231F20"/>
          <w:spacing w:val="-7"/>
          <w:sz w:val="19"/>
        </w:rPr>
        <w:t> </w:t>
      </w:r>
      <w:r>
        <w:rPr>
          <w:color w:val="231F20"/>
          <w:sz w:val="19"/>
        </w:rPr>
        <w:t>wixárika</w:t>
      </w:r>
      <w:r>
        <w:rPr>
          <w:color w:val="231F20"/>
          <w:spacing w:val="-7"/>
          <w:sz w:val="19"/>
        </w:rPr>
        <w:t> </w:t>
      </w:r>
      <w:r>
        <w:rPr>
          <w:color w:val="231F20"/>
          <w:sz w:val="19"/>
        </w:rPr>
        <w:t>se</w:t>
      </w:r>
      <w:r>
        <w:rPr>
          <w:color w:val="231F20"/>
          <w:spacing w:val="-7"/>
          <w:sz w:val="19"/>
        </w:rPr>
        <w:t> </w:t>
      </w:r>
      <w:r>
        <w:rPr>
          <w:color w:val="231F20"/>
          <w:sz w:val="19"/>
        </w:rPr>
        <w:t>encuentra</w:t>
      </w:r>
      <w:r>
        <w:rPr>
          <w:color w:val="231F20"/>
          <w:spacing w:val="-7"/>
          <w:sz w:val="19"/>
        </w:rPr>
        <w:t> </w:t>
      </w:r>
      <w:r>
        <w:rPr>
          <w:color w:val="231F20"/>
          <w:sz w:val="19"/>
        </w:rPr>
        <w:t>unido</w:t>
      </w:r>
      <w:r>
        <w:rPr>
          <w:color w:val="231F20"/>
          <w:spacing w:val="-7"/>
          <w:sz w:val="19"/>
        </w:rPr>
        <w:t> </w:t>
      </w:r>
      <w:r>
        <w:rPr>
          <w:color w:val="231F20"/>
          <w:sz w:val="19"/>
        </w:rPr>
        <w:t>en</w:t>
      </w:r>
      <w:r>
        <w:rPr>
          <w:color w:val="231F20"/>
          <w:spacing w:val="-7"/>
          <w:sz w:val="19"/>
        </w:rPr>
        <w:t> </w:t>
      </w:r>
      <w:r>
        <w:rPr>
          <w:color w:val="231F20"/>
          <w:sz w:val="19"/>
        </w:rPr>
        <w:t>pie</w:t>
      </w:r>
      <w:r>
        <w:rPr>
          <w:color w:val="231F20"/>
          <w:spacing w:val="-7"/>
          <w:sz w:val="19"/>
        </w:rPr>
        <w:t> </w:t>
      </w:r>
      <w:r>
        <w:rPr>
          <w:color w:val="231F20"/>
          <w:sz w:val="19"/>
        </w:rPr>
        <w:t>de</w:t>
      </w:r>
      <w:r>
        <w:rPr>
          <w:color w:val="231F20"/>
          <w:spacing w:val="-7"/>
          <w:sz w:val="19"/>
        </w:rPr>
        <w:t> </w:t>
      </w:r>
      <w:r>
        <w:rPr>
          <w:color w:val="231F20"/>
          <w:sz w:val="19"/>
        </w:rPr>
        <w:t>lucha</w:t>
      </w:r>
      <w:r>
        <w:rPr>
          <w:color w:val="231F20"/>
          <w:spacing w:val="-7"/>
          <w:sz w:val="19"/>
        </w:rPr>
        <w:t> </w:t>
      </w:r>
      <w:r>
        <w:rPr>
          <w:color w:val="231F20"/>
          <w:sz w:val="19"/>
        </w:rPr>
        <w:t>espiritual</w:t>
      </w:r>
      <w:r>
        <w:rPr>
          <w:color w:val="231F20"/>
          <w:spacing w:val="-8"/>
          <w:sz w:val="19"/>
        </w:rPr>
        <w:t> </w:t>
      </w:r>
      <w:r>
        <w:rPr>
          <w:color w:val="231F20"/>
          <w:sz w:val="19"/>
        </w:rPr>
        <w:t>anuncia la</w:t>
      </w:r>
      <w:r>
        <w:rPr>
          <w:color w:val="231F20"/>
          <w:spacing w:val="-12"/>
          <w:sz w:val="19"/>
        </w:rPr>
        <w:t> </w:t>
      </w:r>
      <w:r>
        <w:rPr>
          <w:i/>
          <w:color w:val="231F20"/>
          <w:sz w:val="19"/>
        </w:rPr>
        <w:t>Declaración</w:t>
      </w:r>
      <w:r>
        <w:rPr>
          <w:i/>
          <w:color w:val="231F20"/>
          <w:spacing w:val="-11"/>
          <w:sz w:val="19"/>
        </w:rPr>
        <w:t> </w:t>
      </w:r>
      <w:r>
        <w:rPr>
          <w:i/>
          <w:color w:val="231F20"/>
          <w:sz w:val="19"/>
        </w:rPr>
        <w:t>de</w:t>
      </w:r>
      <w:r>
        <w:rPr>
          <w:i/>
          <w:color w:val="231F20"/>
          <w:spacing w:val="-12"/>
          <w:sz w:val="19"/>
        </w:rPr>
        <w:t> </w:t>
      </w:r>
      <w:r>
        <w:rPr>
          <w:i/>
          <w:color w:val="231F20"/>
          <w:sz w:val="19"/>
        </w:rPr>
        <w:t>Wirikuta</w:t>
      </w:r>
      <w:r>
        <w:rPr>
          <w:color w:val="231F20"/>
          <w:sz w:val="19"/>
        </w:rPr>
        <w:t>,</w:t>
      </w:r>
      <w:r>
        <w:rPr>
          <w:color w:val="231F20"/>
          <w:spacing w:val="-12"/>
          <w:sz w:val="19"/>
        </w:rPr>
        <w:t> </w:t>
      </w:r>
      <w:r>
        <w:rPr>
          <w:color w:val="231F20"/>
          <w:sz w:val="19"/>
        </w:rPr>
        <w:t>leída</w:t>
      </w:r>
      <w:r>
        <w:rPr>
          <w:color w:val="231F20"/>
          <w:spacing w:val="-12"/>
          <w:sz w:val="19"/>
        </w:rPr>
        <w:t> </w:t>
      </w:r>
      <w:r>
        <w:rPr>
          <w:color w:val="231F20"/>
          <w:sz w:val="19"/>
        </w:rPr>
        <w:t>esta</w:t>
      </w:r>
      <w:r>
        <w:rPr>
          <w:color w:val="231F20"/>
          <w:spacing w:val="-12"/>
          <w:sz w:val="19"/>
        </w:rPr>
        <w:t> </w:t>
      </w:r>
      <w:r>
        <w:rPr>
          <w:color w:val="231F20"/>
          <w:sz w:val="19"/>
        </w:rPr>
        <w:t>tarde</w:t>
      </w:r>
      <w:r>
        <w:rPr>
          <w:color w:val="231F20"/>
          <w:spacing w:val="-12"/>
          <w:sz w:val="19"/>
        </w:rPr>
        <w:t> </w:t>
      </w:r>
      <w:r>
        <w:rPr>
          <w:color w:val="231F20"/>
          <w:sz w:val="19"/>
        </w:rPr>
        <w:t>en</w:t>
      </w:r>
      <w:r>
        <w:rPr>
          <w:color w:val="231F20"/>
          <w:spacing w:val="-12"/>
          <w:sz w:val="19"/>
        </w:rPr>
        <w:t> </w:t>
      </w:r>
      <w:r>
        <w:rPr>
          <w:color w:val="231F20"/>
          <w:sz w:val="19"/>
        </w:rPr>
        <w:t>el</w:t>
      </w:r>
      <w:r>
        <w:rPr>
          <w:color w:val="231F20"/>
          <w:spacing w:val="-12"/>
          <w:sz w:val="19"/>
        </w:rPr>
        <w:t> </w:t>
      </w:r>
      <w:r>
        <w:rPr>
          <w:color w:val="231F20"/>
          <w:sz w:val="19"/>
        </w:rPr>
        <w:t>bellísimo</w:t>
      </w:r>
      <w:r>
        <w:rPr>
          <w:color w:val="231F20"/>
          <w:spacing w:val="-12"/>
          <w:sz w:val="19"/>
        </w:rPr>
        <w:t> </w:t>
      </w:r>
      <w:r>
        <w:rPr>
          <w:color w:val="231F20"/>
          <w:sz w:val="19"/>
        </w:rPr>
        <w:t>jardín</w:t>
      </w:r>
      <w:r>
        <w:rPr>
          <w:color w:val="231F20"/>
          <w:spacing w:val="-12"/>
          <w:sz w:val="19"/>
        </w:rPr>
        <w:t> </w:t>
      </w:r>
      <w:r>
        <w:rPr>
          <w:color w:val="231F20"/>
          <w:sz w:val="19"/>
        </w:rPr>
        <w:t>natural del cerro El Quemado, lugar donde, según su cosmogonía, se originó nada</w:t>
      </w:r>
      <w:r>
        <w:rPr>
          <w:color w:val="231F20"/>
          <w:spacing w:val="-14"/>
          <w:sz w:val="19"/>
        </w:rPr>
        <w:t> </w:t>
      </w:r>
      <w:r>
        <w:rPr>
          <w:color w:val="231F20"/>
          <w:sz w:val="19"/>
        </w:rPr>
        <w:t>menos</w:t>
      </w:r>
      <w:r>
        <w:rPr>
          <w:color w:val="231F20"/>
          <w:spacing w:val="-14"/>
          <w:sz w:val="19"/>
        </w:rPr>
        <w:t> </w:t>
      </w:r>
      <w:r>
        <w:rPr>
          <w:color w:val="231F20"/>
          <w:sz w:val="19"/>
        </w:rPr>
        <w:t>que</w:t>
      </w:r>
      <w:r>
        <w:rPr>
          <w:color w:val="231F20"/>
          <w:spacing w:val="-14"/>
          <w:sz w:val="19"/>
        </w:rPr>
        <w:t> </w:t>
      </w:r>
      <w:r>
        <w:rPr>
          <w:color w:val="231F20"/>
          <w:sz w:val="19"/>
        </w:rPr>
        <w:t>el</w:t>
      </w:r>
      <w:r>
        <w:rPr>
          <w:color w:val="231F20"/>
          <w:spacing w:val="-14"/>
          <w:sz w:val="19"/>
        </w:rPr>
        <w:t> </w:t>
      </w:r>
      <w:r>
        <w:rPr>
          <w:color w:val="231F20"/>
          <w:sz w:val="19"/>
        </w:rPr>
        <w:t>Universo.</w:t>
      </w:r>
      <w:r>
        <w:rPr>
          <w:color w:val="231F20"/>
          <w:spacing w:val="-14"/>
          <w:sz w:val="19"/>
        </w:rPr>
        <w:t> </w:t>
      </w:r>
      <w:r>
        <w:rPr>
          <w:color w:val="231F20"/>
          <w:sz w:val="19"/>
        </w:rPr>
        <w:t>Nunca</w:t>
      </w:r>
      <w:r>
        <w:rPr>
          <w:color w:val="231F20"/>
          <w:spacing w:val="-14"/>
          <w:sz w:val="19"/>
        </w:rPr>
        <w:t> </w:t>
      </w:r>
      <w:r>
        <w:rPr>
          <w:color w:val="231F20"/>
          <w:sz w:val="19"/>
        </w:rPr>
        <w:t>se</w:t>
      </w:r>
      <w:r>
        <w:rPr>
          <w:color w:val="231F20"/>
          <w:spacing w:val="-14"/>
          <w:sz w:val="19"/>
        </w:rPr>
        <w:t> </w:t>
      </w:r>
      <w:r>
        <w:rPr>
          <w:color w:val="231F20"/>
          <w:sz w:val="19"/>
        </w:rPr>
        <w:t>habían</w:t>
      </w:r>
      <w:r>
        <w:rPr>
          <w:color w:val="231F20"/>
          <w:spacing w:val="-14"/>
          <w:sz w:val="19"/>
        </w:rPr>
        <w:t> </w:t>
      </w:r>
      <w:r>
        <w:rPr>
          <w:color w:val="231F20"/>
          <w:sz w:val="19"/>
        </w:rPr>
        <w:t>reunido</w:t>
      </w:r>
      <w:r>
        <w:rPr>
          <w:color w:val="231F20"/>
          <w:spacing w:val="-14"/>
          <w:sz w:val="19"/>
        </w:rPr>
        <w:t> </w:t>
      </w:r>
      <w:r>
        <w:rPr>
          <w:color w:val="231F20"/>
          <w:sz w:val="19"/>
        </w:rPr>
        <w:t>y</w:t>
      </w:r>
      <w:r>
        <w:rPr>
          <w:color w:val="231F20"/>
          <w:spacing w:val="-14"/>
          <w:sz w:val="19"/>
        </w:rPr>
        <w:t> </w:t>
      </w:r>
      <w:r>
        <w:rPr>
          <w:color w:val="231F20"/>
          <w:sz w:val="19"/>
        </w:rPr>
        <w:t>puesto</w:t>
      </w:r>
      <w:r>
        <w:rPr>
          <w:color w:val="231F20"/>
          <w:spacing w:val="-14"/>
          <w:sz w:val="19"/>
        </w:rPr>
        <w:t> </w:t>
      </w:r>
      <w:r>
        <w:rPr>
          <w:color w:val="231F20"/>
          <w:sz w:val="19"/>
        </w:rPr>
        <w:t>de</w:t>
      </w:r>
      <w:r>
        <w:rPr>
          <w:color w:val="231F20"/>
          <w:spacing w:val="-14"/>
          <w:sz w:val="19"/>
        </w:rPr>
        <w:t> </w:t>
      </w:r>
      <w:r>
        <w:rPr>
          <w:color w:val="231F20"/>
          <w:sz w:val="19"/>
        </w:rPr>
        <w:t>acuer- do las 20 comunidades de este pueblo indígena de poderosa espirituali- dad</w:t>
      </w:r>
      <w:r>
        <w:rPr>
          <w:color w:val="231F20"/>
          <w:spacing w:val="-13"/>
          <w:sz w:val="19"/>
        </w:rPr>
        <w:t> </w:t>
      </w:r>
      <w:r>
        <w:rPr>
          <w:color w:val="231F20"/>
          <w:sz w:val="19"/>
        </w:rPr>
        <w:t>que</w:t>
      </w:r>
      <w:r>
        <w:rPr>
          <w:color w:val="231F20"/>
          <w:spacing w:val="-13"/>
          <w:sz w:val="19"/>
        </w:rPr>
        <w:t> </w:t>
      </w:r>
      <w:r>
        <w:rPr>
          <w:color w:val="231F20"/>
          <w:sz w:val="19"/>
        </w:rPr>
        <w:t>representa</w:t>
      </w:r>
      <w:r>
        <w:rPr>
          <w:color w:val="231F20"/>
          <w:spacing w:val="-13"/>
          <w:sz w:val="19"/>
        </w:rPr>
        <w:t> </w:t>
      </w:r>
      <w:r>
        <w:rPr>
          <w:color w:val="231F20"/>
          <w:sz w:val="19"/>
        </w:rPr>
        <w:t>decenas</w:t>
      </w:r>
      <w:r>
        <w:rPr>
          <w:color w:val="231F20"/>
          <w:spacing w:val="-13"/>
          <w:sz w:val="19"/>
        </w:rPr>
        <w:t> </w:t>
      </w:r>
      <w:r>
        <w:rPr>
          <w:color w:val="231F20"/>
          <w:sz w:val="19"/>
        </w:rPr>
        <w:t>de</w:t>
      </w:r>
      <w:r>
        <w:rPr>
          <w:color w:val="231F20"/>
          <w:spacing w:val="-13"/>
          <w:sz w:val="19"/>
        </w:rPr>
        <w:t> </w:t>
      </w:r>
      <w:r>
        <w:rPr>
          <w:color w:val="231F20"/>
          <w:sz w:val="19"/>
        </w:rPr>
        <w:t>poblaciones</w:t>
      </w:r>
      <w:r>
        <w:rPr>
          <w:color w:val="231F20"/>
          <w:spacing w:val="-13"/>
          <w:sz w:val="19"/>
        </w:rPr>
        <w:t> </w:t>
      </w:r>
      <w:r>
        <w:rPr>
          <w:color w:val="231F20"/>
          <w:sz w:val="19"/>
        </w:rPr>
        <w:t>en</w:t>
      </w:r>
      <w:r>
        <w:rPr>
          <w:color w:val="231F20"/>
          <w:spacing w:val="-13"/>
          <w:sz w:val="19"/>
        </w:rPr>
        <w:t> </w:t>
      </w:r>
      <w:r>
        <w:rPr>
          <w:color w:val="231F20"/>
          <w:sz w:val="19"/>
        </w:rPr>
        <w:t>cuatro</w:t>
      </w:r>
      <w:r>
        <w:rPr>
          <w:color w:val="231F20"/>
          <w:spacing w:val="-13"/>
          <w:sz w:val="19"/>
        </w:rPr>
        <w:t> </w:t>
      </w:r>
      <w:r>
        <w:rPr>
          <w:color w:val="231F20"/>
          <w:sz w:val="19"/>
        </w:rPr>
        <w:t>estados</w:t>
      </w:r>
      <w:r>
        <w:rPr>
          <w:color w:val="231F20"/>
          <w:spacing w:val="-13"/>
          <w:sz w:val="19"/>
        </w:rPr>
        <w:t> </w:t>
      </w:r>
      <w:r>
        <w:rPr>
          <w:color w:val="231F20"/>
          <w:sz w:val="19"/>
        </w:rPr>
        <w:t>de</w:t>
      </w:r>
      <w:r>
        <w:rPr>
          <w:color w:val="231F20"/>
          <w:spacing w:val="-13"/>
          <w:sz w:val="19"/>
        </w:rPr>
        <w:t> </w:t>
      </w:r>
      <w:r>
        <w:rPr>
          <w:color w:val="231F20"/>
          <w:sz w:val="19"/>
        </w:rPr>
        <w:t>la</w:t>
      </w:r>
      <w:r>
        <w:rPr>
          <w:color w:val="231F20"/>
          <w:spacing w:val="-13"/>
          <w:sz w:val="19"/>
        </w:rPr>
        <w:t> </w:t>
      </w:r>
      <w:r>
        <w:rPr>
          <w:color w:val="231F20"/>
          <w:sz w:val="19"/>
        </w:rPr>
        <w:t>Repú- blica, que, entre otras cosas, tienen en común ser peregrinos milenarios del</w:t>
      </w:r>
      <w:r>
        <w:rPr>
          <w:color w:val="231F20"/>
          <w:spacing w:val="-5"/>
          <w:sz w:val="19"/>
        </w:rPr>
        <w:t> </w:t>
      </w:r>
      <w:r>
        <w:rPr>
          <w:color w:val="231F20"/>
          <w:sz w:val="19"/>
        </w:rPr>
        <w:t>desierto</w:t>
      </w:r>
      <w:r>
        <w:rPr>
          <w:color w:val="231F20"/>
          <w:spacing w:val="-5"/>
          <w:sz w:val="19"/>
        </w:rPr>
        <w:t> </w:t>
      </w:r>
      <w:r>
        <w:rPr>
          <w:color w:val="231F20"/>
          <w:sz w:val="19"/>
        </w:rPr>
        <w:t>que</w:t>
      </w:r>
      <w:r>
        <w:rPr>
          <w:color w:val="231F20"/>
          <w:spacing w:val="-5"/>
          <w:sz w:val="19"/>
        </w:rPr>
        <w:t> </w:t>
      </w:r>
      <w:r>
        <w:rPr>
          <w:color w:val="231F20"/>
          <w:sz w:val="19"/>
        </w:rPr>
        <w:t>se</w:t>
      </w:r>
      <w:r>
        <w:rPr>
          <w:color w:val="231F20"/>
          <w:spacing w:val="-5"/>
          <w:sz w:val="19"/>
        </w:rPr>
        <w:t> </w:t>
      </w:r>
      <w:r>
        <w:rPr>
          <w:color w:val="231F20"/>
          <w:sz w:val="19"/>
        </w:rPr>
        <w:t>abre</w:t>
      </w:r>
      <w:r>
        <w:rPr>
          <w:color w:val="231F20"/>
          <w:spacing w:val="-5"/>
          <w:sz w:val="19"/>
        </w:rPr>
        <w:t> </w:t>
      </w:r>
      <w:r>
        <w:rPr>
          <w:color w:val="231F20"/>
          <w:sz w:val="19"/>
        </w:rPr>
        <w:t>al</w:t>
      </w:r>
      <w:r>
        <w:rPr>
          <w:color w:val="231F20"/>
          <w:spacing w:val="-5"/>
          <w:sz w:val="19"/>
        </w:rPr>
        <w:t> </w:t>
      </w:r>
      <w:r>
        <w:rPr>
          <w:color w:val="231F20"/>
          <w:sz w:val="19"/>
        </w:rPr>
        <w:t>pie</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sierra</w:t>
      </w:r>
      <w:r>
        <w:rPr>
          <w:color w:val="231F20"/>
          <w:spacing w:val="-5"/>
          <w:sz w:val="19"/>
        </w:rPr>
        <w:t> </w:t>
      </w:r>
      <w:r>
        <w:rPr>
          <w:color w:val="231F20"/>
          <w:sz w:val="19"/>
        </w:rPr>
        <w:t>y</w:t>
      </w:r>
      <w:r>
        <w:rPr>
          <w:color w:val="231F20"/>
          <w:spacing w:val="-5"/>
          <w:sz w:val="19"/>
        </w:rPr>
        <w:t> </w:t>
      </w:r>
      <w:r>
        <w:rPr>
          <w:color w:val="231F20"/>
          <w:sz w:val="19"/>
        </w:rPr>
        <w:t>se</w:t>
      </w:r>
      <w:r>
        <w:rPr>
          <w:color w:val="231F20"/>
          <w:spacing w:val="-5"/>
          <w:sz w:val="19"/>
        </w:rPr>
        <w:t> </w:t>
      </w:r>
      <w:r>
        <w:rPr>
          <w:color w:val="231F20"/>
          <w:sz w:val="19"/>
        </w:rPr>
        <w:t>extiende</w:t>
      </w:r>
      <w:r>
        <w:rPr>
          <w:color w:val="231F20"/>
          <w:spacing w:val="-5"/>
          <w:sz w:val="19"/>
        </w:rPr>
        <w:t> </w:t>
      </w:r>
      <w:r>
        <w:rPr>
          <w:color w:val="231F20"/>
          <w:sz w:val="19"/>
        </w:rPr>
        <w:t>al</w:t>
      </w:r>
      <w:r>
        <w:rPr>
          <w:color w:val="231F20"/>
          <w:spacing w:val="-5"/>
          <w:sz w:val="19"/>
        </w:rPr>
        <w:t> </w:t>
      </w:r>
      <w:r>
        <w:rPr>
          <w:color w:val="231F20"/>
          <w:sz w:val="19"/>
        </w:rPr>
        <w:t>poniente</w:t>
      </w:r>
      <w:r>
        <w:rPr>
          <w:color w:val="231F20"/>
          <w:spacing w:val="-5"/>
          <w:sz w:val="19"/>
        </w:rPr>
        <w:t> </w:t>
      </w:r>
      <w:r>
        <w:rPr>
          <w:color w:val="231F20"/>
          <w:sz w:val="19"/>
        </w:rPr>
        <w:t>hasta las montañas de</w:t>
      </w:r>
      <w:r>
        <w:rPr>
          <w:color w:val="231F20"/>
          <w:spacing w:val="-15"/>
          <w:sz w:val="19"/>
        </w:rPr>
        <w:t> </w:t>
      </w:r>
      <w:r>
        <w:rPr>
          <w:color w:val="231F20"/>
          <w:sz w:val="19"/>
        </w:rPr>
        <w:t>Zacatecas.</w:t>
      </w:r>
    </w:p>
    <w:p>
      <w:pPr>
        <w:spacing w:line="276" w:lineRule="auto" w:before="1"/>
        <w:ind w:left="475" w:right="472" w:firstLine="239"/>
        <w:jc w:val="both"/>
        <w:rPr>
          <w:sz w:val="12"/>
        </w:rPr>
      </w:pPr>
      <w:r>
        <w:rPr>
          <w:color w:val="231F20"/>
          <w:sz w:val="19"/>
        </w:rPr>
        <w:t>De manera respetuosa y pacífica la declaración se pronuncia en de- fensa de la vida, reafirmando con seguridad ejemplar que </w:t>
      </w:r>
      <w:r>
        <w:rPr>
          <w:i/>
          <w:color w:val="231F20"/>
          <w:sz w:val="19"/>
        </w:rPr>
        <w:t>nuestro</w:t>
      </w:r>
      <w:r>
        <w:rPr>
          <w:i/>
          <w:color w:val="231F20"/>
          <w:spacing w:val="-29"/>
          <w:sz w:val="19"/>
        </w:rPr>
        <w:t> </w:t>
      </w:r>
      <w:r>
        <w:rPr>
          <w:i/>
          <w:color w:val="231F20"/>
          <w:sz w:val="19"/>
        </w:rPr>
        <w:t>cono- </w:t>
      </w:r>
      <w:r>
        <w:rPr>
          <w:i/>
          <w:color w:val="231F20"/>
          <w:sz w:val="19"/>
        </w:rPr>
        <w:t>cimiento</w:t>
      </w:r>
      <w:r>
        <w:rPr>
          <w:i/>
          <w:color w:val="231F20"/>
          <w:spacing w:val="-13"/>
          <w:sz w:val="19"/>
        </w:rPr>
        <w:t> </w:t>
      </w:r>
      <w:r>
        <w:rPr>
          <w:i/>
          <w:color w:val="231F20"/>
          <w:sz w:val="19"/>
        </w:rPr>
        <w:t>espiritual</w:t>
      </w:r>
      <w:r>
        <w:rPr>
          <w:i/>
          <w:color w:val="231F20"/>
          <w:spacing w:val="-13"/>
          <w:sz w:val="19"/>
        </w:rPr>
        <w:t> </w:t>
      </w:r>
      <w:r>
        <w:rPr>
          <w:i/>
          <w:color w:val="231F20"/>
          <w:sz w:val="19"/>
        </w:rPr>
        <w:t>es</w:t>
      </w:r>
      <w:r>
        <w:rPr>
          <w:i/>
          <w:color w:val="231F20"/>
          <w:spacing w:val="-13"/>
          <w:sz w:val="19"/>
        </w:rPr>
        <w:t> </w:t>
      </w:r>
      <w:r>
        <w:rPr>
          <w:i/>
          <w:color w:val="231F20"/>
          <w:sz w:val="19"/>
        </w:rPr>
        <w:t>un</w:t>
      </w:r>
      <w:r>
        <w:rPr>
          <w:i/>
          <w:color w:val="231F20"/>
          <w:spacing w:val="-13"/>
          <w:sz w:val="19"/>
        </w:rPr>
        <w:t> </w:t>
      </w:r>
      <w:r>
        <w:rPr>
          <w:i/>
          <w:color w:val="231F20"/>
          <w:sz w:val="19"/>
        </w:rPr>
        <w:t>legado</w:t>
      </w:r>
      <w:r>
        <w:rPr>
          <w:i/>
          <w:color w:val="231F20"/>
          <w:spacing w:val="-13"/>
          <w:sz w:val="19"/>
        </w:rPr>
        <w:t> </w:t>
      </w:r>
      <w:r>
        <w:rPr>
          <w:i/>
          <w:color w:val="231F20"/>
          <w:sz w:val="19"/>
        </w:rPr>
        <w:t>para</w:t>
      </w:r>
      <w:r>
        <w:rPr>
          <w:i/>
          <w:color w:val="231F20"/>
          <w:spacing w:val="-13"/>
          <w:sz w:val="19"/>
        </w:rPr>
        <w:t> </w:t>
      </w:r>
      <w:r>
        <w:rPr>
          <w:i/>
          <w:color w:val="231F20"/>
          <w:sz w:val="19"/>
        </w:rPr>
        <w:t>el</w:t>
      </w:r>
      <w:r>
        <w:rPr>
          <w:i/>
          <w:color w:val="231F20"/>
          <w:spacing w:val="-13"/>
          <w:sz w:val="19"/>
        </w:rPr>
        <w:t> </w:t>
      </w:r>
      <w:r>
        <w:rPr>
          <w:i/>
          <w:color w:val="231F20"/>
          <w:sz w:val="19"/>
        </w:rPr>
        <w:t>mundo</w:t>
      </w:r>
      <w:r>
        <w:rPr>
          <w:color w:val="231F20"/>
          <w:sz w:val="19"/>
        </w:rPr>
        <w:t>.</w:t>
      </w:r>
      <w:r>
        <w:rPr>
          <w:color w:val="231F20"/>
          <w:spacing w:val="-15"/>
          <w:sz w:val="19"/>
        </w:rPr>
        <w:t> </w:t>
      </w:r>
      <w:r>
        <w:rPr>
          <w:color w:val="231F20"/>
          <w:spacing w:val="-3"/>
          <w:sz w:val="19"/>
        </w:rPr>
        <w:t>Teniendo</w:t>
      </w:r>
      <w:r>
        <w:rPr>
          <w:color w:val="231F20"/>
          <w:spacing w:val="-13"/>
          <w:sz w:val="19"/>
        </w:rPr>
        <w:t> </w:t>
      </w:r>
      <w:r>
        <w:rPr>
          <w:color w:val="231F20"/>
          <w:sz w:val="19"/>
        </w:rPr>
        <w:t>como</w:t>
      </w:r>
      <w:r>
        <w:rPr>
          <w:color w:val="231F20"/>
          <w:spacing w:val="-13"/>
          <w:sz w:val="19"/>
        </w:rPr>
        <w:t> </w:t>
      </w:r>
      <w:r>
        <w:rPr>
          <w:color w:val="231F20"/>
          <w:sz w:val="19"/>
        </w:rPr>
        <w:t>fondo</w:t>
      </w:r>
      <w:r>
        <w:rPr>
          <w:color w:val="231F20"/>
          <w:spacing w:val="-13"/>
          <w:sz w:val="19"/>
        </w:rPr>
        <w:t> </w:t>
      </w:r>
      <w:r>
        <w:rPr>
          <w:color w:val="231F20"/>
          <w:sz w:val="19"/>
        </w:rPr>
        <w:t>el Bajío del desierto, los pueblos wixaritari sostienen: </w:t>
      </w:r>
      <w:r>
        <w:rPr>
          <w:i/>
          <w:color w:val="231F20"/>
          <w:sz w:val="19"/>
        </w:rPr>
        <w:t>Los sitios sagrados </w:t>
      </w:r>
      <w:r>
        <w:rPr>
          <w:i/>
          <w:color w:val="231F20"/>
          <w:sz w:val="19"/>
        </w:rPr>
        <w:t>son escuelas de conocimiento, por lo cual</w:t>
      </w:r>
      <w:r>
        <w:rPr>
          <w:i/>
          <w:color w:val="231F20"/>
          <w:spacing w:val="-27"/>
          <w:sz w:val="19"/>
        </w:rPr>
        <w:t> </w:t>
      </w:r>
      <w:r>
        <w:rPr>
          <w:i/>
          <w:color w:val="231F20"/>
          <w:sz w:val="19"/>
        </w:rPr>
        <w:t>continuaremos</w:t>
      </w:r>
      <w:r>
        <w:rPr>
          <w:color w:val="231F20"/>
          <w:position w:val="9"/>
          <w:sz w:val="12"/>
        </w:rPr>
        <w:t>56 </w:t>
      </w:r>
      <w:r>
        <w:rPr>
          <w:color w:val="231F20"/>
          <w:sz w:val="19"/>
        </w:rPr>
        <w:t>defendiendo Wirikuta de las</w:t>
      </w:r>
      <w:r>
        <w:rPr>
          <w:color w:val="231F20"/>
          <w:spacing w:val="-24"/>
          <w:sz w:val="19"/>
        </w:rPr>
        <w:t> </w:t>
      </w:r>
      <w:r>
        <w:rPr>
          <w:color w:val="231F20"/>
          <w:sz w:val="19"/>
        </w:rPr>
        <w:t>mineras.</w:t>
      </w:r>
      <w:r>
        <w:rPr>
          <w:color w:val="231F20"/>
          <w:position w:val="9"/>
          <w:sz w:val="12"/>
        </w:rPr>
        <w:t>57</w:t>
      </w:r>
    </w:p>
    <w:p>
      <w:pPr>
        <w:pStyle w:val="BodyText"/>
        <w:spacing w:before="7"/>
        <w:rPr>
          <w:sz w:val="20"/>
        </w:rPr>
      </w:pPr>
    </w:p>
    <w:p>
      <w:pPr>
        <w:spacing w:line="247" w:lineRule="auto" w:before="1"/>
        <w:ind w:left="175" w:right="172" w:firstLine="283"/>
        <w:jc w:val="both"/>
        <w:rPr>
          <w:sz w:val="22"/>
        </w:rPr>
      </w:pPr>
      <w:r>
        <w:rPr>
          <w:color w:val="231F20"/>
          <w:sz w:val="22"/>
        </w:rPr>
        <w:t>Los rasgos típicos de ese saber religioso son, en primer lugar, su carácter </w:t>
      </w:r>
      <w:r>
        <w:rPr>
          <w:i/>
          <w:color w:val="231F20"/>
          <w:sz w:val="22"/>
        </w:rPr>
        <w:t>sobrenatural</w:t>
      </w:r>
      <w:r>
        <w:rPr>
          <w:color w:val="231F20"/>
          <w:sz w:val="22"/>
        </w:rPr>
        <w:t>, porque es obtenido fuera de los alcances de la razón, es </w:t>
      </w:r>
      <w:r>
        <w:rPr>
          <w:i/>
          <w:color w:val="231F20"/>
          <w:sz w:val="22"/>
        </w:rPr>
        <w:t>gratuito</w:t>
      </w:r>
      <w:r>
        <w:rPr>
          <w:color w:val="231F20"/>
          <w:sz w:val="22"/>
        </w:rPr>
        <w:t>, porque es dado como un don, tiene </w:t>
      </w:r>
      <w:r>
        <w:rPr>
          <w:i/>
          <w:color w:val="231F20"/>
          <w:sz w:val="22"/>
        </w:rPr>
        <w:t>origen divino</w:t>
      </w:r>
      <w:r>
        <w:rPr>
          <w:color w:val="231F20"/>
          <w:sz w:val="22"/>
        </w:rPr>
        <w:t>, porque</w:t>
      </w:r>
      <w:r>
        <w:rPr>
          <w:color w:val="231F20"/>
          <w:spacing w:val="-18"/>
          <w:sz w:val="22"/>
        </w:rPr>
        <w:t> </w:t>
      </w:r>
      <w:r>
        <w:rPr>
          <w:color w:val="231F20"/>
          <w:sz w:val="22"/>
        </w:rPr>
        <w:t>proviene</w:t>
      </w:r>
      <w:r>
        <w:rPr>
          <w:color w:val="231F20"/>
          <w:spacing w:val="-18"/>
          <w:sz w:val="22"/>
        </w:rPr>
        <w:t> </w:t>
      </w:r>
      <w:r>
        <w:rPr>
          <w:color w:val="231F20"/>
          <w:sz w:val="22"/>
        </w:rPr>
        <w:t>de</w:t>
      </w:r>
      <w:r>
        <w:rPr>
          <w:color w:val="231F20"/>
          <w:spacing w:val="-18"/>
          <w:sz w:val="22"/>
        </w:rPr>
        <w:t> </w:t>
      </w:r>
      <w:r>
        <w:rPr>
          <w:color w:val="231F20"/>
          <w:sz w:val="22"/>
        </w:rPr>
        <w:t>la</w:t>
      </w:r>
      <w:r>
        <w:rPr>
          <w:color w:val="231F20"/>
          <w:spacing w:val="-18"/>
          <w:sz w:val="22"/>
        </w:rPr>
        <w:t> </w:t>
      </w:r>
      <w:r>
        <w:rPr>
          <w:color w:val="231F20"/>
          <w:sz w:val="22"/>
        </w:rPr>
        <w:t>revelación</w:t>
      </w:r>
      <w:r>
        <w:rPr>
          <w:color w:val="231F20"/>
          <w:spacing w:val="-18"/>
          <w:sz w:val="22"/>
        </w:rPr>
        <w:t> </w:t>
      </w:r>
      <w:r>
        <w:rPr>
          <w:color w:val="231F20"/>
          <w:sz w:val="22"/>
        </w:rPr>
        <w:t>y</w:t>
      </w:r>
      <w:r>
        <w:rPr>
          <w:color w:val="231F20"/>
          <w:spacing w:val="-18"/>
          <w:sz w:val="22"/>
        </w:rPr>
        <w:t> </w:t>
      </w:r>
      <w:r>
        <w:rPr>
          <w:color w:val="231F20"/>
          <w:sz w:val="22"/>
        </w:rPr>
        <w:t>aporta</w:t>
      </w:r>
      <w:r>
        <w:rPr>
          <w:color w:val="231F20"/>
          <w:spacing w:val="-16"/>
          <w:sz w:val="22"/>
        </w:rPr>
        <w:t> </w:t>
      </w:r>
      <w:r>
        <w:rPr>
          <w:i/>
          <w:color w:val="231F20"/>
          <w:sz w:val="22"/>
        </w:rPr>
        <w:t>ideas</w:t>
      </w:r>
      <w:r>
        <w:rPr>
          <w:i/>
          <w:color w:val="231F20"/>
          <w:spacing w:val="-18"/>
          <w:sz w:val="22"/>
        </w:rPr>
        <w:t> </w:t>
      </w:r>
      <w:r>
        <w:rPr>
          <w:i/>
          <w:color w:val="231F20"/>
          <w:sz w:val="22"/>
        </w:rPr>
        <w:t>y</w:t>
      </w:r>
      <w:r>
        <w:rPr>
          <w:i/>
          <w:color w:val="231F20"/>
          <w:spacing w:val="-18"/>
          <w:sz w:val="22"/>
        </w:rPr>
        <w:t> </w:t>
      </w:r>
      <w:r>
        <w:rPr>
          <w:i/>
          <w:color w:val="231F20"/>
          <w:sz w:val="22"/>
        </w:rPr>
        <w:t>medios</w:t>
      </w:r>
      <w:r>
        <w:rPr>
          <w:i/>
          <w:color w:val="231F20"/>
          <w:spacing w:val="-18"/>
          <w:sz w:val="22"/>
        </w:rPr>
        <w:t> </w:t>
      </w:r>
      <w:r>
        <w:rPr>
          <w:i/>
          <w:color w:val="231F20"/>
          <w:sz w:val="22"/>
        </w:rPr>
        <w:t>salvíficos</w:t>
      </w:r>
      <w:r>
        <w:rPr>
          <w:color w:val="231F20"/>
          <w:sz w:val="22"/>
        </w:rPr>
        <w:t>,</w:t>
      </w:r>
      <w:r>
        <w:rPr>
          <w:color w:val="231F20"/>
          <w:spacing w:val="-18"/>
          <w:sz w:val="22"/>
        </w:rPr>
        <w:t> </w:t>
      </w:r>
      <w:r>
        <w:rPr>
          <w:color w:val="231F20"/>
          <w:sz w:val="22"/>
        </w:rPr>
        <w:t>es </w:t>
      </w:r>
      <w:r>
        <w:rPr>
          <w:i/>
          <w:color w:val="231F20"/>
          <w:sz w:val="22"/>
        </w:rPr>
        <w:t>tradicional</w:t>
      </w:r>
      <w:r>
        <w:rPr>
          <w:color w:val="231F20"/>
          <w:sz w:val="22"/>
        </w:rPr>
        <w:t>,</w:t>
      </w:r>
      <w:r>
        <w:rPr>
          <w:color w:val="231F20"/>
          <w:spacing w:val="-7"/>
          <w:sz w:val="22"/>
        </w:rPr>
        <w:t> </w:t>
      </w:r>
      <w:r>
        <w:rPr>
          <w:color w:val="231F20"/>
          <w:sz w:val="22"/>
        </w:rPr>
        <w:t>pues</w:t>
      </w:r>
      <w:r>
        <w:rPr>
          <w:color w:val="231F20"/>
          <w:spacing w:val="-7"/>
          <w:sz w:val="22"/>
        </w:rPr>
        <w:t> </w:t>
      </w:r>
      <w:r>
        <w:rPr>
          <w:color w:val="231F20"/>
          <w:sz w:val="22"/>
        </w:rPr>
        <w:t>se</w:t>
      </w:r>
      <w:r>
        <w:rPr>
          <w:color w:val="231F20"/>
          <w:spacing w:val="-7"/>
          <w:sz w:val="22"/>
        </w:rPr>
        <w:t> </w:t>
      </w:r>
      <w:r>
        <w:rPr>
          <w:color w:val="231F20"/>
          <w:sz w:val="22"/>
        </w:rPr>
        <w:t>transmite</w:t>
      </w:r>
      <w:r>
        <w:rPr>
          <w:color w:val="231F20"/>
          <w:spacing w:val="-7"/>
          <w:sz w:val="22"/>
        </w:rPr>
        <w:t> </w:t>
      </w:r>
      <w:r>
        <w:rPr>
          <w:color w:val="231F20"/>
          <w:sz w:val="22"/>
        </w:rPr>
        <w:t>de</w:t>
      </w:r>
      <w:r>
        <w:rPr>
          <w:color w:val="231F20"/>
          <w:spacing w:val="-7"/>
          <w:sz w:val="22"/>
        </w:rPr>
        <w:t> </w:t>
      </w:r>
      <w:r>
        <w:rPr>
          <w:color w:val="231F20"/>
          <w:sz w:val="22"/>
        </w:rPr>
        <w:t>generación</w:t>
      </w:r>
      <w:r>
        <w:rPr>
          <w:color w:val="231F20"/>
          <w:spacing w:val="-7"/>
          <w:sz w:val="22"/>
        </w:rPr>
        <w:t> </w:t>
      </w:r>
      <w:r>
        <w:rPr>
          <w:color w:val="231F20"/>
          <w:sz w:val="22"/>
        </w:rPr>
        <w:t>en</w:t>
      </w:r>
      <w:r>
        <w:rPr>
          <w:color w:val="231F20"/>
          <w:spacing w:val="-7"/>
          <w:sz w:val="22"/>
        </w:rPr>
        <w:t> </w:t>
      </w:r>
      <w:r>
        <w:rPr>
          <w:color w:val="231F20"/>
          <w:sz w:val="22"/>
        </w:rPr>
        <w:t>generación.</w:t>
      </w:r>
    </w:p>
    <w:p>
      <w:pPr>
        <w:pStyle w:val="BodyText"/>
        <w:spacing w:line="247" w:lineRule="auto"/>
        <w:ind w:left="175" w:right="173" w:firstLine="283"/>
        <w:jc w:val="both"/>
      </w:pPr>
      <w:r>
        <w:rPr>
          <w:color w:val="231F20"/>
        </w:rPr>
        <w:t>Desde otro punto de vista, el conocimiento tiene un aspecto</w:t>
      </w:r>
      <w:r>
        <w:rPr>
          <w:color w:val="231F20"/>
          <w:spacing w:val="-31"/>
        </w:rPr>
        <w:t> </w:t>
      </w:r>
      <w:r>
        <w:rPr>
          <w:color w:val="231F20"/>
        </w:rPr>
        <w:t>teóri- co y también una faceta práctica; está lleno de influencias por medio de motivaciones individuales, intereses de un grupo social, ya sea profesional, religioso o de clase. En las religiones tradicionales, pro- pias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pueblos</w:t>
      </w:r>
      <w:r>
        <w:rPr>
          <w:color w:val="231F20"/>
          <w:spacing w:val="-7"/>
        </w:rPr>
        <w:t> </w:t>
      </w:r>
      <w:r>
        <w:rPr>
          <w:color w:val="231F20"/>
        </w:rPr>
        <w:t>originarios,</w:t>
      </w:r>
      <w:r>
        <w:rPr>
          <w:color w:val="231F20"/>
          <w:spacing w:val="-7"/>
        </w:rPr>
        <w:t> </w:t>
      </w:r>
      <w:r>
        <w:rPr>
          <w:color w:val="231F20"/>
        </w:rPr>
        <w:t>también</w:t>
      </w:r>
      <w:r>
        <w:rPr>
          <w:color w:val="231F20"/>
          <w:spacing w:val="-7"/>
        </w:rPr>
        <w:t> </w:t>
      </w:r>
      <w:r>
        <w:rPr>
          <w:color w:val="231F20"/>
        </w:rPr>
        <w:t>hay</w:t>
      </w:r>
      <w:r>
        <w:rPr>
          <w:color w:val="231F20"/>
          <w:spacing w:val="-7"/>
        </w:rPr>
        <w:t> </w:t>
      </w:r>
      <w:r>
        <w:rPr>
          <w:color w:val="231F20"/>
        </w:rPr>
        <w:t>un</w:t>
      </w:r>
      <w:r>
        <w:rPr>
          <w:color w:val="231F20"/>
          <w:spacing w:val="-7"/>
        </w:rPr>
        <w:t> </w:t>
      </w:r>
      <w:r>
        <w:rPr>
          <w:color w:val="231F20"/>
        </w:rPr>
        <w:t>sentido</w:t>
      </w:r>
      <w:r>
        <w:rPr>
          <w:color w:val="231F20"/>
          <w:spacing w:val="-7"/>
        </w:rPr>
        <w:t> </w:t>
      </w:r>
      <w:r>
        <w:rPr>
          <w:color w:val="231F20"/>
        </w:rPr>
        <w:t>práctico:</w:t>
      </w: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3016;mso-wrap-distance-left:0;mso-wrap-distance-right:0" from="69.755905pt,10.805785pt" to="154.794905pt,10.805785pt" stroked="true" strokeweight="1pt" strokecolor="#231f20">
            <w10:wrap type="topAndBottom"/>
          </v:line>
        </w:pict>
      </w:r>
    </w:p>
    <w:p>
      <w:pPr>
        <w:spacing w:line="244" w:lineRule="auto" w:before="58"/>
        <w:ind w:left="175" w:right="87" w:firstLine="283"/>
        <w:jc w:val="left"/>
        <w:rPr>
          <w:sz w:val="17"/>
        </w:rPr>
      </w:pPr>
      <w:r>
        <w:rPr>
          <w:color w:val="231F20"/>
          <w:position w:val="6"/>
          <w:sz w:val="11"/>
        </w:rPr>
        <w:t>56 </w:t>
      </w:r>
      <w:r>
        <w:rPr>
          <w:color w:val="231F20"/>
          <w:sz w:val="17"/>
        </w:rPr>
        <w:t>Las cursivas han sido usadas por la autora del texto para subrayar la relación direc- ta con el tema de la misma.</w:t>
      </w:r>
    </w:p>
    <w:p>
      <w:pPr>
        <w:spacing w:line="244" w:lineRule="auto" w:before="0"/>
        <w:ind w:left="175" w:right="2" w:firstLine="283"/>
        <w:jc w:val="left"/>
        <w:rPr>
          <w:sz w:val="17"/>
        </w:rPr>
      </w:pPr>
      <w:r>
        <w:rPr>
          <w:color w:val="231F20"/>
          <w:position w:val="6"/>
          <w:sz w:val="11"/>
        </w:rPr>
        <w:t>57 </w:t>
      </w:r>
      <w:r>
        <w:rPr>
          <w:color w:val="231F20"/>
          <w:sz w:val="17"/>
        </w:rPr>
        <w:t>Hermann Bellinghausen, “Wirikuta no se vende; se ama y se defiende”, </w:t>
      </w:r>
      <w:r>
        <w:rPr>
          <w:i/>
          <w:color w:val="231F20"/>
          <w:sz w:val="17"/>
        </w:rPr>
        <w:t>La Jorna- </w:t>
      </w:r>
      <w:r>
        <w:rPr>
          <w:i/>
          <w:color w:val="231F20"/>
          <w:sz w:val="17"/>
        </w:rPr>
        <w:t>da</w:t>
      </w:r>
      <w:r>
        <w:rPr>
          <w:color w:val="231F20"/>
          <w:sz w:val="17"/>
        </w:rPr>
        <w:t>, 8 de febrero de 2012, p. 42.</w:t>
      </w:r>
    </w:p>
    <w:p>
      <w:pPr>
        <w:spacing w:after="0" w:line="244" w:lineRule="auto"/>
        <w:jc w:val="left"/>
        <w:rPr>
          <w:sz w:val="17"/>
        </w:rPr>
        <w:sectPr>
          <w:footerReference w:type="default" r:id="rId185"/>
          <w:footerReference w:type="even" r:id="rId186"/>
          <w:pgSz w:w="8820" w:h="12860"/>
          <w:pgMar w:footer="1205" w:header="0" w:top="1180" w:bottom="1400" w:left="1220" w:right="1220"/>
          <w:pgNumType w:start="49"/>
        </w:sectPr>
      </w:pPr>
    </w:p>
    <w:p>
      <w:pPr>
        <w:spacing w:line="260" w:lineRule="atLeast" w:before="41"/>
        <w:ind w:left="475" w:right="468" w:firstLine="0"/>
        <w:jc w:val="both"/>
        <w:rPr>
          <w:sz w:val="12"/>
        </w:rPr>
      </w:pPr>
      <w:r>
        <w:rPr>
          <w:color w:val="231F20"/>
          <w:sz w:val="19"/>
        </w:rPr>
        <w:t>81.</w:t>
      </w:r>
      <w:r>
        <w:rPr>
          <w:color w:val="231F20"/>
          <w:spacing w:val="-7"/>
          <w:sz w:val="19"/>
        </w:rPr>
        <w:t> </w:t>
      </w:r>
      <w:r>
        <w:rPr>
          <w:color w:val="231F20"/>
          <w:sz w:val="19"/>
        </w:rPr>
        <w:t>Para</w:t>
      </w:r>
      <w:r>
        <w:rPr>
          <w:color w:val="231F20"/>
          <w:spacing w:val="-7"/>
          <w:sz w:val="19"/>
        </w:rPr>
        <w:t> </w:t>
      </w:r>
      <w:r>
        <w:rPr>
          <w:color w:val="231F20"/>
          <w:sz w:val="19"/>
        </w:rPr>
        <w:t>ellos,</w:t>
      </w:r>
      <w:r>
        <w:rPr>
          <w:color w:val="231F20"/>
          <w:spacing w:val="-7"/>
          <w:sz w:val="19"/>
        </w:rPr>
        <w:t> </w:t>
      </w:r>
      <w:r>
        <w:rPr>
          <w:color w:val="231F20"/>
          <w:sz w:val="19"/>
        </w:rPr>
        <w:t>en</w:t>
      </w:r>
      <w:r>
        <w:rPr>
          <w:color w:val="231F20"/>
          <w:spacing w:val="-7"/>
          <w:sz w:val="19"/>
        </w:rPr>
        <w:t> </w:t>
      </w:r>
      <w:r>
        <w:rPr>
          <w:color w:val="231F20"/>
          <w:sz w:val="19"/>
        </w:rPr>
        <w:t>tal</w:t>
      </w:r>
      <w:r>
        <w:rPr>
          <w:color w:val="231F20"/>
          <w:spacing w:val="-7"/>
          <w:sz w:val="19"/>
        </w:rPr>
        <w:t> </w:t>
      </w:r>
      <w:r>
        <w:rPr>
          <w:color w:val="231F20"/>
          <w:sz w:val="19"/>
        </w:rPr>
        <w:t>lugar</w:t>
      </w:r>
      <w:r>
        <w:rPr>
          <w:color w:val="231F20"/>
          <w:spacing w:val="-7"/>
          <w:sz w:val="19"/>
        </w:rPr>
        <w:t> </w:t>
      </w:r>
      <w:r>
        <w:rPr>
          <w:color w:val="231F20"/>
          <w:sz w:val="19"/>
        </w:rPr>
        <w:t>se</w:t>
      </w:r>
      <w:r>
        <w:rPr>
          <w:color w:val="231F20"/>
          <w:spacing w:val="-7"/>
          <w:sz w:val="19"/>
        </w:rPr>
        <w:t> </w:t>
      </w:r>
      <w:r>
        <w:rPr>
          <w:color w:val="231F20"/>
          <w:sz w:val="19"/>
        </w:rPr>
        <w:t>concluyó</w:t>
      </w:r>
      <w:r>
        <w:rPr>
          <w:color w:val="231F20"/>
          <w:spacing w:val="-7"/>
          <w:sz w:val="19"/>
        </w:rPr>
        <w:t> </w:t>
      </w:r>
      <w:r>
        <w:rPr>
          <w:color w:val="231F20"/>
          <w:sz w:val="19"/>
        </w:rPr>
        <w:t>la</w:t>
      </w:r>
      <w:r>
        <w:rPr>
          <w:color w:val="231F20"/>
          <w:spacing w:val="-7"/>
          <w:sz w:val="19"/>
        </w:rPr>
        <w:t> </w:t>
      </w:r>
      <w:r>
        <w:rPr>
          <w:color w:val="231F20"/>
          <w:sz w:val="19"/>
        </w:rPr>
        <w:t>creación</w:t>
      </w:r>
      <w:r>
        <w:rPr>
          <w:color w:val="231F20"/>
          <w:spacing w:val="-7"/>
          <w:sz w:val="19"/>
        </w:rPr>
        <w:t> </w:t>
      </w:r>
      <w:r>
        <w:rPr>
          <w:color w:val="231F20"/>
          <w:sz w:val="19"/>
        </w:rPr>
        <w:t>del</w:t>
      </w:r>
      <w:r>
        <w:rPr>
          <w:color w:val="231F20"/>
          <w:spacing w:val="-7"/>
          <w:sz w:val="19"/>
        </w:rPr>
        <w:t> </w:t>
      </w:r>
      <w:r>
        <w:rPr>
          <w:color w:val="231F20"/>
          <w:sz w:val="19"/>
        </w:rPr>
        <w:t>mundo</w:t>
      </w:r>
      <w:r>
        <w:rPr>
          <w:color w:val="231F20"/>
          <w:spacing w:val="-7"/>
          <w:sz w:val="19"/>
        </w:rPr>
        <w:t> </w:t>
      </w:r>
      <w:r>
        <w:rPr>
          <w:color w:val="231F20"/>
          <w:sz w:val="19"/>
        </w:rPr>
        <w:t>con</w:t>
      </w:r>
      <w:r>
        <w:rPr>
          <w:color w:val="231F20"/>
          <w:spacing w:val="-7"/>
          <w:sz w:val="19"/>
        </w:rPr>
        <w:t> </w:t>
      </w:r>
      <w:r>
        <w:rPr>
          <w:color w:val="231F20"/>
          <w:sz w:val="19"/>
        </w:rPr>
        <w:t>el</w:t>
      </w:r>
      <w:r>
        <w:rPr>
          <w:color w:val="231F20"/>
          <w:spacing w:val="-7"/>
          <w:sz w:val="19"/>
        </w:rPr>
        <w:t> </w:t>
      </w:r>
      <w:r>
        <w:rPr>
          <w:color w:val="231F20"/>
          <w:sz w:val="19"/>
        </w:rPr>
        <w:t>sur- gimiento del Sol, por lo que su peregrinación tiene como objetivo re- crear el recorrido que hicieron sus antepasados espirituales para crear</w:t>
      </w:r>
      <w:r>
        <w:rPr>
          <w:color w:val="231F20"/>
          <w:spacing w:val="-31"/>
          <w:sz w:val="19"/>
        </w:rPr>
        <w:t> </w:t>
      </w:r>
      <w:r>
        <w:rPr>
          <w:color w:val="231F20"/>
          <w:sz w:val="19"/>
        </w:rPr>
        <w:t>el mundo como lo conocemos actualmente, pues en Wirikuta se teje y se sostiene la esencia de la vida del planeta. Los otros 4 lugares sagrados son:</w:t>
      </w:r>
      <w:r>
        <w:rPr>
          <w:color w:val="231F20"/>
          <w:spacing w:val="-6"/>
          <w:sz w:val="19"/>
        </w:rPr>
        <w:t> </w:t>
      </w:r>
      <w:r>
        <w:rPr>
          <w:i/>
          <w:color w:val="231F20"/>
          <w:sz w:val="19"/>
        </w:rPr>
        <w:t>a)</w:t>
      </w:r>
      <w:r>
        <w:rPr>
          <w:i/>
          <w:color w:val="231F20"/>
          <w:spacing w:val="-6"/>
          <w:sz w:val="19"/>
        </w:rPr>
        <w:t> </w:t>
      </w:r>
      <w:r>
        <w:rPr>
          <w:color w:val="231F20"/>
          <w:sz w:val="19"/>
        </w:rPr>
        <w:t>Huaxamanaka,</w:t>
      </w:r>
      <w:r>
        <w:rPr>
          <w:color w:val="231F20"/>
          <w:spacing w:val="-6"/>
          <w:sz w:val="19"/>
        </w:rPr>
        <w:t> </w:t>
      </w:r>
      <w:r>
        <w:rPr>
          <w:color w:val="231F20"/>
          <w:sz w:val="19"/>
        </w:rPr>
        <w:t>en</w:t>
      </w:r>
      <w:r>
        <w:rPr>
          <w:color w:val="231F20"/>
          <w:spacing w:val="-6"/>
          <w:sz w:val="19"/>
        </w:rPr>
        <w:t> </w:t>
      </w:r>
      <w:r>
        <w:rPr>
          <w:color w:val="231F20"/>
          <w:sz w:val="19"/>
        </w:rPr>
        <w:t>el</w:t>
      </w:r>
      <w:r>
        <w:rPr>
          <w:color w:val="231F20"/>
          <w:spacing w:val="-6"/>
          <w:sz w:val="19"/>
        </w:rPr>
        <w:t> </w:t>
      </w:r>
      <w:r>
        <w:rPr>
          <w:color w:val="231F20"/>
          <w:sz w:val="19"/>
        </w:rPr>
        <w:t>cerro</w:t>
      </w:r>
      <w:r>
        <w:rPr>
          <w:color w:val="231F20"/>
          <w:spacing w:val="-6"/>
          <w:sz w:val="19"/>
        </w:rPr>
        <w:t> </w:t>
      </w:r>
      <w:r>
        <w:rPr>
          <w:color w:val="231F20"/>
          <w:sz w:val="19"/>
        </w:rPr>
        <w:t>San</w:t>
      </w:r>
      <w:r>
        <w:rPr>
          <w:color w:val="231F20"/>
          <w:spacing w:val="-6"/>
          <w:sz w:val="19"/>
        </w:rPr>
        <w:t> </w:t>
      </w:r>
      <w:r>
        <w:rPr>
          <w:color w:val="231F20"/>
          <w:sz w:val="19"/>
        </w:rPr>
        <w:t>Bernardino</w:t>
      </w:r>
      <w:r>
        <w:rPr>
          <w:color w:val="231F20"/>
          <w:spacing w:val="-6"/>
          <w:sz w:val="19"/>
        </w:rPr>
        <w:t> </w:t>
      </w:r>
      <w:r>
        <w:rPr>
          <w:color w:val="231F20"/>
          <w:sz w:val="19"/>
        </w:rPr>
        <w:t>Milpillas</w:t>
      </w:r>
      <w:r>
        <w:rPr>
          <w:color w:val="231F20"/>
          <w:spacing w:val="-6"/>
          <w:sz w:val="19"/>
        </w:rPr>
        <w:t> </w:t>
      </w:r>
      <w:r>
        <w:rPr>
          <w:color w:val="231F20"/>
          <w:sz w:val="19"/>
        </w:rPr>
        <w:t>Chico,</w:t>
      </w:r>
      <w:r>
        <w:rPr>
          <w:color w:val="231F20"/>
          <w:spacing w:val="-6"/>
          <w:sz w:val="19"/>
        </w:rPr>
        <w:t> </w:t>
      </w:r>
      <w:r>
        <w:rPr>
          <w:color w:val="231F20"/>
          <w:sz w:val="19"/>
        </w:rPr>
        <w:t>en</w:t>
      </w:r>
      <w:r>
        <w:rPr>
          <w:color w:val="231F20"/>
          <w:spacing w:val="-6"/>
          <w:sz w:val="19"/>
        </w:rPr>
        <w:t> </w:t>
      </w:r>
      <w:r>
        <w:rPr>
          <w:color w:val="231F20"/>
          <w:sz w:val="19"/>
        </w:rPr>
        <w:t>el estado</w:t>
      </w:r>
      <w:r>
        <w:rPr>
          <w:color w:val="231F20"/>
          <w:spacing w:val="-7"/>
          <w:sz w:val="19"/>
        </w:rPr>
        <w:t> </w:t>
      </w:r>
      <w:r>
        <w:rPr>
          <w:color w:val="231F20"/>
          <w:sz w:val="19"/>
        </w:rPr>
        <w:t>de</w:t>
      </w:r>
      <w:r>
        <w:rPr>
          <w:color w:val="231F20"/>
          <w:spacing w:val="-7"/>
          <w:sz w:val="19"/>
        </w:rPr>
        <w:t> </w:t>
      </w:r>
      <w:r>
        <w:rPr>
          <w:color w:val="231F20"/>
          <w:sz w:val="19"/>
        </w:rPr>
        <w:t>Durango;</w:t>
      </w:r>
      <w:r>
        <w:rPr>
          <w:color w:val="231F20"/>
          <w:spacing w:val="-7"/>
          <w:sz w:val="19"/>
        </w:rPr>
        <w:t> </w:t>
      </w:r>
      <w:r>
        <w:rPr>
          <w:i/>
          <w:color w:val="231F20"/>
          <w:sz w:val="19"/>
        </w:rPr>
        <w:t>b)</w:t>
      </w:r>
      <w:r>
        <w:rPr>
          <w:i/>
          <w:color w:val="231F20"/>
          <w:spacing w:val="-10"/>
          <w:sz w:val="19"/>
        </w:rPr>
        <w:t> </w:t>
      </w:r>
      <w:r>
        <w:rPr>
          <w:color w:val="231F20"/>
          <w:spacing w:val="-3"/>
          <w:sz w:val="19"/>
        </w:rPr>
        <w:t>Tatei</w:t>
      </w:r>
      <w:r>
        <w:rPr>
          <w:color w:val="231F20"/>
          <w:spacing w:val="-7"/>
          <w:sz w:val="19"/>
        </w:rPr>
        <w:t> </w:t>
      </w:r>
      <w:r>
        <w:rPr>
          <w:color w:val="231F20"/>
          <w:sz w:val="19"/>
        </w:rPr>
        <w:t>Haramara,</w:t>
      </w:r>
      <w:r>
        <w:rPr>
          <w:color w:val="231F20"/>
          <w:spacing w:val="-7"/>
          <w:sz w:val="19"/>
        </w:rPr>
        <w:t> </w:t>
      </w:r>
      <w:r>
        <w:rPr>
          <w:color w:val="231F20"/>
          <w:sz w:val="19"/>
        </w:rPr>
        <w:t>en</w:t>
      </w:r>
      <w:r>
        <w:rPr>
          <w:color w:val="231F20"/>
          <w:spacing w:val="-7"/>
          <w:sz w:val="19"/>
        </w:rPr>
        <w:t> </w:t>
      </w:r>
      <w:r>
        <w:rPr>
          <w:color w:val="231F20"/>
          <w:sz w:val="19"/>
        </w:rPr>
        <w:t>la</w:t>
      </w:r>
      <w:r>
        <w:rPr>
          <w:color w:val="231F20"/>
          <w:spacing w:val="-7"/>
          <w:sz w:val="19"/>
        </w:rPr>
        <w:t> </w:t>
      </w:r>
      <w:r>
        <w:rPr>
          <w:color w:val="231F20"/>
          <w:sz w:val="19"/>
        </w:rPr>
        <w:t>isla</w:t>
      </w:r>
      <w:r>
        <w:rPr>
          <w:color w:val="231F20"/>
          <w:spacing w:val="-7"/>
          <w:sz w:val="19"/>
        </w:rPr>
        <w:t> </w:t>
      </w:r>
      <w:r>
        <w:rPr>
          <w:color w:val="231F20"/>
          <w:sz w:val="19"/>
        </w:rPr>
        <w:t>del</w:t>
      </w:r>
      <w:r>
        <w:rPr>
          <w:color w:val="231F20"/>
          <w:spacing w:val="-7"/>
          <w:sz w:val="19"/>
        </w:rPr>
        <w:t> </w:t>
      </w:r>
      <w:r>
        <w:rPr>
          <w:color w:val="231F20"/>
          <w:spacing w:val="-4"/>
          <w:sz w:val="19"/>
        </w:rPr>
        <w:t>Rey,</w:t>
      </w:r>
      <w:r>
        <w:rPr>
          <w:color w:val="231F20"/>
          <w:spacing w:val="-7"/>
          <w:sz w:val="19"/>
        </w:rPr>
        <w:t> </w:t>
      </w:r>
      <w:r>
        <w:rPr>
          <w:color w:val="231F20"/>
          <w:sz w:val="19"/>
        </w:rPr>
        <w:t>San</w:t>
      </w:r>
      <w:r>
        <w:rPr>
          <w:color w:val="231F20"/>
          <w:spacing w:val="-7"/>
          <w:sz w:val="19"/>
        </w:rPr>
        <w:t> </w:t>
      </w:r>
      <w:r>
        <w:rPr>
          <w:color w:val="231F20"/>
          <w:sz w:val="19"/>
        </w:rPr>
        <w:t>Blas,</w:t>
      </w:r>
      <w:r>
        <w:rPr>
          <w:color w:val="231F20"/>
          <w:spacing w:val="-7"/>
          <w:sz w:val="19"/>
        </w:rPr>
        <w:t> </w:t>
      </w:r>
      <w:r>
        <w:rPr>
          <w:color w:val="231F20"/>
          <w:sz w:val="19"/>
        </w:rPr>
        <w:t>en</w:t>
      </w:r>
      <w:r>
        <w:rPr>
          <w:color w:val="231F20"/>
          <w:spacing w:val="-7"/>
          <w:sz w:val="19"/>
        </w:rPr>
        <w:t> </w:t>
      </w:r>
      <w:r>
        <w:rPr>
          <w:color w:val="231F20"/>
          <w:sz w:val="19"/>
        </w:rPr>
        <w:t>el estado</w:t>
      </w:r>
      <w:r>
        <w:rPr>
          <w:color w:val="231F20"/>
          <w:spacing w:val="-14"/>
          <w:sz w:val="19"/>
        </w:rPr>
        <w:t> </w:t>
      </w:r>
      <w:r>
        <w:rPr>
          <w:color w:val="231F20"/>
          <w:sz w:val="19"/>
        </w:rPr>
        <w:t>de</w:t>
      </w:r>
      <w:r>
        <w:rPr>
          <w:color w:val="231F20"/>
          <w:spacing w:val="-14"/>
          <w:sz w:val="19"/>
        </w:rPr>
        <w:t> </w:t>
      </w:r>
      <w:r>
        <w:rPr>
          <w:color w:val="231F20"/>
          <w:sz w:val="19"/>
        </w:rPr>
        <w:t>Nayarit;</w:t>
      </w:r>
      <w:r>
        <w:rPr>
          <w:color w:val="231F20"/>
          <w:spacing w:val="-14"/>
          <w:sz w:val="19"/>
        </w:rPr>
        <w:t> </w:t>
      </w:r>
      <w:r>
        <w:rPr>
          <w:i/>
          <w:color w:val="231F20"/>
          <w:sz w:val="19"/>
        </w:rPr>
        <w:t>c)</w:t>
      </w:r>
      <w:r>
        <w:rPr>
          <w:i/>
          <w:color w:val="231F20"/>
          <w:spacing w:val="-17"/>
          <w:sz w:val="19"/>
        </w:rPr>
        <w:t> </w:t>
      </w:r>
      <w:r>
        <w:rPr>
          <w:color w:val="231F20"/>
          <w:spacing w:val="-3"/>
          <w:sz w:val="19"/>
        </w:rPr>
        <w:t>Teakata,</w:t>
      </w:r>
      <w:r>
        <w:rPr>
          <w:color w:val="231F20"/>
          <w:spacing w:val="-14"/>
          <w:sz w:val="19"/>
        </w:rPr>
        <w:t> </w:t>
      </w:r>
      <w:r>
        <w:rPr>
          <w:color w:val="231F20"/>
          <w:sz w:val="19"/>
        </w:rPr>
        <w:t>en</w:t>
      </w:r>
      <w:r>
        <w:rPr>
          <w:color w:val="231F20"/>
          <w:spacing w:val="-17"/>
          <w:sz w:val="19"/>
        </w:rPr>
        <w:t> </w:t>
      </w:r>
      <w:r>
        <w:rPr>
          <w:color w:val="231F20"/>
          <w:sz w:val="19"/>
        </w:rPr>
        <w:t>Tuapurie,</w:t>
      </w:r>
      <w:r>
        <w:rPr>
          <w:color w:val="231F20"/>
          <w:spacing w:val="-14"/>
          <w:sz w:val="19"/>
        </w:rPr>
        <w:t> </w:t>
      </w:r>
      <w:r>
        <w:rPr>
          <w:color w:val="231F20"/>
          <w:sz w:val="19"/>
        </w:rPr>
        <w:t>Mezquitic,</w:t>
      </w:r>
      <w:r>
        <w:rPr>
          <w:color w:val="231F20"/>
          <w:spacing w:val="-14"/>
          <w:sz w:val="19"/>
        </w:rPr>
        <w:t> </w:t>
      </w:r>
      <w:r>
        <w:rPr>
          <w:color w:val="231F20"/>
          <w:sz w:val="19"/>
        </w:rPr>
        <w:t>en</w:t>
      </w:r>
      <w:r>
        <w:rPr>
          <w:color w:val="231F20"/>
          <w:spacing w:val="-14"/>
          <w:sz w:val="19"/>
        </w:rPr>
        <w:t> </w:t>
      </w:r>
      <w:r>
        <w:rPr>
          <w:color w:val="231F20"/>
          <w:sz w:val="19"/>
        </w:rPr>
        <w:t>el</w:t>
      </w:r>
      <w:r>
        <w:rPr>
          <w:color w:val="231F20"/>
          <w:spacing w:val="-14"/>
          <w:sz w:val="19"/>
        </w:rPr>
        <w:t> </w:t>
      </w:r>
      <w:r>
        <w:rPr>
          <w:color w:val="231F20"/>
          <w:sz w:val="19"/>
        </w:rPr>
        <w:t>estado</w:t>
      </w:r>
      <w:r>
        <w:rPr>
          <w:color w:val="231F20"/>
          <w:spacing w:val="-14"/>
          <w:sz w:val="19"/>
        </w:rPr>
        <w:t> </w:t>
      </w:r>
      <w:r>
        <w:rPr>
          <w:color w:val="231F20"/>
          <w:sz w:val="19"/>
        </w:rPr>
        <w:t>de</w:t>
      </w:r>
      <w:r>
        <w:rPr>
          <w:color w:val="231F20"/>
          <w:spacing w:val="-14"/>
          <w:sz w:val="19"/>
        </w:rPr>
        <w:t> </w:t>
      </w:r>
      <w:r>
        <w:rPr>
          <w:color w:val="231F20"/>
          <w:sz w:val="19"/>
        </w:rPr>
        <w:t>Ja- lisco,</w:t>
      </w:r>
      <w:r>
        <w:rPr>
          <w:color w:val="231F20"/>
          <w:spacing w:val="-10"/>
          <w:sz w:val="19"/>
        </w:rPr>
        <w:t> </w:t>
      </w:r>
      <w:r>
        <w:rPr>
          <w:color w:val="231F20"/>
          <w:sz w:val="19"/>
        </w:rPr>
        <w:t>y</w:t>
      </w:r>
      <w:r>
        <w:rPr>
          <w:color w:val="231F20"/>
          <w:spacing w:val="-9"/>
          <w:sz w:val="19"/>
        </w:rPr>
        <w:t> </w:t>
      </w:r>
      <w:r>
        <w:rPr>
          <w:i/>
          <w:color w:val="231F20"/>
          <w:sz w:val="19"/>
        </w:rPr>
        <w:t>d)</w:t>
      </w:r>
      <w:r>
        <w:rPr>
          <w:i/>
          <w:color w:val="231F20"/>
          <w:spacing w:val="-9"/>
          <w:sz w:val="19"/>
        </w:rPr>
        <w:t> </w:t>
      </w:r>
      <w:r>
        <w:rPr>
          <w:color w:val="231F20"/>
          <w:sz w:val="19"/>
        </w:rPr>
        <w:t>Xapawiyemete,</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z w:val="19"/>
        </w:rPr>
        <w:t>isla</w:t>
      </w:r>
      <w:r>
        <w:rPr>
          <w:color w:val="231F20"/>
          <w:spacing w:val="-10"/>
          <w:sz w:val="19"/>
        </w:rPr>
        <w:t> </w:t>
      </w:r>
      <w:r>
        <w:rPr>
          <w:color w:val="231F20"/>
          <w:sz w:val="19"/>
        </w:rPr>
        <w:t>de</w:t>
      </w:r>
      <w:r>
        <w:rPr>
          <w:color w:val="231F20"/>
          <w:spacing w:val="-10"/>
          <w:sz w:val="19"/>
        </w:rPr>
        <w:t> </w:t>
      </w:r>
      <w:r>
        <w:rPr>
          <w:color w:val="231F20"/>
          <w:sz w:val="19"/>
        </w:rPr>
        <w:t>Los</w:t>
      </w:r>
      <w:r>
        <w:rPr>
          <w:color w:val="231F20"/>
          <w:spacing w:val="-20"/>
          <w:sz w:val="19"/>
        </w:rPr>
        <w:t> </w:t>
      </w:r>
      <w:r>
        <w:rPr>
          <w:color w:val="231F20"/>
          <w:sz w:val="19"/>
        </w:rPr>
        <w:t>Alacranes,</w:t>
      </w:r>
      <w:r>
        <w:rPr>
          <w:color w:val="231F20"/>
          <w:spacing w:val="-10"/>
          <w:sz w:val="19"/>
        </w:rPr>
        <w:t> </w:t>
      </w:r>
      <w:r>
        <w:rPr>
          <w:color w:val="231F20"/>
          <w:sz w:val="19"/>
        </w:rPr>
        <w:t>en</w:t>
      </w:r>
      <w:r>
        <w:rPr>
          <w:color w:val="231F20"/>
          <w:spacing w:val="-10"/>
          <w:sz w:val="19"/>
        </w:rPr>
        <w:t> </w:t>
      </w:r>
      <w:r>
        <w:rPr>
          <w:color w:val="231F20"/>
          <w:sz w:val="19"/>
        </w:rPr>
        <w:t>el</w:t>
      </w:r>
      <w:r>
        <w:rPr>
          <w:color w:val="231F20"/>
          <w:spacing w:val="-10"/>
          <w:sz w:val="19"/>
        </w:rPr>
        <w:t> </w:t>
      </w:r>
      <w:r>
        <w:rPr>
          <w:color w:val="231F20"/>
          <w:sz w:val="19"/>
        </w:rPr>
        <w:t>estado</w:t>
      </w:r>
      <w:r>
        <w:rPr>
          <w:color w:val="231F20"/>
          <w:spacing w:val="-10"/>
          <w:sz w:val="19"/>
        </w:rPr>
        <w:t> </w:t>
      </w:r>
      <w:r>
        <w:rPr>
          <w:color w:val="231F20"/>
          <w:sz w:val="19"/>
        </w:rPr>
        <w:t>de</w:t>
      </w:r>
      <w:r>
        <w:rPr>
          <w:color w:val="231F20"/>
          <w:spacing w:val="-9"/>
          <w:sz w:val="19"/>
        </w:rPr>
        <w:t> </w:t>
      </w:r>
      <w:r>
        <w:rPr>
          <w:color w:val="231F20"/>
          <w:sz w:val="19"/>
        </w:rPr>
        <w:t>Ja- lisco.</w:t>
      </w:r>
      <w:r>
        <w:rPr>
          <w:color w:val="231F20"/>
          <w:position w:val="9"/>
          <w:sz w:val="12"/>
        </w:rPr>
        <w:t>58</w:t>
      </w:r>
    </w:p>
    <w:p>
      <w:pPr>
        <w:pStyle w:val="BodyText"/>
      </w:pPr>
    </w:p>
    <w:p>
      <w:pPr>
        <w:pStyle w:val="BodyText"/>
        <w:spacing w:before="5"/>
        <w:rPr>
          <w:sz w:val="24"/>
        </w:rPr>
      </w:pPr>
    </w:p>
    <w:p>
      <w:pPr>
        <w:pStyle w:val="BodyText"/>
        <w:spacing w:line="247" w:lineRule="auto"/>
        <w:ind w:left="175" w:right="170" w:firstLine="283"/>
        <w:jc w:val="both"/>
      </w:pPr>
      <w:r>
        <w:rPr>
          <w:color w:val="231F20"/>
        </w:rPr>
        <w:t>Con</w:t>
      </w:r>
      <w:r>
        <w:rPr>
          <w:color w:val="231F20"/>
          <w:spacing w:val="-11"/>
        </w:rPr>
        <w:t> </w:t>
      </w:r>
      <w:r>
        <w:rPr>
          <w:color w:val="231F20"/>
        </w:rPr>
        <w:t>el</w:t>
      </w:r>
      <w:r>
        <w:rPr>
          <w:color w:val="231F20"/>
          <w:spacing w:val="-11"/>
        </w:rPr>
        <w:t> </w:t>
      </w:r>
      <w:r>
        <w:rPr>
          <w:color w:val="231F20"/>
        </w:rPr>
        <w:t>deseo</w:t>
      </w:r>
      <w:r>
        <w:rPr>
          <w:color w:val="231F20"/>
          <w:spacing w:val="-11"/>
        </w:rPr>
        <w:t> </w:t>
      </w:r>
      <w:r>
        <w:rPr>
          <w:color w:val="231F20"/>
        </w:rPr>
        <w:t>de</w:t>
      </w:r>
      <w:r>
        <w:rPr>
          <w:color w:val="231F20"/>
          <w:spacing w:val="-11"/>
        </w:rPr>
        <w:t> </w:t>
      </w:r>
      <w:r>
        <w:rPr>
          <w:color w:val="231F20"/>
        </w:rPr>
        <w:t>fomentar</w:t>
      </w:r>
      <w:r>
        <w:rPr>
          <w:color w:val="231F20"/>
          <w:spacing w:val="-11"/>
        </w:rPr>
        <w:t> </w:t>
      </w:r>
      <w:r>
        <w:rPr>
          <w:color w:val="231F20"/>
        </w:rPr>
        <w:t>una</w:t>
      </w:r>
      <w:r>
        <w:rPr>
          <w:color w:val="231F20"/>
          <w:spacing w:val="-11"/>
        </w:rPr>
        <w:t> </w:t>
      </w:r>
      <w:r>
        <w:rPr>
          <w:color w:val="231F20"/>
        </w:rPr>
        <w:t>actitud</w:t>
      </w:r>
      <w:r>
        <w:rPr>
          <w:color w:val="231F20"/>
          <w:spacing w:val="-11"/>
        </w:rPr>
        <w:t> </w:t>
      </w:r>
      <w:r>
        <w:rPr>
          <w:color w:val="231F20"/>
        </w:rPr>
        <w:t>incluyente</w:t>
      </w:r>
      <w:r>
        <w:rPr>
          <w:color w:val="231F20"/>
          <w:spacing w:val="-11"/>
        </w:rPr>
        <w:t> </w:t>
      </w:r>
      <w:r>
        <w:rPr>
          <w:color w:val="231F20"/>
        </w:rPr>
        <w:t>de</w:t>
      </w:r>
      <w:r>
        <w:rPr>
          <w:color w:val="231F20"/>
          <w:spacing w:val="-11"/>
        </w:rPr>
        <w:t> </w:t>
      </w:r>
      <w:r>
        <w:rPr>
          <w:color w:val="231F20"/>
        </w:rPr>
        <w:t>diferentes</w:t>
      </w:r>
      <w:r>
        <w:rPr>
          <w:color w:val="231F20"/>
          <w:spacing w:val="-11"/>
        </w:rPr>
        <w:t> </w:t>
      </w:r>
      <w:r>
        <w:rPr>
          <w:color w:val="231F20"/>
        </w:rPr>
        <w:t>cos- movisiones, la Declaración de las Naciones Unidas sobre los Dere- chos de los Pueblos Indígenas establece los principios teóricos del documento, dice al</w:t>
      </w:r>
      <w:r>
        <w:rPr>
          <w:color w:val="231F20"/>
          <w:spacing w:val="-18"/>
        </w:rPr>
        <w:t> </w:t>
      </w:r>
      <w:r>
        <w:rPr>
          <w:color w:val="231F20"/>
        </w:rPr>
        <w:t>inicio:</w:t>
      </w:r>
    </w:p>
    <w:p>
      <w:pPr>
        <w:pStyle w:val="BodyText"/>
        <w:rPr>
          <w:sz w:val="25"/>
        </w:rPr>
      </w:pPr>
    </w:p>
    <w:p>
      <w:pPr>
        <w:spacing w:line="278" w:lineRule="auto" w:before="0"/>
        <w:ind w:left="458" w:right="182" w:firstLine="16"/>
        <w:jc w:val="left"/>
        <w:rPr>
          <w:sz w:val="12"/>
        </w:rPr>
      </w:pPr>
      <w:r>
        <w:rPr>
          <w:color w:val="231F20"/>
          <w:sz w:val="19"/>
        </w:rPr>
        <w:t>Convencida [La Asamblea General] de que el reconocimiento de los de- rechos de los pueblos indígenas en la presente Declaración fomentará las relaciones armoniosas y de cooperación entre los Estados y los pueblos indígenas, basadas en los principios de la justicia, la democracia, el res- peto de los derechos humanos, la no discriminación y la buena fe.</w:t>
      </w:r>
      <w:r>
        <w:rPr>
          <w:color w:val="231F20"/>
          <w:position w:val="9"/>
          <w:sz w:val="12"/>
        </w:rPr>
        <w:t>59</w:t>
      </w:r>
    </w:p>
    <w:p>
      <w:pPr>
        <w:pStyle w:val="BodyText"/>
        <w:spacing w:before="5"/>
        <w:rPr>
          <w:sz w:val="20"/>
        </w:rPr>
      </w:pPr>
    </w:p>
    <w:p>
      <w:pPr>
        <w:pStyle w:val="BodyText"/>
        <w:spacing w:line="247" w:lineRule="auto"/>
        <w:ind w:left="175" w:right="170" w:firstLine="283"/>
        <w:jc w:val="both"/>
      </w:pPr>
      <w:r>
        <w:rPr>
          <w:color w:val="231F20"/>
        </w:rPr>
        <w:t>Probablemente la exigencia de la presencia de la justicia y de la democracia sean límites a la aceptación de prácticas tradicionales, esta declaración es más exigente que el mismo John Rawls en </w:t>
      </w:r>
      <w:r>
        <w:rPr>
          <w:i/>
          <w:color w:val="231F20"/>
        </w:rPr>
        <w:t>El de- </w:t>
      </w:r>
      <w:r>
        <w:rPr>
          <w:i/>
          <w:color w:val="231F20"/>
        </w:rPr>
        <w:t>recho de gentes</w:t>
      </w:r>
      <w:r>
        <w:rPr>
          <w:color w:val="231F20"/>
        </w:rPr>
        <w:t>.</w:t>
      </w:r>
    </w:p>
    <w:p>
      <w:pPr>
        <w:pStyle w:val="BodyText"/>
        <w:spacing w:line="247" w:lineRule="auto"/>
        <w:ind w:left="175" w:right="172" w:firstLine="283"/>
        <w:jc w:val="both"/>
      </w:pPr>
      <w:r>
        <w:rPr>
          <w:color w:val="231F20"/>
        </w:rPr>
        <w:t>Con estas ideas generales se establece en el artículo 24: “1. Los pueblos</w:t>
      </w:r>
      <w:r>
        <w:rPr>
          <w:color w:val="231F20"/>
          <w:spacing w:val="-7"/>
        </w:rPr>
        <w:t> </w:t>
      </w:r>
      <w:r>
        <w:rPr>
          <w:color w:val="231F20"/>
        </w:rPr>
        <w:t>indígenas</w:t>
      </w:r>
      <w:r>
        <w:rPr>
          <w:color w:val="231F20"/>
          <w:spacing w:val="-7"/>
        </w:rPr>
        <w:t> </w:t>
      </w:r>
      <w:r>
        <w:rPr>
          <w:color w:val="231F20"/>
        </w:rPr>
        <w:t>tienen</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sus</w:t>
      </w:r>
      <w:r>
        <w:rPr>
          <w:color w:val="231F20"/>
          <w:spacing w:val="-7"/>
        </w:rPr>
        <w:t> </w:t>
      </w:r>
      <w:r>
        <w:rPr>
          <w:color w:val="231F20"/>
        </w:rPr>
        <w:t>propias</w:t>
      </w:r>
      <w:r>
        <w:rPr>
          <w:color w:val="231F20"/>
          <w:spacing w:val="-7"/>
        </w:rPr>
        <w:t> </w:t>
      </w:r>
      <w:r>
        <w:rPr>
          <w:color w:val="231F20"/>
        </w:rPr>
        <w:t>medicinas</w:t>
      </w:r>
      <w:r>
        <w:rPr>
          <w:color w:val="231F20"/>
          <w:spacing w:val="-7"/>
        </w:rPr>
        <w:t> </w:t>
      </w:r>
      <w:r>
        <w:rPr>
          <w:color w:val="231F20"/>
        </w:rPr>
        <w:t>tradiciona- les y a mantener sus prácticas de salud, incluida la conservación de sus plantas medicinales, animales y minerales de interés vital”.</w:t>
      </w:r>
      <w:r>
        <w:rPr>
          <w:color w:val="231F20"/>
          <w:position w:val="9"/>
          <w:sz w:val="12"/>
        </w:rPr>
        <w:t>60</w:t>
      </w:r>
      <w:r>
        <w:rPr>
          <w:color w:val="231F20"/>
          <w:spacing w:val="26"/>
          <w:position w:val="9"/>
          <w:sz w:val="12"/>
        </w:rPr>
        <w:t> </w:t>
      </w:r>
      <w:r>
        <w:rPr>
          <w:color w:val="231F20"/>
        </w:rPr>
        <w:t>Es-</w:t>
      </w:r>
    </w:p>
    <w:p>
      <w:pPr>
        <w:pStyle w:val="BodyText"/>
        <w:rPr>
          <w:sz w:val="20"/>
        </w:rPr>
      </w:pPr>
    </w:p>
    <w:p>
      <w:pPr>
        <w:pStyle w:val="BodyText"/>
        <w:spacing w:before="6"/>
        <w:rPr>
          <w:sz w:val="21"/>
        </w:rPr>
      </w:pPr>
      <w:r>
        <w:rPr/>
        <w:pict>
          <v:line style="position:absolute;mso-position-horizontal-relative:page;mso-position-vertical-relative:paragraph;z-index:3040;mso-wrap-distance-left:0;mso-wrap-distance-right:0" from="69.755905pt,14.846597pt" to="154.794905pt,14.846597pt" stroked="true" strokeweight="1pt" strokecolor="#231f20">
            <w10:wrap type="topAndBottom"/>
          </v:line>
        </w:pict>
      </w:r>
    </w:p>
    <w:p>
      <w:pPr>
        <w:spacing w:line="244" w:lineRule="auto" w:before="58"/>
        <w:ind w:left="175" w:right="168" w:firstLine="283"/>
        <w:jc w:val="both"/>
        <w:rPr>
          <w:i/>
          <w:sz w:val="17"/>
        </w:rPr>
      </w:pPr>
      <w:r>
        <w:rPr>
          <w:color w:val="231F20"/>
          <w:position w:val="6"/>
          <w:sz w:val="11"/>
        </w:rPr>
        <w:t>58 </w:t>
      </w:r>
      <w:r>
        <w:rPr>
          <w:color w:val="231F20"/>
          <w:sz w:val="17"/>
        </w:rPr>
        <w:t>México, Comisión Nacional de Derechos Humanos, “Recomendación No. 56/2012”</w:t>
      </w:r>
      <w:r>
        <w:rPr>
          <w:i/>
          <w:color w:val="231F20"/>
          <w:sz w:val="17"/>
        </w:rPr>
        <w:t>.</w:t>
      </w:r>
    </w:p>
    <w:p>
      <w:pPr>
        <w:spacing w:line="244" w:lineRule="auto" w:before="0"/>
        <w:ind w:left="175" w:right="171" w:firstLine="283"/>
        <w:jc w:val="both"/>
        <w:rPr>
          <w:sz w:val="17"/>
        </w:rPr>
      </w:pPr>
      <w:r>
        <w:rPr>
          <w:color w:val="231F20"/>
          <w:position w:val="6"/>
          <w:sz w:val="11"/>
        </w:rPr>
        <w:t>59 </w:t>
      </w:r>
      <w:r>
        <w:rPr>
          <w:color w:val="231F20"/>
          <w:sz w:val="13"/>
        </w:rPr>
        <w:t>onu</w:t>
      </w:r>
      <w:r>
        <w:rPr>
          <w:color w:val="231F20"/>
          <w:sz w:val="17"/>
        </w:rPr>
        <w:t>-Asamblea General, Declaración de las Naciones Unidas sobre los Derechos  de los Pueblos Indígenas, disponible en &lt;</w:t>
      </w:r>
      <w:hyperlink r:id="rId187">
        <w:r>
          <w:rPr>
            <w:color w:val="231F20"/>
            <w:sz w:val="17"/>
          </w:rPr>
          <w:t>http://www.un.org/esa/socdev/unpfii/docu-</w:t>
        </w:r>
      </w:hyperlink>
      <w:r>
        <w:rPr>
          <w:color w:val="231F20"/>
          <w:sz w:val="17"/>
        </w:rPr>
        <w:t> ments/</w:t>
      </w:r>
      <w:r>
        <w:rPr>
          <w:color w:val="231F20"/>
          <w:sz w:val="13"/>
        </w:rPr>
        <w:t>drips</w:t>
      </w:r>
      <w:r>
        <w:rPr>
          <w:color w:val="231F20"/>
          <w:sz w:val="17"/>
        </w:rPr>
        <w:t>_es.pdf&gt;.</w:t>
      </w:r>
    </w:p>
    <w:p>
      <w:pPr>
        <w:spacing w:line="196" w:lineRule="exact" w:before="0"/>
        <w:ind w:left="458" w:right="2" w:firstLine="0"/>
        <w:jc w:val="left"/>
        <w:rPr>
          <w:sz w:val="17"/>
        </w:rPr>
      </w:pPr>
      <w:r>
        <w:rPr>
          <w:color w:val="231F20"/>
          <w:position w:val="6"/>
          <w:sz w:val="11"/>
        </w:rPr>
        <w:t>60  </w:t>
      </w:r>
      <w:r>
        <w:rPr>
          <w:i/>
          <w:color w:val="231F20"/>
          <w:sz w:val="17"/>
        </w:rPr>
        <w:t>Idem</w:t>
      </w:r>
      <w:r>
        <w:rPr>
          <w:color w:val="231F20"/>
          <w:sz w:val="17"/>
        </w:rPr>
        <w:t>.</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2"/>
      </w:pPr>
      <w:r>
        <w:rPr>
          <w:color w:val="231F20"/>
        </w:rPr>
        <w:t>tas palabras sí son un avance en la diversidad, no corresponden a la usual ciencia universitaria.</w:t>
      </w:r>
    </w:p>
    <w:p>
      <w:pPr>
        <w:pStyle w:val="BodyText"/>
        <w:spacing w:line="253" w:lineRule="exact"/>
        <w:ind w:left="458"/>
        <w:jc w:val="both"/>
      </w:pPr>
      <w:r>
        <w:rPr>
          <w:color w:val="231F20"/>
        </w:rPr>
        <w:t>Contenido paralelo a las ideas anteriores aparece en el artículo 31:</w:t>
      </w:r>
    </w:p>
    <w:p>
      <w:pPr>
        <w:pStyle w:val="BodyText"/>
      </w:pPr>
    </w:p>
    <w:p>
      <w:pPr>
        <w:spacing w:line="260" w:lineRule="atLeast" w:before="0"/>
        <w:ind w:left="475" w:right="470" w:firstLine="0"/>
        <w:jc w:val="both"/>
        <w:rPr>
          <w:sz w:val="12"/>
        </w:rPr>
      </w:pPr>
      <w:r>
        <w:rPr>
          <w:color w:val="231F20"/>
          <w:sz w:val="19"/>
        </w:rPr>
        <w:t>1. Los pueblos indígenas tienen derecho a mantener, controlar,</w:t>
      </w:r>
      <w:r>
        <w:rPr>
          <w:color w:val="231F20"/>
          <w:spacing w:val="-24"/>
          <w:sz w:val="19"/>
        </w:rPr>
        <w:t> </w:t>
      </w:r>
      <w:r>
        <w:rPr>
          <w:color w:val="231F20"/>
          <w:sz w:val="19"/>
        </w:rPr>
        <w:t>proteger y</w:t>
      </w:r>
      <w:r>
        <w:rPr>
          <w:color w:val="231F20"/>
          <w:spacing w:val="-17"/>
          <w:sz w:val="19"/>
        </w:rPr>
        <w:t> </w:t>
      </w:r>
      <w:r>
        <w:rPr>
          <w:color w:val="231F20"/>
          <w:sz w:val="19"/>
        </w:rPr>
        <w:t>desarrollar</w:t>
      </w:r>
      <w:r>
        <w:rPr>
          <w:color w:val="231F20"/>
          <w:spacing w:val="-17"/>
          <w:sz w:val="19"/>
        </w:rPr>
        <w:t> </w:t>
      </w:r>
      <w:r>
        <w:rPr>
          <w:color w:val="231F20"/>
          <w:sz w:val="19"/>
        </w:rPr>
        <w:t>su</w:t>
      </w:r>
      <w:r>
        <w:rPr>
          <w:color w:val="231F20"/>
          <w:spacing w:val="-17"/>
          <w:sz w:val="19"/>
        </w:rPr>
        <w:t> </w:t>
      </w:r>
      <w:r>
        <w:rPr>
          <w:color w:val="231F20"/>
          <w:sz w:val="19"/>
        </w:rPr>
        <w:t>patrimonio</w:t>
      </w:r>
      <w:r>
        <w:rPr>
          <w:color w:val="231F20"/>
          <w:spacing w:val="-17"/>
          <w:sz w:val="19"/>
        </w:rPr>
        <w:t> </w:t>
      </w:r>
      <w:r>
        <w:rPr>
          <w:color w:val="231F20"/>
          <w:sz w:val="19"/>
        </w:rPr>
        <w:t>cultural,</w:t>
      </w:r>
      <w:r>
        <w:rPr>
          <w:color w:val="231F20"/>
          <w:spacing w:val="-17"/>
          <w:sz w:val="19"/>
        </w:rPr>
        <w:t> </w:t>
      </w:r>
      <w:r>
        <w:rPr>
          <w:color w:val="231F20"/>
          <w:sz w:val="19"/>
        </w:rPr>
        <w:t>sus</w:t>
      </w:r>
      <w:r>
        <w:rPr>
          <w:color w:val="231F20"/>
          <w:spacing w:val="-17"/>
          <w:sz w:val="19"/>
        </w:rPr>
        <w:t> </w:t>
      </w:r>
      <w:r>
        <w:rPr>
          <w:color w:val="231F20"/>
          <w:sz w:val="19"/>
        </w:rPr>
        <w:t>conocimientos</w:t>
      </w:r>
      <w:r>
        <w:rPr>
          <w:color w:val="231F20"/>
          <w:spacing w:val="-17"/>
          <w:sz w:val="19"/>
        </w:rPr>
        <w:t> </w:t>
      </w:r>
      <w:r>
        <w:rPr>
          <w:color w:val="231F20"/>
          <w:sz w:val="19"/>
        </w:rPr>
        <w:t>tradicionales,</w:t>
      </w:r>
      <w:r>
        <w:rPr>
          <w:color w:val="231F20"/>
          <w:spacing w:val="-17"/>
          <w:sz w:val="19"/>
        </w:rPr>
        <w:t> </w:t>
      </w:r>
      <w:r>
        <w:rPr>
          <w:color w:val="231F20"/>
          <w:sz w:val="19"/>
        </w:rPr>
        <w:t>sus expresiones culturales tradicionales y las manifestaciones de sus cien- cias,</w:t>
      </w:r>
      <w:r>
        <w:rPr>
          <w:color w:val="231F20"/>
          <w:spacing w:val="-11"/>
          <w:sz w:val="19"/>
        </w:rPr>
        <w:t> </w:t>
      </w:r>
      <w:r>
        <w:rPr>
          <w:color w:val="231F20"/>
          <w:sz w:val="19"/>
        </w:rPr>
        <w:t>tecnologías</w:t>
      </w:r>
      <w:r>
        <w:rPr>
          <w:color w:val="231F20"/>
          <w:spacing w:val="-11"/>
          <w:sz w:val="19"/>
        </w:rPr>
        <w:t> </w:t>
      </w:r>
      <w:r>
        <w:rPr>
          <w:color w:val="231F20"/>
          <w:sz w:val="19"/>
        </w:rPr>
        <w:t>y</w:t>
      </w:r>
      <w:r>
        <w:rPr>
          <w:color w:val="231F20"/>
          <w:spacing w:val="-11"/>
          <w:sz w:val="19"/>
        </w:rPr>
        <w:t> </w:t>
      </w:r>
      <w:r>
        <w:rPr>
          <w:color w:val="231F20"/>
          <w:sz w:val="19"/>
        </w:rPr>
        <w:t>culturas,</w:t>
      </w:r>
      <w:r>
        <w:rPr>
          <w:color w:val="231F20"/>
          <w:spacing w:val="-11"/>
          <w:sz w:val="19"/>
        </w:rPr>
        <w:t> </w:t>
      </w:r>
      <w:r>
        <w:rPr>
          <w:color w:val="231F20"/>
          <w:sz w:val="19"/>
        </w:rPr>
        <w:t>comprendidos</w:t>
      </w:r>
      <w:r>
        <w:rPr>
          <w:color w:val="231F20"/>
          <w:spacing w:val="-11"/>
          <w:sz w:val="19"/>
        </w:rPr>
        <w:t> </w:t>
      </w:r>
      <w:r>
        <w:rPr>
          <w:color w:val="231F20"/>
          <w:sz w:val="19"/>
        </w:rPr>
        <w:t>los</w:t>
      </w:r>
      <w:r>
        <w:rPr>
          <w:color w:val="231F20"/>
          <w:spacing w:val="-11"/>
          <w:sz w:val="19"/>
        </w:rPr>
        <w:t> </w:t>
      </w:r>
      <w:r>
        <w:rPr>
          <w:color w:val="231F20"/>
          <w:sz w:val="19"/>
        </w:rPr>
        <w:t>recursos</w:t>
      </w:r>
      <w:r>
        <w:rPr>
          <w:color w:val="231F20"/>
          <w:spacing w:val="-11"/>
          <w:sz w:val="19"/>
        </w:rPr>
        <w:t> </w:t>
      </w:r>
      <w:r>
        <w:rPr>
          <w:color w:val="231F20"/>
          <w:sz w:val="19"/>
        </w:rPr>
        <w:t>humanos</w:t>
      </w:r>
      <w:r>
        <w:rPr>
          <w:color w:val="231F20"/>
          <w:spacing w:val="-11"/>
          <w:sz w:val="19"/>
        </w:rPr>
        <w:t> </w:t>
      </w:r>
      <w:r>
        <w:rPr>
          <w:color w:val="231F20"/>
          <w:sz w:val="19"/>
        </w:rPr>
        <w:t>y</w:t>
      </w:r>
      <w:r>
        <w:rPr>
          <w:color w:val="231F20"/>
          <w:spacing w:val="-11"/>
          <w:sz w:val="19"/>
        </w:rPr>
        <w:t> </w:t>
      </w:r>
      <w:r>
        <w:rPr>
          <w:color w:val="231F20"/>
          <w:sz w:val="19"/>
        </w:rPr>
        <w:t>gené- ticos, las semillas, las medicinas, el conocimiento de las propiedades</w:t>
      </w:r>
      <w:r>
        <w:rPr>
          <w:color w:val="231F20"/>
          <w:spacing w:val="-30"/>
          <w:sz w:val="19"/>
        </w:rPr>
        <w:t> </w:t>
      </w:r>
      <w:r>
        <w:rPr>
          <w:color w:val="231F20"/>
          <w:sz w:val="19"/>
        </w:rPr>
        <w:t>de la fauna y la flora, las tradiciones orales, las literaturas, los diseños, los deportes y juegos tradicionales, y las artes visuales e interpretativas. También</w:t>
      </w:r>
      <w:r>
        <w:rPr>
          <w:color w:val="231F20"/>
          <w:spacing w:val="-5"/>
          <w:sz w:val="19"/>
        </w:rPr>
        <w:t> </w:t>
      </w:r>
      <w:r>
        <w:rPr>
          <w:color w:val="231F20"/>
          <w:sz w:val="19"/>
        </w:rPr>
        <w:t>tienen</w:t>
      </w:r>
      <w:r>
        <w:rPr>
          <w:color w:val="231F20"/>
          <w:spacing w:val="-5"/>
          <w:sz w:val="19"/>
        </w:rPr>
        <w:t> </w:t>
      </w:r>
      <w:r>
        <w:rPr>
          <w:color w:val="231F20"/>
          <w:sz w:val="19"/>
        </w:rPr>
        <w:t>derecho</w:t>
      </w:r>
      <w:r>
        <w:rPr>
          <w:color w:val="231F20"/>
          <w:spacing w:val="-5"/>
          <w:sz w:val="19"/>
        </w:rPr>
        <w:t> </w:t>
      </w:r>
      <w:r>
        <w:rPr>
          <w:color w:val="231F20"/>
          <w:sz w:val="19"/>
        </w:rPr>
        <w:t>a</w:t>
      </w:r>
      <w:r>
        <w:rPr>
          <w:color w:val="231F20"/>
          <w:spacing w:val="-5"/>
          <w:sz w:val="19"/>
        </w:rPr>
        <w:t> </w:t>
      </w:r>
      <w:r>
        <w:rPr>
          <w:color w:val="231F20"/>
          <w:sz w:val="19"/>
        </w:rPr>
        <w:t>mantener,</w:t>
      </w:r>
      <w:r>
        <w:rPr>
          <w:color w:val="231F20"/>
          <w:spacing w:val="-5"/>
          <w:sz w:val="19"/>
        </w:rPr>
        <w:t> </w:t>
      </w:r>
      <w:r>
        <w:rPr>
          <w:color w:val="231F20"/>
          <w:sz w:val="19"/>
        </w:rPr>
        <w:t>controlar,</w:t>
      </w:r>
      <w:r>
        <w:rPr>
          <w:color w:val="231F20"/>
          <w:spacing w:val="-5"/>
          <w:sz w:val="19"/>
        </w:rPr>
        <w:t> </w:t>
      </w:r>
      <w:r>
        <w:rPr>
          <w:color w:val="231F20"/>
          <w:sz w:val="19"/>
        </w:rPr>
        <w:t>proteger</w:t>
      </w:r>
      <w:r>
        <w:rPr>
          <w:color w:val="231F20"/>
          <w:spacing w:val="-5"/>
          <w:sz w:val="19"/>
        </w:rPr>
        <w:t> </w:t>
      </w:r>
      <w:r>
        <w:rPr>
          <w:color w:val="231F20"/>
          <w:sz w:val="19"/>
        </w:rPr>
        <w:t>y</w:t>
      </w:r>
      <w:r>
        <w:rPr>
          <w:color w:val="231F20"/>
          <w:spacing w:val="-5"/>
          <w:sz w:val="19"/>
        </w:rPr>
        <w:t> </w:t>
      </w:r>
      <w:r>
        <w:rPr>
          <w:color w:val="231F20"/>
          <w:sz w:val="19"/>
        </w:rPr>
        <w:t>desarrollar</w:t>
      </w:r>
      <w:r>
        <w:rPr>
          <w:color w:val="231F20"/>
          <w:spacing w:val="-5"/>
          <w:sz w:val="19"/>
        </w:rPr>
        <w:t> </w:t>
      </w:r>
      <w:r>
        <w:rPr>
          <w:color w:val="231F20"/>
          <w:sz w:val="19"/>
        </w:rPr>
        <w:t>su propiedad intelectual de dicho patrimonio cultural, sus conocimientos tradicionales y sus expresiones culturales</w:t>
      </w:r>
      <w:r>
        <w:rPr>
          <w:color w:val="231F20"/>
          <w:spacing w:val="-26"/>
          <w:sz w:val="19"/>
        </w:rPr>
        <w:t> </w:t>
      </w:r>
      <w:r>
        <w:rPr>
          <w:color w:val="231F20"/>
          <w:sz w:val="19"/>
        </w:rPr>
        <w:t>tradicionales.</w:t>
      </w:r>
      <w:r>
        <w:rPr>
          <w:color w:val="231F20"/>
          <w:position w:val="9"/>
          <w:sz w:val="12"/>
        </w:rPr>
        <w:t>61</w:t>
      </w:r>
    </w:p>
    <w:p>
      <w:pPr>
        <w:pStyle w:val="BodyText"/>
        <w:spacing w:before="9"/>
        <w:rPr>
          <w:sz w:val="23"/>
        </w:rPr>
      </w:pPr>
    </w:p>
    <w:p>
      <w:pPr>
        <w:pStyle w:val="BodyText"/>
        <w:spacing w:line="247" w:lineRule="auto"/>
        <w:ind w:left="175" w:right="172" w:firstLine="283"/>
        <w:jc w:val="both"/>
      </w:pPr>
      <w:r>
        <w:rPr>
          <w:color w:val="231F20"/>
        </w:rPr>
        <w:t>Es</w:t>
      </w:r>
      <w:r>
        <w:rPr>
          <w:color w:val="231F20"/>
          <w:spacing w:val="-6"/>
        </w:rPr>
        <w:t> </w:t>
      </w:r>
      <w:r>
        <w:rPr>
          <w:color w:val="231F20"/>
        </w:rPr>
        <w:t>básico</w:t>
      </w:r>
      <w:r>
        <w:rPr>
          <w:color w:val="231F20"/>
          <w:spacing w:val="-6"/>
        </w:rPr>
        <w:t> </w:t>
      </w:r>
      <w:r>
        <w:rPr>
          <w:color w:val="231F20"/>
        </w:rPr>
        <w:t>el</w:t>
      </w:r>
      <w:r>
        <w:rPr>
          <w:color w:val="231F20"/>
          <w:spacing w:val="-6"/>
        </w:rPr>
        <w:t> </w:t>
      </w:r>
      <w:r>
        <w:rPr>
          <w:color w:val="231F20"/>
        </w:rPr>
        <w:t>contenido</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artículo,</w:t>
      </w:r>
      <w:r>
        <w:rPr>
          <w:color w:val="231F20"/>
          <w:spacing w:val="-6"/>
        </w:rPr>
        <w:t> </w:t>
      </w:r>
      <w:r>
        <w:rPr>
          <w:color w:val="231F20"/>
        </w:rPr>
        <w:t>porque</w:t>
      </w:r>
      <w:r>
        <w:rPr>
          <w:color w:val="231F20"/>
          <w:spacing w:val="-6"/>
        </w:rPr>
        <w:t> </w:t>
      </w:r>
      <w:r>
        <w:rPr>
          <w:color w:val="231F20"/>
        </w:rPr>
        <w:t>reconoce</w:t>
      </w:r>
      <w:r>
        <w:rPr>
          <w:color w:val="231F20"/>
          <w:spacing w:val="-6"/>
        </w:rPr>
        <w:t> </w:t>
      </w:r>
      <w:r>
        <w:rPr>
          <w:color w:val="231F20"/>
        </w:rPr>
        <w:t>la</w:t>
      </w:r>
      <w:r>
        <w:rPr>
          <w:color w:val="231F20"/>
          <w:spacing w:val="-6"/>
        </w:rPr>
        <w:t> </w:t>
      </w:r>
      <w:r>
        <w:rPr>
          <w:color w:val="231F20"/>
        </w:rPr>
        <w:t>impor- tancia de las culturas tradicionales más allá de sus artesanías, vesti- menta</w:t>
      </w:r>
      <w:r>
        <w:rPr>
          <w:color w:val="231F20"/>
          <w:spacing w:val="-7"/>
        </w:rPr>
        <w:t> </w:t>
      </w:r>
      <w:r>
        <w:rPr>
          <w:color w:val="231F20"/>
        </w:rPr>
        <w:t>o</w:t>
      </w:r>
      <w:r>
        <w:rPr>
          <w:color w:val="231F20"/>
          <w:spacing w:val="-7"/>
        </w:rPr>
        <w:t> </w:t>
      </w:r>
      <w:r>
        <w:rPr>
          <w:color w:val="231F20"/>
        </w:rPr>
        <w:t>construcciones</w:t>
      </w:r>
      <w:r>
        <w:rPr>
          <w:color w:val="231F20"/>
          <w:spacing w:val="-7"/>
        </w:rPr>
        <w:t> </w:t>
      </w:r>
      <w:r>
        <w:rPr>
          <w:color w:val="231F20"/>
        </w:rPr>
        <w:t>monumentales,</w:t>
      </w:r>
      <w:r>
        <w:rPr>
          <w:color w:val="231F20"/>
          <w:spacing w:val="-7"/>
        </w:rPr>
        <w:t> </w:t>
      </w:r>
      <w:r>
        <w:rPr>
          <w:color w:val="231F20"/>
        </w:rPr>
        <w:t>prácticas</w:t>
      </w:r>
      <w:r>
        <w:rPr>
          <w:color w:val="231F20"/>
          <w:spacing w:val="-7"/>
        </w:rPr>
        <w:t> </w:t>
      </w:r>
      <w:r>
        <w:rPr>
          <w:color w:val="231F20"/>
        </w:rPr>
        <w:t>usualmente</w:t>
      </w:r>
      <w:r>
        <w:rPr>
          <w:color w:val="231F20"/>
          <w:spacing w:val="-7"/>
        </w:rPr>
        <w:t> </w:t>
      </w:r>
      <w:r>
        <w:rPr>
          <w:color w:val="231F20"/>
        </w:rPr>
        <w:t>realiza- </w:t>
      </w:r>
      <w:r>
        <w:rPr>
          <w:color w:val="231F20"/>
          <w:spacing w:val="3"/>
        </w:rPr>
        <w:t>das por </w:t>
      </w:r>
      <w:r>
        <w:rPr>
          <w:color w:val="231F20"/>
          <w:spacing w:val="2"/>
        </w:rPr>
        <w:t>la </w:t>
      </w:r>
      <w:r>
        <w:rPr>
          <w:color w:val="231F20"/>
          <w:spacing w:val="4"/>
        </w:rPr>
        <w:t>industria turística. </w:t>
      </w:r>
      <w:r>
        <w:rPr>
          <w:color w:val="231F20"/>
          <w:spacing w:val="3"/>
        </w:rPr>
        <w:t>“Mantener, controlar, </w:t>
      </w:r>
      <w:r>
        <w:rPr>
          <w:color w:val="231F20"/>
          <w:spacing w:val="4"/>
        </w:rPr>
        <w:t>proteger </w:t>
      </w:r>
      <w:r>
        <w:rPr>
          <w:color w:val="231F20"/>
        </w:rPr>
        <w:t>y desarrollar”</w:t>
      </w:r>
      <w:r>
        <w:rPr>
          <w:color w:val="231F20"/>
          <w:spacing w:val="-11"/>
        </w:rPr>
        <w:t> </w:t>
      </w:r>
      <w:r>
        <w:rPr>
          <w:color w:val="231F20"/>
        </w:rPr>
        <w:t>significa</w:t>
      </w:r>
      <w:r>
        <w:rPr>
          <w:color w:val="231F20"/>
          <w:spacing w:val="-11"/>
        </w:rPr>
        <w:t> </w:t>
      </w:r>
      <w:r>
        <w:rPr>
          <w:color w:val="231F20"/>
        </w:rPr>
        <w:t>considerar</w:t>
      </w:r>
      <w:r>
        <w:rPr>
          <w:color w:val="231F20"/>
          <w:spacing w:val="-11"/>
        </w:rPr>
        <w:t> </w:t>
      </w:r>
      <w:r>
        <w:rPr>
          <w:color w:val="231F20"/>
        </w:rPr>
        <w:t>que</w:t>
      </w:r>
      <w:r>
        <w:rPr>
          <w:color w:val="231F20"/>
          <w:spacing w:val="-11"/>
        </w:rPr>
        <w:t> </w:t>
      </w:r>
      <w:r>
        <w:rPr>
          <w:color w:val="231F20"/>
        </w:rPr>
        <w:t>diferentes</w:t>
      </w:r>
      <w:r>
        <w:rPr>
          <w:color w:val="231F20"/>
          <w:spacing w:val="-11"/>
        </w:rPr>
        <w:t> </w:t>
      </w:r>
      <w:r>
        <w:rPr>
          <w:color w:val="231F20"/>
        </w:rPr>
        <w:t>estilos</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reflejo de</w:t>
      </w:r>
      <w:r>
        <w:rPr>
          <w:color w:val="231F20"/>
          <w:spacing w:val="-11"/>
        </w:rPr>
        <w:t> </w:t>
      </w:r>
      <w:r>
        <w:rPr>
          <w:color w:val="231F20"/>
        </w:rPr>
        <w:t>otras</w:t>
      </w:r>
      <w:r>
        <w:rPr>
          <w:color w:val="231F20"/>
          <w:spacing w:val="-11"/>
        </w:rPr>
        <w:t> </w:t>
      </w:r>
      <w:r>
        <w:rPr>
          <w:color w:val="231F20"/>
        </w:rPr>
        <w:t>cosmovisiones,</w:t>
      </w:r>
      <w:r>
        <w:rPr>
          <w:color w:val="231F20"/>
          <w:spacing w:val="-11"/>
        </w:rPr>
        <w:t> </w:t>
      </w:r>
      <w:r>
        <w:rPr>
          <w:color w:val="231F20"/>
        </w:rPr>
        <w:t>son</w:t>
      </w:r>
      <w:r>
        <w:rPr>
          <w:color w:val="231F20"/>
          <w:spacing w:val="-11"/>
        </w:rPr>
        <w:t> </w:t>
      </w:r>
      <w:r>
        <w:rPr>
          <w:color w:val="231F20"/>
        </w:rPr>
        <w:t>parte</w:t>
      </w:r>
      <w:r>
        <w:rPr>
          <w:color w:val="231F20"/>
          <w:spacing w:val="-11"/>
        </w:rPr>
        <w:t> </w:t>
      </w:r>
      <w:r>
        <w:rPr>
          <w:color w:val="231F20"/>
        </w:rPr>
        <w:t>del</w:t>
      </w:r>
      <w:r>
        <w:rPr>
          <w:color w:val="231F20"/>
          <w:spacing w:val="-11"/>
        </w:rPr>
        <w:t> </w:t>
      </w:r>
      <w:r>
        <w:rPr>
          <w:color w:val="231F20"/>
        </w:rPr>
        <w:t>patrimonio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humanidad,</w:t>
      </w:r>
      <w:r>
        <w:rPr>
          <w:color w:val="231F20"/>
          <w:spacing w:val="-11"/>
        </w:rPr>
        <w:t> </w:t>
      </w:r>
      <w:r>
        <w:rPr>
          <w:i/>
          <w:color w:val="231F20"/>
        </w:rPr>
        <w:t>no </w:t>
      </w:r>
      <w:r>
        <w:rPr>
          <w:i/>
          <w:color w:val="231F20"/>
        </w:rPr>
        <w:t>homogéneo</w:t>
      </w:r>
      <w:r>
        <w:rPr>
          <w:color w:val="231F20"/>
        </w:rPr>
        <w:t>, donde las diferencias se fomenten, no sólo se toleren, postura</w:t>
      </w:r>
      <w:r>
        <w:rPr>
          <w:color w:val="231F20"/>
          <w:spacing w:val="-6"/>
        </w:rPr>
        <w:t> </w:t>
      </w:r>
      <w:r>
        <w:rPr>
          <w:color w:val="231F20"/>
        </w:rPr>
        <w:t>defendida</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libro.</w:t>
      </w:r>
      <w:r>
        <w:rPr>
          <w:color w:val="231F20"/>
          <w:spacing w:val="-18"/>
        </w:rPr>
        <w:t> </w:t>
      </w:r>
      <w:r>
        <w:rPr>
          <w:color w:val="231F20"/>
        </w:rPr>
        <w:t>Además</w:t>
      </w:r>
      <w:r>
        <w:rPr>
          <w:color w:val="231F20"/>
          <w:spacing w:val="-6"/>
        </w:rPr>
        <w:t> </w:t>
      </w:r>
      <w:r>
        <w:rPr>
          <w:color w:val="231F20"/>
        </w:rPr>
        <w:t>se</w:t>
      </w:r>
      <w:r>
        <w:rPr>
          <w:color w:val="231F20"/>
          <w:spacing w:val="-6"/>
        </w:rPr>
        <w:t> </w:t>
      </w:r>
      <w:r>
        <w:rPr>
          <w:color w:val="231F20"/>
        </w:rPr>
        <w:t>reconoce</w:t>
      </w:r>
      <w:r>
        <w:rPr>
          <w:color w:val="231F20"/>
          <w:spacing w:val="-6"/>
        </w:rPr>
        <w:t> </w:t>
      </w:r>
      <w:r>
        <w:rPr>
          <w:color w:val="231F20"/>
        </w:rPr>
        <w:t>el</w:t>
      </w:r>
      <w:r>
        <w:rPr>
          <w:color w:val="231F20"/>
          <w:spacing w:val="-6"/>
        </w:rPr>
        <w:t> </w:t>
      </w:r>
      <w:r>
        <w:rPr>
          <w:color w:val="231F20"/>
        </w:rPr>
        <w:t>aporte</w:t>
      </w:r>
      <w:r>
        <w:rPr>
          <w:color w:val="231F20"/>
          <w:spacing w:val="-6"/>
        </w:rPr>
        <w:t> </w:t>
      </w:r>
      <w:r>
        <w:rPr>
          <w:color w:val="231F20"/>
        </w:rPr>
        <w:t>del</w:t>
      </w:r>
      <w:r>
        <w:rPr>
          <w:color w:val="231F20"/>
          <w:spacing w:val="-6"/>
        </w:rPr>
        <w:t> </w:t>
      </w:r>
      <w:r>
        <w:rPr>
          <w:color w:val="231F20"/>
        </w:rPr>
        <w:t>co- nocimiento tradicional respecto a flora y fauna registrada como pro- piedad intelectual, lo que significa respeto y protección de derechos, tal</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hace</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productos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investigación</w:t>
      </w:r>
      <w:r>
        <w:rPr>
          <w:color w:val="231F20"/>
          <w:spacing w:val="-8"/>
        </w:rPr>
        <w:t> </w:t>
      </w:r>
      <w:r>
        <w:rPr>
          <w:color w:val="231F20"/>
        </w:rPr>
        <w:t>científica.</w:t>
      </w:r>
    </w:p>
    <w:p>
      <w:pPr>
        <w:pStyle w:val="BodyText"/>
        <w:spacing w:line="247" w:lineRule="auto"/>
        <w:ind w:left="175" w:right="170" w:firstLine="283"/>
        <w:jc w:val="both"/>
      </w:pPr>
      <w:r>
        <w:rPr>
          <w:color w:val="231F20"/>
        </w:rPr>
        <w:t>Con este criterio, en el Museo Mesoamericano del Jade, ubicado en San Cristóbal de las Casas, se puede leer:</w:t>
      </w:r>
    </w:p>
    <w:p>
      <w:pPr>
        <w:pStyle w:val="BodyText"/>
        <w:spacing w:before="11"/>
        <w:rPr>
          <w:sz w:val="24"/>
        </w:rPr>
      </w:pPr>
    </w:p>
    <w:p>
      <w:pPr>
        <w:spacing w:line="285" w:lineRule="auto" w:before="0"/>
        <w:ind w:left="475" w:right="470" w:firstLine="0"/>
        <w:jc w:val="both"/>
        <w:rPr>
          <w:sz w:val="19"/>
        </w:rPr>
      </w:pPr>
      <w:r>
        <w:rPr>
          <w:color w:val="231F20"/>
          <w:sz w:val="19"/>
        </w:rPr>
        <w:t>El jade es una mística piedra preciosa que, para los pueblos antiguos de Mesoamérica, era símbolo de inmortalidad, eternidad, poder, amor; lo más</w:t>
      </w:r>
      <w:r>
        <w:rPr>
          <w:color w:val="231F20"/>
          <w:spacing w:val="-11"/>
          <w:sz w:val="19"/>
        </w:rPr>
        <w:t> </w:t>
      </w:r>
      <w:r>
        <w:rPr>
          <w:color w:val="231F20"/>
          <w:sz w:val="19"/>
        </w:rPr>
        <w:t>precioso</w:t>
      </w:r>
      <w:r>
        <w:rPr>
          <w:color w:val="231F20"/>
          <w:spacing w:val="-11"/>
          <w:sz w:val="19"/>
        </w:rPr>
        <w:t> </w:t>
      </w:r>
      <w:r>
        <w:rPr>
          <w:color w:val="231F20"/>
          <w:sz w:val="19"/>
        </w:rPr>
        <w:t>de</w:t>
      </w:r>
      <w:r>
        <w:rPr>
          <w:color w:val="231F20"/>
          <w:spacing w:val="-11"/>
          <w:sz w:val="19"/>
        </w:rPr>
        <w:t> </w:t>
      </w:r>
      <w:r>
        <w:rPr>
          <w:color w:val="231F20"/>
          <w:sz w:val="19"/>
        </w:rPr>
        <w:t>la</w:t>
      </w:r>
      <w:r>
        <w:rPr>
          <w:color w:val="231F20"/>
          <w:spacing w:val="-11"/>
          <w:sz w:val="19"/>
        </w:rPr>
        <w:t> </w:t>
      </w:r>
      <w:r>
        <w:rPr>
          <w:color w:val="231F20"/>
          <w:sz w:val="19"/>
        </w:rPr>
        <w:t>vida</w:t>
      </w:r>
      <w:r>
        <w:rPr>
          <w:color w:val="231F20"/>
          <w:spacing w:val="-11"/>
          <w:sz w:val="19"/>
        </w:rPr>
        <w:t> </w:t>
      </w:r>
      <w:r>
        <w:rPr>
          <w:color w:val="231F20"/>
          <w:sz w:val="19"/>
        </w:rPr>
        <w:t>[…]</w:t>
      </w:r>
      <w:r>
        <w:rPr>
          <w:color w:val="231F20"/>
          <w:spacing w:val="-11"/>
          <w:sz w:val="19"/>
        </w:rPr>
        <w:t> </w:t>
      </w:r>
      <w:r>
        <w:rPr>
          <w:color w:val="231F20"/>
          <w:sz w:val="19"/>
        </w:rPr>
        <w:t>El</w:t>
      </w:r>
      <w:r>
        <w:rPr>
          <w:color w:val="231F20"/>
          <w:spacing w:val="-11"/>
          <w:sz w:val="19"/>
        </w:rPr>
        <w:t> </w:t>
      </w:r>
      <w:r>
        <w:rPr>
          <w:color w:val="231F20"/>
          <w:sz w:val="19"/>
        </w:rPr>
        <w:t>jade</w:t>
      </w:r>
      <w:r>
        <w:rPr>
          <w:color w:val="231F20"/>
          <w:spacing w:val="-11"/>
          <w:sz w:val="19"/>
        </w:rPr>
        <w:t> </w:t>
      </w:r>
      <w:r>
        <w:rPr>
          <w:color w:val="231F20"/>
          <w:sz w:val="19"/>
        </w:rPr>
        <w:t>o</w:t>
      </w:r>
      <w:r>
        <w:rPr>
          <w:color w:val="231F20"/>
          <w:spacing w:val="-11"/>
          <w:sz w:val="19"/>
        </w:rPr>
        <w:t> </w:t>
      </w:r>
      <w:r>
        <w:rPr>
          <w:color w:val="231F20"/>
          <w:sz w:val="19"/>
        </w:rPr>
        <w:t>chalchihuite,</w:t>
      </w:r>
      <w:r>
        <w:rPr>
          <w:color w:val="231F20"/>
          <w:spacing w:val="-11"/>
          <w:sz w:val="19"/>
        </w:rPr>
        <w:t> </w:t>
      </w:r>
      <w:r>
        <w:rPr>
          <w:color w:val="231F20"/>
          <w:sz w:val="19"/>
        </w:rPr>
        <w:t>la</w:t>
      </w:r>
      <w:r>
        <w:rPr>
          <w:color w:val="231F20"/>
          <w:spacing w:val="-11"/>
          <w:sz w:val="19"/>
        </w:rPr>
        <w:t> </w:t>
      </w:r>
      <w:r>
        <w:rPr>
          <w:color w:val="231F20"/>
          <w:sz w:val="19"/>
        </w:rPr>
        <w:t>piedra</w:t>
      </w:r>
      <w:r>
        <w:rPr>
          <w:color w:val="231F20"/>
          <w:spacing w:val="-11"/>
          <w:sz w:val="19"/>
        </w:rPr>
        <w:t> </w:t>
      </w:r>
      <w:r>
        <w:rPr>
          <w:color w:val="231F20"/>
          <w:sz w:val="19"/>
        </w:rPr>
        <w:t>joya</w:t>
      </w:r>
      <w:r>
        <w:rPr>
          <w:color w:val="231F20"/>
          <w:spacing w:val="-11"/>
          <w:sz w:val="19"/>
        </w:rPr>
        <w:t> </w:t>
      </w:r>
      <w:r>
        <w:rPr>
          <w:color w:val="231F20"/>
          <w:sz w:val="19"/>
        </w:rPr>
        <w:t>símbo- lo de la vida. Durante 35 siglos, desde el año 2000 antes de Cristo</w:t>
      </w:r>
      <w:r>
        <w:rPr>
          <w:color w:val="231F20"/>
          <w:spacing w:val="-28"/>
          <w:sz w:val="19"/>
        </w:rPr>
        <w:t> </w:t>
      </w:r>
      <w:r>
        <w:rPr>
          <w:color w:val="231F20"/>
          <w:sz w:val="19"/>
        </w:rPr>
        <w:t>hasta la</w:t>
      </w:r>
      <w:r>
        <w:rPr>
          <w:color w:val="231F20"/>
          <w:spacing w:val="-3"/>
          <w:sz w:val="19"/>
        </w:rPr>
        <w:t> </w:t>
      </w:r>
      <w:r>
        <w:rPr>
          <w:color w:val="231F20"/>
          <w:sz w:val="19"/>
        </w:rPr>
        <w:t>conquista</w:t>
      </w:r>
      <w:r>
        <w:rPr>
          <w:color w:val="231F20"/>
          <w:spacing w:val="-3"/>
          <w:sz w:val="19"/>
        </w:rPr>
        <w:t> </w:t>
      </w:r>
      <w:r>
        <w:rPr>
          <w:color w:val="231F20"/>
          <w:sz w:val="19"/>
        </w:rPr>
        <w:t>española</w:t>
      </w:r>
      <w:r>
        <w:rPr>
          <w:color w:val="231F20"/>
          <w:spacing w:val="-3"/>
          <w:sz w:val="19"/>
        </w:rPr>
        <w:t> </w:t>
      </w:r>
      <w:r>
        <w:rPr>
          <w:color w:val="231F20"/>
          <w:sz w:val="19"/>
        </w:rPr>
        <w:t>en</w:t>
      </w:r>
      <w:r>
        <w:rPr>
          <w:color w:val="231F20"/>
          <w:spacing w:val="-3"/>
          <w:sz w:val="19"/>
        </w:rPr>
        <w:t> </w:t>
      </w:r>
      <w:r>
        <w:rPr>
          <w:color w:val="231F20"/>
          <w:sz w:val="19"/>
        </w:rPr>
        <w:t>el</w:t>
      </w:r>
      <w:r>
        <w:rPr>
          <w:color w:val="231F20"/>
          <w:spacing w:val="-3"/>
          <w:sz w:val="19"/>
        </w:rPr>
        <w:t> </w:t>
      </w:r>
      <w:r>
        <w:rPr>
          <w:color w:val="231F20"/>
          <w:sz w:val="19"/>
        </w:rPr>
        <w:t>año</w:t>
      </w:r>
      <w:r>
        <w:rPr>
          <w:color w:val="231F20"/>
          <w:spacing w:val="-3"/>
          <w:sz w:val="19"/>
        </w:rPr>
        <w:t> </w:t>
      </w:r>
      <w:r>
        <w:rPr>
          <w:color w:val="231F20"/>
          <w:sz w:val="19"/>
        </w:rPr>
        <w:t>1500</w:t>
      </w:r>
      <w:r>
        <w:rPr>
          <w:color w:val="231F20"/>
          <w:spacing w:val="-3"/>
          <w:sz w:val="19"/>
        </w:rPr>
        <w:t> </w:t>
      </w:r>
      <w:r>
        <w:rPr>
          <w:color w:val="231F20"/>
          <w:sz w:val="19"/>
        </w:rPr>
        <w:t>de</w:t>
      </w:r>
      <w:r>
        <w:rPr>
          <w:color w:val="231F20"/>
          <w:spacing w:val="-3"/>
          <w:sz w:val="19"/>
        </w:rPr>
        <w:t> </w:t>
      </w:r>
      <w:r>
        <w:rPr>
          <w:color w:val="231F20"/>
          <w:sz w:val="19"/>
        </w:rPr>
        <w:t>nuestra</w:t>
      </w:r>
      <w:r>
        <w:rPr>
          <w:color w:val="231F20"/>
          <w:spacing w:val="-3"/>
          <w:sz w:val="19"/>
        </w:rPr>
        <w:t> </w:t>
      </w:r>
      <w:r>
        <w:rPr>
          <w:color w:val="231F20"/>
          <w:sz w:val="19"/>
        </w:rPr>
        <w:t>era,</w:t>
      </w:r>
      <w:r>
        <w:rPr>
          <w:color w:val="231F20"/>
          <w:spacing w:val="-3"/>
          <w:sz w:val="19"/>
        </w:rPr>
        <w:t> </w:t>
      </w:r>
      <w:r>
        <w:rPr>
          <w:color w:val="231F20"/>
          <w:sz w:val="19"/>
        </w:rPr>
        <w:t>el</w:t>
      </w:r>
      <w:r>
        <w:rPr>
          <w:color w:val="231F20"/>
          <w:spacing w:val="-3"/>
          <w:sz w:val="19"/>
        </w:rPr>
        <w:t> </w:t>
      </w:r>
      <w:r>
        <w:rPr>
          <w:color w:val="231F20"/>
          <w:sz w:val="19"/>
        </w:rPr>
        <w:t>jade</w:t>
      </w:r>
      <w:r>
        <w:rPr>
          <w:color w:val="231F20"/>
          <w:spacing w:val="-3"/>
          <w:sz w:val="19"/>
        </w:rPr>
        <w:t> </w:t>
      </w:r>
      <w:r>
        <w:rPr>
          <w:color w:val="231F20"/>
          <w:sz w:val="19"/>
        </w:rPr>
        <w:t>fue</w:t>
      </w:r>
      <w:r>
        <w:rPr>
          <w:color w:val="231F20"/>
          <w:spacing w:val="-3"/>
          <w:sz w:val="19"/>
        </w:rPr>
        <w:t> </w:t>
      </w:r>
      <w:r>
        <w:rPr>
          <w:color w:val="231F20"/>
          <w:sz w:val="19"/>
        </w:rPr>
        <w:t>conside- rado</w:t>
      </w:r>
      <w:r>
        <w:rPr>
          <w:color w:val="231F20"/>
          <w:spacing w:val="16"/>
          <w:sz w:val="19"/>
        </w:rPr>
        <w:t> </w:t>
      </w:r>
      <w:r>
        <w:rPr>
          <w:color w:val="231F20"/>
          <w:sz w:val="19"/>
        </w:rPr>
        <w:t>por</w:t>
      </w:r>
      <w:r>
        <w:rPr>
          <w:color w:val="231F20"/>
          <w:spacing w:val="16"/>
          <w:sz w:val="19"/>
        </w:rPr>
        <w:t> </w:t>
      </w:r>
      <w:r>
        <w:rPr>
          <w:color w:val="231F20"/>
          <w:sz w:val="19"/>
        </w:rPr>
        <w:t>los</w:t>
      </w:r>
      <w:r>
        <w:rPr>
          <w:color w:val="231F20"/>
          <w:spacing w:val="16"/>
          <w:sz w:val="19"/>
        </w:rPr>
        <w:t> </w:t>
      </w:r>
      <w:r>
        <w:rPr>
          <w:color w:val="231F20"/>
          <w:sz w:val="19"/>
        </w:rPr>
        <w:t>pueblos</w:t>
      </w:r>
      <w:r>
        <w:rPr>
          <w:color w:val="231F20"/>
          <w:spacing w:val="16"/>
          <w:sz w:val="19"/>
        </w:rPr>
        <w:t> </w:t>
      </w:r>
      <w:r>
        <w:rPr>
          <w:color w:val="231F20"/>
          <w:sz w:val="19"/>
        </w:rPr>
        <w:t>que</w:t>
      </w:r>
      <w:r>
        <w:rPr>
          <w:color w:val="231F20"/>
          <w:spacing w:val="16"/>
          <w:sz w:val="19"/>
        </w:rPr>
        <w:t> </w:t>
      </w:r>
      <w:r>
        <w:rPr>
          <w:color w:val="231F20"/>
          <w:sz w:val="19"/>
        </w:rPr>
        <w:t>habitaban</w:t>
      </w:r>
      <w:r>
        <w:rPr>
          <w:color w:val="231F20"/>
          <w:spacing w:val="16"/>
          <w:sz w:val="19"/>
        </w:rPr>
        <w:t> </w:t>
      </w:r>
      <w:r>
        <w:rPr>
          <w:color w:val="231F20"/>
          <w:sz w:val="19"/>
        </w:rPr>
        <w:t>la</w:t>
      </w:r>
      <w:r>
        <w:rPr>
          <w:color w:val="231F20"/>
          <w:spacing w:val="16"/>
          <w:sz w:val="19"/>
        </w:rPr>
        <w:t> </w:t>
      </w:r>
      <w:r>
        <w:rPr>
          <w:color w:val="231F20"/>
          <w:sz w:val="19"/>
        </w:rPr>
        <w:t>región</w:t>
      </w:r>
      <w:r>
        <w:rPr>
          <w:color w:val="231F20"/>
          <w:spacing w:val="16"/>
          <w:sz w:val="19"/>
        </w:rPr>
        <w:t> </w:t>
      </w:r>
      <w:r>
        <w:rPr>
          <w:color w:val="231F20"/>
          <w:sz w:val="19"/>
        </w:rPr>
        <w:t>geográfica</w:t>
      </w:r>
      <w:r>
        <w:rPr>
          <w:color w:val="231F20"/>
          <w:spacing w:val="16"/>
          <w:sz w:val="19"/>
        </w:rPr>
        <w:t> </w:t>
      </w:r>
      <w:r>
        <w:rPr>
          <w:color w:val="231F20"/>
          <w:sz w:val="19"/>
        </w:rPr>
        <w:t>y</w:t>
      </w:r>
      <w:r>
        <w:rPr>
          <w:color w:val="231F20"/>
          <w:spacing w:val="16"/>
          <w:sz w:val="19"/>
        </w:rPr>
        <w:t> </w:t>
      </w:r>
      <w:r>
        <w:rPr>
          <w:color w:val="231F20"/>
          <w:sz w:val="19"/>
        </w:rPr>
        <w:t>cultural</w:t>
      </w:r>
      <w:r>
        <w:rPr>
          <w:color w:val="231F20"/>
          <w:spacing w:val="16"/>
          <w:sz w:val="19"/>
        </w:rPr>
        <w:t> </w:t>
      </w:r>
      <w:r>
        <w:rPr>
          <w:color w:val="231F20"/>
          <w:sz w:val="19"/>
        </w:rPr>
        <w:t>de</w:t>
      </w:r>
    </w:p>
    <w:p>
      <w:pPr>
        <w:pStyle w:val="BodyText"/>
        <w:rPr>
          <w:sz w:val="20"/>
        </w:rPr>
      </w:pPr>
    </w:p>
    <w:p>
      <w:pPr>
        <w:pStyle w:val="BodyText"/>
        <w:rPr>
          <w:sz w:val="14"/>
        </w:rPr>
      </w:pPr>
      <w:r>
        <w:rPr/>
        <w:pict>
          <v:line style="position:absolute;mso-position-horizontal-relative:page;mso-position-vertical-relative:paragraph;z-index:3064;mso-wrap-distance-left:0;mso-wrap-distance-right:0" from="69.755905pt,10.532948pt" to="154.794905pt,10.532948pt" stroked="true" strokeweight="1pt" strokecolor="#231f20">
            <w10:wrap type="topAndBottom"/>
          </v:line>
        </w:pict>
      </w:r>
    </w:p>
    <w:p>
      <w:pPr>
        <w:spacing w:before="58"/>
        <w:ind w:left="458" w:right="2" w:firstLine="0"/>
        <w:jc w:val="left"/>
        <w:rPr>
          <w:sz w:val="17"/>
        </w:rPr>
      </w:pPr>
      <w:r>
        <w:rPr>
          <w:color w:val="231F20"/>
          <w:position w:val="6"/>
          <w:sz w:val="11"/>
        </w:rPr>
        <w:t>61  </w:t>
      </w:r>
      <w:r>
        <w:rPr>
          <w:i/>
          <w:color w:val="231F20"/>
          <w:sz w:val="17"/>
        </w:rPr>
        <w:t>Idem</w:t>
      </w:r>
      <w:r>
        <w:rPr>
          <w:color w:val="231F20"/>
          <w:sz w:val="17"/>
        </w:rPr>
        <w:t>.</w:t>
      </w:r>
    </w:p>
    <w:p>
      <w:pPr>
        <w:spacing w:after="0"/>
        <w:jc w:val="left"/>
        <w:rPr>
          <w:sz w:val="17"/>
        </w:rPr>
        <w:sectPr>
          <w:pgSz w:w="8820" w:h="12860"/>
          <w:pgMar w:header="0" w:footer="1205" w:top="1180" w:bottom="1400" w:left="1220" w:right="1220"/>
        </w:sectPr>
      </w:pPr>
    </w:p>
    <w:p>
      <w:pPr>
        <w:spacing w:line="259" w:lineRule="auto" w:before="82"/>
        <w:ind w:left="475" w:right="295" w:firstLine="0"/>
        <w:jc w:val="left"/>
        <w:rPr>
          <w:sz w:val="12"/>
        </w:rPr>
      </w:pPr>
      <w:r>
        <w:rPr>
          <w:color w:val="231F20"/>
          <w:sz w:val="19"/>
        </w:rPr>
        <w:t>Mesoamérica,</w:t>
      </w:r>
      <w:r>
        <w:rPr>
          <w:color w:val="231F20"/>
          <w:spacing w:val="-14"/>
          <w:sz w:val="19"/>
        </w:rPr>
        <w:t> </w:t>
      </w:r>
      <w:r>
        <w:rPr>
          <w:color w:val="231F20"/>
          <w:sz w:val="19"/>
        </w:rPr>
        <w:t>como</w:t>
      </w:r>
      <w:r>
        <w:rPr>
          <w:color w:val="231F20"/>
          <w:spacing w:val="-14"/>
          <w:sz w:val="19"/>
        </w:rPr>
        <w:t> </w:t>
      </w:r>
      <w:r>
        <w:rPr>
          <w:color w:val="231F20"/>
          <w:sz w:val="19"/>
        </w:rPr>
        <w:t>el</w:t>
      </w:r>
      <w:r>
        <w:rPr>
          <w:color w:val="231F20"/>
          <w:spacing w:val="-14"/>
          <w:sz w:val="19"/>
        </w:rPr>
        <w:t> </w:t>
      </w:r>
      <w:r>
        <w:rPr>
          <w:color w:val="231F20"/>
          <w:sz w:val="19"/>
        </w:rPr>
        <w:t>más</w:t>
      </w:r>
      <w:r>
        <w:rPr>
          <w:color w:val="231F20"/>
          <w:spacing w:val="-14"/>
          <w:sz w:val="19"/>
        </w:rPr>
        <w:t> </w:t>
      </w:r>
      <w:r>
        <w:rPr>
          <w:color w:val="231F20"/>
          <w:sz w:val="19"/>
        </w:rPr>
        <w:t>valioso</w:t>
      </w:r>
      <w:r>
        <w:rPr>
          <w:color w:val="231F20"/>
          <w:spacing w:val="-14"/>
          <w:sz w:val="19"/>
        </w:rPr>
        <w:t> </w:t>
      </w:r>
      <w:r>
        <w:rPr>
          <w:color w:val="231F20"/>
          <w:sz w:val="19"/>
        </w:rPr>
        <w:t>tesoro,</w:t>
      </w:r>
      <w:r>
        <w:rPr>
          <w:color w:val="231F20"/>
          <w:spacing w:val="-14"/>
          <w:sz w:val="19"/>
        </w:rPr>
        <w:t> </w:t>
      </w:r>
      <w:r>
        <w:rPr>
          <w:color w:val="231F20"/>
          <w:sz w:val="19"/>
        </w:rPr>
        <w:t>el</w:t>
      </w:r>
      <w:r>
        <w:rPr>
          <w:color w:val="231F20"/>
          <w:spacing w:val="-14"/>
          <w:sz w:val="19"/>
        </w:rPr>
        <w:t> </w:t>
      </w:r>
      <w:r>
        <w:rPr>
          <w:color w:val="231F20"/>
          <w:sz w:val="19"/>
        </w:rPr>
        <w:t>bien</w:t>
      </w:r>
      <w:r>
        <w:rPr>
          <w:color w:val="231F20"/>
          <w:spacing w:val="-14"/>
          <w:sz w:val="19"/>
        </w:rPr>
        <w:t> </w:t>
      </w:r>
      <w:r>
        <w:rPr>
          <w:color w:val="231F20"/>
          <w:sz w:val="19"/>
        </w:rPr>
        <w:t>de</w:t>
      </w:r>
      <w:r>
        <w:rPr>
          <w:color w:val="231F20"/>
          <w:spacing w:val="-14"/>
          <w:sz w:val="19"/>
        </w:rPr>
        <w:t> </w:t>
      </w:r>
      <w:r>
        <w:rPr>
          <w:color w:val="231F20"/>
          <w:sz w:val="19"/>
        </w:rPr>
        <w:t>mayor</w:t>
      </w:r>
      <w:r>
        <w:rPr>
          <w:color w:val="231F20"/>
          <w:spacing w:val="-14"/>
          <w:sz w:val="19"/>
        </w:rPr>
        <w:t> </w:t>
      </w:r>
      <w:r>
        <w:rPr>
          <w:color w:val="231F20"/>
          <w:spacing w:val="-2"/>
          <w:sz w:val="19"/>
        </w:rPr>
        <w:t>valor,</w:t>
      </w:r>
      <w:r>
        <w:rPr>
          <w:color w:val="231F20"/>
          <w:spacing w:val="-14"/>
          <w:sz w:val="19"/>
        </w:rPr>
        <w:t> </w:t>
      </w:r>
      <w:r>
        <w:rPr>
          <w:color w:val="231F20"/>
          <w:sz w:val="19"/>
        </w:rPr>
        <w:t>la</w:t>
      </w:r>
      <w:r>
        <w:rPr>
          <w:color w:val="231F20"/>
          <w:spacing w:val="-14"/>
          <w:sz w:val="19"/>
        </w:rPr>
        <w:t> </w:t>
      </w:r>
      <w:r>
        <w:rPr>
          <w:color w:val="231F20"/>
          <w:sz w:val="19"/>
        </w:rPr>
        <w:t>pie- dra</w:t>
      </w:r>
      <w:r>
        <w:rPr>
          <w:color w:val="231F20"/>
          <w:spacing w:val="-6"/>
          <w:sz w:val="19"/>
        </w:rPr>
        <w:t> </w:t>
      </w:r>
      <w:r>
        <w:rPr>
          <w:color w:val="231F20"/>
          <w:sz w:val="19"/>
        </w:rPr>
        <w:t>celestial</w:t>
      </w:r>
      <w:r>
        <w:rPr>
          <w:color w:val="231F20"/>
          <w:spacing w:val="-6"/>
          <w:sz w:val="19"/>
        </w:rPr>
        <w:t> </w:t>
      </w:r>
      <w:r>
        <w:rPr>
          <w:color w:val="231F20"/>
          <w:sz w:val="19"/>
        </w:rPr>
        <w:t>y</w:t>
      </w:r>
      <w:r>
        <w:rPr>
          <w:color w:val="231F20"/>
          <w:spacing w:val="-6"/>
          <w:sz w:val="19"/>
        </w:rPr>
        <w:t> </w:t>
      </w:r>
      <w:r>
        <w:rPr>
          <w:color w:val="231F20"/>
          <w:sz w:val="19"/>
        </w:rPr>
        <w:t>un</w:t>
      </w:r>
      <w:r>
        <w:rPr>
          <w:color w:val="231F20"/>
          <w:spacing w:val="-6"/>
          <w:sz w:val="19"/>
        </w:rPr>
        <w:t> </w:t>
      </w:r>
      <w:r>
        <w:rPr>
          <w:color w:val="231F20"/>
          <w:sz w:val="19"/>
        </w:rPr>
        <w:t>símbolo</w:t>
      </w:r>
      <w:r>
        <w:rPr>
          <w:color w:val="231F20"/>
          <w:spacing w:val="-6"/>
          <w:sz w:val="19"/>
        </w:rPr>
        <w:t> </w:t>
      </w:r>
      <w:r>
        <w:rPr>
          <w:color w:val="231F20"/>
          <w:sz w:val="19"/>
        </w:rPr>
        <w:t>de</w:t>
      </w:r>
      <w:r>
        <w:rPr>
          <w:color w:val="231F20"/>
          <w:spacing w:val="-6"/>
          <w:sz w:val="19"/>
        </w:rPr>
        <w:t> </w:t>
      </w:r>
      <w:r>
        <w:rPr>
          <w:color w:val="231F20"/>
          <w:sz w:val="19"/>
        </w:rPr>
        <w:t>amor</w:t>
      </w:r>
      <w:r>
        <w:rPr>
          <w:color w:val="231F20"/>
          <w:spacing w:val="-6"/>
          <w:sz w:val="19"/>
        </w:rPr>
        <w:t> </w:t>
      </w:r>
      <w:r>
        <w:rPr>
          <w:color w:val="231F20"/>
          <w:sz w:val="19"/>
        </w:rPr>
        <w:t>eterno.</w:t>
      </w:r>
      <w:r>
        <w:rPr>
          <w:color w:val="231F20"/>
          <w:position w:val="9"/>
          <w:sz w:val="12"/>
        </w:rPr>
        <w:t>62</w:t>
      </w:r>
    </w:p>
    <w:p>
      <w:pPr>
        <w:pStyle w:val="BodyText"/>
        <w:spacing w:before="1"/>
      </w:pPr>
    </w:p>
    <w:p>
      <w:pPr>
        <w:pStyle w:val="BodyText"/>
        <w:spacing w:line="247" w:lineRule="auto"/>
        <w:ind w:left="175" w:right="170" w:firstLine="283"/>
        <w:jc w:val="both"/>
      </w:pPr>
      <w:r>
        <w:rPr>
          <w:color w:val="231F20"/>
        </w:rPr>
        <w:t>Éste es uno de los minerales de “interés vital”, más allá de su atractivo aspecto. En numerosos pueblos la costumbre y la medicina tradicional</w:t>
      </w:r>
      <w:r>
        <w:rPr>
          <w:color w:val="231F20"/>
          <w:spacing w:val="-10"/>
        </w:rPr>
        <w:t> </w:t>
      </w:r>
      <w:r>
        <w:rPr>
          <w:color w:val="231F20"/>
        </w:rPr>
        <w:t>es</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cotidiano,</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ciencia</w:t>
      </w:r>
      <w:r>
        <w:rPr>
          <w:color w:val="231F20"/>
          <w:spacing w:val="-10"/>
        </w:rPr>
        <w:t> </w:t>
      </w:r>
      <w:r>
        <w:rPr>
          <w:color w:val="231F20"/>
        </w:rPr>
        <w:t>está</w:t>
      </w:r>
      <w:r>
        <w:rPr>
          <w:color w:val="231F20"/>
          <w:spacing w:val="-10"/>
        </w:rPr>
        <w:t> </w:t>
      </w:r>
      <w:r>
        <w:rPr>
          <w:color w:val="231F20"/>
        </w:rPr>
        <w:t>en</w:t>
      </w:r>
      <w:r>
        <w:rPr>
          <w:color w:val="231F20"/>
          <w:spacing w:val="-10"/>
        </w:rPr>
        <w:t> </w:t>
      </w:r>
      <w:r>
        <w:rPr>
          <w:color w:val="231F20"/>
        </w:rPr>
        <w:t>los libros</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unos</w:t>
      </w:r>
      <w:r>
        <w:rPr>
          <w:color w:val="231F20"/>
          <w:spacing w:val="-10"/>
        </w:rPr>
        <w:t> </w:t>
      </w:r>
      <w:r>
        <w:rPr>
          <w:color w:val="231F20"/>
        </w:rPr>
        <w:t>pocos</w:t>
      </w:r>
      <w:r>
        <w:rPr>
          <w:color w:val="231F20"/>
          <w:spacing w:val="-10"/>
        </w:rPr>
        <w:t> </w:t>
      </w:r>
      <w:r>
        <w:rPr>
          <w:color w:val="231F20"/>
        </w:rPr>
        <w:t>profesionales.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actualidad</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regresado a</w:t>
      </w:r>
      <w:r>
        <w:rPr>
          <w:color w:val="231F20"/>
          <w:spacing w:val="-7"/>
        </w:rPr>
        <w:t> </w:t>
      </w:r>
      <w:r>
        <w:rPr>
          <w:color w:val="231F20"/>
        </w:rPr>
        <w:t>lo</w:t>
      </w:r>
      <w:r>
        <w:rPr>
          <w:color w:val="231F20"/>
          <w:spacing w:val="-7"/>
        </w:rPr>
        <w:t> </w:t>
      </w:r>
      <w:r>
        <w:rPr>
          <w:color w:val="231F20"/>
        </w:rPr>
        <w:t>ancestral</w:t>
      </w:r>
      <w:r>
        <w:rPr>
          <w:color w:val="231F20"/>
          <w:spacing w:val="-7"/>
        </w:rPr>
        <w:t> </w:t>
      </w:r>
      <w:r>
        <w:rPr>
          <w:color w:val="231F20"/>
        </w:rPr>
        <w:t>en</w:t>
      </w:r>
      <w:r>
        <w:rPr>
          <w:color w:val="231F20"/>
          <w:spacing w:val="-7"/>
        </w:rPr>
        <w:t> </w:t>
      </w:r>
      <w:r>
        <w:rPr>
          <w:color w:val="231F20"/>
        </w:rPr>
        <w:t>distintas</w:t>
      </w:r>
      <w:r>
        <w:rPr>
          <w:color w:val="231F20"/>
          <w:spacing w:val="-7"/>
        </w:rPr>
        <w:t> </w:t>
      </w:r>
      <w:r>
        <w:rPr>
          <w:color w:val="231F20"/>
        </w:rPr>
        <w:t>áreas,</w:t>
      </w:r>
      <w:r>
        <w:rPr>
          <w:color w:val="231F20"/>
          <w:spacing w:val="-7"/>
        </w:rPr>
        <w:t> </w:t>
      </w:r>
      <w:r>
        <w:rPr>
          <w:color w:val="231F20"/>
        </w:rPr>
        <w:t>con</w:t>
      </w:r>
      <w:r>
        <w:rPr>
          <w:color w:val="231F20"/>
          <w:spacing w:val="-7"/>
        </w:rPr>
        <w:t> </w:t>
      </w:r>
      <w:r>
        <w:rPr>
          <w:color w:val="231F20"/>
        </w:rPr>
        <w:t>este</w:t>
      </w:r>
      <w:r>
        <w:rPr>
          <w:color w:val="231F20"/>
          <w:spacing w:val="-7"/>
        </w:rPr>
        <w:t> </w:t>
      </w:r>
      <w:r>
        <w:rPr>
          <w:color w:val="231F20"/>
        </w:rPr>
        <w:t>criterio</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valorado</w:t>
      </w:r>
      <w:r>
        <w:rPr>
          <w:color w:val="231F20"/>
          <w:spacing w:val="-7"/>
        </w:rPr>
        <w:t> </w:t>
      </w:r>
      <w:r>
        <w:rPr>
          <w:color w:val="231F20"/>
        </w:rPr>
        <w:t>el</w:t>
      </w:r>
      <w:r>
        <w:rPr>
          <w:color w:val="231F20"/>
          <w:spacing w:val="-7"/>
        </w:rPr>
        <w:t> </w:t>
      </w:r>
      <w:r>
        <w:rPr>
          <w:color w:val="231F20"/>
        </w:rPr>
        <w:t>de- recho consuetudinario y a la herbolaria. Ciencia y tradición son dos maneras de leer el mundo, es posible acercarlas y seleccionar lo que </w:t>
      </w:r>
      <w:r>
        <w:rPr>
          <w:i/>
          <w:color w:val="231F20"/>
        </w:rPr>
        <w:t>fomente la vida </w:t>
      </w:r>
      <w:r>
        <w:rPr>
          <w:color w:val="231F20"/>
        </w:rPr>
        <w:t>en ambos</w:t>
      </w:r>
      <w:r>
        <w:rPr>
          <w:color w:val="231F20"/>
          <w:spacing w:val="-31"/>
        </w:rPr>
        <w:t> </w:t>
      </w:r>
      <w:r>
        <w:rPr>
          <w:color w:val="231F20"/>
        </w:rPr>
        <w:t>saberes.</w:t>
      </w:r>
    </w:p>
    <w:p>
      <w:pPr>
        <w:pStyle w:val="BodyText"/>
        <w:spacing w:line="247" w:lineRule="auto"/>
        <w:ind w:left="175" w:right="170" w:firstLine="283"/>
        <w:jc w:val="both"/>
      </w:pPr>
      <w:r>
        <w:rPr>
          <w:color w:val="231F20"/>
        </w:rPr>
        <w:t>Como se ha visto a lo largo del capítulo, los derechos humanos han sido incluidos en normas internacionales, resultado de discusio- nes y acuerdos. Las instituciones educativas, medios de comunica- ción,</w:t>
      </w:r>
      <w:r>
        <w:rPr>
          <w:color w:val="231F20"/>
          <w:spacing w:val="-7"/>
        </w:rPr>
        <w:t> </w:t>
      </w:r>
      <w:r>
        <w:rPr>
          <w:color w:val="231F20"/>
        </w:rPr>
        <w:t>foros</w:t>
      </w:r>
      <w:r>
        <w:rPr>
          <w:color w:val="231F20"/>
          <w:spacing w:val="-7"/>
        </w:rPr>
        <w:t> </w:t>
      </w:r>
      <w:r>
        <w:rPr>
          <w:color w:val="231F20"/>
        </w:rPr>
        <w:t>especializados</w:t>
      </w:r>
      <w:r>
        <w:rPr>
          <w:color w:val="231F20"/>
          <w:spacing w:val="-7"/>
        </w:rPr>
        <w:t> </w:t>
      </w:r>
      <w:r>
        <w:rPr>
          <w:color w:val="231F20"/>
        </w:rPr>
        <w:t>necesitan:</w:t>
      </w:r>
      <w:r>
        <w:rPr>
          <w:color w:val="231F20"/>
          <w:spacing w:val="-7"/>
        </w:rPr>
        <w:t> </w:t>
      </w:r>
      <w:r>
        <w:rPr>
          <w:color w:val="231F20"/>
        </w:rPr>
        <w:t>a)</w:t>
      </w:r>
      <w:r>
        <w:rPr>
          <w:color w:val="231F20"/>
          <w:spacing w:val="-7"/>
        </w:rPr>
        <w:t> </w:t>
      </w:r>
      <w:r>
        <w:rPr>
          <w:color w:val="231F20"/>
        </w:rPr>
        <w:t>profundizar</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valor</w:t>
      </w:r>
      <w:r>
        <w:rPr>
          <w:color w:val="231F20"/>
          <w:spacing w:val="-7"/>
        </w:rPr>
        <w:t> </w:t>
      </w:r>
      <w:r>
        <w:rPr>
          <w:color w:val="231F20"/>
        </w:rPr>
        <w:t>del consenso en un mundo plural, enseñar a defender el propio punto de vista,</w:t>
      </w:r>
      <w:r>
        <w:rPr>
          <w:color w:val="231F20"/>
          <w:spacing w:val="-7"/>
        </w:rPr>
        <w:t> </w:t>
      </w:r>
      <w:r>
        <w:rPr>
          <w:color w:val="231F20"/>
        </w:rPr>
        <w:t>llegar</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acuerdo,</w:t>
      </w:r>
      <w:r>
        <w:rPr>
          <w:color w:val="231F20"/>
          <w:spacing w:val="-7"/>
        </w:rPr>
        <w:t> </w:t>
      </w:r>
      <w:r>
        <w:rPr>
          <w:color w:val="231F20"/>
        </w:rPr>
        <w:t>respetarlo,</w:t>
      </w:r>
      <w:r>
        <w:rPr>
          <w:color w:val="231F20"/>
          <w:spacing w:val="-7"/>
        </w:rPr>
        <w:t> </w:t>
      </w:r>
      <w:r>
        <w:rPr>
          <w:color w:val="231F20"/>
        </w:rPr>
        <w:t>convivir</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rPr>
        <w:t>opuesto</w:t>
      </w:r>
      <w:r>
        <w:rPr>
          <w:color w:val="231F20"/>
          <w:spacing w:val="-7"/>
        </w:rPr>
        <w:t> </w:t>
      </w:r>
      <w:r>
        <w:rPr>
          <w:color w:val="231F20"/>
        </w:rPr>
        <w:t>y</w:t>
      </w:r>
      <w:r>
        <w:rPr>
          <w:color w:val="231F20"/>
          <w:spacing w:val="-7"/>
        </w:rPr>
        <w:t> </w:t>
      </w:r>
      <w:r>
        <w:rPr>
          <w:color w:val="231F20"/>
        </w:rPr>
        <w:t>conti- nuar</w:t>
      </w:r>
      <w:r>
        <w:rPr>
          <w:color w:val="231F20"/>
          <w:spacing w:val="-15"/>
        </w:rPr>
        <w:t> </w:t>
      </w:r>
      <w:r>
        <w:rPr>
          <w:color w:val="231F20"/>
        </w:rPr>
        <w:t>luchando</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no</w:t>
      </w:r>
      <w:r>
        <w:rPr>
          <w:color w:val="231F20"/>
          <w:spacing w:val="-15"/>
        </w:rPr>
        <w:t> </w:t>
      </w:r>
      <w:r>
        <w:rPr>
          <w:color w:val="231F20"/>
        </w:rPr>
        <w:t>logrado.</w:t>
      </w:r>
      <w:r>
        <w:rPr>
          <w:color w:val="231F20"/>
          <w:spacing w:val="-19"/>
        </w:rPr>
        <w:t> </w:t>
      </w:r>
      <w:r>
        <w:rPr>
          <w:color w:val="231F20"/>
          <w:spacing w:val="-3"/>
        </w:rPr>
        <w:t>También</w:t>
      </w:r>
      <w:r>
        <w:rPr>
          <w:color w:val="231F20"/>
          <w:spacing w:val="-15"/>
        </w:rPr>
        <w:t> </w:t>
      </w:r>
      <w:r>
        <w:rPr>
          <w:color w:val="231F20"/>
        </w:rPr>
        <w:t>se</w:t>
      </w:r>
      <w:r>
        <w:rPr>
          <w:color w:val="231F20"/>
          <w:spacing w:val="-15"/>
        </w:rPr>
        <w:t> </w:t>
      </w:r>
      <w:r>
        <w:rPr>
          <w:color w:val="231F20"/>
        </w:rPr>
        <w:t>requiere</w:t>
      </w:r>
      <w:r>
        <w:rPr>
          <w:color w:val="231F20"/>
          <w:spacing w:val="-15"/>
        </w:rPr>
        <w:t> </w:t>
      </w:r>
      <w:r>
        <w:rPr>
          <w:color w:val="231F20"/>
        </w:rPr>
        <w:t>pensar</w:t>
      </w:r>
      <w:r>
        <w:rPr>
          <w:color w:val="231F20"/>
          <w:spacing w:val="-15"/>
        </w:rPr>
        <w:t> </w:t>
      </w:r>
      <w:r>
        <w:rPr>
          <w:color w:val="231F20"/>
        </w:rPr>
        <w:t>los</w:t>
      </w:r>
      <w:r>
        <w:rPr>
          <w:color w:val="231F20"/>
          <w:spacing w:val="-15"/>
        </w:rPr>
        <w:t> </w:t>
      </w:r>
      <w:r>
        <w:rPr>
          <w:color w:val="231F20"/>
        </w:rPr>
        <w:t>dere- chos</w:t>
      </w:r>
      <w:r>
        <w:rPr>
          <w:color w:val="231F20"/>
          <w:spacing w:val="-5"/>
        </w:rPr>
        <w:t> </w:t>
      </w:r>
      <w:r>
        <w:rPr>
          <w:color w:val="231F20"/>
        </w:rPr>
        <w:t>como</w:t>
      </w:r>
      <w:r>
        <w:rPr>
          <w:color w:val="231F20"/>
          <w:spacing w:val="-5"/>
        </w:rPr>
        <w:t> </w:t>
      </w:r>
      <w:r>
        <w:rPr>
          <w:color w:val="231F20"/>
        </w:rPr>
        <w:t>garantía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realización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capacidades</w:t>
      </w:r>
      <w:r>
        <w:rPr>
          <w:color w:val="231F20"/>
          <w:spacing w:val="-5"/>
        </w:rPr>
        <w:t> </w:t>
      </w:r>
      <w:r>
        <w:rPr>
          <w:color w:val="231F20"/>
        </w:rPr>
        <w:t>personales</w:t>
      </w:r>
      <w:r>
        <w:rPr>
          <w:color w:val="231F20"/>
          <w:spacing w:val="-5"/>
        </w:rPr>
        <w:t> </w:t>
      </w:r>
      <w:r>
        <w:rPr>
          <w:color w:val="231F20"/>
          <w:spacing w:val="-8"/>
        </w:rPr>
        <w:t>y, </w:t>
      </w:r>
      <w:r>
        <w:rPr>
          <w:color w:val="231F20"/>
        </w:rPr>
        <w:t>frente al auge actual del poder económico sobre el poder político,</w:t>
      </w:r>
      <w:r>
        <w:rPr>
          <w:color w:val="231F20"/>
          <w:spacing w:val="-32"/>
        </w:rPr>
        <w:t> </w:t>
      </w:r>
      <w:r>
        <w:rPr>
          <w:color w:val="231F20"/>
        </w:rPr>
        <w:t>re- conocer</w:t>
      </w:r>
      <w:r>
        <w:rPr>
          <w:color w:val="231F20"/>
          <w:spacing w:val="-17"/>
        </w:rPr>
        <w:t> </w:t>
      </w:r>
      <w:r>
        <w:rPr>
          <w:color w:val="231F20"/>
        </w:rPr>
        <w:t>la</w:t>
      </w:r>
      <w:r>
        <w:rPr>
          <w:color w:val="231F20"/>
          <w:spacing w:val="-17"/>
        </w:rPr>
        <w:t> </w:t>
      </w:r>
      <w:r>
        <w:rPr>
          <w:color w:val="231F20"/>
        </w:rPr>
        <w:t>supremacía</w:t>
      </w:r>
      <w:r>
        <w:rPr>
          <w:color w:val="231F20"/>
          <w:spacing w:val="-17"/>
        </w:rPr>
        <w:t> </w:t>
      </w:r>
      <w:r>
        <w:rPr>
          <w:color w:val="231F20"/>
        </w:rPr>
        <w:t>del</w:t>
      </w:r>
      <w:r>
        <w:rPr>
          <w:color w:val="231F20"/>
          <w:spacing w:val="-17"/>
        </w:rPr>
        <w:t> </w:t>
      </w:r>
      <w:r>
        <w:rPr>
          <w:color w:val="231F20"/>
        </w:rPr>
        <w:t>trabajo</w:t>
      </w:r>
      <w:r>
        <w:rPr>
          <w:color w:val="231F20"/>
          <w:spacing w:val="-17"/>
        </w:rPr>
        <w:t> </w:t>
      </w:r>
      <w:r>
        <w:rPr>
          <w:color w:val="231F20"/>
        </w:rPr>
        <w:t>frente</w:t>
      </w:r>
      <w:r>
        <w:rPr>
          <w:color w:val="231F20"/>
          <w:spacing w:val="-17"/>
        </w:rPr>
        <w:t> </w:t>
      </w:r>
      <w:r>
        <w:rPr>
          <w:color w:val="231F20"/>
        </w:rPr>
        <w:t>al</w:t>
      </w:r>
      <w:r>
        <w:rPr>
          <w:color w:val="231F20"/>
          <w:spacing w:val="-17"/>
        </w:rPr>
        <w:t> </w:t>
      </w:r>
      <w:r>
        <w:rPr>
          <w:color w:val="231F20"/>
        </w:rPr>
        <w:t>capital.</w:t>
      </w:r>
      <w:r>
        <w:rPr>
          <w:color w:val="231F20"/>
          <w:spacing w:val="-17"/>
        </w:rPr>
        <w:t> </w:t>
      </w:r>
      <w:r>
        <w:rPr>
          <w:color w:val="231F20"/>
        </w:rPr>
        <w:t>Hace</w:t>
      </w:r>
      <w:r>
        <w:rPr>
          <w:color w:val="231F20"/>
          <w:spacing w:val="-17"/>
        </w:rPr>
        <w:t> </w:t>
      </w:r>
      <w:r>
        <w:rPr>
          <w:color w:val="231F20"/>
        </w:rPr>
        <w:t>falta</w:t>
      </w:r>
      <w:r>
        <w:rPr>
          <w:color w:val="231F20"/>
          <w:spacing w:val="-17"/>
        </w:rPr>
        <w:t> </w:t>
      </w:r>
      <w:r>
        <w:rPr>
          <w:color w:val="231F20"/>
        </w:rPr>
        <w:t>detener- se</w:t>
      </w:r>
      <w:r>
        <w:rPr>
          <w:color w:val="231F20"/>
          <w:spacing w:val="-17"/>
        </w:rPr>
        <w:t> </w:t>
      </w:r>
      <w:r>
        <w:rPr>
          <w:color w:val="231F20"/>
        </w:rPr>
        <w:t>para</w:t>
      </w:r>
      <w:r>
        <w:rPr>
          <w:color w:val="231F20"/>
          <w:spacing w:val="-17"/>
        </w:rPr>
        <w:t> </w:t>
      </w:r>
      <w:r>
        <w:rPr>
          <w:color w:val="231F20"/>
        </w:rPr>
        <w:t>observar</w:t>
      </w:r>
      <w:r>
        <w:rPr>
          <w:color w:val="231F20"/>
          <w:spacing w:val="-17"/>
        </w:rPr>
        <w:t> </w:t>
      </w:r>
      <w:r>
        <w:rPr>
          <w:color w:val="231F20"/>
        </w:rPr>
        <w:t>la</w:t>
      </w:r>
      <w:r>
        <w:rPr>
          <w:color w:val="231F20"/>
          <w:spacing w:val="-17"/>
        </w:rPr>
        <w:t> </w:t>
      </w:r>
      <w:r>
        <w:rPr>
          <w:color w:val="231F20"/>
        </w:rPr>
        <w:t>situación</w:t>
      </w:r>
      <w:r>
        <w:rPr>
          <w:color w:val="231F20"/>
          <w:spacing w:val="-17"/>
        </w:rPr>
        <w:t> </w:t>
      </w:r>
      <w:r>
        <w:rPr>
          <w:color w:val="231F20"/>
        </w:rPr>
        <w:t>presente,</w:t>
      </w:r>
      <w:r>
        <w:rPr>
          <w:color w:val="231F20"/>
          <w:spacing w:val="-17"/>
        </w:rPr>
        <w:t> </w:t>
      </w:r>
      <w:r>
        <w:rPr>
          <w:color w:val="231F20"/>
        </w:rPr>
        <w:t>tenemos</w:t>
      </w:r>
      <w:r>
        <w:rPr>
          <w:color w:val="231F20"/>
          <w:spacing w:val="-16"/>
        </w:rPr>
        <w:t> </w:t>
      </w:r>
      <w:r>
        <w:rPr>
          <w:color w:val="231F20"/>
        </w:rPr>
        <w:t>un</w:t>
      </w:r>
      <w:r>
        <w:rPr>
          <w:color w:val="231F20"/>
          <w:spacing w:val="-17"/>
        </w:rPr>
        <w:t> </w:t>
      </w:r>
      <w:r>
        <w:rPr>
          <w:color w:val="231F20"/>
        </w:rPr>
        <w:t>mundo</w:t>
      </w:r>
      <w:r>
        <w:rPr>
          <w:color w:val="231F20"/>
          <w:spacing w:val="-17"/>
        </w:rPr>
        <w:t> </w:t>
      </w:r>
      <w:r>
        <w:rPr>
          <w:color w:val="231F20"/>
        </w:rPr>
        <w:t>globalizado en el que es fácil perder la dimensión del valor del trabajo, dándole, de</w:t>
      </w:r>
      <w:r>
        <w:rPr>
          <w:color w:val="231F20"/>
          <w:spacing w:val="-4"/>
        </w:rPr>
        <w:t> </w:t>
      </w:r>
      <w:r>
        <w:rPr>
          <w:color w:val="231F20"/>
        </w:rPr>
        <w:t>manera</w:t>
      </w:r>
      <w:r>
        <w:rPr>
          <w:color w:val="231F20"/>
          <w:spacing w:val="-4"/>
        </w:rPr>
        <w:t> </w:t>
      </w:r>
      <w:r>
        <w:rPr>
          <w:color w:val="231F20"/>
        </w:rPr>
        <w:t>equivocada,</w:t>
      </w:r>
      <w:r>
        <w:rPr>
          <w:color w:val="231F20"/>
          <w:spacing w:val="-4"/>
        </w:rPr>
        <w:t> </w:t>
      </w:r>
      <w:r>
        <w:rPr>
          <w:color w:val="231F20"/>
        </w:rPr>
        <w:t>más</w:t>
      </w:r>
      <w:r>
        <w:rPr>
          <w:color w:val="231F20"/>
          <w:spacing w:val="-4"/>
        </w:rPr>
        <w:t> </w:t>
      </w:r>
      <w:r>
        <w:rPr>
          <w:color w:val="231F20"/>
        </w:rPr>
        <w:t>importancia</w:t>
      </w:r>
      <w:r>
        <w:rPr>
          <w:color w:val="231F20"/>
          <w:spacing w:val="-4"/>
        </w:rPr>
        <w:t> </w:t>
      </w:r>
      <w:r>
        <w:rPr>
          <w:color w:val="231F20"/>
        </w:rPr>
        <w:t>al</w:t>
      </w:r>
      <w:r>
        <w:rPr>
          <w:color w:val="231F20"/>
          <w:spacing w:val="-4"/>
        </w:rPr>
        <w:t> </w:t>
      </w:r>
      <w:r>
        <w:rPr>
          <w:color w:val="231F20"/>
        </w:rPr>
        <w:t>capital.</w:t>
      </w:r>
      <w:r>
        <w:rPr>
          <w:color w:val="231F20"/>
          <w:spacing w:val="-4"/>
        </w:rPr>
        <w:t> </w:t>
      </w:r>
      <w:r>
        <w:rPr>
          <w:color w:val="231F20"/>
        </w:rPr>
        <w:t>La</w:t>
      </w:r>
      <w:r>
        <w:rPr>
          <w:color w:val="231F20"/>
          <w:spacing w:val="-4"/>
        </w:rPr>
        <w:t> </w:t>
      </w:r>
      <w:r>
        <w:rPr>
          <w:color w:val="231F20"/>
        </w:rPr>
        <w:t>oferta</w:t>
      </w:r>
      <w:r>
        <w:rPr>
          <w:color w:val="231F20"/>
          <w:spacing w:val="-4"/>
        </w:rPr>
        <w:t> </w:t>
      </w:r>
      <w:r>
        <w:rPr>
          <w:color w:val="231F20"/>
        </w:rPr>
        <w:t>es</w:t>
      </w:r>
      <w:r>
        <w:rPr>
          <w:color w:val="231F20"/>
          <w:spacing w:val="-4"/>
        </w:rPr>
        <w:t> </w:t>
      </w:r>
      <w:r>
        <w:rPr>
          <w:color w:val="231F20"/>
        </w:rPr>
        <w:t>mun- dial,</w:t>
      </w:r>
      <w:r>
        <w:rPr>
          <w:color w:val="231F20"/>
          <w:spacing w:val="-7"/>
        </w:rPr>
        <w:t> </w:t>
      </w:r>
      <w:r>
        <w:rPr>
          <w:color w:val="231F20"/>
        </w:rPr>
        <w:t>pero</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competencia</w:t>
      </w:r>
      <w:r>
        <w:rPr>
          <w:color w:val="231F20"/>
          <w:spacing w:val="-7"/>
        </w:rPr>
        <w:t> </w:t>
      </w:r>
      <w:r>
        <w:rPr>
          <w:color w:val="231F20"/>
        </w:rPr>
        <w:t>desigual;</w:t>
      </w:r>
      <w:r>
        <w:rPr>
          <w:color w:val="231F20"/>
          <w:spacing w:val="-7"/>
        </w:rPr>
        <w:t> </w:t>
      </w:r>
      <w:r>
        <w:rPr>
          <w:color w:val="231F20"/>
        </w:rPr>
        <w:t>hay</w:t>
      </w:r>
      <w:r>
        <w:rPr>
          <w:color w:val="231F20"/>
          <w:spacing w:val="-7"/>
        </w:rPr>
        <w:t> </w:t>
      </w:r>
      <w:r>
        <w:rPr>
          <w:color w:val="231F20"/>
        </w:rPr>
        <w:t>actividades</w:t>
      </w:r>
      <w:r>
        <w:rPr>
          <w:color w:val="231F20"/>
          <w:spacing w:val="-7"/>
        </w:rPr>
        <w:t> </w:t>
      </w:r>
      <w:r>
        <w:rPr>
          <w:color w:val="231F20"/>
        </w:rPr>
        <w:t>locales</w:t>
      </w:r>
      <w:r>
        <w:rPr>
          <w:color w:val="231F20"/>
          <w:spacing w:val="-7"/>
        </w:rPr>
        <w:t> </w:t>
      </w:r>
      <w:r>
        <w:rPr>
          <w:color w:val="231F20"/>
        </w:rPr>
        <w:t>dig- nas</w:t>
      </w:r>
      <w:r>
        <w:rPr>
          <w:color w:val="231F20"/>
          <w:spacing w:val="-6"/>
        </w:rPr>
        <w:t> </w:t>
      </w:r>
      <w:r>
        <w:rPr>
          <w:color w:val="231F20"/>
        </w:rPr>
        <w:t>que</w:t>
      </w:r>
      <w:r>
        <w:rPr>
          <w:color w:val="231F20"/>
          <w:spacing w:val="-6"/>
        </w:rPr>
        <w:t> </w:t>
      </w:r>
      <w:r>
        <w:rPr>
          <w:color w:val="231F20"/>
        </w:rPr>
        <w:t>favorecen</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de</w:t>
      </w:r>
      <w:r>
        <w:rPr>
          <w:color w:val="231F20"/>
          <w:spacing w:val="-6"/>
        </w:rPr>
        <w:t> </w:t>
      </w:r>
      <w:r>
        <w:rPr>
          <w:color w:val="231F20"/>
        </w:rPr>
        <w:t>hombres</w:t>
      </w:r>
      <w:r>
        <w:rPr>
          <w:color w:val="231F20"/>
          <w:spacing w:val="-6"/>
        </w:rPr>
        <w:t> </w:t>
      </w:r>
      <w:r>
        <w:rPr>
          <w:color w:val="231F20"/>
        </w:rPr>
        <w:t>y</w:t>
      </w:r>
      <w:r>
        <w:rPr>
          <w:color w:val="231F20"/>
          <w:spacing w:val="-6"/>
        </w:rPr>
        <w:t> </w:t>
      </w:r>
      <w:r>
        <w:rPr>
          <w:color w:val="231F20"/>
        </w:rPr>
        <w:t>mujeres,</w:t>
      </w:r>
      <w:r>
        <w:rPr>
          <w:color w:val="231F20"/>
          <w:spacing w:val="-6"/>
        </w:rPr>
        <w:t> </w:t>
      </w:r>
      <w:r>
        <w:rPr>
          <w:color w:val="231F20"/>
        </w:rPr>
        <w:t>descalificadas para</w:t>
      </w:r>
      <w:r>
        <w:rPr>
          <w:color w:val="231F20"/>
          <w:spacing w:val="-8"/>
        </w:rPr>
        <w:t> </w:t>
      </w:r>
      <w:r>
        <w:rPr>
          <w:color w:val="231F20"/>
        </w:rPr>
        <w:t>competir,</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ello,</w:t>
      </w:r>
      <w:r>
        <w:rPr>
          <w:color w:val="231F20"/>
          <w:spacing w:val="-8"/>
        </w:rPr>
        <w:t> </w:t>
      </w:r>
      <w:r>
        <w:rPr>
          <w:color w:val="231F20"/>
        </w:rPr>
        <w:t>deseables,</w:t>
      </w:r>
      <w:r>
        <w:rPr>
          <w:color w:val="231F20"/>
          <w:spacing w:val="-8"/>
        </w:rPr>
        <w:t> </w:t>
      </w:r>
      <w:r>
        <w:rPr>
          <w:color w:val="231F20"/>
        </w:rPr>
        <w:t>tal</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mostrará</w:t>
      </w:r>
      <w:r>
        <w:rPr>
          <w:color w:val="231F20"/>
          <w:spacing w:val="-8"/>
        </w:rPr>
        <w:t> </w:t>
      </w:r>
      <w:r>
        <w:rPr>
          <w:color w:val="231F20"/>
        </w:rPr>
        <w:t>en</w:t>
      </w:r>
      <w:r>
        <w:rPr>
          <w:color w:val="231F20"/>
          <w:spacing w:val="-8"/>
        </w:rPr>
        <w:t> </w:t>
      </w:r>
      <w:r>
        <w:rPr>
          <w:color w:val="231F20"/>
        </w:rPr>
        <w:t>el capítulo</w:t>
      </w:r>
      <w:r>
        <w:rPr>
          <w:color w:val="231F20"/>
          <w:spacing w:val="-6"/>
        </w:rPr>
        <w:t> </w:t>
      </w:r>
      <w:r>
        <w:rPr>
          <w:color w:val="231F20"/>
        </w:rPr>
        <w:t>cuarto.</w:t>
      </w:r>
    </w:p>
    <w:p>
      <w:pPr>
        <w:pStyle w:val="BodyText"/>
        <w:spacing w:line="247" w:lineRule="auto"/>
        <w:ind w:left="175" w:right="173" w:firstLine="283"/>
        <w:jc w:val="both"/>
      </w:pPr>
      <w:r>
        <w:rPr>
          <w:color w:val="231F20"/>
        </w:rPr>
        <w:t>En</w:t>
      </w:r>
      <w:r>
        <w:rPr>
          <w:color w:val="231F20"/>
          <w:spacing w:val="-15"/>
        </w:rPr>
        <w:t> </w:t>
      </w:r>
      <w:r>
        <w:rPr>
          <w:color w:val="231F20"/>
        </w:rPr>
        <w:t>estas</w:t>
      </w:r>
      <w:r>
        <w:rPr>
          <w:color w:val="231F20"/>
          <w:spacing w:val="-15"/>
        </w:rPr>
        <w:t> </w:t>
      </w:r>
      <w:r>
        <w:rPr>
          <w:color w:val="231F20"/>
        </w:rPr>
        <w:t>últimas</w:t>
      </w:r>
      <w:r>
        <w:rPr>
          <w:color w:val="231F20"/>
          <w:spacing w:val="-15"/>
        </w:rPr>
        <w:t> </w:t>
      </w:r>
      <w:r>
        <w:rPr>
          <w:color w:val="231F20"/>
        </w:rPr>
        <w:t>décadas</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escrito</w:t>
      </w:r>
      <w:r>
        <w:rPr>
          <w:color w:val="231F20"/>
          <w:spacing w:val="-15"/>
        </w:rPr>
        <w:t> </w:t>
      </w:r>
      <w:r>
        <w:rPr>
          <w:color w:val="231F20"/>
        </w:rPr>
        <w:t>textos</w:t>
      </w:r>
      <w:r>
        <w:rPr>
          <w:color w:val="231F20"/>
          <w:spacing w:val="-15"/>
        </w:rPr>
        <w:t> </w:t>
      </w:r>
      <w:r>
        <w:rPr>
          <w:color w:val="231F20"/>
        </w:rPr>
        <w:t>y</w:t>
      </w:r>
      <w:r>
        <w:rPr>
          <w:color w:val="231F20"/>
          <w:spacing w:val="-15"/>
        </w:rPr>
        <w:t> </w:t>
      </w:r>
      <w:r>
        <w:rPr>
          <w:color w:val="231F20"/>
        </w:rPr>
        <w:t>han</w:t>
      </w:r>
      <w:r>
        <w:rPr>
          <w:color w:val="231F20"/>
          <w:spacing w:val="-15"/>
        </w:rPr>
        <w:t> </w:t>
      </w:r>
      <w:r>
        <w:rPr>
          <w:color w:val="231F20"/>
        </w:rPr>
        <w:t>creado</w:t>
      </w:r>
      <w:r>
        <w:rPr>
          <w:color w:val="231F20"/>
          <w:spacing w:val="-15"/>
        </w:rPr>
        <w:t> </w:t>
      </w:r>
      <w:r>
        <w:rPr>
          <w:color w:val="231F20"/>
        </w:rPr>
        <w:t>institu- ciones</w:t>
      </w:r>
      <w:r>
        <w:rPr>
          <w:color w:val="231F20"/>
          <w:spacing w:val="-11"/>
        </w:rPr>
        <w:t> </w:t>
      </w:r>
      <w:r>
        <w:rPr>
          <w:color w:val="231F20"/>
        </w:rPr>
        <w:t>para</w:t>
      </w:r>
      <w:r>
        <w:rPr>
          <w:color w:val="231F20"/>
          <w:spacing w:val="-11"/>
        </w:rPr>
        <w:t> </w:t>
      </w:r>
      <w:r>
        <w:rPr>
          <w:color w:val="231F20"/>
        </w:rPr>
        <w:t>reconocer</w:t>
      </w:r>
      <w:r>
        <w:rPr>
          <w:color w:val="231F20"/>
          <w:spacing w:val="-11"/>
        </w:rPr>
        <w:t> </w:t>
      </w:r>
      <w:r>
        <w:rPr>
          <w:color w:val="231F20"/>
        </w:rPr>
        <w:t>la</w:t>
      </w:r>
      <w:r>
        <w:rPr>
          <w:color w:val="231F20"/>
          <w:spacing w:val="-11"/>
        </w:rPr>
        <w:t> </w:t>
      </w:r>
      <w:r>
        <w:rPr>
          <w:color w:val="231F20"/>
        </w:rPr>
        <w:t>dignidad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humanidad</w:t>
      </w:r>
      <w:r>
        <w:rPr>
          <w:color w:val="231F20"/>
          <w:spacing w:val="-11"/>
        </w:rPr>
        <w:t> </w:t>
      </w:r>
      <w:r>
        <w:rPr>
          <w:color w:val="231F20"/>
        </w:rPr>
        <w:t>inserta</w:t>
      </w:r>
      <w:r>
        <w:rPr>
          <w:color w:val="231F20"/>
          <w:spacing w:val="-11"/>
        </w:rPr>
        <w:t> </w:t>
      </w:r>
      <w:r>
        <w:rPr>
          <w:color w:val="231F20"/>
        </w:rPr>
        <w:t>en</w:t>
      </w:r>
      <w:r>
        <w:rPr>
          <w:color w:val="231F20"/>
          <w:spacing w:val="-10"/>
        </w:rPr>
        <w:t> </w:t>
      </w:r>
      <w:r>
        <w:rPr>
          <w:color w:val="231F20"/>
        </w:rPr>
        <w:t>la</w:t>
      </w:r>
      <w:r>
        <w:rPr>
          <w:color w:val="231F20"/>
          <w:spacing w:val="-11"/>
        </w:rPr>
        <w:t> </w:t>
      </w:r>
      <w:r>
        <w:rPr>
          <w:color w:val="231F20"/>
        </w:rPr>
        <w:t>Natu- raleza.</w:t>
      </w:r>
      <w:r>
        <w:rPr>
          <w:color w:val="231F20"/>
          <w:spacing w:val="-14"/>
        </w:rPr>
        <w:t> </w:t>
      </w:r>
      <w:r>
        <w:rPr>
          <w:color w:val="231F20"/>
        </w:rPr>
        <w:t>Continuar</w:t>
      </w:r>
      <w:r>
        <w:rPr>
          <w:color w:val="231F20"/>
          <w:spacing w:val="-14"/>
        </w:rPr>
        <w:t> </w:t>
      </w:r>
      <w:r>
        <w:rPr>
          <w:color w:val="231F20"/>
        </w:rPr>
        <w:t>esta</w:t>
      </w:r>
      <w:r>
        <w:rPr>
          <w:color w:val="231F20"/>
          <w:spacing w:val="-14"/>
        </w:rPr>
        <w:t> </w:t>
      </w:r>
      <w:r>
        <w:rPr>
          <w:color w:val="231F20"/>
        </w:rPr>
        <w:t>labor</w:t>
      </w:r>
      <w:r>
        <w:rPr>
          <w:color w:val="231F20"/>
          <w:spacing w:val="-14"/>
        </w:rPr>
        <w:t> </w:t>
      </w:r>
      <w:r>
        <w:rPr>
          <w:color w:val="231F20"/>
        </w:rPr>
        <w:t>y</w:t>
      </w:r>
      <w:r>
        <w:rPr>
          <w:color w:val="231F20"/>
          <w:spacing w:val="-14"/>
        </w:rPr>
        <w:t> </w:t>
      </w:r>
      <w:r>
        <w:rPr>
          <w:color w:val="231F20"/>
        </w:rPr>
        <w:t>lograr</w:t>
      </w:r>
      <w:r>
        <w:rPr>
          <w:color w:val="231F20"/>
          <w:spacing w:val="-14"/>
        </w:rPr>
        <w:t> </w:t>
      </w:r>
      <w:r>
        <w:rPr>
          <w:color w:val="231F20"/>
        </w:rPr>
        <w:t>condiciones</w:t>
      </w:r>
      <w:r>
        <w:rPr>
          <w:color w:val="231F20"/>
          <w:spacing w:val="-14"/>
        </w:rPr>
        <w:t> </w:t>
      </w:r>
      <w:r>
        <w:rPr>
          <w:color w:val="231F20"/>
        </w:rPr>
        <w:t>efectivas</w:t>
      </w:r>
      <w:r>
        <w:rPr>
          <w:color w:val="231F20"/>
          <w:spacing w:val="-14"/>
        </w:rPr>
        <w:t> </w:t>
      </w:r>
      <w:r>
        <w:rPr>
          <w:color w:val="231F20"/>
        </w:rPr>
        <w:t>para</w:t>
      </w:r>
      <w:r>
        <w:rPr>
          <w:color w:val="231F20"/>
          <w:spacing w:val="-14"/>
        </w:rPr>
        <w:t> </w:t>
      </w:r>
      <w:r>
        <w:rPr>
          <w:color w:val="231F20"/>
        </w:rPr>
        <w:t>que</w:t>
      </w:r>
      <w:r>
        <w:rPr>
          <w:color w:val="231F20"/>
          <w:spacing w:val="-14"/>
        </w:rPr>
        <w:t> </w:t>
      </w:r>
      <w:r>
        <w:rPr>
          <w:color w:val="231F20"/>
        </w:rPr>
        <w:t>lo acordado sea realidad es la tarea</w:t>
      </w:r>
      <w:r>
        <w:rPr>
          <w:color w:val="231F20"/>
          <w:spacing w:val="-36"/>
        </w:rPr>
        <w:t> </w:t>
      </w:r>
      <w:r>
        <w:rPr>
          <w:color w:val="231F20"/>
        </w:rPr>
        <w:t>siguiente.</w:t>
      </w:r>
    </w:p>
    <w:p>
      <w:pPr>
        <w:pStyle w:val="BodyText"/>
        <w:spacing w:line="247" w:lineRule="auto"/>
        <w:ind w:left="175" w:right="172" w:firstLine="283"/>
        <w:jc w:val="both"/>
      </w:pPr>
      <w:r>
        <w:rPr>
          <w:color w:val="231F20"/>
        </w:rPr>
        <w:t>Ante esta evolución y prospectiva, en este libro se entienden los derechos humanos como prerrogativas propias de las personas y de los</w:t>
      </w:r>
      <w:r>
        <w:rPr>
          <w:color w:val="231F20"/>
          <w:spacing w:val="-10"/>
        </w:rPr>
        <w:t> </w:t>
      </w:r>
      <w:r>
        <w:rPr>
          <w:color w:val="231F20"/>
        </w:rPr>
        <w:t>pueblos</w:t>
      </w:r>
      <w:r>
        <w:rPr>
          <w:color w:val="231F20"/>
          <w:spacing w:val="-10"/>
        </w:rPr>
        <w:t> </w:t>
      </w:r>
      <w:r>
        <w:rPr>
          <w:color w:val="231F20"/>
        </w:rPr>
        <w:t>ante</w:t>
      </w:r>
      <w:r>
        <w:rPr>
          <w:color w:val="231F20"/>
          <w:spacing w:val="-10"/>
        </w:rPr>
        <w:t> </w:t>
      </w:r>
      <w:r>
        <w:rPr>
          <w:color w:val="231F20"/>
        </w:rPr>
        <w:t>el</w:t>
      </w:r>
      <w:r>
        <w:rPr>
          <w:color w:val="231F20"/>
          <w:spacing w:val="-10"/>
        </w:rPr>
        <w:t> </w:t>
      </w:r>
      <w:r>
        <w:rPr>
          <w:color w:val="231F20"/>
        </w:rPr>
        <w:t>poder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autoridad,</w:t>
      </w:r>
      <w:r>
        <w:rPr>
          <w:color w:val="231F20"/>
          <w:spacing w:val="-11"/>
        </w:rPr>
        <w:t> </w:t>
      </w:r>
      <w:r>
        <w:rPr>
          <w:color w:val="231F20"/>
        </w:rPr>
        <w:t>en</w:t>
      </w:r>
      <w:r>
        <w:rPr>
          <w:color w:val="231F20"/>
          <w:spacing w:val="-10"/>
        </w:rPr>
        <w:t> </w:t>
      </w:r>
      <w:r>
        <w:rPr>
          <w:color w:val="231F20"/>
        </w:rPr>
        <w:t>primer</w:t>
      </w:r>
      <w:r>
        <w:rPr>
          <w:color w:val="231F20"/>
          <w:spacing w:val="-11"/>
        </w:rPr>
        <w:t> </w:t>
      </w:r>
      <w:r>
        <w:rPr>
          <w:color w:val="231F20"/>
        </w:rPr>
        <w:t>lugar</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y</w:t>
      </w:r>
    </w:p>
    <w:p>
      <w:pPr>
        <w:pStyle w:val="BodyText"/>
        <w:spacing w:before="7"/>
        <w:rPr>
          <w:sz w:val="20"/>
        </w:rPr>
      </w:pPr>
      <w:r>
        <w:rPr/>
        <w:pict>
          <v:line style="position:absolute;mso-position-horizontal-relative:page;mso-position-vertical-relative:paragraph;z-index:3088;mso-wrap-distance-left:0;mso-wrap-distance-right:0" from="69.755905pt,14.299064pt" to="154.794905pt,14.299064pt" stroked="true" strokeweight="1pt" strokecolor="#231f20">
            <w10:wrap type="topAndBottom"/>
          </v:line>
        </w:pict>
      </w:r>
    </w:p>
    <w:p>
      <w:pPr>
        <w:spacing w:line="244" w:lineRule="auto" w:before="58"/>
        <w:ind w:left="175" w:right="158" w:firstLine="283"/>
        <w:jc w:val="left"/>
        <w:rPr>
          <w:sz w:val="17"/>
        </w:rPr>
      </w:pPr>
      <w:r>
        <w:rPr>
          <w:color w:val="231F20"/>
          <w:position w:val="6"/>
          <w:sz w:val="11"/>
        </w:rPr>
        <w:t>62 </w:t>
      </w:r>
      <w:r>
        <w:rPr>
          <w:color w:val="231F20"/>
          <w:sz w:val="17"/>
        </w:rPr>
        <w:t>Museo Mesoamericano del Jade, San Cristóbal de las Casas, disponible en &lt;http:// </w:t>
      </w:r>
      <w:hyperlink r:id="rId188">
        <w:r>
          <w:rPr>
            <w:color w:val="231F20"/>
            <w:sz w:val="17"/>
          </w:rPr>
          <w:t>www.eljade.com/&gt;.</w:t>
        </w:r>
      </w:hyperlink>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1"/>
        <w:jc w:val="both"/>
      </w:pPr>
      <w:r>
        <w:rPr>
          <w:color w:val="231F20"/>
        </w:rPr>
        <w:t>también</w:t>
      </w:r>
      <w:r>
        <w:rPr>
          <w:color w:val="231F20"/>
          <w:spacing w:val="-16"/>
        </w:rPr>
        <w:t> </w:t>
      </w:r>
      <w:r>
        <w:rPr>
          <w:color w:val="231F20"/>
        </w:rPr>
        <w:t>de</w:t>
      </w:r>
      <w:r>
        <w:rPr>
          <w:color w:val="231F20"/>
          <w:spacing w:val="-17"/>
        </w:rPr>
        <w:t> </w:t>
      </w:r>
      <w:r>
        <w:rPr>
          <w:color w:val="231F20"/>
        </w:rPr>
        <w:t>particulares</w:t>
      </w:r>
      <w:r>
        <w:rPr>
          <w:color w:val="231F20"/>
          <w:spacing w:val="-16"/>
        </w:rPr>
        <w:t> </w:t>
      </w:r>
      <w:r>
        <w:rPr>
          <w:color w:val="231F20"/>
        </w:rPr>
        <w:t>cuando</w:t>
      </w:r>
      <w:r>
        <w:rPr>
          <w:color w:val="231F20"/>
          <w:spacing w:val="-16"/>
        </w:rPr>
        <w:t> </w:t>
      </w:r>
      <w:r>
        <w:rPr>
          <w:color w:val="231F20"/>
        </w:rPr>
        <w:t>están</w:t>
      </w:r>
      <w:r>
        <w:rPr>
          <w:color w:val="231F20"/>
          <w:spacing w:val="-17"/>
        </w:rPr>
        <w:t> </w:t>
      </w:r>
      <w:r>
        <w:rPr>
          <w:color w:val="231F20"/>
        </w:rPr>
        <w:t>en</w:t>
      </w:r>
      <w:r>
        <w:rPr>
          <w:color w:val="231F20"/>
          <w:spacing w:val="-17"/>
        </w:rPr>
        <w:t> </w:t>
      </w:r>
      <w:r>
        <w:rPr>
          <w:color w:val="231F20"/>
        </w:rPr>
        <w:t>situación</w:t>
      </w:r>
      <w:r>
        <w:rPr>
          <w:color w:val="231F20"/>
          <w:spacing w:val="-16"/>
        </w:rPr>
        <w:t> </w:t>
      </w:r>
      <w:r>
        <w:rPr>
          <w:color w:val="231F20"/>
        </w:rPr>
        <w:t>de</w:t>
      </w:r>
      <w:r>
        <w:rPr>
          <w:color w:val="231F20"/>
          <w:spacing w:val="-17"/>
        </w:rPr>
        <w:t> </w:t>
      </w:r>
      <w:r>
        <w:rPr>
          <w:color w:val="231F20"/>
        </w:rPr>
        <w:t>privilegio,</w:t>
      </w:r>
      <w:r>
        <w:rPr>
          <w:color w:val="231F20"/>
          <w:spacing w:val="-16"/>
        </w:rPr>
        <w:t> </w:t>
      </w:r>
      <w:r>
        <w:rPr>
          <w:color w:val="231F20"/>
        </w:rPr>
        <w:t>recla- mables mediante procesos jurisdiccionales y también no jurisdiccio- nales (</w:t>
      </w:r>
      <w:r>
        <w:rPr>
          <w:i/>
          <w:color w:val="231F20"/>
        </w:rPr>
        <w:t>ombudsman</w:t>
      </w:r>
      <w:r>
        <w:rPr>
          <w:color w:val="231F20"/>
        </w:rPr>
        <w:t>). Han evolucionado desde derechos individuales subjetivos a derechos colectivos de los pueblos; han sido fundamen- tados con diversos métodos y se han clasificado con distintos crite- rios,</w:t>
      </w:r>
      <w:r>
        <w:rPr>
          <w:color w:val="231F20"/>
          <w:spacing w:val="-6"/>
        </w:rPr>
        <w:t> </w:t>
      </w:r>
      <w:r>
        <w:rPr>
          <w:color w:val="231F20"/>
        </w:rPr>
        <w:t>junto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Naturaleza.</w:t>
      </w:r>
    </w:p>
    <w:p>
      <w:pPr>
        <w:pStyle w:val="BodyText"/>
        <w:spacing w:line="247" w:lineRule="auto"/>
        <w:ind w:left="175" w:right="170" w:firstLine="283"/>
        <w:jc w:val="both"/>
      </w:pPr>
      <w:r>
        <w:rPr>
          <w:color w:val="231F20"/>
        </w:rPr>
        <w:t>Se necesita encontrar una ausencia o disminución de la</w:t>
      </w:r>
      <w:r>
        <w:rPr>
          <w:color w:val="231F20"/>
          <w:spacing w:val="-16"/>
        </w:rPr>
        <w:t> </w:t>
      </w:r>
      <w:r>
        <w:rPr>
          <w:color w:val="231F20"/>
        </w:rPr>
        <w:t>violencia, ya</w:t>
      </w:r>
      <w:r>
        <w:rPr>
          <w:color w:val="231F20"/>
          <w:spacing w:val="-7"/>
        </w:rPr>
        <w:t> </w:t>
      </w:r>
      <w:r>
        <w:rPr>
          <w:color w:val="231F20"/>
        </w:rPr>
        <w:t>sea</w:t>
      </w:r>
      <w:r>
        <w:rPr>
          <w:color w:val="231F20"/>
          <w:spacing w:val="-7"/>
        </w:rPr>
        <w:t> </w:t>
      </w:r>
      <w:r>
        <w:rPr>
          <w:color w:val="231F20"/>
        </w:rPr>
        <w:t>directa</w:t>
      </w:r>
      <w:r>
        <w:rPr>
          <w:color w:val="231F20"/>
          <w:spacing w:val="-7"/>
        </w:rPr>
        <w:t> </w:t>
      </w:r>
      <w:r>
        <w:rPr>
          <w:color w:val="231F20"/>
        </w:rPr>
        <w:t>(física,</w:t>
      </w:r>
      <w:r>
        <w:rPr>
          <w:color w:val="231F20"/>
          <w:spacing w:val="-7"/>
        </w:rPr>
        <w:t> </w:t>
      </w:r>
      <w:r>
        <w:rPr>
          <w:color w:val="231F20"/>
        </w:rPr>
        <w:t>verbal,</w:t>
      </w:r>
      <w:r>
        <w:rPr>
          <w:color w:val="231F20"/>
          <w:spacing w:val="-7"/>
        </w:rPr>
        <w:t> </w:t>
      </w:r>
      <w:r>
        <w:rPr>
          <w:color w:val="231F20"/>
        </w:rPr>
        <w:t>estructural,</w:t>
      </w:r>
      <w:r>
        <w:rPr>
          <w:color w:val="231F20"/>
          <w:spacing w:val="-7"/>
        </w:rPr>
        <w:t> </w:t>
      </w:r>
      <w:r>
        <w:rPr>
          <w:color w:val="231F20"/>
        </w:rPr>
        <w:t>cultural),</w:t>
      </w:r>
      <w:r>
        <w:rPr>
          <w:color w:val="231F20"/>
          <w:spacing w:val="-7"/>
        </w:rPr>
        <w:t> </w:t>
      </w:r>
      <w:r>
        <w:rPr>
          <w:color w:val="231F20"/>
        </w:rPr>
        <w:t>sea</w:t>
      </w:r>
      <w:r>
        <w:rPr>
          <w:color w:val="231F20"/>
          <w:spacing w:val="-7"/>
        </w:rPr>
        <w:t> </w:t>
      </w:r>
      <w:r>
        <w:rPr>
          <w:color w:val="231F20"/>
        </w:rPr>
        <w:t>dirigida</w:t>
      </w:r>
      <w:r>
        <w:rPr>
          <w:color w:val="231F20"/>
          <w:spacing w:val="-7"/>
        </w:rPr>
        <w:t> </w:t>
      </w:r>
      <w:r>
        <w:rPr>
          <w:color w:val="231F20"/>
        </w:rPr>
        <w:t>contra el cuerpo, contra la mente o contra el espíritu de un semejante. No sólo</w:t>
      </w:r>
      <w:r>
        <w:rPr>
          <w:color w:val="231F20"/>
          <w:spacing w:val="-16"/>
        </w:rPr>
        <w:t> </w:t>
      </w:r>
      <w:r>
        <w:rPr>
          <w:color w:val="231F20"/>
        </w:rPr>
        <w:t>hay</w:t>
      </w:r>
      <w:r>
        <w:rPr>
          <w:color w:val="231F20"/>
          <w:spacing w:val="-17"/>
        </w:rPr>
        <w:t> </w:t>
      </w:r>
      <w:r>
        <w:rPr>
          <w:color w:val="231F20"/>
        </w:rPr>
        <w:t>violencia</w:t>
      </w:r>
      <w:r>
        <w:rPr>
          <w:color w:val="231F20"/>
          <w:spacing w:val="-17"/>
        </w:rPr>
        <w:t> </w:t>
      </w:r>
      <w:r>
        <w:rPr>
          <w:color w:val="231F20"/>
        </w:rPr>
        <w:t>contra</w:t>
      </w:r>
      <w:r>
        <w:rPr>
          <w:color w:val="231F20"/>
          <w:spacing w:val="-17"/>
        </w:rPr>
        <w:t> </w:t>
      </w:r>
      <w:r>
        <w:rPr>
          <w:color w:val="231F20"/>
        </w:rPr>
        <w:t>cualquier</w:t>
      </w:r>
      <w:r>
        <w:rPr>
          <w:color w:val="231F20"/>
          <w:spacing w:val="-17"/>
        </w:rPr>
        <w:t> </w:t>
      </w:r>
      <w:r>
        <w:rPr>
          <w:color w:val="231F20"/>
        </w:rPr>
        <w:t>ser</w:t>
      </w:r>
      <w:r>
        <w:rPr>
          <w:color w:val="231F20"/>
          <w:spacing w:val="-16"/>
        </w:rPr>
        <w:t> </w:t>
      </w:r>
      <w:r>
        <w:rPr>
          <w:color w:val="231F20"/>
        </w:rPr>
        <w:t>humano,</w:t>
      </w:r>
      <w:r>
        <w:rPr>
          <w:color w:val="231F20"/>
          <w:spacing w:val="-17"/>
        </w:rPr>
        <w:t> </w:t>
      </w:r>
      <w:r>
        <w:rPr>
          <w:color w:val="231F20"/>
        </w:rPr>
        <w:t>también</w:t>
      </w:r>
      <w:r>
        <w:rPr>
          <w:color w:val="231F20"/>
          <w:spacing w:val="-16"/>
        </w:rPr>
        <w:t> </w:t>
      </w:r>
      <w:r>
        <w:rPr>
          <w:color w:val="231F20"/>
        </w:rPr>
        <w:t>existe</w:t>
      </w:r>
      <w:r>
        <w:rPr>
          <w:color w:val="231F20"/>
          <w:spacing w:val="-17"/>
        </w:rPr>
        <w:t> </w:t>
      </w:r>
      <w:r>
        <w:rPr>
          <w:color w:val="231F20"/>
        </w:rPr>
        <w:t>contra las otras</w:t>
      </w:r>
      <w:r>
        <w:rPr>
          <w:color w:val="231F20"/>
          <w:spacing w:val="-13"/>
        </w:rPr>
        <w:t> </w:t>
      </w:r>
      <w:r>
        <w:rPr>
          <w:color w:val="231F20"/>
        </w:rPr>
        <w:t>especies.</w:t>
      </w:r>
    </w:p>
    <w:p>
      <w:pPr>
        <w:pStyle w:val="BodyText"/>
        <w:spacing w:line="247" w:lineRule="auto"/>
        <w:ind w:left="175" w:right="171" w:firstLine="283"/>
        <w:jc w:val="both"/>
      </w:pPr>
      <w:r>
        <w:rPr>
          <w:color w:val="231F20"/>
        </w:rPr>
        <w:t>Respetar los derechos humanos y los derechos de la Naturaleza </w:t>
      </w:r>
      <w:r>
        <w:rPr>
          <w:color w:val="231F20"/>
          <w:spacing w:val="2"/>
        </w:rPr>
        <w:t>conduce </w:t>
      </w:r>
      <w:r>
        <w:rPr>
          <w:color w:val="231F20"/>
        </w:rPr>
        <w:t>a la paz </w:t>
      </w:r>
      <w:r>
        <w:rPr>
          <w:color w:val="231F20"/>
          <w:spacing w:val="2"/>
        </w:rPr>
        <w:t>estructural. Fisas toma </w:t>
      </w:r>
      <w:r>
        <w:rPr>
          <w:color w:val="231F20"/>
        </w:rPr>
        <w:t>los </w:t>
      </w:r>
      <w:r>
        <w:rPr>
          <w:color w:val="231F20"/>
          <w:spacing w:val="2"/>
        </w:rPr>
        <w:t>trabajos </w:t>
      </w:r>
      <w:r>
        <w:rPr>
          <w:color w:val="231F20"/>
        </w:rPr>
        <w:t>de Groff y Smoker para presentar la evolución del concepto de paz. En primer lugar</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entendido</w:t>
      </w:r>
      <w:r>
        <w:rPr>
          <w:color w:val="231F20"/>
          <w:spacing w:val="-16"/>
        </w:rPr>
        <w:t> </w:t>
      </w:r>
      <w:r>
        <w:rPr>
          <w:color w:val="231F20"/>
        </w:rPr>
        <w:t>paz</w:t>
      </w:r>
      <w:r>
        <w:rPr>
          <w:color w:val="231F20"/>
          <w:spacing w:val="-16"/>
        </w:rPr>
        <w:t> </w:t>
      </w:r>
      <w:r>
        <w:rPr>
          <w:color w:val="231F20"/>
        </w:rPr>
        <w:t>como</w:t>
      </w:r>
      <w:r>
        <w:rPr>
          <w:color w:val="231F20"/>
          <w:spacing w:val="-16"/>
        </w:rPr>
        <w:t> </w:t>
      </w:r>
      <w:r>
        <w:rPr>
          <w:color w:val="231F20"/>
        </w:rPr>
        <w:t>ausencia</w:t>
      </w:r>
      <w:r>
        <w:rPr>
          <w:color w:val="231F20"/>
          <w:spacing w:val="-16"/>
        </w:rPr>
        <w:t> </w:t>
      </w:r>
      <w:r>
        <w:rPr>
          <w:color w:val="231F20"/>
        </w:rPr>
        <w:t>de</w:t>
      </w:r>
      <w:r>
        <w:rPr>
          <w:color w:val="231F20"/>
          <w:spacing w:val="-16"/>
        </w:rPr>
        <w:t> </w:t>
      </w:r>
      <w:r>
        <w:rPr>
          <w:color w:val="231F20"/>
        </w:rPr>
        <w:t>guerra;</w:t>
      </w:r>
      <w:r>
        <w:rPr>
          <w:color w:val="231F20"/>
          <w:spacing w:val="-16"/>
        </w:rPr>
        <w:t> </w:t>
      </w:r>
      <w:r>
        <w:rPr>
          <w:color w:val="231F20"/>
        </w:rPr>
        <w:t>en</w:t>
      </w:r>
      <w:r>
        <w:rPr>
          <w:color w:val="231F20"/>
          <w:spacing w:val="-16"/>
        </w:rPr>
        <w:t> </w:t>
      </w:r>
      <w:r>
        <w:rPr>
          <w:color w:val="231F20"/>
        </w:rPr>
        <w:t>segundo</w:t>
      </w:r>
      <w:r>
        <w:rPr>
          <w:color w:val="231F20"/>
          <w:spacing w:val="-16"/>
        </w:rPr>
        <w:t> </w:t>
      </w:r>
      <w:r>
        <w:rPr>
          <w:color w:val="231F20"/>
        </w:rPr>
        <w:t>térmi- no, paz es un equilibrio de fuerzas dentro del sistema internacional, incluyendo factores políticos, sociales, culturales y </w:t>
      </w:r>
      <w:r>
        <w:rPr>
          <w:color w:val="231F20"/>
          <w:spacing w:val="2"/>
        </w:rPr>
        <w:t>tecnológicos; </w:t>
      </w:r>
      <w:r>
        <w:rPr>
          <w:color w:val="231F20"/>
        </w:rPr>
        <w:t>cuando</w:t>
      </w:r>
      <w:r>
        <w:rPr>
          <w:color w:val="231F20"/>
          <w:spacing w:val="-6"/>
        </w:rPr>
        <w:t> </w:t>
      </w:r>
      <w:r>
        <w:rPr>
          <w:color w:val="231F20"/>
        </w:rPr>
        <w:t>dicho</w:t>
      </w:r>
      <w:r>
        <w:rPr>
          <w:color w:val="231F20"/>
          <w:spacing w:val="-6"/>
        </w:rPr>
        <w:t> </w:t>
      </w:r>
      <w:r>
        <w:rPr>
          <w:color w:val="231F20"/>
        </w:rPr>
        <w:t>equilibrio</w:t>
      </w:r>
      <w:r>
        <w:rPr>
          <w:color w:val="231F20"/>
          <w:spacing w:val="-7"/>
        </w:rPr>
        <w:t> </w:t>
      </w:r>
      <w:r>
        <w:rPr>
          <w:color w:val="231F20"/>
        </w:rPr>
        <w:t>se</w:t>
      </w:r>
      <w:r>
        <w:rPr>
          <w:color w:val="231F20"/>
          <w:spacing w:val="-7"/>
        </w:rPr>
        <w:t> </w:t>
      </w:r>
      <w:r>
        <w:rPr>
          <w:color w:val="231F20"/>
        </w:rPr>
        <w:t>altera</w:t>
      </w:r>
      <w:r>
        <w:rPr>
          <w:color w:val="231F20"/>
          <w:spacing w:val="-7"/>
        </w:rPr>
        <w:t> </w:t>
      </w:r>
      <w:r>
        <w:rPr>
          <w:color w:val="231F20"/>
        </w:rPr>
        <w:t>se</w:t>
      </w:r>
      <w:r>
        <w:rPr>
          <w:color w:val="231F20"/>
          <w:spacing w:val="-7"/>
        </w:rPr>
        <w:t> </w:t>
      </w:r>
      <w:r>
        <w:rPr>
          <w:color w:val="231F20"/>
        </w:rPr>
        <w:t>produce</w:t>
      </w:r>
      <w:r>
        <w:rPr>
          <w:color w:val="231F20"/>
          <w:spacing w:val="-7"/>
        </w:rPr>
        <w:t> </w:t>
      </w:r>
      <w:r>
        <w:rPr>
          <w:color w:val="231F20"/>
        </w:rPr>
        <w:t>la</w:t>
      </w:r>
      <w:r>
        <w:rPr>
          <w:color w:val="231F20"/>
          <w:spacing w:val="-7"/>
        </w:rPr>
        <w:t> </w:t>
      </w:r>
      <w:r>
        <w:rPr>
          <w:color w:val="231F20"/>
        </w:rPr>
        <w:t>guerra.</w:t>
      </w:r>
      <w:r>
        <w:rPr>
          <w:color w:val="231F20"/>
          <w:spacing w:val="-6"/>
        </w:rPr>
        <w:t> </w:t>
      </w:r>
      <w:r>
        <w:rPr>
          <w:color w:val="231F20"/>
        </w:rPr>
        <w:t>Un</w:t>
      </w:r>
      <w:r>
        <w:rPr>
          <w:color w:val="231F20"/>
          <w:spacing w:val="-6"/>
        </w:rPr>
        <w:t> </w:t>
      </w:r>
      <w:r>
        <w:rPr>
          <w:color w:val="231F20"/>
        </w:rPr>
        <w:t>tercer</w:t>
      </w:r>
      <w:r>
        <w:rPr>
          <w:color w:val="231F20"/>
          <w:spacing w:val="-7"/>
        </w:rPr>
        <w:t> </w:t>
      </w:r>
      <w:r>
        <w:rPr>
          <w:color w:val="231F20"/>
        </w:rPr>
        <w:t>con- cepto</w:t>
      </w:r>
      <w:r>
        <w:rPr>
          <w:color w:val="231F20"/>
          <w:spacing w:val="-7"/>
        </w:rPr>
        <w:t> </w:t>
      </w:r>
      <w:r>
        <w:rPr>
          <w:color w:val="231F20"/>
        </w:rPr>
        <w:t>de</w:t>
      </w:r>
      <w:r>
        <w:rPr>
          <w:color w:val="231F20"/>
          <w:spacing w:val="-7"/>
        </w:rPr>
        <w:t> </w:t>
      </w:r>
      <w:r>
        <w:rPr>
          <w:color w:val="231F20"/>
        </w:rPr>
        <w:t>paz</w:t>
      </w:r>
      <w:r>
        <w:rPr>
          <w:color w:val="231F20"/>
          <w:spacing w:val="-7"/>
        </w:rPr>
        <w:t> </w:t>
      </w:r>
      <w:r>
        <w:rPr>
          <w:color w:val="231F20"/>
        </w:rPr>
        <w:t>consiste</w:t>
      </w:r>
      <w:r>
        <w:rPr>
          <w:color w:val="231F20"/>
          <w:spacing w:val="-7"/>
        </w:rPr>
        <w:t> </w:t>
      </w:r>
      <w:r>
        <w:rPr>
          <w:color w:val="231F20"/>
        </w:rPr>
        <w:t>en</w:t>
      </w:r>
      <w:r>
        <w:rPr>
          <w:color w:val="231F20"/>
          <w:spacing w:val="-7"/>
        </w:rPr>
        <w:t> </w:t>
      </w:r>
      <w:r>
        <w:rPr>
          <w:color w:val="231F20"/>
        </w:rPr>
        <w:t>pensarla</w:t>
      </w:r>
      <w:r>
        <w:rPr>
          <w:color w:val="231F20"/>
          <w:spacing w:val="-7"/>
        </w:rPr>
        <w:t> </w:t>
      </w:r>
      <w:r>
        <w:rPr>
          <w:color w:val="231F20"/>
        </w:rPr>
        <w:t>como</w:t>
      </w:r>
      <w:r>
        <w:rPr>
          <w:color w:val="231F20"/>
          <w:spacing w:val="-7"/>
        </w:rPr>
        <w:t> </w:t>
      </w:r>
      <w:r>
        <w:rPr>
          <w:color w:val="231F20"/>
        </w:rPr>
        <w:t>paz</w:t>
      </w:r>
      <w:r>
        <w:rPr>
          <w:color w:val="231F20"/>
          <w:spacing w:val="-7"/>
        </w:rPr>
        <w:t> </w:t>
      </w:r>
      <w:r>
        <w:rPr>
          <w:color w:val="231F20"/>
        </w:rPr>
        <w:t>negativa</w:t>
      </w:r>
      <w:r>
        <w:rPr>
          <w:color w:val="231F20"/>
          <w:spacing w:val="-7"/>
        </w:rPr>
        <w:t> </w:t>
      </w:r>
      <w:r>
        <w:rPr>
          <w:color w:val="231F20"/>
        </w:rPr>
        <w:t>–la</w:t>
      </w:r>
      <w:r>
        <w:rPr>
          <w:color w:val="231F20"/>
          <w:spacing w:val="-7"/>
        </w:rPr>
        <w:t> </w:t>
      </w:r>
      <w:r>
        <w:rPr>
          <w:color w:val="231F20"/>
        </w:rPr>
        <w:t>no</w:t>
      </w:r>
      <w:r>
        <w:rPr>
          <w:color w:val="231F20"/>
          <w:spacing w:val="-7"/>
        </w:rPr>
        <w:t> </w:t>
      </w:r>
      <w:r>
        <w:rPr>
          <w:color w:val="231F20"/>
        </w:rPr>
        <w:t>guerra–</w:t>
      </w:r>
      <w:r>
        <w:rPr>
          <w:color w:val="231F20"/>
          <w:spacing w:val="-7"/>
        </w:rPr>
        <w:t> </w:t>
      </w:r>
      <w:r>
        <w:rPr>
          <w:color w:val="231F20"/>
        </w:rPr>
        <w:t>y paz</w:t>
      </w:r>
      <w:r>
        <w:rPr>
          <w:color w:val="231F20"/>
          <w:spacing w:val="-8"/>
        </w:rPr>
        <w:t> </w:t>
      </w:r>
      <w:r>
        <w:rPr>
          <w:color w:val="231F20"/>
        </w:rPr>
        <w:t>positiva</w:t>
      </w:r>
      <w:r>
        <w:rPr>
          <w:color w:val="231F20"/>
          <w:spacing w:val="-9"/>
        </w:rPr>
        <w:t> </w:t>
      </w:r>
      <w:r>
        <w:rPr>
          <w:color w:val="231F20"/>
        </w:rPr>
        <w:t>como</w:t>
      </w:r>
      <w:r>
        <w:rPr>
          <w:color w:val="231F20"/>
          <w:spacing w:val="-8"/>
        </w:rPr>
        <w:t> </w:t>
      </w:r>
      <w:r>
        <w:rPr>
          <w:color w:val="231F20"/>
        </w:rPr>
        <w:t>no</w:t>
      </w:r>
      <w:r>
        <w:rPr>
          <w:color w:val="231F20"/>
          <w:spacing w:val="-8"/>
        </w:rPr>
        <w:t> </w:t>
      </w:r>
      <w:r>
        <w:rPr>
          <w:color w:val="231F20"/>
        </w:rPr>
        <w:t>violencia</w:t>
      </w:r>
      <w:r>
        <w:rPr>
          <w:color w:val="231F20"/>
          <w:spacing w:val="-8"/>
        </w:rPr>
        <w:t> </w:t>
      </w:r>
      <w:r>
        <w:rPr>
          <w:color w:val="231F20"/>
        </w:rPr>
        <w:t>estructural.</w:t>
      </w:r>
      <w:r>
        <w:rPr>
          <w:color w:val="231F20"/>
          <w:spacing w:val="-9"/>
        </w:rPr>
        <w:t> </w:t>
      </w:r>
      <w:r>
        <w:rPr>
          <w:color w:val="231F20"/>
        </w:rPr>
        <w:t>El</w:t>
      </w:r>
      <w:r>
        <w:rPr>
          <w:color w:val="231F20"/>
          <w:spacing w:val="-8"/>
        </w:rPr>
        <w:t> </w:t>
      </w:r>
      <w:r>
        <w:rPr>
          <w:color w:val="231F20"/>
        </w:rPr>
        <w:t>autor</w:t>
      </w:r>
      <w:r>
        <w:rPr>
          <w:color w:val="231F20"/>
          <w:spacing w:val="-9"/>
        </w:rPr>
        <w:t> </w:t>
      </w:r>
      <w:r>
        <w:rPr>
          <w:color w:val="231F20"/>
        </w:rPr>
        <w:t>típico</w:t>
      </w:r>
      <w:r>
        <w:rPr>
          <w:color w:val="231F20"/>
          <w:spacing w:val="-9"/>
        </w:rPr>
        <w:t> </w:t>
      </w:r>
      <w:r>
        <w:rPr>
          <w:color w:val="231F20"/>
        </w:rPr>
        <w:t>de</w:t>
      </w:r>
      <w:r>
        <w:rPr>
          <w:color w:val="231F20"/>
          <w:spacing w:val="-8"/>
        </w:rPr>
        <w:t> </w:t>
      </w:r>
      <w:r>
        <w:rPr>
          <w:color w:val="231F20"/>
        </w:rPr>
        <w:t>este</w:t>
      </w:r>
      <w:r>
        <w:rPr>
          <w:color w:val="231F20"/>
          <w:spacing w:val="-8"/>
        </w:rPr>
        <w:t> </w:t>
      </w:r>
      <w:r>
        <w:rPr>
          <w:color w:val="231F20"/>
        </w:rPr>
        <w:t>ter- cer</w:t>
      </w:r>
      <w:r>
        <w:rPr>
          <w:color w:val="231F20"/>
          <w:spacing w:val="-15"/>
        </w:rPr>
        <w:t> </w:t>
      </w:r>
      <w:r>
        <w:rPr>
          <w:color w:val="231F20"/>
        </w:rPr>
        <w:t>periodo</w:t>
      </w:r>
      <w:r>
        <w:rPr>
          <w:color w:val="231F20"/>
          <w:spacing w:val="-15"/>
        </w:rPr>
        <w:t> </w:t>
      </w:r>
      <w:r>
        <w:rPr>
          <w:color w:val="231F20"/>
        </w:rPr>
        <w:t>es</w:t>
      </w:r>
      <w:r>
        <w:rPr>
          <w:color w:val="231F20"/>
          <w:spacing w:val="-15"/>
        </w:rPr>
        <w:t> </w:t>
      </w:r>
      <w:r>
        <w:rPr>
          <w:color w:val="231F20"/>
        </w:rPr>
        <w:t>Galtung;</w:t>
      </w:r>
      <w:r>
        <w:rPr>
          <w:color w:val="231F20"/>
          <w:spacing w:val="-15"/>
        </w:rPr>
        <w:t> </w:t>
      </w:r>
      <w:r>
        <w:rPr>
          <w:color w:val="231F20"/>
        </w:rPr>
        <w:t>la</w:t>
      </w:r>
      <w:r>
        <w:rPr>
          <w:color w:val="231F20"/>
          <w:spacing w:val="-15"/>
        </w:rPr>
        <w:t> </w:t>
      </w:r>
      <w:r>
        <w:rPr>
          <w:color w:val="231F20"/>
        </w:rPr>
        <w:t>violencia</w:t>
      </w:r>
      <w:r>
        <w:rPr>
          <w:color w:val="231F20"/>
          <w:spacing w:val="-15"/>
        </w:rPr>
        <w:t> </w:t>
      </w:r>
      <w:r>
        <w:rPr>
          <w:color w:val="231F20"/>
        </w:rPr>
        <w:t>estructural</w:t>
      </w:r>
      <w:r>
        <w:rPr>
          <w:color w:val="231F20"/>
          <w:spacing w:val="-15"/>
        </w:rPr>
        <w:t> </w:t>
      </w:r>
      <w:r>
        <w:rPr>
          <w:color w:val="231F20"/>
        </w:rPr>
        <w:t>ha</w:t>
      </w:r>
      <w:r>
        <w:rPr>
          <w:color w:val="231F20"/>
          <w:spacing w:val="-15"/>
        </w:rPr>
        <w:t> </w:t>
      </w:r>
      <w:r>
        <w:rPr>
          <w:color w:val="231F20"/>
        </w:rPr>
        <w:t>sido</w:t>
      </w:r>
      <w:r>
        <w:rPr>
          <w:color w:val="231F20"/>
          <w:spacing w:val="-15"/>
        </w:rPr>
        <w:t> </w:t>
      </w:r>
      <w:r>
        <w:rPr>
          <w:color w:val="231F20"/>
        </w:rPr>
        <w:t>la</w:t>
      </w:r>
      <w:r>
        <w:rPr>
          <w:color w:val="231F20"/>
          <w:spacing w:val="-15"/>
        </w:rPr>
        <w:t> </w:t>
      </w:r>
      <w:r>
        <w:rPr>
          <w:color w:val="231F20"/>
        </w:rPr>
        <w:t>causa</w:t>
      </w:r>
      <w:r>
        <w:rPr>
          <w:color w:val="231F20"/>
          <w:spacing w:val="-15"/>
        </w:rPr>
        <w:t> </w:t>
      </w:r>
      <w:r>
        <w:rPr>
          <w:color w:val="231F20"/>
        </w:rPr>
        <w:t>de</w:t>
      </w:r>
      <w:r>
        <w:rPr>
          <w:color w:val="231F20"/>
          <w:spacing w:val="-15"/>
        </w:rPr>
        <w:t> </w:t>
      </w:r>
      <w:r>
        <w:rPr>
          <w:color w:val="231F20"/>
        </w:rPr>
        <w:t>nu- merosas muertes</w:t>
      </w:r>
      <w:r>
        <w:rPr>
          <w:color w:val="231F20"/>
          <w:spacing w:val="-12"/>
        </w:rPr>
        <w:t> </w:t>
      </w:r>
      <w:r>
        <w:rPr>
          <w:color w:val="231F20"/>
        </w:rPr>
        <w:t>evitables.</w:t>
      </w:r>
    </w:p>
    <w:p>
      <w:pPr>
        <w:pStyle w:val="BodyText"/>
        <w:spacing w:line="247" w:lineRule="auto"/>
        <w:ind w:left="175" w:right="173" w:firstLine="283"/>
        <w:jc w:val="both"/>
      </w:pPr>
      <w:r>
        <w:rPr>
          <w:color w:val="231F20"/>
        </w:rPr>
        <w:t>En</w:t>
      </w:r>
      <w:r>
        <w:rPr>
          <w:color w:val="231F20"/>
          <w:spacing w:val="-8"/>
        </w:rPr>
        <w:t> </w:t>
      </w:r>
      <w:r>
        <w:rPr>
          <w:color w:val="231F20"/>
        </w:rPr>
        <w:t>cuarto</w:t>
      </w:r>
      <w:r>
        <w:rPr>
          <w:color w:val="231F20"/>
          <w:spacing w:val="-9"/>
        </w:rPr>
        <w:t> </w:t>
      </w:r>
      <w:r>
        <w:rPr>
          <w:color w:val="231F20"/>
        </w:rPr>
        <w:t>término</w:t>
      </w:r>
      <w:r>
        <w:rPr>
          <w:color w:val="231F20"/>
          <w:spacing w:val="-9"/>
        </w:rPr>
        <w:t> </w:t>
      </w:r>
      <w:r>
        <w:rPr>
          <w:color w:val="231F20"/>
        </w:rPr>
        <w:t>aparece</w:t>
      </w:r>
      <w:r>
        <w:rPr>
          <w:color w:val="231F20"/>
          <w:spacing w:val="-9"/>
        </w:rPr>
        <w:t> </w:t>
      </w:r>
      <w:r>
        <w:rPr>
          <w:color w:val="231F20"/>
        </w:rPr>
        <w:t>la</w:t>
      </w:r>
      <w:r>
        <w:rPr>
          <w:color w:val="231F20"/>
          <w:spacing w:val="-9"/>
        </w:rPr>
        <w:t> </w:t>
      </w:r>
      <w:r>
        <w:rPr>
          <w:color w:val="231F20"/>
        </w:rPr>
        <w:t>paz</w:t>
      </w:r>
      <w:r>
        <w:rPr>
          <w:color w:val="231F20"/>
          <w:spacing w:val="-9"/>
        </w:rPr>
        <w:t> </w:t>
      </w:r>
      <w:r>
        <w:rPr>
          <w:color w:val="231F20"/>
        </w:rPr>
        <w:t>feminista</w:t>
      </w:r>
      <w:r>
        <w:rPr>
          <w:color w:val="231F20"/>
          <w:spacing w:val="-9"/>
        </w:rPr>
        <w:t> </w:t>
      </w:r>
      <w:r>
        <w:rPr>
          <w:color w:val="231F20"/>
        </w:rPr>
        <w:t>en</w:t>
      </w:r>
      <w:r>
        <w:rPr>
          <w:color w:val="231F20"/>
          <w:spacing w:val="-8"/>
        </w:rPr>
        <w:t> </w:t>
      </w:r>
      <w:r>
        <w:rPr>
          <w:color w:val="231F20"/>
        </w:rPr>
        <w:t>niveles</w:t>
      </w:r>
      <w:r>
        <w:rPr>
          <w:color w:val="231F20"/>
          <w:spacing w:val="-9"/>
        </w:rPr>
        <w:t> </w:t>
      </w:r>
      <w:r>
        <w:rPr>
          <w:color w:val="231F20"/>
        </w:rPr>
        <w:t>macro</w:t>
      </w:r>
      <w:r>
        <w:rPr>
          <w:color w:val="231F20"/>
          <w:spacing w:val="-8"/>
        </w:rPr>
        <w:t> </w:t>
      </w:r>
      <w:r>
        <w:rPr>
          <w:color w:val="231F20"/>
        </w:rPr>
        <w:t>y</w:t>
      </w:r>
      <w:r>
        <w:rPr>
          <w:color w:val="231F20"/>
          <w:spacing w:val="-8"/>
        </w:rPr>
        <w:t> </w:t>
      </w:r>
      <w:r>
        <w:rPr>
          <w:color w:val="231F20"/>
        </w:rPr>
        <w:t>mi- cro;</w:t>
      </w:r>
      <w:r>
        <w:rPr>
          <w:color w:val="231F20"/>
          <w:spacing w:val="-7"/>
        </w:rPr>
        <w:t> </w:t>
      </w:r>
      <w:r>
        <w:rPr>
          <w:color w:val="231F20"/>
        </w:rPr>
        <w:t>la</w:t>
      </w:r>
      <w:r>
        <w:rPr>
          <w:color w:val="231F20"/>
          <w:spacing w:val="-7"/>
        </w:rPr>
        <w:t> </w:t>
      </w:r>
      <w:r>
        <w:rPr>
          <w:color w:val="231F20"/>
        </w:rPr>
        <w:t>guerra,</w:t>
      </w:r>
      <w:r>
        <w:rPr>
          <w:color w:val="231F20"/>
          <w:spacing w:val="-6"/>
        </w:rPr>
        <w:t> </w:t>
      </w:r>
      <w:r>
        <w:rPr>
          <w:color w:val="231F20"/>
        </w:rPr>
        <w:t>como</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solucionar</w:t>
      </w:r>
      <w:r>
        <w:rPr>
          <w:color w:val="231F20"/>
          <w:spacing w:val="-6"/>
        </w:rPr>
        <w:t> </w:t>
      </w:r>
      <w:r>
        <w:rPr>
          <w:color w:val="231F20"/>
        </w:rPr>
        <w:t>los</w:t>
      </w:r>
      <w:r>
        <w:rPr>
          <w:color w:val="231F20"/>
          <w:spacing w:val="-6"/>
        </w:rPr>
        <w:t> </w:t>
      </w:r>
      <w:r>
        <w:rPr>
          <w:color w:val="231F20"/>
        </w:rPr>
        <w:t>conflictos,</w:t>
      </w:r>
      <w:r>
        <w:rPr>
          <w:color w:val="231F20"/>
          <w:spacing w:val="-7"/>
        </w:rPr>
        <w:t> </w:t>
      </w:r>
      <w:r>
        <w:rPr>
          <w:color w:val="231F20"/>
        </w:rPr>
        <w:t>es</w:t>
      </w:r>
      <w:r>
        <w:rPr>
          <w:color w:val="231F20"/>
          <w:spacing w:val="-7"/>
        </w:rPr>
        <w:t> </w:t>
      </w:r>
      <w:r>
        <w:rPr>
          <w:color w:val="231F20"/>
        </w:rPr>
        <w:t>una</w:t>
      </w:r>
      <w:r>
        <w:rPr>
          <w:color w:val="231F20"/>
          <w:spacing w:val="-6"/>
        </w:rPr>
        <w:t> </w:t>
      </w:r>
      <w:r>
        <w:rPr>
          <w:color w:val="231F20"/>
        </w:rPr>
        <w:t>mane- ra</w:t>
      </w:r>
      <w:r>
        <w:rPr>
          <w:color w:val="231F20"/>
          <w:spacing w:val="-17"/>
        </w:rPr>
        <w:t> </w:t>
      </w:r>
      <w:r>
        <w:rPr>
          <w:color w:val="231F20"/>
        </w:rPr>
        <w:t>masculina</w:t>
      </w:r>
      <w:r>
        <w:rPr>
          <w:color w:val="231F20"/>
          <w:spacing w:val="-17"/>
        </w:rPr>
        <w:t> </w:t>
      </w:r>
      <w:r>
        <w:rPr>
          <w:color w:val="231F20"/>
        </w:rPr>
        <w:t>de</w:t>
      </w:r>
      <w:r>
        <w:rPr>
          <w:color w:val="231F20"/>
          <w:spacing w:val="-17"/>
        </w:rPr>
        <w:t> </w:t>
      </w:r>
      <w:r>
        <w:rPr>
          <w:color w:val="231F20"/>
        </w:rPr>
        <w:t>afrontar</w:t>
      </w:r>
      <w:r>
        <w:rPr>
          <w:color w:val="231F20"/>
          <w:spacing w:val="-17"/>
        </w:rPr>
        <w:t> </w:t>
      </w:r>
      <w:r>
        <w:rPr>
          <w:color w:val="231F20"/>
        </w:rPr>
        <w:t>las</w:t>
      </w:r>
      <w:r>
        <w:rPr>
          <w:color w:val="231F20"/>
          <w:spacing w:val="-16"/>
        </w:rPr>
        <w:t> </w:t>
      </w:r>
      <w:r>
        <w:rPr>
          <w:color w:val="231F20"/>
        </w:rPr>
        <w:t>situaciones,</w:t>
      </w:r>
      <w:r>
        <w:rPr>
          <w:color w:val="231F20"/>
          <w:spacing w:val="-16"/>
        </w:rPr>
        <w:t> </w:t>
      </w:r>
      <w:r>
        <w:rPr>
          <w:color w:val="231F20"/>
        </w:rPr>
        <w:t>mientras</w:t>
      </w:r>
      <w:r>
        <w:rPr>
          <w:color w:val="231F20"/>
          <w:spacing w:val="-16"/>
        </w:rPr>
        <w:t> </w:t>
      </w:r>
      <w:r>
        <w:rPr>
          <w:color w:val="231F20"/>
        </w:rPr>
        <w:t>la</w:t>
      </w:r>
      <w:r>
        <w:rPr>
          <w:color w:val="231F20"/>
          <w:spacing w:val="-17"/>
        </w:rPr>
        <w:t> </w:t>
      </w:r>
      <w:r>
        <w:rPr>
          <w:color w:val="231F20"/>
        </w:rPr>
        <w:t>mentalidad</w:t>
      </w:r>
      <w:r>
        <w:rPr>
          <w:color w:val="231F20"/>
          <w:spacing w:val="-17"/>
        </w:rPr>
        <w:t> </w:t>
      </w:r>
      <w:r>
        <w:rPr>
          <w:color w:val="231F20"/>
        </w:rPr>
        <w:t>feme- nina busca otros</w:t>
      </w:r>
      <w:r>
        <w:rPr>
          <w:color w:val="231F20"/>
          <w:spacing w:val="-18"/>
        </w:rPr>
        <w:t> </w:t>
      </w:r>
      <w:r>
        <w:rPr>
          <w:color w:val="231F20"/>
        </w:rPr>
        <w:t>caminos</w:t>
      </w:r>
    </w:p>
    <w:p>
      <w:pPr>
        <w:pStyle w:val="BodyText"/>
        <w:spacing w:line="247" w:lineRule="auto"/>
        <w:ind w:left="175" w:right="170" w:firstLine="283"/>
        <w:jc w:val="both"/>
      </w:pPr>
      <w:r>
        <w:rPr>
          <w:color w:val="231F20"/>
        </w:rPr>
        <w:t>En</w:t>
      </w:r>
      <w:r>
        <w:rPr>
          <w:color w:val="231F20"/>
          <w:spacing w:val="-10"/>
        </w:rPr>
        <w:t> </w:t>
      </w:r>
      <w:r>
        <w:rPr>
          <w:color w:val="231F20"/>
        </w:rPr>
        <w:t>un</w:t>
      </w:r>
      <w:r>
        <w:rPr>
          <w:color w:val="231F20"/>
          <w:spacing w:val="-10"/>
        </w:rPr>
        <w:t> </w:t>
      </w:r>
      <w:r>
        <w:rPr>
          <w:color w:val="231F20"/>
        </w:rPr>
        <w:t>quinto</w:t>
      </w:r>
      <w:r>
        <w:rPr>
          <w:color w:val="231F20"/>
          <w:spacing w:val="-10"/>
        </w:rPr>
        <w:t> </w:t>
      </w:r>
      <w:r>
        <w:rPr>
          <w:color w:val="231F20"/>
        </w:rPr>
        <w:t>momento</w:t>
      </w:r>
      <w:r>
        <w:rPr>
          <w:color w:val="231F20"/>
          <w:spacing w:val="-11"/>
        </w:rPr>
        <w:t> </w:t>
      </w:r>
      <w:r>
        <w:rPr>
          <w:color w:val="231F20"/>
        </w:rPr>
        <w:t>la</w:t>
      </w:r>
      <w:r>
        <w:rPr>
          <w:color w:val="231F20"/>
          <w:spacing w:val="-10"/>
        </w:rPr>
        <w:t> </w:t>
      </w:r>
      <w:r>
        <w:rPr>
          <w:color w:val="231F20"/>
        </w:rPr>
        <w:t>evolución</w:t>
      </w:r>
      <w:r>
        <w:rPr>
          <w:color w:val="231F20"/>
          <w:spacing w:val="-11"/>
        </w:rPr>
        <w:t> </w:t>
      </w:r>
      <w:r>
        <w:rPr>
          <w:color w:val="231F20"/>
        </w:rPr>
        <w:t>del</w:t>
      </w:r>
      <w:r>
        <w:rPr>
          <w:color w:val="231F20"/>
          <w:spacing w:val="-10"/>
        </w:rPr>
        <w:t> </w:t>
      </w:r>
      <w:r>
        <w:rPr>
          <w:color w:val="231F20"/>
        </w:rPr>
        <w:t>concepto</w:t>
      </w:r>
      <w:r>
        <w:rPr>
          <w:color w:val="231F20"/>
          <w:spacing w:val="-11"/>
        </w:rPr>
        <w:t> </w:t>
      </w:r>
      <w:r>
        <w:rPr>
          <w:color w:val="231F20"/>
        </w:rPr>
        <w:t>llega</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idea</w:t>
      </w:r>
      <w:r>
        <w:rPr>
          <w:color w:val="231F20"/>
          <w:spacing w:val="-11"/>
        </w:rPr>
        <w:t> </w:t>
      </w:r>
      <w:r>
        <w:rPr>
          <w:color w:val="231F20"/>
        </w:rPr>
        <w:t>de paz holística-Gaia, es la paz con el medio ambiente. En los años no- venta</w:t>
      </w:r>
      <w:r>
        <w:rPr>
          <w:color w:val="231F20"/>
          <w:spacing w:val="-16"/>
        </w:rPr>
        <w:t> </w:t>
      </w:r>
      <w:r>
        <w:rPr>
          <w:color w:val="231F20"/>
        </w:rPr>
        <w:t>se</w:t>
      </w:r>
      <w:r>
        <w:rPr>
          <w:color w:val="231F20"/>
          <w:spacing w:val="-16"/>
        </w:rPr>
        <w:t> </w:t>
      </w:r>
      <w:r>
        <w:rPr>
          <w:color w:val="231F20"/>
        </w:rPr>
        <w:t>expande</w:t>
      </w:r>
      <w:r>
        <w:rPr>
          <w:color w:val="231F20"/>
          <w:spacing w:val="-16"/>
        </w:rPr>
        <w:t> </w:t>
      </w:r>
      <w:r>
        <w:rPr>
          <w:color w:val="231F20"/>
        </w:rPr>
        <w:t>la</w:t>
      </w:r>
      <w:r>
        <w:rPr>
          <w:color w:val="231F20"/>
          <w:spacing w:val="-16"/>
        </w:rPr>
        <w:t> </w:t>
      </w:r>
      <w:r>
        <w:rPr>
          <w:color w:val="231F20"/>
        </w:rPr>
        <w:t>idea</w:t>
      </w:r>
      <w:r>
        <w:rPr>
          <w:color w:val="231F20"/>
          <w:spacing w:val="-16"/>
        </w:rPr>
        <w:t> </w:t>
      </w:r>
      <w:r>
        <w:rPr>
          <w:color w:val="231F20"/>
        </w:rPr>
        <w:t>de</w:t>
      </w:r>
      <w:r>
        <w:rPr>
          <w:color w:val="231F20"/>
          <w:spacing w:val="-16"/>
        </w:rPr>
        <w:t> </w:t>
      </w:r>
      <w:r>
        <w:rPr>
          <w:color w:val="231F20"/>
        </w:rPr>
        <w:t>paz</w:t>
      </w:r>
      <w:r>
        <w:rPr>
          <w:color w:val="231F20"/>
          <w:spacing w:val="-16"/>
        </w:rPr>
        <w:t> </w:t>
      </w:r>
      <w:r>
        <w:rPr>
          <w:color w:val="231F20"/>
        </w:rPr>
        <w:t>individual,</w:t>
      </w:r>
      <w:r>
        <w:rPr>
          <w:color w:val="231F20"/>
          <w:spacing w:val="-16"/>
        </w:rPr>
        <w:t> </w:t>
      </w:r>
      <w:r>
        <w:rPr>
          <w:color w:val="231F20"/>
        </w:rPr>
        <w:t>familiar</w:t>
      </w:r>
      <w:r>
        <w:rPr>
          <w:color w:val="231F20"/>
          <w:spacing w:val="-16"/>
        </w:rPr>
        <w:t> </w:t>
      </w:r>
      <w:r>
        <w:rPr>
          <w:color w:val="231F20"/>
        </w:rPr>
        <w:t>y</w:t>
      </w:r>
      <w:r>
        <w:rPr>
          <w:color w:val="231F20"/>
          <w:spacing w:val="-16"/>
        </w:rPr>
        <w:t> </w:t>
      </w:r>
      <w:r>
        <w:rPr>
          <w:color w:val="231F20"/>
        </w:rPr>
        <w:t>global;</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teo- ría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paz-Gaia,</w:t>
      </w:r>
      <w:r>
        <w:rPr>
          <w:color w:val="231F20"/>
          <w:spacing w:val="-7"/>
        </w:rPr>
        <w:t> </w:t>
      </w:r>
      <w:r>
        <w:rPr>
          <w:color w:val="231F20"/>
        </w:rPr>
        <w:t>que</w:t>
      </w:r>
      <w:r>
        <w:rPr>
          <w:color w:val="231F20"/>
          <w:spacing w:val="-7"/>
        </w:rPr>
        <w:t> </w:t>
      </w:r>
      <w:r>
        <w:rPr>
          <w:color w:val="231F20"/>
        </w:rPr>
        <w:t>da</w:t>
      </w:r>
      <w:r>
        <w:rPr>
          <w:color w:val="231F20"/>
          <w:spacing w:val="-7"/>
        </w:rPr>
        <w:t> </w:t>
      </w:r>
      <w:r>
        <w:rPr>
          <w:color w:val="231F20"/>
        </w:rPr>
        <w:t>gran</w:t>
      </w:r>
      <w:r>
        <w:rPr>
          <w:color w:val="231F20"/>
          <w:spacing w:val="-7"/>
        </w:rPr>
        <w:t> </w:t>
      </w:r>
      <w:r>
        <w:rPr>
          <w:color w:val="231F20"/>
        </w:rPr>
        <w:t>valor</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relaciones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humanidad con el sistema bioambiental. Paul Smoker y Dreher han hablado de estos</w:t>
      </w:r>
      <w:r>
        <w:rPr>
          <w:color w:val="231F20"/>
          <w:spacing w:val="-6"/>
        </w:rPr>
        <w:t> </w:t>
      </w:r>
      <w:r>
        <w:rPr>
          <w:color w:val="231F20"/>
        </w:rPr>
        <w:t>conceptos.</w:t>
      </w:r>
    </w:p>
    <w:p>
      <w:pPr>
        <w:pStyle w:val="BodyText"/>
        <w:spacing w:line="247" w:lineRule="auto"/>
        <w:ind w:left="175" w:right="167" w:firstLine="283"/>
        <w:jc w:val="both"/>
        <w:rPr>
          <w:sz w:val="12"/>
        </w:rPr>
      </w:pPr>
      <w:r>
        <w:rPr>
          <w:color w:val="231F20"/>
        </w:rPr>
        <w:t>Fisas señala una sexta etapa: en los últimos años aparece la paz holística, tanto interna como externa, donde se incluye la espirituali- dad.</w:t>
      </w:r>
      <w:r>
        <w:rPr>
          <w:color w:val="231F20"/>
          <w:position w:val="9"/>
          <w:sz w:val="12"/>
        </w:rPr>
        <w:t>63</w:t>
      </w:r>
    </w:p>
    <w:p>
      <w:pPr>
        <w:pStyle w:val="BodyText"/>
        <w:spacing w:before="9"/>
        <w:rPr>
          <w:sz w:val="18"/>
        </w:rPr>
      </w:pPr>
      <w:r>
        <w:rPr/>
        <w:pict>
          <v:line style="position:absolute;mso-position-horizontal-relative:page;mso-position-vertical-relative:paragraph;z-index:3112;mso-wrap-distance-left:0;mso-wrap-distance-right:0" from="69.755905pt,13.252526pt" to="154.794905pt,13.252526pt" stroked="true" strokeweight="1pt" strokecolor="#231f20">
            <w10:wrap type="topAndBottom"/>
          </v:line>
        </w:pict>
      </w:r>
    </w:p>
    <w:p>
      <w:pPr>
        <w:spacing w:line="244" w:lineRule="auto" w:before="58"/>
        <w:ind w:left="174" w:right="182" w:firstLine="283"/>
        <w:jc w:val="left"/>
        <w:rPr>
          <w:sz w:val="17"/>
        </w:rPr>
      </w:pPr>
      <w:r>
        <w:rPr>
          <w:color w:val="231F20"/>
          <w:position w:val="6"/>
          <w:sz w:val="11"/>
        </w:rPr>
        <w:t>63 </w:t>
      </w:r>
      <w:r>
        <w:rPr>
          <w:i/>
          <w:color w:val="231F20"/>
          <w:sz w:val="17"/>
        </w:rPr>
        <w:t>Cfr. </w:t>
      </w:r>
      <w:r>
        <w:rPr>
          <w:color w:val="231F20"/>
          <w:sz w:val="17"/>
        </w:rPr>
        <w:t>Vicenç Fisas, </w:t>
      </w:r>
      <w:r>
        <w:rPr>
          <w:i/>
          <w:color w:val="231F20"/>
          <w:sz w:val="17"/>
        </w:rPr>
        <w:t>Cultura de paz y gestión de conflictos</w:t>
      </w:r>
      <w:r>
        <w:rPr>
          <w:color w:val="231F20"/>
          <w:sz w:val="17"/>
        </w:rPr>
        <w:t>, Barcelona, Icaria / Unesco, 2006, pp. 21 y 22.</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69" w:firstLine="283"/>
        <w:jc w:val="both"/>
      </w:pPr>
      <w:r>
        <w:rPr>
          <w:color w:val="231F20"/>
        </w:rPr>
        <w:t>Se habla de derechos humanos dentro de una estructura donde</w:t>
      </w:r>
      <w:r>
        <w:rPr>
          <w:color w:val="231F20"/>
          <w:spacing w:val="-30"/>
        </w:rPr>
        <w:t> </w:t>
      </w:r>
      <w:r>
        <w:rPr>
          <w:color w:val="231F20"/>
        </w:rPr>
        <w:t>in- tervienen aspectos civiles, políticos, económicos, sociales,</w:t>
      </w:r>
      <w:r>
        <w:rPr>
          <w:color w:val="231F20"/>
          <w:spacing w:val="-24"/>
        </w:rPr>
        <w:t> </w:t>
      </w:r>
      <w:r>
        <w:rPr>
          <w:color w:val="231F20"/>
        </w:rPr>
        <w:t>culturales con</w:t>
      </w:r>
      <w:r>
        <w:rPr>
          <w:color w:val="231F20"/>
          <w:spacing w:val="-16"/>
        </w:rPr>
        <w:t> </w:t>
      </w:r>
      <w:r>
        <w:rPr>
          <w:color w:val="231F20"/>
        </w:rPr>
        <w:t>especial</w:t>
      </w:r>
      <w:r>
        <w:rPr>
          <w:color w:val="231F20"/>
          <w:spacing w:val="-16"/>
        </w:rPr>
        <w:t> </w:t>
      </w:r>
      <w:r>
        <w:rPr>
          <w:color w:val="231F20"/>
        </w:rPr>
        <w:t>énfasis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erradicación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pobreza,</w:t>
      </w:r>
      <w:r>
        <w:rPr>
          <w:color w:val="231F20"/>
          <w:spacing w:val="-16"/>
        </w:rPr>
        <w:t> </w:t>
      </w:r>
      <w:r>
        <w:rPr>
          <w:color w:val="231F20"/>
        </w:rPr>
        <w:t>el</w:t>
      </w:r>
      <w:r>
        <w:rPr>
          <w:color w:val="231F20"/>
          <w:spacing w:val="-16"/>
        </w:rPr>
        <w:t> </w:t>
      </w:r>
      <w:r>
        <w:rPr>
          <w:color w:val="231F20"/>
        </w:rPr>
        <w:t>analfabetismo y la disminución de las desigualdades entre las naciones y las perso- nas. De manera puntual hoy interesan la promoción de la compren- sión, la tolerancia y la solidaridad, teniendo en cuenta los distintos </w:t>
      </w:r>
      <w:r>
        <w:rPr>
          <w:color w:val="231F20"/>
          <w:spacing w:val="-3"/>
        </w:rPr>
        <w:t>puntos</w:t>
      </w:r>
      <w:r>
        <w:rPr>
          <w:color w:val="231F20"/>
          <w:spacing w:val="-17"/>
        </w:rPr>
        <w:t> </w:t>
      </w:r>
      <w:r>
        <w:rPr>
          <w:color w:val="231F20"/>
        </w:rPr>
        <w:t>de</w:t>
      </w:r>
      <w:r>
        <w:rPr>
          <w:color w:val="231F20"/>
          <w:spacing w:val="-17"/>
        </w:rPr>
        <w:t> </w:t>
      </w:r>
      <w:r>
        <w:rPr>
          <w:color w:val="231F20"/>
          <w:spacing w:val="-3"/>
        </w:rPr>
        <w:t>vista</w:t>
      </w:r>
      <w:r>
        <w:rPr>
          <w:color w:val="231F20"/>
          <w:spacing w:val="-17"/>
        </w:rPr>
        <w:t> </w:t>
      </w:r>
      <w:r>
        <w:rPr>
          <w:color w:val="231F20"/>
        </w:rPr>
        <w:t>de</w:t>
      </w:r>
      <w:r>
        <w:rPr>
          <w:color w:val="231F20"/>
          <w:spacing w:val="-17"/>
        </w:rPr>
        <w:t> </w:t>
      </w:r>
      <w:r>
        <w:rPr>
          <w:color w:val="231F20"/>
          <w:spacing w:val="-3"/>
        </w:rPr>
        <w:t>civilizaciones,</w:t>
      </w:r>
      <w:r>
        <w:rPr>
          <w:color w:val="231F20"/>
          <w:spacing w:val="-17"/>
        </w:rPr>
        <w:t> </w:t>
      </w:r>
      <w:r>
        <w:rPr>
          <w:color w:val="231F20"/>
          <w:spacing w:val="-3"/>
        </w:rPr>
        <w:t>pueblos,</w:t>
      </w:r>
      <w:r>
        <w:rPr>
          <w:color w:val="231F20"/>
          <w:spacing w:val="-17"/>
        </w:rPr>
        <w:t> </w:t>
      </w:r>
      <w:r>
        <w:rPr>
          <w:color w:val="231F20"/>
          <w:spacing w:val="-3"/>
        </w:rPr>
        <w:t>culturas</w:t>
      </w:r>
      <w:r>
        <w:rPr>
          <w:color w:val="231F20"/>
          <w:spacing w:val="-17"/>
        </w:rPr>
        <w:t> </w:t>
      </w:r>
      <w:r>
        <w:rPr>
          <w:color w:val="231F20"/>
        </w:rPr>
        <w:t>y</w:t>
      </w:r>
      <w:r>
        <w:rPr>
          <w:color w:val="231F20"/>
          <w:spacing w:val="-17"/>
        </w:rPr>
        <w:t> </w:t>
      </w:r>
      <w:r>
        <w:rPr>
          <w:color w:val="231F20"/>
          <w:spacing w:val="-3"/>
        </w:rPr>
        <w:t>también</w:t>
      </w:r>
      <w:r>
        <w:rPr>
          <w:color w:val="231F20"/>
          <w:spacing w:val="-17"/>
        </w:rPr>
        <w:t> </w:t>
      </w:r>
      <w:r>
        <w:rPr>
          <w:color w:val="231F20"/>
        </w:rPr>
        <w:t>los</w:t>
      </w:r>
      <w:r>
        <w:rPr>
          <w:color w:val="231F20"/>
          <w:spacing w:val="-17"/>
        </w:rPr>
        <w:t> </w:t>
      </w:r>
      <w:r>
        <w:rPr>
          <w:color w:val="231F20"/>
        </w:rPr>
        <w:t>intere- ses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minorías</w:t>
      </w:r>
      <w:r>
        <w:rPr>
          <w:color w:val="231F20"/>
          <w:spacing w:val="-6"/>
        </w:rPr>
        <w:t> </w:t>
      </w:r>
      <w:r>
        <w:rPr>
          <w:color w:val="231F20"/>
        </w:rPr>
        <w:t>étnicas,</w:t>
      </w:r>
      <w:r>
        <w:rPr>
          <w:color w:val="231F20"/>
          <w:spacing w:val="-6"/>
        </w:rPr>
        <w:t> </w:t>
      </w:r>
      <w:r>
        <w:rPr>
          <w:color w:val="231F20"/>
        </w:rPr>
        <w:t>religiosas</w:t>
      </w:r>
      <w:r>
        <w:rPr>
          <w:color w:val="231F20"/>
          <w:spacing w:val="-6"/>
        </w:rPr>
        <w:t> </w:t>
      </w:r>
      <w:r>
        <w:rPr>
          <w:color w:val="231F20"/>
        </w:rPr>
        <w:t>y</w:t>
      </w:r>
      <w:r>
        <w:rPr>
          <w:color w:val="231F20"/>
          <w:spacing w:val="-6"/>
        </w:rPr>
        <w:t> </w:t>
      </w:r>
      <w:r>
        <w:rPr>
          <w:color w:val="231F20"/>
        </w:rPr>
        <w:t>lingüísticas.</w:t>
      </w:r>
    </w:p>
    <w:p>
      <w:pPr>
        <w:pStyle w:val="BodyText"/>
        <w:spacing w:line="247" w:lineRule="auto"/>
        <w:ind w:left="175" w:right="173" w:firstLine="283"/>
        <w:jc w:val="both"/>
      </w:pPr>
      <w:r>
        <w:rPr>
          <w:color w:val="231F20"/>
        </w:rPr>
        <w:t>Se insiste en el valor de la vida, y ella abarca más que la vida hu- mana, de manera específica se incluye la vida vegetal, animal, y los derechos de la Naturaleza.</w:t>
      </w:r>
    </w:p>
    <w:p>
      <w:pPr>
        <w:pStyle w:val="BodyText"/>
        <w:spacing w:line="247" w:lineRule="auto"/>
        <w:ind w:left="175" w:right="170" w:firstLine="283"/>
        <w:jc w:val="both"/>
      </w:pPr>
      <w:r>
        <w:rPr>
          <w:color w:val="231F20"/>
        </w:rPr>
        <w:t>En las últimas décadas se ha insistido en los derechos que tienen las generaciones futuras, tema debatido recientemente luego del de- sastre nuclear de Japón en 2011.</w:t>
      </w:r>
    </w:p>
    <w:p>
      <w:pPr>
        <w:pStyle w:val="BodyText"/>
        <w:spacing w:line="247" w:lineRule="auto"/>
        <w:ind w:left="175" w:right="171" w:firstLine="283"/>
        <w:jc w:val="both"/>
      </w:pPr>
      <w:r>
        <w:rPr>
          <w:color w:val="231F20"/>
        </w:rPr>
        <w:t>En este libro se presentan los derechos humanos de una manera también</w:t>
      </w:r>
      <w:r>
        <w:rPr>
          <w:color w:val="231F20"/>
          <w:spacing w:val="-9"/>
        </w:rPr>
        <w:t> </w:t>
      </w:r>
      <w:r>
        <w:rPr>
          <w:color w:val="231F20"/>
        </w:rPr>
        <w:t>holística,</w:t>
      </w:r>
      <w:r>
        <w:rPr>
          <w:color w:val="231F20"/>
          <w:spacing w:val="-9"/>
        </w:rPr>
        <w:t> </w:t>
      </w:r>
      <w:r>
        <w:rPr>
          <w:color w:val="231F20"/>
        </w:rPr>
        <w:t>junto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Naturaleza,</w:t>
      </w:r>
      <w:r>
        <w:rPr>
          <w:color w:val="231F20"/>
          <w:spacing w:val="-9"/>
        </w:rPr>
        <w:t> </w:t>
      </w:r>
      <w:r>
        <w:rPr>
          <w:color w:val="231F20"/>
        </w:rPr>
        <w:t>porque</w:t>
      </w:r>
      <w:r>
        <w:rPr>
          <w:color w:val="231F20"/>
          <w:spacing w:val="-9"/>
        </w:rPr>
        <w:t> </w:t>
      </w:r>
      <w:r>
        <w:rPr>
          <w:color w:val="231F20"/>
        </w:rPr>
        <w:t>se</w:t>
      </w:r>
      <w:r>
        <w:rPr>
          <w:color w:val="231F20"/>
          <w:spacing w:val="-9"/>
        </w:rPr>
        <w:t> </w:t>
      </w:r>
      <w:r>
        <w:rPr>
          <w:color w:val="231F20"/>
        </w:rPr>
        <w:t>ar- gumenta</w:t>
      </w:r>
      <w:r>
        <w:rPr>
          <w:color w:val="231F20"/>
          <w:spacing w:val="-13"/>
        </w:rPr>
        <w:t> </w:t>
      </w:r>
      <w:r>
        <w:rPr>
          <w:color w:val="231F20"/>
        </w:rPr>
        <w:t>contra</w:t>
      </w:r>
      <w:r>
        <w:rPr>
          <w:color w:val="231F20"/>
          <w:spacing w:val="-13"/>
        </w:rPr>
        <w:t> </w:t>
      </w:r>
      <w:r>
        <w:rPr>
          <w:color w:val="231F20"/>
        </w:rPr>
        <w:t>el</w:t>
      </w:r>
      <w:r>
        <w:rPr>
          <w:color w:val="231F20"/>
          <w:spacing w:val="-13"/>
        </w:rPr>
        <w:t> </w:t>
      </w:r>
      <w:r>
        <w:rPr>
          <w:color w:val="231F20"/>
        </w:rPr>
        <w:t>antropocentrismo</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defiende</w:t>
      </w:r>
      <w:r>
        <w:rPr>
          <w:color w:val="231F20"/>
          <w:spacing w:val="-13"/>
        </w:rPr>
        <w:t> </w:t>
      </w:r>
      <w:r>
        <w:rPr>
          <w:color w:val="231F20"/>
        </w:rPr>
        <w:t>el</w:t>
      </w:r>
      <w:r>
        <w:rPr>
          <w:color w:val="231F20"/>
          <w:spacing w:val="-13"/>
        </w:rPr>
        <w:t> </w:t>
      </w:r>
      <w:r>
        <w:rPr>
          <w:color w:val="231F20"/>
        </w:rPr>
        <w:t>biocentrismo,</w:t>
      </w:r>
      <w:r>
        <w:rPr>
          <w:color w:val="231F20"/>
          <w:spacing w:val="-13"/>
        </w:rPr>
        <w:t> </w:t>
      </w:r>
      <w:r>
        <w:rPr>
          <w:color w:val="231F20"/>
        </w:rPr>
        <w:t>tal como</w:t>
      </w:r>
      <w:r>
        <w:rPr>
          <w:color w:val="231F20"/>
          <w:spacing w:val="-7"/>
        </w:rPr>
        <w:t> </w:t>
      </w:r>
      <w:r>
        <w:rPr>
          <w:color w:val="231F20"/>
        </w:rPr>
        <w:t>se</w:t>
      </w:r>
      <w:r>
        <w:rPr>
          <w:color w:val="231F20"/>
          <w:spacing w:val="-7"/>
        </w:rPr>
        <w:t> </w:t>
      </w:r>
      <w:r>
        <w:rPr>
          <w:color w:val="231F20"/>
        </w:rPr>
        <w:t>argumentará</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capítulos</w:t>
      </w:r>
      <w:r>
        <w:rPr>
          <w:color w:val="231F20"/>
          <w:spacing w:val="-7"/>
        </w:rPr>
        <w:t> </w:t>
      </w:r>
      <w:r>
        <w:rPr>
          <w:color w:val="231F20"/>
        </w:rPr>
        <w:t>siguientes.</w:t>
      </w:r>
    </w:p>
    <w:p>
      <w:pPr>
        <w:spacing w:after="0" w:line="247" w:lineRule="auto"/>
        <w:jc w:val="both"/>
        <w:sectPr>
          <w:pgSz w:w="8820" w:h="12860"/>
          <w:pgMar w:header="0" w:footer="1205" w:top="1180" w:bottom="1400" w:left="122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1"/>
        <w:ind w:right="986"/>
      </w:pPr>
      <w:r>
        <w:rPr>
          <w:color w:val="231F20"/>
        </w:rPr>
        <w:t>II</w:t>
      </w:r>
    </w:p>
    <w:p>
      <w:pPr>
        <w:pStyle w:val="Heading2"/>
        <w:spacing w:line="266" w:lineRule="auto"/>
        <w:ind w:left="332" w:right="330"/>
        <w:jc w:val="center"/>
      </w:pPr>
      <w:r>
        <w:rPr>
          <w:color w:val="231F20"/>
          <w:w w:val="129"/>
          <w:sz w:val="28"/>
        </w:rPr>
        <w:t>d</w:t>
      </w:r>
      <w:r>
        <w:rPr>
          <w:color w:val="231F20"/>
          <w:w w:val="156"/>
        </w:rPr>
        <w:t>erechos</w:t>
      </w:r>
      <w:r>
        <w:rPr>
          <w:color w:val="231F20"/>
          <w:spacing w:val="14"/>
        </w:rPr>
        <w:t> </w:t>
      </w:r>
      <w:r>
        <w:rPr>
          <w:color w:val="231F20"/>
          <w:spacing w:val="-1"/>
          <w:w w:val="148"/>
        </w:rPr>
        <w:t>cu</w:t>
      </w:r>
      <w:r>
        <w:rPr>
          <w:color w:val="231F20"/>
          <w:spacing w:val="-21"/>
          <w:w w:val="247"/>
        </w:rPr>
        <w:t>l</w:t>
      </w:r>
      <w:r>
        <w:rPr>
          <w:color w:val="231F20"/>
          <w:w w:val="165"/>
        </w:rPr>
        <w:t>turales</w:t>
      </w:r>
      <w:r>
        <w:rPr>
          <w:color w:val="231F20"/>
          <w:sz w:val="28"/>
        </w:rPr>
        <w:t>:</w:t>
      </w:r>
      <w:r>
        <w:rPr>
          <w:color w:val="231F20"/>
          <w:spacing w:val="-1"/>
          <w:sz w:val="28"/>
        </w:rPr>
        <w:t> </w:t>
      </w:r>
      <w:r>
        <w:rPr>
          <w:color w:val="231F20"/>
          <w:spacing w:val="-1"/>
          <w:w w:val="103"/>
        </w:rPr>
        <w:t>I</w:t>
      </w:r>
      <w:r>
        <w:rPr>
          <w:color w:val="231F20"/>
          <w:spacing w:val="-1"/>
          <w:w w:val="145"/>
        </w:rPr>
        <w:t>ne</w:t>
      </w:r>
      <w:r>
        <w:rPr>
          <w:color w:val="231F20"/>
          <w:w w:val="145"/>
        </w:rPr>
        <w:t>v</w:t>
      </w:r>
      <w:r>
        <w:rPr>
          <w:color w:val="231F20"/>
          <w:spacing w:val="-1"/>
          <w:w w:val="103"/>
        </w:rPr>
        <w:t>I</w:t>
      </w:r>
      <w:r>
        <w:rPr>
          <w:color w:val="231F20"/>
          <w:spacing w:val="-17"/>
          <w:w w:val="206"/>
        </w:rPr>
        <w:t>t</w:t>
      </w:r>
      <w:r>
        <w:rPr>
          <w:color w:val="231F20"/>
          <w:spacing w:val="-1"/>
          <w:w w:val="157"/>
        </w:rPr>
        <w:t>abl</w:t>
      </w:r>
      <w:r>
        <w:rPr>
          <w:color w:val="231F20"/>
          <w:w w:val="157"/>
        </w:rPr>
        <w:t>e</w:t>
      </w:r>
      <w:r>
        <w:rPr>
          <w:color w:val="231F20"/>
          <w:spacing w:val="14"/>
        </w:rPr>
        <w:t> </w:t>
      </w:r>
      <w:r>
        <w:rPr>
          <w:color w:val="231F20"/>
          <w:spacing w:val="-1"/>
          <w:w w:val="159"/>
        </w:rPr>
        <w:t>anclaje </w:t>
      </w:r>
      <w:r>
        <w:rPr>
          <w:color w:val="231F20"/>
          <w:w w:val="143"/>
        </w:rPr>
        <w:t>en</w:t>
      </w:r>
      <w:r>
        <w:rPr>
          <w:color w:val="231F20"/>
          <w:spacing w:val="14"/>
        </w:rPr>
        <w:t> </w:t>
      </w:r>
      <w:r>
        <w:rPr>
          <w:color w:val="231F20"/>
          <w:w w:val="190"/>
        </w:rPr>
        <w:t>el</w:t>
      </w:r>
      <w:r>
        <w:rPr>
          <w:color w:val="231F20"/>
          <w:spacing w:val="14"/>
        </w:rPr>
        <w:t> </w:t>
      </w:r>
      <w:r>
        <w:rPr>
          <w:color w:val="231F20"/>
          <w:w w:val="136"/>
        </w:rPr>
        <w:t>es</w:t>
      </w:r>
      <w:r>
        <w:rPr>
          <w:color w:val="231F20"/>
          <w:spacing w:val="-17"/>
          <w:w w:val="136"/>
        </w:rPr>
        <w:t>p</w:t>
      </w:r>
      <w:r>
        <w:rPr>
          <w:color w:val="231F20"/>
          <w:spacing w:val="-1"/>
          <w:w w:val="157"/>
        </w:rPr>
        <w:t>ac</w:t>
      </w:r>
      <w:r>
        <w:rPr>
          <w:color w:val="231F20"/>
          <w:spacing w:val="-1"/>
          <w:w w:val="103"/>
        </w:rPr>
        <w:t>I</w:t>
      </w:r>
      <w:r>
        <w:rPr>
          <w:color w:val="231F20"/>
          <w:w w:val="160"/>
        </w:rPr>
        <w:t>o</w:t>
      </w:r>
      <w:r>
        <w:rPr>
          <w:color w:val="231F20"/>
          <w:spacing w:val="14"/>
        </w:rPr>
        <w:t> </w:t>
      </w:r>
      <w:r>
        <w:rPr>
          <w:color w:val="231F20"/>
          <w:w w:val="148"/>
        </w:rPr>
        <w:t>y</w:t>
      </w:r>
      <w:r>
        <w:rPr>
          <w:color w:val="231F20"/>
          <w:spacing w:val="14"/>
        </w:rPr>
        <w:t> </w:t>
      </w:r>
      <w:r>
        <w:rPr>
          <w:color w:val="231F20"/>
          <w:w w:val="190"/>
        </w:rPr>
        <w:t>el</w:t>
      </w:r>
      <w:r>
        <w:rPr>
          <w:color w:val="231F20"/>
          <w:spacing w:val="14"/>
        </w:rPr>
        <w:t> </w:t>
      </w:r>
      <w:r>
        <w:rPr>
          <w:color w:val="231F20"/>
          <w:w w:val="206"/>
        </w:rPr>
        <w:t>t</w:t>
      </w:r>
      <w:r>
        <w:rPr>
          <w:color w:val="231F20"/>
          <w:spacing w:val="-1"/>
          <w:w w:val="103"/>
        </w:rPr>
        <w:t>I</w:t>
      </w:r>
      <w:r>
        <w:rPr>
          <w:color w:val="231F20"/>
          <w:w w:val="132"/>
        </w:rPr>
        <w:t>empo</w:t>
      </w:r>
    </w:p>
    <w:p>
      <w:pPr>
        <w:pStyle w:val="BodyText"/>
        <w:rPr>
          <w:b/>
        </w:rPr>
      </w:pPr>
    </w:p>
    <w:p>
      <w:pPr>
        <w:pStyle w:val="BodyText"/>
        <w:rPr>
          <w:b/>
        </w:rPr>
      </w:pPr>
    </w:p>
    <w:p>
      <w:pPr>
        <w:pStyle w:val="BodyText"/>
        <w:spacing w:before="1"/>
        <w:rPr>
          <w:b/>
          <w:sz w:val="25"/>
        </w:rPr>
      </w:pPr>
    </w:p>
    <w:p>
      <w:pPr>
        <w:pStyle w:val="BodyText"/>
        <w:spacing w:line="247" w:lineRule="auto"/>
        <w:ind w:left="175" w:right="170" w:firstLine="283"/>
        <w:jc w:val="both"/>
      </w:pPr>
      <w:r>
        <w:rPr>
          <w:color w:val="231F20"/>
          <w:spacing w:val="-3"/>
        </w:rPr>
        <w:t>Desde</w:t>
      </w:r>
      <w:r>
        <w:rPr>
          <w:color w:val="231F20"/>
          <w:spacing w:val="-14"/>
        </w:rPr>
        <w:t> </w:t>
      </w:r>
      <w:r>
        <w:rPr>
          <w:color w:val="231F20"/>
        </w:rPr>
        <w:t>un</w:t>
      </w:r>
      <w:r>
        <w:rPr>
          <w:color w:val="231F20"/>
          <w:spacing w:val="-14"/>
        </w:rPr>
        <w:t> </w:t>
      </w:r>
      <w:r>
        <w:rPr>
          <w:color w:val="231F20"/>
          <w:spacing w:val="-3"/>
        </w:rPr>
        <w:t>punto</w:t>
      </w:r>
      <w:r>
        <w:rPr>
          <w:color w:val="231F20"/>
          <w:spacing w:val="-14"/>
        </w:rPr>
        <w:t> </w:t>
      </w:r>
      <w:r>
        <w:rPr>
          <w:color w:val="231F20"/>
        </w:rPr>
        <w:t>de</w:t>
      </w:r>
      <w:r>
        <w:rPr>
          <w:color w:val="231F20"/>
          <w:spacing w:val="-14"/>
        </w:rPr>
        <w:t> </w:t>
      </w:r>
      <w:r>
        <w:rPr>
          <w:color w:val="231F20"/>
          <w:spacing w:val="-3"/>
        </w:rPr>
        <w:t>vista</w:t>
      </w:r>
      <w:r>
        <w:rPr>
          <w:color w:val="231F20"/>
          <w:spacing w:val="-14"/>
        </w:rPr>
        <w:t> </w:t>
      </w:r>
      <w:r>
        <w:rPr>
          <w:color w:val="231F20"/>
        </w:rPr>
        <w:t>el</w:t>
      </w:r>
      <w:r>
        <w:rPr>
          <w:color w:val="231F20"/>
          <w:spacing w:val="-14"/>
        </w:rPr>
        <w:t> </w:t>
      </w:r>
      <w:r>
        <w:rPr>
          <w:color w:val="231F20"/>
          <w:spacing w:val="-3"/>
        </w:rPr>
        <w:t>mundo</w:t>
      </w:r>
      <w:r>
        <w:rPr>
          <w:color w:val="231F20"/>
          <w:spacing w:val="-14"/>
        </w:rPr>
        <w:t> </w:t>
      </w:r>
      <w:r>
        <w:rPr>
          <w:color w:val="231F20"/>
          <w:spacing w:val="-3"/>
        </w:rPr>
        <w:t>actual</w:t>
      </w:r>
      <w:r>
        <w:rPr>
          <w:color w:val="231F20"/>
          <w:spacing w:val="-14"/>
        </w:rPr>
        <w:t> </w:t>
      </w:r>
      <w:r>
        <w:rPr>
          <w:color w:val="231F20"/>
          <w:spacing w:val="-3"/>
        </w:rPr>
        <w:t>tiene</w:t>
      </w:r>
      <w:r>
        <w:rPr>
          <w:color w:val="231F20"/>
          <w:spacing w:val="-14"/>
        </w:rPr>
        <w:t> </w:t>
      </w:r>
      <w:r>
        <w:rPr>
          <w:color w:val="231F20"/>
          <w:spacing w:val="-3"/>
        </w:rPr>
        <w:t>características</w:t>
      </w:r>
      <w:r>
        <w:rPr>
          <w:color w:val="231F20"/>
          <w:spacing w:val="-14"/>
        </w:rPr>
        <w:t> </w:t>
      </w:r>
      <w:r>
        <w:rPr>
          <w:color w:val="231F20"/>
          <w:spacing w:val="-4"/>
        </w:rPr>
        <w:t>unifor- </w:t>
      </w:r>
      <w:r>
        <w:rPr>
          <w:color w:val="231F20"/>
        </w:rPr>
        <w:t>mes,</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tecnologías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información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comunica- ción;</w:t>
      </w:r>
      <w:r>
        <w:rPr>
          <w:color w:val="231F20"/>
          <w:spacing w:val="-13"/>
        </w:rPr>
        <w:t> </w:t>
      </w:r>
      <w:r>
        <w:rPr>
          <w:color w:val="231F20"/>
        </w:rPr>
        <w:t>desde</w:t>
      </w:r>
      <w:r>
        <w:rPr>
          <w:color w:val="231F20"/>
          <w:spacing w:val="-13"/>
        </w:rPr>
        <w:t> </w:t>
      </w:r>
      <w:r>
        <w:rPr>
          <w:color w:val="231F20"/>
        </w:rPr>
        <w:t>otra</w:t>
      </w:r>
      <w:r>
        <w:rPr>
          <w:color w:val="231F20"/>
          <w:spacing w:val="-13"/>
        </w:rPr>
        <w:t> </w:t>
      </w:r>
      <w:r>
        <w:rPr>
          <w:color w:val="231F20"/>
        </w:rPr>
        <w:t>visión</w:t>
      </w:r>
      <w:r>
        <w:rPr>
          <w:color w:val="231F20"/>
          <w:spacing w:val="-13"/>
        </w:rPr>
        <w:t> </w:t>
      </w:r>
      <w:r>
        <w:rPr>
          <w:color w:val="231F20"/>
        </w:rPr>
        <w:t>las</w:t>
      </w:r>
      <w:r>
        <w:rPr>
          <w:color w:val="231F20"/>
          <w:spacing w:val="-13"/>
        </w:rPr>
        <w:t> </w:t>
      </w:r>
      <w:r>
        <w:rPr>
          <w:color w:val="231F20"/>
        </w:rPr>
        <w:t>prácticas</w:t>
      </w:r>
      <w:r>
        <w:rPr>
          <w:color w:val="231F20"/>
          <w:spacing w:val="-13"/>
        </w:rPr>
        <w:t> </w:t>
      </w:r>
      <w:r>
        <w:rPr>
          <w:color w:val="231F20"/>
        </w:rPr>
        <w:t>locales</w:t>
      </w:r>
      <w:r>
        <w:rPr>
          <w:color w:val="231F20"/>
          <w:spacing w:val="-13"/>
        </w:rPr>
        <w:t> </w:t>
      </w:r>
      <w:r>
        <w:rPr>
          <w:color w:val="231F20"/>
        </w:rPr>
        <w:t>muestran</w:t>
      </w:r>
      <w:r>
        <w:rPr>
          <w:color w:val="231F20"/>
          <w:spacing w:val="-13"/>
        </w:rPr>
        <w:t> </w:t>
      </w:r>
      <w:r>
        <w:rPr>
          <w:color w:val="231F20"/>
        </w:rPr>
        <w:t>rasgos</w:t>
      </w:r>
      <w:r>
        <w:rPr>
          <w:color w:val="231F20"/>
          <w:spacing w:val="-13"/>
        </w:rPr>
        <w:t> </w:t>
      </w:r>
      <w:r>
        <w:rPr>
          <w:color w:val="231F20"/>
        </w:rPr>
        <w:t>de</w:t>
      </w:r>
      <w:r>
        <w:rPr>
          <w:color w:val="231F20"/>
          <w:spacing w:val="-13"/>
        </w:rPr>
        <w:t> </w:t>
      </w:r>
      <w:r>
        <w:rPr>
          <w:color w:val="231F20"/>
        </w:rPr>
        <w:t>estilos de</w:t>
      </w:r>
      <w:r>
        <w:rPr>
          <w:color w:val="231F20"/>
          <w:spacing w:val="-17"/>
        </w:rPr>
        <w:t> </w:t>
      </w:r>
      <w:r>
        <w:rPr>
          <w:color w:val="231F20"/>
          <w:spacing w:val="-3"/>
        </w:rPr>
        <w:t>vida</w:t>
      </w:r>
      <w:r>
        <w:rPr>
          <w:color w:val="231F20"/>
          <w:spacing w:val="-17"/>
        </w:rPr>
        <w:t> </w:t>
      </w:r>
      <w:r>
        <w:rPr>
          <w:color w:val="231F20"/>
          <w:spacing w:val="-3"/>
        </w:rPr>
        <w:t>enraizados</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spacing w:val="-3"/>
        </w:rPr>
        <w:t>culturas,</w:t>
      </w:r>
      <w:r>
        <w:rPr>
          <w:color w:val="231F20"/>
          <w:spacing w:val="-17"/>
        </w:rPr>
        <w:t> </w:t>
      </w:r>
      <w:r>
        <w:rPr>
          <w:color w:val="231F20"/>
        </w:rPr>
        <w:t>en</w:t>
      </w:r>
      <w:r>
        <w:rPr>
          <w:color w:val="231F20"/>
          <w:spacing w:val="-17"/>
        </w:rPr>
        <w:t> </w:t>
      </w:r>
      <w:r>
        <w:rPr>
          <w:color w:val="231F20"/>
          <w:spacing w:val="-3"/>
        </w:rPr>
        <w:t>algunos</w:t>
      </w:r>
      <w:r>
        <w:rPr>
          <w:color w:val="231F20"/>
          <w:spacing w:val="-17"/>
        </w:rPr>
        <w:t> </w:t>
      </w:r>
      <w:r>
        <w:rPr>
          <w:color w:val="231F20"/>
          <w:spacing w:val="-3"/>
        </w:rPr>
        <w:t>casos</w:t>
      </w:r>
      <w:r>
        <w:rPr>
          <w:color w:val="231F20"/>
          <w:spacing w:val="-17"/>
        </w:rPr>
        <w:t> </w:t>
      </w:r>
      <w:r>
        <w:rPr>
          <w:color w:val="231F20"/>
          <w:spacing w:val="-3"/>
        </w:rPr>
        <w:t>ancestrales.</w:t>
      </w:r>
      <w:r>
        <w:rPr>
          <w:color w:val="231F20"/>
          <w:spacing w:val="-17"/>
        </w:rPr>
        <w:t> </w:t>
      </w:r>
      <w:r>
        <w:rPr>
          <w:color w:val="231F20"/>
        </w:rPr>
        <w:t>Los</w:t>
      </w:r>
      <w:r>
        <w:rPr>
          <w:color w:val="231F20"/>
          <w:spacing w:val="-17"/>
        </w:rPr>
        <w:t> </w:t>
      </w:r>
      <w:r>
        <w:rPr>
          <w:color w:val="231F20"/>
        </w:rPr>
        <w:t>de- rechos</w:t>
      </w:r>
      <w:r>
        <w:rPr>
          <w:color w:val="231F20"/>
          <w:spacing w:val="-9"/>
        </w:rPr>
        <w:t> </w:t>
      </w:r>
      <w:r>
        <w:rPr>
          <w:color w:val="231F20"/>
        </w:rPr>
        <w:t>humanos</w:t>
      </w:r>
      <w:r>
        <w:rPr>
          <w:color w:val="231F20"/>
          <w:spacing w:val="-9"/>
        </w:rPr>
        <w:t> </w:t>
      </w:r>
      <w:r>
        <w:rPr>
          <w:color w:val="231F20"/>
        </w:rPr>
        <w:t>se</w:t>
      </w:r>
      <w:r>
        <w:rPr>
          <w:color w:val="231F20"/>
          <w:spacing w:val="-9"/>
        </w:rPr>
        <w:t> </w:t>
      </w:r>
      <w:r>
        <w:rPr>
          <w:color w:val="231F20"/>
        </w:rPr>
        <w:t>mueven</w:t>
      </w:r>
      <w:r>
        <w:rPr>
          <w:color w:val="231F20"/>
          <w:spacing w:val="-9"/>
        </w:rPr>
        <w:t> </w:t>
      </w:r>
      <w:r>
        <w:rPr>
          <w:color w:val="231F20"/>
        </w:rPr>
        <w:t>entre</w:t>
      </w:r>
      <w:r>
        <w:rPr>
          <w:color w:val="231F20"/>
          <w:spacing w:val="-9"/>
        </w:rPr>
        <w:t> </w:t>
      </w:r>
      <w:r>
        <w:rPr>
          <w:color w:val="231F20"/>
        </w:rPr>
        <w:t>uno</w:t>
      </w:r>
      <w:r>
        <w:rPr>
          <w:color w:val="231F20"/>
          <w:spacing w:val="-9"/>
        </w:rPr>
        <w:t> </w:t>
      </w:r>
      <w:r>
        <w:rPr>
          <w:color w:val="231F20"/>
        </w:rPr>
        <w:t>y</w:t>
      </w:r>
      <w:r>
        <w:rPr>
          <w:color w:val="231F20"/>
          <w:spacing w:val="-9"/>
        </w:rPr>
        <w:t> </w:t>
      </w:r>
      <w:r>
        <w:rPr>
          <w:color w:val="231F20"/>
        </w:rPr>
        <w:t>otro</w:t>
      </w:r>
      <w:r>
        <w:rPr>
          <w:color w:val="231F20"/>
          <w:spacing w:val="-9"/>
        </w:rPr>
        <w:t> </w:t>
      </w:r>
      <w:r>
        <w:rPr>
          <w:color w:val="231F20"/>
        </w:rPr>
        <w:t>extremo.</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si- </w:t>
      </w:r>
      <w:r>
        <w:rPr>
          <w:color w:val="231F20"/>
          <w:spacing w:val="-4"/>
        </w:rPr>
        <w:t>tuación</w:t>
      </w:r>
      <w:r>
        <w:rPr>
          <w:color w:val="231F20"/>
          <w:spacing w:val="-15"/>
        </w:rPr>
        <w:t> </w:t>
      </w:r>
      <w:r>
        <w:rPr>
          <w:color w:val="231F20"/>
          <w:spacing w:val="-4"/>
        </w:rPr>
        <w:t>anterior</w:t>
      </w:r>
      <w:r>
        <w:rPr>
          <w:color w:val="231F20"/>
          <w:spacing w:val="-15"/>
        </w:rPr>
        <w:t> </w:t>
      </w:r>
      <w:r>
        <w:rPr>
          <w:color w:val="231F20"/>
        </w:rPr>
        <w:t>un</w:t>
      </w:r>
      <w:r>
        <w:rPr>
          <w:color w:val="231F20"/>
          <w:spacing w:val="-15"/>
        </w:rPr>
        <w:t> </w:t>
      </w:r>
      <w:r>
        <w:rPr>
          <w:color w:val="231F20"/>
          <w:spacing w:val="-4"/>
        </w:rPr>
        <w:t>aspecto</w:t>
      </w:r>
      <w:r>
        <w:rPr>
          <w:color w:val="231F20"/>
          <w:spacing w:val="-15"/>
        </w:rPr>
        <w:t> </w:t>
      </w:r>
      <w:r>
        <w:rPr>
          <w:color w:val="231F20"/>
        </w:rPr>
        <w:t>ha</w:t>
      </w:r>
      <w:r>
        <w:rPr>
          <w:color w:val="231F20"/>
          <w:spacing w:val="-15"/>
        </w:rPr>
        <w:t> </w:t>
      </w:r>
      <w:r>
        <w:rPr>
          <w:color w:val="231F20"/>
          <w:spacing w:val="-4"/>
        </w:rPr>
        <w:t>permanecido</w:t>
      </w:r>
      <w:r>
        <w:rPr>
          <w:color w:val="231F20"/>
          <w:spacing w:val="-15"/>
        </w:rPr>
        <w:t> </w:t>
      </w:r>
      <w:r>
        <w:rPr>
          <w:color w:val="231F20"/>
          <w:spacing w:val="-4"/>
        </w:rPr>
        <w:t>invisible:</w:t>
      </w:r>
      <w:r>
        <w:rPr>
          <w:color w:val="231F20"/>
          <w:spacing w:val="-15"/>
        </w:rPr>
        <w:t> </w:t>
      </w:r>
      <w:r>
        <w:rPr>
          <w:color w:val="231F20"/>
          <w:spacing w:val="-3"/>
        </w:rPr>
        <w:t>los</w:t>
      </w:r>
      <w:r>
        <w:rPr>
          <w:color w:val="231F20"/>
          <w:spacing w:val="-15"/>
        </w:rPr>
        <w:t> </w:t>
      </w:r>
      <w:r>
        <w:rPr>
          <w:color w:val="231F20"/>
          <w:spacing w:val="-4"/>
        </w:rPr>
        <w:t>rasgos</w:t>
      </w:r>
      <w:r>
        <w:rPr>
          <w:color w:val="231F20"/>
          <w:spacing w:val="-15"/>
        </w:rPr>
        <w:t> </w:t>
      </w:r>
      <w:r>
        <w:rPr>
          <w:color w:val="231F20"/>
          <w:spacing w:val="-3"/>
        </w:rPr>
        <w:t>incons- cientes,</w:t>
      </w:r>
      <w:r>
        <w:rPr>
          <w:color w:val="231F20"/>
          <w:spacing w:val="-15"/>
        </w:rPr>
        <w:t> </w:t>
      </w:r>
      <w:r>
        <w:rPr>
          <w:color w:val="231F20"/>
          <w:spacing w:val="-3"/>
        </w:rPr>
        <w:t>profundos</w:t>
      </w:r>
      <w:r>
        <w:rPr>
          <w:color w:val="231F20"/>
          <w:spacing w:val="-15"/>
        </w:rPr>
        <w:t> </w:t>
      </w:r>
      <w:r>
        <w:rPr>
          <w:color w:val="231F20"/>
        </w:rPr>
        <w:t>de</w:t>
      </w:r>
      <w:r>
        <w:rPr>
          <w:color w:val="231F20"/>
          <w:spacing w:val="-15"/>
        </w:rPr>
        <w:t> </w:t>
      </w:r>
      <w:r>
        <w:rPr>
          <w:color w:val="231F20"/>
          <w:spacing w:val="-3"/>
        </w:rPr>
        <w:t>cada</w:t>
      </w:r>
      <w:r>
        <w:rPr>
          <w:color w:val="231F20"/>
          <w:spacing w:val="-15"/>
        </w:rPr>
        <w:t> </w:t>
      </w:r>
      <w:r>
        <w:rPr>
          <w:color w:val="231F20"/>
          <w:spacing w:val="-3"/>
        </w:rPr>
        <w:t>cultura.</w:t>
      </w:r>
      <w:r>
        <w:rPr>
          <w:color w:val="231F20"/>
          <w:spacing w:val="-15"/>
        </w:rPr>
        <w:t> </w:t>
      </w:r>
      <w:r>
        <w:rPr>
          <w:color w:val="231F20"/>
        </w:rPr>
        <w:t>La</w:t>
      </w:r>
      <w:r>
        <w:rPr>
          <w:color w:val="231F20"/>
          <w:spacing w:val="-15"/>
        </w:rPr>
        <w:t> </w:t>
      </w:r>
      <w:r>
        <w:rPr>
          <w:color w:val="231F20"/>
          <w:spacing w:val="-3"/>
        </w:rPr>
        <w:t>visión</w:t>
      </w:r>
      <w:r>
        <w:rPr>
          <w:color w:val="231F20"/>
          <w:spacing w:val="-15"/>
        </w:rPr>
        <w:t> </w:t>
      </w:r>
      <w:r>
        <w:rPr>
          <w:color w:val="231F20"/>
          <w:spacing w:val="-3"/>
        </w:rPr>
        <w:t>eurocéntrica,</w:t>
      </w:r>
      <w:r>
        <w:rPr>
          <w:color w:val="231F20"/>
          <w:spacing w:val="-15"/>
        </w:rPr>
        <w:t> </w:t>
      </w:r>
      <w:r>
        <w:rPr>
          <w:color w:val="231F20"/>
          <w:spacing w:val="-3"/>
        </w:rPr>
        <w:t>propia</w:t>
      </w:r>
      <w:r>
        <w:rPr>
          <w:color w:val="231F20"/>
          <w:spacing w:val="-15"/>
        </w:rPr>
        <w:t> </w:t>
      </w:r>
      <w:r>
        <w:rPr>
          <w:color w:val="231F20"/>
        </w:rPr>
        <w:t>de</w:t>
      </w:r>
      <w:r>
        <w:rPr>
          <w:color w:val="231F20"/>
          <w:spacing w:val="-15"/>
        </w:rPr>
        <w:t> </w:t>
      </w:r>
      <w:r>
        <w:rPr>
          <w:color w:val="231F20"/>
          <w:spacing w:val="-3"/>
        </w:rPr>
        <w:t>los derechos</w:t>
      </w:r>
      <w:r>
        <w:rPr>
          <w:color w:val="231F20"/>
          <w:spacing w:val="-9"/>
        </w:rPr>
        <w:t> </w:t>
      </w:r>
      <w:r>
        <w:rPr>
          <w:color w:val="231F20"/>
          <w:spacing w:val="-3"/>
        </w:rPr>
        <w:t>humanos,</w:t>
      </w:r>
      <w:r>
        <w:rPr>
          <w:color w:val="231F20"/>
          <w:spacing w:val="-9"/>
        </w:rPr>
        <w:t> </w:t>
      </w:r>
      <w:r>
        <w:rPr>
          <w:color w:val="231F20"/>
        </w:rPr>
        <w:t>ha</w:t>
      </w:r>
      <w:r>
        <w:rPr>
          <w:color w:val="231F20"/>
          <w:spacing w:val="-9"/>
        </w:rPr>
        <w:t> </w:t>
      </w:r>
      <w:r>
        <w:rPr>
          <w:color w:val="231F20"/>
          <w:spacing w:val="-3"/>
        </w:rPr>
        <w:t>privilegiado</w:t>
      </w:r>
      <w:r>
        <w:rPr>
          <w:color w:val="231F20"/>
          <w:spacing w:val="-9"/>
        </w:rPr>
        <w:t> </w:t>
      </w:r>
      <w:r>
        <w:rPr>
          <w:color w:val="231F20"/>
        </w:rPr>
        <w:t>la</w:t>
      </w:r>
      <w:r>
        <w:rPr>
          <w:color w:val="231F20"/>
          <w:spacing w:val="-9"/>
        </w:rPr>
        <w:t> </w:t>
      </w:r>
      <w:r>
        <w:rPr>
          <w:color w:val="231F20"/>
          <w:spacing w:val="-3"/>
        </w:rPr>
        <w:t>ciencia,</w:t>
      </w:r>
      <w:r>
        <w:rPr>
          <w:color w:val="231F20"/>
          <w:spacing w:val="-9"/>
        </w:rPr>
        <w:t> </w:t>
      </w:r>
      <w:r>
        <w:rPr>
          <w:color w:val="231F20"/>
        </w:rPr>
        <w:t>la</w:t>
      </w:r>
      <w:r>
        <w:rPr>
          <w:color w:val="231F20"/>
          <w:spacing w:val="-9"/>
        </w:rPr>
        <w:t> </w:t>
      </w:r>
      <w:r>
        <w:rPr>
          <w:color w:val="231F20"/>
          <w:spacing w:val="-3"/>
        </w:rPr>
        <w:t>técnica,</w:t>
      </w:r>
      <w:r>
        <w:rPr>
          <w:color w:val="231F20"/>
          <w:spacing w:val="-9"/>
        </w:rPr>
        <w:t> </w:t>
      </w:r>
      <w:r>
        <w:rPr>
          <w:color w:val="231F20"/>
        </w:rPr>
        <w:t>la</w:t>
      </w:r>
      <w:r>
        <w:rPr>
          <w:color w:val="231F20"/>
          <w:spacing w:val="-9"/>
        </w:rPr>
        <w:t> </w:t>
      </w:r>
      <w:r>
        <w:rPr>
          <w:color w:val="231F20"/>
          <w:spacing w:val="-3"/>
        </w:rPr>
        <w:t>democracia </w:t>
      </w:r>
      <w:r>
        <w:rPr>
          <w:color w:val="231F20"/>
        </w:rPr>
        <w:t>y la libertad de mercado. En esta cosmovisión el conocimiento crece </w:t>
      </w:r>
      <w:r>
        <w:rPr>
          <w:color w:val="231F20"/>
          <w:spacing w:val="-3"/>
        </w:rPr>
        <w:t>gracias</w:t>
      </w:r>
      <w:r>
        <w:rPr>
          <w:color w:val="231F20"/>
          <w:spacing w:val="-15"/>
        </w:rPr>
        <w:t> </w:t>
      </w:r>
      <w:r>
        <w:rPr>
          <w:color w:val="231F20"/>
        </w:rPr>
        <w:t>a</w:t>
      </w:r>
      <w:r>
        <w:rPr>
          <w:color w:val="231F20"/>
          <w:spacing w:val="-15"/>
        </w:rPr>
        <w:t> </w:t>
      </w:r>
      <w:r>
        <w:rPr>
          <w:color w:val="231F20"/>
          <w:spacing w:val="-3"/>
        </w:rPr>
        <w:t>demostraciones</w:t>
      </w:r>
      <w:r>
        <w:rPr>
          <w:color w:val="231F20"/>
          <w:spacing w:val="-15"/>
        </w:rPr>
        <w:t> </w:t>
      </w:r>
      <w:r>
        <w:rPr>
          <w:color w:val="231F20"/>
          <w:spacing w:val="-3"/>
        </w:rPr>
        <w:t>racionales,</w:t>
      </w:r>
      <w:r>
        <w:rPr>
          <w:color w:val="231F20"/>
          <w:spacing w:val="-15"/>
        </w:rPr>
        <w:t> </w:t>
      </w:r>
      <w:r>
        <w:rPr>
          <w:color w:val="231F20"/>
          <w:spacing w:val="-3"/>
        </w:rPr>
        <w:t>mientras</w:t>
      </w:r>
      <w:r>
        <w:rPr>
          <w:color w:val="231F20"/>
          <w:spacing w:val="-15"/>
        </w:rPr>
        <w:t> </w:t>
      </w:r>
      <w:r>
        <w:rPr>
          <w:color w:val="231F20"/>
        </w:rPr>
        <w:t>el</w:t>
      </w:r>
      <w:r>
        <w:rPr>
          <w:color w:val="231F20"/>
          <w:spacing w:val="-15"/>
        </w:rPr>
        <w:t> </w:t>
      </w:r>
      <w:r>
        <w:rPr>
          <w:color w:val="231F20"/>
          <w:spacing w:val="-3"/>
        </w:rPr>
        <w:t>arte,</w:t>
      </w:r>
      <w:r>
        <w:rPr>
          <w:color w:val="231F20"/>
          <w:spacing w:val="-15"/>
        </w:rPr>
        <w:t> </w:t>
      </w:r>
      <w:r>
        <w:rPr>
          <w:color w:val="231F20"/>
        </w:rPr>
        <w:t>el</w:t>
      </w:r>
      <w:r>
        <w:rPr>
          <w:color w:val="231F20"/>
          <w:spacing w:val="-15"/>
        </w:rPr>
        <w:t> </w:t>
      </w:r>
      <w:r>
        <w:rPr>
          <w:color w:val="231F20"/>
          <w:spacing w:val="-3"/>
        </w:rPr>
        <w:t>mito,</w:t>
      </w:r>
      <w:r>
        <w:rPr>
          <w:color w:val="231F20"/>
          <w:spacing w:val="-15"/>
        </w:rPr>
        <w:t> </w:t>
      </w:r>
      <w:r>
        <w:rPr>
          <w:color w:val="231F20"/>
        </w:rPr>
        <w:t>la</w:t>
      </w:r>
      <w:r>
        <w:rPr>
          <w:color w:val="231F20"/>
          <w:spacing w:val="-15"/>
        </w:rPr>
        <w:t> </w:t>
      </w:r>
      <w:r>
        <w:rPr>
          <w:color w:val="231F20"/>
          <w:spacing w:val="-3"/>
        </w:rPr>
        <w:t>danza</w:t>
      </w:r>
      <w:r>
        <w:rPr>
          <w:color w:val="231F20"/>
          <w:spacing w:val="-15"/>
        </w:rPr>
        <w:t> </w:t>
      </w:r>
      <w:r>
        <w:rPr>
          <w:color w:val="231F20"/>
        </w:rPr>
        <w:t>y los</w:t>
      </w:r>
      <w:r>
        <w:rPr>
          <w:color w:val="231F20"/>
          <w:spacing w:val="-16"/>
        </w:rPr>
        <w:t> </w:t>
      </w:r>
      <w:r>
        <w:rPr>
          <w:color w:val="231F20"/>
          <w:spacing w:val="-3"/>
        </w:rPr>
        <w:t>ritos</w:t>
      </w:r>
      <w:r>
        <w:rPr>
          <w:color w:val="231F20"/>
          <w:spacing w:val="-16"/>
        </w:rPr>
        <w:t> </w:t>
      </w:r>
      <w:r>
        <w:rPr>
          <w:color w:val="231F20"/>
        </w:rPr>
        <w:t>son</w:t>
      </w:r>
      <w:r>
        <w:rPr>
          <w:color w:val="231F20"/>
          <w:spacing w:val="-16"/>
        </w:rPr>
        <w:t> </w:t>
      </w:r>
      <w:r>
        <w:rPr>
          <w:color w:val="231F20"/>
          <w:spacing w:val="-3"/>
        </w:rPr>
        <w:t>creaciones</w:t>
      </w:r>
      <w:r>
        <w:rPr>
          <w:color w:val="231F20"/>
          <w:spacing w:val="-16"/>
        </w:rPr>
        <w:t> </w:t>
      </w:r>
      <w:r>
        <w:rPr>
          <w:color w:val="231F20"/>
          <w:spacing w:val="-3"/>
        </w:rPr>
        <w:t>humanas,</w:t>
      </w:r>
      <w:r>
        <w:rPr>
          <w:color w:val="231F20"/>
          <w:spacing w:val="-16"/>
        </w:rPr>
        <w:t> </w:t>
      </w:r>
      <w:r>
        <w:rPr>
          <w:color w:val="231F20"/>
          <w:spacing w:val="-3"/>
        </w:rPr>
        <w:t>pero</w:t>
      </w:r>
      <w:r>
        <w:rPr>
          <w:color w:val="231F20"/>
          <w:spacing w:val="-16"/>
        </w:rPr>
        <w:t> </w:t>
      </w:r>
      <w:r>
        <w:rPr>
          <w:color w:val="231F20"/>
          <w:spacing w:val="-3"/>
        </w:rPr>
        <w:t>están</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spacing w:val="-3"/>
        </w:rPr>
        <w:t>nivel</w:t>
      </w:r>
      <w:r>
        <w:rPr>
          <w:color w:val="231F20"/>
          <w:spacing w:val="-16"/>
        </w:rPr>
        <w:t> </w:t>
      </w:r>
      <w:r>
        <w:rPr>
          <w:color w:val="231F20"/>
          <w:spacing w:val="-3"/>
        </w:rPr>
        <w:t>inferior</w:t>
      </w:r>
      <w:r>
        <w:rPr>
          <w:color w:val="231F20"/>
          <w:spacing w:val="-16"/>
        </w:rPr>
        <w:t> </w:t>
      </w:r>
      <w:r>
        <w:rPr>
          <w:color w:val="231F20"/>
          <w:spacing w:val="-3"/>
        </w:rPr>
        <w:t>respec- </w:t>
      </w:r>
      <w:r>
        <w:rPr>
          <w:color w:val="231F20"/>
        </w:rPr>
        <w:t>to</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spacing w:val="-3"/>
        </w:rPr>
        <w:t>avances</w:t>
      </w:r>
      <w:r>
        <w:rPr>
          <w:color w:val="231F20"/>
          <w:spacing w:val="-15"/>
        </w:rPr>
        <w:t> </w:t>
      </w:r>
      <w:r>
        <w:rPr>
          <w:color w:val="231F20"/>
          <w:spacing w:val="-3"/>
        </w:rPr>
        <w:t>científicos</w:t>
      </w:r>
      <w:r>
        <w:rPr>
          <w:color w:val="231F20"/>
          <w:spacing w:val="-15"/>
        </w:rPr>
        <w:t> </w:t>
      </w:r>
      <w:r>
        <w:rPr>
          <w:color w:val="231F20"/>
        </w:rPr>
        <w:t>y</w:t>
      </w:r>
      <w:r>
        <w:rPr>
          <w:color w:val="231F20"/>
          <w:spacing w:val="-15"/>
        </w:rPr>
        <w:t> </w:t>
      </w:r>
      <w:r>
        <w:rPr>
          <w:color w:val="231F20"/>
          <w:spacing w:val="-3"/>
        </w:rPr>
        <w:t>tecnológicos.</w:t>
      </w:r>
      <w:r>
        <w:rPr>
          <w:color w:val="231F20"/>
          <w:spacing w:val="-27"/>
        </w:rPr>
        <w:t> </w:t>
      </w:r>
      <w:r>
        <w:rPr>
          <w:color w:val="231F20"/>
          <w:spacing w:val="-3"/>
        </w:rPr>
        <w:t>Ante</w:t>
      </w:r>
      <w:r>
        <w:rPr>
          <w:color w:val="231F20"/>
          <w:spacing w:val="-15"/>
        </w:rPr>
        <w:t> </w:t>
      </w:r>
      <w:r>
        <w:rPr>
          <w:color w:val="231F20"/>
          <w:spacing w:val="-3"/>
        </w:rPr>
        <w:t>ello,</w:t>
      </w:r>
      <w:r>
        <w:rPr>
          <w:color w:val="231F20"/>
          <w:spacing w:val="-15"/>
        </w:rPr>
        <w:t> </w:t>
      </w:r>
      <w:r>
        <w:rPr>
          <w:color w:val="231F20"/>
        </w:rPr>
        <w:t>es</w:t>
      </w:r>
      <w:r>
        <w:rPr>
          <w:color w:val="231F20"/>
          <w:spacing w:val="-15"/>
        </w:rPr>
        <w:t> </w:t>
      </w:r>
      <w:r>
        <w:rPr>
          <w:color w:val="231F20"/>
          <w:spacing w:val="-3"/>
        </w:rPr>
        <w:t>necesario</w:t>
      </w:r>
      <w:r>
        <w:rPr>
          <w:color w:val="231F20"/>
          <w:spacing w:val="-15"/>
        </w:rPr>
        <w:t> </w:t>
      </w:r>
      <w:r>
        <w:rPr>
          <w:color w:val="231F20"/>
          <w:spacing w:val="-3"/>
        </w:rPr>
        <w:t>anali- </w:t>
      </w:r>
      <w:r>
        <w:rPr>
          <w:color w:val="231F20"/>
        </w:rPr>
        <w:t>zar</w:t>
      </w:r>
      <w:r>
        <w:rPr>
          <w:color w:val="231F20"/>
          <w:spacing w:val="-14"/>
        </w:rPr>
        <w:t> </w:t>
      </w:r>
      <w:r>
        <w:rPr>
          <w:color w:val="231F20"/>
        </w:rPr>
        <w:t>los</w:t>
      </w:r>
      <w:r>
        <w:rPr>
          <w:color w:val="231F20"/>
          <w:spacing w:val="-14"/>
        </w:rPr>
        <w:t> </w:t>
      </w:r>
      <w:r>
        <w:rPr>
          <w:color w:val="231F20"/>
          <w:spacing w:val="-3"/>
        </w:rPr>
        <w:t>mitos</w:t>
      </w:r>
      <w:r>
        <w:rPr>
          <w:color w:val="231F20"/>
          <w:spacing w:val="-14"/>
        </w:rPr>
        <w:t> </w:t>
      </w:r>
      <w:r>
        <w:rPr>
          <w:color w:val="231F20"/>
          <w:spacing w:val="-3"/>
        </w:rPr>
        <w:t>inconscientes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propia</w:t>
      </w:r>
      <w:r>
        <w:rPr>
          <w:color w:val="231F20"/>
          <w:spacing w:val="-14"/>
        </w:rPr>
        <w:t> </w:t>
      </w:r>
      <w:r>
        <w:rPr>
          <w:color w:val="231F20"/>
          <w:spacing w:val="-3"/>
        </w:rPr>
        <w:t>cultura.</w:t>
      </w:r>
      <w:r>
        <w:rPr>
          <w:color w:val="231F20"/>
          <w:spacing w:val="-14"/>
        </w:rPr>
        <w:t> </w:t>
      </w:r>
      <w:r>
        <w:rPr>
          <w:color w:val="231F20"/>
        </w:rPr>
        <w:t>En</w:t>
      </w:r>
      <w:r>
        <w:rPr>
          <w:color w:val="231F20"/>
          <w:spacing w:val="-14"/>
        </w:rPr>
        <w:t> </w:t>
      </w:r>
      <w:r>
        <w:rPr>
          <w:color w:val="231F20"/>
          <w:spacing w:val="-3"/>
        </w:rPr>
        <w:t>este</w:t>
      </w:r>
      <w:r>
        <w:rPr>
          <w:color w:val="231F20"/>
          <w:spacing w:val="-14"/>
        </w:rPr>
        <w:t> </w:t>
      </w:r>
      <w:r>
        <w:rPr>
          <w:color w:val="231F20"/>
          <w:spacing w:val="-3"/>
        </w:rPr>
        <w:t>capítulo</w:t>
      </w:r>
      <w:r>
        <w:rPr>
          <w:color w:val="231F20"/>
          <w:spacing w:val="-14"/>
        </w:rPr>
        <w:t> </w:t>
      </w:r>
      <w:r>
        <w:rPr>
          <w:color w:val="231F20"/>
        </w:rPr>
        <w:t>se</w:t>
      </w:r>
      <w:r>
        <w:rPr>
          <w:color w:val="231F20"/>
          <w:spacing w:val="-14"/>
        </w:rPr>
        <w:t> </w:t>
      </w:r>
      <w:r>
        <w:rPr>
          <w:color w:val="231F20"/>
          <w:spacing w:val="-3"/>
        </w:rPr>
        <w:t>ana- lizan</w:t>
      </w:r>
      <w:r>
        <w:rPr>
          <w:color w:val="231F20"/>
          <w:spacing w:val="-11"/>
        </w:rPr>
        <w:t> </w:t>
      </w:r>
      <w:r>
        <w:rPr>
          <w:color w:val="231F20"/>
        </w:rPr>
        <w:t>los</w:t>
      </w:r>
      <w:r>
        <w:rPr>
          <w:color w:val="231F20"/>
          <w:spacing w:val="-11"/>
        </w:rPr>
        <w:t> </w:t>
      </w:r>
      <w:r>
        <w:rPr>
          <w:color w:val="231F20"/>
          <w:spacing w:val="-3"/>
        </w:rPr>
        <w:t>temas</w:t>
      </w:r>
      <w:r>
        <w:rPr>
          <w:color w:val="231F20"/>
          <w:spacing w:val="-11"/>
        </w:rPr>
        <w:t> </w:t>
      </w:r>
      <w:r>
        <w:rPr>
          <w:color w:val="231F20"/>
          <w:spacing w:val="-3"/>
        </w:rPr>
        <w:t>anteriores</w:t>
      </w:r>
      <w:r>
        <w:rPr>
          <w:color w:val="231F20"/>
          <w:spacing w:val="-11"/>
        </w:rPr>
        <w:t> </w:t>
      </w:r>
      <w:r>
        <w:rPr>
          <w:color w:val="231F20"/>
        </w:rPr>
        <w:t>y</w:t>
      </w:r>
      <w:r>
        <w:rPr>
          <w:color w:val="231F20"/>
          <w:spacing w:val="-11"/>
        </w:rPr>
        <w:t> </w:t>
      </w:r>
      <w:r>
        <w:rPr>
          <w:color w:val="231F20"/>
          <w:spacing w:val="-3"/>
        </w:rPr>
        <w:t>también</w:t>
      </w:r>
      <w:r>
        <w:rPr>
          <w:color w:val="231F20"/>
          <w:spacing w:val="-11"/>
        </w:rPr>
        <w:t> </w:t>
      </w:r>
      <w:r>
        <w:rPr>
          <w:color w:val="231F20"/>
        </w:rPr>
        <w:t>la</w:t>
      </w:r>
      <w:r>
        <w:rPr>
          <w:color w:val="231F20"/>
          <w:spacing w:val="-11"/>
        </w:rPr>
        <w:t> </w:t>
      </w:r>
      <w:r>
        <w:rPr>
          <w:color w:val="231F20"/>
          <w:spacing w:val="-3"/>
        </w:rPr>
        <w:t>defensa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diversidad</w:t>
      </w:r>
      <w:r>
        <w:rPr>
          <w:color w:val="231F20"/>
          <w:spacing w:val="-11"/>
        </w:rPr>
        <w:t> </w:t>
      </w:r>
      <w:r>
        <w:rPr>
          <w:color w:val="231F20"/>
          <w:spacing w:val="-3"/>
        </w:rPr>
        <w:t>cultural mediante</w:t>
      </w:r>
      <w:r>
        <w:rPr>
          <w:color w:val="231F20"/>
          <w:spacing w:val="-19"/>
        </w:rPr>
        <w:t> </w:t>
      </w:r>
      <w:r>
        <w:rPr>
          <w:color w:val="231F20"/>
        </w:rPr>
        <w:t>el</w:t>
      </w:r>
      <w:r>
        <w:rPr>
          <w:color w:val="231F20"/>
          <w:spacing w:val="-19"/>
        </w:rPr>
        <w:t> </w:t>
      </w:r>
      <w:r>
        <w:rPr>
          <w:color w:val="231F20"/>
          <w:spacing w:val="-3"/>
        </w:rPr>
        <w:t>pensamiento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3"/>
        </w:rPr>
        <w:t>filósofos</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spacing w:val="-3"/>
        </w:rPr>
        <w:t>estudio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3"/>
        </w:rPr>
        <w:t>documentos internacionales sobre derechos humanos culturales; como resultado </w:t>
      </w:r>
      <w:r>
        <w:rPr>
          <w:color w:val="231F20"/>
        </w:rPr>
        <w:t>de </w:t>
      </w:r>
      <w:r>
        <w:rPr>
          <w:color w:val="231F20"/>
          <w:spacing w:val="-3"/>
        </w:rPr>
        <w:t>ello </w:t>
      </w:r>
      <w:r>
        <w:rPr>
          <w:color w:val="231F20"/>
          <w:spacing w:val="-4"/>
        </w:rPr>
        <w:t>surge </w:t>
      </w:r>
      <w:r>
        <w:rPr>
          <w:color w:val="231F20"/>
        </w:rPr>
        <w:t>la </w:t>
      </w:r>
      <w:r>
        <w:rPr>
          <w:color w:val="231F20"/>
          <w:spacing w:val="-3"/>
        </w:rPr>
        <w:t>pregunta: ¿todas </w:t>
      </w:r>
      <w:r>
        <w:rPr>
          <w:color w:val="231F20"/>
        </w:rPr>
        <w:t>las </w:t>
      </w:r>
      <w:r>
        <w:rPr>
          <w:color w:val="231F20"/>
          <w:spacing w:val="-3"/>
        </w:rPr>
        <w:t>prácticas culturales </w:t>
      </w:r>
      <w:r>
        <w:rPr>
          <w:color w:val="231F20"/>
        </w:rPr>
        <w:t>son </w:t>
      </w:r>
      <w:r>
        <w:rPr>
          <w:color w:val="231F20"/>
          <w:spacing w:val="-3"/>
        </w:rPr>
        <w:t>defendibles?, </w:t>
      </w:r>
      <w:r>
        <w:rPr>
          <w:color w:val="231F20"/>
        </w:rPr>
        <w:t>a</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da</w:t>
      </w:r>
      <w:r>
        <w:rPr>
          <w:color w:val="231F20"/>
          <w:spacing w:val="-13"/>
        </w:rPr>
        <w:t> </w:t>
      </w:r>
      <w:r>
        <w:rPr>
          <w:color w:val="231F20"/>
          <w:spacing w:val="-3"/>
        </w:rPr>
        <w:t>respuesta</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spacing w:val="-3"/>
        </w:rPr>
        <w:t>páginas</w:t>
      </w:r>
      <w:r>
        <w:rPr>
          <w:color w:val="231F20"/>
          <w:spacing w:val="-13"/>
        </w:rPr>
        <w:t> </w:t>
      </w:r>
      <w:r>
        <w:rPr>
          <w:color w:val="231F20"/>
          <w:spacing w:val="-3"/>
        </w:rPr>
        <w:t>siguientes.</w:t>
      </w:r>
    </w:p>
    <w:p>
      <w:pPr>
        <w:pStyle w:val="BodyText"/>
      </w:pPr>
    </w:p>
    <w:p>
      <w:pPr>
        <w:pStyle w:val="BodyText"/>
        <w:spacing w:before="2"/>
        <w:rPr>
          <w:sz w:val="23"/>
        </w:rPr>
      </w:pPr>
    </w:p>
    <w:p>
      <w:pPr>
        <w:pStyle w:val="Heading2"/>
      </w:pPr>
      <w:bookmarkStart w:name="_TOC_250011" w:id="8"/>
      <w:bookmarkEnd w:id="8"/>
      <w:r>
        <w:rPr>
          <w:color w:val="231F20"/>
        </w:rPr>
        <w:t>Oscilación entre lo global y lo local</w:t>
      </w:r>
    </w:p>
    <w:p>
      <w:pPr>
        <w:pStyle w:val="BodyText"/>
        <w:spacing w:before="2"/>
        <w:rPr>
          <w:b/>
          <w:sz w:val="23"/>
        </w:rPr>
      </w:pPr>
    </w:p>
    <w:p>
      <w:pPr>
        <w:pStyle w:val="BodyText"/>
        <w:spacing w:line="247" w:lineRule="auto"/>
        <w:ind w:left="175" w:right="172" w:firstLine="283"/>
        <w:jc w:val="both"/>
      </w:pPr>
      <w:r>
        <w:rPr>
          <w:color w:val="231F20"/>
        </w:rPr>
        <w:t>En los últimos cuarenta años las teorías sobre la justicia han</w:t>
      </w:r>
      <w:r>
        <w:rPr>
          <w:color w:val="231F20"/>
          <w:spacing w:val="-22"/>
        </w:rPr>
        <w:t> </w:t>
      </w:r>
      <w:r>
        <w:rPr>
          <w:color w:val="231F20"/>
        </w:rPr>
        <w:t>dado un giro; ahora se vive la oscilación entre lo global y lo local, por</w:t>
      </w:r>
      <w:r>
        <w:rPr>
          <w:color w:val="231F20"/>
          <w:spacing w:val="-27"/>
        </w:rPr>
        <w:t> </w:t>
      </w:r>
      <w:r>
        <w:rPr>
          <w:color w:val="231F20"/>
        </w:rPr>
        <w:t>ello</w:t>
      </w:r>
    </w:p>
    <w:p>
      <w:pPr>
        <w:spacing w:after="0" w:line="247" w:lineRule="auto"/>
        <w:jc w:val="both"/>
        <w:sectPr>
          <w:pgSz w:w="8820" w:h="12860"/>
          <w:pgMar w:header="0" w:footer="1205" w:top="1180" w:bottom="1400" w:left="1220" w:right="1220"/>
        </w:sectPr>
      </w:pPr>
    </w:p>
    <w:p>
      <w:pPr>
        <w:pStyle w:val="BodyText"/>
        <w:spacing w:line="247" w:lineRule="auto" w:before="75"/>
        <w:ind w:left="175" w:right="168"/>
      </w:pPr>
      <w:r>
        <w:rPr>
          <w:color w:val="231F20"/>
        </w:rPr>
        <w:t>la necesidad de plantear una concepción de la justicia y los derechos humanos que tenga en cuenta este contexto.</w:t>
      </w:r>
    </w:p>
    <w:p>
      <w:pPr>
        <w:pStyle w:val="BodyText"/>
        <w:spacing w:line="253" w:lineRule="exact"/>
        <w:ind w:left="458"/>
        <w:jc w:val="both"/>
      </w:pPr>
      <w:r>
        <w:rPr>
          <w:color w:val="231F20"/>
        </w:rPr>
        <w:t>León Olivé plantea la situación actual:</w:t>
      </w:r>
    </w:p>
    <w:p>
      <w:pPr>
        <w:pStyle w:val="BodyText"/>
      </w:pPr>
    </w:p>
    <w:p>
      <w:pPr>
        <w:spacing w:line="260" w:lineRule="atLeast" w:before="0"/>
        <w:ind w:left="475" w:right="468" w:firstLine="0"/>
        <w:jc w:val="both"/>
        <w:rPr>
          <w:sz w:val="12"/>
        </w:rPr>
      </w:pPr>
      <w:r>
        <w:rPr>
          <w:color w:val="231F20"/>
          <w:sz w:val="19"/>
        </w:rPr>
        <w:t>Dado</w:t>
      </w:r>
      <w:r>
        <w:rPr>
          <w:color w:val="231F20"/>
          <w:spacing w:val="-6"/>
          <w:sz w:val="19"/>
        </w:rPr>
        <w:t> </w:t>
      </w:r>
      <w:r>
        <w:rPr>
          <w:color w:val="231F20"/>
          <w:sz w:val="19"/>
        </w:rPr>
        <w:t>el</w:t>
      </w:r>
      <w:r>
        <w:rPr>
          <w:color w:val="231F20"/>
          <w:spacing w:val="-6"/>
          <w:sz w:val="19"/>
        </w:rPr>
        <w:t> </w:t>
      </w:r>
      <w:r>
        <w:rPr>
          <w:color w:val="231F20"/>
          <w:sz w:val="19"/>
        </w:rPr>
        <w:t>carácter</w:t>
      </w:r>
      <w:r>
        <w:rPr>
          <w:color w:val="231F20"/>
          <w:spacing w:val="-6"/>
          <w:sz w:val="19"/>
        </w:rPr>
        <w:t> </w:t>
      </w:r>
      <w:r>
        <w:rPr>
          <w:color w:val="231F20"/>
          <w:sz w:val="19"/>
        </w:rPr>
        <w:t>multicultural</w:t>
      </w:r>
      <w:r>
        <w:rPr>
          <w:color w:val="231F20"/>
          <w:spacing w:val="-6"/>
          <w:sz w:val="19"/>
        </w:rPr>
        <w:t> </w:t>
      </w:r>
      <w:r>
        <w:rPr>
          <w:color w:val="231F20"/>
          <w:sz w:val="19"/>
        </w:rPr>
        <w:t>de</w:t>
      </w:r>
      <w:r>
        <w:rPr>
          <w:color w:val="231F20"/>
          <w:spacing w:val="-6"/>
          <w:sz w:val="19"/>
        </w:rPr>
        <w:t> </w:t>
      </w:r>
      <w:r>
        <w:rPr>
          <w:color w:val="231F20"/>
          <w:sz w:val="19"/>
        </w:rPr>
        <w:t>las</w:t>
      </w:r>
      <w:r>
        <w:rPr>
          <w:color w:val="231F20"/>
          <w:spacing w:val="-6"/>
          <w:sz w:val="19"/>
        </w:rPr>
        <w:t> </w:t>
      </w:r>
      <w:r>
        <w:rPr>
          <w:color w:val="231F20"/>
          <w:sz w:val="19"/>
        </w:rPr>
        <w:t>sociedades</w:t>
      </w:r>
      <w:r>
        <w:rPr>
          <w:color w:val="231F20"/>
          <w:spacing w:val="-6"/>
          <w:sz w:val="19"/>
        </w:rPr>
        <w:t> </w:t>
      </w:r>
      <w:r>
        <w:rPr>
          <w:color w:val="231F20"/>
          <w:sz w:val="19"/>
        </w:rPr>
        <w:t>contemporáneas,</w:t>
      </w:r>
      <w:r>
        <w:rPr>
          <w:color w:val="231F20"/>
          <w:spacing w:val="-6"/>
          <w:sz w:val="19"/>
        </w:rPr>
        <w:t> </w:t>
      </w:r>
      <w:r>
        <w:rPr>
          <w:color w:val="231F20"/>
          <w:sz w:val="19"/>
        </w:rPr>
        <w:t>ya</w:t>
      </w:r>
      <w:r>
        <w:rPr>
          <w:color w:val="231F20"/>
          <w:spacing w:val="-6"/>
          <w:sz w:val="19"/>
        </w:rPr>
        <w:t> </w:t>
      </w:r>
      <w:r>
        <w:rPr>
          <w:color w:val="231F20"/>
          <w:sz w:val="19"/>
        </w:rPr>
        <w:t>sea por la convivencia en los mismos territorios de pueblos originales, ya sea por los flujos migratorios, es necesario proponer normas éticas y de convivencia</w:t>
      </w:r>
      <w:r>
        <w:rPr>
          <w:color w:val="231F20"/>
          <w:spacing w:val="-16"/>
          <w:sz w:val="19"/>
        </w:rPr>
        <w:t> </w:t>
      </w:r>
      <w:r>
        <w:rPr>
          <w:color w:val="231F20"/>
          <w:sz w:val="19"/>
        </w:rPr>
        <w:t>política,</w:t>
      </w:r>
      <w:r>
        <w:rPr>
          <w:color w:val="231F20"/>
          <w:spacing w:val="-16"/>
          <w:sz w:val="19"/>
        </w:rPr>
        <w:t> </w:t>
      </w:r>
      <w:r>
        <w:rPr>
          <w:color w:val="231F20"/>
          <w:sz w:val="19"/>
        </w:rPr>
        <w:t>así</w:t>
      </w:r>
      <w:r>
        <w:rPr>
          <w:color w:val="231F20"/>
          <w:spacing w:val="-16"/>
          <w:sz w:val="19"/>
        </w:rPr>
        <w:t> </w:t>
      </w:r>
      <w:r>
        <w:rPr>
          <w:color w:val="231F20"/>
          <w:sz w:val="19"/>
        </w:rPr>
        <w:t>como</w:t>
      </w:r>
      <w:r>
        <w:rPr>
          <w:color w:val="231F20"/>
          <w:spacing w:val="-16"/>
          <w:sz w:val="19"/>
        </w:rPr>
        <w:t> </w:t>
      </w:r>
      <w:r>
        <w:rPr>
          <w:color w:val="231F20"/>
          <w:sz w:val="19"/>
        </w:rPr>
        <w:t>instituciones</w:t>
      </w:r>
      <w:r>
        <w:rPr>
          <w:color w:val="231F20"/>
          <w:spacing w:val="-16"/>
          <w:sz w:val="19"/>
        </w:rPr>
        <w:t> </w:t>
      </w:r>
      <w:r>
        <w:rPr>
          <w:color w:val="231F20"/>
          <w:sz w:val="19"/>
        </w:rPr>
        <w:t>que</w:t>
      </w:r>
      <w:r>
        <w:rPr>
          <w:color w:val="231F20"/>
          <w:spacing w:val="-16"/>
          <w:sz w:val="19"/>
        </w:rPr>
        <w:t> </w:t>
      </w:r>
      <w:r>
        <w:rPr>
          <w:color w:val="231F20"/>
          <w:sz w:val="19"/>
        </w:rPr>
        <w:t>garanticen</w:t>
      </w:r>
      <w:r>
        <w:rPr>
          <w:color w:val="231F20"/>
          <w:spacing w:val="-16"/>
          <w:sz w:val="19"/>
        </w:rPr>
        <w:t> </w:t>
      </w:r>
      <w:r>
        <w:rPr>
          <w:color w:val="231F20"/>
          <w:sz w:val="19"/>
        </w:rPr>
        <w:t>la</w:t>
      </w:r>
      <w:r>
        <w:rPr>
          <w:color w:val="231F20"/>
          <w:spacing w:val="-16"/>
          <w:sz w:val="19"/>
        </w:rPr>
        <w:t> </w:t>
      </w:r>
      <w:r>
        <w:rPr>
          <w:color w:val="231F20"/>
          <w:sz w:val="19"/>
        </w:rPr>
        <w:t>justicia</w:t>
      </w:r>
      <w:r>
        <w:rPr>
          <w:color w:val="231F20"/>
          <w:spacing w:val="-16"/>
          <w:sz w:val="19"/>
        </w:rPr>
        <w:t> </w:t>
      </w:r>
      <w:r>
        <w:rPr>
          <w:color w:val="231F20"/>
          <w:sz w:val="19"/>
        </w:rPr>
        <w:t>so- cial para todas las personas y para todos los pueblos, respetando sus di- ferencias</w:t>
      </w:r>
      <w:r>
        <w:rPr>
          <w:color w:val="231F20"/>
          <w:spacing w:val="-9"/>
          <w:sz w:val="19"/>
        </w:rPr>
        <w:t> </w:t>
      </w:r>
      <w:r>
        <w:rPr>
          <w:color w:val="231F20"/>
          <w:sz w:val="19"/>
        </w:rPr>
        <w:t>y</w:t>
      </w:r>
      <w:r>
        <w:rPr>
          <w:color w:val="231F20"/>
          <w:spacing w:val="-9"/>
          <w:sz w:val="19"/>
        </w:rPr>
        <w:t> </w:t>
      </w:r>
      <w:r>
        <w:rPr>
          <w:color w:val="231F20"/>
          <w:sz w:val="19"/>
        </w:rPr>
        <w:t>la</w:t>
      </w:r>
      <w:r>
        <w:rPr>
          <w:color w:val="231F20"/>
          <w:spacing w:val="-9"/>
          <w:sz w:val="19"/>
        </w:rPr>
        <w:t> </w:t>
      </w:r>
      <w:r>
        <w:rPr>
          <w:color w:val="231F20"/>
          <w:sz w:val="19"/>
        </w:rPr>
        <w:t>identidad</w:t>
      </w:r>
      <w:r>
        <w:rPr>
          <w:color w:val="231F20"/>
          <w:spacing w:val="-9"/>
          <w:sz w:val="19"/>
        </w:rPr>
        <w:t> </w:t>
      </w:r>
      <w:r>
        <w:rPr>
          <w:color w:val="231F20"/>
          <w:sz w:val="19"/>
        </w:rPr>
        <w:t>y</w:t>
      </w:r>
      <w:r>
        <w:rPr>
          <w:color w:val="231F20"/>
          <w:spacing w:val="-9"/>
          <w:sz w:val="19"/>
        </w:rPr>
        <w:t> </w:t>
      </w:r>
      <w:r>
        <w:rPr>
          <w:color w:val="231F20"/>
          <w:sz w:val="19"/>
        </w:rPr>
        <w:t>autonomía</w:t>
      </w:r>
      <w:r>
        <w:rPr>
          <w:color w:val="231F20"/>
          <w:spacing w:val="-9"/>
          <w:sz w:val="19"/>
        </w:rPr>
        <w:t> </w:t>
      </w:r>
      <w:r>
        <w:rPr>
          <w:color w:val="231F20"/>
          <w:sz w:val="19"/>
        </w:rPr>
        <w:t>de</w:t>
      </w:r>
      <w:r>
        <w:rPr>
          <w:color w:val="231F20"/>
          <w:spacing w:val="-9"/>
          <w:sz w:val="19"/>
        </w:rPr>
        <w:t> </w:t>
      </w:r>
      <w:r>
        <w:rPr>
          <w:color w:val="231F20"/>
          <w:sz w:val="19"/>
        </w:rPr>
        <w:t>cada</w:t>
      </w:r>
      <w:r>
        <w:rPr>
          <w:color w:val="231F20"/>
          <w:spacing w:val="-9"/>
          <w:sz w:val="19"/>
        </w:rPr>
        <w:t> </w:t>
      </w:r>
      <w:r>
        <w:rPr>
          <w:color w:val="231F20"/>
          <w:sz w:val="19"/>
        </w:rPr>
        <w:t>uno.</w:t>
      </w:r>
      <w:r>
        <w:rPr>
          <w:color w:val="231F20"/>
          <w:spacing w:val="-9"/>
          <w:sz w:val="19"/>
        </w:rPr>
        <w:t> </w:t>
      </w:r>
      <w:r>
        <w:rPr>
          <w:color w:val="231F20"/>
          <w:sz w:val="19"/>
        </w:rPr>
        <w:t>Pero</w:t>
      </w:r>
      <w:r>
        <w:rPr>
          <w:color w:val="231F20"/>
          <w:spacing w:val="-9"/>
          <w:sz w:val="19"/>
        </w:rPr>
        <w:t> </w:t>
      </w:r>
      <w:r>
        <w:rPr>
          <w:color w:val="231F20"/>
          <w:sz w:val="19"/>
        </w:rPr>
        <w:t>al</w:t>
      </w:r>
      <w:r>
        <w:rPr>
          <w:color w:val="231F20"/>
          <w:spacing w:val="-9"/>
          <w:sz w:val="19"/>
        </w:rPr>
        <w:t> </w:t>
      </w:r>
      <w:r>
        <w:rPr>
          <w:color w:val="231F20"/>
          <w:sz w:val="19"/>
        </w:rPr>
        <w:t>mismo</w:t>
      </w:r>
      <w:r>
        <w:rPr>
          <w:color w:val="231F20"/>
          <w:spacing w:val="-9"/>
          <w:sz w:val="19"/>
        </w:rPr>
        <w:t> </w:t>
      </w:r>
      <w:r>
        <w:rPr>
          <w:color w:val="231F20"/>
          <w:sz w:val="19"/>
        </w:rPr>
        <w:t>tiempo, se</w:t>
      </w:r>
      <w:r>
        <w:rPr>
          <w:color w:val="231F20"/>
          <w:spacing w:val="-14"/>
          <w:sz w:val="19"/>
        </w:rPr>
        <w:t> </w:t>
      </w:r>
      <w:r>
        <w:rPr>
          <w:color w:val="231F20"/>
          <w:sz w:val="19"/>
        </w:rPr>
        <w:t>requiere</w:t>
      </w:r>
      <w:r>
        <w:rPr>
          <w:color w:val="231F20"/>
          <w:spacing w:val="-14"/>
          <w:sz w:val="19"/>
        </w:rPr>
        <w:t> </w:t>
      </w:r>
      <w:r>
        <w:rPr>
          <w:color w:val="231F20"/>
          <w:sz w:val="19"/>
        </w:rPr>
        <w:t>garantizar</w:t>
      </w:r>
      <w:r>
        <w:rPr>
          <w:color w:val="231F20"/>
          <w:spacing w:val="-14"/>
          <w:sz w:val="19"/>
        </w:rPr>
        <w:t> </w:t>
      </w:r>
      <w:r>
        <w:rPr>
          <w:color w:val="231F20"/>
          <w:sz w:val="19"/>
        </w:rPr>
        <w:t>la</w:t>
      </w:r>
      <w:r>
        <w:rPr>
          <w:color w:val="231F20"/>
          <w:spacing w:val="-14"/>
          <w:sz w:val="19"/>
        </w:rPr>
        <w:t> </w:t>
      </w:r>
      <w:r>
        <w:rPr>
          <w:color w:val="231F20"/>
          <w:sz w:val="19"/>
        </w:rPr>
        <w:t>participación</w:t>
      </w:r>
      <w:r>
        <w:rPr>
          <w:color w:val="231F20"/>
          <w:spacing w:val="-14"/>
          <w:sz w:val="19"/>
        </w:rPr>
        <w:t> </w:t>
      </w:r>
      <w:r>
        <w:rPr>
          <w:color w:val="231F20"/>
          <w:sz w:val="19"/>
        </w:rPr>
        <w:t>de</w:t>
      </w:r>
      <w:r>
        <w:rPr>
          <w:color w:val="231F20"/>
          <w:spacing w:val="-14"/>
          <w:sz w:val="19"/>
        </w:rPr>
        <w:t> </w:t>
      </w:r>
      <w:r>
        <w:rPr>
          <w:color w:val="231F20"/>
          <w:sz w:val="19"/>
        </w:rPr>
        <w:t>todos</w:t>
      </w:r>
      <w:r>
        <w:rPr>
          <w:color w:val="231F20"/>
          <w:spacing w:val="-14"/>
          <w:sz w:val="19"/>
        </w:rPr>
        <w:t> </w:t>
      </w:r>
      <w:r>
        <w:rPr>
          <w:color w:val="231F20"/>
          <w:sz w:val="19"/>
        </w:rPr>
        <w:t>los</w:t>
      </w:r>
      <w:r>
        <w:rPr>
          <w:color w:val="231F20"/>
          <w:spacing w:val="-14"/>
          <w:sz w:val="19"/>
        </w:rPr>
        <w:t> </w:t>
      </w:r>
      <w:r>
        <w:rPr>
          <w:color w:val="231F20"/>
          <w:sz w:val="19"/>
        </w:rPr>
        <w:t>pueblos</w:t>
      </w:r>
      <w:r>
        <w:rPr>
          <w:color w:val="231F20"/>
          <w:spacing w:val="-14"/>
          <w:sz w:val="19"/>
        </w:rPr>
        <w:t> </w:t>
      </w:r>
      <w:r>
        <w:rPr>
          <w:color w:val="231F20"/>
          <w:sz w:val="19"/>
        </w:rPr>
        <w:t>y</w:t>
      </w:r>
      <w:r>
        <w:rPr>
          <w:color w:val="231F20"/>
          <w:spacing w:val="-14"/>
          <w:sz w:val="19"/>
        </w:rPr>
        <w:t> </w:t>
      </w:r>
      <w:r>
        <w:rPr>
          <w:color w:val="231F20"/>
          <w:sz w:val="19"/>
        </w:rPr>
        <w:t>de</w:t>
      </w:r>
      <w:r>
        <w:rPr>
          <w:color w:val="231F20"/>
          <w:spacing w:val="-14"/>
          <w:sz w:val="19"/>
        </w:rPr>
        <w:t> </w:t>
      </w:r>
      <w:r>
        <w:rPr>
          <w:color w:val="231F20"/>
          <w:sz w:val="19"/>
        </w:rPr>
        <w:t>todos</w:t>
      </w:r>
      <w:r>
        <w:rPr>
          <w:color w:val="231F20"/>
          <w:spacing w:val="-14"/>
          <w:sz w:val="19"/>
        </w:rPr>
        <w:t> </w:t>
      </w:r>
      <w:r>
        <w:rPr>
          <w:color w:val="231F20"/>
          <w:sz w:val="19"/>
        </w:rPr>
        <w:t>los ciudadanos</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8"/>
          <w:sz w:val="19"/>
        </w:rPr>
        <w:t> </w:t>
      </w:r>
      <w:r>
        <w:rPr>
          <w:color w:val="231F20"/>
          <w:sz w:val="19"/>
        </w:rPr>
        <w:t>proyecto</w:t>
      </w:r>
      <w:r>
        <w:rPr>
          <w:color w:val="231F20"/>
          <w:spacing w:val="-8"/>
          <w:sz w:val="19"/>
        </w:rPr>
        <w:t> </w:t>
      </w:r>
      <w:r>
        <w:rPr>
          <w:color w:val="231F20"/>
          <w:sz w:val="19"/>
        </w:rPr>
        <w:t>nacional</w:t>
      </w:r>
      <w:r>
        <w:rPr>
          <w:color w:val="231F20"/>
          <w:spacing w:val="-8"/>
          <w:sz w:val="19"/>
        </w:rPr>
        <w:t> </w:t>
      </w:r>
      <w:r>
        <w:rPr>
          <w:color w:val="231F20"/>
          <w:sz w:val="19"/>
        </w:rPr>
        <w:t>de</w:t>
      </w:r>
      <w:r>
        <w:rPr>
          <w:color w:val="231F20"/>
          <w:spacing w:val="-8"/>
          <w:sz w:val="19"/>
        </w:rPr>
        <w:t> </w:t>
      </w:r>
      <w:r>
        <w:rPr>
          <w:color w:val="231F20"/>
          <w:sz w:val="19"/>
        </w:rPr>
        <w:t>sus</w:t>
      </w:r>
      <w:r>
        <w:rPr>
          <w:color w:val="231F20"/>
          <w:spacing w:val="-8"/>
          <w:sz w:val="19"/>
        </w:rPr>
        <w:t> </w:t>
      </w:r>
      <w:r>
        <w:rPr>
          <w:color w:val="231F20"/>
          <w:sz w:val="19"/>
        </w:rPr>
        <w:t>países</w:t>
      </w:r>
      <w:r>
        <w:rPr>
          <w:color w:val="231F20"/>
          <w:spacing w:val="-8"/>
          <w:sz w:val="19"/>
        </w:rPr>
        <w:t> </w:t>
      </w:r>
      <w:r>
        <w:rPr>
          <w:color w:val="231F20"/>
          <w:sz w:val="19"/>
        </w:rPr>
        <w:t>y</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proyecto</w:t>
      </w:r>
      <w:r>
        <w:rPr>
          <w:color w:val="231F20"/>
          <w:spacing w:val="-8"/>
          <w:sz w:val="19"/>
        </w:rPr>
        <w:t> </w:t>
      </w:r>
      <w:r>
        <w:rPr>
          <w:color w:val="231F20"/>
          <w:sz w:val="19"/>
        </w:rPr>
        <w:t>de</w:t>
      </w:r>
      <w:r>
        <w:rPr>
          <w:color w:val="231F20"/>
          <w:spacing w:val="-8"/>
          <w:sz w:val="19"/>
        </w:rPr>
        <w:t> </w:t>
      </w:r>
      <w:r>
        <w:rPr>
          <w:color w:val="231F20"/>
          <w:sz w:val="19"/>
        </w:rPr>
        <w:t>una sociedad global en donde los pueblos y las civilizaciones dialoguen en armonía,</w:t>
      </w:r>
      <w:r>
        <w:rPr>
          <w:color w:val="231F20"/>
          <w:spacing w:val="-6"/>
          <w:sz w:val="19"/>
        </w:rPr>
        <w:t> </w:t>
      </w:r>
      <w:r>
        <w:rPr>
          <w:color w:val="231F20"/>
          <w:sz w:val="19"/>
        </w:rPr>
        <w:t>y</w:t>
      </w:r>
      <w:r>
        <w:rPr>
          <w:color w:val="231F20"/>
          <w:spacing w:val="-6"/>
          <w:sz w:val="19"/>
        </w:rPr>
        <w:t> </w:t>
      </w:r>
      <w:r>
        <w:rPr>
          <w:color w:val="231F20"/>
          <w:sz w:val="19"/>
        </w:rPr>
        <w:t>establezcan</w:t>
      </w:r>
      <w:r>
        <w:rPr>
          <w:color w:val="231F20"/>
          <w:spacing w:val="-6"/>
          <w:sz w:val="19"/>
        </w:rPr>
        <w:t> </w:t>
      </w:r>
      <w:r>
        <w:rPr>
          <w:color w:val="231F20"/>
          <w:sz w:val="19"/>
        </w:rPr>
        <w:t>programas</w:t>
      </w:r>
      <w:r>
        <w:rPr>
          <w:color w:val="231F20"/>
          <w:spacing w:val="-6"/>
          <w:sz w:val="19"/>
        </w:rPr>
        <w:t> </w:t>
      </w:r>
      <w:r>
        <w:rPr>
          <w:color w:val="231F20"/>
          <w:sz w:val="19"/>
        </w:rPr>
        <w:t>de</w:t>
      </w:r>
      <w:r>
        <w:rPr>
          <w:color w:val="231F20"/>
          <w:spacing w:val="-6"/>
          <w:sz w:val="19"/>
        </w:rPr>
        <w:t> </w:t>
      </w:r>
      <w:r>
        <w:rPr>
          <w:color w:val="231F20"/>
          <w:sz w:val="19"/>
        </w:rPr>
        <w:t>cooperación</w:t>
      </w:r>
      <w:r>
        <w:rPr>
          <w:color w:val="231F20"/>
          <w:spacing w:val="-6"/>
          <w:sz w:val="19"/>
        </w:rPr>
        <w:t> </w:t>
      </w:r>
      <w:r>
        <w:rPr>
          <w:color w:val="231F20"/>
          <w:sz w:val="19"/>
        </w:rPr>
        <w:t>y</w:t>
      </w:r>
      <w:r>
        <w:rPr>
          <w:color w:val="231F20"/>
          <w:spacing w:val="-6"/>
          <w:sz w:val="19"/>
        </w:rPr>
        <w:t> </w:t>
      </w:r>
      <w:r>
        <w:rPr>
          <w:color w:val="231F20"/>
          <w:sz w:val="19"/>
        </w:rPr>
        <w:t>colaboración.</w:t>
      </w:r>
      <w:r>
        <w:rPr>
          <w:color w:val="231F20"/>
          <w:position w:val="9"/>
          <w:sz w:val="12"/>
        </w:rPr>
        <w:t>1</w:t>
      </w:r>
    </w:p>
    <w:p>
      <w:pPr>
        <w:pStyle w:val="BodyText"/>
        <w:spacing w:before="9"/>
        <w:rPr>
          <w:sz w:val="23"/>
        </w:rPr>
      </w:pPr>
    </w:p>
    <w:p>
      <w:pPr>
        <w:pStyle w:val="BodyText"/>
        <w:spacing w:line="247" w:lineRule="auto"/>
        <w:ind w:left="175" w:right="168" w:firstLine="283"/>
        <w:jc w:val="both"/>
      </w:pPr>
      <w:r>
        <w:rPr>
          <w:color w:val="231F20"/>
        </w:rPr>
        <w:t>La dimensión cultural que interesa la constituyen las conductas sociales</w:t>
      </w:r>
      <w:r>
        <w:rPr>
          <w:color w:val="231F20"/>
          <w:spacing w:val="-5"/>
        </w:rPr>
        <w:t> </w:t>
      </w:r>
      <w:r>
        <w:rPr>
          <w:color w:val="231F20"/>
        </w:rPr>
        <w:t>donde</w:t>
      </w:r>
      <w:r>
        <w:rPr>
          <w:color w:val="231F20"/>
          <w:spacing w:val="-4"/>
        </w:rPr>
        <w:t> </w:t>
      </w:r>
      <w:r>
        <w:rPr>
          <w:color w:val="231F20"/>
        </w:rPr>
        <w:t>se</w:t>
      </w:r>
      <w:r>
        <w:rPr>
          <w:color w:val="231F20"/>
          <w:spacing w:val="-4"/>
        </w:rPr>
        <w:t> </w:t>
      </w:r>
      <w:r>
        <w:rPr>
          <w:color w:val="231F20"/>
        </w:rPr>
        <w:t>puede</w:t>
      </w:r>
      <w:r>
        <w:rPr>
          <w:color w:val="231F20"/>
          <w:spacing w:val="-5"/>
        </w:rPr>
        <w:t> </w:t>
      </w:r>
      <w:r>
        <w:rPr>
          <w:color w:val="231F20"/>
        </w:rPr>
        <w:t>apreciar</w:t>
      </w:r>
      <w:r>
        <w:rPr>
          <w:color w:val="231F20"/>
          <w:spacing w:val="-5"/>
        </w:rPr>
        <w:t> </w:t>
      </w:r>
      <w:r>
        <w:rPr>
          <w:color w:val="231F20"/>
        </w:rPr>
        <w:t>una</w:t>
      </w:r>
      <w:r>
        <w:rPr>
          <w:color w:val="231F20"/>
          <w:spacing w:val="-4"/>
        </w:rPr>
        <w:t> </w:t>
      </w:r>
      <w:r>
        <w:rPr>
          <w:color w:val="231F20"/>
        </w:rPr>
        <w:t>interpretación</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experiencia peculiar, propia del grupo. Son vivencias y creencias de mujeres y hombres dentro de un determinado espacio históricamente constitui- do; profundamente arraigadas en estilos de vida, llenas de pautas de interpretación</w:t>
      </w:r>
      <w:r>
        <w:rPr>
          <w:color w:val="231F20"/>
          <w:spacing w:val="-6"/>
        </w:rPr>
        <w:t> </w:t>
      </w:r>
      <w:r>
        <w:rPr>
          <w:color w:val="231F20"/>
        </w:rPr>
        <w:t>simbólicas.</w:t>
      </w:r>
    </w:p>
    <w:p>
      <w:pPr>
        <w:pStyle w:val="BodyText"/>
        <w:spacing w:line="247" w:lineRule="auto"/>
        <w:ind w:left="175" w:right="172" w:firstLine="283"/>
        <w:jc w:val="both"/>
      </w:pPr>
      <w:r>
        <w:rPr>
          <w:color w:val="231F20"/>
        </w:rPr>
        <w:t>Con visión similar, las circunstancias locales mexicanas han sido descritas</w:t>
      </w:r>
      <w:r>
        <w:rPr>
          <w:color w:val="231F20"/>
          <w:spacing w:val="-15"/>
        </w:rPr>
        <w:t> </w:t>
      </w:r>
      <w:r>
        <w:rPr>
          <w:color w:val="231F20"/>
        </w:rPr>
        <w:t>con</w:t>
      </w:r>
      <w:r>
        <w:rPr>
          <w:color w:val="231F20"/>
          <w:spacing w:val="-15"/>
        </w:rPr>
        <w:t> </w:t>
      </w:r>
      <w:r>
        <w:rPr>
          <w:color w:val="231F20"/>
        </w:rPr>
        <w:t>claridad</w:t>
      </w:r>
      <w:r>
        <w:rPr>
          <w:color w:val="231F20"/>
          <w:spacing w:val="-15"/>
        </w:rPr>
        <w:t> </w:t>
      </w:r>
      <w:r>
        <w:rPr>
          <w:color w:val="231F20"/>
        </w:rPr>
        <w:t>por</w:t>
      </w:r>
      <w:r>
        <w:rPr>
          <w:color w:val="231F20"/>
          <w:spacing w:val="-15"/>
        </w:rPr>
        <w:t> </w:t>
      </w:r>
      <w:r>
        <w:rPr>
          <w:color w:val="231F20"/>
        </w:rPr>
        <w:t>Octavio</w:t>
      </w:r>
      <w:r>
        <w:rPr>
          <w:color w:val="231F20"/>
          <w:spacing w:val="-15"/>
        </w:rPr>
        <w:t> </w:t>
      </w:r>
      <w:r>
        <w:rPr>
          <w:color w:val="231F20"/>
        </w:rPr>
        <w:t>Paz</w:t>
      </w:r>
      <w:r>
        <w:rPr>
          <w:color w:val="231F20"/>
          <w:spacing w:val="-15"/>
        </w:rPr>
        <w:t> </w:t>
      </w:r>
      <w:r>
        <w:rPr>
          <w:color w:val="231F20"/>
        </w:rPr>
        <w:t>cuando</w:t>
      </w:r>
      <w:r>
        <w:rPr>
          <w:color w:val="231F20"/>
          <w:spacing w:val="-15"/>
        </w:rPr>
        <w:t> </w:t>
      </w:r>
      <w:r>
        <w:rPr>
          <w:color w:val="231F20"/>
        </w:rPr>
        <w:t>dice:</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de</w:t>
      </w:r>
      <w:r>
        <w:rPr>
          <w:color w:val="231F20"/>
          <w:spacing w:val="-15"/>
        </w:rPr>
        <w:t> </w:t>
      </w:r>
      <w:r>
        <w:rPr>
          <w:color w:val="231F20"/>
        </w:rPr>
        <w:t>las singularidades</w:t>
      </w:r>
      <w:r>
        <w:rPr>
          <w:color w:val="231F20"/>
          <w:spacing w:val="-8"/>
        </w:rPr>
        <w:t> </w:t>
      </w:r>
      <w:r>
        <w:rPr>
          <w:color w:val="231F20"/>
        </w:rPr>
        <w:t>de</w:t>
      </w:r>
      <w:r>
        <w:rPr>
          <w:color w:val="231F20"/>
          <w:spacing w:val="-8"/>
        </w:rPr>
        <w:t> </w:t>
      </w:r>
      <w:r>
        <w:rPr>
          <w:color w:val="231F20"/>
        </w:rPr>
        <w:t>mi</w:t>
      </w:r>
      <w:r>
        <w:rPr>
          <w:color w:val="231F20"/>
          <w:spacing w:val="-8"/>
        </w:rPr>
        <w:t> </w:t>
      </w:r>
      <w:r>
        <w:rPr>
          <w:color w:val="231F20"/>
        </w:rPr>
        <w:t>país</w:t>
      </w:r>
      <w:r>
        <w:rPr>
          <w:color w:val="231F20"/>
          <w:spacing w:val="-8"/>
        </w:rPr>
        <w:t> </w:t>
      </w:r>
      <w:r>
        <w:rPr>
          <w:color w:val="231F20"/>
        </w:rPr>
        <w:t>[me</w:t>
      </w:r>
      <w:r>
        <w:rPr>
          <w:color w:val="231F20"/>
          <w:spacing w:val="-8"/>
        </w:rPr>
        <w:t> </w:t>
      </w:r>
      <w:r>
        <w:rPr>
          <w:color w:val="231F20"/>
        </w:rPr>
        <w:t>parecía]</w:t>
      </w:r>
      <w:r>
        <w:rPr>
          <w:color w:val="231F20"/>
          <w:spacing w:val="-8"/>
        </w:rPr>
        <w:t> </w:t>
      </w:r>
      <w:r>
        <w:rPr>
          <w:color w:val="231F20"/>
        </w:rPr>
        <w:t>una</w:t>
      </w:r>
      <w:r>
        <w:rPr>
          <w:color w:val="231F20"/>
          <w:spacing w:val="-8"/>
        </w:rPr>
        <w:t> </w:t>
      </w:r>
      <w:r>
        <w:rPr>
          <w:color w:val="231F20"/>
        </w:rPr>
        <w:t>realidad</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entrega al que la contempla sino al que es capaz de sumergirse en</w:t>
      </w:r>
      <w:r>
        <w:rPr>
          <w:color w:val="231F20"/>
          <w:spacing w:val="-23"/>
        </w:rPr>
        <w:t> </w:t>
      </w:r>
      <w:r>
        <w:rPr>
          <w:color w:val="231F20"/>
        </w:rPr>
        <w:t>ella”.</w:t>
      </w:r>
      <w:r>
        <w:rPr>
          <w:color w:val="231F20"/>
          <w:position w:val="9"/>
          <w:sz w:val="12"/>
        </w:rPr>
        <w:t>2 </w:t>
      </w:r>
      <w:r>
        <w:rPr>
          <w:color w:val="231F20"/>
        </w:rPr>
        <w:t>Con adhesión a esta idea, en el texto se hablará de la dualidad presente: existen</w:t>
      </w:r>
      <w:r>
        <w:rPr>
          <w:color w:val="231F20"/>
          <w:spacing w:val="-10"/>
        </w:rPr>
        <w:t> </w:t>
      </w:r>
      <w:r>
        <w:rPr>
          <w:color w:val="231F20"/>
        </w:rPr>
        <w:t>factores</w:t>
      </w:r>
      <w:r>
        <w:rPr>
          <w:color w:val="231F20"/>
          <w:spacing w:val="-10"/>
        </w:rPr>
        <w:t> </w:t>
      </w:r>
      <w:r>
        <w:rPr>
          <w:color w:val="231F20"/>
        </w:rPr>
        <w:t>que</w:t>
      </w:r>
      <w:r>
        <w:rPr>
          <w:color w:val="231F20"/>
          <w:spacing w:val="-10"/>
        </w:rPr>
        <w:t> </w:t>
      </w:r>
      <w:r>
        <w:rPr>
          <w:color w:val="231F20"/>
        </w:rPr>
        <w:t>universalizan</w:t>
      </w:r>
      <w:r>
        <w:rPr>
          <w:color w:val="231F20"/>
          <w:spacing w:val="-10"/>
        </w:rPr>
        <w:t> </w:t>
      </w:r>
      <w:r>
        <w:rPr>
          <w:color w:val="231F20"/>
        </w:rPr>
        <w:t>estilos</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spacing w:val="-8"/>
        </w:rPr>
        <w:t>y,</w:t>
      </w:r>
      <w:r>
        <w:rPr>
          <w:color w:val="231F20"/>
          <w:spacing w:val="-10"/>
        </w:rPr>
        <w:t> </w:t>
      </w:r>
      <w:r>
        <w:rPr>
          <w:color w:val="231F20"/>
        </w:rPr>
        <w:t>simultáneamente, millones de personas viven de manera diferente, claro ejemplo de ri- queza y posibilidades de la diversidad</w:t>
      </w:r>
      <w:r>
        <w:rPr>
          <w:color w:val="231F20"/>
          <w:spacing w:val="-36"/>
        </w:rPr>
        <w:t> </w:t>
      </w:r>
      <w:r>
        <w:rPr>
          <w:color w:val="231F20"/>
        </w:rPr>
        <w:t>humana.</w:t>
      </w:r>
    </w:p>
    <w:p>
      <w:pPr>
        <w:pStyle w:val="BodyText"/>
        <w:spacing w:line="247" w:lineRule="auto"/>
        <w:ind w:left="175" w:right="170" w:firstLine="283"/>
        <w:jc w:val="both"/>
      </w:pPr>
      <w:r>
        <w:rPr>
          <w:color w:val="231F20"/>
        </w:rPr>
        <w:t>Usualmente</w:t>
      </w:r>
      <w:r>
        <w:rPr>
          <w:color w:val="231F20"/>
          <w:spacing w:val="-6"/>
        </w:rPr>
        <w:t> </w:t>
      </w:r>
      <w:r>
        <w:rPr>
          <w:color w:val="231F20"/>
        </w:rPr>
        <w:t>esta</w:t>
      </w:r>
      <w:r>
        <w:rPr>
          <w:color w:val="231F20"/>
          <w:spacing w:val="-6"/>
        </w:rPr>
        <w:t> </w:t>
      </w:r>
      <w:r>
        <w:rPr>
          <w:color w:val="231F20"/>
        </w:rPr>
        <w:t>diversidad</w:t>
      </w:r>
      <w:r>
        <w:rPr>
          <w:color w:val="231F20"/>
          <w:spacing w:val="-6"/>
        </w:rPr>
        <w:t> </w:t>
      </w:r>
      <w:r>
        <w:rPr>
          <w:color w:val="231F20"/>
        </w:rPr>
        <w:t>es</w:t>
      </w:r>
      <w:r>
        <w:rPr>
          <w:color w:val="231F20"/>
          <w:spacing w:val="-6"/>
        </w:rPr>
        <w:t> </w:t>
      </w:r>
      <w:r>
        <w:rPr>
          <w:color w:val="231F20"/>
        </w:rPr>
        <w:t>olvidada,</w:t>
      </w:r>
      <w:r>
        <w:rPr>
          <w:color w:val="231F20"/>
          <w:spacing w:val="-6"/>
        </w:rPr>
        <w:t> </w:t>
      </w:r>
      <w:r>
        <w:rPr>
          <w:color w:val="231F20"/>
        </w:rPr>
        <w:t>la</w:t>
      </w:r>
      <w:r>
        <w:rPr>
          <w:color w:val="231F20"/>
          <w:spacing w:val="-6"/>
        </w:rPr>
        <w:t> </w:t>
      </w:r>
      <w:r>
        <w:rPr>
          <w:color w:val="231F20"/>
        </w:rPr>
        <w:t>visión</w:t>
      </w:r>
      <w:r>
        <w:rPr>
          <w:color w:val="231F20"/>
          <w:spacing w:val="-6"/>
        </w:rPr>
        <w:t> </w:t>
      </w:r>
      <w:r>
        <w:rPr>
          <w:color w:val="231F20"/>
        </w:rPr>
        <w:t>global</w:t>
      </w:r>
      <w:r>
        <w:rPr>
          <w:color w:val="231F20"/>
          <w:spacing w:val="-6"/>
        </w:rPr>
        <w:t> </w:t>
      </w:r>
      <w:r>
        <w:rPr>
          <w:color w:val="231F20"/>
        </w:rPr>
        <w:t>enfoca</w:t>
      </w:r>
      <w:r>
        <w:rPr>
          <w:color w:val="231F20"/>
          <w:spacing w:val="-6"/>
        </w:rPr>
        <w:t> </w:t>
      </w:r>
      <w:r>
        <w:rPr>
          <w:color w:val="231F20"/>
        </w:rPr>
        <w:t>el tema indígena desde la lógica de los derechos individuales y no con- sidera los derechos colectivos. Se deja de lado la cosmovisión de los pueblos discriminados; se les impone la estructura política propia de</w:t>
      </w:r>
    </w:p>
    <w:p>
      <w:pPr>
        <w:pStyle w:val="BodyText"/>
        <w:spacing w:before="3"/>
        <w:rPr>
          <w:sz w:val="29"/>
        </w:rPr>
      </w:pPr>
      <w:r>
        <w:rPr/>
        <w:pict>
          <v:line style="position:absolute;mso-position-horizontal-relative:page;mso-position-vertical-relative:paragraph;z-index:3136;mso-wrap-distance-left:0;mso-wrap-distance-right:0" from="69.755905pt,19.304853pt" to="154.794905pt,19.304853pt" stroked="true" strokeweight="1pt" strokecolor="#231f20">
            <w10:wrap type="topAndBottom"/>
          </v:line>
        </w:pict>
      </w:r>
    </w:p>
    <w:p>
      <w:pPr>
        <w:spacing w:line="244" w:lineRule="auto" w:before="58"/>
        <w:ind w:left="175" w:right="173" w:firstLine="283"/>
        <w:jc w:val="both"/>
        <w:rPr>
          <w:sz w:val="17"/>
        </w:rPr>
      </w:pPr>
      <w:r>
        <w:rPr>
          <w:color w:val="231F20"/>
          <w:position w:val="6"/>
          <w:sz w:val="11"/>
        </w:rPr>
        <w:t>1 </w:t>
      </w:r>
      <w:r>
        <w:rPr>
          <w:color w:val="231F20"/>
          <w:sz w:val="17"/>
        </w:rPr>
        <w:t>León Olivé, “Las identidades en la globalización”, en Rafael Loyola, Tomás Calvi- llo y Abdelghani Chehbouni (coords.), </w:t>
      </w:r>
      <w:r>
        <w:rPr>
          <w:i/>
          <w:color w:val="231F20"/>
          <w:sz w:val="17"/>
        </w:rPr>
        <w:t>Diálogo entre civilizaciones</w:t>
      </w:r>
      <w:r>
        <w:rPr>
          <w:color w:val="231F20"/>
          <w:sz w:val="17"/>
        </w:rPr>
        <w:t>, México, </w:t>
      </w:r>
      <w:r>
        <w:rPr>
          <w:color w:val="231F20"/>
          <w:w w:val="115"/>
          <w:sz w:val="13"/>
        </w:rPr>
        <w:t>unam</w:t>
      </w:r>
      <w:r>
        <w:rPr>
          <w:color w:val="231F20"/>
          <w:w w:val="115"/>
          <w:sz w:val="17"/>
        </w:rPr>
        <w:t>, </w:t>
      </w:r>
      <w:r>
        <w:rPr>
          <w:color w:val="231F20"/>
          <w:sz w:val="17"/>
        </w:rPr>
        <w:t>2010, p. 128.</w:t>
      </w:r>
    </w:p>
    <w:p>
      <w:pPr>
        <w:spacing w:line="196" w:lineRule="exact" w:before="0"/>
        <w:ind w:left="458" w:right="2" w:firstLine="0"/>
        <w:jc w:val="left"/>
        <w:rPr>
          <w:sz w:val="17"/>
        </w:rPr>
      </w:pPr>
      <w:r>
        <w:rPr>
          <w:color w:val="231F20"/>
          <w:w w:val="105"/>
          <w:position w:val="6"/>
          <w:sz w:val="11"/>
        </w:rPr>
        <w:t>2 </w:t>
      </w:r>
      <w:r>
        <w:rPr>
          <w:color w:val="231F20"/>
          <w:w w:val="105"/>
          <w:sz w:val="17"/>
        </w:rPr>
        <w:t>Octavio Paz, </w:t>
      </w:r>
      <w:r>
        <w:rPr>
          <w:i/>
          <w:color w:val="231F20"/>
          <w:w w:val="105"/>
          <w:sz w:val="17"/>
        </w:rPr>
        <w:t>El laberinto de la soledad, </w:t>
      </w:r>
      <w:r>
        <w:rPr>
          <w:color w:val="231F20"/>
          <w:w w:val="105"/>
          <w:sz w:val="17"/>
        </w:rPr>
        <w:t>México, </w:t>
      </w:r>
      <w:r>
        <w:rPr>
          <w:color w:val="231F20"/>
          <w:w w:val="120"/>
          <w:sz w:val="13"/>
        </w:rPr>
        <w:t>fce</w:t>
      </w:r>
      <w:r>
        <w:rPr>
          <w:color w:val="231F20"/>
          <w:w w:val="120"/>
          <w:sz w:val="17"/>
        </w:rPr>
        <w:t>, </w:t>
      </w:r>
      <w:r>
        <w:rPr>
          <w:color w:val="231F20"/>
          <w:w w:val="105"/>
          <w:sz w:val="17"/>
        </w:rPr>
        <w:t>1999, p. 12.</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2"/>
        <w:rPr>
          <w:sz w:val="12"/>
        </w:rPr>
      </w:pPr>
      <w:r>
        <w:rPr>
          <w:color w:val="231F20"/>
        </w:rPr>
        <w:t>las</w:t>
      </w:r>
      <w:r>
        <w:rPr>
          <w:color w:val="231F20"/>
          <w:spacing w:val="-17"/>
        </w:rPr>
        <w:t> </w:t>
      </w:r>
      <w:r>
        <w:rPr>
          <w:color w:val="231F20"/>
        </w:rPr>
        <w:t>democracias</w:t>
      </w:r>
      <w:r>
        <w:rPr>
          <w:color w:val="231F20"/>
          <w:spacing w:val="-17"/>
        </w:rPr>
        <w:t> </w:t>
      </w:r>
      <w:r>
        <w:rPr>
          <w:color w:val="231F20"/>
        </w:rPr>
        <w:t>representativas</w:t>
      </w:r>
      <w:r>
        <w:rPr>
          <w:color w:val="231F20"/>
          <w:spacing w:val="-17"/>
        </w:rPr>
        <w:t> </w:t>
      </w:r>
      <w:r>
        <w:rPr>
          <w:color w:val="231F20"/>
        </w:rPr>
        <w:t>y</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les</w:t>
      </w:r>
      <w:r>
        <w:rPr>
          <w:color w:val="231F20"/>
          <w:spacing w:val="-17"/>
        </w:rPr>
        <w:t> </w:t>
      </w:r>
      <w:r>
        <w:rPr>
          <w:color w:val="231F20"/>
        </w:rPr>
        <w:t>reconoce</w:t>
      </w:r>
      <w:r>
        <w:rPr>
          <w:color w:val="231F20"/>
          <w:spacing w:val="-17"/>
        </w:rPr>
        <w:t> </w:t>
      </w:r>
      <w:r>
        <w:rPr>
          <w:color w:val="231F20"/>
        </w:rPr>
        <w:t>la</w:t>
      </w:r>
      <w:r>
        <w:rPr>
          <w:color w:val="231F20"/>
          <w:spacing w:val="-17"/>
        </w:rPr>
        <w:t> </w:t>
      </w:r>
      <w:r>
        <w:rPr>
          <w:color w:val="231F20"/>
        </w:rPr>
        <w:t>autonomía</w:t>
      </w:r>
      <w:r>
        <w:rPr>
          <w:color w:val="231F20"/>
          <w:spacing w:val="-17"/>
        </w:rPr>
        <w:t> </w:t>
      </w:r>
      <w:r>
        <w:rPr>
          <w:color w:val="231F20"/>
        </w:rPr>
        <w:t>que demandan</w:t>
      </w:r>
      <w:r>
        <w:rPr>
          <w:color w:val="231F20"/>
          <w:spacing w:val="-6"/>
        </w:rPr>
        <w:t> </w:t>
      </w:r>
      <w:r>
        <w:rPr>
          <w:color w:val="231F20"/>
        </w:rPr>
        <w:t>ni</w:t>
      </w:r>
      <w:r>
        <w:rPr>
          <w:color w:val="231F20"/>
          <w:spacing w:val="-6"/>
        </w:rPr>
        <w:t> </w:t>
      </w:r>
      <w:r>
        <w:rPr>
          <w:color w:val="231F20"/>
        </w:rPr>
        <w:t>sus</w:t>
      </w:r>
      <w:r>
        <w:rPr>
          <w:color w:val="231F20"/>
          <w:spacing w:val="-6"/>
        </w:rPr>
        <w:t> </w:t>
      </w:r>
      <w:r>
        <w:rPr>
          <w:color w:val="231F20"/>
        </w:rPr>
        <w:t>modalidades</w:t>
      </w:r>
      <w:r>
        <w:rPr>
          <w:color w:val="231F20"/>
          <w:spacing w:val="-6"/>
        </w:rPr>
        <w:t> </w:t>
      </w:r>
      <w:r>
        <w:rPr>
          <w:color w:val="231F20"/>
        </w:rPr>
        <w:t>vigentes</w:t>
      </w:r>
      <w:r>
        <w:rPr>
          <w:color w:val="231F20"/>
          <w:spacing w:val="-6"/>
        </w:rPr>
        <w:t> </w:t>
      </w:r>
      <w:r>
        <w:rPr>
          <w:color w:val="231F20"/>
        </w:rPr>
        <w:t>de</w:t>
      </w:r>
      <w:r>
        <w:rPr>
          <w:color w:val="231F20"/>
          <w:spacing w:val="-6"/>
        </w:rPr>
        <w:t> </w:t>
      </w:r>
      <w:r>
        <w:rPr>
          <w:color w:val="231F20"/>
        </w:rPr>
        <w:t>democracia</w:t>
      </w:r>
      <w:r>
        <w:rPr>
          <w:color w:val="231F20"/>
          <w:spacing w:val="-6"/>
        </w:rPr>
        <w:t> </w:t>
      </w:r>
      <w:r>
        <w:rPr>
          <w:color w:val="231F20"/>
        </w:rPr>
        <w:t>directa.</w:t>
      </w:r>
      <w:r>
        <w:rPr>
          <w:color w:val="231F20"/>
          <w:position w:val="9"/>
          <w:sz w:val="12"/>
        </w:rPr>
        <w:t>3</w:t>
      </w:r>
    </w:p>
    <w:p>
      <w:pPr>
        <w:pStyle w:val="BodyText"/>
        <w:spacing w:line="247" w:lineRule="auto"/>
        <w:ind w:left="175" w:right="170" w:firstLine="283"/>
        <w:jc w:val="both"/>
      </w:pPr>
      <w:r>
        <w:rPr>
          <w:color w:val="231F20"/>
        </w:rPr>
        <w:t>Cultura</w:t>
      </w:r>
      <w:r>
        <w:rPr>
          <w:color w:val="231F20"/>
          <w:spacing w:val="-6"/>
        </w:rPr>
        <w:t> </w:t>
      </w:r>
      <w:r>
        <w:rPr>
          <w:color w:val="231F20"/>
        </w:rPr>
        <w:t>y</w:t>
      </w:r>
      <w:r>
        <w:rPr>
          <w:color w:val="231F20"/>
          <w:spacing w:val="-6"/>
        </w:rPr>
        <w:t> </w:t>
      </w:r>
      <w:r>
        <w:rPr>
          <w:color w:val="231F20"/>
        </w:rPr>
        <w:t>desarrollo</w:t>
      </w:r>
      <w:r>
        <w:rPr>
          <w:color w:val="231F20"/>
          <w:spacing w:val="-6"/>
        </w:rPr>
        <w:t> </w:t>
      </w:r>
      <w:r>
        <w:rPr>
          <w:color w:val="231F20"/>
        </w:rPr>
        <w:t>humano</w:t>
      </w:r>
      <w:r>
        <w:rPr>
          <w:color w:val="231F20"/>
          <w:spacing w:val="-6"/>
        </w:rPr>
        <w:t> </w:t>
      </w:r>
      <w:r>
        <w:rPr>
          <w:color w:val="231F20"/>
        </w:rPr>
        <w:t>van</w:t>
      </w:r>
      <w:r>
        <w:rPr>
          <w:color w:val="231F20"/>
          <w:spacing w:val="-6"/>
        </w:rPr>
        <w:t> </w:t>
      </w:r>
      <w:r>
        <w:rPr>
          <w:color w:val="231F20"/>
        </w:rPr>
        <w:t>juntos.</w:t>
      </w:r>
      <w:r>
        <w:rPr>
          <w:color w:val="231F20"/>
          <w:spacing w:val="-6"/>
        </w:rPr>
        <w:t> </w:t>
      </w:r>
      <w:r>
        <w:rPr>
          <w:color w:val="231F20"/>
        </w:rPr>
        <w:t>Lo</w:t>
      </w:r>
      <w:r>
        <w:rPr>
          <w:color w:val="231F20"/>
          <w:spacing w:val="-6"/>
        </w:rPr>
        <w:t> </w:t>
      </w:r>
      <w:r>
        <w:rPr>
          <w:color w:val="231F20"/>
        </w:rPr>
        <w:t>inmediato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pre- senta al pensar en “patrimonio cultural” es un cuerpo que necesita cuidados. Desde el nacimiento ese cuerpo se asocia con un género: “es un niño”, “vive como hombre” o “sé mujer”; como puede obser- varse, la noción de desarrollo está unida en la actualidad a la idea de cultura.</w:t>
      </w:r>
      <w:r>
        <w:rPr>
          <w:color w:val="231F20"/>
          <w:spacing w:val="-22"/>
        </w:rPr>
        <w:t> </w:t>
      </w:r>
      <w:r>
        <w:rPr>
          <w:color w:val="231F20"/>
        </w:rPr>
        <w:t>Anteriormente</w:t>
      </w:r>
      <w:r>
        <w:rPr>
          <w:color w:val="231F20"/>
          <w:spacing w:val="-11"/>
        </w:rPr>
        <w:t> </w:t>
      </w:r>
      <w:r>
        <w:rPr>
          <w:color w:val="231F20"/>
        </w:rPr>
        <w:t>se</w:t>
      </w:r>
      <w:r>
        <w:rPr>
          <w:color w:val="231F20"/>
          <w:spacing w:val="-10"/>
        </w:rPr>
        <w:t> </w:t>
      </w:r>
      <w:r>
        <w:rPr>
          <w:color w:val="231F20"/>
        </w:rPr>
        <w:t>pensaba</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planes</w:t>
      </w:r>
      <w:r>
        <w:rPr>
          <w:color w:val="231F20"/>
          <w:spacing w:val="-10"/>
        </w:rPr>
        <w:t> </w:t>
      </w:r>
      <w:r>
        <w:rPr>
          <w:color w:val="231F20"/>
        </w:rPr>
        <w:t>en</w:t>
      </w:r>
      <w:r>
        <w:rPr>
          <w:color w:val="231F20"/>
          <w:spacing w:val="-10"/>
        </w:rPr>
        <w:t> </w:t>
      </w:r>
      <w:r>
        <w:rPr>
          <w:color w:val="231F20"/>
        </w:rPr>
        <w:t>busca</w:t>
      </w:r>
      <w:r>
        <w:rPr>
          <w:color w:val="231F20"/>
          <w:spacing w:val="-10"/>
        </w:rPr>
        <w:t> </w:t>
      </w:r>
      <w:r>
        <w:rPr>
          <w:color w:val="231F20"/>
        </w:rPr>
        <w:t>del</w:t>
      </w:r>
      <w:r>
        <w:rPr>
          <w:color w:val="231F20"/>
          <w:spacing w:val="-10"/>
        </w:rPr>
        <w:t> </w:t>
      </w:r>
      <w:r>
        <w:rPr>
          <w:color w:val="231F20"/>
        </w:rPr>
        <w:t>bienes- tar debían respetar las tradiciones de los pueblos, mientras en el pre- sente se ve el tema de otro modo: parte del desarrollo es el</w:t>
      </w:r>
      <w:r>
        <w:rPr>
          <w:color w:val="231F20"/>
          <w:spacing w:val="-26"/>
        </w:rPr>
        <w:t> </w:t>
      </w:r>
      <w:r>
        <w:rPr>
          <w:color w:val="231F20"/>
        </w:rPr>
        <w:t>esplendor cultural de cada comunidad. Ahí aparece la primera impresión:</w:t>
      </w:r>
      <w:r>
        <w:rPr>
          <w:color w:val="231F20"/>
          <w:spacing w:val="-23"/>
        </w:rPr>
        <w:t> </w:t>
      </w:r>
      <w:r>
        <w:rPr>
          <w:color w:val="231F20"/>
        </w:rPr>
        <w:t>cuer- pos con un color, con una vestimenta, piénsese en la mujer mazahua con</w:t>
      </w:r>
      <w:r>
        <w:rPr>
          <w:color w:val="231F20"/>
          <w:spacing w:val="-6"/>
        </w:rPr>
        <w:t> </w:t>
      </w:r>
      <w:r>
        <w:rPr>
          <w:color w:val="231F20"/>
        </w:rPr>
        <w:t>su</w:t>
      </w:r>
      <w:r>
        <w:rPr>
          <w:color w:val="231F20"/>
          <w:spacing w:val="-5"/>
        </w:rPr>
        <w:t> </w:t>
      </w:r>
      <w:r>
        <w:rPr>
          <w:color w:val="231F20"/>
        </w:rPr>
        <w:t>colorido</w:t>
      </w:r>
      <w:r>
        <w:rPr>
          <w:color w:val="231F20"/>
          <w:spacing w:val="-6"/>
        </w:rPr>
        <w:t> </w:t>
      </w:r>
      <w:r>
        <w:rPr>
          <w:color w:val="231F20"/>
        </w:rPr>
        <w:t>traje</w:t>
      </w:r>
      <w:r>
        <w:rPr>
          <w:color w:val="231F20"/>
          <w:spacing w:val="-6"/>
        </w:rPr>
        <w:t> </w:t>
      </w:r>
      <w:r>
        <w:rPr>
          <w:color w:val="231F20"/>
        </w:rPr>
        <w:t>típico</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mercados</w:t>
      </w:r>
      <w:r>
        <w:rPr>
          <w:color w:val="231F20"/>
          <w:spacing w:val="-6"/>
        </w:rPr>
        <w:t> </w:t>
      </w:r>
      <w:r>
        <w:rPr>
          <w:color w:val="231F20"/>
        </w:rPr>
        <w:t>mexicanos,</w:t>
      </w:r>
      <w:r>
        <w:rPr>
          <w:color w:val="231F20"/>
          <w:spacing w:val="-6"/>
        </w:rPr>
        <w:t> </w:t>
      </w:r>
      <w:r>
        <w:rPr>
          <w:color w:val="231F20"/>
        </w:rPr>
        <w:t>primer</w:t>
      </w:r>
      <w:r>
        <w:rPr>
          <w:color w:val="231F20"/>
          <w:spacing w:val="-6"/>
        </w:rPr>
        <w:t> </w:t>
      </w:r>
      <w:r>
        <w:rPr>
          <w:color w:val="231F20"/>
        </w:rPr>
        <w:t>anun- cio del mundo cultural que hay detrás. En esta imagen el cuerpo fe- menino</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expresión</w:t>
      </w:r>
      <w:r>
        <w:rPr>
          <w:color w:val="231F20"/>
          <w:spacing w:val="-16"/>
        </w:rPr>
        <w:t> </w:t>
      </w:r>
      <w:r>
        <w:rPr>
          <w:color w:val="231F20"/>
        </w:rPr>
        <w:t>más</w:t>
      </w:r>
      <w:r>
        <w:rPr>
          <w:color w:val="231F20"/>
          <w:spacing w:val="-16"/>
        </w:rPr>
        <w:t> </w:t>
      </w:r>
      <w:r>
        <w:rPr>
          <w:color w:val="231F20"/>
        </w:rPr>
        <w:t>notoria;</w:t>
      </w:r>
      <w:r>
        <w:rPr>
          <w:color w:val="231F20"/>
          <w:spacing w:val="-16"/>
        </w:rPr>
        <w:t> </w:t>
      </w:r>
      <w:r>
        <w:rPr>
          <w:color w:val="231F20"/>
        </w:rPr>
        <w:t>la</w:t>
      </w:r>
      <w:r>
        <w:rPr>
          <w:color w:val="231F20"/>
          <w:spacing w:val="-16"/>
        </w:rPr>
        <w:t> </w:t>
      </w:r>
      <w:r>
        <w:rPr>
          <w:color w:val="231F20"/>
        </w:rPr>
        <w:t>segunda</w:t>
      </w:r>
      <w:r>
        <w:rPr>
          <w:color w:val="231F20"/>
          <w:spacing w:val="-16"/>
        </w:rPr>
        <w:t> </w:t>
      </w:r>
      <w:r>
        <w:rPr>
          <w:color w:val="231F20"/>
        </w:rPr>
        <w:t>idea</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presencia</w:t>
      </w:r>
      <w:r>
        <w:rPr>
          <w:color w:val="231F20"/>
          <w:spacing w:val="-16"/>
        </w:rPr>
        <w:t> </w:t>
      </w:r>
      <w:r>
        <w:rPr>
          <w:color w:val="231F20"/>
        </w:rPr>
        <w:t>de un</w:t>
      </w:r>
      <w:r>
        <w:rPr>
          <w:color w:val="231F20"/>
          <w:spacing w:val="-11"/>
        </w:rPr>
        <w:t> </w:t>
      </w:r>
      <w:r>
        <w:rPr>
          <w:color w:val="231F20"/>
        </w:rPr>
        <w:t>aspecto</w:t>
      </w:r>
      <w:r>
        <w:rPr>
          <w:color w:val="231F20"/>
          <w:spacing w:val="-11"/>
        </w:rPr>
        <w:t> </w:t>
      </w:r>
      <w:r>
        <w:rPr>
          <w:color w:val="231F20"/>
        </w:rPr>
        <w:t>físico</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casos</w:t>
      </w:r>
      <w:r>
        <w:rPr>
          <w:color w:val="231F20"/>
          <w:spacing w:val="-11"/>
        </w:rPr>
        <w:t> </w:t>
      </w:r>
      <w:r>
        <w:rPr>
          <w:color w:val="231F20"/>
        </w:rPr>
        <w:t>revela</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pobreza e</w:t>
      </w:r>
      <w:r>
        <w:rPr>
          <w:color w:val="231F20"/>
          <w:spacing w:val="-6"/>
        </w:rPr>
        <w:t> </w:t>
      </w:r>
      <w:r>
        <w:rPr>
          <w:color w:val="231F20"/>
        </w:rPr>
        <w:t>inequidad.</w:t>
      </w:r>
    </w:p>
    <w:p>
      <w:pPr>
        <w:pStyle w:val="BodyText"/>
        <w:spacing w:line="247" w:lineRule="auto"/>
        <w:ind w:left="175" w:right="170" w:firstLine="283"/>
        <w:jc w:val="both"/>
      </w:pPr>
      <w:r>
        <w:rPr>
          <w:color w:val="231F20"/>
        </w:rPr>
        <w:t>Se</w:t>
      </w:r>
      <w:r>
        <w:rPr>
          <w:color w:val="231F20"/>
          <w:spacing w:val="-7"/>
        </w:rPr>
        <w:t> </w:t>
      </w:r>
      <w:r>
        <w:rPr>
          <w:color w:val="231F20"/>
        </w:rPr>
        <w:t>ha</w:t>
      </w:r>
      <w:r>
        <w:rPr>
          <w:color w:val="231F20"/>
          <w:spacing w:val="-7"/>
        </w:rPr>
        <w:t> </w:t>
      </w:r>
      <w:r>
        <w:rPr>
          <w:color w:val="231F20"/>
        </w:rPr>
        <w:t>llegado</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enfoque</w:t>
      </w:r>
      <w:r>
        <w:rPr>
          <w:color w:val="231F20"/>
          <w:spacing w:val="-7"/>
        </w:rPr>
        <w:t> </w:t>
      </w:r>
      <w:r>
        <w:rPr>
          <w:color w:val="231F20"/>
        </w:rPr>
        <w:t>del</w:t>
      </w:r>
      <w:r>
        <w:rPr>
          <w:color w:val="231F20"/>
          <w:spacing w:val="-7"/>
        </w:rPr>
        <w:t> </w:t>
      </w:r>
      <w:r>
        <w:rPr>
          <w:color w:val="231F20"/>
        </w:rPr>
        <w:t>desarrollo</w:t>
      </w:r>
      <w:r>
        <w:rPr>
          <w:color w:val="231F20"/>
          <w:spacing w:val="-7"/>
        </w:rPr>
        <w:t> </w:t>
      </w:r>
      <w:r>
        <w:rPr>
          <w:color w:val="231F20"/>
        </w:rPr>
        <w:t>centrado</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mujeres, porque anteriormente se minimizaban las relaciones entre los géne- ros, pues en el análisis se privilegiaban las situaciones de poder. Se había asumido una actitud ingenua pensando únicamente que la mu- jer podía generar una vida ecológicamente sostenible y equitativa;</w:t>
      </w:r>
      <w:r>
        <w:rPr>
          <w:color w:val="231F20"/>
          <w:spacing w:val="-28"/>
        </w:rPr>
        <w:t> </w:t>
      </w:r>
      <w:r>
        <w:rPr>
          <w:color w:val="231F20"/>
        </w:rPr>
        <w:t>se pospuso</w:t>
      </w:r>
      <w:r>
        <w:rPr>
          <w:color w:val="231F20"/>
          <w:spacing w:val="-7"/>
        </w:rPr>
        <w:t> </w:t>
      </w:r>
      <w:r>
        <w:rPr>
          <w:color w:val="231F20"/>
        </w:rPr>
        <w:t>la</w:t>
      </w:r>
      <w:r>
        <w:rPr>
          <w:color w:val="231F20"/>
          <w:spacing w:val="-7"/>
        </w:rPr>
        <w:t> </w:t>
      </w:r>
      <w:r>
        <w:rPr>
          <w:color w:val="231F20"/>
        </w:rPr>
        <w:t>compleja</w:t>
      </w:r>
      <w:r>
        <w:rPr>
          <w:color w:val="231F20"/>
          <w:spacing w:val="-8"/>
        </w:rPr>
        <w:t> </w:t>
      </w:r>
      <w:r>
        <w:rPr>
          <w:color w:val="231F20"/>
        </w:rPr>
        <w:t>situación</w:t>
      </w:r>
      <w:r>
        <w:rPr>
          <w:color w:val="231F20"/>
          <w:spacing w:val="-7"/>
        </w:rPr>
        <w:t> </w:t>
      </w:r>
      <w:r>
        <w:rPr>
          <w:color w:val="231F20"/>
        </w:rPr>
        <w:t>social</w:t>
      </w:r>
      <w:r>
        <w:rPr>
          <w:color w:val="231F20"/>
          <w:spacing w:val="-7"/>
        </w:rPr>
        <w:t> </w:t>
      </w:r>
      <w:r>
        <w:rPr>
          <w:color w:val="231F20"/>
        </w:rPr>
        <w:t>donde</w:t>
      </w:r>
      <w:r>
        <w:rPr>
          <w:color w:val="231F20"/>
          <w:spacing w:val="-7"/>
        </w:rPr>
        <w:t> </w:t>
      </w:r>
      <w:r>
        <w:rPr>
          <w:color w:val="231F20"/>
        </w:rPr>
        <w:t>aparece</w:t>
      </w:r>
      <w:r>
        <w:rPr>
          <w:color w:val="231F20"/>
          <w:spacing w:val="-8"/>
        </w:rPr>
        <w:t> </w:t>
      </w:r>
      <w:r>
        <w:rPr>
          <w:color w:val="231F20"/>
        </w:rPr>
        <w:t>ese</w:t>
      </w:r>
      <w:r>
        <w:rPr>
          <w:color w:val="231F20"/>
          <w:spacing w:val="-7"/>
        </w:rPr>
        <w:t> </w:t>
      </w:r>
      <w:r>
        <w:rPr>
          <w:color w:val="231F20"/>
        </w:rPr>
        <w:t>cuerpo</w:t>
      </w:r>
      <w:r>
        <w:rPr>
          <w:color w:val="231F20"/>
          <w:spacing w:val="-7"/>
        </w:rPr>
        <w:t> </w:t>
      </w:r>
      <w:r>
        <w:rPr>
          <w:color w:val="231F20"/>
        </w:rPr>
        <w:t>feme- nino desnutrido y que, simultáneamente,</w:t>
      </w:r>
      <w:r>
        <w:rPr>
          <w:color w:val="231F20"/>
          <w:spacing w:val="-31"/>
        </w:rPr>
        <w:t> </w:t>
      </w:r>
      <w:r>
        <w:rPr>
          <w:color w:val="231F20"/>
        </w:rPr>
        <w:t>procrea.</w:t>
      </w:r>
    </w:p>
    <w:p>
      <w:pPr>
        <w:pStyle w:val="BodyText"/>
        <w:spacing w:line="247" w:lineRule="auto"/>
        <w:ind w:left="175" w:right="171" w:firstLine="283"/>
        <w:jc w:val="both"/>
      </w:pPr>
      <w:r>
        <w:rPr>
          <w:color w:val="231F20"/>
        </w:rPr>
        <w:t>El</w:t>
      </w:r>
      <w:r>
        <w:rPr>
          <w:color w:val="231F20"/>
          <w:spacing w:val="-11"/>
        </w:rPr>
        <w:t> </w:t>
      </w:r>
      <w:r>
        <w:rPr>
          <w:color w:val="231F20"/>
        </w:rPr>
        <w:t>presente</w:t>
      </w:r>
      <w:r>
        <w:rPr>
          <w:color w:val="231F20"/>
          <w:spacing w:val="-11"/>
        </w:rPr>
        <w:t> </w:t>
      </w:r>
      <w:r>
        <w:rPr>
          <w:color w:val="231F20"/>
        </w:rPr>
        <w:t>puede</w:t>
      </w:r>
      <w:r>
        <w:rPr>
          <w:color w:val="231F20"/>
          <w:spacing w:val="-11"/>
        </w:rPr>
        <w:t> </w:t>
      </w:r>
      <w:r>
        <w:rPr>
          <w:color w:val="231F20"/>
        </w:rPr>
        <w:t>verse</w:t>
      </w:r>
      <w:r>
        <w:rPr>
          <w:color w:val="231F20"/>
          <w:spacing w:val="-11"/>
        </w:rPr>
        <w:t> </w:t>
      </w:r>
      <w:r>
        <w:rPr>
          <w:color w:val="231F20"/>
        </w:rPr>
        <w:t>desde</w:t>
      </w:r>
      <w:r>
        <w:rPr>
          <w:color w:val="231F20"/>
          <w:spacing w:val="-11"/>
        </w:rPr>
        <w:t> </w:t>
      </w:r>
      <w:r>
        <w:rPr>
          <w:color w:val="231F20"/>
        </w:rPr>
        <w:t>dos</w:t>
      </w:r>
      <w:r>
        <w:rPr>
          <w:color w:val="231F20"/>
          <w:spacing w:val="-11"/>
        </w:rPr>
        <w:t> </w:t>
      </w:r>
      <w:r>
        <w:rPr>
          <w:color w:val="231F20"/>
        </w:rPr>
        <w:t>perspectivas:</w:t>
      </w:r>
      <w:r>
        <w:rPr>
          <w:color w:val="231F20"/>
          <w:spacing w:val="-11"/>
        </w:rPr>
        <w:t> </w:t>
      </w:r>
      <w:r>
        <w:rPr>
          <w:color w:val="231F20"/>
        </w:rPr>
        <w:t>desde</w:t>
      </w:r>
      <w:r>
        <w:rPr>
          <w:color w:val="231F20"/>
          <w:spacing w:val="-11"/>
        </w:rPr>
        <w:t> </w:t>
      </w:r>
      <w:r>
        <w:rPr>
          <w:color w:val="231F20"/>
        </w:rPr>
        <w:t>un</w:t>
      </w:r>
      <w:r>
        <w:rPr>
          <w:color w:val="231F20"/>
          <w:spacing w:val="-11"/>
        </w:rPr>
        <w:t> </w:t>
      </w:r>
      <w:r>
        <w:rPr>
          <w:color w:val="231F20"/>
        </w:rPr>
        <w:t>punto</w:t>
      </w:r>
      <w:r>
        <w:rPr>
          <w:color w:val="231F20"/>
          <w:spacing w:val="-11"/>
        </w:rPr>
        <w:t> </w:t>
      </w:r>
      <w:r>
        <w:rPr>
          <w:color w:val="231F20"/>
        </w:rPr>
        <w:t>de vista</w:t>
      </w:r>
      <w:r>
        <w:rPr>
          <w:color w:val="231F20"/>
          <w:spacing w:val="-5"/>
        </w:rPr>
        <w:t> </w:t>
      </w:r>
      <w:r>
        <w:rPr>
          <w:color w:val="231F20"/>
        </w:rPr>
        <w:t>hay</w:t>
      </w:r>
      <w:r>
        <w:rPr>
          <w:color w:val="231F20"/>
          <w:spacing w:val="-5"/>
        </w:rPr>
        <w:t> </w:t>
      </w:r>
      <w:r>
        <w:rPr>
          <w:color w:val="231F20"/>
        </w:rPr>
        <w:t>un</w:t>
      </w:r>
      <w:r>
        <w:rPr>
          <w:color w:val="231F20"/>
          <w:spacing w:val="-5"/>
        </w:rPr>
        <w:t> </w:t>
      </w:r>
      <w:r>
        <w:rPr>
          <w:color w:val="231F20"/>
        </w:rPr>
        <w:t>estilo</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homogéneo</w:t>
      </w:r>
      <w:r>
        <w:rPr>
          <w:color w:val="231F20"/>
          <w:spacing w:val="-5"/>
        </w:rPr>
        <w:t> </w:t>
      </w:r>
      <w:r>
        <w:rPr>
          <w:color w:val="231F20"/>
        </w:rPr>
        <w:t>global</w:t>
      </w:r>
      <w:r>
        <w:rPr>
          <w:color w:val="231F20"/>
          <w:spacing w:val="-5"/>
        </w:rPr>
        <w:t> </w:t>
      </w:r>
      <w:r>
        <w:rPr>
          <w:color w:val="231F20"/>
          <w:spacing w:val="-8"/>
        </w:rPr>
        <w:t>y,</w:t>
      </w:r>
      <w:r>
        <w:rPr>
          <w:color w:val="231F20"/>
          <w:spacing w:val="-5"/>
        </w:rPr>
        <w:t> </w:t>
      </w:r>
      <w:r>
        <w:rPr>
          <w:color w:val="231F20"/>
        </w:rPr>
        <w:t>además,</w:t>
      </w:r>
      <w:r>
        <w:rPr>
          <w:color w:val="231F20"/>
          <w:spacing w:val="-5"/>
        </w:rPr>
        <w:t> </w:t>
      </w:r>
      <w:r>
        <w:rPr>
          <w:color w:val="231F20"/>
        </w:rPr>
        <w:t>bajo</w:t>
      </w:r>
      <w:r>
        <w:rPr>
          <w:color w:val="231F20"/>
          <w:spacing w:val="-5"/>
        </w:rPr>
        <w:t> </w:t>
      </w:r>
      <w:r>
        <w:rPr>
          <w:color w:val="231F20"/>
        </w:rPr>
        <w:t>otra</w:t>
      </w:r>
      <w:r>
        <w:rPr>
          <w:color w:val="231F20"/>
          <w:spacing w:val="-5"/>
        </w:rPr>
        <w:t> </w:t>
      </w:r>
      <w:r>
        <w:rPr>
          <w:color w:val="231F20"/>
        </w:rPr>
        <w:t>vi- sión, existe una multiplicidad cultural</w:t>
      </w:r>
      <w:r>
        <w:rPr>
          <w:color w:val="231F20"/>
          <w:spacing w:val="-30"/>
        </w:rPr>
        <w:t> </w:t>
      </w:r>
      <w:r>
        <w:rPr>
          <w:color w:val="231F20"/>
        </w:rPr>
        <w:t>viva.</w:t>
      </w:r>
    </w:p>
    <w:p>
      <w:pPr>
        <w:pStyle w:val="BodyText"/>
        <w:spacing w:line="247" w:lineRule="auto"/>
        <w:ind w:left="175" w:right="170" w:firstLine="283"/>
        <w:jc w:val="both"/>
      </w:pPr>
      <w:r>
        <w:rPr>
          <w:color w:val="231F20"/>
        </w:rPr>
        <w:t>La globalización de procesos culturales no está dominada por un solo país –Estados Unidos– ni por Occidente. Cada día hay más in- fluencia mundial de la cultura china con sus cinco elementos</w:t>
      </w:r>
      <w:r>
        <w:rPr>
          <w:color w:val="231F20"/>
          <w:spacing w:val="-21"/>
        </w:rPr>
        <w:t> </w:t>
      </w:r>
      <w:r>
        <w:rPr>
          <w:color w:val="231F20"/>
        </w:rPr>
        <w:t>básicos (tierra,</w:t>
      </w:r>
      <w:r>
        <w:rPr>
          <w:color w:val="231F20"/>
          <w:spacing w:val="-5"/>
        </w:rPr>
        <w:t> </w:t>
      </w:r>
      <w:r>
        <w:rPr>
          <w:color w:val="231F20"/>
        </w:rPr>
        <w:t>agua,</w:t>
      </w:r>
      <w:r>
        <w:rPr>
          <w:color w:val="231F20"/>
          <w:spacing w:val="-5"/>
        </w:rPr>
        <w:t> </w:t>
      </w:r>
      <w:r>
        <w:rPr>
          <w:color w:val="231F20"/>
        </w:rPr>
        <w:t>aire,</w:t>
      </w:r>
      <w:r>
        <w:rPr>
          <w:color w:val="231F20"/>
          <w:spacing w:val="-5"/>
        </w:rPr>
        <w:t> </w:t>
      </w:r>
      <w:r>
        <w:rPr>
          <w:color w:val="231F20"/>
        </w:rPr>
        <w:t>fuego</w:t>
      </w:r>
      <w:r>
        <w:rPr>
          <w:color w:val="231F20"/>
          <w:spacing w:val="-5"/>
        </w:rPr>
        <w:t> </w:t>
      </w:r>
      <w:r>
        <w:rPr>
          <w:color w:val="231F20"/>
        </w:rPr>
        <w:t>y</w:t>
      </w:r>
      <w:r>
        <w:rPr>
          <w:color w:val="231F20"/>
          <w:spacing w:val="-5"/>
        </w:rPr>
        <w:t> </w:t>
      </w:r>
      <w:r>
        <w:rPr>
          <w:color w:val="231F20"/>
        </w:rPr>
        <w:t>metal),</w:t>
      </w:r>
      <w:r>
        <w:rPr>
          <w:color w:val="231F20"/>
          <w:spacing w:val="-5"/>
        </w:rPr>
        <w:t> </w:t>
      </w:r>
      <w:r>
        <w:rPr>
          <w:color w:val="231F20"/>
        </w:rPr>
        <w:t>las</w:t>
      </w:r>
      <w:r>
        <w:rPr>
          <w:color w:val="231F20"/>
          <w:spacing w:val="-5"/>
        </w:rPr>
        <w:t> </w:t>
      </w:r>
      <w:r>
        <w:rPr>
          <w:color w:val="231F20"/>
        </w:rPr>
        <w:t>artes</w:t>
      </w:r>
      <w:r>
        <w:rPr>
          <w:color w:val="231F20"/>
          <w:spacing w:val="-5"/>
        </w:rPr>
        <w:t> </w:t>
      </w:r>
      <w:r>
        <w:rPr>
          <w:color w:val="231F20"/>
        </w:rPr>
        <w:t>marciales</w:t>
      </w:r>
      <w:r>
        <w:rPr>
          <w:color w:val="231F20"/>
          <w:spacing w:val="-5"/>
        </w:rPr>
        <w:t> </w:t>
      </w:r>
      <w:r>
        <w:rPr>
          <w:color w:val="231F20"/>
        </w:rPr>
        <w:t>son</w:t>
      </w:r>
      <w:r>
        <w:rPr>
          <w:color w:val="231F20"/>
          <w:spacing w:val="-5"/>
        </w:rPr>
        <w:t> </w:t>
      </w:r>
      <w:r>
        <w:rPr>
          <w:color w:val="231F20"/>
        </w:rPr>
        <w:t>prácticas</w:t>
      </w:r>
      <w:r>
        <w:rPr>
          <w:color w:val="231F20"/>
          <w:spacing w:val="-5"/>
        </w:rPr>
        <w:t> </w:t>
      </w:r>
      <w:r>
        <w:rPr>
          <w:color w:val="231F20"/>
        </w:rPr>
        <w:t>en gimnasios especializados, el yoga es adaptado con diversas</w:t>
      </w:r>
      <w:r>
        <w:rPr>
          <w:color w:val="231F20"/>
          <w:spacing w:val="-32"/>
        </w:rPr>
        <w:t> </w:t>
      </w:r>
      <w:r>
        <w:rPr>
          <w:color w:val="231F20"/>
        </w:rPr>
        <w:t>variantes de</w:t>
      </w:r>
      <w:r>
        <w:rPr>
          <w:color w:val="231F20"/>
          <w:spacing w:val="-16"/>
        </w:rPr>
        <w:t> </w:t>
      </w:r>
      <w:r>
        <w:rPr>
          <w:color w:val="231F20"/>
        </w:rPr>
        <w:t>temperaturas</w:t>
      </w:r>
      <w:r>
        <w:rPr>
          <w:color w:val="231F20"/>
          <w:spacing w:val="-16"/>
        </w:rPr>
        <w:t> </w:t>
      </w:r>
      <w:r>
        <w:rPr>
          <w:color w:val="231F20"/>
        </w:rPr>
        <w:t>y</w:t>
      </w:r>
      <w:r>
        <w:rPr>
          <w:color w:val="231F20"/>
          <w:spacing w:val="-16"/>
        </w:rPr>
        <w:t> </w:t>
      </w:r>
      <w:r>
        <w:rPr>
          <w:color w:val="231F20"/>
        </w:rPr>
        <w:t>espacios</w:t>
      </w:r>
      <w:r>
        <w:rPr>
          <w:color w:val="231F20"/>
          <w:spacing w:val="-16"/>
        </w:rPr>
        <w:t> </w:t>
      </w:r>
      <w:r>
        <w:rPr>
          <w:color w:val="231F20"/>
        </w:rPr>
        <w:t>al</w:t>
      </w:r>
      <w:r>
        <w:rPr>
          <w:color w:val="231F20"/>
          <w:spacing w:val="-16"/>
        </w:rPr>
        <w:t> </w:t>
      </w:r>
      <w:r>
        <w:rPr>
          <w:color w:val="231F20"/>
        </w:rPr>
        <w:t>aire</w:t>
      </w:r>
      <w:r>
        <w:rPr>
          <w:color w:val="231F20"/>
          <w:spacing w:val="-16"/>
        </w:rPr>
        <w:t> </w:t>
      </w:r>
      <w:r>
        <w:rPr>
          <w:color w:val="231F20"/>
        </w:rPr>
        <w:t>libre.</w:t>
      </w:r>
      <w:r>
        <w:rPr>
          <w:color w:val="231F20"/>
          <w:spacing w:val="-16"/>
        </w:rPr>
        <w:t> </w:t>
      </w:r>
      <w:r>
        <w:rPr>
          <w:color w:val="231F20"/>
        </w:rPr>
        <w:t>Esta</w:t>
      </w:r>
      <w:r>
        <w:rPr>
          <w:color w:val="231F20"/>
          <w:spacing w:val="-16"/>
        </w:rPr>
        <w:t> </w:t>
      </w:r>
      <w:r>
        <w:rPr>
          <w:color w:val="231F20"/>
        </w:rPr>
        <w:t>cultura</w:t>
      </w:r>
      <w:r>
        <w:rPr>
          <w:color w:val="231F20"/>
          <w:spacing w:val="-16"/>
        </w:rPr>
        <w:t> </w:t>
      </w:r>
      <w:r>
        <w:rPr>
          <w:color w:val="231F20"/>
        </w:rPr>
        <w:t>popular</w:t>
      </w:r>
      <w:r>
        <w:rPr>
          <w:color w:val="231F20"/>
          <w:spacing w:val="-16"/>
        </w:rPr>
        <w:t> </w:t>
      </w:r>
      <w:r>
        <w:rPr>
          <w:color w:val="231F20"/>
        </w:rPr>
        <w:t>de</w:t>
      </w:r>
      <w:r>
        <w:rPr>
          <w:color w:val="231F20"/>
          <w:spacing w:val="-16"/>
        </w:rPr>
        <w:t> </w:t>
      </w:r>
      <w:r>
        <w:rPr>
          <w:color w:val="231F20"/>
        </w:rPr>
        <w:t>masas</w:t>
      </w:r>
    </w:p>
    <w:p>
      <w:pPr>
        <w:pStyle w:val="BodyText"/>
        <w:rPr>
          <w:sz w:val="20"/>
        </w:rPr>
      </w:pPr>
    </w:p>
    <w:p>
      <w:pPr>
        <w:pStyle w:val="BodyText"/>
        <w:spacing w:before="7"/>
        <w:rPr>
          <w:sz w:val="26"/>
        </w:rPr>
      </w:pPr>
      <w:r>
        <w:rPr/>
        <w:pict>
          <v:line style="position:absolute;mso-position-horizontal-relative:page;mso-position-vertical-relative:paragraph;z-index:3160;mso-wrap-distance-left:0;mso-wrap-distance-right:0" from="69.755905pt,17.759932pt" to="154.794905pt,17.759932pt" stroked="true" strokeweight="1pt" strokecolor="#231f20">
            <w10:wrap type="topAndBottom"/>
          </v:line>
        </w:pict>
      </w:r>
    </w:p>
    <w:p>
      <w:pPr>
        <w:spacing w:line="244" w:lineRule="auto" w:before="58"/>
        <w:ind w:left="175" w:right="165" w:firstLine="283"/>
        <w:jc w:val="both"/>
        <w:rPr>
          <w:sz w:val="17"/>
        </w:rPr>
      </w:pPr>
      <w:r>
        <w:rPr>
          <w:color w:val="231F20"/>
          <w:position w:val="6"/>
          <w:sz w:val="11"/>
        </w:rPr>
        <w:t>3 </w:t>
      </w:r>
      <w:r>
        <w:rPr>
          <w:i/>
          <w:color w:val="231F20"/>
          <w:sz w:val="17"/>
        </w:rPr>
        <w:t>Cfr. </w:t>
      </w:r>
      <w:r>
        <w:rPr>
          <w:color w:val="231F20"/>
          <w:sz w:val="17"/>
        </w:rPr>
        <w:t>México, Gobierno Federal, Sedesol, </w:t>
      </w:r>
      <w:r>
        <w:rPr>
          <w:i/>
          <w:color w:val="231F20"/>
          <w:sz w:val="17"/>
        </w:rPr>
        <w:t>Primera encuesta nacional sobre </w:t>
      </w:r>
      <w:r>
        <w:rPr>
          <w:i/>
          <w:color w:val="231F20"/>
          <w:sz w:val="17"/>
        </w:rPr>
        <w:t>discriminación en México</w:t>
      </w:r>
      <w:r>
        <w:rPr>
          <w:color w:val="231F20"/>
          <w:sz w:val="17"/>
        </w:rPr>
        <w:t>, disponible en </w:t>
      </w:r>
      <w:hyperlink r:id="rId189">
        <w:r>
          <w:rPr>
            <w:color w:val="231F20"/>
            <w:sz w:val="17"/>
          </w:rPr>
          <w:t>&lt;www.sedesol.gob.mx/subsecretarias/</w:t>
        </w:r>
      </w:hyperlink>
      <w:r>
        <w:rPr>
          <w:color w:val="231F20"/>
          <w:sz w:val="17"/>
        </w:rPr>
        <w:t> prospectiva/subse_discriminación.htm&gt;.</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2"/>
      </w:pPr>
      <w:r>
        <w:rPr>
          <w:color w:val="231F20"/>
        </w:rPr>
        <w:t>domina, quedando fuera los intereses de las minorías descuidadas o ignoradas, generalmente pobres.</w:t>
      </w:r>
    </w:p>
    <w:p>
      <w:pPr>
        <w:pStyle w:val="BodyText"/>
        <w:spacing w:line="247" w:lineRule="auto"/>
        <w:ind w:left="175" w:right="172" w:firstLine="283"/>
        <w:jc w:val="both"/>
      </w:pPr>
      <w:r>
        <w:rPr>
          <w:color w:val="231F20"/>
        </w:rPr>
        <w:t>La impresión de un mundo uniforme es parcialmente verdadera, predomina en las grandes ciudades y en áreas suburbanas, mientras los pequeños pueblos y las zonas rurales no participan. Los pobres, con</w:t>
      </w:r>
      <w:r>
        <w:rPr>
          <w:color w:val="231F20"/>
          <w:spacing w:val="-11"/>
        </w:rPr>
        <w:t> </w:t>
      </w:r>
      <w:r>
        <w:rPr>
          <w:color w:val="231F20"/>
        </w:rPr>
        <w:t>su</w:t>
      </w:r>
      <w:r>
        <w:rPr>
          <w:color w:val="231F20"/>
          <w:spacing w:val="-11"/>
        </w:rPr>
        <w:t> </w:t>
      </w:r>
      <w:r>
        <w:rPr>
          <w:color w:val="231F20"/>
        </w:rPr>
        <w:t>poca</w:t>
      </w:r>
      <w:r>
        <w:rPr>
          <w:color w:val="231F20"/>
          <w:spacing w:val="-11"/>
        </w:rPr>
        <w:t> </w:t>
      </w:r>
      <w:r>
        <w:rPr>
          <w:color w:val="231F20"/>
        </w:rPr>
        <w:t>capacidad</w:t>
      </w:r>
      <w:r>
        <w:rPr>
          <w:color w:val="231F20"/>
          <w:spacing w:val="-11"/>
        </w:rPr>
        <w:t> </w:t>
      </w:r>
      <w:r>
        <w:rPr>
          <w:color w:val="231F20"/>
        </w:rPr>
        <w:t>de</w:t>
      </w:r>
      <w:r>
        <w:rPr>
          <w:color w:val="231F20"/>
          <w:spacing w:val="-11"/>
        </w:rPr>
        <w:t> </w:t>
      </w:r>
      <w:r>
        <w:rPr>
          <w:color w:val="231F20"/>
        </w:rPr>
        <w:t>compra,</w:t>
      </w:r>
      <w:r>
        <w:rPr>
          <w:color w:val="231F20"/>
          <w:spacing w:val="-11"/>
        </w:rPr>
        <w:t> </w:t>
      </w:r>
      <w:r>
        <w:rPr>
          <w:color w:val="231F20"/>
        </w:rPr>
        <w:t>se</w:t>
      </w:r>
      <w:r>
        <w:rPr>
          <w:color w:val="231F20"/>
          <w:spacing w:val="-11"/>
        </w:rPr>
        <w:t> </w:t>
      </w:r>
      <w:r>
        <w:rPr>
          <w:color w:val="231F20"/>
        </w:rPr>
        <w:t>mantienen</w:t>
      </w:r>
      <w:r>
        <w:rPr>
          <w:color w:val="231F20"/>
          <w:spacing w:val="-11"/>
        </w:rPr>
        <w:t> </w:t>
      </w:r>
      <w:r>
        <w:rPr>
          <w:color w:val="231F20"/>
        </w:rPr>
        <w:t>con</w:t>
      </w:r>
      <w:r>
        <w:rPr>
          <w:color w:val="231F20"/>
          <w:spacing w:val="-11"/>
        </w:rPr>
        <w:t> </w:t>
      </w:r>
      <w:r>
        <w:rPr>
          <w:color w:val="231F20"/>
        </w:rPr>
        <w:t>sus</w:t>
      </w:r>
      <w:r>
        <w:rPr>
          <w:color w:val="231F20"/>
          <w:spacing w:val="-11"/>
        </w:rPr>
        <w:t> </w:t>
      </w:r>
      <w:r>
        <w:rPr>
          <w:color w:val="231F20"/>
        </w:rPr>
        <w:t>costumbres</w:t>
      </w:r>
      <w:r>
        <w:rPr>
          <w:color w:val="231F20"/>
          <w:spacing w:val="-11"/>
        </w:rPr>
        <w:t> </w:t>
      </w:r>
      <w:r>
        <w:rPr>
          <w:color w:val="231F20"/>
        </w:rPr>
        <w:t>y valores tradicionales, aunque empleen teléfonos</w:t>
      </w:r>
      <w:r>
        <w:rPr>
          <w:color w:val="231F20"/>
          <w:spacing w:val="-30"/>
        </w:rPr>
        <w:t> </w:t>
      </w:r>
      <w:r>
        <w:rPr>
          <w:color w:val="231F20"/>
        </w:rPr>
        <w:t>móviles.</w:t>
      </w:r>
    </w:p>
    <w:p>
      <w:pPr>
        <w:pStyle w:val="BodyText"/>
        <w:spacing w:line="247" w:lineRule="auto"/>
        <w:ind w:left="175" w:right="172" w:firstLine="283"/>
        <w:jc w:val="both"/>
      </w:pPr>
      <w:r>
        <w:rPr>
          <w:color w:val="231F20"/>
        </w:rPr>
        <w:t>Paralelamente a esta realidad están declaraciones, pactos y con- venciones</w:t>
      </w:r>
      <w:r>
        <w:rPr>
          <w:color w:val="231F20"/>
          <w:spacing w:val="-25"/>
        </w:rPr>
        <w:t> </w:t>
      </w:r>
      <w:r>
        <w:rPr>
          <w:color w:val="231F20"/>
        </w:rPr>
        <w:t>sobre</w:t>
      </w:r>
      <w:r>
        <w:rPr>
          <w:color w:val="231F20"/>
          <w:spacing w:val="-25"/>
        </w:rPr>
        <w:t> </w:t>
      </w:r>
      <w:r>
        <w:rPr>
          <w:color w:val="231F20"/>
        </w:rPr>
        <w:t>derechos</w:t>
      </w:r>
      <w:r>
        <w:rPr>
          <w:color w:val="231F20"/>
          <w:spacing w:val="-25"/>
        </w:rPr>
        <w:t> </w:t>
      </w:r>
      <w:r>
        <w:rPr>
          <w:color w:val="231F20"/>
        </w:rPr>
        <w:t>humanos</w:t>
      </w:r>
      <w:r>
        <w:rPr>
          <w:color w:val="231F20"/>
          <w:spacing w:val="-25"/>
        </w:rPr>
        <w:t> </w:t>
      </w:r>
      <w:r>
        <w:rPr>
          <w:color w:val="231F20"/>
        </w:rPr>
        <w:t>culturales.</w:t>
      </w:r>
      <w:r>
        <w:rPr>
          <w:color w:val="231F20"/>
          <w:spacing w:val="-25"/>
        </w:rPr>
        <w:t> </w:t>
      </w:r>
      <w:r>
        <w:rPr>
          <w:color w:val="231F20"/>
        </w:rPr>
        <w:t>La</w:t>
      </w:r>
      <w:r>
        <w:rPr>
          <w:color w:val="231F20"/>
          <w:spacing w:val="-25"/>
        </w:rPr>
        <w:t> </w:t>
      </w:r>
      <w:r>
        <w:rPr>
          <w:color w:val="231F20"/>
        </w:rPr>
        <w:t>Declaración</w:t>
      </w:r>
      <w:r>
        <w:rPr>
          <w:color w:val="231F20"/>
          <w:spacing w:val="-25"/>
        </w:rPr>
        <w:t> </w:t>
      </w:r>
      <w:r>
        <w:rPr>
          <w:color w:val="231F20"/>
          <w:spacing w:val="-3"/>
        </w:rPr>
        <w:t>Univer- </w:t>
      </w:r>
      <w:r>
        <w:rPr>
          <w:color w:val="231F20"/>
        </w:rPr>
        <w:t>sal</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de</w:t>
      </w:r>
      <w:r>
        <w:rPr>
          <w:color w:val="231F20"/>
          <w:spacing w:val="-16"/>
        </w:rPr>
        <w:t> </w:t>
      </w:r>
      <w:r>
        <w:rPr>
          <w:color w:val="231F20"/>
        </w:rPr>
        <w:t>1948,</w:t>
      </w:r>
      <w:r>
        <w:rPr>
          <w:color w:val="231F20"/>
          <w:spacing w:val="-16"/>
        </w:rPr>
        <w:t> </w:t>
      </w:r>
      <w:r>
        <w:rPr>
          <w:color w:val="231F20"/>
        </w:rPr>
        <w:t>sólo</w:t>
      </w:r>
      <w:r>
        <w:rPr>
          <w:color w:val="231F20"/>
          <w:spacing w:val="-16"/>
        </w:rPr>
        <w:t> </w:t>
      </w:r>
      <w:r>
        <w:rPr>
          <w:color w:val="231F20"/>
        </w:rPr>
        <w:t>habla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culturas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ar- tículo</w:t>
      </w:r>
      <w:r>
        <w:rPr>
          <w:color w:val="231F20"/>
          <w:spacing w:val="-9"/>
        </w:rPr>
        <w:t> </w:t>
      </w:r>
      <w:r>
        <w:rPr>
          <w:color w:val="231F20"/>
        </w:rPr>
        <w:t>22</w:t>
      </w:r>
      <w:r>
        <w:rPr>
          <w:color w:val="231F20"/>
          <w:spacing w:val="-9"/>
        </w:rPr>
        <w:t> </w:t>
      </w:r>
      <w:r>
        <w:rPr>
          <w:color w:val="231F20"/>
        </w:rPr>
        <w:t>donde</w:t>
      </w:r>
      <w:r>
        <w:rPr>
          <w:color w:val="231F20"/>
          <w:spacing w:val="-9"/>
        </w:rPr>
        <w:t> </w:t>
      </w:r>
      <w:r>
        <w:rPr>
          <w:color w:val="231F20"/>
        </w:rPr>
        <w:t>dice</w:t>
      </w:r>
      <w:r>
        <w:rPr>
          <w:color w:val="231F20"/>
          <w:spacing w:val="-9"/>
        </w:rPr>
        <w:t> </w:t>
      </w:r>
      <w:r>
        <w:rPr>
          <w:color w:val="231F20"/>
        </w:rPr>
        <w:t>que</w:t>
      </w:r>
      <w:r>
        <w:rPr>
          <w:color w:val="231F20"/>
          <w:spacing w:val="-9"/>
        </w:rPr>
        <w:t> </w:t>
      </w:r>
      <w:r>
        <w:rPr>
          <w:color w:val="231F20"/>
        </w:rPr>
        <w:t>toda</w:t>
      </w:r>
      <w:r>
        <w:rPr>
          <w:color w:val="231F20"/>
          <w:spacing w:val="-9"/>
        </w:rPr>
        <w:t> </w:t>
      </w:r>
      <w:r>
        <w:rPr>
          <w:color w:val="231F20"/>
        </w:rPr>
        <w:t>persona</w:t>
      </w:r>
      <w:r>
        <w:rPr>
          <w:color w:val="231F20"/>
          <w:spacing w:val="-9"/>
        </w:rPr>
        <w:t> </w:t>
      </w:r>
      <w:r>
        <w:rPr>
          <w:color w:val="231F20"/>
        </w:rPr>
        <w:t>tiene</w:t>
      </w:r>
      <w:r>
        <w:rPr>
          <w:color w:val="231F20"/>
          <w:spacing w:val="-9"/>
        </w:rPr>
        <w:t> </w:t>
      </w:r>
      <w:r>
        <w:rPr>
          <w:color w:val="231F20"/>
        </w:rPr>
        <w:t>derecho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satisfacción de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económicos,</w:t>
      </w:r>
      <w:r>
        <w:rPr>
          <w:color w:val="231F20"/>
          <w:spacing w:val="-17"/>
        </w:rPr>
        <w:t> </w:t>
      </w:r>
      <w:r>
        <w:rPr>
          <w:color w:val="231F20"/>
        </w:rPr>
        <w:t>sociales</w:t>
      </w:r>
      <w:r>
        <w:rPr>
          <w:color w:val="231F20"/>
          <w:spacing w:val="-17"/>
        </w:rPr>
        <w:t> </w:t>
      </w:r>
      <w:r>
        <w:rPr>
          <w:color w:val="231F20"/>
        </w:rPr>
        <w:t>y</w:t>
      </w:r>
      <w:r>
        <w:rPr>
          <w:color w:val="231F20"/>
          <w:spacing w:val="-17"/>
        </w:rPr>
        <w:t> </w:t>
      </w:r>
      <w:r>
        <w:rPr>
          <w:color w:val="231F20"/>
        </w:rPr>
        <w:t>culturales,</w:t>
      </w:r>
      <w:r>
        <w:rPr>
          <w:color w:val="231F20"/>
          <w:spacing w:val="-17"/>
        </w:rPr>
        <w:t> </w:t>
      </w:r>
      <w:r>
        <w:rPr>
          <w:color w:val="231F20"/>
        </w:rPr>
        <w:t>indispensables</w:t>
      </w:r>
      <w:r>
        <w:rPr>
          <w:color w:val="231F20"/>
          <w:spacing w:val="-17"/>
        </w:rPr>
        <w:t> </w:t>
      </w:r>
      <w:r>
        <w:rPr>
          <w:color w:val="231F20"/>
        </w:rPr>
        <w:t>a</w:t>
      </w:r>
      <w:r>
        <w:rPr>
          <w:color w:val="231F20"/>
          <w:spacing w:val="-17"/>
        </w:rPr>
        <w:t> </w:t>
      </w:r>
      <w:r>
        <w:rPr>
          <w:color w:val="231F20"/>
        </w:rPr>
        <w:t>su dignidad y al libre desarrollo de su personalidad”.</w:t>
      </w:r>
      <w:r>
        <w:rPr>
          <w:color w:val="231F20"/>
          <w:position w:val="9"/>
          <w:sz w:val="12"/>
        </w:rPr>
        <w:t>4 </w:t>
      </w:r>
      <w:r>
        <w:rPr>
          <w:color w:val="231F20"/>
        </w:rPr>
        <w:t>En el artículo 27 se toma la palabra “cultura” como gozo del arte y participación en</w:t>
      </w:r>
      <w:r>
        <w:rPr>
          <w:color w:val="231F20"/>
          <w:spacing w:val="-11"/>
        </w:rPr>
        <w:t> </w:t>
      </w:r>
      <w:r>
        <w:rPr>
          <w:color w:val="231F20"/>
        </w:rPr>
        <w:t>el conocimiento científico; en todo el texto no hay referencia a</w:t>
      </w:r>
      <w:r>
        <w:rPr>
          <w:color w:val="231F20"/>
          <w:spacing w:val="-21"/>
        </w:rPr>
        <w:t> </w:t>
      </w:r>
      <w:r>
        <w:rPr>
          <w:color w:val="231F20"/>
        </w:rPr>
        <w:t>diferen- tes estilos de</w:t>
      </w:r>
      <w:r>
        <w:rPr>
          <w:color w:val="231F20"/>
          <w:spacing w:val="-19"/>
        </w:rPr>
        <w:t> </w:t>
      </w:r>
      <w:r>
        <w:rPr>
          <w:color w:val="231F20"/>
        </w:rPr>
        <w:t>vida.</w:t>
      </w:r>
    </w:p>
    <w:p>
      <w:pPr>
        <w:pStyle w:val="BodyText"/>
        <w:spacing w:line="247" w:lineRule="auto"/>
        <w:ind w:left="175" w:right="170" w:firstLine="283"/>
        <w:jc w:val="right"/>
      </w:pPr>
      <w:r>
        <w:rPr>
          <w:color w:val="231F20"/>
        </w:rPr>
        <w:t>El Pacto Internacional de Derechos Económicos, Sociales</w:t>
      </w:r>
      <w:r>
        <w:rPr>
          <w:color w:val="231F20"/>
          <w:spacing w:val="14"/>
        </w:rPr>
        <w:t> </w:t>
      </w:r>
      <w:r>
        <w:rPr>
          <w:color w:val="231F20"/>
        </w:rPr>
        <w:t>y</w:t>
      </w:r>
      <w:r>
        <w:rPr>
          <w:color w:val="231F20"/>
          <w:spacing w:val="2"/>
        </w:rPr>
        <w:t> </w:t>
      </w:r>
      <w:r>
        <w:rPr>
          <w:color w:val="231F20"/>
        </w:rPr>
        <w:t>Cul- turales (</w:t>
      </w:r>
      <w:r>
        <w:rPr>
          <w:color w:val="231F20"/>
          <w:sz w:val="18"/>
        </w:rPr>
        <w:t>pidesc</w:t>
      </w:r>
      <w:r>
        <w:rPr>
          <w:color w:val="231F20"/>
        </w:rPr>
        <w:t>), aprobado en 1966, establece en su artículo 1:</w:t>
      </w:r>
      <w:r>
        <w:rPr>
          <w:color w:val="231F20"/>
          <w:spacing w:val="28"/>
        </w:rPr>
        <w:t> </w:t>
      </w:r>
      <w:r>
        <w:rPr>
          <w:color w:val="231F20"/>
        </w:rPr>
        <w:t>“1.</w:t>
      </w:r>
      <w:r>
        <w:rPr>
          <w:color w:val="231F20"/>
          <w:spacing w:val="-3"/>
        </w:rPr>
        <w:t> </w:t>
      </w:r>
      <w:r>
        <w:rPr>
          <w:color w:val="231F20"/>
          <w:spacing w:val="-6"/>
        </w:rPr>
        <w:t>To-</w:t>
      </w:r>
      <w:r>
        <w:rPr>
          <w:color w:val="231F20"/>
        </w:rPr>
        <w:t> dos</w:t>
      </w:r>
      <w:r>
        <w:rPr>
          <w:color w:val="231F20"/>
          <w:spacing w:val="-11"/>
        </w:rPr>
        <w:t> </w:t>
      </w:r>
      <w:r>
        <w:rPr>
          <w:color w:val="231F20"/>
        </w:rPr>
        <w:t>los</w:t>
      </w:r>
      <w:r>
        <w:rPr>
          <w:color w:val="231F20"/>
          <w:spacing w:val="-11"/>
        </w:rPr>
        <w:t> </w:t>
      </w:r>
      <w:r>
        <w:rPr>
          <w:color w:val="231F20"/>
        </w:rPr>
        <w:t>pueblos</w:t>
      </w:r>
      <w:r>
        <w:rPr>
          <w:color w:val="231F20"/>
          <w:spacing w:val="-11"/>
        </w:rPr>
        <w:t> </w:t>
      </w:r>
      <w:r>
        <w:rPr>
          <w:color w:val="231F20"/>
        </w:rPr>
        <w:t>tienen</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de</w:t>
      </w:r>
      <w:r>
        <w:rPr>
          <w:color w:val="231F20"/>
          <w:spacing w:val="-11"/>
        </w:rPr>
        <w:t> </w:t>
      </w:r>
      <w:r>
        <w:rPr>
          <w:color w:val="231F20"/>
        </w:rPr>
        <w:t>libre</w:t>
      </w:r>
      <w:r>
        <w:rPr>
          <w:color w:val="231F20"/>
          <w:spacing w:val="-11"/>
        </w:rPr>
        <w:t> </w:t>
      </w:r>
      <w:r>
        <w:rPr>
          <w:color w:val="231F20"/>
        </w:rPr>
        <w:t>determinación.</w:t>
      </w:r>
      <w:r>
        <w:rPr>
          <w:color w:val="231F20"/>
          <w:spacing w:val="-11"/>
        </w:rPr>
        <w:t> </w:t>
      </w:r>
      <w:r>
        <w:rPr>
          <w:color w:val="231F20"/>
        </w:rPr>
        <w:t>En</w:t>
      </w:r>
      <w:r>
        <w:rPr>
          <w:color w:val="231F20"/>
          <w:spacing w:val="-11"/>
        </w:rPr>
        <w:t> </w:t>
      </w:r>
      <w:r>
        <w:rPr>
          <w:color w:val="231F20"/>
        </w:rPr>
        <w:t>virtud</w:t>
      </w:r>
      <w:r>
        <w:rPr>
          <w:color w:val="231F20"/>
          <w:spacing w:val="-11"/>
        </w:rPr>
        <w:t> </w:t>
      </w:r>
      <w:r>
        <w:rPr>
          <w:color w:val="231F20"/>
        </w:rPr>
        <w:t>de</w:t>
      </w:r>
      <w:r>
        <w:rPr>
          <w:color w:val="231F20"/>
          <w:w w:val="100"/>
        </w:rPr>
        <w:t> </w:t>
      </w:r>
      <w:r>
        <w:rPr>
          <w:color w:val="231F20"/>
        </w:rPr>
        <w:t>este derecho establecen libremente su condición política</w:t>
      </w:r>
      <w:r>
        <w:rPr>
          <w:color w:val="231F20"/>
          <w:spacing w:val="3"/>
        </w:rPr>
        <w:t> </w:t>
      </w:r>
      <w:r>
        <w:rPr>
          <w:color w:val="231F20"/>
        </w:rPr>
        <w:t>y</w:t>
      </w:r>
      <w:r>
        <w:rPr>
          <w:color w:val="231F20"/>
          <w:spacing w:val="16"/>
        </w:rPr>
        <w:t> </w:t>
      </w:r>
      <w:r>
        <w:rPr>
          <w:color w:val="231F20"/>
        </w:rPr>
        <w:t>proveen asimismo a su desarrollo económico, social y cultural”,</w:t>
      </w:r>
      <w:r>
        <w:rPr>
          <w:color w:val="231F20"/>
          <w:position w:val="9"/>
          <w:sz w:val="12"/>
        </w:rPr>
        <w:t>5 </w:t>
      </w:r>
      <w:r>
        <w:rPr>
          <w:color w:val="231F20"/>
        </w:rPr>
        <w:t>pero</w:t>
      </w:r>
      <w:r>
        <w:rPr>
          <w:color w:val="231F20"/>
          <w:spacing w:val="-12"/>
        </w:rPr>
        <w:t> </w:t>
      </w:r>
      <w:r>
        <w:rPr>
          <w:color w:val="231F20"/>
        </w:rPr>
        <w:t>es</w:t>
      </w:r>
      <w:r>
        <w:rPr>
          <w:color w:val="231F20"/>
          <w:spacing w:val="-4"/>
        </w:rPr>
        <w:t> </w:t>
      </w:r>
      <w:r>
        <w:rPr>
          <w:color w:val="231F20"/>
        </w:rPr>
        <w:t>muy difícil</w:t>
      </w:r>
      <w:r>
        <w:rPr>
          <w:color w:val="231F20"/>
          <w:spacing w:val="-5"/>
        </w:rPr>
        <w:t> </w:t>
      </w:r>
      <w:r>
        <w:rPr>
          <w:color w:val="231F20"/>
        </w:rPr>
        <w:t>afirmar</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situación</w:t>
      </w:r>
      <w:r>
        <w:rPr>
          <w:color w:val="231F20"/>
          <w:spacing w:val="-5"/>
        </w:rPr>
        <w:t> </w:t>
      </w:r>
      <w:r>
        <w:rPr>
          <w:color w:val="231F20"/>
        </w:rPr>
        <w:t>actual</w:t>
      </w:r>
      <w:r>
        <w:rPr>
          <w:color w:val="231F20"/>
          <w:spacing w:val="-5"/>
        </w:rPr>
        <w:t> </w:t>
      </w:r>
      <w:r>
        <w:rPr>
          <w:color w:val="231F20"/>
        </w:rPr>
        <w:t>es</w:t>
      </w:r>
      <w:r>
        <w:rPr>
          <w:color w:val="231F20"/>
          <w:spacing w:val="-5"/>
        </w:rPr>
        <w:t> </w:t>
      </w:r>
      <w:r>
        <w:rPr>
          <w:color w:val="231F20"/>
        </w:rPr>
        <w:t>resultado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libre</w:t>
      </w:r>
      <w:r>
        <w:rPr>
          <w:color w:val="231F20"/>
          <w:spacing w:val="-5"/>
        </w:rPr>
        <w:t> </w:t>
      </w:r>
      <w:r>
        <w:rPr>
          <w:color w:val="231F20"/>
        </w:rPr>
        <w:t>determi- nación</w:t>
      </w:r>
      <w:r>
        <w:rPr>
          <w:color w:val="231F20"/>
          <w:spacing w:val="-16"/>
        </w:rPr>
        <w:t> </w:t>
      </w:r>
      <w:r>
        <w:rPr>
          <w:color w:val="231F20"/>
        </w:rPr>
        <w:t>o</w:t>
      </w:r>
      <w:r>
        <w:rPr>
          <w:color w:val="231F20"/>
          <w:spacing w:val="-16"/>
        </w:rPr>
        <w:t> </w:t>
      </w:r>
      <w:r>
        <w:rPr>
          <w:color w:val="231F20"/>
        </w:rPr>
        <w:t>solamente</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única</w:t>
      </w:r>
      <w:r>
        <w:rPr>
          <w:color w:val="231F20"/>
          <w:spacing w:val="-16"/>
        </w:rPr>
        <w:t> </w:t>
      </w:r>
      <w:r>
        <w:rPr>
          <w:color w:val="231F20"/>
        </w:rPr>
        <w:t>opción,</w:t>
      </w:r>
      <w:r>
        <w:rPr>
          <w:color w:val="231F20"/>
          <w:spacing w:val="-16"/>
        </w:rPr>
        <w:t> </w:t>
      </w:r>
      <w:r>
        <w:rPr>
          <w:color w:val="231F20"/>
        </w:rPr>
        <w:t>principalmente</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personas</w:t>
      </w:r>
      <w:r>
        <w:rPr>
          <w:color w:val="231F20"/>
          <w:spacing w:val="-1"/>
        </w:rPr>
        <w:t> </w:t>
      </w:r>
      <w:r>
        <w:rPr>
          <w:color w:val="231F20"/>
        </w:rPr>
        <w:t>vulnerables.</w:t>
      </w:r>
      <w:r>
        <w:rPr>
          <w:color w:val="231F20"/>
          <w:spacing w:val="-10"/>
        </w:rPr>
        <w:t> </w:t>
      </w:r>
      <w:r>
        <w:rPr>
          <w:color w:val="231F20"/>
          <w:spacing w:val="-3"/>
        </w:rPr>
        <w:t>También</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aspecto</w:t>
      </w:r>
      <w:r>
        <w:rPr>
          <w:color w:val="231F20"/>
          <w:spacing w:val="-6"/>
        </w:rPr>
        <w:t> </w:t>
      </w:r>
      <w:r>
        <w:rPr>
          <w:color w:val="231F20"/>
        </w:rPr>
        <w:t>no</w:t>
      </w:r>
      <w:r>
        <w:rPr>
          <w:color w:val="231F20"/>
          <w:spacing w:val="-6"/>
        </w:rPr>
        <w:t> </w:t>
      </w:r>
      <w:r>
        <w:rPr>
          <w:color w:val="231F20"/>
        </w:rPr>
        <w:t>hay</w:t>
      </w:r>
      <w:r>
        <w:rPr>
          <w:color w:val="231F20"/>
          <w:spacing w:val="-6"/>
        </w:rPr>
        <w:t> </w:t>
      </w:r>
      <w:r>
        <w:rPr>
          <w:color w:val="231F20"/>
        </w:rPr>
        <w:t>una</w:t>
      </w:r>
      <w:r>
        <w:rPr>
          <w:color w:val="231F20"/>
          <w:spacing w:val="-6"/>
        </w:rPr>
        <w:t> </w:t>
      </w:r>
      <w:r>
        <w:rPr>
          <w:color w:val="231F20"/>
        </w:rPr>
        <w:t>situación</w:t>
      </w:r>
      <w:r>
        <w:rPr>
          <w:color w:val="231F20"/>
          <w:spacing w:val="-6"/>
        </w:rPr>
        <w:t> </w:t>
      </w:r>
      <w:r>
        <w:rPr>
          <w:color w:val="231F20"/>
        </w:rPr>
        <w:t>uniforme.</w:t>
      </w:r>
      <w:r>
        <w:rPr>
          <w:color w:val="231F20"/>
          <w:w w:val="100"/>
        </w:rPr>
        <w:t> </w:t>
      </w:r>
      <w:r>
        <w:rPr>
          <w:color w:val="231F20"/>
        </w:rPr>
        <w:t>Otro concepto clásico cuestionado en esta oscilación entre</w:t>
      </w:r>
      <w:r>
        <w:rPr>
          <w:color w:val="231F20"/>
          <w:spacing w:val="-17"/>
        </w:rPr>
        <w:t> </w:t>
      </w:r>
      <w:r>
        <w:rPr>
          <w:color w:val="231F20"/>
        </w:rPr>
        <w:t>lo</w:t>
      </w:r>
      <w:r>
        <w:rPr>
          <w:color w:val="231F20"/>
          <w:spacing w:val="-2"/>
        </w:rPr>
        <w:t> </w:t>
      </w:r>
      <w:r>
        <w:rPr>
          <w:color w:val="231F20"/>
        </w:rPr>
        <w:t>glo- bal</w:t>
      </w:r>
      <w:r>
        <w:rPr>
          <w:color w:val="231F20"/>
          <w:spacing w:val="-9"/>
        </w:rPr>
        <w:t> </w:t>
      </w:r>
      <w:r>
        <w:rPr>
          <w:color w:val="231F20"/>
        </w:rPr>
        <w:t>y</w:t>
      </w:r>
      <w:r>
        <w:rPr>
          <w:color w:val="231F20"/>
          <w:spacing w:val="-8"/>
        </w:rPr>
        <w:t> </w:t>
      </w:r>
      <w:r>
        <w:rPr>
          <w:color w:val="231F20"/>
        </w:rPr>
        <w:t>lo</w:t>
      </w:r>
      <w:r>
        <w:rPr>
          <w:color w:val="231F20"/>
          <w:spacing w:val="-9"/>
        </w:rPr>
        <w:t> </w:t>
      </w:r>
      <w:r>
        <w:rPr>
          <w:color w:val="231F20"/>
        </w:rPr>
        <w:t>local</w:t>
      </w:r>
      <w:r>
        <w:rPr>
          <w:color w:val="231F20"/>
          <w:spacing w:val="-9"/>
        </w:rPr>
        <w:t> </w:t>
      </w:r>
      <w:r>
        <w:rPr>
          <w:color w:val="231F20"/>
        </w:rPr>
        <w:t>es</w:t>
      </w:r>
      <w:r>
        <w:rPr>
          <w:color w:val="231F20"/>
          <w:spacing w:val="-8"/>
        </w:rPr>
        <w:t> </w:t>
      </w:r>
      <w:r>
        <w:rPr>
          <w:color w:val="231F20"/>
        </w:rPr>
        <w:t>la</w:t>
      </w:r>
      <w:r>
        <w:rPr>
          <w:color w:val="231F20"/>
          <w:spacing w:val="-9"/>
        </w:rPr>
        <w:t> </w:t>
      </w:r>
      <w:r>
        <w:rPr>
          <w:color w:val="231F20"/>
        </w:rPr>
        <w:t>noción</w:t>
      </w:r>
      <w:r>
        <w:rPr>
          <w:color w:val="231F20"/>
          <w:spacing w:val="-9"/>
        </w:rPr>
        <w:t> </w:t>
      </w:r>
      <w:r>
        <w:rPr>
          <w:color w:val="231F20"/>
        </w:rPr>
        <w:t>de</w:t>
      </w:r>
      <w:r>
        <w:rPr>
          <w:color w:val="231F20"/>
          <w:spacing w:val="-9"/>
        </w:rPr>
        <w:t> </w:t>
      </w:r>
      <w:r>
        <w:rPr>
          <w:color w:val="231F20"/>
        </w:rPr>
        <w:t>Estado-nación.</w:t>
      </w:r>
      <w:r>
        <w:rPr>
          <w:color w:val="231F20"/>
          <w:spacing w:val="-9"/>
        </w:rPr>
        <w:t> </w:t>
      </w:r>
      <w:r>
        <w:rPr>
          <w:color w:val="231F20"/>
        </w:rPr>
        <w:t>Esta</w:t>
      </w:r>
      <w:r>
        <w:rPr>
          <w:color w:val="231F20"/>
          <w:spacing w:val="-9"/>
        </w:rPr>
        <w:t> </w:t>
      </w:r>
      <w:r>
        <w:rPr>
          <w:color w:val="231F20"/>
        </w:rPr>
        <w:t>idea</w:t>
      </w:r>
      <w:r>
        <w:rPr>
          <w:color w:val="231F20"/>
          <w:spacing w:val="-9"/>
        </w:rPr>
        <w:t> </w:t>
      </w:r>
      <w:r>
        <w:rPr>
          <w:color w:val="231F20"/>
        </w:rPr>
        <w:t>forma</w:t>
      </w:r>
      <w:r>
        <w:rPr>
          <w:color w:val="231F20"/>
          <w:spacing w:val="-9"/>
        </w:rPr>
        <w:t> </w:t>
      </w:r>
      <w:r>
        <w:rPr>
          <w:color w:val="231F20"/>
        </w:rPr>
        <w:t>parte</w:t>
      </w:r>
      <w:r>
        <w:rPr>
          <w:color w:val="231F20"/>
          <w:spacing w:val="-9"/>
        </w:rPr>
        <w:t> </w:t>
      </w:r>
      <w:r>
        <w:rPr>
          <w:color w:val="231F20"/>
        </w:rPr>
        <w:t>del</w:t>
      </w:r>
      <w:r>
        <w:rPr>
          <w:color w:val="231F20"/>
          <w:w w:val="100"/>
        </w:rPr>
        <w:t> </w:t>
      </w:r>
      <w:r>
        <w:rPr>
          <w:color w:val="231F20"/>
        </w:rPr>
        <w:t>marco</w:t>
      </w:r>
      <w:r>
        <w:rPr>
          <w:color w:val="231F20"/>
          <w:spacing w:val="-9"/>
        </w:rPr>
        <w:t> </w:t>
      </w:r>
      <w:r>
        <w:rPr>
          <w:color w:val="231F20"/>
        </w:rPr>
        <w:t>conceptual</w:t>
      </w:r>
      <w:r>
        <w:rPr>
          <w:color w:val="231F20"/>
          <w:spacing w:val="-9"/>
        </w:rPr>
        <w:t> </w:t>
      </w:r>
      <w:r>
        <w:rPr>
          <w:color w:val="231F20"/>
        </w:rPr>
        <w:t>básico</w:t>
      </w:r>
      <w:r>
        <w:rPr>
          <w:color w:val="231F20"/>
          <w:spacing w:val="-9"/>
        </w:rPr>
        <w:t> </w:t>
      </w:r>
      <w:r>
        <w:rPr>
          <w:color w:val="231F20"/>
        </w:rPr>
        <w:t>del</w:t>
      </w:r>
      <w:r>
        <w:rPr>
          <w:color w:val="231F20"/>
          <w:spacing w:val="-9"/>
        </w:rPr>
        <w:t> </w:t>
      </w:r>
      <w:r>
        <w:rPr>
          <w:color w:val="231F20"/>
        </w:rPr>
        <w:t>liberalismo</w:t>
      </w:r>
      <w:r>
        <w:rPr>
          <w:color w:val="231F20"/>
          <w:spacing w:val="-9"/>
        </w:rPr>
        <w:t> </w:t>
      </w:r>
      <w:r>
        <w:rPr>
          <w:color w:val="231F20"/>
        </w:rPr>
        <w:t>político.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presente</w:t>
      </w:r>
      <w:r>
        <w:rPr>
          <w:color w:val="231F20"/>
          <w:spacing w:val="-9"/>
        </w:rPr>
        <w:t> </w:t>
      </w:r>
      <w:r>
        <w:rPr>
          <w:color w:val="231F20"/>
        </w:rPr>
        <w:t>exis- te debilitamiento del Estado-nación acompañado</w:t>
      </w:r>
      <w:r>
        <w:rPr>
          <w:color w:val="231F20"/>
          <w:spacing w:val="1"/>
        </w:rPr>
        <w:t> </w:t>
      </w:r>
      <w:r>
        <w:rPr>
          <w:color w:val="231F20"/>
        </w:rPr>
        <w:t>del fortalecimiento de</w:t>
      </w:r>
      <w:r>
        <w:rPr>
          <w:color w:val="231F20"/>
          <w:spacing w:val="-10"/>
        </w:rPr>
        <w:t> </w:t>
      </w:r>
      <w:r>
        <w:rPr>
          <w:color w:val="231F20"/>
        </w:rPr>
        <w:t>grupos</w:t>
      </w:r>
      <w:r>
        <w:rPr>
          <w:color w:val="231F20"/>
          <w:spacing w:val="-10"/>
        </w:rPr>
        <w:t> </w:t>
      </w:r>
      <w:r>
        <w:rPr>
          <w:color w:val="231F20"/>
        </w:rPr>
        <w:t>nacionales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tienen</w:t>
      </w:r>
      <w:r>
        <w:rPr>
          <w:color w:val="231F20"/>
          <w:spacing w:val="-10"/>
        </w:rPr>
        <w:t> </w:t>
      </w:r>
      <w:r>
        <w:rPr>
          <w:color w:val="231F20"/>
        </w:rPr>
        <w:t>un</w:t>
      </w:r>
      <w:r>
        <w:rPr>
          <w:color w:val="231F20"/>
          <w:spacing w:val="-10"/>
        </w:rPr>
        <w:t> </w:t>
      </w:r>
      <w:r>
        <w:rPr>
          <w:color w:val="231F20"/>
        </w:rPr>
        <w:t>Estado,</w:t>
      </w:r>
      <w:r>
        <w:rPr>
          <w:color w:val="231F20"/>
          <w:spacing w:val="-10"/>
        </w:rPr>
        <w:t> </w:t>
      </w:r>
      <w:r>
        <w:rPr>
          <w:color w:val="231F20"/>
        </w:rPr>
        <w:t>junto</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poder</w:t>
      </w:r>
      <w:r>
        <w:rPr>
          <w:color w:val="231F20"/>
          <w:spacing w:val="-10"/>
        </w:rPr>
        <w:t> </w:t>
      </w:r>
      <w:r>
        <w:rPr>
          <w:color w:val="231F20"/>
        </w:rPr>
        <w:t>finan- ciero multinacional; se olvida el valor de la </w:t>
      </w:r>
      <w:r>
        <w:rPr>
          <w:i/>
          <w:color w:val="231F20"/>
        </w:rPr>
        <w:t>convivencia con</w:t>
      </w:r>
      <w:r>
        <w:rPr>
          <w:i/>
          <w:color w:val="231F20"/>
          <w:spacing w:val="21"/>
        </w:rPr>
        <w:t> </w:t>
      </w:r>
      <w:r>
        <w:rPr>
          <w:i/>
          <w:color w:val="231F20"/>
        </w:rPr>
        <w:t>lo</w:t>
      </w:r>
      <w:r>
        <w:rPr>
          <w:i/>
          <w:color w:val="231F20"/>
          <w:spacing w:val="2"/>
        </w:rPr>
        <w:t> </w:t>
      </w:r>
      <w:r>
        <w:rPr>
          <w:i/>
          <w:color w:val="231F20"/>
        </w:rPr>
        <w:t>dife-</w:t>
      </w:r>
      <w:r>
        <w:rPr>
          <w:i/>
          <w:color w:val="231F20"/>
        </w:rPr>
        <w:t> rente</w:t>
      </w:r>
      <w:r>
        <w:rPr>
          <w:color w:val="231F20"/>
        </w:rPr>
        <w:t>: crecen los brotes de racismo y xenofobia por el aumento de</w:t>
      </w:r>
      <w:r>
        <w:rPr>
          <w:color w:val="231F20"/>
          <w:spacing w:val="-8"/>
        </w:rPr>
        <w:t> </w:t>
      </w:r>
      <w:r>
        <w:rPr>
          <w:color w:val="231F20"/>
        </w:rPr>
        <w:t>la</w:t>
      </w:r>
    </w:p>
    <w:p>
      <w:pPr>
        <w:pStyle w:val="BodyText"/>
        <w:spacing w:line="253" w:lineRule="exact"/>
        <w:ind w:left="175" w:right="2"/>
      </w:pPr>
      <w:r>
        <w:rPr>
          <w:color w:val="231F20"/>
        </w:rPr>
        <w:t>migración, donde se victimiza a las personas más débiles.</w:t>
      </w:r>
    </w:p>
    <w:p>
      <w:pPr>
        <w:pStyle w:val="BodyText"/>
        <w:spacing w:line="247" w:lineRule="auto" w:before="7"/>
        <w:ind w:left="175" w:right="173" w:firstLine="283"/>
        <w:jc w:val="both"/>
      </w:pPr>
      <w:r>
        <w:rPr>
          <w:color w:val="231F20"/>
        </w:rPr>
        <w:t>En este capítulo se defiende la idea de que todos los hombres y mujeres son, desde algún punto de vista, iguales y simultáneamente</w:t>
      </w:r>
    </w:p>
    <w:p>
      <w:pPr>
        <w:pStyle w:val="BodyText"/>
        <w:rPr>
          <w:sz w:val="24"/>
        </w:rPr>
      </w:pPr>
      <w:r>
        <w:rPr/>
        <w:pict>
          <v:line style="position:absolute;mso-position-horizontal-relative:page;mso-position-vertical-relative:paragraph;z-index:3184;mso-wrap-distance-left:0;mso-wrap-distance-right:0" from="69.755905pt,16.294859pt" to="154.794905pt,16.294859pt" stroked="true" strokeweight="1pt" strokecolor="#231f20">
            <w10:wrap type="topAndBottom"/>
          </v:line>
        </w:pict>
      </w:r>
    </w:p>
    <w:p>
      <w:pPr>
        <w:spacing w:before="58"/>
        <w:ind w:left="458" w:right="2" w:firstLine="0"/>
        <w:jc w:val="left"/>
        <w:rPr>
          <w:sz w:val="17"/>
        </w:rPr>
      </w:pPr>
      <w:r>
        <w:rPr>
          <w:color w:val="231F20"/>
          <w:position w:val="6"/>
          <w:sz w:val="11"/>
        </w:rPr>
        <w:t>4   </w:t>
      </w:r>
      <w:r>
        <w:rPr>
          <w:color w:val="231F20"/>
          <w:sz w:val="13"/>
        </w:rPr>
        <w:t>onu</w:t>
      </w:r>
      <w:r>
        <w:rPr>
          <w:color w:val="231F20"/>
          <w:sz w:val="17"/>
        </w:rPr>
        <w:t>-Asamblea General, Declaración Universal de Derechos  Humanos.</w:t>
      </w:r>
    </w:p>
    <w:p>
      <w:pPr>
        <w:spacing w:line="244" w:lineRule="auto" w:before="0"/>
        <w:ind w:left="175" w:right="2" w:firstLine="283"/>
        <w:jc w:val="left"/>
        <w:rPr>
          <w:sz w:val="17"/>
        </w:rPr>
      </w:pPr>
      <w:r>
        <w:rPr>
          <w:color w:val="231F20"/>
          <w:position w:val="6"/>
          <w:sz w:val="11"/>
        </w:rPr>
        <w:t>5 </w:t>
      </w:r>
      <w:r>
        <w:rPr>
          <w:color w:val="231F20"/>
          <w:sz w:val="13"/>
        </w:rPr>
        <w:t>onu</w:t>
      </w:r>
      <w:r>
        <w:rPr>
          <w:color w:val="231F20"/>
          <w:sz w:val="17"/>
        </w:rPr>
        <w:t>-Asamblea General, Pacto Internacional de Derechos Económicos, Sociales y Culturales (</w:t>
      </w:r>
      <w:r>
        <w:rPr>
          <w:color w:val="231F20"/>
          <w:sz w:val="13"/>
        </w:rPr>
        <w:t>pidesc</w:t>
      </w:r>
      <w:r>
        <w:rPr>
          <w:color w:val="231F20"/>
          <w:sz w:val="17"/>
        </w:rPr>
        <w:t>), disponible en   </w:t>
      </w:r>
      <w:hyperlink r:id="rId190">
        <w:r>
          <w:rPr>
            <w:color w:val="231F20"/>
            <w:sz w:val="17"/>
          </w:rPr>
          <w:t>&lt;http://www2.ohchr.org/spanish/law/cescr.htm&gt;.</w:t>
        </w:r>
      </w:hyperlink>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69"/>
        <w:jc w:val="both"/>
      </w:pPr>
      <w:r>
        <w:rPr>
          <w:color w:val="231F20"/>
        </w:rPr>
        <w:t>diferentes.</w:t>
      </w:r>
      <w:r>
        <w:rPr>
          <w:color w:val="231F20"/>
          <w:spacing w:val="-9"/>
        </w:rPr>
        <w:t> </w:t>
      </w:r>
      <w:r>
        <w:rPr>
          <w:color w:val="231F20"/>
        </w:rPr>
        <w:t>Edgar</w:t>
      </w:r>
      <w:r>
        <w:rPr>
          <w:color w:val="231F20"/>
          <w:spacing w:val="-9"/>
        </w:rPr>
        <w:t> </w:t>
      </w:r>
      <w:r>
        <w:rPr>
          <w:color w:val="231F20"/>
        </w:rPr>
        <w:t>Morin</w:t>
      </w:r>
      <w:r>
        <w:rPr>
          <w:color w:val="231F20"/>
          <w:spacing w:val="-9"/>
        </w:rPr>
        <w:t> </w:t>
      </w:r>
      <w:r>
        <w:rPr>
          <w:color w:val="231F20"/>
        </w:rPr>
        <w:t>ejemplifica</w:t>
      </w:r>
      <w:r>
        <w:rPr>
          <w:color w:val="231F20"/>
          <w:spacing w:val="-9"/>
        </w:rPr>
        <w:t> </w:t>
      </w:r>
      <w:r>
        <w:rPr>
          <w:color w:val="231F20"/>
        </w:rPr>
        <w:t>esta</w:t>
      </w:r>
      <w:r>
        <w:rPr>
          <w:color w:val="231F20"/>
          <w:spacing w:val="-9"/>
        </w:rPr>
        <w:t> </w:t>
      </w:r>
      <w:r>
        <w:rPr>
          <w:color w:val="231F20"/>
        </w:rPr>
        <w:t>realidad</w:t>
      </w:r>
      <w:r>
        <w:rPr>
          <w:color w:val="231F20"/>
          <w:spacing w:val="-9"/>
        </w:rPr>
        <w:t> </w:t>
      </w:r>
      <w:r>
        <w:rPr>
          <w:color w:val="231F20"/>
        </w:rPr>
        <w:t>señalando</w:t>
      </w:r>
      <w:r>
        <w:rPr>
          <w:color w:val="231F20"/>
          <w:spacing w:val="-9"/>
        </w:rPr>
        <w:t> </w:t>
      </w:r>
      <w:r>
        <w:rPr>
          <w:color w:val="231F20"/>
        </w:rPr>
        <w:t>cómo</w:t>
      </w:r>
      <w:r>
        <w:rPr>
          <w:color w:val="231F20"/>
          <w:spacing w:val="-9"/>
        </w:rPr>
        <w:t> </w:t>
      </w:r>
      <w:r>
        <w:rPr>
          <w:color w:val="231F20"/>
        </w:rPr>
        <w:t>to- dos poseemos la capacidad de tener un lenguaje mientras hablamos lenguas distintas.</w:t>
      </w:r>
      <w:r>
        <w:rPr>
          <w:color w:val="231F20"/>
          <w:position w:val="9"/>
          <w:sz w:val="12"/>
        </w:rPr>
        <w:t>6 </w:t>
      </w:r>
      <w:r>
        <w:rPr>
          <w:color w:val="231F20"/>
        </w:rPr>
        <w:t>La Carta de Derechos Emergentes de la cátedra Unesco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w w:val="115"/>
          <w:sz w:val="18"/>
        </w:rPr>
        <w:t>unam</w:t>
      </w:r>
      <w:r>
        <w:rPr>
          <w:color w:val="231F20"/>
          <w:spacing w:val="-1"/>
          <w:w w:val="115"/>
          <w:sz w:val="18"/>
        </w:rPr>
        <w:t> </w:t>
      </w:r>
      <w:r>
        <w:rPr>
          <w:color w:val="231F20"/>
        </w:rPr>
        <w:t>expresa</w:t>
      </w:r>
      <w:r>
        <w:rPr>
          <w:color w:val="231F20"/>
          <w:spacing w:val="-4"/>
        </w:rPr>
        <w:t> </w:t>
      </w:r>
      <w:r>
        <w:rPr>
          <w:color w:val="231F20"/>
        </w:rPr>
        <w:t>una</w:t>
      </w:r>
      <w:r>
        <w:rPr>
          <w:color w:val="231F20"/>
          <w:spacing w:val="-4"/>
        </w:rPr>
        <w:t> </w:t>
      </w:r>
      <w:r>
        <w:rPr>
          <w:color w:val="231F20"/>
        </w:rPr>
        <w:t>idea</w:t>
      </w:r>
      <w:r>
        <w:rPr>
          <w:color w:val="231F20"/>
          <w:spacing w:val="-4"/>
        </w:rPr>
        <w:t> </w:t>
      </w:r>
      <w:r>
        <w:rPr>
          <w:color w:val="231F20"/>
        </w:rPr>
        <w:t>similar</w:t>
      </w:r>
      <w:r>
        <w:rPr>
          <w:color w:val="231F20"/>
          <w:spacing w:val="-4"/>
        </w:rPr>
        <w:t> </w:t>
      </w:r>
      <w:r>
        <w:rPr>
          <w:color w:val="231F20"/>
        </w:rPr>
        <w:t>señalando</w:t>
      </w:r>
      <w:r>
        <w:rPr>
          <w:color w:val="231F20"/>
          <w:spacing w:val="-4"/>
        </w:rPr>
        <w:t> </w:t>
      </w:r>
      <w:r>
        <w:rPr>
          <w:color w:val="231F20"/>
        </w:rPr>
        <w:t>cómo,</w:t>
      </w:r>
      <w:r>
        <w:rPr>
          <w:color w:val="231F20"/>
          <w:spacing w:val="-4"/>
        </w:rPr>
        <w:t> </w:t>
      </w:r>
      <w:r>
        <w:rPr>
          <w:color w:val="231F20"/>
        </w:rPr>
        <w:t>por</w:t>
      </w:r>
      <w:r>
        <w:rPr>
          <w:color w:val="231F20"/>
          <w:spacing w:val="-4"/>
        </w:rPr>
        <w:t> </w:t>
      </w:r>
      <w:r>
        <w:rPr>
          <w:color w:val="231F20"/>
        </w:rPr>
        <w:t>en- cima de culturas, identidades y lenguas propias, es deseable que se imponga</w:t>
      </w:r>
      <w:r>
        <w:rPr>
          <w:color w:val="231F20"/>
          <w:spacing w:val="-6"/>
        </w:rPr>
        <w:t> </w:t>
      </w:r>
      <w:r>
        <w:rPr>
          <w:color w:val="231F20"/>
        </w:rPr>
        <w:t>el</w:t>
      </w:r>
      <w:r>
        <w:rPr>
          <w:color w:val="231F20"/>
          <w:spacing w:val="-6"/>
        </w:rPr>
        <w:t> </w:t>
      </w:r>
      <w:r>
        <w:rPr>
          <w:color w:val="231F20"/>
        </w:rPr>
        <w:t>valor</w:t>
      </w:r>
      <w:r>
        <w:rPr>
          <w:color w:val="231F20"/>
          <w:spacing w:val="-6"/>
        </w:rPr>
        <w:t> </w:t>
      </w:r>
      <w:r>
        <w:rPr>
          <w:color w:val="231F20"/>
        </w:rPr>
        <w:t>del</w:t>
      </w:r>
      <w:r>
        <w:rPr>
          <w:color w:val="231F20"/>
          <w:spacing w:val="-6"/>
        </w:rPr>
        <w:t> </w:t>
      </w:r>
      <w:r>
        <w:rPr>
          <w:color w:val="231F20"/>
        </w:rPr>
        <w:t>lenguaje</w:t>
      </w:r>
      <w:r>
        <w:rPr>
          <w:color w:val="231F20"/>
          <w:spacing w:val="-6"/>
        </w:rPr>
        <w:t> </w:t>
      </w:r>
      <w:r>
        <w:rPr>
          <w:color w:val="231F20"/>
        </w:rPr>
        <w:t>y</w:t>
      </w:r>
      <w:r>
        <w:rPr>
          <w:color w:val="231F20"/>
          <w:spacing w:val="-6"/>
        </w:rPr>
        <w:t> </w:t>
      </w:r>
      <w:r>
        <w:rPr>
          <w:color w:val="231F20"/>
        </w:rPr>
        <w:t>del</w:t>
      </w:r>
      <w:r>
        <w:rPr>
          <w:color w:val="231F20"/>
          <w:spacing w:val="-6"/>
        </w:rPr>
        <w:t> </w:t>
      </w:r>
      <w:r>
        <w:rPr>
          <w:color w:val="231F20"/>
        </w:rPr>
        <w:t>diálogo.</w:t>
      </w:r>
    </w:p>
    <w:p>
      <w:pPr>
        <w:pStyle w:val="BodyText"/>
        <w:spacing w:line="247" w:lineRule="auto"/>
        <w:ind w:left="175" w:right="171" w:firstLine="283"/>
        <w:jc w:val="both"/>
      </w:pPr>
      <w:r>
        <w:rPr>
          <w:color w:val="231F20"/>
          <w:w w:val="105"/>
        </w:rPr>
        <w:t>El</w:t>
      </w:r>
      <w:r>
        <w:rPr>
          <w:color w:val="231F20"/>
          <w:spacing w:val="-17"/>
          <w:w w:val="105"/>
        </w:rPr>
        <w:t> </w:t>
      </w:r>
      <w:r>
        <w:rPr>
          <w:color w:val="231F20"/>
          <w:w w:val="105"/>
        </w:rPr>
        <w:t>Estado-nación</w:t>
      </w:r>
      <w:r>
        <w:rPr>
          <w:color w:val="231F20"/>
          <w:spacing w:val="-17"/>
          <w:w w:val="105"/>
        </w:rPr>
        <w:t> </w:t>
      </w:r>
      <w:r>
        <w:rPr>
          <w:color w:val="231F20"/>
          <w:w w:val="105"/>
        </w:rPr>
        <w:t>no</w:t>
      </w:r>
      <w:r>
        <w:rPr>
          <w:color w:val="231F20"/>
          <w:spacing w:val="-17"/>
          <w:w w:val="105"/>
        </w:rPr>
        <w:t> </w:t>
      </w:r>
      <w:r>
        <w:rPr>
          <w:color w:val="231F20"/>
          <w:w w:val="105"/>
        </w:rPr>
        <w:t>es</w:t>
      </w:r>
      <w:r>
        <w:rPr>
          <w:color w:val="231F20"/>
          <w:spacing w:val="-17"/>
          <w:w w:val="105"/>
        </w:rPr>
        <w:t> </w:t>
      </w:r>
      <w:r>
        <w:rPr>
          <w:color w:val="231F20"/>
          <w:w w:val="105"/>
        </w:rPr>
        <w:t>la</w:t>
      </w:r>
      <w:r>
        <w:rPr>
          <w:color w:val="231F20"/>
          <w:spacing w:val="-17"/>
          <w:w w:val="105"/>
        </w:rPr>
        <w:t> </w:t>
      </w:r>
      <w:r>
        <w:rPr>
          <w:color w:val="231F20"/>
          <w:w w:val="105"/>
        </w:rPr>
        <w:t>unidad</w:t>
      </w:r>
      <w:r>
        <w:rPr>
          <w:color w:val="231F20"/>
          <w:spacing w:val="-17"/>
          <w:w w:val="105"/>
        </w:rPr>
        <w:t> </w:t>
      </w:r>
      <w:r>
        <w:rPr>
          <w:color w:val="231F20"/>
          <w:w w:val="105"/>
        </w:rPr>
        <w:t>sociopolítica</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indígenas; las</w:t>
      </w:r>
      <w:r>
        <w:rPr>
          <w:color w:val="231F20"/>
          <w:spacing w:val="-34"/>
          <w:w w:val="105"/>
        </w:rPr>
        <w:t> </w:t>
      </w:r>
      <w:r>
        <w:rPr>
          <w:color w:val="231F20"/>
          <w:w w:val="105"/>
        </w:rPr>
        <w:t>diferencias</w:t>
      </w:r>
      <w:r>
        <w:rPr>
          <w:color w:val="231F20"/>
          <w:spacing w:val="-34"/>
          <w:w w:val="105"/>
        </w:rPr>
        <w:t> </w:t>
      </w:r>
      <w:r>
        <w:rPr>
          <w:color w:val="231F20"/>
          <w:w w:val="105"/>
        </w:rPr>
        <w:t>de</w:t>
      </w:r>
      <w:r>
        <w:rPr>
          <w:color w:val="231F20"/>
          <w:spacing w:val="-34"/>
          <w:w w:val="105"/>
        </w:rPr>
        <w:t> </w:t>
      </w:r>
      <w:r>
        <w:rPr>
          <w:color w:val="231F20"/>
          <w:w w:val="105"/>
        </w:rPr>
        <w:t>estilos</w:t>
      </w:r>
      <w:r>
        <w:rPr>
          <w:color w:val="231F20"/>
          <w:spacing w:val="-34"/>
          <w:w w:val="105"/>
        </w:rPr>
        <w:t> </w:t>
      </w:r>
      <w:r>
        <w:rPr>
          <w:color w:val="231F20"/>
          <w:w w:val="105"/>
        </w:rPr>
        <w:t>de</w:t>
      </w:r>
      <w:r>
        <w:rPr>
          <w:color w:val="231F20"/>
          <w:spacing w:val="-34"/>
          <w:w w:val="105"/>
        </w:rPr>
        <w:t> </w:t>
      </w:r>
      <w:r>
        <w:rPr>
          <w:color w:val="231F20"/>
          <w:w w:val="105"/>
        </w:rPr>
        <w:t>vida</w:t>
      </w:r>
      <w:r>
        <w:rPr>
          <w:color w:val="231F20"/>
          <w:spacing w:val="-34"/>
          <w:w w:val="105"/>
        </w:rPr>
        <w:t> </w:t>
      </w:r>
      <w:r>
        <w:rPr>
          <w:color w:val="231F20"/>
          <w:w w:val="105"/>
        </w:rPr>
        <w:t>pueden</w:t>
      </w:r>
      <w:r>
        <w:rPr>
          <w:color w:val="231F20"/>
          <w:spacing w:val="-34"/>
          <w:w w:val="105"/>
        </w:rPr>
        <w:t> </w:t>
      </w:r>
      <w:r>
        <w:rPr>
          <w:color w:val="231F20"/>
          <w:w w:val="105"/>
        </w:rPr>
        <w:t>apreciarse</w:t>
      </w:r>
      <w:r>
        <w:rPr>
          <w:color w:val="231F20"/>
          <w:spacing w:val="-34"/>
          <w:w w:val="105"/>
        </w:rPr>
        <w:t> </w:t>
      </w:r>
      <w:r>
        <w:rPr>
          <w:color w:val="231F20"/>
          <w:w w:val="105"/>
        </w:rPr>
        <w:t>en</w:t>
      </w:r>
      <w:r>
        <w:rPr>
          <w:color w:val="231F20"/>
          <w:spacing w:val="-34"/>
          <w:w w:val="105"/>
        </w:rPr>
        <w:t> </w:t>
      </w:r>
      <w:r>
        <w:rPr>
          <w:color w:val="231F20"/>
          <w:w w:val="105"/>
        </w:rPr>
        <w:t>el</w:t>
      </w:r>
      <w:r>
        <w:rPr>
          <w:color w:val="231F20"/>
          <w:spacing w:val="-34"/>
          <w:w w:val="105"/>
        </w:rPr>
        <w:t> </w:t>
      </w:r>
      <w:r>
        <w:rPr>
          <w:color w:val="231F20"/>
          <w:w w:val="105"/>
        </w:rPr>
        <w:t>conflicto</w:t>
      </w:r>
      <w:r>
        <w:rPr>
          <w:color w:val="231F20"/>
          <w:spacing w:val="-34"/>
          <w:w w:val="105"/>
        </w:rPr>
        <w:t> </w:t>
      </w:r>
      <w:r>
        <w:rPr>
          <w:color w:val="231F20"/>
          <w:w w:val="105"/>
        </w:rPr>
        <w:t>vi- vido</w:t>
      </w:r>
      <w:r>
        <w:rPr>
          <w:color w:val="231F20"/>
          <w:spacing w:val="-32"/>
          <w:w w:val="105"/>
        </w:rPr>
        <w:t> </w:t>
      </w:r>
      <w:r>
        <w:rPr>
          <w:color w:val="231F20"/>
          <w:w w:val="105"/>
        </w:rPr>
        <w:t>por</w:t>
      </w:r>
      <w:r>
        <w:rPr>
          <w:color w:val="231F20"/>
          <w:spacing w:val="-32"/>
          <w:w w:val="105"/>
        </w:rPr>
        <w:t> </w:t>
      </w:r>
      <w:r>
        <w:rPr>
          <w:color w:val="231F20"/>
          <w:w w:val="105"/>
        </w:rPr>
        <w:t>el</w:t>
      </w:r>
      <w:r>
        <w:rPr>
          <w:color w:val="231F20"/>
          <w:spacing w:val="-32"/>
          <w:w w:val="105"/>
        </w:rPr>
        <w:t> </w:t>
      </w:r>
      <w:r>
        <w:rPr>
          <w:color w:val="231F20"/>
          <w:w w:val="105"/>
        </w:rPr>
        <w:t>pueblo</w:t>
      </w:r>
      <w:r>
        <w:rPr>
          <w:color w:val="231F20"/>
          <w:spacing w:val="-32"/>
          <w:w w:val="105"/>
        </w:rPr>
        <w:t> </w:t>
      </w:r>
      <w:r>
        <w:rPr>
          <w:color w:val="231F20"/>
          <w:w w:val="105"/>
        </w:rPr>
        <w:t>wixárika,</w:t>
      </w:r>
      <w:r>
        <w:rPr>
          <w:color w:val="231F20"/>
          <w:spacing w:val="-32"/>
          <w:w w:val="105"/>
        </w:rPr>
        <w:t> </w:t>
      </w:r>
      <w:r>
        <w:rPr>
          <w:color w:val="231F20"/>
          <w:w w:val="105"/>
        </w:rPr>
        <w:t>así</w:t>
      </w:r>
      <w:r>
        <w:rPr>
          <w:color w:val="231F20"/>
          <w:spacing w:val="-32"/>
          <w:w w:val="105"/>
        </w:rPr>
        <w:t> </w:t>
      </w:r>
      <w:r>
        <w:rPr>
          <w:color w:val="231F20"/>
          <w:w w:val="105"/>
        </w:rPr>
        <w:t>lo</w:t>
      </w:r>
      <w:r>
        <w:rPr>
          <w:color w:val="231F20"/>
          <w:spacing w:val="-32"/>
          <w:w w:val="105"/>
        </w:rPr>
        <w:t> </w:t>
      </w:r>
      <w:r>
        <w:rPr>
          <w:color w:val="231F20"/>
          <w:w w:val="105"/>
        </w:rPr>
        <w:t>relata</w:t>
      </w:r>
      <w:r>
        <w:rPr>
          <w:color w:val="231F20"/>
          <w:spacing w:val="-32"/>
          <w:w w:val="105"/>
        </w:rPr>
        <w:t> </w:t>
      </w:r>
      <w:r>
        <w:rPr>
          <w:color w:val="231F20"/>
          <w:w w:val="105"/>
        </w:rPr>
        <w:t>la</w:t>
      </w:r>
      <w:r>
        <w:rPr>
          <w:color w:val="231F20"/>
          <w:spacing w:val="-32"/>
          <w:w w:val="105"/>
        </w:rPr>
        <w:t> </w:t>
      </w:r>
      <w:r>
        <w:rPr>
          <w:color w:val="231F20"/>
          <w:w w:val="105"/>
        </w:rPr>
        <w:t>Comisión</w:t>
      </w:r>
      <w:r>
        <w:rPr>
          <w:color w:val="231F20"/>
          <w:spacing w:val="-32"/>
          <w:w w:val="105"/>
        </w:rPr>
        <w:t> </w:t>
      </w:r>
      <w:r>
        <w:rPr>
          <w:color w:val="231F20"/>
          <w:w w:val="105"/>
        </w:rPr>
        <w:t>Nacional</w:t>
      </w:r>
      <w:r>
        <w:rPr>
          <w:color w:val="231F20"/>
          <w:spacing w:val="-32"/>
          <w:w w:val="105"/>
        </w:rPr>
        <w:t> </w:t>
      </w:r>
      <w:r>
        <w:rPr>
          <w:color w:val="231F20"/>
          <w:w w:val="105"/>
        </w:rPr>
        <w:t>de</w:t>
      </w:r>
      <w:r>
        <w:rPr>
          <w:color w:val="231F20"/>
          <w:spacing w:val="-32"/>
          <w:w w:val="105"/>
        </w:rPr>
        <w:t> </w:t>
      </w:r>
      <w:r>
        <w:rPr>
          <w:color w:val="231F20"/>
          <w:w w:val="105"/>
        </w:rPr>
        <w:t>los Derechos Humanos</w:t>
      </w:r>
      <w:r>
        <w:rPr>
          <w:color w:val="231F20"/>
          <w:spacing w:val="25"/>
          <w:w w:val="105"/>
        </w:rPr>
        <w:t> </w:t>
      </w:r>
      <w:r>
        <w:rPr>
          <w:color w:val="231F20"/>
          <w:w w:val="105"/>
        </w:rPr>
        <w:t>(</w:t>
      </w:r>
      <w:r>
        <w:rPr>
          <w:color w:val="231F20"/>
          <w:w w:val="105"/>
          <w:sz w:val="18"/>
        </w:rPr>
        <w:t>cndh</w:t>
      </w:r>
      <w:r>
        <w:rPr>
          <w:color w:val="231F20"/>
          <w:w w:val="105"/>
        </w:rPr>
        <w:t>):</w:t>
      </w:r>
    </w:p>
    <w:p>
      <w:pPr>
        <w:pStyle w:val="BodyText"/>
        <w:spacing w:before="4"/>
        <w:rPr>
          <w:sz w:val="21"/>
        </w:rPr>
      </w:pPr>
    </w:p>
    <w:p>
      <w:pPr>
        <w:spacing w:line="260" w:lineRule="atLeast" w:before="0"/>
        <w:ind w:left="475" w:right="470" w:firstLine="0"/>
        <w:jc w:val="both"/>
        <w:rPr>
          <w:sz w:val="12"/>
        </w:rPr>
      </w:pPr>
      <w:r>
        <w:rPr>
          <w:color w:val="231F20"/>
          <w:sz w:val="19"/>
        </w:rPr>
        <w:t>65.</w:t>
      </w:r>
      <w:r>
        <w:rPr>
          <w:color w:val="231F20"/>
          <w:spacing w:val="-4"/>
          <w:sz w:val="19"/>
        </w:rPr>
        <w:t> </w:t>
      </w:r>
      <w:r>
        <w:rPr>
          <w:color w:val="231F20"/>
          <w:sz w:val="19"/>
        </w:rPr>
        <w:t>El</w:t>
      </w:r>
      <w:r>
        <w:rPr>
          <w:color w:val="231F20"/>
          <w:spacing w:val="-4"/>
          <w:sz w:val="19"/>
        </w:rPr>
        <w:t> </w:t>
      </w:r>
      <w:r>
        <w:rPr>
          <w:color w:val="231F20"/>
          <w:sz w:val="19"/>
        </w:rPr>
        <w:t>22</w:t>
      </w:r>
      <w:r>
        <w:rPr>
          <w:color w:val="231F20"/>
          <w:spacing w:val="-4"/>
          <w:sz w:val="19"/>
        </w:rPr>
        <w:t> </w:t>
      </w:r>
      <w:r>
        <w:rPr>
          <w:color w:val="231F20"/>
          <w:sz w:val="19"/>
        </w:rPr>
        <w:t>de</w:t>
      </w:r>
      <w:r>
        <w:rPr>
          <w:color w:val="231F20"/>
          <w:spacing w:val="-4"/>
          <w:sz w:val="19"/>
        </w:rPr>
        <w:t> </w:t>
      </w:r>
      <w:r>
        <w:rPr>
          <w:color w:val="231F20"/>
          <w:sz w:val="19"/>
        </w:rPr>
        <w:t>septiembre</w:t>
      </w:r>
      <w:r>
        <w:rPr>
          <w:color w:val="231F20"/>
          <w:spacing w:val="-4"/>
          <w:sz w:val="19"/>
        </w:rPr>
        <w:t> </w:t>
      </w:r>
      <w:r>
        <w:rPr>
          <w:color w:val="231F20"/>
          <w:sz w:val="19"/>
        </w:rPr>
        <w:t>de</w:t>
      </w:r>
      <w:r>
        <w:rPr>
          <w:color w:val="231F20"/>
          <w:spacing w:val="-4"/>
          <w:sz w:val="19"/>
        </w:rPr>
        <w:t> </w:t>
      </w:r>
      <w:r>
        <w:rPr>
          <w:color w:val="231F20"/>
          <w:sz w:val="19"/>
        </w:rPr>
        <w:t>1994,</w:t>
      </w:r>
      <w:r>
        <w:rPr>
          <w:color w:val="231F20"/>
          <w:spacing w:val="-4"/>
          <w:sz w:val="19"/>
        </w:rPr>
        <w:t> </w:t>
      </w:r>
      <w:r>
        <w:rPr>
          <w:color w:val="231F20"/>
          <w:sz w:val="19"/>
        </w:rPr>
        <w:t>el</w:t>
      </w:r>
      <w:r>
        <w:rPr>
          <w:color w:val="231F20"/>
          <w:spacing w:val="-4"/>
          <w:sz w:val="19"/>
        </w:rPr>
        <w:t> </w:t>
      </w:r>
      <w:r>
        <w:rPr>
          <w:color w:val="231F20"/>
          <w:sz w:val="19"/>
        </w:rPr>
        <w:t>gobierno</w:t>
      </w:r>
      <w:r>
        <w:rPr>
          <w:color w:val="231F20"/>
          <w:spacing w:val="-4"/>
          <w:sz w:val="19"/>
        </w:rPr>
        <w:t> </w:t>
      </w:r>
      <w:r>
        <w:rPr>
          <w:color w:val="231F20"/>
          <w:sz w:val="19"/>
        </w:rPr>
        <w:t>del</w:t>
      </w:r>
      <w:r>
        <w:rPr>
          <w:color w:val="231F20"/>
          <w:spacing w:val="-4"/>
          <w:sz w:val="19"/>
        </w:rPr>
        <w:t> </w:t>
      </w:r>
      <w:r>
        <w:rPr>
          <w:color w:val="231F20"/>
          <w:sz w:val="19"/>
        </w:rPr>
        <w:t>estado</w:t>
      </w:r>
      <w:r>
        <w:rPr>
          <w:color w:val="231F20"/>
          <w:spacing w:val="-4"/>
          <w:sz w:val="19"/>
        </w:rPr>
        <w:t> </w:t>
      </w:r>
      <w:r>
        <w:rPr>
          <w:color w:val="231F20"/>
          <w:sz w:val="19"/>
        </w:rPr>
        <w:t>de</w:t>
      </w:r>
      <w:r>
        <w:rPr>
          <w:color w:val="231F20"/>
          <w:spacing w:val="-4"/>
          <w:sz w:val="19"/>
        </w:rPr>
        <w:t> </w:t>
      </w:r>
      <w:r>
        <w:rPr>
          <w:color w:val="231F20"/>
          <w:sz w:val="19"/>
        </w:rPr>
        <w:t>San</w:t>
      </w:r>
      <w:r>
        <w:rPr>
          <w:color w:val="231F20"/>
          <w:spacing w:val="-4"/>
          <w:sz w:val="19"/>
        </w:rPr>
        <w:t> </w:t>
      </w:r>
      <w:r>
        <w:rPr>
          <w:color w:val="231F20"/>
          <w:sz w:val="19"/>
        </w:rPr>
        <w:t>Luis</w:t>
      </w:r>
      <w:r>
        <w:rPr>
          <w:color w:val="231F20"/>
          <w:spacing w:val="-4"/>
          <w:sz w:val="19"/>
        </w:rPr>
        <w:t> </w:t>
      </w:r>
      <w:r>
        <w:rPr>
          <w:color w:val="231F20"/>
          <w:sz w:val="19"/>
        </w:rPr>
        <w:t>Po- tosí,</w:t>
      </w:r>
      <w:r>
        <w:rPr>
          <w:color w:val="231F20"/>
          <w:spacing w:val="-14"/>
          <w:sz w:val="19"/>
        </w:rPr>
        <w:t> </w:t>
      </w:r>
      <w:r>
        <w:rPr>
          <w:color w:val="231F20"/>
          <w:sz w:val="19"/>
        </w:rPr>
        <w:t>con</w:t>
      </w:r>
      <w:r>
        <w:rPr>
          <w:color w:val="231F20"/>
          <w:spacing w:val="-14"/>
          <w:sz w:val="19"/>
        </w:rPr>
        <w:t> </w:t>
      </w:r>
      <w:r>
        <w:rPr>
          <w:color w:val="231F20"/>
          <w:sz w:val="19"/>
        </w:rPr>
        <w:t>el</w:t>
      </w:r>
      <w:r>
        <w:rPr>
          <w:color w:val="231F20"/>
          <w:spacing w:val="-14"/>
          <w:sz w:val="19"/>
        </w:rPr>
        <w:t> </w:t>
      </w:r>
      <w:r>
        <w:rPr>
          <w:color w:val="231F20"/>
          <w:sz w:val="19"/>
        </w:rPr>
        <w:t>objetivo</w:t>
      </w:r>
      <w:r>
        <w:rPr>
          <w:color w:val="231F20"/>
          <w:spacing w:val="-14"/>
          <w:sz w:val="19"/>
        </w:rPr>
        <w:t> </w:t>
      </w:r>
      <w:r>
        <w:rPr>
          <w:color w:val="231F20"/>
          <w:sz w:val="19"/>
        </w:rPr>
        <w:t>de</w:t>
      </w:r>
      <w:r>
        <w:rPr>
          <w:color w:val="231F20"/>
          <w:spacing w:val="-14"/>
          <w:sz w:val="19"/>
        </w:rPr>
        <w:t> </w:t>
      </w:r>
      <w:r>
        <w:rPr>
          <w:color w:val="231F20"/>
          <w:sz w:val="19"/>
        </w:rPr>
        <w:t>proteger</w:t>
      </w:r>
      <w:r>
        <w:rPr>
          <w:color w:val="231F20"/>
          <w:spacing w:val="-14"/>
          <w:sz w:val="19"/>
        </w:rPr>
        <w:t> </w:t>
      </w:r>
      <w:r>
        <w:rPr>
          <w:color w:val="231F20"/>
          <w:sz w:val="19"/>
        </w:rPr>
        <w:t>ciertas</w:t>
      </w:r>
      <w:r>
        <w:rPr>
          <w:color w:val="231F20"/>
          <w:spacing w:val="-14"/>
          <w:sz w:val="19"/>
        </w:rPr>
        <w:t> </w:t>
      </w:r>
      <w:r>
        <w:rPr>
          <w:color w:val="231F20"/>
          <w:sz w:val="19"/>
        </w:rPr>
        <w:t>tierras</w:t>
      </w:r>
      <w:r>
        <w:rPr>
          <w:color w:val="231F20"/>
          <w:spacing w:val="-14"/>
          <w:sz w:val="19"/>
        </w:rPr>
        <w:t> </w:t>
      </w:r>
      <w:r>
        <w:rPr>
          <w:color w:val="231F20"/>
          <w:sz w:val="19"/>
        </w:rPr>
        <w:t>sagradas</w:t>
      </w:r>
      <w:r>
        <w:rPr>
          <w:color w:val="231F20"/>
          <w:spacing w:val="-14"/>
          <w:sz w:val="19"/>
        </w:rPr>
        <w:t> </w:t>
      </w:r>
      <w:r>
        <w:rPr>
          <w:color w:val="231F20"/>
          <w:sz w:val="19"/>
        </w:rPr>
        <w:t>para</w:t>
      </w:r>
      <w:r>
        <w:rPr>
          <w:color w:val="231F20"/>
          <w:spacing w:val="-14"/>
          <w:sz w:val="19"/>
        </w:rPr>
        <w:t> </w:t>
      </w:r>
      <w:r>
        <w:rPr>
          <w:color w:val="231F20"/>
          <w:sz w:val="19"/>
        </w:rPr>
        <w:t>el</w:t>
      </w:r>
      <w:r>
        <w:rPr>
          <w:color w:val="231F20"/>
          <w:spacing w:val="-14"/>
          <w:sz w:val="19"/>
        </w:rPr>
        <w:t> </w:t>
      </w:r>
      <w:r>
        <w:rPr>
          <w:color w:val="231F20"/>
          <w:sz w:val="19"/>
        </w:rPr>
        <w:t>pueblo</w:t>
      </w:r>
      <w:r>
        <w:rPr>
          <w:color w:val="231F20"/>
          <w:spacing w:val="-14"/>
          <w:sz w:val="19"/>
        </w:rPr>
        <w:t> </w:t>
      </w:r>
      <w:r>
        <w:rPr>
          <w:color w:val="231F20"/>
          <w:sz w:val="19"/>
        </w:rPr>
        <w:t>in- dígena</w:t>
      </w:r>
      <w:r>
        <w:rPr>
          <w:color w:val="231F20"/>
          <w:spacing w:val="-14"/>
          <w:sz w:val="19"/>
        </w:rPr>
        <w:t> </w:t>
      </w:r>
      <w:r>
        <w:rPr>
          <w:color w:val="231F20"/>
          <w:sz w:val="19"/>
        </w:rPr>
        <w:t>wixárika,</w:t>
      </w:r>
      <w:r>
        <w:rPr>
          <w:color w:val="231F20"/>
          <w:spacing w:val="-14"/>
          <w:sz w:val="19"/>
        </w:rPr>
        <w:t> </w:t>
      </w:r>
      <w:r>
        <w:rPr>
          <w:color w:val="231F20"/>
          <w:sz w:val="19"/>
        </w:rPr>
        <w:t>publicó</w:t>
      </w:r>
      <w:r>
        <w:rPr>
          <w:color w:val="231F20"/>
          <w:spacing w:val="-14"/>
          <w:sz w:val="19"/>
        </w:rPr>
        <w:t> </w:t>
      </w:r>
      <w:r>
        <w:rPr>
          <w:color w:val="231F20"/>
          <w:sz w:val="19"/>
        </w:rPr>
        <w:t>en</w:t>
      </w:r>
      <w:r>
        <w:rPr>
          <w:color w:val="231F20"/>
          <w:spacing w:val="-14"/>
          <w:sz w:val="19"/>
        </w:rPr>
        <w:t> </w:t>
      </w:r>
      <w:r>
        <w:rPr>
          <w:color w:val="231F20"/>
          <w:sz w:val="19"/>
        </w:rPr>
        <w:t>el</w:t>
      </w:r>
      <w:r>
        <w:rPr>
          <w:color w:val="231F20"/>
          <w:spacing w:val="-14"/>
          <w:sz w:val="19"/>
        </w:rPr>
        <w:t> </w:t>
      </w:r>
      <w:r>
        <w:rPr>
          <w:color w:val="231F20"/>
          <w:sz w:val="19"/>
        </w:rPr>
        <w:t>Periódico</w:t>
      </w:r>
      <w:r>
        <w:rPr>
          <w:color w:val="231F20"/>
          <w:spacing w:val="-14"/>
          <w:sz w:val="19"/>
        </w:rPr>
        <w:t> </w:t>
      </w:r>
      <w:r>
        <w:rPr>
          <w:color w:val="231F20"/>
          <w:sz w:val="19"/>
        </w:rPr>
        <w:t>Oficial</w:t>
      </w:r>
      <w:r>
        <w:rPr>
          <w:color w:val="231F20"/>
          <w:spacing w:val="-14"/>
          <w:sz w:val="19"/>
        </w:rPr>
        <w:t> </w:t>
      </w:r>
      <w:r>
        <w:rPr>
          <w:color w:val="231F20"/>
          <w:sz w:val="19"/>
        </w:rPr>
        <w:t>del</w:t>
      </w:r>
      <w:r>
        <w:rPr>
          <w:color w:val="231F20"/>
          <w:spacing w:val="-14"/>
          <w:sz w:val="19"/>
        </w:rPr>
        <w:t> </w:t>
      </w:r>
      <w:r>
        <w:rPr>
          <w:color w:val="231F20"/>
          <w:sz w:val="19"/>
        </w:rPr>
        <w:t>Gobierno</w:t>
      </w:r>
      <w:r>
        <w:rPr>
          <w:color w:val="231F20"/>
          <w:spacing w:val="-14"/>
          <w:sz w:val="19"/>
        </w:rPr>
        <w:t> </w:t>
      </w:r>
      <w:r>
        <w:rPr>
          <w:color w:val="231F20"/>
          <w:sz w:val="19"/>
        </w:rPr>
        <w:t>del</w:t>
      </w:r>
      <w:r>
        <w:rPr>
          <w:color w:val="231F20"/>
          <w:spacing w:val="-14"/>
          <w:sz w:val="19"/>
        </w:rPr>
        <w:t> </w:t>
      </w:r>
      <w:r>
        <w:rPr>
          <w:color w:val="231F20"/>
          <w:sz w:val="19"/>
        </w:rPr>
        <w:t>Estado Libre y Soberano de San Luis Potosí un decreto administrativo por el que</w:t>
      </w:r>
      <w:r>
        <w:rPr>
          <w:color w:val="231F20"/>
          <w:spacing w:val="-14"/>
          <w:sz w:val="19"/>
        </w:rPr>
        <w:t> </w:t>
      </w:r>
      <w:r>
        <w:rPr>
          <w:color w:val="231F20"/>
          <w:sz w:val="19"/>
        </w:rPr>
        <w:t>se</w:t>
      </w:r>
      <w:r>
        <w:rPr>
          <w:color w:val="231F20"/>
          <w:spacing w:val="-14"/>
          <w:sz w:val="19"/>
        </w:rPr>
        <w:t> </w:t>
      </w:r>
      <w:r>
        <w:rPr>
          <w:color w:val="231F20"/>
          <w:sz w:val="19"/>
        </w:rPr>
        <w:t>declaró</w:t>
      </w:r>
      <w:r>
        <w:rPr>
          <w:color w:val="231F20"/>
          <w:spacing w:val="-14"/>
          <w:sz w:val="19"/>
        </w:rPr>
        <w:t> </w:t>
      </w:r>
      <w:r>
        <w:rPr>
          <w:color w:val="231F20"/>
          <w:sz w:val="19"/>
        </w:rPr>
        <w:t>Sitio</w:t>
      </w:r>
      <w:r>
        <w:rPr>
          <w:color w:val="231F20"/>
          <w:spacing w:val="-14"/>
          <w:sz w:val="19"/>
        </w:rPr>
        <w:t> </w:t>
      </w:r>
      <w:r>
        <w:rPr>
          <w:color w:val="231F20"/>
          <w:sz w:val="19"/>
        </w:rPr>
        <w:t>de</w:t>
      </w:r>
      <w:r>
        <w:rPr>
          <w:color w:val="231F20"/>
          <w:spacing w:val="-14"/>
          <w:sz w:val="19"/>
        </w:rPr>
        <w:t> </w:t>
      </w:r>
      <w:r>
        <w:rPr>
          <w:color w:val="231F20"/>
          <w:sz w:val="19"/>
        </w:rPr>
        <w:t>Patrimonio</w:t>
      </w:r>
      <w:r>
        <w:rPr>
          <w:color w:val="231F20"/>
          <w:spacing w:val="-14"/>
          <w:sz w:val="19"/>
        </w:rPr>
        <w:t> </w:t>
      </w:r>
      <w:r>
        <w:rPr>
          <w:color w:val="231F20"/>
          <w:sz w:val="19"/>
        </w:rPr>
        <w:t>Histórico,</w:t>
      </w:r>
      <w:r>
        <w:rPr>
          <w:color w:val="231F20"/>
          <w:spacing w:val="-14"/>
          <w:sz w:val="19"/>
        </w:rPr>
        <w:t> </w:t>
      </w:r>
      <w:r>
        <w:rPr>
          <w:color w:val="231F20"/>
          <w:sz w:val="19"/>
        </w:rPr>
        <w:t>Cultural</w:t>
      </w:r>
      <w:r>
        <w:rPr>
          <w:color w:val="231F20"/>
          <w:spacing w:val="-14"/>
          <w:sz w:val="19"/>
        </w:rPr>
        <w:t> </w:t>
      </w:r>
      <w:r>
        <w:rPr>
          <w:color w:val="231F20"/>
          <w:sz w:val="19"/>
        </w:rPr>
        <w:t>y</w:t>
      </w:r>
      <w:r>
        <w:rPr>
          <w:color w:val="231F20"/>
          <w:spacing w:val="-14"/>
          <w:sz w:val="19"/>
        </w:rPr>
        <w:t> </w:t>
      </w:r>
      <w:r>
        <w:rPr>
          <w:color w:val="231F20"/>
          <w:sz w:val="19"/>
        </w:rPr>
        <w:t>Zona</w:t>
      </w:r>
      <w:r>
        <w:rPr>
          <w:color w:val="231F20"/>
          <w:spacing w:val="-14"/>
          <w:sz w:val="19"/>
        </w:rPr>
        <w:t> </w:t>
      </w:r>
      <w:r>
        <w:rPr>
          <w:color w:val="231F20"/>
          <w:sz w:val="19"/>
        </w:rPr>
        <w:t>de</w:t>
      </w:r>
      <w:r>
        <w:rPr>
          <w:color w:val="231F20"/>
          <w:spacing w:val="-14"/>
          <w:sz w:val="19"/>
        </w:rPr>
        <w:t> </w:t>
      </w:r>
      <w:r>
        <w:rPr>
          <w:color w:val="231F20"/>
          <w:sz w:val="19"/>
        </w:rPr>
        <w:t>Conser- vación Ecológica del pueblo wixárika los lugares sagrados y la ruta</w:t>
      </w:r>
      <w:r>
        <w:rPr>
          <w:color w:val="231F20"/>
          <w:spacing w:val="-24"/>
          <w:sz w:val="19"/>
        </w:rPr>
        <w:t> </w:t>
      </w:r>
      <w:r>
        <w:rPr>
          <w:color w:val="231F20"/>
          <w:sz w:val="19"/>
        </w:rPr>
        <w:t>his- tórico-cultural Wirikuta, ubicados en los municipios de </w:t>
      </w:r>
      <w:r>
        <w:rPr>
          <w:color w:val="231F20"/>
          <w:spacing w:val="-3"/>
          <w:sz w:val="19"/>
        </w:rPr>
        <w:t>Villa </w:t>
      </w:r>
      <w:r>
        <w:rPr>
          <w:color w:val="231F20"/>
          <w:sz w:val="19"/>
        </w:rPr>
        <w:t>de</w:t>
      </w:r>
      <w:r>
        <w:rPr>
          <w:color w:val="231F20"/>
          <w:spacing w:val="-28"/>
          <w:sz w:val="19"/>
        </w:rPr>
        <w:t> </w:t>
      </w:r>
      <w:r>
        <w:rPr>
          <w:color w:val="231F20"/>
          <w:sz w:val="19"/>
        </w:rPr>
        <w:t>Ramos, Charcas y Catorce de esa entidad federativa. La declaración fue</w:t>
      </w:r>
      <w:r>
        <w:rPr>
          <w:color w:val="231F20"/>
          <w:spacing w:val="-26"/>
          <w:sz w:val="19"/>
        </w:rPr>
        <w:t> </w:t>
      </w:r>
      <w:r>
        <w:rPr>
          <w:color w:val="231F20"/>
          <w:sz w:val="19"/>
        </w:rPr>
        <w:t>realiza- da</w:t>
      </w:r>
      <w:r>
        <w:rPr>
          <w:color w:val="231F20"/>
          <w:spacing w:val="-8"/>
          <w:sz w:val="19"/>
        </w:rPr>
        <w:t> </w:t>
      </w:r>
      <w:r>
        <w:rPr>
          <w:color w:val="231F20"/>
          <w:sz w:val="19"/>
        </w:rPr>
        <w:t>con</w:t>
      </w:r>
      <w:r>
        <w:rPr>
          <w:color w:val="231F20"/>
          <w:spacing w:val="-8"/>
          <w:sz w:val="19"/>
        </w:rPr>
        <w:t> </w:t>
      </w:r>
      <w:r>
        <w:rPr>
          <w:color w:val="231F20"/>
          <w:sz w:val="19"/>
        </w:rPr>
        <w:t>base</w:t>
      </w:r>
      <w:r>
        <w:rPr>
          <w:color w:val="231F20"/>
          <w:spacing w:val="-8"/>
          <w:sz w:val="19"/>
        </w:rPr>
        <w:t> </w:t>
      </w:r>
      <w:r>
        <w:rPr>
          <w:color w:val="231F20"/>
          <w:sz w:val="19"/>
        </w:rPr>
        <w:t>en</w:t>
      </w:r>
      <w:r>
        <w:rPr>
          <w:color w:val="231F20"/>
          <w:spacing w:val="-8"/>
          <w:sz w:val="19"/>
        </w:rPr>
        <w:t> </w:t>
      </w:r>
      <w:r>
        <w:rPr>
          <w:color w:val="231F20"/>
          <w:sz w:val="19"/>
        </w:rPr>
        <w:t>una</w:t>
      </w:r>
      <w:r>
        <w:rPr>
          <w:color w:val="231F20"/>
          <w:spacing w:val="-8"/>
          <w:sz w:val="19"/>
        </w:rPr>
        <w:t> </w:t>
      </w:r>
      <w:r>
        <w:rPr>
          <w:color w:val="231F20"/>
          <w:sz w:val="19"/>
        </w:rPr>
        <w:t>solicitud</w:t>
      </w:r>
      <w:r>
        <w:rPr>
          <w:color w:val="231F20"/>
          <w:spacing w:val="-8"/>
          <w:sz w:val="19"/>
        </w:rPr>
        <w:t> </w:t>
      </w:r>
      <w:r>
        <w:rPr>
          <w:color w:val="231F20"/>
          <w:sz w:val="19"/>
        </w:rPr>
        <w:t>expresa</w:t>
      </w:r>
      <w:r>
        <w:rPr>
          <w:color w:val="231F20"/>
          <w:spacing w:val="-8"/>
          <w:sz w:val="19"/>
        </w:rPr>
        <w:t> </w:t>
      </w:r>
      <w:r>
        <w:rPr>
          <w:color w:val="231F20"/>
          <w:sz w:val="19"/>
        </w:rPr>
        <w:t>del</w:t>
      </w:r>
      <w:r>
        <w:rPr>
          <w:color w:val="231F20"/>
          <w:spacing w:val="-8"/>
          <w:sz w:val="19"/>
        </w:rPr>
        <w:t> </w:t>
      </w:r>
      <w:r>
        <w:rPr>
          <w:color w:val="231F20"/>
          <w:sz w:val="19"/>
        </w:rPr>
        <w:t>pueblo</w:t>
      </w:r>
      <w:r>
        <w:rPr>
          <w:color w:val="231F20"/>
          <w:spacing w:val="-8"/>
          <w:sz w:val="19"/>
        </w:rPr>
        <w:t> </w:t>
      </w:r>
      <w:r>
        <w:rPr>
          <w:color w:val="231F20"/>
          <w:sz w:val="19"/>
        </w:rPr>
        <w:t>indígena</w:t>
      </w:r>
      <w:r>
        <w:rPr>
          <w:color w:val="231F20"/>
          <w:spacing w:val="-8"/>
          <w:sz w:val="19"/>
        </w:rPr>
        <w:t> </w:t>
      </w:r>
      <w:r>
        <w:rPr>
          <w:color w:val="231F20"/>
          <w:sz w:val="19"/>
        </w:rPr>
        <w:t>en</w:t>
      </w:r>
      <w:r>
        <w:rPr>
          <w:color w:val="231F20"/>
          <w:spacing w:val="-8"/>
          <w:sz w:val="19"/>
        </w:rPr>
        <w:t> </w:t>
      </w:r>
      <w:r>
        <w:rPr>
          <w:color w:val="231F20"/>
          <w:sz w:val="19"/>
        </w:rPr>
        <w:t>la</w:t>
      </w:r>
      <w:r>
        <w:rPr>
          <w:color w:val="231F20"/>
          <w:spacing w:val="-8"/>
          <w:sz w:val="19"/>
        </w:rPr>
        <w:t> </w:t>
      </w:r>
      <w:r>
        <w:rPr>
          <w:color w:val="231F20"/>
          <w:sz w:val="19"/>
        </w:rPr>
        <w:t>que</w:t>
      </w:r>
      <w:r>
        <w:rPr>
          <w:color w:val="231F20"/>
          <w:spacing w:val="-8"/>
          <w:sz w:val="19"/>
        </w:rPr>
        <w:t> </w:t>
      </w:r>
      <w:r>
        <w:rPr>
          <w:color w:val="231F20"/>
          <w:sz w:val="19"/>
        </w:rPr>
        <w:t>se</w:t>
      </w:r>
      <w:r>
        <w:rPr>
          <w:color w:val="231F20"/>
          <w:spacing w:val="-8"/>
          <w:sz w:val="19"/>
        </w:rPr>
        <w:t> </w:t>
      </w:r>
      <w:r>
        <w:rPr>
          <w:color w:val="231F20"/>
          <w:sz w:val="19"/>
        </w:rPr>
        <w:t>de- mostraba</w:t>
      </w:r>
      <w:r>
        <w:rPr>
          <w:color w:val="231F20"/>
          <w:spacing w:val="-15"/>
          <w:sz w:val="19"/>
        </w:rPr>
        <w:t> </w:t>
      </w:r>
      <w:r>
        <w:rPr>
          <w:color w:val="231F20"/>
          <w:sz w:val="19"/>
        </w:rPr>
        <w:t>que</w:t>
      </w:r>
      <w:r>
        <w:rPr>
          <w:color w:val="231F20"/>
          <w:spacing w:val="-15"/>
          <w:sz w:val="19"/>
        </w:rPr>
        <w:t> </w:t>
      </w:r>
      <w:r>
        <w:rPr>
          <w:color w:val="231F20"/>
          <w:sz w:val="19"/>
        </w:rPr>
        <w:t>tanto</w:t>
      </w:r>
      <w:r>
        <w:rPr>
          <w:color w:val="231F20"/>
          <w:spacing w:val="-15"/>
          <w:sz w:val="19"/>
        </w:rPr>
        <w:t> </w:t>
      </w:r>
      <w:r>
        <w:rPr>
          <w:color w:val="231F20"/>
          <w:sz w:val="19"/>
        </w:rPr>
        <w:t>su</w:t>
      </w:r>
      <w:r>
        <w:rPr>
          <w:color w:val="231F20"/>
          <w:spacing w:val="-15"/>
          <w:sz w:val="19"/>
        </w:rPr>
        <w:t> </w:t>
      </w:r>
      <w:r>
        <w:rPr>
          <w:color w:val="231F20"/>
          <w:sz w:val="19"/>
        </w:rPr>
        <w:t>ruta</w:t>
      </w:r>
      <w:r>
        <w:rPr>
          <w:color w:val="231F20"/>
          <w:spacing w:val="-15"/>
          <w:sz w:val="19"/>
        </w:rPr>
        <w:t> </w:t>
      </w:r>
      <w:r>
        <w:rPr>
          <w:color w:val="231F20"/>
          <w:sz w:val="19"/>
        </w:rPr>
        <w:t>histórico-cultural</w:t>
      </w:r>
      <w:r>
        <w:rPr>
          <w:color w:val="231F20"/>
          <w:spacing w:val="-15"/>
          <w:sz w:val="19"/>
        </w:rPr>
        <w:t> </w:t>
      </w:r>
      <w:r>
        <w:rPr>
          <w:color w:val="231F20"/>
          <w:sz w:val="19"/>
        </w:rPr>
        <w:t>como</w:t>
      </w:r>
      <w:r>
        <w:rPr>
          <w:color w:val="231F20"/>
          <w:spacing w:val="-15"/>
          <w:sz w:val="19"/>
        </w:rPr>
        <w:t> </w:t>
      </w:r>
      <w:r>
        <w:rPr>
          <w:color w:val="231F20"/>
          <w:sz w:val="19"/>
        </w:rPr>
        <w:t>sus</w:t>
      </w:r>
      <w:r>
        <w:rPr>
          <w:color w:val="231F20"/>
          <w:spacing w:val="-15"/>
          <w:sz w:val="19"/>
        </w:rPr>
        <w:t> </w:t>
      </w:r>
      <w:r>
        <w:rPr>
          <w:color w:val="231F20"/>
          <w:sz w:val="19"/>
        </w:rPr>
        <w:t>sitios</w:t>
      </w:r>
      <w:r>
        <w:rPr>
          <w:color w:val="231F20"/>
          <w:spacing w:val="-15"/>
          <w:sz w:val="19"/>
        </w:rPr>
        <w:t> </w:t>
      </w:r>
      <w:r>
        <w:rPr>
          <w:color w:val="231F20"/>
          <w:sz w:val="19"/>
        </w:rPr>
        <w:t>sagrados</w:t>
      </w:r>
      <w:r>
        <w:rPr>
          <w:color w:val="231F20"/>
          <w:spacing w:val="-15"/>
          <w:sz w:val="19"/>
        </w:rPr>
        <w:t> </w:t>
      </w:r>
      <w:r>
        <w:rPr>
          <w:color w:val="231F20"/>
          <w:sz w:val="19"/>
        </w:rPr>
        <w:t>lo- </w:t>
      </w:r>
      <w:r>
        <w:rPr>
          <w:color w:val="231F20"/>
          <w:spacing w:val="2"/>
          <w:sz w:val="19"/>
        </w:rPr>
        <w:t>calizados </w:t>
      </w:r>
      <w:r>
        <w:rPr>
          <w:color w:val="231F20"/>
          <w:sz w:val="19"/>
        </w:rPr>
        <w:t>en tal </w:t>
      </w:r>
      <w:r>
        <w:rPr>
          <w:color w:val="231F20"/>
          <w:spacing w:val="2"/>
          <w:sz w:val="19"/>
        </w:rPr>
        <w:t>circunscripción territorial </w:t>
      </w:r>
      <w:r>
        <w:rPr>
          <w:color w:val="231F20"/>
          <w:sz w:val="19"/>
        </w:rPr>
        <w:t>del </w:t>
      </w:r>
      <w:r>
        <w:rPr>
          <w:color w:val="231F20"/>
          <w:spacing w:val="2"/>
          <w:sz w:val="19"/>
        </w:rPr>
        <w:t>estado requerían </w:t>
      </w:r>
      <w:r>
        <w:rPr>
          <w:color w:val="231F20"/>
          <w:spacing w:val="3"/>
          <w:sz w:val="19"/>
        </w:rPr>
        <w:t>de </w:t>
      </w:r>
      <w:r>
        <w:rPr>
          <w:color w:val="231F20"/>
          <w:sz w:val="19"/>
        </w:rPr>
        <w:t>atención inmediata, debido a la perturbación ambiental que</w:t>
      </w:r>
      <w:r>
        <w:rPr>
          <w:color w:val="231F20"/>
          <w:spacing w:val="-24"/>
          <w:sz w:val="19"/>
        </w:rPr>
        <w:t> </w:t>
      </w:r>
      <w:r>
        <w:rPr>
          <w:color w:val="231F20"/>
          <w:sz w:val="19"/>
        </w:rPr>
        <w:t>presentaban y</w:t>
      </w:r>
      <w:r>
        <w:rPr>
          <w:color w:val="231F20"/>
          <w:spacing w:val="-6"/>
          <w:sz w:val="19"/>
        </w:rPr>
        <w:t> </w:t>
      </w:r>
      <w:r>
        <w:rPr>
          <w:color w:val="231F20"/>
          <w:sz w:val="19"/>
        </w:rPr>
        <w:t>el</w:t>
      </w:r>
      <w:r>
        <w:rPr>
          <w:color w:val="231F20"/>
          <w:spacing w:val="-6"/>
          <w:sz w:val="19"/>
        </w:rPr>
        <w:t> </w:t>
      </w:r>
      <w:r>
        <w:rPr>
          <w:color w:val="231F20"/>
          <w:sz w:val="19"/>
        </w:rPr>
        <w:t>daño</w:t>
      </w:r>
      <w:r>
        <w:rPr>
          <w:color w:val="231F20"/>
          <w:spacing w:val="-6"/>
          <w:sz w:val="19"/>
        </w:rPr>
        <w:t> </w:t>
      </w:r>
      <w:r>
        <w:rPr>
          <w:color w:val="231F20"/>
          <w:sz w:val="19"/>
        </w:rPr>
        <w:t>que</w:t>
      </w:r>
      <w:r>
        <w:rPr>
          <w:color w:val="231F20"/>
          <w:spacing w:val="-6"/>
          <w:sz w:val="19"/>
        </w:rPr>
        <w:t> </w:t>
      </w:r>
      <w:r>
        <w:rPr>
          <w:color w:val="231F20"/>
          <w:sz w:val="19"/>
        </w:rPr>
        <w:t>se</w:t>
      </w:r>
      <w:r>
        <w:rPr>
          <w:color w:val="231F20"/>
          <w:spacing w:val="-6"/>
          <w:sz w:val="19"/>
        </w:rPr>
        <w:t> </w:t>
      </w:r>
      <w:r>
        <w:rPr>
          <w:color w:val="231F20"/>
          <w:sz w:val="19"/>
        </w:rPr>
        <w:t>generaba</w:t>
      </w:r>
      <w:r>
        <w:rPr>
          <w:color w:val="231F20"/>
          <w:spacing w:val="-6"/>
          <w:sz w:val="19"/>
        </w:rPr>
        <w:t> </w:t>
      </w:r>
      <w:r>
        <w:rPr>
          <w:color w:val="231F20"/>
          <w:sz w:val="19"/>
        </w:rPr>
        <w:t>al</w:t>
      </w:r>
      <w:r>
        <w:rPr>
          <w:color w:val="231F20"/>
          <w:spacing w:val="-6"/>
          <w:sz w:val="19"/>
        </w:rPr>
        <w:t> </w:t>
      </w:r>
      <w:r>
        <w:rPr>
          <w:color w:val="231F20"/>
          <w:sz w:val="19"/>
        </w:rPr>
        <w:t>pueblo</w:t>
      </w:r>
      <w:r>
        <w:rPr>
          <w:color w:val="231F20"/>
          <w:spacing w:val="-6"/>
          <w:sz w:val="19"/>
        </w:rPr>
        <w:t> </w:t>
      </w:r>
      <w:r>
        <w:rPr>
          <w:color w:val="231F20"/>
          <w:sz w:val="19"/>
        </w:rPr>
        <w:t>indígena.</w:t>
      </w:r>
      <w:r>
        <w:rPr>
          <w:color w:val="231F20"/>
          <w:position w:val="9"/>
          <w:sz w:val="12"/>
        </w:rPr>
        <w:t>7</w:t>
      </w:r>
    </w:p>
    <w:p>
      <w:pPr>
        <w:pStyle w:val="BodyText"/>
        <w:spacing w:before="10"/>
        <w:rPr>
          <w:sz w:val="23"/>
        </w:rPr>
      </w:pPr>
    </w:p>
    <w:p>
      <w:pPr>
        <w:pStyle w:val="BodyText"/>
        <w:spacing w:line="247" w:lineRule="auto"/>
        <w:ind w:left="175" w:right="175" w:firstLine="283"/>
        <w:jc w:val="both"/>
      </w:pPr>
      <w:r>
        <w:rPr>
          <w:color w:val="231F20"/>
        </w:rPr>
        <w:t>El decreto se relató ante un problema: la propiedad de la tierra es de</w:t>
      </w:r>
      <w:r>
        <w:rPr>
          <w:color w:val="231F20"/>
          <w:spacing w:val="-16"/>
        </w:rPr>
        <w:t> </w:t>
      </w:r>
      <w:r>
        <w:rPr>
          <w:color w:val="231F20"/>
        </w:rPr>
        <w:t>unos</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“derecho</w:t>
      </w:r>
      <w:r>
        <w:rPr>
          <w:color w:val="231F20"/>
          <w:spacing w:val="-16"/>
        </w:rPr>
        <w:t> </w:t>
      </w:r>
      <w:r>
        <w:rPr>
          <w:color w:val="231F20"/>
        </w:rPr>
        <w:t>de</w:t>
      </w:r>
      <w:r>
        <w:rPr>
          <w:color w:val="231F20"/>
          <w:spacing w:val="-16"/>
        </w:rPr>
        <w:t> </w:t>
      </w:r>
      <w:r>
        <w:rPr>
          <w:color w:val="231F20"/>
        </w:rPr>
        <w:t>paso”</w:t>
      </w:r>
      <w:r>
        <w:rPr>
          <w:color w:val="231F20"/>
          <w:spacing w:val="-16"/>
        </w:rPr>
        <w:t> </w:t>
      </w:r>
      <w:r>
        <w:rPr>
          <w:color w:val="231F20"/>
        </w:rPr>
        <w:t>es</w:t>
      </w:r>
      <w:r>
        <w:rPr>
          <w:color w:val="231F20"/>
          <w:spacing w:val="-16"/>
        </w:rPr>
        <w:t> </w:t>
      </w:r>
      <w:r>
        <w:rPr>
          <w:color w:val="231F20"/>
        </w:rPr>
        <w:t>de</w:t>
      </w:r>
      <w:r>
        <w:rPr>
          <w:color w:val="231F20"/>
          <w:spacing w:val="-16"/>
        </w:rPr>
        <w:t> </w:t>
      </w:r>
      <w:r>
        <w:rPr>
          <w:color w:val="231F20"/>
        </w:rPr>
        <w:t>otros.</w:t>
      </w:r>
      <w:r>
        <w:rPr>
          <w:color w:val="231F20"/>
          <w:spacing w:val="-16"/>
        </w:rPr>
        <w:t> </w:t>
      </w:r>
      <w:r>
        <w:rPr>
          <w:color w:val="231F20"/>
        </w:rPr>
        <w:t>Los</w:t>
      </w:r>
      <w:r>
        <w:rPr>
          <w:color w:val="231F20"/>
          <w:spacing w:val="-16"/>
        </w:rPr>
        <w:t> </w:t>
      </w:r>
      <w:r>
        <w:rPr>
          <w:color w:val="231F20"/>
        </w:rPr>
        <w:t>lugares</w:t>
      </w:r>
      <w:r>
        <w:rPr>
          <w:color w:val="231F20"/>
          <w:spacing w:val="-16"/>
        </w:rPr>
        <w:t> </w:t>
      </w:r>
      <w:r>
        <w:rPr>
          <w:color w:val="231F20"/>
        </w:rPr>
        <w:t>sagrados</w:t>
      </w:r>
      <w:r>
        <w:rPr>
          <w:color w:val="231F20"/>
          <w:spacing w:val="-16"/>
        </w:rPr>
        <w:t> </w:t>
      </w:r>
      <w:r>
        <w:rPr>
          <w:color w:val="231F20"/>
        </w:rPr>
        <w:t>nece- sitan</w:t>
      </w:r>
      <w:r>
        <w:rPr>
          <w:color w:val="231F20"/>
          <w:spacing w:val="-13"/>
        </w:rPr>
        <w:t> </w:t>
      </w:r>
      <w:r>
        <w:rPr>
          <w:color w:val="231F20"/>
        </w:rPr>
        <w:t>ser</w:t>
      </w:r>
      <w:r>
        <w:rPr>
          <w:color w:val="231F20"/>
          <w:spacing w:val="-13"/>
        </w:rPr>
        <w:t> </w:t>
      </w:r>
      <w:r>
        <w:rPr>
          <w:color w:val="231F20"/>
        </w:rPr>
        <w:t>protegidos</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sistemas</w:t>
      </w:r>
      <w:r>
        <w:rPr>
          <w:color w:val="231F20"/>
          <w:spacing w:val="-13"/>
        </w:rPr>
        <w:t> </w:t>
      </w:r>
      <w:r>
        <w:rPr>
          <w:color w:val="231F20"/>
        </w:rPr>
        <w:t>jurídicos</w:t>
      </w:r>
      <w:r>
        <w:rPr>
          <w:color w:val="231F20"/>
          <w:spacing w:val="-13"/>
        </w:rPr>
        <w:t> </w:t>
      </w:r>
      <w:r>
        <w:rPr>
          <w:color w:val="231F20"/>
        </w:rPr>
        <w:t>que</w:t>
      </w:r>
      <w:r>
        <w:rPr>
          <w:color w:val="231F20"/>
          <w:spacing w:val="-13"/>
        </w:rPr>
        <w:t> </w:t>
      </w:r>
      <w:r>
        <w:rPr>
          <w:color w:val="231F20"/>
        </w:rPr>
        <w:t>rigen</w:t>
      </w:r>
      <w:r>
        <w:rPr>
          <w:color w:val="231F20"/>
          <w:spacing w:val="-13"/>
        </w:rPr>
        <w:t> </w:t>
      </w:r>
      <w:r>
        <w:rPr>
          <w:color w:val="231F20"/>
        </w:rPr>
        <w:t>el</w:t>
      </w:r>
      <w:r>
        <w:rPr>
          <w:color w:val="231F20"/>
          <w:spacing w:val="-13"/>
        </w:rPr>
        <w:t> </w:t>
      </w:r>
      <w:r>
        <w:rPr>
          <w:color w:val="231F20"/>
        </w:rPr>
        <w:t>territorio.</w:t>
      </w:r>
    </w:p>
    <w:p>
      <w:pPr>
        <w:pStyle w:val="BodyText"/>
        <w:spacing w:line="247" w:lineRule="auto"/>
        <w:ind w:left="175" w:right="170" w:firstLine="283"/>
        <w:jc w:val="both"/>
      </w:pPr>
      <w:r>
        <w:rPr>
          <w:color w:val="231F20"/>
        </w:rPr>
        <w:t>A</w:t>
      </w:r>
      <w:r>
        <w:rPr>
          <w:color w:val="231F20"/>
          <w:spacing w:val="-15"/>
        </w:rPr>
        <w:t> </w:t>
      </w:r>
      <w:r>
        <w:rPr>
          <w:color w:val="231F20"/>
        </w:rPr>
        <w:t>pesar</w:t>
      </w:r>
      <w:r>
        <w:rPr>
          <w:color w:val="231F20"/>
          <w:spacing w:val="-3"/>
        </w:rPr>
        <w:t> </w:t>
      </w:r>
      <w:r>
        <w:rPr>
          <w:color w:val="231F20"/>
        </w:rPr>
        <w:t>de</w:t>
      </w:r>
      <w:r>
        <w:rPr>
          <w:color w:val="231F20"/>
          <w:spacing w:val="-3"/>
        </w:rPr>
        <w:t> </w:t>
      </w:r>
      <w:r>
        <w:rPr>
          <w:color w:val="231F20"/>
        </w:rPr>
        <w:t>lo</w:t>
      </w:r>
      <w:r>
        <w:rPr>
          <w:color w:val="231F20"/>
          <w:spacing w:val="-3"/>
        </w:rPr>
        <w:t> </w:t>
      </w:r>
      <w:r>
        <w:rPr>
          <w:color w:val="231F20"/>
        </w:rPr>
        <w:t>anterior,</w:t>
      </w:r>
      <w:r>
        <w:rPr>
          <w:color w:val="231F20"/>
          <w:spacing w:val="-3"/>
        </w:rPr>
        <w:t> </w:t>
      </w:r>
      <w:r>
        <w:rPr>
          <w:color w:val="231F20"/>
        </w:rPr>
        <w:t>el</w:t>
      </w:r>
      <w:r>
        <w:rPr>
          <w:color w:val="231F20"/>
          <w:spacing w:val="-3"/>
        </w:rPr>
        <w:t> </w:t>
      </w:r>
      <w:r>
        <w:rPr>
          <w:color w:val="231F20"/>
        </w:rPr>
        <w:t>gobierno</w:t>
      </w:r>
      <w:r>
        <w:rPr>
          <w:color w:val="231F20"/>
          <w:spacing w:val="-3"/>
        </w:rPr>
        <w:t> </w:t>
      </w:r>
      <w:r>
        <w:rPr>
          <w:color w:val="231F20"/>
        </w:rPr>
        <w:t>federal</w:t>
      </w:r>
      <w:r>
        <w:rPr>
          <w:color w:val="231F20"/>
          <w:spacing w:val="-3"/>
        </w:rPr>
        <w:t> </w:t>
      </w:r>
      <w:r>
        <w:rPr>
          <w:color w:val="231F20"/>
        </w:rPr>
        <w:t>mexicano,</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poder político</w:t>
      </w:r>
      <w:r>
        <w:rPr>
          <w:color w:val="231F20"/>
          <w:spacing w:val="-6"/>
        </w:rPr>
        <w:t> </w:t>
      </w:r>
      <w:r>
        <w:rPr>
          <w:color w:val="231F20"/>
        </w:rPr>
        <w:t>propio</w:t>
      </w:r>
      <w:r>
        <w:rPr>
          <w:color w:val="231F20"/>
          <w:spacing w:val="-6"/>
        </w:rPr>
        <w:t> </w:t>
      </w:r>
      <w:r>
        <w:rPr>
          <w:color w:val="231F20"/>
        </w:rPr>
        <w:t>del</w:t>
      </w:r>
      <w:r>
        <w:rPr>
          <w:color w:val="231F20"/>
          <w:spacing w:val="-6"/>
        </w:rPr>
        <w:t> </w:t>
      </w:r>
      <w:r>
        <w:rPr>
          <w:color w:val="231F20"/>
        </w:rPr>
        <w:t>Estado-nación,</w:t>
      </w:r>
      <w:r>
        <w:rPr>
          <w:color w:val="231F20"/>
          <w:spacing w:val="-6"/>
        </w:rPr>
        <w:t> </w:t>
      </w:r>
      <w:r>
        <w:rPr>
          <w:color w:val="231F20"/>
        </w:rPr>
        <w:t>otorgó</w:t>
      </w:r>
      <w:r>
        <w:rPr>
          <w:color w:val="231F20"/>
          <w:spacing w:val="-6"/>
        </w:rPr>
        <w:t> </w:t>
      </w:r>
      <w:r>
        <w:rPr>
          <w:color w:val="231F20"/>
        </w:rPr>
        <w:t>38</w:t>
      </w:r>
      <w:r>
        <w:rPr>
          <w:color w:val="231F20"/>
          <w:spacing w:val="-6"/>
        </w:rPr>
        <w:t> </w:t>
      </w:r>
      <w:r>
        <w:rPr>
          <w:color w:val="231F20"/>
        </w:rPr>
        <w:t>concesiones</w:t>
      </w:r>
      <w:r>
        <w:rPr>
          <w:color w:val="231F20"/>
          <w:spacing w:val="-6"/>
        </w:rPr>
        <w:t> </w:t>
      </w:r>
      <w:r>
        <w:rPr>
          <w:color w:val="231F20"/>
        </w:rPr>
        <w:t>para</w:t>
      </w:r>
      <w:r>
        <w:rPr>
          <w:color w:val="231F20"/>
          <w:spacing w:val="-6"/>
        </w:rPr>
        <w:t> </w:t>
      </w:r>
      <w:r>
        <w:rPr>
          <w:color w:val="231F20"/>
        </w:rPr>
        <w:t>explo- tar</w:t>
      </w:r>
      <w:r>
        <w:rPr>
          <w:color w:val="231F20"/>
          <w:spacing w:val="-5"/>
        </w:rPr>
        <w:t> </w:t>
      </w:r>
      <w:r>
        <w:rPr>
          <w:color w:val="231F20"/>
        </w:rPr>
        <w:t>los</w:t>
      </w:r>
      <w:r>
        <w:rPr>
          <w:color w:val="231F20"/>
          <w:spacing w:val="-5"/>
        </w:rPr>
        <w:t> </w:t>
      </w:r>
      <w:r>
        <w:rPr>
          <w:color w:val="231F20"/>
        </w:rPr>
        <w:t>recursos</w:t>
      </w:r>
      <w:r>
        <w:rPr>
          <w:color w:val="231F20"/>
          <w:spacing w:val="-5"/>
        </w:rPr>
        <w:t> </w:t>
      </w:r>
      <w:r>
        <w:rPr>
          <w:color w:val="231F20"/>
        </w:rPr>
        <w:t>mineros,</w:t>
      </w:r>
      <w:r>
        <w:rPr>
          <w:color w:val="231F20"/>
          <w:spacing w:val="-5"/>
        </w:rPr>
        <w:t> </w:t>
      </w:r>
      <w:r>
        <w:rPr>
          <w:color w:val="231F20"/>
        </w:rPr>
        <w:t>poniendo</w:t>
      </w:r>
      <w:r>
        <w:rPr>
          <w:color w:val="231F20"/>
          <w:spacing w:val="-5"/>
        </w:rPr>
        <w:t> </w:t>
      </w:r>
      <w:r>
        <w:rPr>
          <w:color w:val="231F20"/>
        </w:rPr>
        <w:t>en</w:t>
      </w:r>
      <w:r>
        <w:rPr>
          <w:color w:val="231F20"/>
          <w:spacing w:val="-5"/>
        </w:rPr>
        <w:t> </w:t>
      </w:r>
      <w:r>
        <w:rPr>
          <w:color w:val="231F20"/>
        </w:rPr>
        <w:t>riesgo</w:t>
      </w:r>
      <w:r>
        <w:rPr>
          <w:color w:val="231F20"/>
          <w:spacing w:val="-5"/>
        </w:rPr>
        <w:t> </w:t>
      </w:r>
      <w:r>
        <w:rPr>
          <w:color w:val="231F20"/>
        </w:rPr>
        <w:t>la</w:t>
      </w:r>
      <w:r>
        <w:rPr>
          <w:color w:val="231F20"/>
          <w:spacing w:val="-5"/>
        </w:rPr>
        <w:t> </w:t>
      </w:r>
      <w:r>
        <w:rPr>
          <w:color w:val="231F20"/>
        </w:rPr>
        <w:t>biodiversidad,</w:t>
      </w:r>
      <w:r>
        <w:rPr>
          <w:color w:val="231F20"/>
          <w:spacing w:val="-5"/>
        </w:rPr>
        <w:t> </w:t>
      </w:r>
      <w:r>
        <w:rPr>
          <w:color w:val="231F20"/>
        </w:rPr>
        <w:t>la</w:t>
      </w:r>
      <w:r>
        <w:rPr>
          <w:color w:val="231F20"/>
          <w:spacing w:val="-5"/>
        </w:rPr>
        <w:t> </w:t>
      </w:r>
      <w:r>
        <w:rPr>
          <w:color w:val="231F20"/>
        </w:rPr>
        <w:t>cali- dad</w:t>
      </w:r>
      <w:r>
        <w:rPr>
          <w:color w:val="231F20"/>
          <w:spacing w:val="-8"/>
        </w:rPr>
        <w:t> </w:t>
      </w:r>
      <w:r>
        <w:rPr>
          <w:color w:val="231F20"/>
        </w:rPr>
        <w:t>del</w:t>
      </w:r>
      <w:r>
        <w:rPr>
          <w:color w:val="231F20"/>
          <w:spacing w:val="-9"/>
        </w:rPr>
        <w:t> </w:t>
      </w:r>
      <w:r>
        <w:rPr>
          <w:color w:val="231F20"/>
        </w:rPr>
        <w:t>agua,</w:t>
      </w:r>
      <w:r>
        <w:rPr>
          <w:color w:val="231F20"/>
          <w:spacing w:val="-9"/>
        </w:rPr>
        <w:t> </w:t>
      </w:r>
      <w:r>
        <w:rPr>
          <w:color w:val="231F20"/>
        </w:rPr>
        <w:t>la</w:t>
      </w:r>
      <w:r>
        <w:rPr>
          <w:color w:val="231F20"/>
          <w:spacing w:val="-8"/>
        </w:rPr>
        <w:t> </w:t>
      </w:r>
      <w:r>
        <w:rPr>
          <w:color w:val="231F20"/>
        </w:rPr>
        <w:t>salud</w:t>
      </w:r>
      <w:r>
        <w:rPr>
          <w:color w:val="231F20"/>
          <w:spacing w:val="-8"/>
        </w:rPr>
        <w:t> </w:t>
      </w:r>
      <w:r>
        <w:rPr>
          <w:color w:val="231F20"/>
        </w:rPr>
        <w:t>de</w:t>
      </w:r>
      <w:r>
        <w:rPr>
          <w:color w:val="231F20"/>
          <w:spacing w:val="-8"/>
        </w:rPr>
        <w:t> </w:t>
      </w:r>
      <w:r>
        <w:rPr>
          <w:color w:val="231F20"/>
        </w:rPr>
        <w:t>la</w:t>
      </w:r>
      <w:r>
        <w:rPr>
          <w:color w:val="231F20"/>
          <w:spacing w:val="-9"/>
        </w:rPr>
        <w:t> </w:t>
      </w:r>
      <w:r>
        <w:rPr>
          <w:color w:val="231F20"/>
        </w:rPr>
        <w:t>población</w:t>
      </w:r>
      <w:r>
        <w:rPr>
          <w:color w:val="231F20"/>
          <w:spacing w:val="-9"/>
        </w:rPr>
        <w:t> </w:t>
      </w:r>
      <w:r>
        <w:rPr>
          <w:color w:val="231F20"/>
        </w:rPr>
        <w:t>y</w:t>
      </w:r>
      <w:r>
        <w:rPr>
          <w:color w:val="231F20"/>
          <w:spacing w:val="-8"/>
        </w:rPr>
        <w:t> </w:t>
      </w:r>
      <w:r>
        <w:rPr>
          <w:color w:val="231F20"/>
        </w:rPr>
        <w:t>la</w:t>
      </w:r>
      <w:r>
        <w:rPr>
          <w:color w:val="231F20"/>
          <w:spacing w:val="-9"/>
        </w:rPr>
        <w:t> </w:t>
      </w:r>
      <w:r>
        <w:rPr>
          <w:color w:val="231F20"/>
        </w:rPr>
        <w:t>realización</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peregrina- </w:t>
      </w:r>
      <w:r>
        <w:rPr>
          <w:color w:val="231F20"/>
          <w:spacing w:val="2"/>
        </w:rPr>
        <w:t>ción.</w:t>
      </w:r>
      <w:r>
        <w:rPr>
          <w:color w:val="231F20"/>
          <w:spacing w:val="31"/>
        </w:rPr>
        <w:t> </w:t>
      </w:r>
      <w:r>
        <w:rPr>
          <w:color w:val="231F20"/>
        </w:rPr>
        <w:t>Se</w:t>
      </w:r>
      <w:r>
        <w:rPr>
          <w:color w:val="231F20"/>
          <w:spacing w:val="31"/>
        </w:rPr>
        <w:t> </w:t>
      </w:r>
      <w:r>
        <w:rPr>
          <w:color w:val="231F20"/>
          <w:spacing w:val="2"/>
        </w:rPr>
        <w:t>otorgaron</w:t>
      </w:r>
      <w:r>
        <w:rPr>
          <w:color w:val="231F20"/>
          <w:spacing w:val="31"/>
        </w:rPr>
        <w:t> </w:t>
      </w:r>
      <w:r>
        <w:rPr>
          <w:color w:val="231F20"/>
          <w:spacing w:val="2"/>
        </w:rPr>
        <w:t>concesiones</w:t>
      </w:r>
      <w:r>
        <w:rPr>
          <w:color w:val="231F20"/>
          <w:spacing w:val="31"/>
        </w:rPr>
        <w:t> </w:t>
      </w:r>
      <w:r>
        <w:rPr>
          <w:color w:val="231F20"/>
          <w:spacing w:val="2"/>
        </w:rPr>
        <w:t>mineras</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empresa</w:t>
      </w:r>
      <w:r>
        <w:rPr>
          <w:color w:val="231F20"/>
          <w:spacing w:val="31"/>
        </w:rPr>
        <w:t> </w:t>
      </w:r>
      <w:r>
        <w:rPr>
          <w:color w:val="231F20"/>
          <w:spacing w:val="3"/>
        </w:rPr>
        <w:t>canadiense</w:t>
      </w:r>
    </w:p>
    <w:p>
      <w:pPr>
        <w:pStyle w:val="BodyText"/>
        <w:spacing w:before="3"/>
        <w:rPr>
          <w:sz w:val="29"/>
        </w:rPr>
      </w:pPr>
      <w:r>
        <w:rPr/>
        <w:pict>
          <v:line style="position:absolute;mso-position-horizontal-relative:page;mso-position-vertical-relative:paragraph;z-index:3208;mso-wrap-distance-left:0;mso-wrap-distance-right:0" from="69.755905pt,19.306852pt" to="154.794905pt,19.306852pt" stroked="true" strokeweight="1pt" strokecolor="#231f20">
            <w10:wrap type="topAndBottom"/>
          </v:line>
        </w:pict>
      </w:r>
    </w:p>
    <w:p>
      <w:pPr>
        <w:spacing w:line="244" w:lineRule="auto" w:before="58"/>
        <w:ind w:left="175" w:right="2" w:firstLine="283"/>
        <w:jc w:val="left"/>
        <w:rPr>
          <w:sz w:val="17"/>
        </w:rPr>
      </w:pPr>
      <w:r>
        <w:rPr>
          <w:color w:val="231F20"/>
          <w:position w:val="6"/>
          <w:sz w:val="11"/>
        </w:rPr>
        <w:t>6 </w:t>
      </w:r>
      <w:r>
        <w:rPr>
          <w:i/>
          <w:color w:val="231F20"/>
          <w:sz w:val="17"/>
        </w:rPr>
        <w:t>Cfr. </w:t>
      </w:r>
      <w:r>
        <w:rPr>
          <w:color w:val="231F20"/>
          <w:sz w:val="17"/>
        </w:rPr>
        <w:t>Edgar Morin, </w:t>
      </w:r>
      <w:r>
        <w:rPr>
          <w:i/>
          <w:color w:val="231F20"/>
          <w:sz w:val="17"/>
        </w:rPr>
        <w:t>Los siete saberes necesarios para la educación del futuro</w:t>
      </w:r>
      <w:r>
        <w:rPr>
          <w:color w:val="231F20"/>
          <w:sz w:val="17"/>
        </w:rPr>
        <w:t>, Méxi- co, Unesco, 1999.</w:t>
      </w:r>
    </w:p>
    <w:p>
      <w:pPr>
        <w:spacing w:line="244" w:lineRule="auto" w:before="0"/>
        <w:ind w:left="175" w:right="182" w:firstLine="283"/>
        <w:jc w:val="left"/>
        <w:rPr>
          <w:sz w:val="17"/>
        </w:rPr>
      </w:pPr>
      <w:r>
        <w:rPr>
          <w:color w:val="231F20"/>
          <w:position w:val="6"/>
          <w:sz w:val="11"/>
        </w:rPr>
        <w:t>7 </w:t>
      </w:r>
      <w:r>
        <w:rPr>
          <w:color w:val="231F20"/>
          <w:sz w:val="17"/>
        </w:rPr>
        <w:t>México, Comisión Nacional de Derechos Humanos, “Recomendación No. 56/2012”.</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w w:val="105"/>
        </w:rPr>
        <w:t>Revolution</w:t>
      </w:r>
      <w:r>
        <w:rPr>
          <w:color w:val="231F20"/>
          <w:spacing w:val="-17"/>
          <w:w w:val="105"/>
        </w:rPr>
        <w:t> </w:t>
      </w:r>
      <w:r>
        <w:rPr>
          <w:color w:val="231F20"/>
          <w:w w:val="105"/>
        </w:rPr>
        <w:t>Resources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lotes</w:t>
      </w:r>
      <w:r>
        <w:rPr>
          <w:color w:val="231F20"/>
          <w:spacing w:val="-17"/>
          <w:w w:val="105"/>
        </w:rPr>
        <w:t> </w:t>
      </w:r>
      <w:r>
        <w:rPr>
          <w:color w:val="231F20"/>
          <w:w w:val="105"/>
        </w:rPr>
        <w:t>San</w:t>
      </w:r>
      <w:r>
        <w:rPr>
          <w:color w:val="231F20"/>
          <w:spacing w:val="-17"/>
          <w:w w:val="105"/>
        </w:rPr>
        <w:t> </w:t>
      </w:r>
      <w:r>
        <w:rPr>
          <w:color w:val="231F20"/>
          <w:w w:val="105"/>
        </w:rPr>
        <w:t>Martín,</w:t>
      </w:r>
      <w:r>
        <w:rPr>
          <w:color w:val="231F20"/>
          <w:spacing w:val="-17"/>
          <w:w w:val="105"/>
        </w:rPr>
        <w:t> </w:t>
      </w:r>
      <w:r>
        <w:rPr>
          <w:color w:val="231F20"/>
          <w:w w:val="105"/>
        </w:rPr>
        <w:t>La</w:t>
      </w:r>
      <w:r>
        <w:rPr>
          <w:color w:val="231F20"/>
          <w:spacing w:val="-17"/>
          <w:w w:val="105"/>
        </w:rPr>
        <w:t> </w:t>
      </w:r>
      <w:r>
        <w:rPr>
          <w:color w:val="231F20"/>
          <w:w w:val="105"/>
        </w:rPr>
        <w:t>Presa,</w:t>
      </w:r>
      <w:r>
        <w:rPr>
          <w:color w:val="231F20"/>
          <w:spacing w:val="-17"/>
          <w:w w:val="105"/>
        </w:rPr>
        <w:t> </w:t>
      </w:r>
      <w:r>
        <w:rPr>
          <w:color w:val="231F20"/>
          <w:w w:val="105"/>
          <w:sz w:val="18"/>
        </w:rPr>
        <w:t>oh</w:t>
      </w:r>
      <w:r>
        <w:rPr>
          <w:color w:val="231F20"/>
          <w:w w:val="105"/>
        </w:rPr>
        <w:t>-3,</w:t>
      </w:r>
      <w:r>
        <w:rPr>
          <w:color w:val="231F20"/>
          <w:spacing w:val="-17"/>
          <w:w w:val="105"/>
        </w:rPr>
        <w:t> </w:t>
      </w:r>
      <w:r>
        <w:rPr>
          <w:color w:val="231F20"/>
          <w:w w:val="105"/>
          <w:sz w:val="18"/>
        </w:rPr>
        <w:t>oh</w:t>
      </w:r>
      <w:r>
        <w:rPr>
          <w:color w:val="231F20"/>
          <w:w w:val="105"/>
        </w:rPr>
        <w:t>-2, </w:t>
      </w:r>
      <w:r>
        <w:rPr>
          <w:color w:val="231F20"/>
        </w:rPr>
        <w:t>La</w:t>
      </w:r>
      <w:r>
        <w:rPr>
          <w:color w:val="231F20"/>
          <w:spacing w:val="-18"/>
        </w:rPr>
        <w:t> </w:t>
      </w:r>
      <w:r>
        <w:rPr>
          <w:color w:val="231F20"/>
        </w:rPr>
        <w:t>Guadalupana</w:t>
      </w:r>
      <w:r>
        <w:rPr>
          <w:color w:val="231F20"/>
          <w:spacing w:val="-18"/>
        </w:rPr>
        <w:t> </w:t>
      </w:r>
      <w:r>
        <w:rPr>
          <w:color w:val="231F20"/>
        </w:rPr>
        <w:t>y</w:t>
      </w:r>
      <w:r>
        <w:rPr>
          <w:color w:val="231F20"/>
          <w:spacing w:val="-29"/>
        </w:rPr>
        <w:t> </w:t>
      </w:r>
      <w:r>
        <w:rPr>
          <w:color w:val="231F20"/>
        </w:rPr>
        <w:t>Ampliación</w:t>
      </w:r>
      <w:r>
        <w:rPr>
          <w:color w:val="231F20"/>
          <w:spacing w:val="-18"/>
        </w:rPr>
        <w:t> </w:t>
      </w:r>
      <w:r>
        <w:rPr>
          <w:color w:val="231F20"/>
        </w:rPr>
        <w:t>Universo.</w:t>
      </w:r>
      <w:r>
        <w:rPr>
          <w:color w:val="231F20"/>
          <w:spacing w:val="-18"/>
        </w:rPr>
        <w:t> </w:t>
      </w:r>
      <w:r>
        <w:rPr>
          <w:color w:val="231F20"/>
        </w:rPr>
        <w:t>Sin</w:t>
      </w:r>
      <w:r>
        <w:rPr>
          <w:color w:val="231F20"/>
          <w:spacing w:val="-18"/>
        </w:rPr>
        <w:t> </w:t>
      </w:r>
      <w:r>
        <w:rPr>
          <w:color w:val="231F20"/>
        </w:rPr>
        <w:t>permisos</w:t>
      </w:r>
      <w:r>
        <w:rPr>
          <w:color w:val="231F20"/>
          <w:spacing w:val="-18"/>
        </w:rPr>
        <w:t> </w:t>
      </w:r>
      <w:r>
        <w:rPr>
          <w:color w:val="231F20"/>
        </w:rPr>
        <w:t>ni</w:t>
      </w:r>
      <w:r>
        <w:rPr>
          <w:color w:val="231F20"/>
          <w:spacing w:val="-18"/>
        </w:rPr>
        <w:t> </w:t>
      </w:r>
      <w:r>
        <w:rPr>
          <w:color w:val="231F20"/>
        </w:rPr>
        <w:t>autorizacio- </w:t>
      </w:r>
      <w:r>
        <w:rPr>
          <w:color w:val="231F20"/>
          <w:w w:val="105"/>
        </w:rPr>
        <w:t>nes</w:t>
      </w:r>
      <w:r>
        <w:rPr>
          <w:color w:val="231F20"/>
          <w:spacing w:val="-32"/>
          <w:w w:val="105"/>
        </w:rPr>
        <w:t> </w:t>
      </w:r>
      <w:r>
        <w:rPr>
          <w:color w:val="231F20"/>
          <w:w w:val="105"/>
        </w:rPr>
        <w:t>ambientales</w:t>
      </w:r>
      <w:r>
        <w:rPr>
          <w:color w:val="231F20"/>
          <w:spacing w:val="-32"/>
          <w:w w:val="105"/>
        </w:rPr>
        <w:t> </w:t>
      </w:r>
      <w:r>
        <w:rPr>
          <w:color w:val="231F20"/>
          <w:w w:val="105"/>
        </w:rPr>
        <w:t>y</w:t>
      </w:r>
      <w:r>
        <w:rPr>
          <w:color w:val="231F20"/>
          <w:spacing w:val="-32"/>
          <w:w w:val="105"/>
        </w:rPr>
        <w:t> </w:t>
      </w:r>
      <w:r>
        <w:rPr>
          <w:color w:val="231F20"/>
          <w:w w:val="105"/>
        </w:rPr>
        <w:t>de</w:t>
      </w:r>
      <w:r>
        <w:rPr>
          <w:color w:val="231F20"/>
          <w:spacing w:val="-32"/>
          <w:w w:val="105"/>
        </w:rPr>
        <w:t> </w:t>
      </w:r>
      <w:r>
        <w:rPr>
          <w:color w:val="231F20"/>
          <w:w w:val="105"/>
        </w:rPr>
        <w:t>uso</w:t>
      </w:r>
      <w:r>
        <w:rPr>
          <w:color w:val="231F20"/>
          <w:spacing w:val="-32"/>
          <w:w w:val="105"/>
        </w:rPr>
        <w:t> </w:t>
      </w:r>
      <w:r>
        <w:rPr>
          <w:color w:val="231F20"/>
          <w:w w:val="105"/>
        </w:rPr>
        <w:t>de</w:t>
      </w:r>
      <w:r>
        <w:rPr>
          <w:color w:val="231F20"/>
          <w:spacing w:val="-32"/>
          <w:w w:val="105"/>
        </w:rPr>
        <w:t> </w:t>
      </w:r>
      <w:r>
        <w:rPr>
          <w:color w:val="231F20"/>
          <w:w w:val="105"/>
        </w:rPr>
        <w:t>suelo,</w:t>
      </w:r>
      <w:r>
        <w:rPr>
          <w:color w:val="231F20"/>
          <w:spacing w:val="-32"/>
          <w:w w:val="105"/>
        </w:rPr>
        <w:t> </w:t>
      </w:r>
      <w:r>
        <w:rPr>
          <w:color w:val="231F20"/>
          <w:w w:val="105"/>
        </w:rPr>
        <w:t>se</w:t>
      </w:r>
      <w:r>
        <w:rPr>
          <w:color w:val="231F20"/>
          <w:spacing w:val="-32"/>
          <w:w w:val="105"/>
        </w:rPr>
        <w:t> </w:t>
      </w:r>
      <w:r>
        <w:rPr>
          <w:color w:val="231F20"/>
          <w:w w:val="105"/>
        </w:rPr>
        <w:t>realizaron</w:t>
      </w:r>
      <w:r>
        <w:rPr>
          <w:color w:val="231F20"/>
          <w:spacing w:val="-32"/>
          <w:w w:val="105"/>
        </w:rPr>
        <w:t> </w:t>
      </w:r>
      <w:r>
        <w:rPr>
          <w:color w:val="231F20"/>
          <w:w w:val="105"/>
        </w:rPr>
        <w:t>trabajos</w:t>
      </w:r>
      <w:r>
        <w:rPr>
          <w:color w:val="231F20"/>
          <w:spacing w:val="-32"/>
          <w:w w:val="105"/>
        </w:rPr>
        <w:t> </w:t>
      </w:r>
      <w:r>
        <w:rPr>
          <w:color w:val="231F20"/>
          <w:w w:val="105"/>
        </w:rPr>
        <w:t>como</w:t>
      </w:r>
      <w:r>
        <w:rPr>
          <w:color w:val="231F20"/>
          <w:spacing w:val="-32"/>
          <w:w w:val="105"/>
        </w:rPr>
        <w:t> </w:t>
      </w:r>
      <w:r>
        <w:rPr>
          <w:color w:val="231F20"/>
          <w:w w:val="105"/>
        </w:rPr>
        <w:t>barre- naciones,</w:t>
      </w:r>
      <w:r>
        <w:rPr>
          <w:color w:val="231F20"/>
          <w:spacing w:val="-38"/>
          <w:w w:val="105"/>
        </w:rPr>
        <w:t> </w:t>
      </w:r>
      <w:r>
        <w:rPr>
          <w:color w:val="231F20"/>
          <w:w w:val="105"/>
        </w:rPr>
        <w:t>socavones</w:t>
      </w:r>
      <w:r>
        <w:rPr>
          <w:color w:val="231F20"/>
          <w:spacing w:val="-38"/>
          <w:w w:val="105"/>
        </w:rPr>
        <w:t> </w:t>
      </w:r>
      <w:r>
        <w:rPr>
          <w:color w:val="231F20"/>
          <w:w w:val="105"/>
        </w:rPr>
        <w:t>y</w:t>
      </w:r>
      <w:r>
        <w:rPr>
          <w:color w:val="231F20"/>
          <w:spacing w:val="-38"/>
          <w:w w:val="105"/>
        </w:rPr>
        <w:t> </w:t>
      </w:r>
      <w:r>
        <w:rPr>
          <w:color w:val="231F20"/>
          <w:w w:val="105"/>
        </w:rPr>
        <w:t>zanjones.</w:t>
      </w:r>
      <w:r>
        <w:rPr>
          <w:color w:val="231F20"/>
          <w:spacing w:val="-38"/>
          <w:w w:val="105"/>
        </w:rPr>
        <w:t> </w:t>
      </w:r>
      <w:r>
        <w:rPr>
          <w:color w:val="231F20"/>
          <w:w w:val="105"/>
        </w:rPr>
        <w:t>Hubo</w:t>
      </w:r>
      <w:r>
        <w:rPr>
          <w:color w:val="231F20"/>
          <w:spacing w:val="-38"/>
          <w:w w:val="105"/>
        </w:rPr>
        <w:t> </w:t>
      </w:r>
      <w:r>
        <w:rPr>
          <w:color w:val="231F20"/>
          <w:w w:val="105"/>
        </w:rPr>
        <w:t>omisión</w:t>
      </w:r>
      <w:r>
        <w:rPr>
          <w:color w:val="231F20"/>
          <w:spacing w:val="-38"/>
          <w:w w:val="105"/>
        </w:rPr>
        <w:t> </w:t>
      </w:r>
      <w:r>
        <w:rPr>
          <w:color w:val="231F20"/>
          <w:w w:val="105"/>
        </w:rPr>
        <w:t>del</w:t>
      </w:r>
      <w:r>
        <w:rPr>
          <w:color w:val="231F20"/>
          <w:spacing w:val="-38"/>
          <w:w w:val="105"/>
        </w:rPr>
        <w:t> </w:t>
      </w:r>
      <w:r>
        <w:rPr>
          <w:color w:val="231F20"/>
          <w:w w:val="105"/>
        </w:rPr>
        <w:t>Estado</w:t>
      </w:r>
      <w:r>
        <w:rPr>
          <w:color w:val="231F20"/>
          <w:spacing w:val="-38"/>
          <w:w w:val="105"/>
        </w:rPr>
        <w:t> </w:t>
      </w:r>
      <w:r>
        <w:rPr>
          <w:color w:val="231F20"/>
          <w:w w:val="105"/>
        </w:rPr>
        <w:t>mexicano al</w:t>
      </w:r>
      <w:r>
        <w:rPr>
          <w:color w:val="231F20"/>
          <w:spacing w:val="-29"/>
          <w:w w:val="105"/>
        </w:rPr>
        <w:t> </w:t>
      </w:r>
      <w:r>
        <w:rPr>
          <w:color w:val="231F20"/>
          <w:w w:val="105"/>
        </w:rPr>
        <w:t>no</w:t>
      </w:r>
      <w:r>
        <w:rPr>
          <w:color w:val="231F20"/>
          <w:spacing w:val="-29"/>
          <w:w w:val="105"/>
        </w:rPr>
        <w:t> </w:t>
      </w:r>
      <w:r>
        <w:rPr>
          <w:color w:val="231F20"/>
          <w:w w:val="105"/>
        </w:rPr>
        <w:t>garantizar</w:t>
      </w:r>
      <w:r>
        <w:rPr>
          <w:color w:val="231F20"/>
          <w:spacing w:val="-29"/>
          <w:w w:val="105"/>
        </w:rPr>
        <w:t> </w:t>
      </w:r>
      <w:r>
        <w:rPr>
          <w:color w:val="231F20"/>
          <w:w w:val="105"/>
        </w:rPr>
        <w:t>los</w:t>
      </w:r>
      <w:r>
        <w:rPr>
          <w:color w:val="231F20"/>
          <w:spacing w:val="-29"/>
          <w:w w:val="105"/>
        </w:rPr>
        <w:t> </w:t>
      </w:r>
      <w:r>
        <w:rPr>
          <w:color w:val="231F20"/>
          <w:w w:val="105"/>
        </w:rPr>
        <w:t>derechos</w:t>
      </w:r>
      <w:r>
        <w:rPr>
          <w:color w:val="231F20"/>
          <w:spacing w:val="-29"/>
          <w:w w:val="105"/>
        </w:rPr>
        <w:t> </w:t>
      </w:r>
      <w:r>
        <w:rPr>
          <w:color w:val="231F20"/>
          <w:w w:val="105"/>
        </w:rPr>
        <w:t>humanos</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pueblos,</w:t>
      </w:r>
      <w:r>
        <w:rPr>
          <w:color w:val="231F20"/>
          <w:spacing w:val="-29"/>
          <w:w w:val="105"/>
        </w:rPr>
        <w:t> </w:t>
      </w:r>
      <w:r>
        <w:rPr>
          <w:color w:val="231F20"/>
          <w:w w:val="105"/>
        </w:rPr>
        <w:t>no</w:t>
      </w:r>
      <w:r>
        <w:rPr>
          <w:color w:val="231F20"/>
          <w:spacing w:val="-29"/>
          <w:w w:val="105"/>
        </w:rPr>
        <w:t> </w:t>
      </w:r>
      <w:r>
        <w:rPr>
          <w:color w:val="231F20"/>
          <w:w w:val="105"/>
        </w:rPr>
        <w:t>se</w:t>
      </w:r>
      <w:r>
        <w:rPr>
          <w:color w:val="231F20"/>
          <w:spacing w:val="-29"/>
          <w:w w:val="105"/>
        </w:rPr>
        <w:t> </w:t>
      </w:r>
      <w:r>
        <w:rPr>
          <w:color w:val="231F20"/>
          <w:w w:val="105"/>
        </w:rPr>
        <w:t>protegió </w:t>
      </w:r>
      <w:r>
        <w:rPr>
          <w:color w:val="231F20"/>
        </w:rPr>
        <w:t>el</w:t>
      </w:r>
      <w:r>
        <w:rPr>
          <w:color w:val="231F20"/>
          <w:spacing w:val="-17"/>
        </w:rPr>
        <w:t> </w:t>
      </w:r>
      <w:r>
        <w:rPr>
          <w:color w:val="231F20"/>
        </w:rPr>
        <w:t>territorio</w:t>
      </w:r>
      <w:r>
        <w:rPr>
          <w:color w:val="231F20"/>
          <w:spacing w:val="-17"/>
        </w:rPr>
        <w:t> </w:t>
      </w:r>
      <w:r>
        <w:rPr>
          <w:color w:val="231F20"/>
        </w:rPr>
        <w:t>sagrado</w:t>
      </w:r>
      <w:r>
        <w:rPr>
          <w:color w:val="231F20"/>
          <w:spacing w:val="-17"/>
        </w:rPr>
        <w:t> </w:t>
      </w:r>
      <w:r>
        <w:rPr>
          <w:color w:val="231F20"/>
        </w:rPr>
        <w:t>de</w:t>
      </w:r>
      <w:r>
        <w:rPr>
          <w:color w:val="231F20"/>
          <w:spacing w:val="-21"/>
        </w:rPr>
        <w:t> </w:t>
      </w:r>
      <w:r>
        <w:rPr>
          <w:color w:val="231F20"/>
        </w:rPr>
        <w:t>Wirikuta</w:t>
      </w:r>
      <w:r>
        <w:rPr>
          <w:color w:val="231F20"/>
          <w:spacing w:val="-17"/>
        </w:rPr>
        <w:t> </w:t>
      </w:r>
      <w:r>
        <w:rPr>
          <w:color w:val="231F20"/>
        </w:rPr>
        <w:t>ante</w:t>
      </w:r>
      <w:r>
        <w:rPr>
          <w:color w:val="231F20"/>
          <w:spacing w:val="-17"/>
        </w:rPr>
        <w:t> </w:t>
      </w:r>
      <w:r>
        <w:rPr>
          <w:color w:val="231F20"/>
        </w:rPr>
        <w:t>amenazas</w:t>
      </w:r>
      <w:r>
        <w:rPr>
          <w:color w:val="231F20"/>
          <w:spacing w:val="-17"/>
        </w:rPr>
        <w:t> </w:t>
      </w:r>
      <w:r>
        <w:rPr>
          <w:color w:val="231F20"/>
        </w:rPr>
        <w:t>agroindustriales</w:t>
      </w:r>
      <w:r>
        <w:rPr>
          <w:color w:val="231F20"/>
          <w:spacing w:val="-17"/>
        </w:rPr>
        <w:t> </w:t>
      </w:r>
      <w:r>
        <w:rPr>
          <w:color w:val="231F20"/>
        </w:rPr>
        <w:t>y</w:t>
      </w:r>
      <w:r>
        <w:rPr>
          <w:color w:val="231F20"/>
          <w:spacing w:val="-17"/>
        </w:rPr>
        <w:t> </w:t>
      </w:r>
      <w:r>
        <w:rPr>
          <w:color w:val="231F20"/>
        </w:rPr>
        <w:t>mi- nero-metalúrgicas. El gobierno federal no cumplió con su</w:t>
      </w:r>
      <w:r>
        <w:rPr>
          <w:color w:val="231F20"/>
          <w:spacing w:val="-29"/>
        </w:rPr>
        <w:t> </w:t>
      </w:r>
      <w:r>
        <w:rPr>
          <w:color w:val="231F20"/>
        </w:rPr>
        <w:t>obligación </w:t>
      </w:r>
      <w:r>
        <w:rPr>
          <w:color w:val="231F20"/>
          <w:w w:val="105"/>
        </w:rPr>
        <w:t>de</w:t>
      </w:r>
      <w:r>
        <w:rPr>
          <w:color w:val="231F20"/>
          <w:spacing w:val="-11"/>
          <w:w w:val="105"/>
        </w:rPr>
        <w:t> </w:t>
      </w:r>
      <w:r>
        <w:rPr>
          <w:color w:val="231F20"/>
          <w:w w:val="105"/>
        </w:rPr>
        <w:t>consultar</w:t>
      </w:r>
      <w:r>
        <w:rPr>
          <w:color w:val="231F20"/>
          <w:spacing w:val="-11"/>
          <w:w w:val="105"/>
        </w:rPr>
        <w:t> </w:t>
      </w:r>
      <w:r>
        <w:rPr>
          <w:color w:val="231F20"/>
          <w:w w:val="105"/>
        </w:rPr>
        <w:t>al</w:t>
      </w:r>
      <w:r>
        <w:rPr>
          <w:color w:val="231F20"/>
          <w:spacing w:val="-11"/>
          <w:w w:val="105"/>
        </w:rPr>
        <w:t> </w:t>
      </w:r>
      <w:r>
        <w:rPr>
          <w:color w:val="231F20"/>
          <w:w w:val="105"/>
        </w:rPr>
        <w:t>pueblo</w:t>
      </w:r>
      <w:r>
        <w:rPr>
          <w:color w:val="231F20"/>
          <w:spacing w:val="-11"/>
          <w:w w:val="105"/>
        </w:rPr>
        <w:t> </w:t>
      </w:r>
      <w:r>
        <w:rPr>
          <w:color w:val="231F20"/>
          <w:w w:val="105"/>
        </w:rPr>
        <w:t>wixárika</w:t>
      </w:r>
      <w:r>
        <w:rPr>
          <w:color w:val="231F20"/>
          <w:spacing w:val="-11"/>
          <w:w w:val="105"/>
        </w:rPr>
        <w:t> </w:t>
      </w:r>
      <w:r>
        <w:rPr>
          <w:color w:val="231F20"/>
          <w:w w:val="105"/>
        </w:rPr>
        <w:t>y</w:t>
      </w:r>
      <w:r>
        <w:rPr>
          <w:color w:val="231F20"/>
          <w:spacing w:val="-11"/>
          <w:w w:val="105"/>
        </w:rPr>
        <w:t> </w:t>
      </w:r>
      <w:r>
        <w:rPr>
          <w:color w:val="231F20"/>
          <w:w w:val="105"/>
        </w:rPr>
        <w:t>obtener</w:t>
      </w:r>
      <w:r>
        <w:rPr>
          <w:color w:val="231F20"/>
          <w:spacing w:val="-11"/>
          <w:w w:val="105"/>
        </w:rPr>
        <w:t> </w:t>
      </w:r>
      <w:r>
        <w:rPr>
          <w:color w:val="231F20"/>
          <w:w w:val="105"/>
        </w:rPr>
        <w:t>su</w:t>
      </w:r>
      <w:r>
        <w:rPr>
          <w:color w:val="231F20"/>
          <w:spacing w:val="-11"/>
          <w:w w:val="105"/>
        </w:rPr>
        <w:t> </w:t>
      </w:r>
      <w:r>
        <w:rPr>
          <w:color w:val="231F20"/>
          <w:w w:val="105"/>
        </w:rPr>
        <w:t>consentimiento</w:t>
      </w:r>
      <w:r>
        <w:rPr>
          <w:color w:val="231F20"/>
          <w:spacing w:val="-11"/>
          <w:w w:val="105"/>
        </w:rPr>
        <w:t> </w:t>
      </w:r>
      <w:r>
        <w:rPr>
          <w:color w:val="231F20"/>
          <w:w w:val="105"/>
        </w:rPr>
        <w:t>libre, previo</w:t>
      </w:r>
      <w:r>
        <w:rPr>
          <w:color w:val="231F20"/>
          <w:spacing w:val="-33"/>
          <w:w w:val="105"/>
        </w:rPr>
        <w:t> </w:t>
      </w:r>
      <w:r>
        <w:rPr>
          <w:color w:val="231F20"/>
          <w:w w:val="105"/>
        </w:rPr>
        <w:t>e</w:t>
      </w:r>
      <w:r>
        <w:rPr>
          <w:color w:val="231F20"/>
          <w:spacing w:val="-33"/>
          <w:w w:val="105"/>
        </w:rPr>
        <w:t> </w:t>
      </w:r>
      <w:r>
        <w:rPr>
          <w:color w:val="231F20"/>
          <w:w w:val="105"/>
        </w:rPr>
        <w:t>informado,</w:t>
      </w:r>
      <w:r>
        <w:rPr>
          <w:color w:val="231F20"/>
          <w:w w:val="105"/>
          <w:position w:val="9"/>
          <w:sz w:val="12"/>
        </w:rPr>
        <w:t>8</w:t>
      </w:r>
      <w:r>
        <w:rPr>
          <w:color w:val="231F20"/>
          <w:spacing w:val="-7"/>
          <w:w w:val="105"/>
          <w:position w:val="9"/>
          <w:sz w:val="12"/>
        </w:rPr>
        <w:t> </w:t>
      </w:r>
      <w:r>
        <w:rPr>
          <w:color w:val="231F20"/>
          <w:w w:val="105"/>
        </w:rPr>
        <w:t>por</w:t>
      </w:r>
      <w:r>
        <w:rPr>
          <w:color w:val="231F20"/>
          <w:spacing w:val="-33"/>
          <w:w w:val="105"/>
        </w:rPr>
        <w:t> </w:t>
      </w:r>
      <w:r>
        <w:rPr>
          <w:color w:val="231F20"/>
          <w:w w:val="105"/>
        </w:rPr>
        <w:t>ello</w:t>
      </w:r>
      <w:r>
        <w:rPr>
          <w:color w:val="231F20"/>
          <w:spacing w:val="-33"/>
          <w:w w:val="105"/>
        </w:rPr>
        <w:t> </w:t>
      </w:r>
      <w:r>
        <w:rPr>
          <w:color w:val="231F20"/>
          <w:w w:val="105"/>
        </w:rPr>
        <w:t>se</w:t>
      </w:r>
      <w:r>
        <w:rPr>
          <w:color w:val="231F20"/>
          <w:spacing w:val="-33"/>
          <w:w w:val="105"/>
        </w:rPr>
        <w:t> </w:t>
      </w:r>
      <w:r>
        <w:rPr>
          <w:color w:val="231F20"/>
          <w:w w:val="105"/>
        </w:rPr>
        <w:t>tramitó</w:t>
      </w:r>
      <w:r>
        <w:rPr>
          <w:color w:val="231F20"/>
          <w:spacing w:val="-33"/>
          <w:w w:val="105"/>
        </w:rPr>
        <w:t> </w:t>
      </w:r>
      <w:r>
        <w:rPr>
          <w:color w:val="231F20"/>
          <w:w w:val="105"/>
        </w:rPr>
        <w:t>amparo</w:t>
      </w:r>
      <w:r>
        <w:rPr>
          <w:color w:val="231F20"/>
          <w:spacing w:val="-33"/>
          <w:w w:val="105"/>
        </w:rPr>
        <w:t> </w:t>
      </w:r>
      <w:r>
        <w:rPr>
          <w:color w:val="231F20"/>
          <w:w w:val="105"/>
        </w:rPr>
        <w:t>contra</w:t>
      </w:r>
      <w:r>
        <w:rPr>
          <w:color w:val="231F20"/>
          <w:spacing w:val="-33"/>
          <w:w w:val="105"/>
        </w:rPr>
        <w:t> </w:t>
      </w:r>
      <w:r>
        <w:rPr>
          <w:color w:val="231F20"/>
          <w:w w:val="105"/>
        </w:rPr>
        <w:t>First</w:t>
      </w:r>
      <w:r>
        <w:rPr>
          <w:color w:val="231F20"/>
          <w:spacing w:val="-33"/>
          <w:w w:val="105"/>
        </w:rPr>
        <w:t> </w:t>
      </w:r>
      <w:r>
        <w:rPr>
          <w:color w:val="231F20"/>
          <w:w w:val="105"/>
        </w:rPr>
        <w:t>Majestic y</w:t>
      </w:r>
      <w:r>
        <w:rPr>
          <w:color w:val="231F20"/>
          <w:spacing w:val="-19"/>
          <w:w w:val="105"/>
        </w:rPr>
        <w:t> </w:t>
      </w:r>
      <w:r>
        <w:rPr>
          <w:color w:val="231F20"/>
          <w:w w:val="105"/>
        </w:rPr>
        <w:t>la</w:t>
      </w:r>
      <w:r>
        <w:rPr>
          <w:color w:val="231F20"/>
          <w:spacing w:val="-19"/>
          <w:w w:val="105"/>
        </w:rPr>
        <w:t> </w:t>
      </w:r>
      <w:r>
        <w:rPr>
          <w:color w:val="231F20"/>
          <w:w w:val="105"/>
        </w:rPr>
        <w:t>filial</w:t>
      </w:r>
      <w:r>
        <w:rPr>
          <w:color w:val="231F20"/>
          <w:spacing w:val="-19"/>
          <w:w w:val="105"/>
        </w:rPr>
        <w:t> </w:t>
      </w:r>
      <w:r>
        <w:rPr>
          <w:color w:val="231F20"/>
          <w:w w:val="105"/>
        </w:rPr>
        <w:t>mexicana</w:t>
      </w:r>
      <w:r>
        <w:rPr>
          <w:color w:val="231F20"/>
          <w:spacing w:val="-19"/>
          <w:w w:val="105"/>
        </w:rPr>
        <w:t> </w:t>
      </w:r>
      <w:r>
        <w:rPr>
          <w:color w:val="231F20"/>
          <w:w w:val="105"/>
        </w:rPr>
        <w:t>Real</w:t>
      </w:r>
      <w:r>
        <w:rPr>
          <w:color w:val="231F20"/>
          <w:spacing w:val="-19"/>
          <w:w w:val="105"/>
        </w:rPr>
        <w:t> </w:t>
      </w:r>
      <w:r>
        <w:rPr>
          <w:color w:val="231F20"/>
          <w:w w:val="105"/>
        </w:rPr>
        <w:t>Bonanza,</w:t>
      </w:r>
      <w:r>
        <w:rPr>
          <w:color w:val="231F20"/>
          <w:spacing w:val="-19"/>
          <w:w w:val="105"/>
        </w:rPr>
        <w:t> </w:t>
      </w:r>
      <w:r>
        <w:rPr>
          <w:color w:val="231F20"/>
          <w:w w:val="105"/>
        </w:rPr>
        <w:t>además</w:t>
      </w:r>
      <w:r>
        <w:rPr>
          <w:color w:val="231F20"/>
          <w:spacing w:val="-19"/>
          <w:w w:val="105"/>
        </w:rPr>
        <w:t> </w:t>
      </w:r>
      <w:r>
        <w:rPr>
          <w:color w:val="231F20"/>
          <w:w w:val="105"/>
        </w:rPr>
        <w:t>de</w:t>
      </w:r>
      <w:r>
        <w:rPr>
          <w:color w:val="231F20"/>
          <w:spacing w:val="-19"/>
          <w:w w:val="105"/>
        </w:rPr>
        <w:t> </w:t>
      </w:r>
      <w:r>
        <w:rPr>
          <w:color w:val="231F20"/>
          <w:w w:val="105"/>
        </w:rPr>
        <w:t>recurrir</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sz w:val="18"/>
        </w:rPr>
        <w:t>cndh</w:t>
      </w:r>
      <w:r>
        <w:rPr>
          <w:color w:val="231F20"/>
          <w:w w:val="105"/>
        </w:rPr>
        <w:t>.</w:t>
      </w:r>
    </w:p>
    <w:p>
      <w:pPr>
        <w:pStyle w:val="BodyText"/>
        <w:spacing w:line="247" w:lineRule="auto"/>
        <w:ind w:left="175" w:right="168" w:firstLine="283"/>
        <w:jc w:val="both"/>
        <w:rPr>
          <w:sz w:val="12"/>
        </w:rPr>
      </w:pPr>
      <w:r>
        <w:rPr>
          <w:color w:val="231F20"/>
        </w:rPr>
        <w:t>Según</w:t>
      </w:r>
      <w:r>
        <w:rPr>
          <w:color w:val="231F20"/>
          <w:spacing w:val="-10"/>
        </w:rPr>
        <w:t> </w:t>
      </w:r>
      <w:r>
        <w:rPr>
          <w:color w:val="231F20"/>
        </w:rPr>
        <w:t>estas</w:t>
      </w:r>
      <w:r>
        <w:rPr>
          <w:color w:val="231F20"/>
          <w:spacing w:val="-10"/>
        </w:rPr>
        <w:t> </w:t>
      </w:r>
      <w:r>
        <w:rPr>
          <w:color w:val="231F20"/>
        </w:rPr>
        <w:t>comunidades,</w:t>
      </w:r>
      <w:r>
        <w:rPr>
          <w:color w:val="231F20"/>
          <w:spacing w:val="-10"/>
        </w:rPr>
        <w:t> </w:t>
      </w:r>
      <w:r>
        <w:rPr>
          <w:color w:val="231F20"/>
        </w:rPr>
        <w:t>para</w:t>
      </w:r>
      <w:r>
        <w:rPr>
          <w:color w:val="231F20"/>
          <w:spacing w:val="-10"/>
        </w:rPr>
        <w:t> </w:t>
      </w:r>
      <w:r>
        <w:rPr>
          <w:color w:val="231F20"/>
        </w:rPr>
        <w:t>obtener</w:t>
      </w:r>
      <w:r>
        <w:rPr>
          <w:color w:val="231F20"/>
          <w:spacing w:val="-10"/>
        </w:rPr>
        <w:t> </w:t>
      </w:r>
      <w:r>
        <w:rPr>
          <w:color w:val="231F20"/>
        </w:rPr>
        <w:t>el</w:t>
      </w:r>
      <w:r>
        <w:rPr>
          <w:color w:val="231F20"/>
          <w:spacing w:val="-10"/>
        </w:rPr>
        <w:t> </w:t>
      </w:r>
      <w:r>
        <w:rPr>
          <w:color w:val="231F20"/>
        </w:rPr>
        <w:t>resultado</w:t>
      </w:r>
      <w:r>
        <w:rPr>
          <w:color w:val="231F20"/>
          <w:spacing w:val="-10"/>
        </w:rPr>
        <w:t> </w:t>
      </w:r>
      <w:r>
        <w:rPr>
          <w:color w:val="231F20"/>
        </w:rPr>
        <w:t>deseado</w:t>
      </w:r>
      <w:r>
        <w:rPr>
          <w:color w:val="231F20"/>
          <w:spacing w:val="-10"/>
        </w:rPr>
        <w:t> </w:t>
      </w:r>
      <w:r>
        <w:rPr>
          <w:color w:val="231F20"/>
        </w:rPr>
        <w:t>–pro- teger</w:t>
      </w:r>
      <w:r>
        <w:rPr>
          <w:color w:val="231F20"/>
          <w:spacing w:val="-12"/>
        </w:rPr>
        <w:t> </w:t>
      </w:r>
      <w:r>
        <w:rPr>
          <w:color w:val="231F20"/>
        </w:rPr>
        <w:t>Wirikuta–</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se</w:t>
      </w:r>
      <w:r>
        <w:rPr>
          <w:color w:val="231F20"/>
          <w:spacing w:val="-8"/>
        </w:rPr>
        <w:t> </w:t>
      </w:r>
      <w:r>
        <w:rPr>
          <w:color w:val="231F20"/>
        </w:rPr>
        <w:t>emplean</w:t>
      </w:r>
      <w:r>
        <w:rPr>
          <w:color w:val="231F20"/>
          <w:spacing w:val="-8"/>
        </w:rPr>
        <w:t> </w:t>
      </w:r>
      <w:r>
        <w:rPr>
          <w:color w:val="231F20"/>
        </w:rPr>
        <w:t>medios</w:t>
      </w:r>
      <w:r>
        <w:rPr>
          <w:color w:val="231F20"/>
          <w:spacing w:val="-8"/>
        </w:rPr>
        <w:t> </w:t>
      </w:r>
      <w:r>
        <w:rPr>
          <w:color w:val="231F20"/>
        </w:rPr>
        <w:t>jurisdiccionales,</w:t>
      </w:r>
      <w:r>
        <w:rPr>
          <w:color w:val="231F20"/>
          <w:spacing w:val="-8"/>
        </w:rPr>
        <w:t> </w:t>
      </w:r>
      <w:r>
        <w:rPr>
          <w:color w:val="231F20"/>
        </w:rPr>
        <w:t>sino</w:t>
      </w:r>
      <w:r>
        <w:rPr>
          <w:color w:val="231F20"/>
          <w:spacing w:val="-8"/>
        </w:rPr>
        <w:t> </w:t>
      </w:r>
      <w:r>
        <w:rPr>
          <w:color w:val="231F20"/>
        </w:rPr>
        <w:t>que existen también otros caminos. Era necesario juntar a los chamanes, los rezadores, los jicareros, las mujeres y los niños del mundo hui- chol.</w:t>
      </w:r>
      <w:r>
        <w:rPr>
          <w:color w:val="231F20"/>
          <w:spacing w:val="-16"/>
        </w:rPr>
        <w:t> </w:t>
      </w:r>
      <w:r>
        <w:rPr>
          <w:color w:val="231F20"/>
        </w:rPr>
        <w:t>Era</w:t>
      </w:r>
      <w:r>
        <w:rPr>
          <w:color w:val="231F20"/>
          <w:spacing w:val="-17"/>
        </w:rPr>
        <w:t> </w:t>
      </w:r>
      <w:r>
        <w:rPr>
          <w:color w:val="231F20"/>
        </w:rPr>
        <w:t>urgente</w:t>
      </w:r>
      <w:r>
        <w:rPr>
          <w:color w:val="231F20"/>
          <w:spacing w:val="-17"/>
        </w:rPr>
        <w:t> </w:t>
      </w:r>
      <w:r>
        <w:rPr>
          <w:color w:val="231F20"/>
        </w:rPr>
        <w:t>realizar</w:t>
      </w:r>
      <w:r>
        <w:rPr>
          <w:color w:val="231F20"/>
          <w:spacing w:val="-16"/>
        </w:rPr>
        <w:t> </w:t>
      </w:r>
      <w:r>
        <w:rPr>
          <w:color w:val="231F20"/>
        </w:rPr>
        <w:t>ritos</w:t>
      </w:r>
      <w:r>
        <w:rPr>
          <w:color w:val="231F20"/>
          <w:spacing w:val="-16"/>
        </w:rPr>
        <w:t> </w:t>
      </w:r>
      <w:r>
        <w:rPr>
          <w:color w:val="231F20"/>
        </w:rPr>
        <w:t>para</w:t>
      </w:r>
      <w:r>
        <w:rPr>
          <w:color w:val="231F20"/>
          <w:spacing w:val="-17"/>
        </w:rPr>
        <w:t> </w:t>
      </w:r>
      <w:r>
        <w:rPr>
          <w:color w:val="231F20"/>
        </w:rPr>
        <w:t>atraer</w:t>
      </w:r>
      <w:r>
        <w:rPr>
          <w:color w:val="231F20"/>
          <w:spacing w:val="-16"/>
        </w:rPr>
        <w:t> </w:t>
      </w:r>
      <w:r>
        <w:rPr>
          <w:color w:val="231F20"/>
        </w:rPr>
        <w:t>al</w:t>
      </w:r>
      <w:r>
        <w:rPr>
          <w:color w:val="231F20"/>
          <w:spacing w:val="-17"/>
        </w:rPr>
        <w:t> </w:t>
      </w:r>
      <w:r>
        <w:rPr>
          <w:color w:val="231F20"/>
        </w:rPr>
        <w:t>agua</w:t>
      </w:r>
      <w:r>
        <w:rPr>
          <w:color w:val="231F20"/>
          <w:spacing w:val="-17"/>
        </w:rPr>
        <w:t> </w:t>
      </w:r>
      <w:r>
        <w:rPr>
          <w:color w:val="231F20"/>
        </w:rPr>
        <w:t>y</w:t>
      </w:r>
      <w:r>
        <w:rPr>
          <w:color w:val="231F20"/>
          <w:spacing w:val="-16"/>
        </w:rPr>
        <w:t> </w:t>
      </w:r>
      <w:r>
        <w:rPr>
          <w:color w:val="231F20"/>
        </w:rPr>
        <w:t>alejar</w:t>
      </w:r>
      <w:r>
        <w:rPr>
          <w:color w:val="231F20"/>
          <w:spacing w:val="-16"/>
        </w:rPr>
        <w:t> </w:t>
      </w:r>
      <w:r>
        <w:rPr>
          <w:color w:val="231F20"/>
        </w:rPr>
        <w:t>los</w:t>
      </w:r>
      <w:r>
        <w:rPr>
          <w:color w:val="231F20"/>
          <w:spacing w:val="-16"/>
        </w:rPr>
        <w:t> </w:t>
      </w:r>
      <w:r>
        <w:rPr>
          <w:color w:val="231F20"/>
        </w:rPr>
        <w:t>peligros. El rezo quería conseguir que la concesionaria Revolution Resource dejara de presionar a los ejidatarios para malbaratar o rentar sus tie- rras. </w:t>
      </w:r>
      <w:r>
        <w:rPr>
          <w:color w:val="231F20"/>
          <w:spacing w:val="-3"/>
        </w:rPr>
        <w:t>También </w:t>
      </w:r>
      <w:r>
        <w:rPr>
          <w:color w:val="231F20"/>
        </w:rPr>
        <w:t>había otros enemigos a alejar: las agroindustrias, prin- cipalmente</w:t>
      </w:r>
      <w:r>
        <w:rPr>
          <w:color w:val="231F20"/>
          <w:spacing w:val="-7"/>
        </w:rPr>
        <w:t> </w:t>
      </w:r>
      <w:r>
        <w:rPr>
          <w:color w:val="231F20"/>
        </w:rPr>
        <w:t>tomateras.</w:t>
      </w:r>
      <w:r>
        <w:rPr>
          <w:color w:val="231F20"/>
          <w:position w:val="9"/>
          <w:sz w:val="12"/>
        </w:rPr>
        <w:t>9</w:t>
      </w:r>
    </w:p>
    <w:p>
      <w:pPr>
        <w:pStyle w:val="BodyText"/>
        <w:spacing w:line="247" w:lineRule="auto"/>
        <w:ind w:left="174" w:right="173" w:firstLine="283"/>
        <w:jc w:val="right"/>
      </w:pPr>
      <w:r>
        <w:rPr>
          <w:color w:val="231F20"/>
        </w:rPr>
        <w:t>El caso descrito es sólo un ejemplo, existen otros donde</w:t>
      </w:r>
      <w:r>
        <w:rPr>
          <w:color w:val="231F20"/>
          <w:spacing w:val="-10"/>
        </w:rPr>
        <w:t> </w:t>
      </w:r>
      <w:r>
        <w:rPr>
          <w:color w:val="231F20"/>
        </w:rPr>
        <w:t>hay</w:t>
      </w:r>
      <w:r>
        <w:rPr>
          <w:color w:val="231F20"/>
          <w:spacing w:val="-1"/>
        </w:rPr>
        <w:t> </w:t>
      </w:r>
      <w:r>
        <w:rPr>
          <w:color w:val="231F20"/>
        </w:rPr>
        <w:t>inte- reses económicos que propician una homogeneidad que</w:t>
      </w:r>
      <w:r>
        <w:rPr>
          <w:color w:val="231F20"/>
          <w:spacing w:val="48"/>
        </w:rPr>
        <w:t> </w:t>
      </w:r>
      <w:r>
        <w:rPr>
          <w:color w:val="231F20"/>
        </w:rPr>
        <w:t>fomenta</w:t>
      </w:r>
      <w:r>
        <w:rPr>
          <w:color w:val="231F20"/>
          <w:spacing w:val="14"/>
        </w:rPr>
        <w:t> </w:t>
      </w:r>
      <w:r>
        <w:rPr>
          <w:color w:val="231F20"/>
        </w:rPr>
        <w:t>el</w:t>
      </w:r>
      <w:r>
        <w:rPr>
          <w:color w:val="231F20"/>
          <w:spacing w:val="1"/>
          <w:w w:val="100"/>
        </w:rPr>
        <w:t> </w:t>
      </w:r>
      <w:r>
        <w:rPr>
          <w:color w:val="231F20"/>
        </w:rPr>
        <w:t>consumo,</w:t>
      </w:r>
      <w:r>
        <w:rPr>
          <w:color w:val="231F20"/>
          <w:spacing w:val="-6"/>
        </w:rPr>
        <w:t> </w:t>
      </w:r>
      <w:r>
        <w:rPr>
          <w:color w:val="231F20"/>
        </w:rPr>
        <w:t>pues</w:t>
      </w:r>
      <w:r>
        <w:rPr>
          <w:color w:val="231F20"/>
          <w:spacing w:val="-6"/>
        </w:rPr>
        <w:t> </w:t>
      </w:r>
      <w:r>
        <w:rPr>
          <w:color w:val="231F20"/>
        </w:rPr>
        <w:t>se</w:t>
      </w:r>
      <w:r>
        <w:rPr>
          <w:color w:val="231F20"/>
          <w:spacing w:val="-6"/>
        </w:rPr>
        <w:t> </w:t>
      </w:r>
      <w:r>
        <w:rPr>
          <w:color w:val="231F20"/>
        </w:rPr>
        <w:t>busca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compre</w:t>
      </w:r>
      <w:r>
        <w:rPr>
          <w:color w:val="231F20"/>
          <w:spacing w:val="-6"/>
        </w:rPr>
        <w:t> </w:t>
      </w:r>
      <w:r>
        <w:rPr>
          <w:color w:val="231F20"/>
        </w:rPr>
        <w:t>los</w:t>
      </w:r>
      <w:r>
        <w:rPr>
          <w:color w:val="231F20"/>
          <w:spacing w:val="-6"/>
        </w:rPr>
        <w:t> </w:t>
      </w:r>
      <w:r>
        <w:rPr>
          <w:color w:val="231F20"/>
        </w:rPr>
        <w:t>mismos</w:t>
      </w:r>
      <w:r>
        <w:rPr>
          <w:color w:val="231F20"/>
          <w:spacing w:val="-6"/>
        </w:rPr>
        <w:t> </w:t>
      </w:r>
      <w:r>
        <w:rPr>
          <w:color w:val="231F20"/>
        </w:rPr>
        <w:t>bienes.</w:t>
      </w:r>
      <w:r>
        <w:rPr>
          <w:color w:val="231F20"/>
          <w:w w:val="100"/>
        </w:rPr>
        <w:t> </w:t>
      </w:r>
      <w:r>
        <w:rPr>
          <w:color w:val="231F20"/>
        </w:rPr>
        <w:t>Las</w:t>
      </w:r>
      <w:r>
        <w:rPr>
          <w:color w:val="231F20"/>
          <w:spacing w:val="-6"/>
        </w:rPr>
        <w:t> </w:t>
      </w:r>
      <w:r>
        <w:rPr>
          <w:color w:val="231F20"/>
        </w:rPr>
        <w:t>consecuencias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actitud</w:t>
      </w:r>
      <w:r>
        <w:rPr>
          <w:color w:val="231F20"/>
          <w:spacing w:val="-6"/>
        </w:rPr>
        <w:t> </w:t>
      </w:r>
      <w:r>
        <w:rPr>
          <w:color w:val="231F20"/>
        </w:rPr>
        <w:t>anterior</w:t>
      </w:r>
      <w:r>
        <w:rPr>
          <w:color w:val="231F20"/>
          <w:spacing w:val="-6"/>
        </w:rPr>
        <w:t> </w:t>
      </w:r>
      <w:r>
        <w:rPr>
          <w:color w:val="231F20"/>
        </w:rPr>
        <w:t>se</w:t>
      </w:r>
      <w:r>
        <w:rPr>
          <w:color w:val="231F20"/>
          <w:spacing w:val="-6"/>
        </w:rPr>
        <w:t> </w:t>
      </w:r>
      <w:r>
        <w:rPr>
          <w:color w:val="231F20"/>
        </w:rPr>
        <w:t>aprecian</w:t>
      </w:r>
      <w:r>
        <w:rPr>
          <w:color w:val="231F20"/>
          <w:spacing w:val="-6"/>
        </w:rPr>
        <w:t> </w:t>
      </w:r>
      <w:r>
        <w:rPr>
          <w:color w:val="231F20"/>
        </w:rPr>
        <w:t>incluso</w:t>
      </w:r>
      <w:r>
        <w:rPr>
          <w:color w:val="231F20"/>
          <w:spacing w:val="-6"/>
        </w:rPr>
        <w:t> </w:t>
      </w:r>
      <w:r>
        <w:rPr>
          <w:color w:val="231F20"/>
        </w:rPr>
        <w:t>en</w:t>
      </w:r>
      <w:r>
        <w:rPr>
          <w:color w:val="231F20"/>
          <w:spacing w:val="-6"/>
        </w:rPr>
        <w:t> </w:t>
      </w:r>
      <w:r>
        <w:rPr>
          <w:color w:val="231F20"/>
        </w:rPr>
        <w:t>los </w:t>
      </w:r>
      <w:r>
        <w:rPr>
          <w:color w:val="231F20"/>
          <w:spacing w:val="2"/>
        </w:rPr>
        <w:t>llamados “desastres naturales”, éstos, coincidiendo</w:t>
      </w:r>
      <w:r>
        <w:rPr>
          <w:color w:val="231F20"/>
          <w:spacing w:val="8"/>
        </w:rPr>
        <w:t> </w:t>
      </w:r>
      <w:r>
        <w:rPr>
          <w:color w:val="231F20"/>
        </w:rPr>
        <w:t>con</w:t>
      </w:r>
      <w:r>
        <w:rPr>
          <w:color w:val="231F20"/>
          <w:spacing w:val="33"/>
        </w:rPr>
        <w:t> </w:t>
      </w:r>
      <w:r>
        <w:rPr>
          <w:color w:val="231F20"/>
        </w:rPr>
        <w:t>Vandana</w:t>
      </w:r>
      <w:r>
        <w:rPr>
          <w:color w:val="231F20"/>
          <w:w w:val="100"/>
        </w:rPr>
        <w:t> </w:t>
      </w:r>
      <w:r>
        <w:rPr>
          <w:color w:val="231F20"/>
        </w:rPr>
        <w:t>Shiva,</w:t>
      </w:r>
      <w:r>
        <w:rPr>
          <w:color w:val="231F20"/>
          <w:position w:val="9"/>
          <w:sz w:val="12"/>
        </w:rPr>
        <w:t>10 </w:t>
      </w:r>
      <w:r>
        <w:rPr>
          <w:color w:val="231F20"/>
        </w:rPr>
        <w:t>no son tan “naturales” sino, en parte, creados por</w:t>
      </w:r>
      <w:r>
        <w:rPr>
          <w:color w:val="231F20"/>
          <w:spacing w:val="-26"/>
        </w:rPr>
        <w:t> </w:t>
      </w:r>
      <w:r>
        <w:rPr>
          <w:color w:val="231F20"/>
        </w:rPr>
        <w:t>la</w:t>
      </w:r>
      <w:r>
        <w:rPr>
          <w:color w:val="231F20"/>
          <w:spacing w:val="-2"/>
        </w:rPr>
        <w:t> </w:t>
      </w:r>
      <w:r>
        <w:rPr>
          <w:color w:val="231F20"/>
        </w:rPr>
        <w:t>humani- dad, cuando, por ejemplo, se alteran los mantos friáticos quitando el</w:t>
      </w:r>
      <w:r>
        <w:rPr>
          <w:color w:val="231F20"/>
          <w:w w:val="100"/>
        </w:rPr>
        <w:t> </w:t>
      </w:r>
      <w:r>
        <w:rPr>
          <w:color w:val="231F20"/>
        </w:rPr>
        <w:t>agua subterránea para regar cultivos de explotación que</w:t>
      </w:r>
      <w:r>
        <w:rPr>
          <w:color w:val="231F20"/>
          <w:spacing w:val="-8"/>
        </w:rPr>
        <w:t> </w:t>
      </w:r>
      <w:r>
        <w:rPr>
          <w:color w:val="231F20"/>
        </w:rPr>
        <w:t>han</w:t>
      </w:r>
      <w:r>
        <w:rPr>
          <w:color w:val="231F20"/>
          <w:spacing w:val="-1"/>
        </w:rPr>
        <w:t> </w:t>
      </w:r>
      <w:r>
        <w:rPr>
          <w:color w:val="231F20"/>
        </w:rPr>
        <w:t>sustitui-</w:t>
      </w:r>
      <w:r>
        <w:rPr>
          <w:color w:val="231F20"/>
          <w:w w:val="100"/>
        </w:rPr>
        <w:t> </w:t>
      </w:r>
      <w:r>
        <w:rPr>
          <w:color w:val="231F20"/>
        </w:rPr>
        <w:t>do</w:t>
      </w:r>
      <w:r>
        <w:rPr>
          <w:color w:val="231F20"/>
          <w:spacing w:val="-22"/>
        </w:rPr>
        <w:t> </w:t>
      </w:r>
      <w:r>
        <w:rPr>
          <w:color w:val="231F20"/>
        </w:rPr>
        <w:t>a</w:t>
      </w:r>
      <w:r>
        <w:rPr>
          <w:color w:val="231F20"/>
          <w:spacing w:val="-22"/>
        </w:rPr>
        <w:t> </w:t>
      </w:r>
      <w:r>
        <w:rPr>
          <w:color w:val="231F20"/>
        </w:rPr>
        <w:t>plantaciones</w:t>
      </w:r>
      <w:r>
        <w:rPr>
          <w:color w:val="231F20"/>
          <w:spacing w:val="-22"/>
        </w:rPr>
        <w:t> </w:t>
      </w:r>
      <w:r>
        <w:rPr>
          <w:color w:val="231F20"/>
        </w:rPr>
        <w:t>locales</w:t>
      </w:r>
      <w:r>
        <w:rPr>
          <w:color w:val="231F20"/>
          <w:spacing w:val="-22"/>
        </w:rPr>
        <w:t> </w:t>
      </w:r>
      <w:r>
        <w:rPr>
          <w:color w:val="231F20"/>
        </w:rPr>
        <w:t>menos</w:t>
      </w:r>
      <w:r>
        <w:rPr>
          <w:color w:val="231F20"/>
          <w:spacing w:val="-22"/>
        </w:rPr>
        <w:t> </w:t>
      </w:r>
      <w:r>
        <w:rPr>
          <w:color w:val="231F20"/>
        </w:rPr>
        <w:t>consumidoras</w:t>
      </w:r>
      <w:r>
        <w:rPr>
          <w:color w:val="231F20"/>
          <w:spacing w:val="-22"/>
        </w:rPr>
        <w:t> </w:t>
      </w:r>
      <w:r>
        <w:rPr>
          <w:color w:val="231F20"/>
        </w:rPr>
        <w:t>de</w:t>
      </w:r>
      <w:r>
        <w:rPr>
          <w:color w:val="231F20"/>
          <w:spacing w:val="-22"/>
        </w:rPr>
        <w:t> </w:t>
      </w:r>
      <w:r>
        <w:rPr>
          <w:color w:val="231F20"/>
        </w:rPr>
        <w:t>agua.</w:t>
      </w:r>
      <w:r>
        <w:rPr>
          <w:color w:val="231F20"/>
          <w:spacing w:val="-22"/>
        </w:rPr>
        <w:t> </w:t>
      </w:r>
      <w:r>
        <w:rPr>
          <w:color w:val="231F20"/>
        </w:rPr>
        <w:t>Según</w:t>
      </w:r>
      <w:r>
        <w:rPr>
          <w:color w:val="231F20"/>
          <w:spacing w:val="-22"/>
        </w:rPr>
        <w:t> </w:t>
      </w:r>
      <w:r>
        <w:rPr>
          <w:color w:val="231F20"/>
        </w:rPr>
        <w:t>la</w:t>
      </w:r>
      <w:r>
        <w:rPr>
          <w:color w:val="231F20"/>
          <w:spacing w:val="-22"/>
        </w:rPr>
        <w:t> </w:t>
      </w:r>
      <w:r>
        <w:rPr>
          <w:color w:val="231F20"/>
        </w:rPr>
        <w:t>auto- ra,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tercer</w:t>
      </w:r>
      <w:r>
        <w:rPr>
          <w:color w:val="231F20"/>
          <w:spacing w:val="-11"/>
        </w:rPr>
        <w:t> </w:t>
      </w:r>
      <w:r>
        <w:rPr>
          <w:color w:val="231F20"/>
        </w:rPr>
        <w:t>mundo</w:t>
      </w:r>
      <w:r>
        <w:rPr>
          <w:color w:val="231F20"/>
          <w:spacing w:val="-11"/>
        </w:rPr>
        <w:t> </w:t>
      </w:r>
      <w:r>
        <w:rPr>
          <w:color w:val="231F20"/>
        </w:rPr>
        <w:t>son</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pequeños</w:t>
      </w:r>
      <w:r>
        <w:rPr>
          <w:color w:val="231F20"/>
          <w:spacing w:val="-11"/>
        </w:rPr>
        <w:t> </w:t>
      </w:r>
      <w:r>
        <w:rPr>
          <w:color w:val="231F20"/>
        </w:rPr>
        <w:t>campesinos</w:t>
      </w:r>
      <w:r>
        <w:rPr>
          <w:color w:val="231F20"/>
          <w:spacing w:val="-11"/>
        </w:rPr>
        <w:t> </w:t>
      </w:r>
      <w:r>
        <w:rPr>
          <w:color w:val="231F20"/>
        </w:rPr>
        <w:t>tra- bajadores</w:t>
      </w:r>
      <w:r>
        <w:rPr>
          <w:color w:val="231F20"/>
          <w:spacing w:val="39"/>
        </w:rPr>
        <w:t> </w:t>
      </w:r>
      <w:r>
        <w:rPr>
          <w:color w:val="231F20"/>
        </w:rPr>
        <w:t>en</w:t>
      </w:r>
      <w:r>
        <w:rPr>
          <w:color w:val="231F20"/>
          <w:spacing w:val="39"/>
        </w:rPr>
        <w:t> </w:t>
      </w:r>
      <w:r>
        <w:rPr>
          <w:color w:val="231F20"/>
        </w:rPr>
        <w:t>reducidas</w:t>
      </w:r>
      <w:r>
        <w:rPr>
          <w:color w:val="231F20"/>
          <w:spacing w:val="39"/>
        </w:rPr>
        <w:t> </w:t>
      </w:r>
      <w:r>
        <w:rPr>
          <w:color w:val="231F20"/>
        </w:rPr>
        <w:t>parcelas,</w:t>
      </w:r>
      <w:r>
        <w:rPr>
          <w:color w:val="231F20"/>
          <w:spacing w:val="39"/>
        </w:rPr>
        <w:t> </w:t>
      </w:r>
      <w:r>
        <w:rPr>
          <w:color w:val="231F20"/>
        </w:rPr>
        <w:t>basadas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biodiversidad,</w:t>
      </w:r>
      <w:r>
        <w:rPr>
          <w:color w:val="231F20"/>
          <w:spacing w:val="39"/>
        </w:rPr>
        <w:t> </w:t>
      </w:r>
      <w:r>
        <w:rPr>
          <w:color w:val="231F20"/>
        </w:rPr>
        <w:t>los</w:t>
      </w:r>
      <w:r>
        <w:rPr>
          <w:color w:val="231F20"/>
          <w:w w:val="99"/>
        </w:rPr>
        <w:t> </w:t>
      </w:r>
      <w:r>
        <w:rPr>
          <w:color w:val="231F20"/>
        </w:rPr>
        <w:t>principales</w:t>
      </w:r>
      <w:r>
        <w:rPr>
          <w:color w:val="231F20"/>
          <w:spacing w:val="29"/>
        </w:rPr>
        <w:t> </w:t>
      </w:r>
      <w:r>
        <w:rPr>
          <w:color w:val="231F20"/>
        </w:rPr>
        <w:t>proveedores</w:t>
      </w:r>
      <w:r>
        <w:rPr>
          <w:color w:val="231F20"/>
          <w:spacing w:val="29"/>
        </w:rPr>
        <w:t> </w:t>
      </w:r>
      <w:r>
        <w:rPr>
          <w:color w:val="231F20"/>
        </w:rPr>
        <w:t>de</w:t>
      </w:r>
      <w:r>
        <w:rPr>
          <w:color w:val="231F20"/>
          <w:spacing w:val="29"/>
        </w:rPr>
        <w:t> </w:t>
      </w:r>
      <w:r>
        <w:rPr>
          <w:color w:val="231F20"/>
        </w:rPr>
        <w:t>alimento.</w:t>
      </w:r>
      <w:r>
        <w:rPr>
          <w:color w:val="231F20"/>
          <w:spacing w:val="29"/>
        </w:rPr>
        <w:t> </w:t>
      </w:r>
      <w:r>
        <w:rPr>
          <w:color w:val="231F20"/>
        </w:rPr>
        <w:t>Pero</w:t>
      </w:r>
      <w:r>
        <w:rPr>
          <w:color w:val="231F20"/>
          <w:spacing w:val="29"/>
        </w:rPr>
        <w:t> </w:t>
      </w:r>
      <w:r>
        <w:rPr>
          <w:color w:val="231F20"/>
        </w:rPr>
        <w:t>el</w:t>
      </w:r>
      <w:r>
        <w:rPr>
          <w:color w:val="231F20"/>
          <w:spacing w:val="29"/>
        </w:rPr>
        <w:t> </w:t>
      </w:r>
      <w:r>
        <w:rPr>
          <w:color w:val="231F20"/>
        </w:rPr>
        <w:t>análisis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hace,</w:t>
      </w:r>
      <w:r>
        <w:rPr>
          <w:color w:val="231F20"/>
          <w:spacing w:val="2"/>
          <w:w w:val="100"/>
        </w:rPr>
        <w:t> </w:t>
      </w:r>
      <w:r>
        <w:rPr>
          <w:color w:val="231F20"/>
        </w:rPr>
        <w:t>desde objetivos económicos, difiere de este enfoque; se mide la</w:t>
      </w:r>
      <w:r>
        <w:rPr>
          <w:color w:val="231F20"/>
          <w:spacing w:val="-11"/>
        </w:rPr>
        <w:t> </w:t>
      </w:r>
      <w:r>
        <w:rPr>
          <w:color w:val="231F20"/>
        </w:rPr>
        <w:t>pro-</w:t>
      </w:r>
    </w:p>
    <w:p>
      <w:pPr>
        <w:pStyle w:val="BodyText"/>
        <w:spacing w:before="1"/>
        <w:rPr>
          <w:sz w:val="17"/>
        </w:rPr>
      </w:pPr>
      <w:r>
        <w:rPr/>
        <w:pict>
          <v:line style="position:absolute;mso-position-horizontal-relative:page;mso-position-vertical-relative:paragraph;z-index:3232;mso-wrap-distance-left:0;mso-wrap-distance-right:0" from="69.755905pt,12.306853pt" to="154.794905pt,12.306853pt" stroked="true" strokeweight="1pt" strokecolor="#231f20">
            <w10:wrap type="topAndBottom"/>
          </v:line>
        </w:pict>
      </w:r>
    </w:p>
    <w:p>
      <w:pPr>
        <w:spacing w:line="244" w:lineRule="auto" w:before="58"/>
        <w:ind w:left="175" w:right="88" w:firstLine="283"/>
        <w:jc w:val="left"/>
        <w:rPr>
          <w:sz w:val="17"/>
        </w:rPr>
      </w:pPr>
      <w:r>
        <w:rPr>
          <w:color w:val="231F20"/>
          <w:position w:val="6"/>
          <w:sz w:val="11"/>
        </w:rPr>
        <w:t>8 </w:t>
      </w:r>
      <w:r>
        <w:rPr>
          <w:i/>
          <w:color w:val="231F20"/>
          <w:sz w:val="17"/>
        </w:rPr>
        <w:t>Cfr. </w:t>
      </w:r>
      <w:r>
        <w:rPr>
          <w:color w:val="231F20"/>
          <w:sz w:val="17"/>
        </w:rPr>
        <w:t>Angélica Enciso, “El pueblo wixárika pidió amparo contra FirstMajestic y la fi- lial mexicana Real Bonanza”, </w:t>
      </w:r>
      <w:r>
        <w:rPr>
          <w:i/>
          <w:color w:val="231F20"/>
          <w:sz w:val="17"/>
        </w:rPr>
        <w:t>La Jornada, </w:t>
      </w:r>
      <w:r>
        <w:rPr>
          <w:color w:val="231F20"/>
          <w:sz w:val="17"/>
        </w:rPr>
        <w:t>4 de octubre de 2012, p. 41.</w:t>
      </w:r>
    </w:p>
    <w:p>
      <w:pPr>
        <w:spacing w:line="244" w:lineRule="auto" w:before="0"/>
        <w:ind w:left="175" w:right="2" w:firstLine="283"/>
        <w:jc w:val="left"/>
        <w:rPr>
          <w:sz w:val="17"/>
        </w:rPr>
      </w:pPr>
      <w:r>
        <w:rPr>
          <w:color w:val="231F20"/>
          <w:position w:val="6"/>
          <w:sz w:val="11"/>
        </w:rPr>
        <w:t>9 </w:t>
      </w:r>
      <w:r>
        <w:rPr>
          <w:i/>
          <w:color w:val="231F20"/>
          <w:sz w:val="17"/>
        </w:rPr>
        <w:t>Cfr. </w:t>
      </w:r>
      <w:r>
        <w:rPr>
          <w:color w:val="231F20"/>
          <w:sz w:val="17"/>
        </w:rPr>
        <w:t>Herman Bellinghausen, “Oran esta noche en El Quemado wixaritari y coras contra la destrucción de Wirikuta”, </w:t>
      </w:r>
      <w:r>
        <w:rPr>
          <w:i/>
          <w:color w:val="231F20"/>
          <w:sz w:val="17"/>
        </w:rPr>
        <w:t>La Jornada, </w:t>
      </w:r>
      <w:r>
        <w:rPr>
          <w:color w:val="231F20"/>
          <w:sz w:val="17"/>
        </w:rPr>
        <w:t>7 de febrero de 2012</w:t>
      </w:r>
      <w:r>
        <w:rPr>
          <w:i/>
          <w:color w:val="231F20"/>
          <w:sz w:val="17"/>
        </w:rPr>
        <w:t>, </w:t>
      </w:r>
      <w:r>
        <w:rPr>
          <w:color w:val="231F20"/>
          <w:sz w:val="17"/>
        </w:rPr>
        <w:t>p. 38.</w:t>
      </w:r>
    </w:p>
    <w:p>
      <w:pPr>
        <w:spacing w:line="244" w:lineRule="auto" w:before="0"/>
        <w:ind w:left="175" w:right="2" w:firstLine="283"/>
        <w:jc w:val="left"/>
        <w:rPr>
          <w:sz w:val="17"/>
        </w:rPr>
      </w:pPr>
      <w:r>
        <w:rPr>
          <w:color w:val="231F20"/>
          <w:position w:val="6"/>
          <w:sz w:val="11"/>
        </w:rPr>
        <w:t>10</w:t>
      </w:r>
      <w:r>
        <w:rPr>
          <w:color w:val="231F20"/>
          <w:spacing w:val="8"/>
          <w:position w:val="6"/>
          <w:sz w:val="11"/>
        </w:rPr>
        <w:t> </w:t>
      </w:r>
      <w:r>
        <w:rPr>
          <w:color w:val="231F20"/>
          <w:sz w:val="17"/>
        </w:rPr>
        <w:t>Doctora</w:t>
      </w:r>
      <w:r>
        <w:rPr>
          <w:color w:val="231F20"/>
          <w:spacing w:val="-8"/>
          <w:sz w:val="17"/>
        </w:rPr>
        <w:t> </w:t>
      </w:r>
      <w:r>
        <w:rPr>
          <w:color w:val="231F20"/>
          <w:sz w:val="17"/>
        </w:rPr>
        <w:t>en</w:t>
      </w:r>
      <w:r>
        <w:rPr>
          <w:color w:val="231F20"/>
          <w:spacing w:val="-8"/>
          <w:sz w:val="17"/>
        </w:rPr>
        <w:t> </w:t>
      </w:r>
      <w:r>
        <w:rPr>
          <w:color w:val="231F20"/>
          <w:sz w:val="17"/>
        </w:rPr>
        <w:t>Ciencias</w:t>
      </w:r>
      <w:r>
        <w:rPr>
          <w:color w:val="231F20"/>
          <w:spacing w:val="-8"/>
          <w:sz w:val="17"/>
        </w:rPr>
        <w:t> </w:t>
      </w:r>
      <w:r>
        <w:rPr>
          <w:color w:val="231F20"/>
          <w:sz w:val="17"/>
        </w:rPr>
        <w:t>Físicas,</w:t>
      </w:r>
      <w:r>
        <w:rPr>
          <w:color w:val="231F20"/>
          <w:spacing w:val="-8"/>
          <w:sz w:val="17"/>
        </w:rPr>
        <w:t> </w:t>
      </w:r>
      <w:r>
        <w:rPr>
          <w:color w:val="231F20"/>
          <w:sz w:val="17"/>
        </w:rPr>
        <w:t>recibió</w:t>
      </w:r>
      <w:r>
        <w:rPr>
          <w:color w:val="231F20"/>
          <w:spacing w:val="-8"/>
          <w:sz w:val="17"/>
        </w:rPr>
        <w:t> </w:t>
      </w:r>
      <w:r>
        <w:rPr>
          <w:color w:val="231F20"/>
          <w:sz w:val="17"/>
        </w:rPr>
        <w:t>el</w:t>
      </w:r>
      <w:r>
        <w:rPr>
          <w:color w:val="231F20"/>
          <w:spacing w:val="-8"/>
          <w:sz w:val="17"/>
        </w:rPr>
        <w:t> </w:t>
      </w:r>
      <w:r>
        <w:rPr>
          <w:color w:val="231F20"/>
          <w:sz w:val="17"/>
        </w:rPr>
        <w:t>Premio</w:t>
      </w:r>
      <w:r>
        <w:rPr>
          <w:color w:val="231F20"/>
          <w:spacing w:val="-8"/>
          <w:sz w:val="17"/>
        </w:rPr>
        <w:t> </w:t>
      </w:r>
      <w:r>
        <w:rPr>
          <w:color w:val="231F20"/>
          <w:sz w:val="17"/>
        </w:rPr>
        <w:t>Nobel</w:t>
      </w:r>
      <w:r>
        <w:rPr>
          <w:color w:val="231F20"/>
          <w:spacing w:val="-8"/>
          <w:sz w:val="17"/>
        </w:rPr>
        <w:t> </w:t>
      </w:r>
      <w:r>
        <w:rPr>
          <w:color w:val="231F20"/>
          <w:sz w:val="17"/>
        </w:rPr>
        <w:t>alternativo</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Paz</w:t>
      </w:r>
      <w:r>
        <w:rPr>
          <w:color w:val="231F20"/>
          <w:spacing w:val="-8"/>
          <w:sz w:val="17"/>
        </w:rPr>
        <w:t> </w:t>
      </w:r>
      <w:r>
        <w:rPr>
          <w:color w:val="231F20"/>
          <w:sz w:val="17"/>
        </w:rPr>
        <w:t>en</w:t>
      </w:r>
      <w:r>
        <w:rPr>
          <w:color w:val="231F20"/>
          <w:spacing w:val="-8"/>
          <w:sz w:val="17"/>
        </w:rPr>
        <w:t> </w:t>
      </w:r>
      <w:r>
        <w:rPr>
          <w:color w:val="231F20"/>
          <w:sz w:val="17"/>
        </w:rPr>
        <w:t>1993, directora</w:t>
      </w:r>
      <w:r>
        <w:rPr>
          <w:color w:val="231F20"/>
          <w:spacing w:val="-10"/>
          <w:sz w:val="17"/>
        </w:rPr>
        <w:t> </w:t>
      </w:r>
      <w:r>
        <w:rPr>
          <w:color w:val="231F20"/>
          <w:sz w:val="17"/>
        </w:rPr>
        <w:t>de</w:t>
      </w:r>
      <w:r>
        <w:rPr>
          <w:color w:val="231F20"/>
          <w:spacing w:val="-10"/>
          <w:sz w:val="17"/>
        </w:rPr>
        <w:t> </w:t>
      </w:r>
      <w:r>
        <w:rPr>
          <w:color w:val="231F20"/>
          <w:sz w:val="17"/>
        </w:rPr>
        <w:t>la</w:t>
      </w:r>
      <w:r>
        <w:rPr>
          <w:color w:val="231F20"/>
          <w:spacing w:val="-10"/>
          <w:sz w:val="17"/>
        </w:rPr>
        <w:t> </w:t>
      </w:r>
      <w:r>
        <w:rPr>
          <w:color w:val="231F20"/>
          <w:sz w:val="17"/>
        </w:rPr>
        <w:t>Resarch</w:t>
      </w:r>
      <w:r>
        <w:rPr>
          <w:color w:val="231F20"/>
          <w:spacing w:val="-10"/>
          <w:sz w:val="17"/>
        </w:rPr>
        <w:t> </w:t>
      </w:r>
      <w:r>
        <w:rPr>
          <w:color w:val="231F20"/>
          <w:sz w:val="17"/>
        </w:rPr>
        <w:t>Foundation</w:t>
      </w:r>
      <w:r>
        <w:rPr>
          <w:color w:val="231F20"/>
          <w:spacing w:val="-10"/>
          <w:sz w:val="17"/>
        </w:rPr>
        <w:t> </w:t>
      </w:r>
      <w:r>
        <w:rPr>
          <w:color w:val="231F20"/>
          <w:sz w:val="17"/>
        </w:rPr>
        <w:t>for</w:t>
      </w:r>
      <w:r>
        <w:rPr>
          <w:color w:val="231F20"/>
          <w:spacing w:val="-10"/>
          <w:sz w:val="17"/>
        </w:rPr>
        <w:t> </w:t>
      </w:r>
      <w:r>
        <w:rPr>
          <w:color w:val="231F20"/>
          <w:sz w:val="17"/>
        </w:rPr>
        <w:t>Science,</w:t>
      </w:r>
      <w:r>
        <w:rPr>
          <w:color w:val="231F20"/>
          <w:spacing w:val="-12"/>
          <w:sz w:val="17"/>
        </w:rPr>
        <w:t> </w:t>
      </w:r>
      <w:r>
        <w:rPr>
          <w:color w:val="231F20"/>
          <w:sz w:val="17"/>
        </w:rPr>
        <w:t>Technology</w:t>
      </w:r>
      <w:r>
        <w:rPr>
          <w:color w:val="231F20"/>
          <w:spacing w:val="-10"/>
          <w:sz w:val="17"/>
        </w:rPr>
        <w:t> </w:t>
      </w:r>
      <w:r>
        <w:rPr>
          <w:color w:val="231F20"/>
          <w:sz w:val="17"/>
        </w:rPr>
        <w:t>and</w:t>
      </w:r>
      <w:r>
        <w:rPr>
          <w:color w:val="231F20"/>
          <w:spacing w:val="-10"/>
          <w:sz w:val="17"/>
        </w:rPr>
        <w:t> </w:t>
      </w:r>
      <w:r>
        <w:rPr>
          <w:color w:val="231F20"/>
          <w:sz w:val="17"/>
        </w:rPr>
        <w:t>Natural</w:t>
      </w:r>
      <w:r>
        <w:rPr>
          <w:color w:val="231F20"/>
          <w:spacing w:val="-10"/>
          <w:sz w:val="17"/>
        </w:rPr>
        <w:t> </w:t>
      </w:r>
      <w:r>
        <w:rPr>
          <w:color w:val="231F20"/>
          <w:sz w:val="17"/>
        </w:rPr>
        <w:t>Resource</w:t>
      </w:r>
      <w:r>
        <w:rPr>
          <w:color w:val="231F20"/>
          <w:spacing w:val="-10"/>
          <w:sz w:val="17"/>
        </w:rPr>
        <w:t> </w:t>
      </w:r>
      <w:r>
        <w:rPr>
          <w:color w:val="231F20"/>
          <w:sz w:val="17"/>
        </w:rPr>
        <w:t>Policy.</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ductividad inmediata, se pospone pensar las consecuencias a largo plazo. Shiva expresa: “Los campesinos mayas, en Chiapas, México, son</w:t>
      </w:r>
      <w:r>
        <w:rPr>
          <w:color w:val="231F20"/>
          <w:spacing w:val="-9"/>
        </w:rPr>
        <w:t> </w:t>
      </w:r>
      <w:r>
        <w:rPr>
          <w:color w:val="231F20"/>
        </w:rPr>
        <w:t>caracterizados</w:t>
      </w:r>
      <w:r>
        <w:rPr>
          <w:color w:val="231F20"/>
          <w:spacing w:val="-9"/>
        </w:rPr>
        <w:t> </w:t>
      </w:r>
      <w:r>
        <w:rPr>
          <w:color w:val="231F20"/>
        </w:rPr>
        <w:t>como</w:t>
      </w:r>
      <w:r>
        <w:rPr>
          <w:color w:val="231F20"/>
          <w:spacing w:val="-9"/>
        </w:rPr>
        <w:t> </w:t>
      </w:r>
      <w:r>
        <w:rPr>
          <w:color w:val="231F20"/>
        </w:rPr>
        <w:t>no</w:t>
      </w:r>
      <w:r>
        <w:rPr>
          <w:color w:val="231F20"/>
          <w:spacing w:val="-9"/>
        </w:rPr>
        <w:t> </w:t>
      </w:r>
      <w:r>
        <w:rPr>
          <w:color w:val="231F20"/>
        </w:rPr>
        <w:t>productivos</w:t>
      </w:r>
      <w:r>
        <w:rPr>
          <w:color w:val="231F20"/>
          <w:spacing w:val="-9"/>
        </w:rPr>
        <w:t> </w:t>
      </w:r>
      <w:r>
        <w:rPr>
          <w:color w:val="231F20"/>
        </w:rPr>
        <w:t>porque</w:t>
      </w:r>
      <w:r>
        <w:rPr>
          <w:color w:val="231F20"/>
          <w:spacing w:val="-9"/>
        </w:rPr>
        <w:t> </w:t>
      </w:r>
      <w:r>
        <w:rPr>
          <w:color w:val="231F20"/>
        </w:rPr>
        <w:t>rinden</w:t>
      </w:r>
      <w:r>
        <w:rPr>
          <w:color w:val="231F20"/>
          <w:spacing w:val="-9"/>
        </w:rPr>
        <w:t> </w:t>
      </w:r>
      <w:r>
        <w:rPr>
          <w:color w:val="231F20"/>
        </w:rPr>
        <w:t>sólo</w:t>
      </w:r>
      <w:r>
        <w:rPr>
          <w:color w:val="231F20"/>
          <w:spacing w:val="-9"/>
        </w:rPr>
        <w:t> </w:t>
      </w:r>
      <w:r>
        <w:rPr>
          <w:color w:val="231F20"/>
        </w:rPr>
        <w:t>dos</w:t>
      </w:r>
      <w:r>
        <w:rPr>
          <w:color w:val="231F20"/>
          <w:spacing w:val="-9"/>
        </w:rPr>
        <w:t> </w:t>
      </w:r>
      <w:r>
        <w:rPr>
          <w:color w:val="231F20"/>
        </w:rPr>
        <w:t>tone- ladas</w:t>
      </w:r>
      <w:r>
        <w:rPr>
          <w:color w:val="231F20"/>
          <w:spacing w:val="-17"/>
        </w:rPr>
        <w:t> </w:t>
      </w:r>
      <w:r>
        <w:rPr>
          <w:color w:val="231F20"/>
        </w:rPr>
        <w:t>de</w:t>
      </w:r>
      <w:r>
        <w:rPr>
          <w:color w:val="231F20"/>
          <w:spacing w:val="-17"/>
        </w:rPr>
        <w:t> </w:t>
      </w:r>
      <w:r>
        <w:rPr>
          <w:color w:val="231F20"/>
        </w:rPr>
        <w:t>maíz</w:t>
      </w:r>
      <w:r>
        <w:rPr>
          <w:color w:val="231F20"/>
          <w:spacing w:val="-17"/>
        </w:rPr>
        <w:t> </w:t>
      </w:r>
      <w:r>
        <w:rPr>
          <w:color w:val="231F20"/>
        </w:rPr>
        <w:t>por</w:t>
      </w:r>
      <w:r>
        <w:rPr>
          <w:color w:val="231F20"/>
          <w:spacing w:val="-17"/>
        </w:rPr>
        <w:t> </w:t>
      </w:r>
      <w:r>
        <w:rPr>
          <w:color w:val="231F20"/>
        </w:rPr>
        <w:t>acre.</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la</w:t>
      </w:r>
      <w:r>
        <w:rPr>
          <w:color w:val="231F20"/>
          <w:spacing w:val="-17"/>
        </w:rPr>
        <w:t> </w:t>
      </w:r>
      <w:r>
        <w:rPr>
          <w:color w:val="231F20"/>
        </w:rPr>
        <w:t>producción</w:t>
      </w:r>
      <w:r>
        <w:rPr>
          <w:color w:val="231F20"/>
          <w:spacing w:val="-17"/>
        </w:rPr>
        <w:t> </w:t>
      </w:r>
      <w:r>
        <w:rPr>
          <w:color w:val="231F20"/>
        </w:rPr>
        <w:t>de</w:t>
      </w:r>
      <w:r>
        <w:rPr>
          <w:color w:val="231F20"/>
          <w:spacing w:val="-17"/>
        </w:rPr>
        <w:t> </w:t>
      </w:r>
      <w:r>
        <w:rPr>
          <w:color w:val="231F20"/>
        </w:rPr>
        <w:t>alimentos</w:t>
      </w:r>
      <w:r>
        <w:rPr>
          <w:color w:val="231F20"/>
          <w:spacing w:val="-17"/>
        </w:rPr>
        <w:t> </w:t>
      </w:r>
      <w:r>
        <w:rPr>
          <w:color w:val="231F20"/>
        </w:rPr>
        <w:t>com- pleta es de 20 toneladas por acre cuando se consideran también sus frijoles y sus calabacitas, sus verduras y los árboles frutales”.</w:t>
      </w:r>
      <w:r>
        <w:rPr>
          <w:color w:val="231F20"/>
          <w:position w:val="9"/>
          <w:sz w:val="12"/>
        </w:rPr>
        <w:t>11 </w:t>
      </w:r>
      <w:r>
        <w:rPr>
          <w:color w:val="231F20"/>
        </w:rPr>
        <w:t>No</w:t>
      </w:r>
      <w:r>
        <w:rPr>
          <w:color w:val="231F20"/>
          <w:spacing w:val="-16"/>
        </w:rPr>
        <w:t> </w:t>
      </w:r>
      <w:r>
        <w:rPr>
          <w:color w:val="231F20"/>
        </w:rPr>
        <w:t>es el</w:t>
      </w:r>
      <w:r>
        <w:rPr>
          <w:color w:val="231F20"/>
          <w:spacing w:val="-15"/>
        </w:rPr>
        <w:t> </w:t>
      </w:r>
      <w:r>
        <w:rPr>
          <w:color w:val="231F20"/>
        </w:rPr>
        <w:t>objetivo</w:t>
      </w:r>
      <w:r>
        <w:rPr>
          <w:color w:val="231F20"/>
          <w:spacing w:val="-15"/>
        </w:rPr>
        <w:t> </w:t>
      </w:r>
      <w:r>
        <w:rPr>
          <w:color w:val="231F20"/>
        </w:rPr>
        <w:t>del</w:t>
      </w:r>
      <w:r>
        <w:rPr>
          <w:color w:val="231F20"/>
          <w:spacing w:val="-16"/>
        </w:rPr>
        <w:t> </w:t>
      </w:r>
      <w:r>
        <w:rPr>
          <w:color w:val="231F20"/>
        </w:rPr>
        <w:t>texto</w:t>
      </w:r>
      <w:r>
        <w:rPr>
          <w:color w:val="231F20"/>
          <w:spacing w:val="-15"/>
        </w:rPr>
        <w:t> </w:t>
      </w:r>
      <w:r>
        <w:rPr>
          <w:color w:val="231F20"/>
        </w:rPr>
        <w:t>validar</w:t>
      </w:r>
      <w:r>
        <w:rPr>
          <w:color w:val="231F20"/>
          <w:spacing w:val="-15"/>
        </w:rPr>
        <w:t> </w:t>
      </w:r>
      <w:r>
        <w:rPr>
          <w:color w:val="231F20"/>
        </w:rPr>
        <w:t>o</w:t>
      </w:r>
      <w:r>
        <w:rPr>
          <w:color w:val="231F20"/>
          <w:spacing w:val="-15"/>
        </w:rPr>
        <w:t> </w:t>
      </w:r>
      <w:r>
        <w:rPr>
          <w:color w:val="231F20"/>
        </w:rPr>
        <w:t>negar</w:t>
      </w:r>
      <w:r>
        <w:rPr>
          <w:color w:val="231F20"/>
          <w:spacing w:val="-15"/>
        </w:rPr>
        <w:t> </w:t>
      </w:r>
      <w:r>
        <w:rPr>
          <w:color w:val="231F20"/>
        </w:rPr>
        <w:t>la</w:t>
      </w:r>
      <w:r>
        <w:rPr>
          <w:color w:val="231F20"/>
          <w:spacing w:val="-15"/>
        </w:rPr>
        <w:t> </w:t>
      </w:r>
      <w:r>
        <w:rPr>
          <w:color w:val="231F20"/>
        </w:rPr>
        <w:t>idea</w:t>
      </w:r>
      <w:r>
        <w:rPr>
          <w:color w:val="231F20"/>
          <w:spacing w:val="-15"/>
        </w:rPr>
        <w:t> </w:t>
      </w:r>
      <w:r>
        <w:rPr>
          <w:color w:val="231F20"/>
        </w:rPr>
        <w:t>anterior,</w:t>
      </w:r>
      <w:r>
        <w:rPr>
          <w:color w:val="231F20"/>
          <w:spacing w:val="-15"/>
        </w:rPr>
        <w:t> </w:t>
      </w:r>
      <w:r>
        <w:rPr>
          <w:color w:val="231F20"/>
        </w:rPr>
        <w:t>pero</w:t>
      </w:r>
      <w:r>
        <w:rPr>
          <w:color w:val="231F20"/>
          <w:spacing w:val="-15"/>
        </w:rPr>
        <w:t> </w:t>
      </w:r>
      <w:r>
        <w:rPr>
          <w:color w:val="231F20"/>
        </w:rPr>
        <w:t>sí</w:t>
      </w:r>
      <w:r>
        <w:rPr>
          <w:color w:val="231F20"/>
          <w:spacing w:val="-16"/>
        </w:rPr>
        <w:t> </w:t>
      </w:r>
      <w:r>
        <w:rPr>
          <w:color w:val="231F20"/>
        </w:rPr>
        <w:t>tomarla</w:t>
      </w:r>
      <w:r>
        <w:rPr>
          <w:color w:val="231F20"/>
          <w:spacing w:val="-15"/>
        </w:rPr>
        <w:t> </w:t>
      </w:r>
      <w:r>
        <w:rPr>
          <w:color w:val="231F20"/>
        </w:rPr>
        <w:t>en cuenta, porque la forma de medir la productividad –producción por unidad</w:t>
      </w:r>
      <w:r>
        <w:rPr>
          <w:color w:val="231F20"/>
          <w:spacing w:val="-3"/>
        </w:rPr>
        <w:t> </w:t>
      </w:r>
      <w:r>
        <w:rPr>
          <w:color w:val="231F20"/>
        </w:rPr>
        <w:t>de</w:t>
      </w:r>
      <w:r>
        <w:rPr>
          <w:color w:val="231F20"/>
          <w:spacing w:val="-3"/>
        </w:rPr>
        <w:t> </w:t>
      </w:r>
      <w:r>
        <w:rPr>
          <w:color w:val="231F20"/>
        </w:rPr>
        <w:t>área</w:t>
      </w:r>
      <w:r>
        <w:rPr>
          <w:color w:val="231F20"/>
          <w:spacing w:val="-4"/>
        </w:rPr>
        <w:t> </w:t>
      </w:r>
      <w:r>
        <w:rPr>
          <w:color w:val="231F20"/>
        </w:rPr>
        <w:t>de</w:t>
      </w:r>
      <w:r>
        <w:rPr>
          <w:color w:val="231F20"/>
          <w:spacing w:val="-3"/>
        </w:rPr>
        <w:t> </w:t>
      </w:r>
      <w:r>
        <w:rPr>
          <w:color w:val="231F20"/>
        </w:rPr>
        <w:t>un</w:t>
      </w:r>
      <w:r>
        <w:rPr>
          <w:color w:val="231F20"/>
          <w:spacing w:val="-3"/>
        </w:rPr>
        <w:t> </w:t>
      </w:r>
      <w:r>
        <w:rPr>
          <w:color w:val="231F20"/>
        </w:rPr>
        <w:t>único</w:t>
      </w:r>
      <w:r>
        <w:rPr>
          <w:color w:val="231F20"/>
          <w:spacing w:val="-3"/>
        </w:rPr>
        <w:t> </w:t>
      </w:r>
      <w:r>
        <w:rPr>
          <w:color w:val="231F20"/>
        </w:rPr>
        <w:t>cultivo–</w:t>
      </w:r>
      <w:r>
        <w:rPr>
          <w:color w:val="231F20"/>
          <w:spacing w:val="-4"/>
        </w:rPr>
        <w:t> </w:t>
      </w:r>
      <w:r>
        <w:rPr>
          <w:color w:val="231F20"/>
        </w:rPr>
        <w:t>es</w:t>
      </w:r>
      <w:r>
        <w:rPr>
          <w:color w:val="231F20"/>
          <w:spacing w:val="-3"/>
        </w:rPr>
        <w:t> </w:t>
      </w:r>
      <w:r>
        <w:rPr>
          <w:color w:val="231F20"/>
        </w:rPr>
        <w:t>una</w:t>
      </w:r>
      <w:r>
        <w:rPr>
          <w:color w:val="231F20"/>
          <w:spacing w:val="-3"/>
        </w:rPr>
        <w:t> </w:t>
      </w:r>
      <w:r>
        <w:rPr>
          <w:color w:val="231F20"/>
        </w:rPr>
        <w:t>forma</w:t>
      </w:r>
      <w:r>
        <w:rPr>
          <w:color w:val="231F20"/>
          <w:spacing w:val="-3"/>
        </w:rPr>
        <w:t> </w:t>
      </w:r>
      <w:r>
        <w:rPr>
          <w:color w:val="231F20"/>
        </w:rPr>
        <w:t>más</w:t>
      </w:r>
      <w:r>
        <w:rPr>
          <w:color w:val="231F20"/>
          <w:spacing w:val="-3"/>
        </w:rPr>
        <w:t> </w:t>
      </w:r>
      <w:r>
        <w:rPr>
          <w:color w:val="231F20"/>
        </w:rPr>
        <w:t>de</w:t>
      </w:r>
      <w:r>
        <w:rPr>
          <w:color w:val="231F20"/>
          <w:spacing w:val="-3"/>
        </w:rPr>
        <w:t> </w:t>
      </w:r>
      <w:r>
        <w:rPr>
          <w:color w:val="231F20"/>
        </w:rPr>
        <w:t>imponer</w:t>
      </w:r>
      <w:r>
        <w:rPr>
          <w:color w:val="231F20"/>
          <w:spacing w:val="-3"/>
        </w:rPr>
        <w:t> </w:t>
      </w:r>
      <w:r>
        <w:rPr>
          <w:color w:val="231F20"/>
        </w:rPr>
        <w:t>un modelo</w:t>
      </w:r>
      <w:r>
        <w:rPr>
          <w:color w:val="231F20"/>
          <w:spacing w:val="-10"/>
        </w:rPr>
        <w:t> </w:t>
      </w:r>
      <w:r>
        <w:rPr>
          <w:color w:val="231F20"/>
        </w:rPr>
        <w:t>cultural.</w:t>
      </w:r>
      <w:r>
        <w:rPr>
          <w:color w:val="231F20"/>
          <w:spacing w:val="-10"/>
        </w:rPr>
        <w:t> </w:t>
      </w:r>
      <w:r>
        <w:rPr>
          <w:color w:val="231F20"/>
        </w:rPr>
        <w:t>Es</w:t>
      </w:r>
      <w:r>
        <w:rPr>
          <w:color w:val="231F20"/>
          <w:spacing w:val="-10"/>
        </w:rPr>
        <w:t> </w:t>
      </w:r>
      <w:r>
        <w:rPr>
          <w:color w:val="231F20"/>
        </w:rPr>
        <w:t>por</w:t>
      </w:r>
      <w:r>
        <w:rPr>
          <w:color w:val="231F20"/>
          <w:spacing w:val="-10"/>
        </w:rPr>
        <w:t> </w:t>
      </w:r>
      <w:r>
        <w:rPr>
          <w:color w:val="231F20"/>
        </w:rPr>
        <w:t>todos</w:t>
      </w:r>
      <w:r>
        <w:rPr>
          <w:color w:val="231F20"/>
          <w:spacing w:val="-10"/>
        </w:rPr>
        <w:t> </w:t>
      </w:r>
      <w:r>
        <w:rPr>
          <w:color w:val="231F20"/>
        </w:rPr>
        <w:t>conocido</w:t>
      </w:r>
      <w:r>
        <w:rPr>
          <w:color w:val="231F20"/>
          <w:spacing w:val="-10"/>
        </w:rPr>
        <w:t> </w:t>
      </w:r>
      <w:r>
        <w:rPr>
          <w:color w:val="231F20"/>
        </w:rPr>
        <w:t>cómo</w:t>
      </w:r>
      <w:r>
        <w:rPr>
          <w:color w:val="231F20"/>
          <w:spacing w:val="-10"/>
        </w:rPr>
        <w:t> </w:t>
      </w:r>
      <w:r>
        <w:rPr>
          <w:color w:val="231F20"/>
        </w:rPr>
        <w:t>la</w:t>
      </w:r>
      <w:r>
        <w:rPr>
          <w:color w:val="231F20"/>
          <w:spacing w:val="-10"/>
        </w:rPr>
        <w:t> </w:t>
      </w:r>
      <w:r>
        <w:rPr>
          <w:color w:val="231F20"/>
        </w:rPr>
        <w:t>globalización</w:t>
      </w:r>
      <w:r>
        <w:rPr>
          <w:color w:val="231F20"/>
          <w:spacing w:val="-10"/>
        </w:rPr>
        <w:t> </w:t>
      </w:r>
      <w:r>
        <w:rPr>
          <w:color w:val="231F20"/>
        </w:rPr>
        <w:t>econó- mica</w:t>
      </w:r>
      <w:r>
        <w:rPr>
          <w:color w:val="231F20"/>
          <w:spacing w:val="-8"/>
        </w:rPr>
        <w:t> </w:t>
      </w:r>
      <w:r>
        <w:rPr>
          <w:color w:val="231F20"/>
        </w:rPr>
        <w:t>ha</w:t>
      </w:r>
      <w:r>
        <w:rPr>
          <w:color w:val="231F20"/>
          <w:spacing w:val="-8"/>
        </w:rPr>
        <w:t> </w:t>
      </w:r>
      <w:r>
        <w:rPr>
          <w:color w:val="231F20"/>
        </w:rPr>
        <w:t>conducido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concentración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industria</w:t>
      </w:r>
      <w:r>
        <w:rPr>
          <w:color w:val="231F20"/>
          <w:spacing w:val="-8"/>
        </w:rPr>
        <w:t> </w:t>
      </w:r>
      <w:r>
        <w:rPr>
          <w:color w:val="231F20"/>
        </w:rPr>
        <w:t>semillera,</w:t>
      </w:r>
      <w:r>
        <w:rPr>
          <w:color w:val="231F20"/>
          <w:spacing w:val="-8"/>
        </w:rPr>
        <w:t> </w:t>
      </w:r>
      <w:r>
        <w:rPr>
          <w:color w:val="231F20"/>
        </w:rPr>
        <w:t>al</w:t>
      </w:r>
      <w:r>
        <w:rPr>
          <w:color w:val="231F20"/>
          <w:spacing w:val="-8"/>
        </w:rPr>
        <w:t> </w:t>
      </w:r>
      <w:r>
        <w:rPr>
          <w:color w:val="231F20"/>
        </w:rPr>
        <w:t>uso creciente</w:t>
      </w:r>
      <w:r>
        <w:rPr>
          <w:color w:val="231F20"/>
          <w:spacing w:val="-7"/>
        </w:rPr>
        <w:t> </w:t>
      </w:r>
      <w:r>
        <w:rPr>
          <w:color w:val="231F20"/>
        </w:rPr>
        <w:t>de</w:t>
      </w:r>
      <w:r>
        <w:rPr>
          <w:color w:val="231F20"/>
          <w:spacing w:val="-7"/>
        </w:rPr>
        <w:t> </w:t>
      </w:r>
      <w:r>
        <w:rPr>
          <w:color w:val="231F20"/>
        </w:rPr>
        <w:t>pesticidas</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crecimiento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deuda.</w:t>
      </w:r>
      <w:r>
        <w:rPr>
          <w:color w:val="231F20"/>
          <w:spacing w:val="-7"/>
        </w:rPr>
        <w:t> </w:t>
      </w:r>
      <w:r>
        <w:rPr>
          <w:color w:val="231F20"/>
        </w:rPr>
        <w:t>La</w:t>
      </w:r>
      <w:r>
        <w:rPr>
          <w:color w:val="231F20"/>
          <w:spacing w:val="-7"/>
        </w:rPr>
        <w:t> </w:t>
      </w:r>
      <w:r>
        <w:rPr>
          <w:color w:val="231F20"/>
        </w:rPr>
        <w:t>manera</w:t>
      </w:r>
      <w:r>
        <w:rPr>
          <w:color w:val="231F20"/>
          <w:spacing w:val="-7"/>
        </w:rPr>
        <w:t> </w:t>
      </w:r>
      <w:r>
        <w:rPr>
          <w:color w:val="231F20"/>
        </w:rPr>
        <w:t>como se han alimentado los pueblos tradicionales, si bien no es óptima, dado</w:t>
      </w:r>
      <w:r>
        <w:rPr>
          <w:color w:val="231F20"/>
          <w:spacing w:val="-14"/>
        </w:rPr>
        <w:t> </w:t>
      </w:r>
      <w:r>
        <w:rPr>
          <w:color w:val="231F20"/>
        </w:rPr>
        <w:t>el</w:t>
      </w:r>
      <w:r>
        <w:rPr>
          <w:color w:val="231F20"/>
          <w:spacing w:val="-14"/>
        </w:rPr>
        <w:t> </w:t>
      </w:r>
      <w:r>
        <w:rPr>
          <w:color w:val="231F20"/>
        </w:rPr>
        <w:t>excesivo</w:t>
      </w:r>
      <w:r>
        <w:rPr>
          <w:color w:val="231F20"/>
          <w:spacing w:val="-14"/>
        </w:rPr>
        <w:t> </w:t>
      </w:r>
      <w:r>
        <w:rPr>
          <w:color w:val="231F20"/>
        </w:rPr>
        <w:t>consumo</w:t>
      </w:r>
      <w:r>
        <w:rPr>
          <w:color w:val="231F20"/>
          <w:spacing w:val="-14"/>
        </w:rPr>
        <w:t> </w:t>
      </w:r>
      <w:r>
        <w:rPr>
          <w:color w:val="231F20"/>
        </w:rPr>
        <w:t>de</w:t>
      </w:r>
      <w:r>
        <w:rPr>
          <w:color w:val="231F20"/>
          <w:spacing w:val="-14"/>
        </w:rPr>
        <w:t> </w:t>
      </w:r>
      <w:r>
        <w:rPr>
          <w:color w:val="231F20"/>
        </w:rPr>
        <w:t>maíz</w:t>
      </w:r>
      <w:r>
        <w:rPr>
          <w:color w:val="231F20"/>
          <w:spacing w:val="-14"/>
        </w:rPr>
        <w:t> </w:t>
      </w:r>
      <w:r>
        <w:rPr>
          <w:color w:val="231F20"/>
        </w:rPr>
        <w:t>y</w:t>
      </w:r>
      <w:r>
        <w:rPr>
          <w:color w:val="231F20"/>
          <w:spacing w:val="-14"/>
        </w:rPr>
        <w:t> </w:t>
      </w:r>
      <w:r>
        <w:rPr>
          <w:color w:val="231F20"/>
        </w:rPr>
        <w:t>frijol,</w:t>
      </w:r>
      <w:r>
        <w:rPr>
          <w:color w:val="231F20"/>
          <w:spacing w:val="-14"/>
        </w:rPr>
        <w:t> </w:t>
      </w:r>
      <w:r>
        <w:rPr>
          <w:color w:val="231F20"/>
        </w:rPr>
        <w:t>es</w:t>
      </w:r>
      <w:r>
        <w:rPr>
          <w:color w:val="231F20"/>
          <w:spacing w:val="-14"/>
        </w:rPr>
        <w:t> </w:t>
      </w:r>
      <w:r>
        <w:rPr>
          <w:color w:val="231F20"/>
        </w:rPr>
        <w:t>menos</w:t>
      </w:r>
      <w:r>
        <w:rPr>
          <w:color w:val="231F20"/>
          <w:spacing w:val="-14"/>
        </w:rPr>
        <w:t> </w:t>
      </w:r>
      <w:r>
        <w:rPr>
          <w:color w:val="231F20"/>
        </w:rPr>
        <w:t>mala</w:t>
      </w:r>
      <w:r>
        <w:rPr>
          <w:color w:val="231F20"/>
          <w:spacing w:val="-14"/>
        </w:rPr>
        <w:t> </w:t>
      </w:r>
      <w:r>
        <w:rPr>
          <w:color w:val="231F20"/>
        </w:rPr>
        <w:t>que</w:t>
      </w:r>
      <w:r>
        <w:rPr>
          <w:color w:val="231F20"/>
          <w:spacing w:val="-14"/>
        </w:rPr>
        <w:t> </w:t>
      </w:r>
      <w:r>
        <w:rPr>
          <w:color w:val="231F20"/>
        </w:rPr>
        <w:t>un</w:t>
      </w:r>
      <w:r>
        <w:rPr>
          <w:color w:val="231F20"/>
          <w:spacing w:val="-14"/>
        </w:rPr>
        <w:t> </w:t>
      </w:r>
      <w:r>
        <w:rPr>
          <w:color w:val="231F20"/>
        </w:rPr>
        <w:t>mo- delo</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los</w:t>
      </w:r>
      <w:r>
        <w:rPr>
          <w:color w:val="231F20"/>
          <w:spacing w:val="-6"/>
        </w:rPr>
        <w:t> </w:t>
      </w:r>
      <w:r>
        <w:rPr>
          <w:color w:val="231F20"/>
        </w:rPr>
        <w:t>campesinos</w:t>
      </w:r>
      <w:r>
        <w:rPr>
          <w:color w:val="231F20"/>
          <w:spacing w:val="-6"/>
        </w:rPr>
        <w:t> </w:t>
      </w:r>
      <w:r>
        <w:rPr>
          <w:color w:val="231F20"/>
        </w:rPr>
        <w:t>no</w:t>
      </w:r>
      <w:r>
        <w:rPr>
          <w:color w:val="231F20"/>
          <w:spacing w:val="-6"/>
        </w:rPr>
        <w:t> </w:t>
      </w:r>
      <w:r>
        <w:rPr>
          <w:color w:val="231F20"/>
        </w:rPr>
        <w:t>pueden</w:t>
      </w:r>
      <w:r>
        <w:rPr>
          <w:color w:val="231F20"/>
          <w:spacing w:val="-6"/>
        </w:rPr>
        <w:t> </w:t>
      </w:r>
      <w:r>
        <w:rPr>
          <w:color w:val="231F20"/>
        </w:rPr>
        <w:t>comer</w:t>
      </w:r>
      <w:r>
        <w:rPr>
          <w:color w:val="231F20"/>
          <w:spacing w:val="-6"/>
        </w:rPr>
        <w:t> </w:t>
      </w:r>
      <w:r>
        <w:rPr>
          <w:color w:val="231F20"/>
        </w:rPr>
        <w:t>por- que no son</w:t>
      </w:r>
      <w:r>
        <w:rPr>
          <w:color w:val="231F20"/>
          <w:spacing w:val="-18"/>
        </w:rPr>
        <w:t> </w:t>
      </w:r>
      <w:r>
        <w:rPr>
          <w:color w:val="231F20"/>
        </w:rPr>
        <w:t>competitivos.</w:t>
      </w:r>
    </w:p>
    <w:p>
      <w:pPr>
        <w:pStyle w:val="BodyText"/>
        <w:spacing w:line="247" w:lineRule="auto"/>
        <w:ind w:left="175" w:right="164" w:firstLine="283"/>
        <w:jc w:val="both"/>
      </w:pPr>
      <w:r>
        <w:rPr>
          <w:color w:val="231F20"/>
        </w:rPr>
        <w:t>Las situaciones descritas muestran un conflicto legal; también existe</w:t>
      </w:r>
      <w:r>
        <w:rPr>
          <w:color w:val="231F20"/>
          <w:spacing w:val="-10"/>
        </w:rPr>
        <w:t> </w:t>
      </w:r>
      <w:r>
        <w:rPr>
          <w:color w:val="231F20"/>
        </w:rPr>
        <w:t>“conflicto</w:t>
      </w:r>
      <w:r>
        <w:rPr>
          <w:color w:val="231F20"/>
          <w:spacing w:val="-9"/>
        </w:rPr>
        <w:t> </w:t>
      </w:r>
      <w:r>
        <w:rPr>
          <w:color w:val="231F20"/>
        </w:rPr>
        <w:t>ético”</w:t>
      </w:r>
      <w:r>
        <w:rPr>
          <w:color w:val="231F20"/>
          <w:spacing w:val="-10"/>
        </w:rPr>
        <w:t> </w:t>
      </w:r>
      <w:r>
        <w:rPr>
          <w:color w:val="231F20"/>
        </w:rPr>
        <w:t>porque</w:t>
      </w:r>
      <w:r>
        <w:rPr>
          <w:color w:val="231F20"/>
          <w:spacing w:val="-10"/>
        </w:rPr>
        <w:t> </w:t>
      </w:r>
      <w:r>
        <w:rPr>
          <w:color w:val="231F20"/>
        </w:rPr>
        <w:t>cada</w:t>
      </w:r>
      <w:r>
        <w:rPr>
          <w:color w:val="231F20"/>
          <w:spacing w:val="-10"/>
        </w:rPr>
        <w:t> </w:t>
      </w:r>
      <w:r>
        <w:rPr>
          <w:color w:val="231F20"/>
        </w:rPr>
        <w:t>miembro</w:t>
      </w:r>
      <w:r>
        <w:rPr>
          <w:color w:val="231F20"/>
          <w:spacing w:val="-10"/>
        </w:rPr>
        <w:t> </w:t>
      </w:r>
      <w:r>
        <w:rPr>
          <w:color w:val="231F20"/>
        </w:rPr>
        <w:t>de</w:t>
      </w:r>
      <w:r>
        <w:rPr>
          <w:color w:val="231F20"/>
          <w:spacing w:val="-10"/>
        </w:rPr>
        <w:t> </w:t>
      </w:r>
      <w:r>
        <w:rPr>
          <w:color w:val="231F20"/>
        </w:rPr>
        <w:t>grupos</w:t>
      </w:r>
      <w:r>
        <w:rPr>
          <w:color w:val="231F20"/>
          <w:spacing w:val="-9"/>
        </w:rPr>
        <w:t> </w:t>
      </w:r>
      <w:r>
        <w:rPr>
          <w:color w:val="231F20"/>
        </w:rPr>
        <w:t>tradicionales tiene</w:t>
      </w:r>
      <w:r>
        <w:rPr>
          <w:color w:val="231F20"/>
          <w:spacing w:val="-4"/>
        </w:rPr>
        <w:t> </w:t>
      </w:r>
      <w:r>
        <w:rPr>
          <w:color w:val="231F20"/>
        </w:rPr>
        <w:t>la</w:t>
      </w:r>
      <w:r>
        <w:rPr>
          <w:color w:val="231F20"/>
          <w:spacing w:val="-4"/>
        </w:rPr>
        <w:t> </w:t>
      </w:r>
      <w:r>
        <w:rPr>
          <w:color w:val="231F20"/>
        </w:rPr>
        <w:t>opción</w:t>
      </w:r>
      <w:r>
        <w:rPr>
          <w:color w:val="231F20"/>
          <w:spacing w:val="-4"/>
        </w:rPr>
        <w:t> </w:t>
      </w:r>
      <w:r>
        <w:rPr>
          <w:color w:val="231F20"/>
        </w:rPr>
        <w:t>de</w:t>
      </w:r>
      <w:r>
        <w:rPr>
          <w:color w:val="231F20"/>
          <w:spacing w:val="-4"/>
        </w:rPr>
        <w:t> </w:t>
      </w:r>
      <w:r>
        <w:rPr>
          <w:color w:val="231F20"/>
        </w:rPr>
        <w:t>mantener</w:t>
      </w:r>
      <w:r>
        <w:rPr>
          <w:color w:val="231F20"/>
          <w:spacing w:val="-4"/>
        </w:rPr>
        <w:t> </w:t>
      </w:r>
      <w:r>
        <w:rPr>
          <w:color w:val="231F20"/>
        </w:rPr>
        <w:t>su</w:t>
      </w:r>
      <w:r>
        <w:rPr>
          <w:color w:val="231F20"/>
          <w:spacing w:val="-4"/>
        </w:rPr>
        <w:t> </w:t>
      </w:r>
      <w:r>
        <w:rPr>
          <w:color w:val="231F20"/>
        </w:rPr>
        <w:t>estilo</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dere- cho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identidad</w:t>
      </w:r>
      <w:r>
        <w:rPr>
          <w:color w:val="231F20"/>
          <w:spacing w:val="-15"/>
        </w:rPr>
        <w:t> </w:t>
      </w:r>
      <w:r>
        <w:rPr>
          <w:color w:val="231F20"/>
        </w:rPr>
        <w:t>cultural;</w:t>
      </w:r>
      <w:r>
        <w:rPr>
          <w:color w:val="231F20"/>
          <w:spacing w:val="-15"/>
        </w:rPr>
        <w:t> </w:t>
      </w:r>
      <w:r>
        <w:rPr>
          <w:color w:val="231F20"/>
        </w:rPr>
        <w:t>pero</w:t>
      </w:r>
      <w:r>
        <w:rPr>
          <w:color w:val="231F20"/>
          <w:spacing w:val="-15"/>
        </w:rPr>
        <w:t> </w:t>
      </w:r>
      <w:r>
        <w:rPr>
          <w:color w:val="231F20"/>
        </w:rPr>
        <w:t>esto</w:t>
      </w:r>
      <w:r>
        <w:rPr>
          <w:color w:val="231F20"/>
          <w:spacing w:val="-15"/>
        </w:rPr>
        <w:t> </w:t>
      </w:r>
      <w:r>
        <w:rPr>
          <w:color w:val="231F20"/>
        </w:rPr>
        <w:t>entra</w:t>
      </w:r>
      <w:r>
        <w:rPr>
          <w:color w:val="231F20"/>
          <w:spacing w:val="-15"/>
        </w:rPr>
        <w:t> </w:t>
      </w:r>
      <w:r>
        <w:rPr>
          <w:color w:val="231F20"/>
        </w:rPr>
        <w:t>en</w:t>
      </w:r>
      <w:r>
        <w:rPr>
          <w:color w:val="231F20"/>
          <w:spacing w:val="-15"/>
        </w:rPr>
        <w:t> </w:t>
      </w:r>
      <w:r>
        <w:rPr>
          <w:color w:val="231F20"/>
        </w:rPr>
        <w:t>contradicción,</w:t>
      </w:r>
      <w:r>
        <w:rPr>
          <w:color w:val="231F20"/>
          <w:spacing w:val="-15"/>
        </w:rPr>
        <w:t> </w:t>
      </w:r>
      <w:r>
        <w:rPr>
          <w:color w:val="231F20"/>
        </w:rPr>
        <w:t>en</w:t>
      </w:r>
      <w:r>
        <w:rPr>
          <w:color w:val="231F20"/>
          <w:spacing w:val="-15"/>
        </w:rPr>
        <w:t> </w:t>
      </w:r>
      <w:r>
        <w:rPr>
          <w:color w:val="231F20"/>
        </w:rPr>
        <w:t>nume- rosas ocasiones, con la adquisición de bienes indispensables para su desarrollo como agente moral autónomo. Los bienes y servicios más importantes</w:t>
      </w:r>
      <w:r>
        <w:rPr>
          <w:color w:val="231F20"/>
          <w:spacing w:val="-9"/>
        </w:rPr>
        <w:t> </w:t>
      </w:r>
      <w:r>
        <w:rPr>
          <w:color w:val="231F20"/>
        </w:rPr>
        <w:t>son</w:t>
      </w:r>
      <w:r>
        <w:rPr>
          <w:color w:val="231F20"/>
          <w:spacing w:val="-9"/>
        </w:rPr>
        <w:t> </w:t>
      </w:r>
      <w:r>
        <w:rPr>
          <w:color w:val="231F20"/>
        </w:rPr>
        <w:t>valiosos</w:t>
      </w:r>
      <w:r>
        <w:rPr>
          <w:color w:val="231F20"/>
          <w:spacing w:val="-9"/>
        </w:rPr>
        <w:t> </w:t>
      </w:r>
      <w:r>
        <w:rPr>
          <w:color w:val="231F20"/>
        </w:rPr>
        <w:t>por</w:t>
      </w:r>
      <w:r>
        <w:rPr>
          <w:color w:val="231F20"/>
          <w:spacing w:val="-9"/>
        </w:rPr>
        <w:t> </w:t>
      </w:r>
      <w:r>
        <w:rPr>
          <w:color w:val="231F20"/>
        </w:rPr>
        <w:t>ampliar</w:t>
      </w:r>
      <w:r>
        <w:rPr>
          <w:color w:val="231F20"/>
          <w:spacing w:val="-9"/>
        </w:rPr>
        <w:t> </w:t>
      </w:r>
      <w:r>
        <w:rPr>
          <w:color w:val="231F20"/>
        </w:rPr>
        <w:t>la</w:t>
      </w:r>
      <w:r>
        <w:rPr>
          <w:color w:val="231F20"/>
          <w:spacing w:val="-9"/>
        </w:rPr>
        <w:t> </w:t>
      </w:r>
      <w:r>
        <w:rPr>
          <w:color w:val="231F20"/>
        </w:rPr>
        <w:t>libertad,</w:t>
      </w:r>
      <w:r>
        <w:rPr>
          <w:color w:val="231F20"/>
          <w:spacing w:val="-9"/>
        </w:rPr>
        <w:t> </w:t>
      </w:r>
      <w:r>
        <w:rPr>
          <w:color w:val="231F20"/>
        </w:rPr>
        <w:t>incluyendo</w:t>
      </w:r>
      <w:r>
        <w:rPr>
          <w:color w:val="231F20"/>
          <w:spacing w:val="-9"/>
        </w:rPr>
        <w:t> </w:t>
      </w:r>
      <w:r>
        <w:rPr>
          <w:color w:val="231F20"/>
        </w:rPr>
        <w:t>elegir</w:t>
      </w:r>
      <w:r>
        <w:rPr>
          <w:color w:val="231F20"/>
          <w:spacing w:val="-9"/>
        </w:rPr>
        <w:t> </w:t>
      </w:r>
      <w:r>
        <w:rPr>
          <w:color w:val="231F20"/>
        </w:rPr>
        <w:t>un modo</w:t>
      </w:r>
      <w:r>
        <w:rPr>
          <w:color w:val="231F20"/>
          <w:spacing w:val="-6"/>
        </w:rPr>
        <w:t> </w:t>
      </w:r>
      <w:r>
        <w:rPr>
          <w:color w:val="231F20"/>
        </w:rPr>
        <w:t>de</w:t>
      </w:r>
      <w:r>
        <w:rPr>
          <w:color w:val="231F20"/>
          <w:spacing w:val="-6"/>
        </w:rPr>
        <w:t> </w:t>
      </w:r>
      <w:r>
        <w:rPr>
          <w:color w:val="231F20"/>
        </w:rPr>
        <w:t>vida</w:t>
      </w:r>
      <w:r>
        <w:rPr>
          <w:color w:val="231F20"/>
          <w:spacing w:val="-6"/>
        </w:rPr>
        <w:t> </w:t>
      </w:r>
      <w:r>
        <w:rPr>
          <w:color w:val="231F20"/>
        </w:rPr>
        <w:t>colectivo</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i/>
          <w:color w:val="231F20"/>
        </w:rPr>
        <w:t>florezca</w:t>
      </w:r>
      <w:r>
        <w:rPr>
          <w:i/>
          <w:color w:val="231F20"/>
          <w:spacing w:val="-6"/>
        </w:rPr>
        <w:t> </w:t>
      </w:r>
      <w:r>
        <w:rPr>
          <w:color w:val="231F20"/>
        </w:rPr>
        <w:t>cada</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participan- tes. El término </w:t>
      </w:r>
      <w:r>
        <w:rPr>
          <w:i/>
          <w:color w:val="231F20"/>
        </w:rPr>
        <w:t>florecimiento </w:t>
      </w:r>
      <w:r>
        <w:rPr>
          <w:color w:val="231F20"/>
        </w:rPr>
        <w:t>ha sido una sustitución contemporánea </w:t>
      </w:r>
      <w:r>
        <w:rPr>
          <w:color w:val="231F20"/>
          <w:spacing w:val="3"/>
        </w:rPr>
        <w:t>de la </w:t>
      </w:r>
      <w:r>
        <w:rPr>
          <w:i/>
          <w:color w:val="231F20"/>
          <w:spacing w:val="6"/>
        </w:rPr>
        <w:t>eudaimonía </w:t>
      </w:r>
      <w:r>
        <w:rPr>
          <w:color w:val="231F20"/>
          <w:spacing w:val="6"/>
        </w:rPr>
        <w:t>griega, realizada básicamente </w:t>
      </w:r>
      <w:r>
        <w:rPr>
          <w:color w:val="231F20"/>
          <w:spacing w:val="4"/>
        </w:rPr>
        <w:t>por </w:t>
      </w:r>
      <w:r>
        <w:rPr>
          <w:color w:val="231F20"/>
          <w:spacing w:val="7"/>
        </w:rPr>
        <w:t>Martha </w:t>
      </w:r>
      <w:r>
        <w:rPr>
          <w:color w:val="231F20"/>
        </w:rPr>
        <w:t>Nussbaum.</w:t>
      </w:r>
      <w:r>
        <w:rPr>
          <w:color w:val="231F20"/>
          <w:position w:val="9"/>
          <w:sz w:val="12"/>
        </w:rPr>
        <w:t>12 </w:t>
      </w:r>
      <w:r>
        <w:rPr>
          <w:color w:val="231F20"/>
        </w:rPr>
        <w:t>Interesa, además, la libertad colectiva, entendida como libertad cultural que permite a un grupo elegir su modo de vida. La Declaración sobre los Derechos de las Personas Pertenecientes a</w:t>
      </w:r>
      <w:r>
        <w:rPr>
          <w:color w:val="231F20"/>
          <w:spacing w:val="-28"/>
        </w:rPr>
        <w:t> </w:t>
      </w:r>
      <w:r>
        <w:rPr>
          <w:color w:val="231F20"/>
        </w:rPr>
        <w:t>Mi- norías Nacionales o Étnicas, Religiosas y Lingüísticas, aprobada en 1992, establece en el artículo 1: “1. Los Estados protegerán la exis- tencia</w:t>
      </w:r>
      <w:r>
        <w:rPr>
          <w:color w:val="231F20"/>
          <w:spacing w:val="-9"/>
        </w:rPr>
        <w:t> </w:t>
      </w:r>
      <w:r>
        <w:rPr>
          <w:color w:val="231F20"/>
        </w:rPr>
        <w:t>y</w:t>
      </w:r>
      <w:r>
        <w:rPr>
          <w:color w:val="231F20"/>
          <w:spacing w:val="-8"/>
        </w:rPr>
        <w:t> </w:t>
      </w:r>
      <w:r>
        <w:rPr>
          <w:color w:val="231F20"/>
        </w:rPr>
        <w:t>la</w:t>
      </w:r>
      <w:r>
        <w:rPr>
          <w:color w:val="231F20"/>
          <w:spacing w:val="-9"/>
        </w:rPr>
        <w:t> </w:t>
      </w:r>
      <w:r>
        <w:rPr>
          <w:color w:val="231F20"/>
        </w:rPr>
        <w:t>identidad</w:t>
      </w:r>
      <w:r>
        <w:rPr>
          <w:color w:val="231F20"/>
          <w:spacing w:val="-9"/>
        </w:rPr>
        <w:t> </w:t>
      </w:r>
      <w:r>
        <w:rPr>
          <w:color w:val="231F20"/>
        </w:rPr>
        <w:t>nacional</w:t>
      </w:r>
      <w:r>
        <w:rPr>
          <w:color w:val="231F20"/>
          <w:spacing w:val="-9"/>
        </w:rPr>
        <w:t> </w:t>
      </w:r>
      <w:r>
        <w:rPr>
          <w:color w:val="231F20"/>
        </w:rPr>
        <w:t>o</w:t>
      </w:r>
      <w:r>
        <w:rPr>
          <w:color w:val="231F20"/>
          <w:spacing w:val="-8"/>
        </w:rPr>
        <w:t> </w:t>
      </w:r>
      <w:r>
        <w:rPr>
          <w:color w:val="231F20"/>
        </w:rPr>
        <w:t>étnica,</w:t>
      </w:r>
      <w:r>
        <w:rPr>
          <w:color w:val="231F20"/>
          <w:spacing w:val="-9"/>
        </w:rPr>
        <w:t> </w:t>
      </w:r>
      <w:r>
        <w:rPr>
          <w:color w:val="231F20"/>
        </w:rPr>
        <w:t>cultural,</w:t>
      </w:r>
      <w:r>
        <w:rPr>
          <w:color w:val="231F20"/>
          <w:spacing w:val="-9"/>
        </w:rPr>
        <w:t> </w:t>
      </w:r>
      <w:r>
        <w:rPr>
          <w:color w:val="231F20"/>
        </w:rPr>
        <w:t>religiosa</w:t>
      </w:r>
      <w:r>
        <w:rPr>
          <w:color w:val="231F20"/>
          <w:spacing w:val="-9"/>
        </w:rPr>
        <w:t> </w:t>
      </w:r>
      <w:r>
        <w:rPr>
          <w:color w:val="231F20"/>
        </w:rPr>
        <w:t>y</w:t>
      </w:r>
      <w:r>
        <w:rPr>
          <w:color w:val="231F20"/>
          <w:spacing w:val="-8"/>
        </w:rPr>
        <w:t> </w:t>
      </w:r>
      <w:r>
        <w:rPr>
          <w:color w:val="231F20"/>
        </w:rPr>
        <w:t>lingüística de las minorías dentro de sus territorios respectivos y fomentarán</w:t>
      </w:r>
      <w:r>
        <w:rPr>
          <w:color w:val="231F20"/>
          <w:spacing w:val="-10"/>
        </w:rPr>
        <w:t> </w:t>
      </w:r>
      <w:r>
        <w:rPr>
          <w:color w:val="231F20"/>
        </w:rPr>
        <w:t>las</w:t>
      </w:r>
    </w:p>
    <w:p>
      <w:pPr>
        <w:pStyle w:val="BodyText"/>
        <w:rPr>
          <w:sz w:val="20"/>
        </w:rPr>
      </w:pPr>
    </w:p>
    <w:p>
      <w:pPr>
        <w:pStyle w:val="BodyText"/>
        <w:spacing w:before="8"/>
        <w:rPr>
          <w:sz w:val="26"/>
        </w:rPr>
      </w:pPr>
      <w:r>
        <w:rPr/>
        <w:pict>
          <v:line style="position:absolute;mso-position-horizontal-relative:page;mso-position-vertical-relative:paragraph;z-index:3256;mso-wrap-distance-left:0;mso-wrap-distance-right:0" from="69.755905pt,17.809828pt" to="154.794905pt,17.809828pt" stroked="true" strokeweight="1pt" strokecolor="#231f20">
            <w10:wrap type="topAndBottom"/>
          </v:line>
        </w:pict>
      </w:r>
    </w:p>
    <w:p>
      <w:pPr>
        <w:spacing w:line="244" w:lineRule="auto" w:before="58"/>
        <w:ind w:left="175" w:right="89" w:firstLine="283"/>
        <w:jc w:val="left"/>
        <w:rPr>
          <w:sz w:val="17"/>
        </w:rPr>
      </w:pPr>
      <w:r>
        <w:rPr>
          <w:color w:val="231F20"/>
          <w:position w:val="6"/>
          <w:sz w:val="11"/>
        </w:rPr>
        <w:t>11 </w:t>
      </w:r>
      <w:r>
        <w:rPr>
          <w:color w:val="231F20"/>
          <w:sz w:val="17"/>
        </w:rPr>
        <w:t>Vandana Shiva, </w:t>
      </w:r>
      <w:r>
        <w:rPr>
          <w:i/>
          <w:color w:val="231F20"/>
          <w:sz w:val="17"/>
        </w:rPr>
        <w:t>¿Proteger o expoliar?: los derechos de propiedad intelectual</w:t>
      </w:r>
      <w:r>
        <w:rPr>
          <w:color w:val="231F20"/>
          <w:sz w:val="17"/>
        </w:rPr>
        <w:t>, Bar- celona, Intermón Oxfam, 2003, p. 28.</w:t>
      </w:r>
    </w:p>
    <w:p>
      <w:pPr>
        <w:spacing w:line="196" w:lineRule="exact" w:before="0"/>
        <w:ind w:left="458" w:right="2" w:firstLine="0"/>
        <w:jc w:val="left"/>
        <w:rPr>
          <w:sz w:val="17"/>
        </w:rPr>
      </w:pPr>
      <w:r>
        <w:rPr>
          <w:color w:val="231F20"/>
          <w:position w:val="6"/>
          <w:sz w:val="11"/>
        </w:rPr>
        <w:t>12  </w:t>
      </w:r>
      <w:r>
        <w:rPr>
          <w:i/>
          <w:color w:val="231F20"/>
          <w:sz w:val="17"/>
        </w:rPr>
        <w:t>Cfr</w:t>
      </w:r>
      <w:r>
        <w:rPr>
          <w:color w:val="231F20"/>
          <w:sz w:val="17"/>
        </w:rPr>
        <w:t>. Martha C. Nussbaum, </w:t>
      </w:r>
      <w:r>
        <w:rPr>
          <w:i/>
          <w:color w:val="231F20"/>
          <w:sz w:val="17"/>
        </w:rPr>
        <w:t>La terapia del deseo</w:t>
      </w:r>
      <w:r>
        <w:rPr>
          <w:color w:val="231F20"/>
          <w:sz w:val="17"/>
        </w:rPr>
        <w:t>, Barcelona, Paidós, 2003.</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condiciones</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promoción</w:t>
      </w:r>
      <w:r>
        <w:rPr>
          <w:color w:val="231F20"/>
          <w:spacing w:val="-12"/>
        </w:rPr>
        <w:t> </w:t>
      </w:r>
      <w:r>
        <w:rPr>
          <w:color w:val="231F20"/>
        </w:rPr>
        <w:t>de</w:t>
      </w:r>
      <w:r>
        <w:rPr>
          <w:color w:val="231F20"/>
          <w:spacing w:val="-12"/>
        </w:rPr>
        <w:t> </w:t>
      </w:r>
      <w:r>
        <w:rPr>
          <w:color w:val="231F20"/>
        </w:rPr>
        <w:t>esa</w:t>
      </w:r>
      <w:r>
        <w:rPr>
          <w:color w:val="231F20"/>
          <w:spacing w:val="-12"/>
        </w:rPr>
        <w:t> </w:t>
      </w:r>
      <w:r>
        <w:rPr>
          <w:color w:val="231F20"/>
        </w:rPr>
        <w:t>identidad”.</w:t>
      </w:r>
      <w:r>
        <w:rPr>
          <w:color w:val="231F20"/>
          <w:position w:val="9"/>
          <w:sz w:val="12"/>
        </w:rPr>
        <w:t>13</w:t>
      </w:r>
      <w:r>
        <w:rPr>
          <w:color w:val="231F20"/>
          <w:spacing w:val="13"/>
          <w:position w:val="9"/>
          <w:sz w:val="12"/>
        </w:rPr>
        <w:t> </w:t>
      </w:r>
      <w:r>
        <w:rPr>
          <w:color w:val="231F20"/>
        </w:rPr>
        <w:t>No</w:t>
      </w:r>
      <w:r>
        <w:rPr>
          <w:color w:val="231F20"/>
          <w:spacing w:val="-12"/>
        </w:rPr>
        <w:t> </w:t>
      </w:r>
      <w:r>
        <w:rPr>
          <w:color w:val="231F20"/>
        </w:rPr>
        <w:t>se</w:t>
      </w:r>
      <w:r>
        <w:rPr>
          <w:color w:val="231F20"/>
          <w:spacing w:val="-12"/>
        </w:rPr>
        <w:t> </w:t>
      </w:r>
      <w:r>
        <w:rPr>
          <w:color w:val="231F20"/>
        </w:rPr>
        <w:t>trata</w:t>
      </w:r>
      <w:r>
        <w:rPr>
          <w:color w:val="231F20"/>
          <w:spacing w:val="-12"/>
        </w:rPr>
        <w:t> </w:t>
      </w:r>
      <w:r>
        <w:rPr>
          <w:color w:val="231F20"/>
        </w:rPr>
        <w:t>sólo</w:t>
      </w:r>
      <w:r>
        <w:rPr>
          <w:color w:val="231F20"/>
          <w:spacing w:val="-12"/>
        </w:rPr>
        <w:t> </w:t>
      </w:r>
      <w:r>
        <w:rPr>
          <w:color w:val="231F20"/>
        </w:rPr>
        <w:t>de aceptar</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minorías,</w:t>
      </w:r>
      <w:r>
        <w:rPr>
          <w:color w:val="231F20"/>
          <w:spacing w:val="-11"/>
        </w:rPr>
        <w:t> </w:t>
      </w:r>
      <w:r>
        <w:rPr>
          <w:color w:val="231F20"/>
        </w:rPr>
        <w:t>la</w:t>
      </w:r>
      <w:r>
        <w:rPr>
          <w:color w:val="231F20"/>
          <w:spacing w:val="-11"/>
        </w:rPr>
        <w:t> </w:t>
      </w:r>
      <w:r>
        <w:rPr>
          <w:color w:val="231F20"/>
        </w:rPr>
        <w:t>exigencia</w:t>
      </w:r>
      <w:r>
        <w:rPr>
          <w:color w:val="231F20"/>
          <w:spacing w:val="-12"/>
        </w:rPr>
        <w:t> </w:t>
      </w:r>
      <w:r>
        <w:rPr>
          <w:color w:val="231F20"/>
        </w:rPr>
        <w:t>es</w:t>
      </w:r>
      <w:r>
        <w:rPr>
          <w:color w:val="231F20"/>
          <w:spacing w:val="-11"/>
        </w:rPr>
        <w:t> </w:t>
      </w:r>
      <w:r>
        <w:rPr>
          <w:color w:val="231F20"/>
        </w:rPr>
        <w:t>mayor:</w:t>
      </w:r>
      <w:r>
        <w:rPr>
          <w:color w:val="231F20"/>
          <w:spacing w:val="-11"/>
        </w:rPr>
        <w:t> </w:t>
      </w:r>
      <w:r>
        <w:rPr>
          <w:color w:val="231F20"/>
        </w:rPr>
        <w:t>se</w:t>
      </w:r>
      <w:r>
        <w:rPr>
          <w:color w:val="231F20"/>
          <w:spacing w:val="-11"/>
        </w:rPr>
        <w:t> </w:t>
      </w:r>
      <w:r>
        <w:rPr>
          <w:color w:val="231F20"/>
        </w:rPr>
        <w:t>plantea</w:t>
      </w:r>
      <w:r>
        <w:rPr>
          <w:color w:val="231F20"/>
          <w:spacing w:val="-11"/>
        </w:rPr>
        <w:t> </w:t>
      </w:r>
      <w:r>
        <w:rPr>
          <w:color w:val="231F20"/>
        </w:rPr>
        <w:t>la</w:t>
      </w:r>
      <w:r>
        <w:rPr>
          <w:color w:val="231F20"/>
          <w:spacing w:val="-11"/>
        </w:rPr>
        <w:t> </w:t>
      </w:r>
      <w:r>
        <w:rPr>
          <w:i/>
          <w:color w:val="231F20"/>
        </w:rPr>
        <w:t>promoción </w:t>
      </w:r>
      <w:r>
        <w:rPr>
          <w:color w:val="231F20"/>
        </w:rPr>
        <w:t>de</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al</w:t>
      </w:r>
      <w:r>
        <w:rPr>
          <w:color w:val="231F20"/>
          <w:spacing w:val="-6"/>
        </w:rPr>
        <w:t> </w:t>
      </w:r>
      <w:r>
        <w:rPr>
          <w:color w:val="231F20"/>
        </w:rPr>
        <w:t>crear</w:t>
      </w:r>
      <w:r>
        <w:rPr>
          <w:color w:val="231F20"/>
          <w:spacing w:val="-6"/>
        </w:rPr>
        <w:t> </w:t>
      </w:r>
      <w:r>
        <w:rPr>
          <w:color w:val="231F20"/>
        </w:rPr>
        <w:t>condiciones</w:t>
      </w:r>
      <w:r>
        <w:rPr>
          <w:color w:val="231F20"/>
          <w:spacing w:val="-6"/>
        </w:rPr>
        <w:t> </w:t>
      </w:r>
      <w:r>
        <w:rPr>
          <w:color w:val="231F20"/>
        </w:rPr>
        <w:t>propicias</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protejan.</w:t>
      </w:r>
    </w:p>
    <w:p>
      <w:pPr>
        <w:pStyle w:val="BodyText"/>
        <w:spacing w:line="247" w:lineRule="auto"/>
        <w:ind w:left="175" w:right="172" w:firstLine="283"/>
        <w:jc w:val="both"/>
      </w:pPr>
      <w:r>
        <w:rPr>
          <w:color w:val="231F20"/>
        </w:rPr>
        <w:t>Las</w:t>
      </w:r>
      <w:r>
        <w:rPr>
          <w:color w:val="231F20"/>
          <w:spacing w:val="-11"/>
        </w:rPr>
        <w:t> </w:t>
      </w:r>
      <w:r>
        <w:rPr>
          <w:color w:val="231F20"/>
        </w:rPr>
        <w:t>presiones</w:t>
      </w:r>
      <w:r>
        <w:rPr>
          <w:color w:val="231F20"/>
          <w:spacing w:val="-11"/>
        </w:rPr>
        <w:t> </w:t>
      </w:r>
      <w:r>
        <w:rPr>
          <w:color w:val="231F20"/>
        </w:rPr>
        <w:t>globales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desinterés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fomento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diversi- dad han conducido a presentar un solo estilo de vida, jóvenes pen- dientes de su teléfono, audífonos que aíslan del sonido exterior con música</w:t>
      </w:r>
      <w:r>
        <w:rPr>
          <w:color w:val="231F20"/>
          <w:spacing w:val="-9"/>
        </w:rPr>
        <w:t> </w:t>
      </w:r>
      <w:r>
        <w:rPr>
          <w:color w:val="231F20"/>
        </w:rPr>
        <w:t>personalizada,</w:t>
      </w:r>
      <w:r>
        <w:rPr>
          <w:color w:val="231F20"/>
          <w:spacing w:val="-9"/>
        </w:rPr>
        <w:t> </w:t>
      </w:r>
      <w:r>
        <w:rPr>
          <w:color w:val="231F20"/>
        </w:rPr>
        <w:t>chateando</w:t>
      </w:r>
      <w:r>
        <w:rPr>
          <w:color w:val="231F20"/>
          <w:spacing w:val="-8"/>
        </w:rPr>
        <w:t> </w:t>
      </w:r>
      <w:r>
        <w:rPr>
          <w:color w:val="231F20"/>
        </w:rPr>
        <w:t>durante</w:t>
      </w:r>
      <w:r>
        <w:rPr>
          <w:color w:val="231F20"/>
          <w:spacing w:val="-9"/>
        </w:rPr>
        <w:t> </w:t>
      </w:r>
      <w:r>
        <w:rPr>
          <w:color w:val="231F20"/>
        </w:rPr>
        <w:t>horas,</w:t>
      </w:r>
      <w:r>
        <w:rPr>
          <w:color w:val="231F20"/>
          <w:spacing w:val="-8"/>
        </w:rPr>
        <w:t> </w:t>
      </w:r>
      <w:r>
        <w:rPr>
          <w:color w:val="231F20"/>
        </w:rPr>
        <w:t>cada</w:t>
      </w:r>
      <w:r>
        <w:rPr>
          <w:color w:val="231F20"/>
          <w:spacing w:val="-9"/>
        </w:rPr>
        <w:t> </w:t>
      </w:r>
      <w:r>
        <w:rPr>
          <w:color w:val="231F20"/>
        </w:rPr>
        <w:t>día.</w:t>
      </w:r>
      <w:r>
        <w:rPr>
          <w:color w:val="231F20"/>
          <w:spacing w:val="-21"/>
        </w:rPr>
        <w:t> </w:t>
      </w:r>
      <w:r>
        <w:rPr>
          <w:color w:val="231F20"/>
        </w:rPr>
        <w:t>Además,</w:t>
      </w:r>
      <w:r>
        <w:rPr>
          <w:color w:val="231F20"/>
          <w:spacing w:val="-9"/>
        </w:rPr>
        <w:t> </w:t>
      </w:r>
      <w:r>
        <w:rPr>
          <w:color w:val="231F20"/>
        </w:rPr>
        <w:t>se observa</w:t>
      </w:r>
      <w:r>
        <w:rPr>
          <w:color w:val="231F20"/>
          <w:spacing w:val="-6"/>
        </w:rPr>
        <w:t> </w:t>
      </w:r>
      <w:r>
        <w:rPr>
          <w:color w:val="231F20"/>
        </w:rPr>
        <w:t>en</w:t>
      </w:r>
      <w:r>
        <w:rPr>
          <w:color w:val="231F20"/>
          <w:spacing w:val="-6"/>
        </w:rPr>
        <w:t> </w:t>
      </w:r>
      <w:r>
        <w:rPr>
          <w:color w:val="231F20"/>
        </w:rPr>
        <w:t>todos</w:t>
      </w:r>
      <w:r>
        <w:rPr>
          <w:color w:val="231F20"/>
          <w:spacing w:val="-6"/>
        </w:rPr>
        <w:t> </w:t>
      </w:r>
      <w:r>
        <w:rPr>
          <w:color w:val="231F20"/>
        </w:rPr>
        <w:t>lados</w:t>
      </w:r>
      <w:r>
        <w:rPr>
          <w:color w:val="231F20"/>
          <w:spacing w:val="-6"/>
        </w:rPr>
        <w:t> </w:t>
      </w:r>
      <w:r>
        <w:rPr>
          <w:color w:val="231F20"/>
        </w:rPr>
        <w:t>criminalidad</w:t>
      </w:r>
      <w:r>
        <w:rPr>
          <w:color w:val="231F20"/>
          <w:spacing w:val="-7"/>
        </w:rPr>
        <w:t> </w:t>
      </w:r>
      <w:r>
        <w:rPr>
          <w:color w:val="231F20"/>
        </w:rPr>
        <w:t>vinculada</w:t>
      </w:r>
      <w:r>
        <w:rPr>
          <w:color w:val="231F20"/>
          <w:spacing w:val="-7"/>
        </w:rPr>
        <w:t> </w:t>
      </w:r>
      <w:r>
        <w:rPr>
          <w:color w:val="231F20"/>
        </w:rPr>
        <w:t>con</w:t>
      </w:r>
      <w:r>
        <w:rPr>
          <w:color w:val="231F20"/>
          <w:spacing w:val="-6"/>
        </w:rPr>
        <w:t> </w:t>
      </w:r>
      <w:r>
        <w:rPr>
          <w:color w:val="231F20"/>
        </w:rPr>
        <w:t>la</w:t>
      </w:r>
      <w:r>
        <w:rPr>
          <w:color w:val="231F20"/>
          <w:spacing w:val="-6"/>
        </w:rPr>
        <w:t> </w:t>
      </w:r>
      <w:r>
        <w:rPr>
          <w:color w:val="231F20"/>
        </w:rPr>
        <w:t>droga,</w:t>
      </w:r>
      <w:r>
        <w:rPr>
          <w:color w:val="231F20"/>
          <w:spacing w:val="-6"/>
        </w:rPr>
        <w:t> </w:t>
      </w:r>
      <w:r>
        <w:rPr>
          <w:color w:val="231F20"/>
        </w:rPr>
        <w:t>agresión a las mujeres, fraude y</w:t>
      </w:r>
      <w:r>
        <w:rPr>
          <w:color w:val="231F20"/>
          <w:spacing w:val="-30"/>
        </w:rPr>
        <w:t> </w:t>
      </w:r>
      <w:r>
        <w:rPr>
          <w:color w:val="231F20"/>
        </w:rPr>
        <w:t>corrupción.</w:t>
      </w:r>
    </w:p>
    <w:p>
      <w:pPr>
        <w:pStyle w:val="BodyText"/>
        <w:spacing w:line="247" w:lineRule="auto"/>
        <w:ind w:left="175" w:right="171" w:firstLine="283"/>
        <w:jc w:val="both"/>
      </w:pPr>
      <w:r>
        <w:rPr>
          <w:color w:val="231F20"/>
        </w:rPr>
        <w:t>Frente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abusos</w:t>
      </w:r>
      <w:r>
        <w:rPr>
          <w:color w:val="231F20"/>
          <w:spacing w:val="-12"/>
        </w:rPr>
        <w:t> </w:t>
      </w:r>
      <w:r>
        <w:rPr>
          <w:color w:val="231F20"/>
        </w:rPr>
        <w:t>contra</w:t>
      </w:r>
      <w:r>
        <w:rPr>
          <w:color w:val="231F20"/>
          <w:spacing w:val="-12"/>
        </w:rPr>
        <w:t> </w:t>
      </w:r>
      <w:r>
        <w:rPr>
          <w:color w:val="231F20"/>
        </w:rPr>
        <w:t>la</w:t>
      </w:r>
      <w:r>
        <w:rPr>
          <w:color w:val="231F20"/>
          <w:spacing w:val="-12"/>
        </w:rPr>
        <w:t> </w:t>
      </w:r>
      <w:r>
        <w:rPr>
          <w:color w:val="231F20"/>
        </w:rPr>
        <w:t>dignidad</w:t>
      </w:r>
      <w:r>
        <w:rPr>
          <w:color w:val="231F20"/>
          <w:spacing w:val="-12"/>
        </w:rPr>
        <w:t> </w:t>
      </w:r>
      <w:r>
        <w:rPr>
          <w:color w:val="231F20"/>
        </w:rPr>
        <w:t>humana,</w:t>
      </w:r>
      <w:r>
        <w:rPr>
          <w:color w:val="231F20"/>
          <w:spacing w:val="-12"/>
        </w:rPr>
        <w:t> </w:t>
      </w:r>
      <w:r>
        <w:rPr>
          <w:color w:val="231F20"/>
        </w:rPr>
        <w:t>ocurridos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pri- mera</w:t>
      </w:r>
      <w:r>
        <w:rPr>
          <w:color w:val="231F20"/>
          <w:spacing w:val="-10"/>
        </w:rPr>
        <w:t> </w:t>
      </w:r>
      <w:r>
        <w:rPr>
          <w:color w:val="231F20"/>
        </w:rPr>
        <w:t>mitad</w:t>
      </w:r>
      <w:r>
        <w:rPr>
          <w:color w:val="231F20"/>
          <w:spacing w:val="-10"/>
        </w:rPr>
        <w:t> </w:t>
      </w:r>
      <w:r>
        <w:rPr>
          <w:color w:val="231F20"/>
        </w:rPr>
        <w:t>del</w:t>
      </w:r>
      <w:r>
        <w:rPr>
          <w:color w:val="231F20"/>
          <w:spacing w:val="-10"/>
        </w:rPr>
        <w:t> </w:t>
      </w:r>
      <w:r>
        <w:rPr>
          <w:color w:val="231F20"/>
        </w:rPr>
        <w:t>siglo</w:t>
      </w:r>
      <w:r>
        <w:rPr>
          <w:color w:val="231F20"/>
          <w:spacing w:val="-8"/>
        </w:rPr>
        <w:t> </w:t>
      </w:r>
      <w:r>
        <w:rPr>
          <w:color w:val="231F20"/>
          <w:sz w:val="18"/>
        </w:rPr>
        <w:t>xx</w:t>
      </w:r>
      <w:r>
        <w:rPr>
          <w:color w:val="231F20"/>
        </w:rPr>
        <w:t>,</w:t>
      </w:r>
      <w:r>
        <w:rPr>
          <w:color w:val="231F20"/>
          <w:spacing w:val="-10"/>
        </w:rPr>
        <w:t> </w:t>
      </w:r>
      <w:r>
        <w:rPr>
          <w:color w:val="231F20"/>
        </w:rPr>
        <w:t>los</w:t>
      </w:r>
      <w:r>
        <w:rPr>
          <w:color w:val="231F20"/>
          <w:spacing w:val="-9"/>
        </w:rPr>
        <w:t> </w:t>
      </w:r>
      <w:r>
        <w:rPr>
          <w:color w:val="231F20"/>
        </w:rPr>
        <w:t>derechos</w:t>
      </w:r>
      <w:r>
        <w:rPr>
          <w:color w:val="231F20"/>
          <w:spacing w:val="-9"/>
        </w:rPr>
        <w:t> </w:t>
      </w:r>
      <w:r>
        <w:rPr>
          <w:color w:val="231F20"/>
        </w:rPr>
        <w:t>civiles</w:t>
      </w:r>
      <w:r>
        <w:rPr>
          <w:color w:val="231F20"/>
          <w:spacing w:val="-9"/>
        </w:rPr>
        <w:t> </w:t>
      </w:r>
      <w:r>
        <w:rPr>
          <w:color w:val="231F20"/>
        </w:rPr>
        <w:t>y</w:t>
      </w:r>
      <w:r>
        <w:rPr>
          <w:color w:val="231F20"/>
          <w:spacing w:val="-10"/>
        </w:rPr>
        <w:t> </w:t>
      </w:r>
      <w:r>
        <w:rPr>
          <w:color w:val="231F20"/>
        </w:rPr>
        <w:t>políticos</w:t>
      </w:r>
      <w:r>
        <w:rPr>
          <w:color w:val="231F20"/>
          <w:spacing w:val="-9"/>
        </w:rPr>
        <w:t> </w:t>
      </w:r>
      <w:r>
        <w:rPr>
          <w:color w:val="231F20"/>
        </w:rPr>
        <w:t>fueron</w:t>
      </w:r>
      <w:r>
        <w:rPr>
          <w:color w:val="231F20"/>
          <w:spacing w:val="-10"/>
        </w:rPr>
        <w:t> </w:t>
      </w:r>
      <w:r>
        <w:rPr>
          <w:color w:val="231F20"/>
        </w:rPr>
        <w:t>un</w:t>
      </w:r>
      <w:r>
        <w:rPr>
          <w:color w:val="231F20"/>
          <w:spacing w:val="-10"/>
        </w:rPr>
        <w:t> </w:t>
      </w:r>
      <w:r>
        <w:rPr>
          <w:color w:val="231F20"/>
        </w:rPr>
        <w:t>no- table</w:t>
      </w:r>
      <w:r>
        <w:rPr>
          <w:color w:val="231F20"/>
          <w:spacing w:val="-4"/>
        </w:rPr>
        <w:t> </w:t>
      </w:r>
      <w:r>
        <w:rPr>
          <w:color w:val="231F20"/>
        </w:rPr>
        <w:t>avance,</w:t>
      </w:r>
      <w:r>
        <w:rPr>
          <w:color w:val="231F20"/>
          <w:spacing w:val="-4"/>
        </w:rPr>
        <w:t> </w:t>
      </w:r>
      <w:r>
        <w:rPr>
          <w:color w:val="231F20"/>
        </w:rPr>
        <w:t>pero</w:t>
      </w:r>
      <w:r>
        <w:rPr>
          <w:color w:val="231F20"/>
          <w:spacing w:val="-4"/>
        </w:rPr>
        <w:t> </w:t>
      </w:r>
      <w:r>
        <w:rPr>
          <w:color w:val="231F20"/>
        </w:rPr>
        <w:t>actualmente</w:t>
      </w:r>
      <w:r>
        <w:rPr>
          <w:color w:val="231F20"/>
          <w:spacing w:val="-4"/>
        </w:rPr>
        <w:t> </w:t>
      </w:r>
      <w:r>
        <w:rPr>
          <w:color w:val="231F20"/>
        </w:rPr>
        <w:t>cabe</w:t>
      </w:r>
      <w:r>
        <w:rPr>
          <w:color w:val="231F20"/>
          <w:spacing w:val="-4"/>
        </w:rPr>
        <w:t> </w:t>
      </w:r>
      <w:r>
        <w:rPr>
          <w:color w:val="231F20"/>
        </w:rPr>
        <w:t>otro</w:t>
      </w:r>
      <w:r>
        <w:rPr>
          <w:color w:val="231F20"/>
          <w:spacing w:val="-4"/>
        </w:rPr>
        <w:t> </w:t>
      </w:r>
      <w:r>
        <w:rPr>
          <w:color w:val="231F20"/>
        </w:rPr>
        <w:t>enfoque:</w:t>
      </w:r>
      <w:r>
        <w:rPr>
          <w:color w:val="231F20"/>
          <w:spacing w:val="-4"/>
        </w:rPr>
        <w:t> </w:t>
      </w:r>
      <w:r>
        <w:rPr>
          <w:color w:val="231F20"/>
        </w:rPr>
        <w:t>es</w:t>
      </w:r>
      <w:r>
        <w:rPr>
          <w:color w:val="231F20"/>
          <w:spacing w:val="-4"/>
        </w:rPr>
        <w:t> </w:t>
      </w:r>
      <w:r>
        <w:rPr>
          <w:color w:val="231F20"/>
        </w:rPr>
        <w:t>deseable</w:t>
      </w:r>
      <w:r>
        <w:rPr>
          <w:color w:val="231F20"/>
          <w:spacing w:val="-4"/>
        </w:rPr>
        <w:t> </w:t>
      </w:r>
      <w:r>
        <w:rPr>
          <w:color w:val="231F20"/>
        </w:rPr>
        <w:t>que</w:t>
      </w:r>
      <w:r>
        <w:rPr>
          <w:color w:val="231F20"/>
          <w:spacing w:val="-4"/>
        </w:rPr>
        <w:t> </w:t>
      </w:r>
      <w:r>
        <w:rPr>
          <w:color w:val="231F20"/>
        </w:rPr>
        <w:t>se mantengan de manera </w:t>
      </w:r>
      <w:r>
        <w:rPr>
          <w:i/>
          <w:color w:val="231F20"/>
        </w:rPr>
        <w:t>permanente </w:t>
      </w:r>
      <w:r>
        <w:rPr>
          <w:color w:val="231F20"/>
        </w:rPr>
        <w:t>las diferencias entre los pueblos, por tanto, el Estado tiene la responsabilidad de emprender acciones para conservar la diversidad; así lo puntualiza el artículo 2 de la de- claración antes</w:t>
      </w:r>
      <w:r>
        <w:rPr>
          <w:color w:val="231F20"/>
          <w:spacing w:val="-12"/>
        </w:rPr>
        <w:t> </w:t>
      </w:r>
      <w:r>
        <w:rPr>
          <w:color w:val="231F20"/>
        </w:rPr>
        <w:t>citada:</w:t>
      </w:r>
    </w:p>
    <w:p>
      <w:pPr>
        <w:pStyle w:val="BodyText"/>
        <w:rPr>
          <w:sz w:val="25"/>
        </w:rPr>
      </w:pPr>
    </w:p>
    <w:p>
      <w:pPr>
        <w:spacing w:line="278" w:lineRule="auto" w:before="0"/>
        <w:ind w:left="458" w:right="469" w:firstLine="16"/>
        <w:jc w:val="both"/>
        <w:rPr>
          <w:sz w:val="12"/>
        </w:rPr>
      </w:pPr>
      <w:r>
        <w:rPr>
          <w:color w:val="231F20"/>
          <w:sz w:val="19"/>
        </w:rPr>
        <w:t>1. Las personas pertenecientes a minorías nacionales o étnicas, religio- sas</w:t>
      </w:r>
      <w:r>
        <w:rPr>
          <w:color w:val="231F20"/>
          <w:spacing w:val="-10"/>
          <w:sz w:val="19"/>
        </w:rPr>
        <w:t> </w:t>
      </w:r>
      <w:r>
        <w:rPr>
          <w:color w:val="231F20"/>
          <w:sz w:val="19"/>
        </w:rPr>
        <w:t>y</w:t>
      </w:r>
      <w:r>
        <w:rPr>
          <w:color w:val="231F20"/>
          <w:spacing w:val="-10"/>
          <w:sz w:val="19"/>
        </w:rPr>
        <w:t> </w:t>
      </w:r>
      <w:r>
        <w:rPr>
          <w:color w:val="231F20"/>
          <w:sz w:val="19"/>
        </w:rPr>
        <w:t>lingüísticas</w:t>
      </w:r>
      <w:r>
        <w:rPr>
          <w:color w:val="231F20"/>
          <w:spacing w:val="-10"/>
          <w:sz w:val="19"/>
        </w:rPr>
        <w:t> </w:t>
      </w:r>
      <w:r>
        <w:rPr>
          <w:color w:val="231F20"/>
          <w:sz w:val="19"/>
        </w:rPr>
        <w:t>(en</w:t>
      </w:r>
      <w:r>
        <w:rPr>
          <w:color w:val="231F20"/>
          <w:spacing w:val="-10"/>
          <w:sz w:val="19"/>
        </w:rPr>
        <w:t> </w:t>
      </w:r>
      <w:r>
        <w:rPr>
          <w:color w:val="231F20"/>
          <w:sz w:val="19"/>
        </w:rPr>
        <w:t>lo</w:t>
      </w:r>
      <w:r>
        <w:rPr>
          <w:color w:val="231F20"/>
          <w:spacing w:val="-10"/>
          <w:sz w:val="19"/>
        </w:rPr>
        <w:t> </w:t>
      </w:r>
      <w:r>
        <w:rPr>
          <w:color w:val="231F20"/>
          <w:sz w:val="19"/>
        </w:rPr>
        <w:t>sucesivo</w:t>
      </w:r>
      <w:r>
        <w:rPr>
          <w:color w:val="231F20"/>
          <w:spacing w:val="-10"/>
          <w:sz w:val="19"/>
        </w:rPr>
        <w:t> </w:t>
      </w:r>
      <w:r>
        <w:rPr>
          <w:color w:val="231F20"/>
          <w:sz w:val="19"/>
        </w:rPr>
        <w:t>denominadas</w:t>
      </w:r>
      <w:r>
        <w:rPr>
          <w:color w:val="231F20"/>
          <w:spacing w:val="-10"/>
          <w:sz w:val="19"/>
        </w:rPr>
        <w:t> </w:t>
      </w:r>
      <w:r>
        <w:rPr>
          <w:color w:val="231F20"/>
          <w:sz w:val="19"/>
        </w:rPr>
        <w:t>personas</w:t>
      </w:r>
      <w:r>
        <w:rPr>
          <w:color w:val="231F20"/>
          <w:spacing w:val="-10"/>
          <w:sz w:val="19"/>
        </w:rPr>
        <w:t> </w:t>
      </w:r>
      <w:r>
        <w:rPr>
          <w:color w:val="231F20"/>
          <w:sz w:val="19"/>
        </w:rPr>
        <w:t>pertenecientes</w:t>
      </w:r>
      <w:r>
        <w:rPr>
          <w:color w:val="231F20"/>
          <w:spacing w:val="-10"/>
          <w:sz w:val="19"/>
        </w:rPr>
        <w:t> </w:t>
      </w:r>
      <w:r>
        <w:rPr>
          <w:color w:val="231F20"/>
          <w:sz w:val="19"/>
        </w:rPr>
        <w:t>a minorías) tendrán derecho a disfrutar de su propia cultura, a profesar y practicar</w:t>
      </w:r>
      <w:r>
        <w:rPr>
          <w:color w:val="231F20"/>
          <w:spacing w:val="-14"/>
          <w:sz w:val="19"/>
        </w:rPr>
        <w:t> </w:t>
      </w:r>
      <w:r>
        <w:rPr>
          <w:color w:val="231F20"/>
          <w:sz w:val="19"/>
        </w:rPr>
        <w:t>su</w:t>
      </w:r>
      <w:r>
        <w:rPr>
          <w:color w:val="231F20"/>
          <w:spacing w:val="-14"/>
          <w:sz w:val="19"/>
        </w:rPr>
        <w:t> </w:t>
      </w:r>
      <w:r>
        <w:rPr>
          <w:color w:val="231F20"/>
          <w:sz w:val="19"/>
        </w:rPr>
        <w:t>propia</w:t>
      </w:r>
      <w:r>
        <w:rPr>
          <w:color w:val="231F20"/>
          <w:spacing w:val="-14"/>
          <w:sz w:val="19"/>
        </w:rPr>
        <w:t> </w:t>
      </w:r>
      <w:r>
        <w:rPr>
          <w:color w:val="231F20"/>
          <w:sz w:val="19"/>
        </w:rPr>
        <w:t>religión,</w:t>
      </w:r>
      <w:r>
        <w:rPr>
          <w:color w:val="231F20"/>
          <w:spacing w:val="-14"/>
          <w:sz w:val="19"/>
        </w:rPr>
        <w:t> </w:t>
      </w:r>
      <w:r>
        <w:rPr>
          <w:color w:val="231F20"/>
          <w:sz w:val="19"/>
        </w:rPr>
        <w:t>y</w:t>
      </w:r>
      <w:r>
        <w:rPr>
          <w:color w:val="231F20"/>
          <w:spacing w:val="-14"/>
          <w:sz w:val="19"/>
        </w:rPr>
        <w:t> </w:t>
      </w:r>
      <w:r>
        <w:rPr>
          <w:color w:val="231F20"/>
          <w:sz w:val="19"/>
        </w:rPr>
        <w:t>a</w:t>
      </w:r>
      <w:r>
        <w:rPr>
          <w:color w:val="231F20"/>
          <w:spacing w:val="-14"/>
          <w:sz w:val="19"/>
        </w:rPr>
        <w:t> </w:t>
      </w:r>
      <w:r>
        <w:rPr>
          <w:color w:val="231F20"/>
          <w:sz w:val="19"/>
        </w:rPr>
        <w:t>utilizar</w:t>
      </w:r>
      <w:r>
        <w:rPr>
          <w:color w:val="231F20"/>
          <w:spacing w:val="-14"/>
          <w:sz w:val="19"/>
        </w:rPr>
        <w:t> </w:t>
      </w:r>
      <w:r>
        <w:rPr>
          <w:color w:val="231F20"/>
          <w:sz w:val="19"/>
        </w:rPr>
        <w:t>su</w:t>
      </w:r>
      <w:r>
        <w:rPr>
          <w:color w:val="231F20"/>
          <w:spacing w:val="-14"/>
          <w:sz w:val="19"/>
        </w:rPr>
        <w:t> </w:t>
      </w:r>
      <w:r>
        <w:rPr>
          <w:color w:val="231F20"/>
          <w:sz w:val="19"/>
        </w:rPr>
        <w:t>propio</w:t>
      </w:r>
      <w:r>
        <w:rPr>
          <w:color w:val="231F20"/>
          <w:spacing w:val="-14"/>
          <w:sz w:val="19"/>
        </w:rPr>
        <w:t> </w:t>
      </w:r>
      <w:r>
        <w:rPr>
          <w:color w:val="231F20"/>
          <w:sz w:val="19"/>
        </w:rPr>
        <w:t>idioma,</w:t>
      </w:r>
      <w:r>
        <w:rPr>
          <w:color w:val="231F20"/>
          <w:spacing w:val="-14"/>
          <w:sz w:val="19"/>
        </w:rPr>
        <w:t> </w:t>
      </w:r>
      <w:r>
        <w:rPr>
          <w:color w:val="231F20"/>
          <w:sz w:val="19"/>
        </w:rPr>
        <w:t>en</w:t>
      </w:r>
      <w:r>
        <w:rPr>
          <w:color w:val="231F20"/>
          <w:spacing w:val="-14"/>
          <w:sz w:val="19"/>
        </w:rPr>
        <w:t> </w:t>
      </w:r>
      <w:r>
        <w:rPr>
          <w:color w:val="231F20"/>
          <w:sz w:val="19"/>
        </w:rPr>
        <w:t>privado</w:t>
      </w:r>
      <w:r>
        <w:rPr>
          <w:color w:val="231F20"/>
          <w:spacing w:val="-14"/>
          <w:sz w:val="19"/>
        </w:rPr>
        <w:t> </w:t>
      </w:r>
      <w:r>
        <w:rPr>
          <w:color w:val="231F20"/>
          <w:sz w:val="19"/>
        </w:rPr>
        <w:t>y</w:t>
      </w:r>
      <w:r>
        <w:rPr>
          <w:color w:val="231F20"/>
          <w:spacing w:val="-14"/>
          <w:sz w:val="19"/>
        </w:rPr>
        <w:t> </w:t>
      </w:r>
      <w:r>
        <w:rPr>
          <w:color w:val="231F20"/>
          <w:sz w:val="19"/>
        </w:rPr>
        <w:t>en público,</w:t>
      </w:r>
      <w:r>
        <w:rPr>
          <w:color w:val="231F20"/>
          <w:spacing w:val="-6"/>
          <w:sz w:val="19"/>
        </w:rPr>
        <w:t> </w:t>
      </w:r>
      <w:r>
        <w:rPr>
          <w:color w:val="231F20"/>
          <w:sz w:val="19"/>
        </w:rPr>
        <w:t>libremente</w:t>
      </w:r>
      <w:r>
        <w:rPr>
          <w:color w:val="231F20"/>
          <w:spacing w:val="-6"/>
          <w:sz w:val="19"/>
        </w:rPr>
        <w:t> </w:t>
      </w:r>
      <w:r>
        <w:rPr>
          <w:color w:val="231F20"/>
          <w:sz w:val="19"/>
        </w:rPr>
        <w:t>y</w:t>
      </w:r>
      <w:r>
        <w:rPr>
          <w:color w:val="231F20"/>
          <w:spacing w:val="-6"/>
          <w:sz w:val="19"/>
        </w:rPr>
        <w:t> </w:t>
      </w:r>
      <w:r>
        <w:rPr>
          <w:color w:val="231F20"/>
          <w:sz w:val="19"/>
        </w:rPr>
        <w:t>sin</w:t>
      </w:r>
      <w:r>
        <w:rPr>
          <w:color w:val="231F20"/>
          <w:spacing w:val="-6"/>
          <w:sz w:val="19"/>
        </w:rPr>
        <w:t> </w:t>
      </w:r>
      <w:r>
        <w:rPr>
          <w:color w:val="231F20"/>
          <w:sz w:val="19"/>
        </w:rPr>
        <w:t>injerencia</w:t>
      </w:r>
      <w:r>
        <w:rPr>
          <w:color w:val="231F20"/>
          <w:spacing w:val="-6"/>
          <w:sz w:val="19"/>
        </w:rPr>
        <w:t> </w:t>
      </w:r>
      <w:r>
        <w:rPr>
          <w:color w:val="231F20"/>
          <w:sz w:val="19"/>
        </w:rPr>
        <w:t>ni</w:t>
      </w:r>
      <w:r>
        <w:rPr>
          <w:color w:val="231F20"/>
          <w:spacing w:val="-6"/>
          <w:sz w:val="19"/>
        </w:rPr>
        <w:t> </w:t>
      </w:r>
      <w:r>
        <w:rPr>
          <w:color w:val="231F20"/>
          <w:sz w:val="19"/>
        </w:rPr>
        <w:t>discriminación</w:t>
      </w:r>
      <w:r>
        <w:rPr>
          <w:color w:val="231F20"/>
          <w:spacing w:val="-6"/>
          <w:sz w:val="19"/>
        </w:rPr>
        <w:t> </w:t>
      </w:r>
      <w:r>
        <w:rPr>
          <w:color w:val="231F20"/>
          <w:sz w:val="19"/>
        </w:rPr>
        <w:t>de</w:t>
      </w:r>
      <w:r>
        <w:rPr>
          <w:color w:val="231F20"/>
          <w:spacing w:val="-6"/>
          <w:sz w:val="19"/>
        </w:rPr>
        <w:t> </w:t>
      </w:r>
      <w:r>
        <w:rPr>
          <w:color w:val="231F20"/>
          <w:sz w:val="19"/>
        </w:rPr>
        <w:t>ningún</w:t>
      </w:r>
      <w:r>
        <w:rPr>
          <w:color w:val="231F20"/>
          <w:spacing w:val="-6"/>
          <w:sz w:val="19"/>
        </w:rPr>
        <w:t> </w:t>
      </w:r>
      <w:r>
        <w:rPr>
          <w:color w:val="231F20"/>
          <w:sz w:val="19"/>
        </w:rPr>
        <w:t>tipo.</w:t>
      </w:r>
      <w:r>
        <w:rPr>
          <w:color w:val="231F20"/>
          <w:position w:val="9"/>
          <w:sz w:val="12"/>
        </w:rPr>
        <w:t>14</w:t>
      </w:r>
    </w:p>
    <w:p>
      <w:pPr>
        <w:pStyle w:val="BodyText"/>
        <w:spacing w:before="5"/>
        <w:rPr>
          <w:sz w:val="20"/>
        </w:rPr>
      </w:pPr>
    </w:p>
    <w:p>
      <w:pPr>
        <w:pStyle w:val="BodyText"/>
        <w:ind w:left="458"/>
        <w:jc w:val="both"/>
      </w:pPr>
      <w:r>
        <w:rPr>
          <w:color w:val="231F20"/>
        </w:rPr>
        <w:t>Ante el entorno ya descrito se plantea que:</w:t>
      </w:r>
    </w:p>
    <w:p>
      <w:pPr>
        <w:pStyle w:val="BodyText"/>
        <w:spacing w:before="2"/>
        <w:rPr>
          <w:sz w:val="23"/>
        </w:rPr>
      </w:pPr>
    </w:p>
    <w:p>
      <w:pPr>
        <w:pStyle w:val="ListParagraph"/>
        <w:numPr>
          <w:ilvl w:val="0"/>
          <w:numId w:val="1"/>
        </w:numPr>
        <w:tabs>
          <w:tab w:pos="819" w:val="left" w:leader="none"/>
        </w:tabs>
        <w:spacing w:line="247" w:lineRule="auto" w:before="0" w:after="0"/>
        <w:ind w:left="818" w:right="174" w:hanging="360"/>
        <w:jc w:val="both"/>
        <w:rPr>
          <w:sz w:val="22"/>
        </w:rPr>
      </w:pPr>
      <w:r>
        <w:rPr>
          <w:color w:val="231F20"/>
          <w:sz w:val="22"/>
        </w:rPr>
        <w:t>Si se mantiene una teoría ético-política universal –modelo–, se desarrolla paralelamente una incuestionada actitud mental de mantener un sistema político-económico que excluye para mantenerse.</w:t>
      </w:r>
    </w:p>
    <w:p>
      <w:pPr>
        <w:pStyle w:val="ListParagraph"/>
        <w:numPr>
          <w:ilvl w:val="0"/>
          <w:numId w:val="1"/>
        </w:numPr>
        <w:tabs>
          <w:tab w:pos="819" w:val="left" w:leader="none"/>
        </w:tabs>
        <w:spacing w:line="247" w:lineRule="auto" w:before="0" w:after="0"/>
        <w:ind w:left="818" w:right="173" w:hanging="360"/>
        <w:jc w:val="both"/>
        <w:rPr>
          <w:sz w:val="22"/>
        </w:rPr>
      </w:pPr>
      <w:r>
        <w:rPr>
          <w:color w:val="231F20"/>
          <w:sz w:val="22"/>
        </w:rPr>
        <w:t>Si se desarrollara teóricamente el principio de la </w:t>
      </w:r>
      <w:r>
        <w:rPr>
          <w:i/>
          <w:color w:val="231F20"/>
          <w:sz w:val="22"/>
        </w:rPr>
        <w:t>diferencia, </w:t>
      </w:r>
      <w:r>
        <w:rPr>
          <w:color w:val="231F20"/>
          <w:sz w:val="22"/>
        </w:rPr>
        <w:t>junto</w:t>
      </w:r>
      <w:r>
        <w:rPr>
          <w:color w:val="231F20"/>
          <w:spacing w:val="-9"/>
          <w:sz w:val="22"/>
        </w:rPr>
        <w:t> </w:t>
      </w:r>
      <w:r>
        <w:rPr>
          <w:color w:val="231F20"/>
          <w:sz w:val="22"/>
        </w:rPr>
        <w:t>con</w:t>
      </w:r>
      <w:r>
        <w:rPr>
          <w:color w:val="231F20"/>
          <w:spacing w:val="-9"/>
          <w:sz w:val="22"/>
        </w:rPr>
        <w:t> </w:t>
      </w:r>
      <w:r>
        <w:rPr>
          <w:color w:val="231F20"/>
          <w:sz w:val="22"/>
        </w:rPr>
        <w:t>los</w:t>
      </w:r>
      <w:r>
        <w:rPr>
          <w:color w:val="231F20"/>
          <w:spacing w:val="-9"/>
          <w:sz w:val="22"/>
        </w:rPr>
        <w:t> </w:t>
      </w:r>
      <w:r>
        <w:rPr>
          <w:color w:val="231F20"/>
          <w:sz w:val="22"/>
        </w:rPr>
        <w:t>principios</w:t>
      </w:r>
      <w:r>
        <w:rPr>
          <w:color w:val="231F20"/>
          <w:spacing w:val="-9"/>
          <w:sz w:val="22"/>
        </w:rPr>
        <w:t> </w:t>
      </w:r>
      <w:r>
        <w:rPr>
          <w:color w:val="231F20"/>
          <w:sz w:val="22"/>
        </w:rPr>
        <w:t>de</w:t>
      </w:r>
      <w:r>
        <w:rPr>
          <w:color w:val="231F20"/>
          <w:spacing w:val="-9"/>
          <w:sz w:val="22"/>
        </w:rPr>
        <w:t> </w:t>
      </w:r>
      <w:r>
        <w:rPr>
          <w:color w:val="231F20"/>
          <w:sz w:val="22"/>
        </w:rPr>
        <w:t>igualdad</w:t>
      </w:r>
      <w:r>
        <w:rPr>
          <w:color w:val="231F20"/>
          <w:spacing w:val="-9"/>
          <w:sz w:val="22"/>
        </w:rPr>
        <w:t> </w:t>
      </w:r>
      <w:r>
        <w:rPr>
          <w:color w:val="231F20"/>
          <w:sz w:val="22"/>
        </w:rPr>
        <w:t>y</w:t>
      </w:r>
      <w:r>
        <w:rPr>
          <w:color w:val="231F20"/>
          <w:spacing w:val="-9"/>
          <w:sz w:val="22"/>
        </w:rPr>
        <w:t> </w:t>
      </w:r>
      <w:r>
        <w:rPr>
          <w:color w:val="231F20"/>
          <w:sz w:val="22"/>
        </w:rPr>
        <w:t>libertad,</w:t>
      </w:r>
      <w:r>
        <w:rPr>
          <w:color w:val="231F20"/>
          <w:spacing w:val="-9"/>
          <w:sz w:val="22"/>
        </w:rPr>
        <w:t> </w:t>
      </w:r>
      <w:r>
        <w:rPr>
          <w:color w:val="231F20"/>
          <w:sz w:val="22"/>
        </w:rPr>
        <w:t>se</w:t>
      </w:r>
      <w:r>
        <w:rPr>
          <w:color w:val="231F20"/>
          <w:spacing w:val="-9"/>
          <w:sz w:val="22"/>
        </w:rPr>
        <w:t> </w:t>
      </w:r>
      <w:r>
        <w:rPr>
          <w:color w:val="231F20"/>
          <w:sz w:val="22"/>
        </w:rPr>
        <w:t>tendrían</w:t>
      </w:r>
      <w:r>
        <w:rPr>
          <w:color w:val="231F20"/>
          <w:spacing w:val="-9"/>
          <w:sz w:val="22"/>
        </w:rPr>
        <w:t> </w:t>
      </w:r>
      <w:r>
        <w:rPr>
          <w:color w:val="231F20"/>
          <w:sz w:val="22"/>
        </w:rPr>
        <w:t>sis- temas más justos dentro de la realidad de inicios del siglo</w:t>
      </w:r>
      <w:r>
        <w:rPr>
          <w:color w:val="231F20"/>
          <w:spacing w:val="-20"/>
          <w:sz w:val="22"/>
        </w:rPr>
        <w:t> </w:t>
      </w:r>
      <w:r>
        <w:rPr>
          <w:color w:val="231F20"/>
          <w:sz w:val="18"/>
        </w:rPr>
        <w:t>xxi</w:t>
      </w:r>
      <w:r>
        <w:rPr>
          <w:color w:val="231F20"/>
          <w:sz w:val="22"/>
        </w:rPr>
        <w:t>.</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3280;mso-wrap-distance-left:0;mso-wrap-distance-right:0" from="69.755905pt,9.306808pt" to="154.794905pt,9.306808pt" stroked="true" strokeweight="1pt" strokecolor="#231f20">
            <w10:wrap type="topAndBottom"/>
          </v:line>
        </w:pict>
      </w:r>
    </w:p>
    <w:p>
      <w:pPr>
        <w:spacing w:line="244" w:lineRule="auto" w:before="58"/>
        <w:ind w:left="175" w:right="173" w:firstLine="283"/>
        <w:jc w:val="both"/>
        <w:rPr>
          <w:sz w:val="17"/>
        </w:rPr>
      </w:pPr>
      <w:r>
        <w:rPr>
          <w:color w:val="231F20"/>
          <w:position w:val="6"/>
          <w:sz w:val="11"/>
        </w:rPr>
        <w:t>13 </w:t>
      </w:r>
      <w:r>
        <w:rPr>
          <w:color w:val="231F20"/>
          <w:sz w:val="13"/>
        </w:rPr>
        <w:t>onu</w:t>
      </w:r>
      <w:r>
        <w:rPr>
          <w:color w:val="231F20"/>
          <w:sz w:val="17"/>
        </w:rPr>
        <w:t>-Asamblea General, Declaración sobre los Derechos de las Personas Pertene- cientes a Minorías Nacionales o Étnicas, Religiosas y Lingüísticas, disponible en</w:t>
      </w:r>
      <w:r>
        <w:rPr>
          <w:color w:val="231F20"/>
          <w:spacing w:val="-25"/>
          <w:sz w:val="17"/>
        </w:rPr>
        <w:t> </w:t>
      </w:r>
      <w:r>
        <w:rPr>
          <w:color w:val="231F20"/>
          <w:sz w:val="17"/>
        </w:rPr>
        <w:t>&lt;http:// www2.ohchr.org/spanish/law/minorias.htm&gt;.</w:t>
      </w:r>
    </w:p>
    <w:p>
      <w:pPr>
        <w:spacing w:line="196" w:lineRule="exact" w:before="0"/>
        <w:ind w:left="458" w:right="2" w:firstLine="0"/>
        <w:jc w:val="left"/>
        <w:rPr>
          <w:sz w:val="17"/>
        </w:rPr>
      </w:pPr>
      <w:r>
        <w:rPr>
          <w:color w:val="231F20"/>
          <w:position w:val="6"/>
          <w:sz w:val="11"/>
        </w:rPr>
        <w:t>14  </w:t>
      </w:r>
      <w:r>
        <w:rPr>
          <w:i/>
          <w:color w:val="231F20"/>
          <w:sz w:val="17"/>
        </w:rPr>
        <w:t>Idem</w:t>
      </w:r>
      <w:r>
        <w:rPr>
          <w:color w:val="231F20"/>
          <w:sz w:val="17"/>
        </w:rPr>
        <w:t>.</w:t>
      </w:r>
    </w:p>
    <w:p>
      <w:pPr>
        <w:spacing w:after="0" w:line="196" w:lineRule="exact"/>
        <w:jc w:val="left"/>
        <w:rPr>
          <w:sz w:val="17"/>
        </w:rPr>
        <w:sectPr>
          <w:pgSz w:w="8820" w:h="12860"/>
          <w:pgMar w:header="0" w:footer="1205" w:top="1180" w:bottom="1400" w:left="1220" w:right="1220"/>
        </w:sectPr>
      </w:pPr>
    </w:p>
    <w:p>
      <w:pPr>
        <w:pStyle w:val="ListParagraph"/>
        <w:numPr>
          <w:ilvl w:val="0"/>
          <w:numId w:val="1"/>
        </w:numPr>
        <w:tabs>
          <w:tab w:pos="819" w:val="left" w:leader="none"/>
        </w:tabs>
        <w:spacing w:line="247" w:lineRule="auto" w:before="75" w:after="0"/>
        <w:ind w:left="818" w:right="173" w:hanging="360"/>
        <w:jc w:val="both"/>
        <w:rPr>
          <w:sz w:val="22"/>
        </w:rPr>
      </w:pPr>
      <w:r>
        <w:rPr>
          <w:color w:val="231F20"/>
          <w:sz w:val="22"/>
        </w:rPr>
        <w:t>Si se ubican los diferentes saberes como formas de conoci- miento legítimos al lado de la investigación científica, los</w:t>
      </w:r>
      <w:r>
        <w:rPr>
          <w:color w:val="231F20"/>
          <w:spacing w:val="-30"/>
          <w:sz w:val="22"/>
        </w:rPr>
        <w:t> </w:t>
      </w:r>
      <w:r>
        <w:rPr>
          <w:color w:val="231F20"/>
          <w:sz w:val="22"/>
        </w:rPr>
        <w:t>de- rechos culturales serán aceptados y</w:t>
      </w:r>
      <w:r>
        <w:rPr>
          <w:color w:val="231F20"/>
          <w:spacing w:val="-30"/>
          <w:sz w:val="22"/>
        </w:rPr>
        <w:t> </w:t>
      </w:r>
      <w:r>
        <w:rPr>
          <w:color w:val="231F20"/>
          <w:sz w:val="22"/>
        </w:rPr>
        <w:t>entendidos.</w:t>
      </w:r>
    </w:p>
    <w:p>
      <w:pPr>
        <w:pStyle w:val="BodyText"/>
        <w:spacing w:before="6"/>
      </w:pPr>
    </w:p>
    <w:p>
      <w:pPr>
        <w:pStyle w:val="BodyText"/>
        <w:spacing w:line="247" w:lineRule="auto" w:before="1"/>
        <w:ind w:left="175" w:right="169" w:firstLine="283"/>
        <w:jc w:val="both"/>
      </w:pPr>
      <w:r>
        <w:rPr>
          <w:color w:val="231F20"/>
        </w:rPr>
        <w:t>El reclamo social de frenar la corrupción, la impunidad y otros males ha conducido a escuchar por doquier la palabra ética. No es éste el sentido con el que se emplea el vocablo en este texto. Ética y moral</w:t>
      </w:r>
      <w:r>
        <w:rPr>
          <w:color w:val="231F20"/>
          <w:spacing w:val="-9"/>
        </w:rPr>
        <w:t> </w:t>
      </w:r>
      <w:r>
        <w:rPr>
          <w:color w:val="231F20"/>
        </w:rPr>
        <w:t>son</w:t>
      </w:r>
      <w:r>
        <w:rPr>
          <w:color w:val="231F20"/>
          <w:spacing w:val="-9"/>
        </w:rPr>
        <w:t> </w:t>
      </w:r>
      <w:r>
        <w:rPr>
          <w:color w:val="231F20"/>
        </w:rPr>
        <w:t>términos</w:t>
      </w:r>
      <w:r>
        <w:rPr>
          <w:color w:val="231F20"/>
          <w:spacing w:val="-9"/>
        </w:rPr>
        <w:t> </w:t>
      </w:r>
      <w:r>
        <w:rPr>
          <w:color w:val="231F20"/>
        </w:rPr>
        <w:t>equívocos,</w:t>
      </w:r>
      <w:r>
        <w:rPr>
          <w:color w:val="231F20"/>
          <w:spacing w:val="-9"/>
        </w:rPr>
        <w:t> </w:t>
      </w:r>
      <w:r>
        <w:rPr>
          <w:color w:val="231F20"/>
        </w:rPr>
        <w:t>por</w:t>
      </w:r>
      <w:r>
        <w:rPr>
          <w:color w:val="231F20"/>
          <w:spacing w:val="-9"/>
        </w:rPr>
        <w:t> </w:t>
      </w:r>
      <w:r>
        <w:rPr>
          <w:color w:val="231F20"/>
        </w:rPr>
        <w:t>tanto,</w:t>
      </w:r>
      <w:r>
        <w:rPr>
          <w:color w:val="231F20"/>
          <w:spacing w:val="-9"/>
        </w:rPr>
        <w:t> </w:t>
      </w:r>
      <w:r>
        <w:rPr>
          <w:color w:val="231F20"/>
        </w:rPr>
        <w:t>es</w:t>
      </w:r>
      <w:r>
        <w:rPr>
          <w:color w:val="231F20"/>
          <w:spacing w:val="-9"/>
        </w:rPr>
        <w:t> </w:t>
      </w:r>
      <w:r>
        <w:rPr>
          <w:color w:val="231F20"/>
        </w:rPr>
        <w:t>necesario</w:t>
      </w:r>
      <w:r>
        <w:rPr>
          <w:color w:val="231F20"/>
          <w:spacing w:val="-9"/>
        </w:rPr>
        <w:t> </w:t>
      </w:r>
      <w:r>
        <w:rPr>
          <w:color w:val="231F20"/>
        </w:rPr>
        <w:t>puntualizar</w:t>
      </w:r>
      <w:r>
        <w:rPr>
          <w:color w:val="231F20"/>
          <w:spacing w:val="-9"/>
        </w:rPr>
        <w:t> </w:t>
      </w:r>
      <w:r>
        <w:rPr>
          <w:color w:val="231F20"/>
        </w:rPr>
        <w:t>sus significados.</w:t>
      </w:r>
      <w:r>
        <w:rPr>
          <w:color w:val="231F20"/>
          <w:spacing w:val="-25"/>
        </w:rPr>
        <w:t> </w:t>
      </w:r>
      <w:r>
        <w:rPr>
          <w:color w:val="231F20"/>
        </w:rPr>
        <w:t>Un</w:t>
      </w:r>
      <w:r>
        <w:rPr>
          <w:color w:val="231F20"/>
          <w:spacing w:val="-25"/>
        </w:rPr>
        <w:t> </w:t>
      </w:r>
      <w:r>
        <w:rPr>
          <w:color w:val="231F20"/>
        </w:rPr>
        <w:t>juicio</w:t>
      </w:r>
      <w:r>
        <w:rPr>
          <w:color w:val="231F20"/>
          <w:spacing w:val="-25"/>
        </w:rPr>
        <w:t> </w:t>
      </w:r>
      <w:r>
        <w:rPr>
          <w:color w:val="231F20"/>
        </w:rPr>
        <w:t>ético</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manifestación</w:t>
      </w:r>
      <w:r>
        <w:rPr>
          <w:color w:val="231F20"/>
          <w:spacing w:val="-25"/>
        </w:rPr>
        <w:t> </w:t>
      </w:r>
      <w:r>
        <w:rPr>
          <w:color w:val="231F20"/>
        </w:rPr>
        <w:t>de</w:t>
      </w:r>
      <w:r>
        <w:rPr>
          <w:color w:val="231F20"/>
          <w:spacing w:val="-25"/>
        </w:rPr>
        <w:t> </w:t>
      </w:r>
      <w:r>
        <w:rPr>
          <w:color w:val="231F20"/>
        </w:rPr>
        <w:t>intenciones</w:t>
      </w:r>
      <w:r>
        <w:rPr>
          <w:color w:val="231F20"/>
          <w:spacing w:val="-25"/>
        </w:rPr>
        <w:t> </w:t>
      </w:r>
      <w:r>
        <w:rPr>
          <w:color w:val="231F20"/>
        </w:rPr>
        <w:t>sub- jetivas, sino un planteamiento fundamentado. El término </w:t>
      </w:r>
      <w:r>
        <w:rPr>
          <w:i/>
          <w:color w:val="231F20"/>
        </w:rPr>
        <w:t>moral </w:t>
      </w:r>
      <w:r>
        <w:rPr>
          <w:color w:val="231F20"/>
        </w:rPr>
        <w:t>será usado</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conjunto</w:t>
      </w:r>
      <w:r>
        <w:rPr>
          <w:color w:val="231F20"/>
          <w:spacing w:val="-11"/>
        </w:rPr>
        <w:t> </w:t>
      </w:r>
      <w:r>
        <w:rPr>
          <w:color w:val="231F20"/>
        </w:rPr>
        <w:t>de</w:t>
      </w:r>
      <w:r>
        <w:rPr>
          <w:color w:val="231F20"/>
          <w:spacing w:val="-11"/>
        </w:rPr>
        <w:t> </w:t>
      </w:r>
      <w:r>
        <w:rPr>
          <w:color w:val="231F20"/>
        </w:rPr>
        <w:t>normas</w:t>
      </w:r>
      <w:r>
        <w:rPr>
          <w:color w:val="231F20"/>
          <w:spacing w:val="-11"/>
        </w:rPr>
        <w:t> </w:t>
      </w:r>
      <w:r>
        <w:rPr>
          <w:color w:val="231F20"/>
        </w:rPr>
        <w:t>o</w:t>
      </w:r>
      <w:r>
        <w:rPr>
          <w:color w:val="231F20"/>
          <w:spacing w:val="-11"/>
        </w:rPr>
        <w:t> </w:t>
      </w:r>
      <w:r>
        <w:rPr>
          <w:color w:val="231F20"/>
        </w:rPr>
        <w:t>costumbres</w:t>
      </w:r>
      <w:r>
        <w:rPr>
          <w:color w:val="231F20"/>
          <w:spacing w:val="-11"/>
        </w:rPr>
        <w:t> </w:t>
      </w:r>
      <w:r>
        <w:rPr>
          <w:color w:val="231F20"/>
        </w:rPr>
        <w:t>que</w:t>
      </w:r>
      <w:r>
        <w:rPr>
          <w:color w:val="231F20"/>
          <w:spacing w:val="-11"/>
        </w:rPr>
        <w:t> </w:t>
      </w:r>
      <w:r>
        <w:rPr>
          <w:color w:val="231F20"/>
        </w:rPr>
        <w:t>rigen</w:t>
      </w:r>
      <w:r>
        <w:rPr>
          <w:color w:val="231F20"/>
          <w:spacing w:val="-11"/>
        </w:rPr>
        <w:t> </w:t>
      </w:r>
      <w:r>
        <w:rPr>
          <w:color w:val="231F20"/>
        </w:rPr>
        <w:t>la</w:t>
      </w:r>
      <w:r>
        <w:rPr>
          <w:color w:val="231F20"/>
          <w:spacing w:val="-11"/>
        </w:rPr>
        <w:t> </w:t>
      </w:r>
      <w:r>
        <w:rPr>
          <w:color w:val="231F20"/>
        </w:rPr>
        <w:t>conduc- ta</w:t>
      </w:r>
      <w:r>
        <w:rPr>
          <w:color w:val="231F20"/>
          <w:spacing w:val="-15"/>
        </w:rPr>
        <w:t> </w:t>
      </w:r>
      <w:r>
        <w:rPr>
          <w:color w:val="231F20"/>
        </w:rPr>
        <w:t>de</w:t>
      </w:r>
      <w:r>
        <w:rPr>
          <w:color w:val="231F20"/>
          <w:spacing w:val="-16"/>
        </w:rPr>
        <w:t> </w:t>
      </w:r>
      <w:r>
        <w:rPr>
          <w:color w:val="231F20"/>
        </w:rPr>
        <w:t>hombres</w:t>
      </w:r>
      <w:r>
        <w:rPr>
          <w:color w:val="231F20"/>
          <w:spacing w:val="-15"/>
        </w:rPr>
        <w:t> </w:t>
      </w:r>
      <w:r>
        <w:rPr>
          <w:color w:val="231F20"/>
        </w:rPr>
        <w:t>y</w:t>
      </w:r>
      <w:r>
        <w:rPr>
          <w:color w:val="231F20"/>
          <w:spacing w:val="-15"/>
        </w:rPr>
        <w:t> </w:t>
      </w:r>
      <w:r>
        <w:rPr>
          <w:color w:val="231F20"/>
        </w:rPr>
        <w:t>mujeres,</w:t>
      </w:r>
      <w:r>
        <w:rPr>
          <w:color w:val="231F20"/>
          <w:spacing w:val="-15"/>
        </w:rPr>
        <w:t> </w:t>
      </w:r>
      <w:r>
        <w:rPr>
          <w:color w:val="231F20"/>
        </w:rPr>
        <w:t>para</w:t>
      </w:r>
      <w:r>
        <w:rPr>
          <w:color w:val="231F20"/>
          <w:spacing w:val="-15"/>
        </w:rPr>
        <w:t> </w:t>
      </w:r>
      <w:r>
        <w:rPr>
          <w:color w:val="231F20"/>
        </w:rPr>
        <w:t>considerársela</w:t>
      </w:r>
      <w:r>
        <w:rPr>
          <w:color w:val="231F20"/>
          <w:spacing w:val="-16"/>
        </w:rPr>
        <w:t> </w:t>
      </w:r>
      <w:r>
        <w:rPr>
          <w:color w:val="231F20"/>
        </w:rPr>
        <w:t>buena,</w:t>
      </w:r>
      <w:r>
        <w:rPr>
          <w:color w:val="231F20"/>
          <w:spacing w:val="-15"/>
        </w:rPr>
        <w:t> </w:t>
      </w:r>
      <w:r>
        <w:rPr>
          <w:color w:val="231F20"/>
        </w:rPr>
        <w:t>dentro</w:t>
      </w:r>
      <w:r>
        <w:rPr>
          <w:color w:val="231F20"/>
          <w:spacing w:val="-15"/>
        </w:rPr>
        <w:t> </w:t>
      </w:r>
      <w:r>
        <w:rPr>
          <w:color w:val="231F20"/>
        </w:rPr>
        <w:t>de</w:t>
      </w:r>
      <w:r>
        <w:rPr>
          <w:color w:val="231F20"/>
          <w:spacing w:val="-16"/>
        </w:rPr>
        <w:t> </w:t>
      </w:r>
      <w:r>
        <w:rPr>
          <w:color w:val="231F20"/>
        </w:rPr>
        <w:t>un</w:t>
      </w:r>
      <w:r>
        <w:rPr>
          <w:color w:val="231F20"/>
          <w:spacing w:val="-15"/>
        </w:rPr>
        <w:t> </w:t>
      </w:r>
      <w:r>
        <w:rPr>
          <w:color w:val="231F20"/>
        </w:rPr>
        <w:t>gru- po social específico; mientras que se empleará el vocablo ética para indicar el análisis sobre qué se entiende por conducta buena y sobre qué se </w:t>
      </w:r>
      <w:r>
        <w:rPr>
          <w:color w:val="231F20"/>
          <w:spacing w:val="2"/>
        </w:rPr>
        <w:t>fundamentan </w:t>
      </w:r>
      <w:r>
        <w:rPr>
          <w:color w:val="231F20"/>
        </w:rPr>
        <w:t>los </w:t>
      </w:r>
      <w:r>
        <w:rPr>
          <w:color w:val="231F20"/>
          <w:spacing w:val="2"/>
        </w:rPr>
        <w:t>juicios morales. </w:t>
      </w:r>
      <w:r>
        <w:rPr>
          <w:color w:val="231F20"/>
        </w:rPr>
        <w:t>Una </w:t>
      </w:r>
      <w:r>
        <w:rPr>
          <w:color w:val="231F20"/>
          <w:spacing w:val="2"/>
        </w:rPr>
        <w:t>reflexión </w:t>
      </w:r>
      <w:r>
        <w:rPr>
          <w:color w:val="231F20"/>
        </w:rPr>
        <w:t>ética es </w:t>
      </w:r>
      <w:r>
        <w:rPr>
          <w:color w:val="231F20"/>
          <w:spacing w:val="3"/>
        </w:rPr>
        <w:t>un </w:t>
      </w:r>
      <w:r>
        <w:rPr>
          <w:color w:val="231F20"/>
          <w:spacing w:val="2"/>
        </w:rPr>
        <w:t>debate </w:t>
      </w:r>
      <w:r>
        <w:rPr>
          <w:color w:val="231F20"/>
        </w:rPr>
        <w:t>conceptual que legitima o censura un principio o un </w:t>
      </w:r>
      <w:r>
        <w:rPr>
          <w:color w:val="231F20"/>
          <w:spacing w:val="2"/>
        </w:rPr>
        <w:t>estado </w:t>
      </w:r>
      <w:r>
        <w:rPr>
          <w:color w:val="231F20"/>
        </w:rPr>
        <w:t>social. En este caso, el análisis se mueve en torno a la situación del momento: la imposición de un único estilo de vida mientras los pue- blos desean mantener sus culturas, en muchos casos, ancestrales. La modernidad global recurre a la ciencia y a la tecnología; explica el mundo por la acción de causas previsibles y en muchos casos medi- bles.</w:t>
      </w:r>
      <w:r>
        <w:rPr>
          <w:color w:val="231F20"/>
          <w:spacing w:val="-7"/>
        </w:rPr>
        <w:t> </w:t>
      </w:r>
      <w:r>
        <w:rPr>
          <w:color w:val="231F20"/>
        </w:rPr>
        <w:t>Las</w:t>
      </w:r>
      <w:r>
        <w:rPr>
          <w:color w:val="231F20"/>
          <w:spacing w:val="-7"/>
        </w:rPr>
        <w:t> </w:t>
      </w:r>
      <w:r>
        <w:rPr>
          <w:color w:val="231F20"/>
        </w:rPr>
        <w:t>interpretaciones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culturas</w:t>
      </w:r>
      <w:r>
        <w:rPr>
          <w:color w:val="231F20"/>
          <w:spacing w:val="-7"/>
        </w:rPr>
        <w:t> </w:t>
      </w:r>
      <w:r>
        <w:rPr>
          <w:color w:val="231F20"/>
        </w:rPr>
        <w:t>vivas</w:t>
      </w:r>
      <w:r>
        <w:rPr>
          <w:color w:val="231F20"/>
          <w:spacing w:val="-7"/>
        </w:rPr>
        <w:t> </w:t>
      </w:r>
      <w:r>
        <w:rPr>
          <w:color w:val="231F20"/>
        </w:rPr>
        <w:t>suelen</w:t>
      </w:r>
      <w:r>
        <w:rPr>
          <w:color w:val="231F20"/>
          <w:spacing w:val="-7"/>
        </w:rPr>
        <w:t> </w:t>
      </w:r>
      <w:r>
        <w:rPr>
          <w:color w:val="231F20"/>
        </w:rPr>
        <w:t>ser</w:t>
      </w:r>
      <w:r>
        <w:rPr>
          <w:color w:val="231F20"/>
          <w:spacing w:val="-7"/>
        </w:rPr>
        <w:t> </w:t>
      </w:r>
      <w:r>
        <w:rPr>
          <w:color w:val="231F20"/>
        </w:rPr>
        <w:t>diferentes.</w:t>
      </w:r>
    </w:p>
    <w:p>
      <w:pPr>
        <w:pStyle w:val="BodyText"/>
        <w:spacing w:line="247" w:lineRule="auto"/>
        <w:ind w:left="175" w:right="172" w:firstLine="283"/>
        <w:jc w:val="both"/>
      </w:pPr>
      <w:r>
        <w:rPr>
          <w:color w:val="231F20"/>
        </w:rPr>
        <w:t>A</w:t>
      </w:r>
      <w:r>
        <w:rPr>
          <w:color w:val="231F20"/>
          <w:spacing w:val="-16"/>
        </w:rPr>
        <w:t> </w:t>
      </w:r>
      <w:r>
        <w:rPr>
          <w:color w:val="231F20"/>
        </w:rPr>
        <w:t>los</w:t>
      </w:r>
      <w:r>
        <w:rPr>
          <w:color w:val="231F20"/>
          <w:spacing w:val="-4"/>
        </w:rPr>
        <w:t> </w:t>
      </w:r>
      <w:r>
        <w:rPr>
          <w:color w:val="231F20"/>
        </w:rPr>
        <w:t>efectos</w:t>
      </w:r>
      <w:r>
        <w:rPr>
          <w:color w:val="231F20"/>
          <w:spacing w:val="-4"/>
        </w:rPr>
        <w:t> </w:t>
      </w:r>
      <w:r>
        <w:rPr>
          <w:color w:val="231F20"/>
        </w:rPr>
        <w:t>de</w:t>
      </w:r>
      <w:r>
        <w:rPr>
          <w:color w:val="231F20"/>
          <w:spacing w:val="-4"/>
        </w:rPr>
        <w:t> </w:t>
      </w:r>
      <w:r>
        <w:rPr>
          <w:color w:val="231F20"/>
        </w:rPr>
        <w:t>contrastar</w:t>
      </w:r>
      <w:r>
        <w:rPr>
          <w:color w:val="231F20"/>
          <w:spacing w:val="-4"/>
        </w:rPr>
        <w:t> </w:t>
      </w:r>
      <w:r>
        <w:rPr>
          <w:color w:val="231F20"/>
        </w:rPr>
        <w:t>dos</w:t>
      </w:r>
      <w:r>
        <w:rPr>
          <w:color w:val="231F20"/>
          <w:spacing w:val="-4"/>
        </w:rPr>
        <w:t> </w:t>
      </w:r>
      <w:r>
        <w:rPr>
          <w:color w:val="231F20"/>
        </w:rPr>
        <w:t>mundos</w:t>
      </w:r>
      <w:r>
        <w:rPr>
          <w:color w:val="231F20"/>
          <w:spacing w:val="-4"/>
        </w:rPr>
        <w:t> </w:t>
      </w:r>
      <w:r>
        <w:rPr>
          <w:color w:val="231F20"/>
        </w:rPr>
        <w:t>conceptuales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área</w:t>
      </w:r>
      <w:r>
        <w:rPr>
          <w:color w:val="231F20"/>
          <w:spacing w:val="-4"/>
        </w:rPr>
        <w:t> </w:t>
      </w:r>
      <w:r>
        <w:rPr>
          <w:color w:val="231F20"/>
        </w:rPr>
        <w:t>de la</w:t>
      </w:r>
      <w:r>
        <w:rPr>
          <w:color w:val="231F20"/>
          <w:spacing w:val="-6"/>
        </w:rPr>
        <w:t> </w:t>
      </w:r>
      <w:r>
        <w:rPr>
          <w:color w:val="231F20"/>
        </w:rPr>
        <w:t>salud,</w:t>
      </w:r>
      <w:r>
        <w:rPr>
          <w:color w:val="231F20"/>
          <w:spacing w:val="-5"/>
        </w:rPr>
        <w:t> </w:t>
      </w:r>
      <w:r>
        <w:rPr>
          <w:color w:val="231F20"/>
        </w:rPr>
        <w:t>se</w:t>
      </w:r>
      <w:r>
        <w:rPr>
          <w:color w:val="231F20"/>
          <w:spacing w:val="-5"/>
        </w:rPr>
        <w:t> </w:t>
      </w:r>
      <w:r>
        <w:rPr>
          <w:color w:val="231F20"/>
        </w:rPr>
        <w:t>recurrirá</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investigaciones</w:t>
      </w:r>
      <w:r>
        <w:rPr>
          <w:color w:val="231F20"/>
          <w:spacing w:val="-6"/>
        </w:rPr>
        <w:t> </w:t>
      </w:r>
      <w:r>
        <w:rPr>
          <w:color w:val="231F20"/>
        </w:rPr>
        <w:t>de</w:t>
      </w:r>
      <w:r>
        <w:rPr>
          <w:color w:val="231F20"/>
          <w:spacing w:val="-6"/>
        </w:rPr>
        <w:t> </w:t>
      </w:r>
      <w:r>
        <w:rPr>
          <w:color w:val="231F20"/>
        </w:rPr>
        <w:t>Roberto</w:t>
      </w:r>
      <w:r>
        <w:rPr>
          <w:color w:val="231F20"/>
          <w:spacing w:val="-6"/>
        </w:rPr>
        <w:t> </w:t>
      </w:r>
      <w:r>
        <w:rPr>
          <w:color w:val="231F20"/>
        </w:rPr>
        <w:t>Castro</w:t>
      </w:r>
      <w:r>
        <w:rPr>
          <w:color w:val="231F20"/>
          <w:spacing w:val="-5"/>
        </w:rPr>
        <w:t> </w:t>
      </w:r>
      <w:r>
        <w:rPr>
          <w:color w:val="231F20"/>
        </w:rPr>
        <w:t>publica- das en su libro </w:t>
      </w:r>
      <w:r>
        <w:rPr>
          <w:i/>
          <w:color w:val="231F20"/>
        </w:rPr>
        <w:t>La vida en la adversidad: el significado de la salud y </w:t>
      </w:r>
      <w:r>
        <w:rPr>
          <w:i/>
          <w:color w:val="231F20"/>
        </w:rPr>
        <w:t>la</w:t>
      </w:r>
      <w:r>
        <w:rPr>
          <w:i/>
          <w:color w:val="231F20"/>
          <w:spacing w:val="-12"/>
        </w:rPr>
        <w:t> </w:t>
      </w:r>
      <w:r>
        <w:rPr>
          <w:i/>
          <w:color w:val="231F20"/>
        </w:rPr>
        <w:t>reproducción</w:t>
      </w:r>
      <w:r>
        <w:rPr>
          <w:i/>
          <w:color w:val="231F20"/>
          <w:spacing w:val="-12"/>
        </w:rPr>
        <w:t> </w:t>
      </w:r>
      <w:r>
        <w:rPr>
          <w:i/>
          <w:color w:val="231F20"/>
        </w:rPr>
        <w:t>en</w:t>
      </w:r>
      <w:r>
        <w:rPr>
          <w:i/>
          <w:color w:val="231F20"/>
          <w:spacing w:val="-12"/>
        </w:rPr>
        <w:t> </w:t>
      </w:r>
      <w:r>
        <w:rPr>
          <w:i/>
          <w:color w:val="231F20"/>
        </w:rPr>
        <w:t>la</w:t>
      </w:r>
      <w:r>
        <w:rPr>
          <w:i/>
          <w:color w:val="231F20"/>
          <w:spacing w:val="-12"/>
        </w:rPr>
        <w:t> </w:t>
      </w:r>
      <w:r>
        <w:rPr>
          <w:i/>
          <w:color w:val="231F20"/>
        </w:rPr>
        <w:t>pobreza.</w:t>
      </w:r>
      <w:r>
        <w:rPr>
          <w:i/>
          <w:color w:val="231F20"/>
          <w:spacing w:val="-23"/>
        </w:rPr>
        <w:t> </w:t>
      </w:r>
      <w:r>
        <w:rPr>
          <w:color w:val="231F20"/>
        </w:rPr>
        <w:t>Allí</w:t>
      </w:r>
      <w:r>
        <w:rPr>
          <w:color w:val="231F20"/>
          <w:spacing w:val="-12"/>
        </w:rPr>
        <w:t> </w:t>
      </w:r>
      <w:r>
        <w:rPr>
          <w:color w:val="231F20"/>
        </w:rPr>
        <w:t>relata</w:t>
      </w:r>
      <w:r>
        <w:rPr>
          <w:color w:val="231F20"/>
          <w:spacing w:val="-12"/>
        </w:rPr>
        <w:t> </w:t>
      </w:r>
      <w:r>
        <w:rPr>
          <w:color w:val="231F20"/>
        </w:rPr>
        <w:t>y</w:t>
      </w:r>
      <w:r>
        <w:rPr>
          <w:color w:val="231F20"/>
          <w:spacing w:val="-12"/>
        </w:rPr>
        <w:t> </w:t>
      </w:r>
      <w:r>
        <w:rPr>
          <w:color w:val="231F20"/>
        </w:rPr>
        <w:t>analiza</w:t>
      </w:r>
      <w:r>
        <w:rPr>
          <w:color w:val="231F20"/>
          <w:spacing w:val="-12"/>
        </w:rPr>
        <w:t> </w:t>
      </w:r>
      <w:r>
        <w:rPr>
          <w:color w:val="231F20"/>
        </w:rPr>
        <w:t>lo</w:t>
      </w:r>
      <w:r>
        <w:rPr>
          <w:color w:val="231F20"/>
          <w:spacing w:val="-12"/>
        </w:rPr>
        <w:t> </w:t>
      </w:r>
      <w:r>
        <w:rPr>
          <w:color w:val="231F20"/>
        </w:rPr>
        <w:t>vivido</w:t>
      </w:r>
      <w:r>
        <w:rPr>
          <w:color w:val="231F20"/>
          <w:spacing w:val="-12"/>
        </w:rPr>
        <w:t> </w:t>
      </w:r>
      <w:r>
        <w:rPr>
          <w:color w:val="231F20"/>
        </w:rPr>
        <w:t>en</w:t>
      </w:r>
      <w:r>
        <w:rPr>
          <w:color w:val="231F20"/>
          <w:spacing w:val="-12"/>
        </w:rPr>
        <w:t> </w:t>
      </w:r>
      <w:r>
        <w:rPr>
          <w:color w:val="231F20"/>
        </w:rPr>
        <w:t>Ocui- tuco durante diez años de investigación. Se trata de una comunidad rural</w:t>
      </w:r>
      <w:r>
        <w:rPr>
          <w:color w:val="231F20"/>
          <w:spacing w:val="-10"/>
        </w:rPr>
        <w:t> </w:t>
      </w:r>
      <w:r>
        <w:rPr>
          <w:color w:val="231F20"/>
        </w:rPr>
        <w:t>ubicada</w:t>
      </w:r>
      <w:r>
        <w:rPr>
          <w:color w:val="231F20"/>
          <w:spacing w:val="-10"/>
        </w:rPr>
        <w:t> </w:t>
      </w:r>
      <w:r>
        <w:rPr>
          <w:color w:val="231F20"/>
        </w:rPr>
        <w:t>a</w:t>
      </w:r>
      <w:r>
        <w:rPr>
          <w:color w:val="231F20"/>
          <w:spacing w:val="-10"/>
        </w:rPr>
        <w:t> </w:t>
      </w:r>
      <w:r>
        <w:rPr>
          <w:color w:val="231F20"/>
        </w:rPr>
        <w:t>90</w:t>
      </w:r>
      <w:r>
        <w:rPr>
          <w:color w:val="231F20"/>
          <w:spacing w:val="-10"/>
        </w:rPr>
        <w:t> </w:t>
      </w:r>
      <w:r>
        <w:rPr>
          <w:color w:val="231F20"/>
        </w:rPr>
        <w:t>kilómetros</w:t>
      </w:r>
      <w:r>
        <w:rPr>
          <w:color w:val="231F20"/>
          <w:spacing w:val="-10"/>
        </w:rPr>
        <w:t> </w:t>
      </w:r>
      <w:r>
        <w:rPr>
          <w:color w:val="231F20"/>
        </w:rPr>
        <w:t>al</w:t>
      </w:r>
      <w:r>
        <w:rPr>
          <w:color w:val="231F20"/>
          <w:spacing w:val="-10"/>
        </w:rPr>
        <w:t> </w:t>
      </w:r>
      <w:r>
        <w:rPr>
          <w:color w:val="231F20"/>
        </w:rPr>
        <w:t>sureste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esta- do</w:t>
      </w:r>
      <w:r>
        <w:rPr>
          <w:color w:val="231F20"/>
          <w:spacing w:val="-6"/>
        </w:rPr>
        <w:t> </w:t>
      </w:r>
      <w:r>
        <w:rPr>
          <w:color w:val="231F20"/>
        </w:rPr>
        <w:t>de</w:t>
      </w:r>
      <w:r>
        <w:rPr>
          <w:color w:val="231F20"/>
          <w:spacing w:val="-6"/>
        </w:rPr>
        <w:t> </w:t>
      </w:r>
      <w:r>
        <w:rPr>
          <w:color w:val="231F20"/>
        </w:rPr>
        <w:t>Morelos,</w:t>
      </w:r>
      <w:r>
        <w:rPr>
          <w:color w:val="231F20"/>
          <w:spacing w:val="-6"/>
        </w:rPr>
        <w:t> </w:t>
      </w:r>
      <w:r>
        <w:rPr>
          <w:color w:val="231F20"/>
        </w:rPr>
        <w:t>compuesta</w:t>
      </w:r>
      <w:r>
        <w:rPr>
          <w:color w:val="231F20"/>
          <w:spacing w:val="-6"/>
        </w:rPr>
        <w:t> </w:t>
      </w:r>
      <w:r>
        <w:rPr>
          <w:color w:val="231F20"/>
        </w:rPr>
        <w:t>por</w:t>
      </w:r>
      <w:r>
        <w:rPr>
          <w:color w:val="231F20"/>
          <w:spacing w:val="-6"/>
        </w:rPr>
        <w:t> </w:t>
      </w:r>
      <w:r>
        <w:rPr>
          <w:color w:val="231F20"/>
        </w:rPr>
        <w:t>unos</w:t>
      </w:r>
      <w:r>
        <w:rPr>
          <w:color w:val="231F20"/>
          <w:spacing w:val="-6"/>
        </w:rPr>
        <w:t> </w:t>
      </w:r>
      <w:r>
        <w:rPr>
          <w:color w:val="231F20"/>
        </w:rPr>
        <w:t>3</w:t>
      </w:r>
      <w:r>
        <w:rPr>
          <w:color w:val="231F20"/>
          <w:spacing w:val="-6"/>
        </w:rPr>
        <w:t> </w:t>
      </w:r>
      <w:r>
        <w:rPr>
          <w:color w:val="231F20"/>
        </w:rPr>
        <w:t>200</w:t>
      </w:r>
      <w:r>
        <w:rPr>
          <w:color w:val="231F20"/>
          <w:spacing w:val="-6"/>
        </w:rPr>
        <w:t> </w:t>
      </w:r>
      <w:r>
        <w:rPr>
          <w:color w:val="231F20"/>
        </w:rPr>
        <w:t>habitantes.</w:t>
      </w:r>
    </w:p>
    <w:p>
      <w:pPr>
        <w:pStyle w:val="BodyText"/>
        <w:spacing w:line="247" w:lineRule="auto"/>
        <w:ind w:left="175" w:right="168" w:firstLine="283"/>
        <w:jc w:val="both"/>
      </w:pPr>
      <w:r>
        <w:rPr>
          <w:color w:val="231F20"/>
        </w:rPr>
        <w:t>Para Castro, cuatro son los rasgos básicos del contexto social de Ocuituco: primero, como consecuencia de la inserción del pueblo dentro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economía</w:t>
      </w:r>
      <w:r>
        <w:rPr>
          <w:color w:val="231F20"/>
          <w:spacing w:val="-8"/>
        </w:rPr>
        <w:t> </w:t>
      </w:r>
      <w:r>
        <w:rPr>
          <w:color w:val="231F20"/>
        </w:rPr>
        <w:t>de</w:t>
      </w:r>
      <w:r>
        <w:rPr>
          <w:color w:val="231F20"/>
          <w:spacing w:val="-8"/>
        </w:rPr>
        <w:t> </w:t>
      </w:r>
      <w:r>
        <w:rPr>
          <w:color w:val="231F20"/>
        </w:rPr>
        <w:t>mercado,</w:t>
      </w:r>
      <w:r>
        <w:rPr>
          <w:color w:val="231F20"/>
          <w:spacing w:val="-8"/>
        </w:rPr>
        <w:t> </w:t>
      </w:r>
      <w:r>
        <w:rPr>
          <w:color w:val="231F20"/>
        </w:rPr>
        <w:t>sus</w:t>
      </w:r>
      <w:r>
        <w:rPr>
          <w:color w:val="231F20"/>
          <w:spacing w:val="-8"/>
        </w:rPr>
        <w:t> </w:t>
      </w:r>
      <w:r>
        <w:rPr>
          <w:color w:val="231F20"/>
        </w:rPr>
        <w:t>habitantes</w:t>
      </w:r>
      <w:r>
        <w:rPr>
          <w:color w:val="231F20"/>
          <w:spacing w:val="-8"/>
        </w:rPr>
        <w:t> </w:t>
      </w:r>
      <w:r>
        <w:rPr>
          <w:color w:val="231F20"/>
        </w:rPr>
        <w:t>tienen</w:t>
      </w:r>
      <w:r>
        <w:rPr>
          <w:color w:val="231F20"/>
          <w:spacing w:val="-8"/>
        </w:rPr>
        <w:t> </w:t>
      </w:r>
      <w:r>
        <w:rPr>
          <w:color w:val="231F20"/>
        </w:rPr>
        <w:t>una</w:t>
      </w:r>
      <w:r>
        <w:rPr>
          <w:color w:val="231F20"/>
          <w:spacing w:val="-8"/>
        </w:rPr>
        <w:t> </w:t>
      </w:r>
      <w:r>
        <w:rPr>
          <w:color w:val="231F20"/>
        </w:rPr>
        <w:t>condi- ción de privación económica o pobreza; segundo, las mujeres viven bajo</w:t>
      </w:r>
      <w:r>
        <w:rPr>
          <w:color w:val="231F20"/>
          <w:spacing w:val="-8"/>
        </w:rPr>
        <w:t> </w:t>
      </w:r>
      <w:r>
        <w:rPr>
          <w:color w:val="231F20"/>
        </w:rPr>
        <w:t>el</w:t>
      </w:r>
      <w:r>
        <w:rPr>
          <w:color w:val="231F20"/>
          <w:spacing w:val="-8"/>
        </w:rPr>
        <w:t> </w:t>
      </w:r>
      <w:r>
        <w:rPr>
          <w:color w:val="231F20"/>
        </w:rPr>
        <w:t>dominio</w:t>
      </w:r>
      <w:r>
        <w:rPr>
          <w:color w:val="231F20"/>
          <w:spacing w:val="-9"/>
        </w:rPr>
        <w:t> </w:t>
      </w:r>
      <w:r>
        <w:rPr>
          <w:color w:val="231F20"/>
        </w:rPr>
        <w:t>directo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hombres</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régimen</w:t>
      </w:r>
      <w:r>
        <w:rPr>
          <w:color w:val="231F20"/>
          <w:spacing w:val="-8"/>
        </w:rPr>
        <w:t> </w:t>
      </w:r>
      <w:r>
        <w:rPr>
          <w:color w:val="231F20"/>
        </w:rPr>
        <w:t>de</w:t>
      </w:r>
      <w:r>
        <w:rPr>
          <w:color w:val="231F20"/>
          <w:spacing w:val="-8"/>
        </w:rPr>
        <w:t> </w:t>
      </w:r>
      <w:r>
        <w:rPr>
          <w:color w:val="231F20"/>
        </w:rPr>
        <w:t>patriarcado; tercero, en los últimos cuarenta años, un proceso de </w:t>
      </w:r>
      <w:r>
        <w:rPr>
          <w:i/>
          <w:color w:val="231F20"/>
        </w:rPr>
        <w:t>medicalización </w:t>
      </w:r>
      <w:r>
        <w:rPr>
          <w:color w:val="231F20"/>
        </w:rPr>
        <w:t>ha</w:t>
      </w:r>
      <w:r>
        <w:rPr>
          <w:color w:val="231F20"/>
          <w:spacing w:val="-5"/>
        </w:rPr>
        <w:t> </w:t>
      </w:r>
      <w:r>
        <w:rPr>
          <w:color w:val="231F20"/>
        </w:rPr>
        <w:t>aumentado</w:t>
      </w:r>
      <w:r>
        <w:rPr>
          <w:color w:val="231F20"/>
          <w:spacing w:val="-5"/>
        </w:rPr>
        <w:t> </w:t>
      </w:r>
      <w:r>
        <w:rPr>
          <w:color w:val="231F20"/>
        </w:rPr>
        <w:t>la</w:t>
      </w:r>
      <w:r>
        <w:rPr>
          <w:color w:val="231F20"/>
          <w:spacing w:val="-5"/>
        </w:rPr>
        <w:t> </w:t>
      </w:r>
      <w:r>
        <w:rPr>
          <w:color w:val="231F20"/>
        </w:rPr>
        <w:t>importancia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medicina</w:t>
      </w:r>
      <w:r>
        <w:rPr>
          <w:color w:val="231F20"/>
          <w:spacing w:val="-5"/>
        </w:rPr>
        <w:t> </w:t>
      </w:r>
      <w:r>
        <w:rPr>
          <w:color w:val="231F20"/>
        </w:rPr>
        <w:t>moderna</w:t>
      </w:r>
      <w:r>
        <w:rPr>
          <w:color w:val="231F20"/>
          <w:spacing w:val="-5"/>
        </w:rPr>
        <w:t> </w:t>
      </w:r>
      <w:r>
        <w:rPr>
          <w:color w:val="231F20"/>
        </w:rPr>
        <w:t>en</w:t>
      </w:r>
      <w:r>
        <w:rPr>
          <w:color w:val="231F20"/>
          <w:spacing w:val="-5"/>
        </w:rPr>
        <w:t> </w:t>
      </w:r>
      <w:r>
        <w:rPr>
          <w:color w:val="231F20"/>
        </w:rPr>
        <w:t>perjuicio</w:t>
      </w:r>
      <w:r>
        <w:rPr>
          <w:color w:val="231F20"/>
          <w:spacing w:val="-5"/>
        </w:rPr>
        <w:t> </w:t>
      </w:r>
      <w:r>
        <w:rPr>
          <w:color w:val="231F20"/>
        </w:rPr>
        <w:t>de las</w:t>
      </w:r>
      <w:r>
        <w:rPr>
          <w:color w:val="231F20"/>
          <w:spacing w:val="-8"/>
        </w:rPr>
        <w:t> </w:t>
      </w:r>
      <w:r>
        <w:rPr>
          <w:color w:val="231F20"/>
        </w:rPr>
        <w:t>medicinas</w:t>
      </w:r>
      <w:r>
        <w:rPr>
          <w:color w:val="231F20"/>
          <w:spacing w:val="-8"/>
        </w:rPr>
        <w:t> </w:t>
      </w:r>
      <w:r>
        <w:rPr>
          <w:color w:val="231F20"/>
        </w:rPr>
        <w:t>tradicionales,</w:t>
      </w:r>
      <w:r>
        <w:rPr>
          <w:color w:val="231F20"/>
          <w:spacing w:val="-8"/>
        </w:rPr>
        <w:t> </w:t>
      </w:r>
      <w:r>
        <w:rPr>
          <w:color w:val="231F20"/>
        </w:rPr>
        <w:t>y</w:t>
      </w:r>
      <w:r>
        <w:rPr>
          <w:color w:val="231F20"/>
          <w:spacing w:val="-8"/>
        </w:rPr>
        <w:t> </w:t>
      </w:r>
      <w:r>
        <w:rPr>
          <w:color w:val="231F20"/>
        </w:rPr>
        <w:t>finalmente,</w:t>
      </w:r>
      <w:r>
        <w:rPr>
          <w:color w:val="231F20"/>
          <w:spacing w:val="-8"/>
        </w:rPr>
        <w:t> </w:t>
      </w:r>
      <w:r>
        <w:rPr>
          <w:color w:val="231F20"/>
        </w:rPr>
        <w:t>el</w:t>
      </w:r>
      <w:r>
        <w:rPr>
          <w:color w:val="231F20"/>
          <w:spacing w:val="-8"/>
        </w:rPr>
        <w:t> </w:t>
      </w:r>
      <w:r>
        <w:rPr>
          <w:color w:val="231F20"/>
        </w:rPr>
        <w:t>discurso</w:t>
      </w:r>
      <w:r>
        <w:rPr>
          <w:color w:val="231F20"/>
          <w:spacing w:val="-8"/>
        </w:rPr>
        <w:t> </w:t>
      </w:r>
      <w:r>
        <w:rPr>
          <w:color w:val="231F20"/>
        </w:rPr>
        <w:t>tradicional</w:t>
      </w:r>
      <w:r>
        <w:rPr>
          <w:color w:val="231F20"/>
          <w:spacing w:val="-8"/>
        </w:rPr>
        <w:t> </w:t>
      </w:r>
      <w:r>
        <w:rPr>
          <w:color w:val="231F20"/>
        </w:rPr>
        <w:t>–de-</w:t>
      </w:r>
    </w:p>
    <w:p>
      <w:pPr>
        <w:spacing w:after="0" w:line="247" w:lineRule="auto"/>
        <w:jc w:val="both"/>
        <w:sectPr>
          <w:pgSz w:w="8820" w:h="12860"/>
          <w:pgMar w:header="0" w:footer="1205" w:top="1180" w:bottom="1400" w:left="1220" w:right="1220"/>
        </w:sectPr>
      </w:pPr>
    </w:p>
    <w:p>
      <w:pPr>
        <w:pStyle w:val="BodyText"/>
        <w:spacing w:line="247" w:lineRule="auto" w:before="75"/>
        <w:ind w:left="175" w:right="75"/>
      </w:pPr>
      <w:r>
        <w:rPr>
          <w:color w:val="231F20"/>
        </w:rPr>
        <w:t>finido como saberes y prácticas articulados– ha quedado subordinado a la medicina moderna.</w:t>
      </w:r>
    </w:p>
    <w:p>
      <w:pPr>
        <w:pStyle w:val="BodyText"/>
        <w:spacing w:line="247" w:lineRule="auto"/>
        <w:ind w:left="174" w:right="169" w:firstLine="283"/>
        <w:jc w:val="both"/>
        <w:rPr>
          <w:sz w:val="12"/>
        </w:rPr>
      </w:pPr>
      <w:r>
        <w:rPr>
          <w:color w:val="231F20"/>
        </w:rPr>
        <w:t>El objetivo de Castro es mostrar una racionalidad mexicana, ca- racterística de la vida del pueblo, diferente a la visión de la</w:t>
      </w:r>
      <w:r>
        <w:rPr>
          <w:color w:val="231F20"/>
          <w:spacing w:val="-23"/>
        </w:rPr>
        <w:t> </w:t>
      </w:r>
      <w:r>
        <w:rPr>
          <w:color w:val="231F20"/>
        </w:rPr>
        <w:t>medicina moderna propia de la cultura europea. Por esta razón se ha elegido</w:t>
      </w:r>
      <w:r>
        <w:rPr>
          <w:color w:val="231F20"/>
          <w:spacing w:val="-32"/>
        </w:rPr>
        <w:t> </w:t>
      </w:r>
      <w:r>
        <w:rPr>
          <w:color w:val="231F20"/>
        </w:rPr>
        <w:t>la obra, es el enfrentamiento entre la visión científica y el pensamiento tradicional,</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rPr>
        <w:t>hombres</w:t>
      </w:r>
      <w:r>
        <w:rPr>
          <w:color w:val="231F20"/>
          <w:spacing w:val="-7"/>
        </w:rPr>
        <w:t> </w:t>
      </w:r>
      <w:r>
        <w:rPr>
          <w:color w:val="231F20"/>
        </w:rPr>
        <w:t>y</w:t>
      </w:r>
      <w:r>
        <w:rPr>
          <w:color w:val="231F20"/>
          <w:spacing w:val="-7"/>
        </w:rPr>
        <w:t> </w:t>
      </w:r>
      <w:r>
        <w:rPr>
          <w:color w:val="231F20"/>
        </w:rPr>
        <w:t>mujeres</w:t>
      </w:r>
      <w:r>
        <w:rPr>
          <w:color w:val="231F20"/>
          <w:spacing w:val="-7"/>
        </w:rPr>
        <w:t> </w:t>
      </w:r>
      <w:r>
        <w:rPr>
          <w:color w:val="231F20"/>
        </w:rPr>
        <w:t>hablan</w:t>
      </w:r>
      <w:r>
        <w:rPr>
          <w:color w:val="231F20"/>
          <w:spacing w:val="-7"/>
        </w:rPr>
        <w:t> </w:t>
      </w:r>
      <w:r>
        <w:rPr>
          <w:color w:val="231F20"/>
        </w:rPr>
        <w:t>de</w:t>
      </w:r>
      <w:r>
        <w:rPr>
          <w:color w:val="231F20"/>
          <w:spacing w:val="-7"/>
        </w:rPr>
        <w:t> </w:t>
      </w:r>
      <w:r>
        <w:rPr>
          <w:color w:val="231F20"/>
        </w:rPr>
        <w:t>sí</w:t>
      </w:r>
      <w:r>
        <w:rPr>
          <w:color w:val="231F20"/>
          <w:spacing w:val="-7"/>
        </w:rPr>
        <w:t> </w:t>
      </w:r>
      <w:r>
        <w:rPr>
          <w:color w:val="231F20"/>
        </w:rPr>
        <w:t>mismos</w:t>
      </w:r>
      <w:r>
        <w:rPr>
          <w:color w:val="231F20"/>
          <w:spacing w:val="-7"/>
        </w:rPr>
        <w:t> </w:t>
      </w:r>
      <w:r>
        <w:rPr>
          <w:color w:val="231F20"/>
        </w:rPr>
        <w:t>ante las dificultades para mantener la salud. El investigador contrasta los conceptos médicos modernos con el pensamiento comunitario pre- existente, este último nutrido con la medicina tradicional y</w:t>
      </w:r>
      <w:r>
        <w:rPr>
          <w:color w:val="231F20"/>
          <w:spacing w:val="-26"/>
        </w:rPr>
        <w:t> </w:t>
      </w:r>
      <w:r>
        <w:rPr>
          <w:color w:val="231F20"/>
        </w:rPr>
        <w:t>condicio- nes de pobreza; se pregunta: “¿Qué formas de sufrimiento de estas </w:t>
      </w:r>
      <w:r>
        <w:rPr>
          <w:color w:val="231F20"/>
          <w:spacing w:val="2"/>
        </w:rPr>
        <w:t>personas escapan </w:t>
      </w:r>
      <w:r>
        <w:rPr>
          <w:color w:val="231F20"/>
        </w:rPr>
        <w:t>a la </w:t>
      </w:r>
      <w:r>
        <w:rPr>
          <w:color w:val="231F20"/>
          <w:spacing w:val="2"/>
        </w:rPr>
        <w:t>mirada </w:t>
      </w:r>
      <w:r>
        <w:rPr>
          <w:color w:val="231F20"/>
        </w:rPr>
        <w:t>y al </w:t>
      </w:r>
      <w:r>
        <w:rPr>
          <w:color w:val="231F20"/>
          <w:spacing w:val="2"/>
        </w:rPr>
        <w:t>entendimiento </w:t>
      </w:r>
      <w:r>
        <w:rPr>
          <w:color w:val="231F20"/>
        </w:rPr>
        <w:t>de la </w:t>
      </w:r>
      <w:r>
        <w:rPr>
          <w:color w:val="231F20"/>
          <w:spacing w:val="3"/>
        </w:rPr>
        <w:t>medicina </w:t>
      </w:r>
      <w:r>
        <w:rPr>
          <w:color w:val="231F20"/>
        </w:rPr>
        <w:t>moderna?”</w:t>
      </w:r>
      <w:r>
        <w:rPr>
          <w:color w:val="231F20"/>
          <w:position w:val="9"/>
          <w:sz w:val="12"/>
        </w:rPr>
        <w:t>15</w:t>
      </w:r>
    </w:p>
    <w:p>
      <w:pPr>
        <w:pStyle w:val="BodyText"/>
        <w:spacing w:line="247" w:lineRule="auto"/>
        <w:ind w:left="175" w:right="171" w:firstLine="283"/>
        <w:jc w:val="both"/>
      </w:pPr>
      <w:r>
        <w:rPr>
          <w:color w:val="231F20"/>
        </w:rPr>
        <w:t>La particularidad de la investigación citada radica en la búsqueda de</w:t>
      </w:r>
      <w:r>
        <w:rPr>
          <w:color w:val="231F20"/>
          <w:spacing w:val="-11"/>
        </w:rPr>
        <w:t> </w:t>
      </w:r>
      <w:r>
        <w:rPr>
          <w:color w:val="231F20"/>
        </w:rPr>
        <w:t>la</w:t>
      </w:r>
      <w:r>
        <w:rPr>
          <w:color w:val="231F20"/>
          <w:spacing w:val="-11"/>
        </w:rPr>
        <w:t> </w:t>
      </w:r>
      <w:r>
        <w:rPr>
          <w:color w:val="231F20"/>
        </w:rPr>
        <w:t>cosmovisión</w:t>
      </w:r>
      <w:r>
        <w:rPr>
          <w:color w:val="231F20"/>
          <w:spacing w:val="-11"/>
        </w:rPr>
        <w:t> </w:t>
      </w:r>
      <w:r>
        <w:rPr>
          <w:color w:val="231F20"/>
        </w:rPr>
        <w:t>del</w:t>
      </w:r>
      <w:r>
        <w:rPr>
          <w:color w:val="231F20"/>
          <w:spacing w:val="-11"/>
        </w:rPr>
        <w:t> </w:t>
      </w:r>
      <w:r>
        <w:rPr>
          <w:color w:val="231F20"/>
        </w:rPr>
        <w:t>pueblo.</w:t>
      </w:r>
      <w:r>
        <w:rPr>
          <w:color w:val="231F20"/>
          <w:spacing w:val="-11"/>
        </w:rPr>
        <w:t> </w:t>
      </w:r>
      <w:r>
        <w:rPr>
          <w:color w:val="231F20"/>
        </w:rPr>
        <w:t>Con</w:t>
      </w:r>
      <w:r>
        <w:rPr>
          <w:color w:val="231F20"/>
          <w:spacing w:val="-11"/>
        </w:rPr>
        <w:t> </w:t>
      </w:r>
      <w:r>
        <w:rPr>
          <w:color w:val="231F20"/>
        </w:rPr>
        <w:t>este</w:t>
      </w:r>
      <w:r>
        <w:rPr>
          <w:color w:val="231F20"/>
          <w:spacing w:val="-11"/>
        </w:rPr>
        <w:t> </w:t>
      </w:r>
      <w:r>
        <w:rPr>
          <w:color w:val="231F20"/>
        </w:rPr>
        <w:t>objetivo,</w:t>
      </w:r>
      <w:r>
        <w:rPr>
          <w:color w:val="231F20"/>
          <w:spacing w:val="-11"/>
        </w:rPr>
        <w:t> </w:t>
      </w:r>
      <w:r>
        <w:rPr>
          <w:color w:val="231F20"/>
        </w:rPr>
        <w:t>Castro</w:t>
      </w:r>
      <w:r>
        <w:rPr>
          <w:color w:val="231F20"/>
          <w:spacing w:val="-11"/>
        </w:rPr>
        <w:t> </w:t>
      </w:r>
      <w:r>
        <w:rPr>
          <w:color w:val="231F20"/>
        </w:rPr>
        <w:t>analiza</w:t>
      </w:r>
      <w:r>
        <w:rPr>
          <w:color w:val="231F20"/>
          <w:spacing w:val="-11"/>
        </w:rPr>
        <w:t> </w:t>
      </w:r>
      <w:r>
        <w:rPr>
          <w:color w:val="231F20"/>
        </w:rPr>
        <w:t>el</w:t>
      </w:r>
      <w:r>
        <w:rPr>
          <w:color w:val="231F20"/>
          <w:spacing w:val="-11"/>
        </w:rPr>
        <w:t> </w:t>
      </w:r>
      <w:r>
        <w:rPr>
          <w:i/>
          <w:color w:val="231F20"/>
        </w:rPr>
        <w:t>do- </w:t>
      </w:r>
      <w:r>
        <w:rPr>
          <w:i/>
          <w:color w:val="231F20"/>
        </w:rPr>
        <w:t>lor</w:t>
      </w:r>
      <w:r>
        <w:rPr>
          <w:color w:val="231F20"/>
        </w:rPr>
        <w:t>;</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habitantes</w:t>
      </w:r>
      <w:r>
        <w:rPr>
          <w:color w:val="231F20"/>
          <w:spacing w:val="-6"/>
        </w:rPr>
        <w:t> </w:t>
      </w:r>
      <w:r>
        <w:rPr>
          <w:color w:val="231F20"/>
        </w:rPr>
        <w:t>de</w:t>
      </w:r>
      <w:r>
        <w:rPr>
          <w:color w:val="231F20"/>
          <w:spacing w:val="-6"/>
        </w:rPr>
        <w:t> </w:t>
      </w:r>
      <w:r>
        <w:rPr>
          <w:color w:val="231F20"/>
        </w:rPr>
        <w:t>Ocuituco</w:t>
      </w:r>
      <w:r>
        <w:rPr>
          <w:color w:val="231F20"/>
          <w:spacing w:val="-6"/>
        </w:rPr>
        <w:t> </w:t>
      </w:r>
      <w:r>
        <w:rPr>
          <w:color w:val="231F20"/>
        </w:rPr>
        <w:t>éste</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sólo</w:t>
      </w:r>
      <w:r>
        <w:rPr>
          <w:color w:val="231F20"/>
          <w:spacing w:val="-6"/>
        </w:rPr>
        <w:t> </w:t>
      </w:r>
      <w:r>
        <w:rPr>
          <w:color w:val="231F20"/>
        </w:rPr>
        <w:t>un</w:t>
      </w:r>
      <w:r>
        <w:rPr>
          <w:color w:val="231F20"/>
          <w:spacing w:val="-6"/>
        </w:rPr>
        <w:t> </w:t>
      </w:r>
      <w:r>
        <w:rPr>
          <w:color w:val="231F20"/>
        </w:rPr>
        <w:t>síntoma</w:t>
      </w:r>
      <w:r>
        <w:rPr>
          <w:color w:val="231F20"/>
          <w:spacing w:val="-6"/>
        </w:rPr>
        <w:t> </w:t>
      </w:r>
      <w:r>
        <w:rPr>
          <w:color w:val="231F20"/>
        </w:rPr>
        <w:t>de</w:t>
      </w:r>
      <w:r>
        <w:rPr>
          <w:color w:val="231F20"/>
          <w:spacing w:val="-6"/>
        </w:rPr>
        <w:t> </w:t>
      </w:r>
      <w:r>
        <w:rPr>
          <w:color w:val="231F20"/>
        </w:rPr>
        <w:t>en- fermedad,</w:t>
      </w:r>
      <w:r>
        <w:rPr>
          <w:color w:val="231F20"/>
          <w:spacing w:val="-14"/>
        </w:rPr>
        <w:t> </w:t>
      </w:r>
      <w:r>
        <w:rPr>
          <w:color w:val="231F20"/>
        </w:rPr>
        <w:t>sino</w:t>
      </w:r>
      <w:r>
        <w:rPr>
          <w:color w:val="231F20"/>
          <w:spacing w:val="-14"/>
        </w:rPr>
        <w:t> </w:t>
      </w:r>
      <w:r>
        <w:rPr>
          <w:color w:val="231F20"/>
        </w:rPr>
        <w:t>la</w:t>
      </w:r>
      <w:r>
        <w:rPr>
          <w:color w:val="231F20"/>
          <w:spacing w:val="-14"/>
        </w:rPr>
        <w:t> </w:t>
      </w:r>
      <w:r>
        <w:rPr>
          <w:color w:val="231F20"/>
        </w:rPr>
        <w:t>causa</w:t>
      </w:r>
      <w:r>
        <w:rPr>
          <w:color w:val="231F20"/>
          <w:spacing w:val="-14"/>
        </w:rPr>
        <w:t> </w:t>
      </w:r>
      <w:r>
        <w:rPr>
          <w:color w:val="231F20"/>
        </w:rPr>
        <w:t>principal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muerte</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“ir</w:t>
      </w:r>
      <w:r>
        <w:rPr>
          <w:color w:val="231F20"/>
          <w:spacing w:val="-14"/>
        </w:rPr>
        <w:t> </w:t>
      </w:r>
      <w:r>
        <w:rPr>
          <w:color w:val="231F20"/>
        </w:rPr>
        <w:t>al</w:t>
      </w:r>
      <w:r>
        <w:rPr>
          <w:color w:val="231F20"/>
          <w:spacing w:val="-14"/>
        </w:rPr>
        <w:t> </w:t>
      </w:r>
      <w:r>
        <w:rPr>
          <w:color w:val="231F20"/>
        </w:rPr>
        <w:t>doctor”,</w:t>
      </w:r>
      <w:r>
        <w:rPr>
          <w:color w:val="231F20"/>
          <w:spacing w:val="-14"/>
        </w:rPr>
        <w:t> </w:t>
      </w:r>
      <w:r>
        <w:rPr>
          <w:color w:val="231F20"/>
        </w:rPr>
        <w:t>es</w:t>
      </w:r>
      <w:r>
        <w:rPr>
          <w:color w:val="231F20"/>
          <w:spacing w:val="-14"/>
        </w:rPr>
        <w:t> </w:t>
      </w:r>
      <w:r>
        <w:rPr>
          <w:color w:val="231F20"/>
        </w:rPr>
        <w:t>la forma</w:t>
      </w:r>
      <w:r>
        <w:rPr>
          <w:color w:val="231F20"/>
          <w:spacing w:val="-5"/>
        </w:rPr>
        <w:t> </w:t>
      </w:r>
      <w:r>
        <w:rPr>
          <w:color w:val="231F20"/>
        </w:rPr>
        <w:t>principal</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conocen</w:t>
      </w:r>
      <w:r>
        <w:rPr>
          <w:color w:val="231F20"/>
          <w:spacing w:val="-5"/>
        </w:rPr>
        <w:t> </w:t>
      </w:r>
      <w:r>
        <w:rPr>
          <w:color w:val="231F20"/>
        </w:rPr>
        <w:t>su</w:t>
      </w:r>
      <w:r>
        <w:rPr>
          <w:color w:val="231F20"/>
          <w:spacing w:val="-5"/>
        </w:rPr>
        <w:t> </w:t>
      </w:r>
      <w:r>
        <w:rPr>
          <w:color w:val="231F20"/>
        </w:rPr>
        <w:t>cuerpo.</w:t>
      </w:r>
      <w:r>
        <w:rPr>
          <w:color w:val="231F20"/>
          <w:spacing w:val="-5"/>
        </w:rPr>
        <w:t> </w:t>
      </w:r>
      <w:r>
        <w:rPr>
          <w:color w:val="231F20"/>
        </w:rPr>
        <w:t>Para</w:t>
      </w:r>
      <w:r>
        <w:rPr>
          <w:color w:val="231F20"/>
          <w:spacing w:val="-5"/>
        </w:rPr>
        <w:t> </w:t>
      </w:r>
      <w:r>
        <w:rPr>
          <w:color w:val="231F20"/>
        </w:rPr>
        <w:t>ellas, cuya experiencia cotidiana está mediada por múltiples formas de</w:t>
      </w:r>
      <w:r>
        <w:rPr>
          <w:color w:val="231F20"/>
          <w:spacing w:val="-17"/>
        </w:rPr>
        <w:t> </w:t>
      </w:r>
      <w:r>
        <w:rPr>
          <w:color w:val="231F20"/>
        </w:rPr>
        <w:t>do- </w:t>
      </w:r>
      <w:r>
        <w:rPr>
          <w:color w:val="231F20"/>
          <w:spacing w:val="-3"/>
        </w:rPr>
        <w:t>lor,</w:t>
      </w:r>
      <w:r>
        <w:rPr>
          <w:color w:val="231F20"/>
          <w:spacing w:val="-8"/>
        </w:rPr>
        <w:t> </w:t>
      </w:r>
      <w:r>
        <w:rPr>
          <w:color w:val="231F20"/>
        </w:rPr>
        <w:t>el</w:t>
      </w:r>
      <w:r>
        <w:rPr>
          <w:color w:val="231F20"/>
          <w:spacing w:val="-8"/>
        </w:rPr>
        <w:t> </w:t>
      </w:r>
      <w:r>
        <w:rPr>
          <w:i/>
          <w:color w:val="231F20"/>
        </w:rPr>
        <w:t>sufrimiento</w:t>
      </w:r>
      <w:r>
        <w:rPr>
          <w:i/>
          <w:color w:val="231F20"/>
          <w:spacing w:val="-8"/>
        </w:rPr>
        <w:t> </w:t>
      </w:r>
      <w:r>
        <w:rPr>
          <w:color w:val="231F20"/>
        </w:rPr>
        <w:t>es</w:t>
      </w:r>
      <w:r>
        <w:rPr>
          <w:color w:val="231F20"/>
          <w:spacing w:val="-8"/>
        </w:rPr>
        <w:t> </w:t>
      </w:r>
      <w:r>
        <w:rPr>
          <w:color w:val="231F20"/>
        </w:rPr>
        <w:t>una</w:t>
      </w:r>
      <w:r>
        <w:rPr>
          <w:color w:val="231F20"/>
          <w:spacing w:val="-8"/>
        </w:rPr>
        <w:t> </w:t>
      </w:r>
      <w:r>
        <w:rPr>
          <w:color w:val="231F20"/>
        </w:rPr>
        <w:t>manera</w:t>
      </w:r>
      <w:r>
        <w:rPr>
          <w:color w:val="231F20"/>
          <w:spacing w:val="-8"/>
        </w:rPr>
        <w:t> </w:t>
      </w:r>
      <w:r>
        <w:rPr>
          <w:color w:val="231F20"/>
        </w:rPr>
        <w:t>de</w:t>
      </w:r>
      <w:r>
        <w:rPr>
          <w:color w:val="231F20"/>
          <w:spacing w:val="-8"/>
        </w:rPr>
        <w:t> </w:t>
      </w:r>
      <w:r>
        <w:rPr>
          <w:i/>
          <w:color w:val="231F20"/>
        </w:rPr>
        <w:t>aprender</w:t>
      </w:r>
      <w:r>
        <w:rPr>
          <w:i/>
          <w:color w:val="231F20"/>
          <w:spacing w:val="-8"/>
        </w:rPr>
        <w:t> </w:t>
      </w:r>
      <w:r>
        <w:rPr>
          <w:color w:val="231F20"/>
        </w:rPr>
        <w:t>sobre</w:t>
      </w:r>
      <w:r>
        <w:rPr>
          <w:color w:val="231F20"/>
          <w:spacing w:val="-8"/>
        </w:rPr>
        <w:t> </w:t>
      </w:r>
      <w:r>
        <w:rPr>
          <w:color w:val="231F20"/>
        </w:rPr>
        <w:t>su</w:t>
      </w:r>
      <w:r>
        <w:rPr>
          <w:color w:val="231F20"/>
          <w:spacing w:val="-8"/>
        </w:rPr>
        <w:t> </w:t>
      </w:r>
      <w:r>
        <w:rPr>
          <w:color w:val="231F20"/>
        </w:rPr>
        <w:t>cuerpo.</w:t>
      </w:r>
    </w:p>
    <w:p>
      <w:pPr>
        <w:pStyle w:val="BodyText"/>
        <w:spacing w:line="253" w:lineRule="exact"/>
        <w:ind w:left="458"/>
        <w:jc w:val="both"/>
      </w:pPr>
      <w:r>
        <w:rPr>
          <w:color w:val="231F20"/>
        </w:rPr>
        <w:t>El investigador concluye:</w:t>
      </w:r>
    </w:p>
    <w:p>
      <w:pPr>
        <w:pStyle w:val="BodyText"/>
        <w:spacing w:before="7"/>
        <w:rPr>
          <w:sz w:val="25"/>
        </w:rPr>
      </w:pPr>
    </w:p>
    <w:p>
      <w:pPr>
        <w:spacing w:line="280" w:lineRule="auto" w:before="0"/>
        <w:ind w:left="475" w:right="471" w:firstLine="0"/>
        <w:jc w:val="both"/>
        <w:rPr>
          <w:sz w:val="12"/>
        </w:rPr>
      </w:pPr>
      <w:r>
        <w:rPr>
          <w:color w:val="231F20"/>
          <w:sz w:val="19"/>
        </w:rPr>
        <w:t>Al</w:t>
      </w:r>
      <w:r>
        <w:rPr>
          <w:color w:val="231F20"/>
          <w:spacing w:val="-10"/>
          <w:sz w:val="19"/>
        </w:rPr>
        <w:t> </w:t>
      </w:r>
      <w:r>
        <w:rPr>
          <w:color w:val="231F20"/>
          <w:sz w:val="19"/>
        </w:rPr>
        <w:t>hablar</w:t>
      </w:r>
      <w:r>
        <w:rPr>
          <w:color w:val="231F20"/>
          <w:spacing w:val="-10"/>
          <w:sz w:val="19"/>
        </w:rPr>
        <w:t> </w:t>
      </w:r>
      <w:r>
        <w:rPr>
          <w:color w:val="231F20"/>
          <w:sz w:val="19"/>
        </w:rPr>
        <w:t>de</w:t>
      </w:r>
      <w:r>
        <w:rPr>
          <w:color w:val="231F20"/>
          <w:spacing w:val="-10"/>
          <w:sz w:val="19"/>
        </w:rPr>
        <w:t> </w:t>
      </w:r>
      <w:r>
        <w:rPr>
          <w:color w:val="231F20"/>
          <w:sz w:val="19"/>
        </w:rPr>
        <w:t>sus</w:t>
      </w:r>
      <w:r>
        <w:rPr>
          <w:color w:val="231F20"/>
          <w:spacing w:val="-10"/>
          <w:sz w:val="19"/>
        </w:rPr>
        <w:t> </w:t>
      </w:r>
      <w:r>
        <w:rPr>
          <w:color w:val="231F20"/>
          <w:sz w:val="19"/>
        </w:rPr>
        <w:t>padecimientos,</w:t>
      </w:r>
      <w:r>
        <w:rPr>
          <w:color w:val="231F20"/>
          <w:spacing w:val="-10"/>
          <w:sz w:val="19"/>
        </w:rPr>
        <w:t> </w:t>
      </w:r>
      <w:r>
        <w:rPr>
          <w:color w:val="231F20"/>
          <w:sz w:val="19"/>
        </w:rPr>
        <w:t>los</w:t>
      </w:r>
      <w:r>
        <w:rPr>
          <w:color w:val="231F20"/>
          <w:spacing w:val="-10"/>
          <w:sz w:val="19"/>
        </w:rPr>
        <w:t> </w:t>
      </w:r>
      <w:r>
        <w:rPr>
          <w:color w:val="231F20"/>
          <w:sz w:val="19"/>
        </w:rPr>
        <w:t>individuos</w:t>
      </w:r>
      <w:r>
        <w:rPr>
          <w:color w:val="231F20"/>
          <w:spacing w:val="-10"/>
          <w:sz w:val="19"/>
        </w:rPr>
        <w:t> </w:t>
      </w:r>
      <w:r>
        <w:rPr>
          <w:color w:val="231F20"/>
          <w:sz w:val="19"/>
        </w:rPr>
        <w:t>recurren</w:t>
      </w:r>
      <w:r>
        <w:rPr>
          <w:color w:val="231F20"/>
          <w:spacing w:val="-10"/>
          <w:sz w:val="19"/>
        </w:rPr>
        <w:t> </w:t>
      </w:r>
      <w:r>
        <w:rPr>
          <w:color w:val="231F20"/>
          <w:sz w:val="19"/>
        </w:rPr>
        <w:t>con</w:t>
      </w:r>
      <w:r>
        <w:rPr>
          <w:color w:val="231F20"/>
          <w:spacing w:val="-10"/>
          <w:sz w:val="19"/>
        </w:rPr>
        <w:t> </w:t>
      </w:r>
      <w:r>
        <w:rPr>
          <w:color w:val="231F20"/>
          <w:sz w:val="19"/>
        </w:rPr>
        <w:t>frecuencia</w:t>
      </w:r>
      <w:r>
        <w:rPr>
          <w:color w:val="231F20"/>
          <w:spacing w:val="-10"/>
          <w:sz w:val="19"/>
        </w:rPr>
        <w:t> </w:t>
      </w:r>
      <w:r>
        <w:rPr>
          <w:color w:val="231F20"/>
          <w:sz w:val="19"/>
        </w:rPr>
        <w:t>a su visión del mundo en tanto que serie de acontecimientos </w:t>
      </w:r>
      <w:r>
        <w:rPr>
          <w:i/>
          <w:color w:val="231F20"/>
          <w:sz w:val="19"/>
        </w:rPr>
        <w:t>aleatorios </w:t>
      </w:r>
      <w:r>
        <w:rPr>
          <w:color w:val="231F20"/>
          <w:sz w:val="19"/>
        </w:rPr>
        <w:t>con</w:t>
      </w:r>
      <w:r>
        <w:rPr>
          <w:color w:val="231F20"/>
          <w:spacing w:val="-14"/>
          <w:sz w:val="19"/>
        </w:rPr>
        <w:t> </w:t>
      </w:r>
      <w:r>
        <w:rPr>
          <w:color w:val="231F20"/>
          <w:sz w:val="19"/>
        </w:rPr>
        <w:t>diversos</w:t>
      </w:r>
      <w:r>
        <w:rPr>
          <w:color w:val="231F20"/>
          <w:spacing w:val="-14"/>
          <w:sz w:val="19"/>
        </w:rPr>
        <w:t> </w:t>
      </w:r>
      <w:r>
        <w:rPr>
          <w:color w:val="231F20"/>
          <w:sz w:val="19"/>
        </w:rPr>
        <w:t>elementos</w:t>
      </w:r>
      <w:r>
        <w:rPr>
          <w:color w:val="231F20"/>
          <w:spacing w:val="-14"/>
          <w:sz w:val="19"/>
        </w:rPr>
        <w:t> </w:t>
      </w:r>
      <w:r>
        <w:rPr>
          <w:color w:val="231F20"/>
          <w:sz w:val="19"/>
        </w:rPr>
        <w:t>que</w:t>
      </w:r>
      <w:r>
        <w:rPr>
          <w:color w:val="231F20"/>
          <w:spacing w:val="-14"/>
          <w:sz w:val="19"/>
        </w:rPr>
        <w:t> </w:t>
      </w:r>
      <w:r>
        <w:rPr>
          <w:color w:val="231F20"/>
          <w:sz w:val="19"/>
        </w:rPr>
        <w:t>están</w:t>
      </w:r>
      <w:r>
        <w:rPr>
          <w:color w:val="231F20"/>
          <w:spacing w:val="-14"/>
          <w:sz w:val="19"/>
        </w:rPr>
        <w:t> </w:t>
      </w:r>
      <w:r>
        <w:rPr>
          <w:color w:val="231F20"/>
          <w:sz w:val="19"/>
        </w:rPr>
        <w:t>más</w:t>
      </w:r>
      <w:r>
        <w:rPr>
          <w:color w:val="231F20"/>
          <w:spacing w:val="-14"/>
          <w:sz w:val="19"/>
        </w:rPr>
        <w:t> </w:t>
      </w:r>
      <w:r>
        <w:rPr>
          <w:color w:val="231F20"/>
          <w:sz w:val="19"/>
        </w:rPr>
        <w:t>allá</w:t>
      </w:r>
      <w:r>
        <w:rPr>
          <w:color w:val="231F20"/>
          <w:spacing w:val="-14"/>
          <w:sz w:val="19"/>
        </w:rPr>
        <w:t> </w:t>
      </w:r>
      <w:r>
        <w:rPr>
          <w:color w:val="231F20"/>
          <w:sz w:val="19"/>
        </w:rPr>
        <w:t>de</w:t>
      </w:r>
      <w:r>
        <w:rPr>
          <w:color w:val="231F20"/>
          <w:spacing w:val="-14"/>
          <w:sz w:val="19"/>
        </w:rPr>
        <w:t> </w:t>
      </w:r>
      <w:r>
        <w:rPr>
          <w:color w:val="231F20"/>
          <w:sz w:val="19"/>
        </w:rPr>
        <w:t>su</w:t>
      </w:r>
      <w:r>
        <w:rPr>
          <w:color w:val="231F20"/>
          <w:spacing w:val="-14"/>
          <w:sz w:val="19"/>
        </w:rPr>
        <w:t> </w:t>
      </w:r>
      <w:r>
        <w:rPr>
          <w:color w:val="231F20"/>
          <w:sz w:val="19"/>
        </w:rPr>
        <w:t>control.</w:t>
      </w:r>
      <w:r>
        <w:rPr>
          <w:color w:val="231F20"/>
          <w:spacing w:val="-14"/>
          <w:sz w:val="19"/>
        </w:rPr>
        <w:t> </w:t>
      </w:r>
      <w:r>
        <w:rPr>
          <w:color w:val="231F20"/>
          <w:sz w:val="19"/>
        </w:rPr>
        <w:t>Ello</w:t>
      </w:r>
      <w:r>
        <w:rPr>
          <w:color w:val="231F20"/>
          <w:spacing w:val="-14"/>
          <w:sz w:val="19"/>
        </w:rPr>
        <w:t> </w:t>
      </w:r>
      <w:r>
        <w:rPr>
          <w:color w:val="231F20"/>
          <w:sz w:val="19"/>
        </w:rPr>
        <w:t>explica</w:t>
      </w:r>
      <w:r>
        <w:rPr>
          <w:color w:val="231F20"/>
          <w:spacing w:val="-14"/>
          <w:sz w:val="19"/>
        </w:rPr>
        <w:t> </w:t>
      </w:r>
      <w:r>
        <w:rPr>
          <w:color w:val="231F20"/>
          <w:sz w:val="19"/>
        </w:rPr>
        <w:t>que con frecuencia se refieran a las enfermedades como entidades que “les caen”</w:t>
      </w:r>
      <w:r>
        <w:rPr>
          <w:color w:val="231F20"/>
          <w:spacing w:val="-5"/>
          <w:sz w:val="19"/>
        </w:rPr>
        <w:t> </w:t>
      </w:r>
      <w:r>
        <w:rPr>
          <w:color w:val="231F20"/>
          <w:sz w:val="19"/>
        </w:rPr>
        <w:t>a</w:t>
      </w:r>
      <w:r>
        <w:rPr>
          <w:color w:val="231F20"/>
          <w:spacing w:val="-5"/>
          <w:sz w:val="19"/>
        </w:rPr>
        <w:t> </w:t>
      </w:r>
      <w:r>
        <w:rPr>
          <w:color w:val="231F20"/>
          <w:sz w:val="19"/>
        </w:rPr>
        <w:t>los</w:t>
      </w:r>
      <w:r>
        <w:rPr>
          <w:color w:val="231F20"/>
          <w:spacing w:val="-5"/>
          <w:sz w:val="19"/>
        </w:rPr>
        <w:t> </w:t>
      </w:r>
      <w:r>
        <w:rPr>
          <w:color w:val="231F20"/>
          <w:sz w:val="19"/>
        </w:rPr>
        <w:t>individuos.</w:t>
      </w:r>
      <w:r>
        <w:rPr>
          <w:color w:val="231F20"/>
          <w:spacing w:val="-15"/>
          <w:sz w:val="19"/>
        </w:rPr>
        <w:t> </w:t>
      </w:r>
      <w:r>
        <w:rPr>
          <w:color w:val="231F20"/>
          <w:sz w:val="19"/>
        </w:rPr>
        <w:t>Al</w:t>
      </w:r>
      <w:r>
        <w:rPr>
          <w:color w:val="231F20"/>
          <w:spacing w:val="-5"/>
          <w:sz w:val="19"/>
        </w:rPr>
        <w:t> </w:t>
      </w:r>
      <w:r>
        <w:rPr>
          <w:color w:val="231F20"/>
          <w:sz w:val="19"/>
        </w:rPr>
        <w:t>dar</w:t>
      </w:r>
      <w:r>
        <w:rPr>
          <w:color w:val="231F20"/>
          <w:spacing w:val="-5"/>
          <w:sz w:val="19"/>
        </w:rPr>
        <w:t> </w:t>
      </w:r>
      <w:r>
        <w:rPr>
          <w:color w:val="231F20"/>
          <w:sz w:val="19"/>
        </w:rPr>
        <w:t>cuenta</w:t>
      </w:r>
      <w:r>
        <w:rPr>
          <w:color w:val="231F20"/>
          <w:spacing w:val="-5"/>
          <w:sz w:val="19"/>
        </w:rPr>
        <w:t> </w:t>
      </w:r>
      <w:r>
        <w:rPr>
          <w:color w:val="231F20"/>
          <w:sz w:val="19"/>
        </w:rPr>
        <w:t>de</w:t>
      </w:r>
      <w:r>
        <w:rPr>
          <w:color w:val="231F20"/>
          <w:spacing w:val="-5"/>
          <w:sz w:val="19"/>
        </w:rPr>
        <w:t> </w:t>
      </w:r>
      <w:r>
        <w:rPr>
          <w:color w:val="231F20"/>
          <w:sz w:val="19"/>
        </w:rPr>
        <w:t>sus</w:t>
      </w:r>
      <w:r>
        <w:rPr>
          <w:color w:val="231F20"/>
          <w:spacing w:val="-5"/>
          <w:sz w:val="19"/>
        </w:rPr>
        <w:t> </w:t>
      </w:r>
      <w:r>
        <w:rPr>
          <w:color w:val="231F20"/>
          <w:sz w:val="19"/>
        </w:rPr>
        <w:t>síntomas,</w:t>
      </w:r>
      <w:r>
        <w:rPr>
          <w:color w:val="231F20"/>
          <w:spacing w:val="-5"/>
          <w:sz w:val="19"/>
        </w:rPr>
        <w:t> </w:t>
      </w:r>
      <w:r>
        <w:rPr>
          <w:color w:val="231F20"/>
          <w:sz w:val="19"/>
        </w:rPr>
        <w:t>al</w:t>
      </w:r>
      <w:r>
        <w:rPr>
          <w:color w:val="231F20"/>
          <w:spacing w:val="-5"/>
          <w:sz w:val="19"/>
        </w:rPr>
        <w:t> </w:t>
      </w:r>
      <w:r>
        <w:rPr>
          <w:color w:val="231F20"/>
          <w:sz w:val="19"/>
        </w:rPr>
        <w:t>igual</w:t>
      </w:r>
      <w:r>
        <w:rPr>
          <w:color w:val="231F20"/>
          <w:spacing w:val="-5"/>
          <w:sz w:val="19"/>
        </w:rPr>
        <w:t> </w:t>
      </w:r>
      <w:r>
        <w:rPr>
          <w:color w:val="231F20"/>
          <w:sz w:val="19"/>
        </w:rPr>
        <w:t>que</w:t>
      </w:r>
      <w:r>
        <w:rPr>
          <w:color w:val="231F20"/>
          <w:spacing w:val="-5"/>
          <w:sz w:val="19"/>
        </w:rPr>
        <w:t> </w:t>
      </w:r>
      <w:r>
        <w:rPr>
          <w:color w:val="231F20"/>
          <w:sz w:val="19"/>
        </w:rPr>
        <w:t>al</w:t>
      </w:r>
      <w:r>
        <w:rPr>
          <w:color w:val="231F20"/>
          <w:spacing w:val="-5"/>
          <w:sz w:val="19"/>
        </w:rPr>
        <w:t> </w:t>
      </w:r>
      <w:r>
        <w:rPr>
          <w:color w:val="231F20"/>
          <w:sz w:val="19"/>
        </w:rPr>
        <w:t>dar cuenta</w:t>
      </w:r>
      <w:r>
        <w:rPr>
          <w:color w:val="231F20"/>
          <w:spacing w:val="-16"/>
          <w:sz w:val="19"/>
        </w:rPr>
        <w:t> </w:t>
      </w:r>
      <w:r>
        <w:rPr>
          <w:color w:val="231F20"/>
          <w:sz w:val="19"/>
        </w:rPr>
        <w:t>de</w:t>
      </w:r>
      <w:r>
        <w:rPr>
          <w:color w:val="231F20"/>
          <w:spacing w:val="-16"/>
          <w:sz w:val="19"/>
        </w:rPr>
        <w:t> </w:t>
      </w:r>
      <w:r>
        <w:rPr>
          <w:color w:val="231F20"/>
          <w:sz w:val="19"/>
        </w:rPr>
        <w:t>las</w:t>
      </w:r>
      <w:r>
        <w:rPr>
          <w:color w:val="231F20"/>
          <w:spacing w:val="-16"/>
          <w:sz w:val="19"/>
        </w:rPr>
        <w:t> </w:t>
      </w:r>
      <w:r>
        <w:rPr>
          <w:color w:val="231F20"/>
          <w:sz w:val="19"/>
        </w:rPr>
        <w:t>causas</w:t>
      </w:r>
      <w:r>
        <w:rPr>
          <w:color w:val="231F20"/>
          <w:spacing w:val="-16"/>
          <w:sz w:val="19"/>
        </w:rPr>
        <w:t> </w:t>
      </w:r>
      <w:r>
        <w:rPr>
          <w:color w:val="231F20"/>
          <w:sz w:val="19"/>
        </w:rPr>
        <w:t>de</w:t>
      </w:r>
      <w:r>
        <w:rPr>
          <w:color w:val="231F20"/>
          <w:spacing w:val="-16"/>
          <w:sz w:val="19"/>
        </w:rPr>
        <w:t> </w:t>
      </w:r>
      <w:r>
        <w:rPr>
          <w:color w:val="231F20"/>
          <w:sz w:val="19"/>
        </w:rPr>
        <w:t>sus</w:t>
      </w:r>
      <w:r>
        <w:rPr>
          <w:color w:val="231F20"/>
          <w:spacing w:val="-16"/>
          <w:sz w:val="19"/>
        </w:rPr>
        <w:t> </w:t>
      </w:r>
      <w:r>
        <w:rPr>
          <w:color w:val="231F20"/>
          <w:sz w:val="19"/>
        </w:rPr>
        <w:t>enfermedades,</w:t>
      </w:r>
      <w:r>
        <w:rPr>
          <w:color w:val="231F20"/>
          <w:spacing w:val="-16"/>
          <w:sz w:val="19"/>
        </w:rPr>
        <w:t> </w:t>
      </w:r>
      <w:r>
        <w:rPr>
          <w:color w:val="231F20"/>
          <w:sz w:val="19"/>
        </w:rPr>
        <w:t>los</w:t>
      </w:r>
      <w:r>
        <w:rPr>
          <w:color w:val="231F20"/>
          <w:spacing w:val="-16"/>
          <w:sz w:val="19"/>
        </w:rPr>
        <w:t> </w:t>
      </w:r>
      <w:r>
        <w:rPr>
          <w:color w:val="231F20"/>
          <w:sz w:val="19"/>
        </w:rPr>
        <w:t>ocuituquenses</w:t>
      </w:r>
      <w:r>
        <w:rPr>
          <w:color w:val="231F20"/>
          <w:spacing w:val="-16"/>
          <w:sz w:val="19"/>
        </w:rPr>
        <w:t> </w:t>
      </w:r>
      <w:r>
        <w:rPr>
          <w:color w:val="231F20"/>
          <w:sz w:val="19"/>
        </w:rPr>
        <w:t>reflejan</w:t>
      </w:r>
      <w:r>
        <w:rPr>
          <w:color w:val="231F20"/>
          <w:spacing w:val="-16"/>
          <w:sz w:val="19"/>
        </w:rPr>
        <w:t> </w:t>
      </w:r>
      <w:r>
        <w:rPr>
          <w:color w:val="231F20"/>
          <w:sz w:val="19"/>
        </w:rPr>
        <w:t>uno de</w:t>
      </w:r>
      <w:r>
        <w:rPr>
          <w:color w:val="231F20"/>
          <w:spacing w:val="-5"/>
          <w:sz w:val="19"/>
        </w:rPr>
        <w:t> </w:t>
      </w:r>
      <w:r>
        <w:rPr>
          <w:color w:val="231F20"/>
          <w:sz w:val="19"/>
        </w:rPr>
        <w:t>los</w:t>
      </w:r>
      <w:r>
        <w:rPr>
          <w:color w:val="231F20"/>
          <w:spacing w:val="-5"/>
          <w:sz w:val="19"/>
        </w:rPr>
        <w:t> </w:t>
      </w:r>
      <w:r>
        <w:rPr>
          <w:color w:val="231F20"/>
          <w:sz w:val="19"/>
        </w:rPr>
        <w:t>rasgos</w:t>
      </w:r>
      <w:r>
        <w:rPr>
          <w:color w:val="231F20"/>
          <w:spacing w:val="-5"/>
          <w:sz w:val="19"/>
        </w:rPr>
        <w:t> </w:t>
      </w:r>
      <w:r>
        <w:rPr>
          <w:color w:val="231F20"/>
          <w:sz w:val="19"/>
        </w:rPr>
        <w:t>típicos</w:t>
      </w:r>
      <w:r>
        <w:rPr>
          <w:color w:val="231F20"/>
          <w:spacing w:val="-5"/>
          <w:sz w:val="19"/>
        </w:rPr>
        <w:t> </w:t>
      </w:r>
      <w:r>
        <w:rPr>
          <w:color w:val="231F20"/>
          <w:sz w:val="19"/>
        </w:rPr>
        <w:t>de</w:t>
      </w:r>
      <w:r>
        <w:rPr>
          <w:color w:val="231F20"/>
          <w:spacing w:val="-5"/>
          <w:sz w:val="19"/>
        </w:rPr>
        <w:t> </w:t>
      </w:r>
      <w:r>
        <w:rPr>
          <w:color w:val="231F20"/>
          <w:sz w:val="19"/>
        </w:rPr>
        <w:t>su</w:t>
      </w:r>
      <w:r>
        <w:rPr>
          <w:color w:val="231F20"/>
          <w:spacing w:val="-5"/>
          <w:sz w:val="19"/>
        </w:rPr>
        <w:t> </w:t>
      </w:r>
      <w:r>
        <w:rPr>
          <w:color w:val="231F20"/>
          <w:sz w:val="19"/>
        </w:rPr>
        <w:t>visión</w:t>
      </w:r>
      <w:r>
        <w:rPr>
          <w:color w:val="231F20"/>
          <w:spacing w:val="-5"/>
          <w:sz w:val="19"/>
        </w:rPr>
        <w:t> </w:t>
      </w:r>
      <w:r>
        <w:rPr>
          <w:color w:val="231F20"/>
          <w:sz w:val="19"/>
        </w:rPr>
        <w:t>del</w:t>
      </w:r>
      <w:r>
        <w:rPr>
          <w:color w:val="231F20"/>
          <w:spacing w:val="-5"/>
          <w:sz w:val="19"/>
        </w:rPr>
        <w:t> </w:t>
      </w:r>
      <w:r>
        <w:rPr>
          <w:color w:val="231F20"/>
          <w:sz w:val="19"/>
        </w:rPr>
        <w:t>mundo,</w:t>
      </w:r>
      <w:r>
        <w:rPr>
          <w:color w:val="231F20"/>
          <w:spacing w:val="-5"/>
          <w:sz w:val="19"/>
        </w:rPr>
        <w:t> </w:t>
      </w:r>
      <w:r>
        <w:rPr>
          <w:color w:val="231F20"/>
          <w:sz w:val="19"/>
        </w:rPr>
        <w:t>a</w:t>
      </w:r>
      <w:r>
        <w:rPr>
          <w:color w:val="231F20"/>
          <w:spacing w:val="-5"/>
          <w:sz w:val="19"/>
        </w:rPr>
        <w:t> </w:t>
      </w:r>
      <w:r>
        <w:rPr>
          <w:color w:val="231F20"/>
          <w:sz w:val="19"/>
        </w:rPr>
        <w:t>saber:</w:t>
      </w:r>
      <w:r>
        <w:rPr>
          <w:color w:val="231F20"/>
          <w:spacing w:val="-5"/>
          <w:sz w:val="19"/>
        </w:rPr>
        <w:t> </w:t>
      </w:r>
      <w:r>
        <w:rPr>
          <w:color w:val="231F20"/>
          <w:sz w:val="19"/>
        </w:rPr>
        <w:t>la</w:t>
      </w:r>
      <w:r>
        <w:rPr>
          <w:color w:val="231F20"/>
          <w:spacing w:val="-5"/>
          <w:sz w:val="19"/>
        </w:rPr>
        <w:t> </w:t>
      </w:r>
      <w:r>
        <w:rPr>
          <w:color w:val="231F20"/>
          <w:sz w:val="19"/>
        </w:rPr>
        <w:t>percepción</w:t>
      </w:r>
      <w:r>
        <w:rPr>
          <w:color w:val="231F20"/>
          <w:spacing w:val="-5"/>
          <w:sz w:val="19"/>
        </w:rPr>
        <w:t> </w:t>
      </w:r>
      <w:r>
        <w:rPr>
          <w:color w:val="231F20"/>
          <w:sz w:val="19"/>
        </w:rPr>
        <w:t>de</w:t>
      </w:r>
      <w:r>
        <w:rPr>
          <w:color w:val="231F20"/>
          <w:spacing w:val="-5"/>
          <w:sz w:val="19"/>
        </w:rPr>
        <w:t> </w:t>
      </w:r>
      <w:r>
        <w:rPr>
          <w:color w:val="231F20"/>
          <w:sz w:val="19"/>
        </w:rPr>
        <w:t>sí mismos</w:t>
      </w:r>
      <w:r>
        <w:rPr>
          <w:color w:val="231F20"/>
          <w:spacing w:val="-6"/>
          <w:sz w:val="19"/>
        </w:rPr>
        <w:t> </w:t>
      </w:r>
      <w:r>
        <w:rPr>
          <w:color w:val="231F20"/>
          <w:sz w:val="19"/>
        </w:rPr>
        <w:t>y</w:t>
      </w:r>
      <w:r>
        <w:rPr>
          <w:color w:val="231F20"/>
          <w:spacing w:val="-6"/>
          <w:sz w:val="19"/>
        </w:rPr>
        <w:t> </w:t>
      </w:r>
      <w:r>
        <w:rPr>
          <w:color w:val="231F20"/>
          <w:sz w:val="19"/>
        </w:rPr>
        <w:t>de</w:t>
      </w:r>
      <w:r>
        <w:rPr>
          <w:color w:val="231F20"/>
          <w:spacing w:val="-6"/>
          <w:sz w:val="19"/>
        </w:rPr>
        <w:t> </w:t>
      </w:r>
      <w:r>
        <w:rPr>
          <w:color w:val="231F20"/>
          <w:sz w:val="19"/>
        </w:rPr>
        <w:t>las</w:t>
      </w:r>
      <w:r>
        <w:rPr>
          <w:color w:val="231F20"/>
          <w:spacing w:val="-6"/>
          <w:sz w:val="19"/>
        </w:rPr>
        <w:t> </w:t>
      </w:r>
      <w:r>
        <w:rPr>
          <w:color w:val="231F20"/>
          <w:sz w:val="19"/>
        </w:rPr>
        <w:t>cosas</w:t>
      </w:r>
      <w:r>
        <w:rPr>
          <w:color w:val="231F20"/>
          <w:spacing w:val="-6"/>
          <w:sz w:val="19"/>
        </w:rPr>
        <w:t> </w:t>
      </w:r>
      <w:r>
        <w:rPr>
          <w:color w:val="231F20"/>
          <w:sz w:val="19"/>
        </w:rPr>
        <w:t>desde</w:t>
      </w:r>
      <w:r>
        <w:rPr>
          <w:color w:val="231F20"/>
          <w:spacing w:val="-6"/>
          <w:sz w:val="19"/>
        </w:rPr>
        <w:t> </w:t>
      </w:r>
      <w:r>
        <w:rPr>
          <w:color w:val="231F20"/>
          <w:sz w:val="19"/>
        </w:rPr>
        <w:t>el</w:t>
      </w:r>
      <w:r>
        <w:rPr>
          <w:color w:val="231F20"/>
          <w:spacing w:val="-6"/>
          <w:sz w:val="19"/>
        </w:rPr>
        <w:t> </w:t>
      </w:r>
      <w:r>
        <w:rPr>
          <w:color w:val="231F20"/>
          <w:sz w:val="19"/>
        </w:rPr>
        <w:t>punto</w:t>
      </w:r>
      <w:r>
        <w:rPr>
          <w:color w:val="231F20"/>
          <w:spacing w:val="-6"/>
          <w:sz w:val="19"/>
        </w:rPr>
        <w:t> </w:t>
      </w:r>
      <w:r>
        <w:rPr>
          <w:color w:val="231F20"/>
          <w:sz w:val="19"/>
        </w:rPr>
        <w:t>de</w:t>
      </w:r>
      <w:r>
        <w:rPr>
          <w:color w:val="231F20"/>
          <w:spacing w:val="-6"/>
          <w:sz w:val="19"/>
        </w:rPr>
        <w:t> </w:t>
      </w:r>
      <w:r>
        <w:rPr>
          <w:color w:val="231F20"/>
          <w:sz w:val="19"/>
        </w:rPr>
        <w:t>vista</w:t>
      </w:r>
      <w:r>
        <w:rPr>
          <w:color w:val="231F20"/>
          <w:spacing w:val="-6"/>
          <w:sz w:val="19"/>
        </w:rPr>
        <w:t> </w:t>
      </w:r>
      <w:r>
        <w:rPr>
          <w:color w:val="231F20"/>
          <w:sz w:val="19"/>
        </w:rPr>
        <w:t>de</w:t>
      </w:r>
      <w:r>
        <w:rPr>
          <w:color w:val="231F20"/>
          <w:spacing w:val="-6"/>
          <w:sz w:val="19"/>
        </w:rPr>
        <w:t> </w:t>
      </w:r>
      <w:r>
        <w:rPr>
          <w:color w:val="231F20"/>
          <w:sz w:val="19"/>
        </w:rPr>
        <w:t>los</w:t>
      </w:r>
      <w:r>
        <w:rPr>
          <w:color w:val="231F20"/>
          <w:spacing w:val="-6"/>
          <w:sz w:val="19"/>
        </w:rPr>
        <w:t> </w:t>
      </w:r>
      <w:r>
        <w:rPr>
          <w:color w:val="231F20"/>
          <w:sz w:val="19"/>
        </w:rPr>
        <w:t>oprimidos.</w:t>
      </w:r>
      <w:r>
        <w:rPr>
          <w:color w:val="231F20"/>
          <w:position w:val="9"/>
          <w:sz w:val="12"/>
        </w:rPr>
        <w:t>16</w:t>
      </w:r>
    </w:p>
    <w:p>
      <w:pPr>
        <w:pStyle w:val="BodyText"/>
        <w:spacing w:before="3"/>
        <w:rPr>
          <w:sz w:val="20"/>
        </w:rPr>
      </w:pPr>
    </w:p>
    <w:p>
      <w:pPr>
        <w:pStyle w:val="BodyText"/>
        <w:spacing w:line="247" w:lineRule="auto"/>
        <w:ind w:left="175" w:right="173" w:firstLine="283"/>
        <w:jc w:val="both"/>
      </w:pPr>
      <w:r>
        <w:rPr>
          <w:color w:val="231F20"/>
        </w:rPr>
        <w:t>Es</w:t>
      </w:r>
      <w:r>
        <w:rPr>
          <w:color w:val="231F20"/>
          <w:spacing w:val="-15"/>
        </w:rPr>
        <w:t> </w:t>
      </w:r>
      <w:r>
        <w:rPr>
          <w:color w:val="231F20"/>
        </w:rPr>
        <w:t>resistir</w:t>
      </w:r>
      <w:r>
        <w:rPr>
          <w:color w:val="231F20"/>
          <w:spacing w:val="-15"/>
        </w:rPr>
        <w:t> </w:t>
      </w:r>
      <w:r>
        <w:rPr>
          <w:color w:val="231F20"/>
        </w:rPr>
        <w:t>ante</w:t>
      </w:r>
      <w:r>
        <w:rPr>
          <w:color w:val="231F20"/>
          <w:spacing w:val="-15"/>
        </w:rPr>
        <w:t> </w:t>
      </w:r>
      <w:r>
        <w:rPr>
          <w:color w:val="231F20"/>
        </w:rPr>
        <w:t>las</w:t>
      </w:r>
      <w:r>
        <w:rPr>
          <w:color w:val="231F20"/>
          <w:spacing w:val="-15"/>
        </w:rPr>
        <w:t> </w:t>
      </w:r>
      <w:r>
        <w:rPr>
          <w:color w:val="231F20"/>
        </w:rPr>
        <w:t>condiciones</w:t>
      </w:r>
      <w:r>
        <w:rPr>
          <w:color w:val="231F20"/>
          <w:spacing w:val="-15"/>
        </w:rPr>
        <w:t> </w:t>
      </w:r>
      <w:r>
        <w:rPr>
          <w:color w:val="231F20"/>
        </w:rPr>
        <w:t>sociales</w:t>
      </w:r>
      <w:r>
        <w:rPr>
          <w:color w:val="231F20"/>
          <w:spacing w:val="-15"/>
        </w:rPr>
        <w:t> </w:t>
      </w:r>
      <w:r>
        <w:rPr>
          <w:color w:val="231F20"/>
        </w:rPr>
        <w:t>y</w:t>
      </w:r>
      <w:r>
        <w:rPr>
          <w:color w:val="231F20"/>
          <w:spacing w:val="-15"/>
        </w:rPr>
        <w:t> </w:t>
      </w:r>
      <w:r>
        <w:rPr>
          <w:color w:val="231F20"/>
        </w:rPr>
        <w:t>económicas.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forma de</w:t>
      </w:r>
      <w:r>
        <w:rPr>
          <w:color w:val="231F20"/>
          <w:spacing w:val="-10"/>
        </w:rPr>
        <w:t> </w:t>
      </w:r>
      <w:r>
        <w:rPr>
          <w:color w:val="231F20"/>
        </w:rPr>
        <w:t>hablar</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están</w:t>
      </w:r>
      <w:r>
        <w:rPr>
          <w:color w:val="231F20"/>
          <w:spacing w:val="-10"/>
        </w:rPr>
        <w:t> </w:t>
      </w:r>
      <w:r>
        <w:rPr>
          <w:color w:val="231F20"/>
        </w:rPr>
        <w:t>describiendo</w:t>
      </w:r>
      <w:r>
        <w:rPr>
          <w:color w:val="231F20"/>
          <w:spacing w:val="-10"/>
        </w:rPr>
        <w:t> </w:t>
      </w:r>
      <w:r>
        <w:rPr>
          <w:color w:val="231F20"/>
        </w:rPr>
        <w:t>las</w:t>
      </w:r>
      <w:r>
        <w:rPr>
          <w:color w:val="231F20"/>
          <w:spacing w:val="-10"/>
        </w:rPr>
        <w:t> </w:t>
      </w:r>
      <w:r>
        <w:rPr>
          <w:color w:val="231F20"/>
        </w:rPr>
        <w:t>causas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enfermedades</w:t>
      </w:r>
      <w:r>
        <w:rPr>
          <w:color w:val="231F20"/>
          <w:spacing w:val="-10"/>
        </w:rPr>
        <w:t> </w:t>
      </w:r>
      <w:r>
        <w:rPr>
          <w:color w:val="231F20"/>
        </w:rPr>
        <w:t>por</w:t>
      </w:r>
    </w:p>
    <w:p>
      <w:pPr>
        <w:pStyle w:val="BodyText"/>
        <w:rPr>
          <w:sz w:val="20"/>
        </w:rPr>
      </w:pPr>
    </w:p>
    <w:p>
      <w:pPr>
        <w:pStyle w:val="BodyText"/>
        <w:spacing w:before="8"/>
        <w:rPr>
          <w:sz w:val="26"/>
        </w:rPr>
      </w:pPr>
      <w:r>
        <w:rPr/>
        <w:pict>
          <v:line style="position:absolute;mso-position-horizontal-relative:page;mso-position-vertical-relative:paragraph;z-index:3304;mso-wrap-distance-left:0;mso-wrap-distance-right:0" from="69.755905pt,17.817823pt" to="154.794905pt,17.817823pt" stroked="true" strokeweight="1pt" strokecolor="#231f20">
            <w10:wrap type="topAndBottom"/>
          </v:line>
        </w:pict>
      </w:r>
    </w:p>
    <w:p>
      <w:pPr>
        <w:spacing w:line="244" w:lineRule="auto" w:before="58"/>
        <w:ind w:left="175" w:right="2" w:firstLine="283"/>
        <w:jc w:val="left"/>
        <w:rPr>
          <w:sz w:val="17"/>
        </w:rPr>
      </w:pPr>
      <w:r>
        <w:rPr>
          <w:color w:val="231F20"/>
          <w:position w:val="6"/>
          <w:sz w:val="11"/>
        </w:rPr>
        <w:t>15 </w:t>
      </w:r>
      <w:r>
        <w:rPr>
          <w:color w:val="231F20"/>
          <w:sz w:val="17"/>
        </w:rPr>
        <w:t>Roberto Castro, </w:t>
      </w:r>
      <w:r>
        <w:rPr>
          <w:i/>
          <w:color w:val="231F20"/>
          <w:sz w:val="17"/>
        </w:rPr>
        <w:t>La vida en la adversidad: el significado de la salud y la reproduc- </w:t>
      </w:r>
      <w:r>
        <w:rPr>
          <w:i/>
          <w:color w:val="231F20"/>
          <w:sz w:val="17"/>
        </w:rPr>
        <w:t>ción en la pobreza</w:t>
      </w:r>
      <w:r>
        <w:rPr>
          <w:color w:val="231F20"/>
          <w:sz w:val="17"/>
        </w:rPr>
        <w:t>, Cuernavaca, </w:t>
      </w:r>
      <w:r>
        <w:rPr>
          <w:color w:val="231F20"/>
          <w:w w:val="115"/>
          <w:sz w:val="13"/>
        </w:rPr>
        <w:t>unam</w:t>
      </w:r>
      <w:r>
        <w:rPr>
          <w:color w:val="231F20"/>
          <w:w w:val="115"/>
          <w:sz w:val="17"/>
        </w:rPr>
        <w:t>, </w:t>
      </w:r>
      <w:r>
        <w:rPr>
          <w:color w:val="231F20"/>
          <w:sz w:val="17"/>
        </w:rPr>
        <w:t>2002, p. 27.</w:t>
      </w:r>
    </w:p>
    <w:p>
      <w:pPr>
        <w:spacing w:line="196" w:lineRule="exact" w:before="0"/>
        <w:ind w:left="458" w:right="2" w:firstLine="0"/>
        <w:jc w:val="left"/>
        <w:rPr>
          <w:sz w:val="17"/>
        </w:rPr>
      </w:pPr>
      <w:r>
        <w:rPr>
          <w:color w:val="231F20"/>
          <w:position w:val="6"/>
          <w:sz w:val="11"/>
        </w:rPr>
        <w:t>16  </w:t>
      </w:r>
      <w:r>
        <w:rPr>
          <w:i/>
          <w:color w:val="231F20"/>
          <w:sz w:val="17"/>
        </w:rPr>
        <w:t>Ibid.</w:t>
      </w:r>
      <w:r>
        <w:rPr>
          <w:color w:val="231F20"/>
          <w:sz w:val="17"/>
        </w:rPr>
        <w:t>, p. 298.</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64"/>
      </w:pPr>
      <w:r>
        <w:rPr>
          <w:color w:val="231F20"/>
        </w:rPr>
        <w:t>los</w:t>
      </w:r>
      <w:r>
        <w:rPr>
          <w:color w:val="231F20"/>
          <w:spacing w:val="-11"/>
        </w:rPr>
        <w:t> </w:t>
      </w:r>
      <w:r>
        <w:rPr>
          <w:color w:val="231F20"/>
        </w:rPr>
        <w:t>agentes</w:t>
      </w:r>
      <w:r>
        <w:rPr>
          <w:color w:val="231F20"/>
          <w:spacing w:val="-11"/>
        </w:rPr>
        <w:t> </w:t>
      </w:r>
      <w:r>
        <w:rPr>
          <w:color w:val="231F20"/>
        </w:rPr>
        <w:t>patógenos</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provocan,</w:t>
      </w:r>
      <w:r>
        <w:rPr>
          <w:color w:val="231F20"/>
          <w:spacing w:val="-11"/>
        </w:rPr>
        <w:t> </w:t>
      </w:r>
      <w:r>
        <w:rPr>
          <w:color w:val="231F20"/>
        </w:rPr>
        <w:t>sino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habla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estilo de vida que</w:t>
      </w:r>
      <w:r>
        <w:rPr>
          <w:color w:val="231F20"/>
          <w:spacing w:val="-18"/>
        </w:rPr>
        <w:t> </w:t>
      </w:r>
      <w:r>
        <w:rPr>
          <w:color w:val="231F20"/>
        </w:rPr>
        <w:t>enferma.</w:t>
      </w:r>
    </w:p>
    <w:p>
      <w:pPr>
        <w:pStyle w:val="BodyText"/>
        <w:spacing w:line="247" w:lineRule="auto"/>
        <w:ind w:left="174" w:right="168" w:firstLine="283"/>
        <w:jc w:val="both"/>
      </w:pPr>
      <w:r>
        <w:rPr>
          <w:color w:val="231F20"/>
        </w:rPr>
        <w:t>Además, la noción de </w:t>
      </w:r>
      <w:r>
        <w:rPr>
          <w:i/>
          <w:color w:val="231F20"/>
        </w:rPr>
        <w:t>resistencia </w:t>
      </w:r>
      <w:r>
        <w:rPr>
          <w:color w:val="231F20"/>
        </w:rPr>
        <w:t>está conectada con ideas </w:t>
      </w:r>
      <w:r>
        <w:rPr>
          <w:color w:val="231F20"/>
          <w:spacing w:val="2"/>
        </w:rPr>
        <w:t>del </w:t>
      </w:r>
      <w:r>
        <w:rPr>
          <w:color w:val="231F20"/>
        </w:rPr>
        <w:t>pensamiento náhuatl. En esta cosmovisión, el cuerpo humano debe mantener</w:t>
      </w:r>
      <w:r>
        <w:rPr>
          <w:color w:val="231F20"/>
          <w:spacing w:val="-16"/>
        </w:rPr>
        <w:t> </w:t>
      </w:r>
      <w:r>
        <w:rPr>
          <w:color w:val="231F20"/>
        </w:rPr>
        <w:t>un</w:t>
      </w:r>
      <w:r>
        <w:rPr>
          <w:color w:val="231F20"/>
          <w:spacing w:val="-16"/>
        </w:rPr>
        <w:t> </w:t>
      </w:r>
      <w:r>
        <w:rPr>
          <w:color w:val="231F20"/>
        </w:rPr>
        <w:t>equilibrio</w:t>
      </w:r>
      <w:r>
        <w:rPr>
          <w:color w:val="231F20"/>
          <w:spacing w:val="-16"/>
        </w:rPr>
        <w:t> </w:t>
      </w:r>
      <w:r>
        <w:rPr>
          <w:color w:val="231F20"/>
        </w:rPr>
        <w:t>interno</w:t>
      </w:r>
      <w:r>
        <w:rPr>
          <w:color w:val="231F20"/>
          <w:spacing w:val="-16"/>
        </w:rPr>
        <w:t> </w:t>
      </w:r>
      <w:r>
        <w:rPr>
          <w:color w:val="231F20"/>
        </w:rPr>
        <w:t>entre</w:t>
      </w:r>
      <w:r>
        <w:rPr>
          <w:color w:val="231F20"/>
          <w:spacing w:val="-16"/>
        </w:rPr>
        <w:t> </w:t>
      </w:r>
      <w:r>
        <w:rPr>
          <w:color w:val="231F20"/>
        </w:rPr>
        <w:t>lo</w:t>
      </w:r>
      <w:r>
        <w:rPr>
          <w:color w:val="231F20"/>
          <w:spacing w:val="-16"/>
        </w:rPr>
        <w:t> </w:t>
      </w:r>
      <w:r>
        <w:rPr>
          <w:color w:val="231F20"/>
        </w:rPr>
        <w:t>frío</w:t>
      </w:r>
      <w:r>
        <w:rPr>
          <w:color w:val="231F20"/>
          <w:spacing w:val="-16"/>
        </w:rPr>
        <w:t> </w:t>
      </w:r>
      <w:r>
        <w:rPr>
          <w:color w:val="231F20"/>
        </w:rPr>
        <w:t>y</w:t>
      </w:r>
      <w:r>
        <w:rPr>
          <w:color w:val="231F20"/>
          <w:spacing w:val="-16"/>
        </w:rPr>
        <w:t> </w:t>
      </w:r>
      <w:r>
        <w:rPr>
          <w:color w:val="231F20"/>
        </w:rPr>
        <w:t>lo</w:t>
      </w:r>
      <w:r>
        <w:rPr>
          <w:color w:val="231F20"/>
          <w:spacing w:val="-16"/>
        </w:rPr>
        <w:t> </w:t>
      </w:r>
      <w:r>
        <w:rPr>
          <w:color w:val="231F20"/>
        </w:rPr>
        <w:t>caliente.</w:t>
      </w:r>
      <w:r>
        <w:rPr>
          <w:color w:val="231F20"/>
          <w:spacing w:val="-16"/>
        </w:rPr>
        <w:t> </w:t>
      </w:r>
      <w:r>
        <w:rPr>
          <w:color w:val="231F20"/>
        </w:rPr>
        <w:t>Por</w:t>
      </w:r>
      <w:r>
        <w:rPr>
          <w:color w:val="231F20"/>
          <w:spacing w:val="-16"/>
        </w:rPr>
        <w:t> </w:t>
      </w:r>
      <w:r>
        <w:rPr>
          <w:color w:val="231F20"/>
        </w:rPr>
        <w:t>tanto,</w:t>
      </w:r>
      <w:r>
        <w:rPr>
          <w:color w:val="231F20"/>
          <w:spacing w:val="-16"/>
        </w:rPr>
        <w:t> </w:t>
      </w:r>
      <w:r>
        <w:rPr>
          <w:color w:val="231F20"/>
        </w:rPr>
        <w:t>es- tar en contacto constante con el agua puede desequilibrar. Las muje- res que pasan la mayoría de su tiempo lavando y cocinando, y los hombres</w:t>
      </w:r>
      <w:r>
        <w:rPr>
          <w:color w:val="231F20"/>
          <w:spacing w:val="-17"/>
        </w:rPr>
        <w:t> </w:t>
      </w:r>
      <w:r>
        <w:rPr>
          <w:color w:val="231F20"/>
        </w:rPr>
        <w:t>que</w:t>
      </w:r>
      <w:r>
        <w:rPr>
          <w:color w:val="231F20"/>
          <w:spacing w:val="-17"/>
        </w:rPr>
        <w:t> </w:t>
      </w:r>
      <w:r>
        <w:rPr>
          <w:color w:val="231F20"/>
        </w:rPr>
        <w:t>cultivan</w:t>
      </w:r>
      <w:r>
        <w:rPr>
          <w:color w:val="231F20"/>
          <w:spacing w:val="-17"/>
        </w:rPr>
        <w:t> </w:t>
      </w:r>
      <w:r>
        <w:rPr>
          <w:color w:val="231F20"/>
        </w:rPr>
        <w:t>la</w:t>
      </w:r>
      <w:r>
        <w:rPr>
          <w:color w:val="231F20"/>
          <w:spacing w:val="-17"/>
        </w:rPr>
        <w:t> </w:t>
      </w:r>
      <w:r>
        <w:rPr>
          <w:color w:val="231F20"/>
        </w:rPr>
        <w:t>tierra</w:t>
      </w:r>
      <w:r>
        <w:rPr>
          <w:color w:val="231F20"/>
          <w:spacing w:val="-17"/>
        </w:rPr>
        <w:t> </w:t>
      </w:r>
      <w:r>
        <w:rPr>
          <w:color w:val="231F20"/>
        </w:rPr>
        <w:t>no</w:t>
      </w:r>
      <w:r>
        <w:rPr>
          <w:color w:val="231F20"/>
          <w:spacing w:val="-17"/>
        </w:rPr>
        <w:t> </w:t>
      </w:r>
      <w:r>
        <w:rPr>
          <w:color w:val="231F20"/>
        </w:rPr>
        <w:t>pueden</w:t>
      </w:r>
      <w:r>
        <w:rPr>
          <w:color w:val="231F20"/>
          <w:spacing w:val="-17"/>
        </w:rPr>
        <w:t> </w:t>
      </w:r>
      <w:r>
        <w:rPr>
          <w:color w:val="231F20"/>
        </w:rPr>
        <w:t>evitar</w:t>
      </w:r>
      <w:r>
        <w:rPr>
          <w:color w:val="231F20"/>
          <w:spacing w:val="-17"/>
        </w:rPr>
        <w:t> </w:t>
      </w:r>
      <w:r>
        <w:rPr>
          <w:color w:val="231F20"/>
        </w:rPr>
        <w:t>este</w:t>
      </w:r>
      <w:r>
        <w:rPr>
          <w:color w:val="231F20"/>
          <w:spacing w:val="-17"/>
        </w:rPr>
        <w:t> </w:t>
      </w:r>
      <w:r>
        <w:rPr>
          <w:color w:val="231F20"/>
        </w:rPr>
        <w:t>desequilibrio;</w:t>
      </w:r>
      <w:r>
        <w:rPr>
          <w:color w:val="231F20"/>
          <w:spacing w:val="-17"/>
        </w:rPr>
        <w:t> </w:t>
      </w:r>
      <w:r>
        <w:rPr>
          <w:color w:val="231F20"/>
        </w:rPr>
        <w:t>por tanto,</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agua</w:t>
      </w:r>
      <w:r>
        <w:rPr>
          <w:color w:val="231F20"/>
          <w:spacing w:val="-6"/>
        </w:rPr>
        <w:t> </w:t>
      </w:r>
      <w:r>
        <w:rPr>
          <w:color w:val="231F20"/>
        </w:rPr>
        <w:t>son</w:t>
      </w:r>
      <w:r>
        <w:rPr>
          <w:color w:val="231F20"/>
          <w:spacing w:val="-6"/>
        </w:rPr>
        <w:t> </w:t>
      </w:r>
      <w:r>
        <w:rPr>
          <w:color w:val="231F20"/>
        </w:rPr>
        <w:t>fuente</w:t>
      </w:r>
      <w:r>
        <w:rPr>
          <w:color w:val="231F20"/>
          <w:spacing w:val="-6"/>
        </w:rPr>
        <w:t> </w:t>
      </w:r>
      <w:r>
        <w:rPr>
          <w:color w:val="231F20"/>
        </w:rPr>
        <w:t>de</w:t>
      </w:r>
      <w:r>
        <w:rPr>
          <w:color w:val="231F20"/>
          <w:spacing w:val="-6"/>
        </w:rPr>
        <w:t> </w:t>
      </w:r>
      <w:r>
        <w:rPr>
          <w:color w:val="231F20"/>
        </w:rPr>
        <w:t>enfermedad.</w:t>
      </w:r>
    </w:p>
    <w:p>
      <w:pPr>
        <w:spacing w:line="247" w:lineRule="auto" w:before="0"/>
        <w:ind w:left="174" w:right="173" w:firstLine="283"/>
        <w:jc w:val="both"/>
        <w:rPr>
          <w:i/>
          <w:sz w:val="22"/>
        </w:rPr>
      </w:pPr>
      <w:r>
        <w:rPr>
          <w:color w:val="231F20"/>
          <w:sz w:val="22"/>
        </w:rPr>
        <w:t>El</w:t>
      </w:r>
      <w:r>
        <w:rPr>
          <w:color w:val="231F20"/>
          <w:spacing w:val="-19"/>
          <w:sz w:val="22"/>
        </w:rPr>
        <w:t> </w:t>
      </w:r>
      <w:r>
        <w:rPr>
          <w:color w:val="231F20"/>
          <w:sz w:val="22"/>
        </w:rPr>
        <w:t>investigador</w:t>
      </w:r>
      <w:r>
        <w:rPr>
          <w:color w:val="231F20"/>
          <w:spacing w:val="-19"/>
          <w:sz w:val="22"/>
        </w:rPr>
        <w:t> </w:t>
      </w:r>
      <w:r>
        <w:rPr>
          <w:color w:val="231F20"/>
          <w:sz w:val="22"/>
        </w:rPr>
        <w:t>analiza</w:t>
      </w:r>
      <w:r>
        <w:rPr>
          <w:color w:val="231F20"/>
          <w:spacing w:val="-19"/>
          <w:sz w:val="22"/>
        </w:rPr>
        <w:t> </w:t>
      </w:r>
      <w:r>
        <w:rPr>
          <w:color w:val="231F20"/>
          <w:sz w:val="22"/>
        </w:rPr>
        <w:t>padecimientos</w:t>
      </w:r>
      <w:r>
        <w:rPr>
          <w:color w:val="231F20"/>
          <w:spacing w:val="-18"/>
          <w:sz w:val="22"/>
        </w:rPr>
        <w:t> </w:t>
      </w:r>
      <w:r>
        <w:rPr>
          <w:color w:val="231F20"/>
          <w:sz w:val="22"/>
        </w:rPr>
        <w:t>tradicionales</w:t>
      </w:r>
      <w:r>
        <w:rPr>
          <w:color w:val="231F20"/>
          <w:spacing w:val="-18"/>
          <w:sz w:val="22"/>
        </w:rPr>
        <w:t> </w:t>
      </w:r>
      <w:r>
        <w:rPr>
          <w:color w:val="231F20"/>
          <w:sz w:val="22"/>
        </w:rPr>
        <w:t>como</w:t>
      </w:r>
      <w:r>
        <w:rPr>
          <w:color w:val="231F20"/>
          <w:spacing w:val="-19"/>
          <w:sz w:val="22"/>
        </w:rPr>
        <w:t> </w:t>
      </w:r>
      <w:r>
        <w:rPr>
          <w:color w:val="231F20"/>
          <w:sz w:val="22"/>
        </w:rPr>
        <w:t>el</w:t>
      </w:r>
      <w:r>
        <w:rPr>
          <w:color w:val="231F20"/>
          <w:spacing w:val="-15"/>
          <w:sz w:val="22"/>
        </w:rPr>
        <w:t> </w:t>
      </w:r>
      <w:r>
        <w:rPr>
          <w:i/>
          <w:color w:val="231F20"/>
          <w:sz w:val="22"/>
        </w:rPr>
        <w:t>susto</w:t>
      </w:r>
      <w:r>
        <w:rPr>
          <w:color w:val="231F20"/>
          <w:sz w:val="22"/>
        </w:rPr>
        <w:t>, la</w:t>
      </w:r>
      <w:r>
        <w:rPr>
          <w:color w:val="231F20"/>
          <w:spacing w:val="-9"/>
          <w:sz w:val="22"/>
        </w:rPr>
        <w:t> </w:t>
      </w:r>
      <w:r>
        <w:rPr>
          <w:i/>
          <w:color w:val="231F20"/>
          <w:sz w:val="22"/>
        </w:rPr>
        <w:t>pérdida</w:t>
      </w:r>
      <w:r>
        <w:rPr>
          <w:i/>
          <w:color w:val="231F20"/>
          <w:spacing w:val="-9"/>
          <w:sz w:val="22"/>
        </w:rPr>
        <w:t> </w:t>
      </w:r>
      <w:r>
        <w:rPr>
          <w:i/>
          <w:color w:val="231F20"/>
          <w:sz w:val="22"/>
        </w:rPr>
        <w:t>de</w:t>
      </w:r>
      <w:r>
        <w:rPr>
          <w:i/>
          <w:color w:val="231F20"/>
          <w:spacing w:val="-9"/>
          <w:sz w:val="22"/>
        </w:rPr>
        <w:t> </w:t>
      </w:r>
      <w:r>
        <w:rPr>
          <w:i/>
          <w:color w:val="231F20"/>
          <w:sz w:val="22"/>
        </w:rPr>
        <w:t>la</w:t>
      </w:r>
      <w:r>
        <w:rPr>
          <w:i/>
          <w:color w:val="231F20"/>
          <w:spacing w:val="-9"/>
          <w:sz w:val="22"/>
        </w:rPr>
        <w:t> </w:t>
      </w:r>
      <w:r>
        <w:rPr>
          <w:i/>
          <w:color w:val="231F20"/>
          <w:sz w:val="22"/>
        </w:rPr>
        <w:t>sombra</w:t>
      </w:r>
      <w:r>
        <w:rPr>
          <w:i/>
          <w:color w:val="231F20"/>
          <w:spacing w:val="-9"/>
          <w:sz w:val="22"/>
        </w:rPr>
        <w:t> </w:t>
      </w:r>
      <w:r>
        <w:rPr>
          <w:color w:val="231F20"/>
          <w:sz w:val="22"/>
        </w:rPr>
        <w:t>y</w:t>
      </w:r>
      <w:r>
        <w:rPr>
          <w:color w:val="231F20"/>
          <w:spacing w:val="-9"/>
          <w:sz w:val="22"/>
        </w:rPr>
        <w:t> </w:t>
      </w:r>
      <w:r>
        <w:rPr>
          <w:color w:val="231F20"/>
          <w:sz w:val="22"/>
        </w:rPr>
        <w:t>la</w:t>
      </w:r>
      <w:r>
        <w:rPr>
          <w:color w:val="231F20"/>
          <w:spacing w:val="-9"/>
          <w:sz w:val="22"/>
        </w:rPr>
        <w:t> </w:t>
      </w:r>
      <w:r>
        <w:rPr>
          <w:i/>
          <w:color w:val="231F20"/>
          <w:sz w:val="22"/>
        </w:rPr>
        <w:t>caída</w:t>
      </w:r>
      <w:r>
        <w:rPr>
          <w:i/>
          <w:color w:val="231F20"/>
          <w:spacing w:val="-9"/>
          <w:sz w:val="22"/>
        </w:rPr>
        <w:t> </w:t>
      </w:r>
      <w:r>
        <w:rPr>
          <w:i/>
          <w:color w:val="231F20"/>
          <w:sz w:val="22"/>
        </w:rPr>
        <w:t>de</w:t>
      </w:r>
      <w:r>
        <w:rPr>
          <w:i/>
          <w:color w:val="231F20"/>
          <w:spacing w:val="-9"/>
          <w:sz w:val="22"/>
        </w:rPr>
        <w:t> </w:t>
      </w:r>
      <w:r>
        <w:rPr>
          <w:i/>
          <w:color w:val="231F20"/>
          <w:sz w:val="22"/>
        </w:rPr>
        <w:t>la</w:t>
      </w:r>
      <w:r>
        <w:rPr>
          <w:i/>
          <w:color w:val="231F20"/>
          <w:spacing w:val="-9"/>
          <w:sz w:val="22"/>
        </w:rPr>
        <w:t> </w:t>
      </w:r>
      <w:r>
        <w:rPr>
          <w:i/>
          <w:color w:val="231F20"/>
          <w:sz w:val="22"/>
        </w:rPr>
        <w:t>mollera.</w:t>
      </w:r>
    </w:p>
    <w:p>
      <w:pPr>
        <w:pStyle w:val="BodyText"/>
        <w:spacing w:line="247" w:lineRule="auto"/>
        <w:ind w:left="174" w:right="172" w:firstLine="283"/>
        <w:jc w:val="both"/>
      </w:pPr>
      <w:r>
        <w:rPr>
          <w:color w:val="231F20"/>
        </w:rPr>
        <w:t>La</w:t>
      </w:r>
      <w:r>
        <w:rPr>
          <w:color w:val="231F20"/>
          <w:spacing w:val="-7"/>
        </w:rPr>
        <w:t> </w:t>
      </w:r>
      <w:r>
        <w:rPr>
          <w:color w:val="231F20"/>
        </w:rPr>
        <w:t>curación</w:t>
      </w:r>
      <w:r>
        <w:rPr>
          <w:color w:val="231F20"/>
          <w:spacing w:val="-7"/>
        </w:rPr>
        <w:t> </w:t>
      </w:r>
      <w:r>
        <w:rPr>
          <w:color w:val="231F20"/>
        </w:rPr>
        <w:t>del</w:t>
      </w:r>
      <w:r>
        <w:rPr>
          <w:color w:val="231F20"/>
          <w:spacing w:val="-7"/>
        </w:rPr>
        <w:t> </w:t>
      </w:r>
      <w:r>
        <w:rPr>
          <w:i/>
          <w:color w:val="231F20"/>
        </w:rPr>
        <w:t>susto</w:t>
      </w:r>
      <w:r>
        <w:rPr>
          <w:i/>
          <w:color w:val="231F20"/>
          <w:spacing w:val="-7"/>
        </w:rPr>
        <w:t> </w:t>
      </w:r>
      <w:r>
        <w:rPr>
          <w:color w:val="231F20"/>
        </w:rPr>
        <w:t>abarca</w:t>
      </w:r>
      <w:r>
        <w:rPr>
          <w:color w:val="231F20"/>
          <w:spacing w:val="-7"/>
        </w:rPr>
        <w:t> </w:t>
      </w:r>
      <w:r>
        <w:rPr>
          <w:color w:val="231F20"/>
        </w:rPr>
        <w:t>procesos</w:t>
      </w:r>
      <w:r>
        <w:rPr>
          <w:color w:val="231F20"/>
          <w:spacing w:val="-7"/>
        </w:rPr>
        <w:t> </w:t>
      </w:r>
      <w:r>
        <w:rPr>
          <w:color w:val="231F20"/>
        </w:rPr>
        <w:t>sincréticos</w:t>
      </w:r>
      <w:r>
        <w:rPr>
          <w:color w:val="231F20"/>
          <w:spacing w:val="-7"/>
        </w:rPr>
        <w:t> </w:t>
      </w:r>
      <w:r>
        <w:rPr>
          <w:color w:val="231F20"/>
        </w:rPr>
        <w:t>porque</w:t>
      </w:r>
      <w:r>
        <w:rPr>
          <w:color w:val="231F20"/>
          <w:spacing w:val="-7"/>
        </w:rPr>
        <w:t> </w:t>
      </w:r>
      <w:r>
        <w:rPr>
          <w:color w:val="231F20"/>
        </w:rPr>
        <w:t>intervie- ne</w:t>
      </w:r>
      <w:r>
        <w:rPr>
          <w:color w:val="231F20"/>
          <w:spacing w:val="-7"/>
        </w:rPr>
        <w:t> </w:t>
      </w:r>
      <w:r>
        <w:rPr>
          <w:color w:val="231F20"/>
        </w:rPr>
        <w:t>la</w:t>
      </w:r>
      <w:r>
        <w:rPr>
          <w:color w:val="231F20"/>
          <w:spacing w:val="-7"/>
        </w:rPr>
        <w:t> </w:t>
      </w:r>
      <w:r>
        <w:rPr>
          <w:color w:val="231F20"/>
        </w:rPr>
        <w:t>medicina</w:t>
      </w:r>
      <w:r>
        <w:rPr>
          <w:color w:val="231F20"/>
          <w:spacing w:val="-8"/>
        </w:rPr>
        <w:t> </w:t>
      </w:r>
      <w:r>
        <w:rPr>
          <w:color w:val="231F20"/>
        </w:rPr>
        <w:t>moderna,</w:t>
      </w:r>
      <w:r>
        <w:rPr>
          <w:color w:val="231F20"/>
          <w:spacing w:val="-7"/>
        </w:rPr>
        <w:t> </w:t>
      </w:r>
      <w:r>
        <w:rPr>
          <w:color w:val="231F20"/>
        </w:rPr>
        <w:t>la</w:t>
      </w:r>
      <w:r>
        <w:rPr>
          <w:color w:val="231F20"/>
          <w:spacing w:val="-7"/>
        </w:rPr>
        <w:t> </w:t>
      </w:r>
      <w:r>
        <w:rPr>
          <w:color w:val="231F20"/>
        </w:rPr>
        <w:t>religión</w:t>
      </w:r>
      <w:r>
        <w:rPr>
          <w:color w:val="231F20"/>
          <w:spacing w:val="-7"/>
        </w:rPr>
        <w:t> </w:t>
      </w:r>
      <w:r>
        <w:rPr>
          <w:color w:val="231F20"/>
        </w:rPr>
        <w:t>católica</w:t>
      </w:r>
      <w:r>
        <w:rPr>
          <w:color w:val="231F20"/>
          <w:spacing w:val="-8"/>
        </w:rPr>
        <w:t> </w:t>
      </w:r>
      <w:r>
        <w:rPr>
          <w:color w:val="231F20"/>
        </w:rPr>
        <w:t>y</w:t>
      </w:r>
      <w:r>
        <w:rPr>
          <w:color w:val="231F20"/>
          <w:spacing w:val="-7"/>
        </w:rPr>
        <w:t> </w:t>
      </w:r>
      <w:r>
        <w:rPr>
          <w:color w:val="231F20"/>
        </w:rPr>
        <w:t>las</w:t>
      </w:r>
      <w:r>
        <w:rPr>
          <w:color w:val="231F20"/>
          <w:spacing w:val="-7"/>
        </w:rPr>
        <w:t> </w:t>
      </w:r>
      <w:r>
        <w:rPr>
          <w:color w:val="231F20"/>
        </w:rPr>
        <w:t>tradiciones</w:t>
      </w:r>
      <w:r>
        <w:rPr>
          <w:color w:val="231F20"/>
          <w:spacing w:val="-7"/>
        </w:rPr>
        <w:t> </w:t>
      </w:r>
      <w:r>
        <w:rPr>
          <w:color w:val="231F20"/>
        </w:rPr>
        <w:t>náhuatl. Los</w:t>
      </w:r>
      <w:r>
        <w:rPr>
          <w:color w:val="231F20"/>
          <w:spacing w:val="-10"/>
        </w:rPr>
        <w:t> </w:t>
      </w:r>
      <w:r>
        <w:rPr>
          <w:color w:val="231F20"/>
        </w:rPr>
        <w:t>médicos</w:t>
      </w:r>
      <w:r>
        <w:rPr>
          <w:color w:val="231F20"/>
          <w:spacing w:val="-10"/>
        </w:rPr>
        <w:t> </w:t>
      </w:r>
      <w:r>
        <w:rPr>
          <w:color w:val="231F20"/>
        </w:rPr>
        <w:t>pueden</w:t>
      </w:r>
      <w:r>
        <w:rPr>
          <w:color w:val="231F20"/>
          <w:spacing w:val="-10"/>
        </w:rPr>
        <w:t> </w:t>
      </w:r>
      <w:r>
        <w:rPr>
          <w:color w:val="231F20"/>
        </w:rPr>
        <w:t>curar</w:t>
      </w:r>
      <w:r>
        <w:rPr>
          <w:color w:val="231F20"/>
          <w:spacing w:val="-10"/>
        </w:rPr>
        <w:t> </w:t>
      </w:r>
      <w:r>
        <w:rPr>
          <w:color w:val="231F20"/>
        </w:rPr>
        <w:t>las</w:t>
      </w:r>
      <w:r>
        <w:rPr>
          <w:color w:val="231F20"/>
          <w:spacing w:val="-10"/>
        </w:rPr>
        <w:t> </w:t>
      </w:r>
      <w:r>
        <w:rPr>
          <w:color w:val="231F20"/>
        </w:rPr>
        <w:t>heridas</w:t>
      </w:r>
      <w:r>
        <w:rPr>
          <w:color w:val="231F20"/>
          <w:spacing w:val="-10"/>
        </w:rPr>
        <w:t> </w:t>
      </w:r>
      <w:r>
        <w:rPr>
          <w:color w:val="231F20"/>
        </w:rPr>
        <w:t>del</w:t>
      </w:r>
      <w:r>
        <w:rPr>
          <w:color w:val="231F20"/>
          <w:spacing w:val="-10"/>
        </w:rPr>
        <w:t> </w:t>
      </w:r>
      <w:r>
        <w:rPr>
          <w:color w:val="231F20"/>
        </w:rPr>
        <w:t>cuerpo,</w:t>
      </w:r>
      <w:r>
        <w:rPr>
          <w:color w:val="231F20"/>
          <w:spacing w:val="-10"/>
        </w:rPr>
        <w:t> </w:t>
      </w:r>
      <w:r>
        <w:rPr>
          <w:color w:val="231F20"/>
        </w:rPr>
        <w:t>pero</w:t>
      </w:r>
      <w:r>
        <w:rPr>
          <w:color w:val="231F20"/>
          <w:spacing w:val="-10"/>
        </w:rPr>
        <w:t> </w:t>
      </w:r>
      <w:r>
        <w:rPr>
          <w:color w:val="231F20"/>
        </w:rPr>
        <w:t>sólo</w:t>
      </w:r>
      <w:r>
        <w:rPr>
          <w:color w:val="231F20"/>
          <w:spacing w:val="-10"/>
        </w:rPr>
        <w:t> </w:t>
      </w:r>
      <w:r>
        <w:rPr>
          <w:color w:val="231F20"/>
        </w:rPr>
        <w:t>los</w:t>
      </w:r>
      <w:r>
        <w:rPr>
          <w:color w:val="231F20"/>
          <w:spacing w:val="-10"/>
        </w:rPr>
        <w:t> </w:t>
      </w:r>
      <w:r>
        <w:rPr>
          <w:color w:val="231F20"/>
        </w:rPr>
        <w:t>curan- deros</w:t>
      </w:r>
      <w:r>
        <w:rPr>
          <w:color w:val="231F20"/>
          <w:spacing w:val="-10"/>
        </w:rPr>
        <w:t> </w:t>
      </w:r>
      <w:r>
        <w:rPr>
          <w:color w:val="231F20"/>
        </w:rPr>
        <w:t>sanan</w:t>
      </w:r>
      <w:r>
        <w:rPr>
          <w:color w:val="231F20"/>
          <w:spacing w:val="-9"/>
        </w:rPr>
        <w:t> </w:t>
      </w:r>
      <w:r>
        <w:rPr>
          <w:color w:val="231F20"/>
        </w:rPr>
        <w:t>de</w:t>
      </w:r>
      <w:r>
        <w:rPr>
          <w:color w:val="231F20"/>
          <w:spacing w:val="-9"/>
        </w:rPr>
        <w:t> </w:t>
      </w:r>
      <w:r>
        <w:rPr>
          <w:color w:val="231F20"/>
        </w:rPr>
        <w:t>la</w:t>
      </w:r>
      <w:r>
        <w:rPr>
          <w:color w:val="231F20"/>
          <w:spacing w:val="-10"/>
        </w:rPr>
        <w:t> </w:t>
      </w:r>
      <w:r>
        <w:rPr>
          <w:i/>
          <w:color w:val="231F20"/>
        </w:rPr>
        <w:t>pérdida</w:t>
      </w:r>
      <w:r>
        <w:rPr>
          <w:i/>
          <w:color w:val="231F20"/>
          <w:spacing w:val="-9"/>
        </w:rPr>
        <w:t> </w:t>
      </w:r>
      <w:r>
        <w:rPr>
          <w:i/>
          <w:color w:val="231F20"/>
        </w:rPr>
        <w:t>de</w:t>
      </w:r>
      <w:r>
        <w:rPr>
          <w:i/>
          <w:color w:val="231F20"/>
          <w:spacing w:val="-9"/>
        </w:rPr>
        <w:t> </w:t>
      </w:r>
      <w:r>
        <w:rPr>
          <w:i/>
          <w:color w:val="231F20"/>
        </w:rPr>
        <w:t>la</w:t>
      </w:r>
      <w:r>
        <w:rPr>
          <w:i/>
          <w:color w:val="231F20"/>
          <w:spacing w:val="-10"/>
        </w:rPr>
        <w:t> </w:t>
      </w:r>
      <w:r>
        <w:rPr>
          <w:i/>
          <w:color w:val="231F20"/>
        </w:rPr>
        <w:t>sombra</w:t>
      </w:r>
      <w:r>
        <w:rPr>
          <w:i/>
          <w:color w:val="231F20"/>
          <w:spacing w:val="-9"/>
        </w:rPr>
        <w:t> </w:t>
      </w:r>
      <w:r>
        <w:rPr>
          <w:color w:val="231F20"/>
        </w:rPr>
        <w:t>con</w:t>
      </w:r>
      <w:r>
        <w:rPr>
          <w:color w:val="231F20"/>
          <w:spacing w:val="-10"/>
        </w:rPr>
        <w:t> </w:t>
      </w:r>
      <w:r>
        <w:rPr>
          <w:color w:val="231F20"/>
        </w:rPr>
        <w:t>ritos</w:t>
      </w:r>
      <w:r>
        <w:rPr>
          <w:color w:val="231F20"/>
          <w:spacing w:val="-10"/>
        </w:rPr>
        <w:t> </w:t>
      </w:r>
      <w:r>
        <w:rPr>
          <w:color w:val="231F20"/>
        </w:rPr>
        <w:t>que</w:t>
      </w:r>
      <w:r>
        <w:rPr>
          <w:color w:val="231F20"/>
          <w:spacing w:val="-10"/>
        </w:rPr>
        <w:t> </w:t>
      </w:r>
      <w:r>
        <w:rPr>
          <w:color w:val="231F20"/>
        </w:rPr>
        <w:t>incluyen</w:t>
      </w:r>
      <w:r>
        <w:rPr>
          <w:color w:val="231F20"/>
          <w:spacing w:val="-10"/>
        </w:rPr>
        <w:t> </w:t>
      </w:r>
      <w:r>
        <w:rPr>
          <w:color w:val="231F20"/>
        </w:rPr>
        <w:t>fórmu- las</w:t>
      </w:r>
      <w:r>
        <w:rPr>
          <w:color w:val="231F20"/>
          <w:spacing w:val="-6"/>
        </w:rPr>
        <w:t> </w:t>
      </w:r>
      <w:r>
        <w:rPr>
          <w:color w:val="231F20"/>
        </w:rPr>
        <w:t>católicas.</w:t>
      </w:r>
    </w:p>
    <w:p>
      <w:pPr>
        <w:pStyle w:val="BodyText"/>
        <w:spacing w:before="11"/>
        <w:rPr>
          <w:sz w:val="24"/>
        </w:rPr>
      </w:pPr>
    </w:p>
    <w:p>
      <w:pPr>
        <w:spacing w:line="283" w:lineRule="auto" w:before="0"/>
        <w:ind w:left="475" w:right="471" w:firstLine="0"/>
        <w:jc w:val="both"/>
        <w:rPr>
          <w:sz w:val="12"/>
        </w:rPr>
      </w:pPr>
      <w:r>
        <w:rPr>
          <w:color w:val="231F20"/>
          <w:sz w:val="19"/>
        </w:rPr>
        <w:t>Sin duda alguna, el </w:t>
      </w:r>
      <w:r>
        <w:rPr>
          <w:i/>
          <w:color w:val="231F20"/>
          <w:sz w:val="19"/>
        </w:rPr>
        <w:t>susto</w:t>
      </w:r>
      <w:r>
        <w:rPr>
          <w:color w:val="231F20"/>
          <w:sz w:val="19"/>
        </w:rPr>
        <w:t>, en más de un sentido, es un padecimiento equivalente</w:t>
      </w:r>
      <w:r>
        <w:rPr>
          <w:color w:val="231F20"/>
          <w:spacing w:val="-15"/>
          <w:sz w:val="19"/>
        </w:rPr>
        <w:t> </w:t>
      </w:r>
      <w:r>
        <w:rPr>
          <w:color w:val="231F20"/>
          <w:sz w:val="19"/>
        </w:rPr>
        <w:t>al</w:t>
      </w:r>
      <w:r>
        <w:rPr>
          <w:color w:val="231F20"/>
          <w:spacing w:val="-15"/>
          <w:sz w:val="19"/>
        </w:rPr>
        <w:t> </w:t>
      </w:r>
      <w:r>
        <w:rPr>
          <w:color w:val="231F20"/>
          <w:sz w:val="19"/>
        </w:rPr>
        <w:t>“estrés”</w:t>
      </w:r>
      <w:r>
        <w:rPr>
          <w:color w:val="231F20"/>
          <w:spacing w:val="-15"/>
          <w:sz w:val="19"/>
        </w:rPr>
        <w:t> </w:t>
      </w:r>
      <w:r>
        <w:rPr>
          <w:color w:val="231F20"/>
          <w:sz w:val="19"/>
        </w:rPr>
        <w:t>(concepto</w:t>
      </w:r>
      <w:r>
        <w:rPr>
          <w:color w:val="231F20"/>
          <w:spacing w:val="-15"/>
          <w:sz w:val="19"/>
        </w:rPr>
        <w:t> </w:t>
      </w:r>
      <w:r>
        <w:rPr>
          <w:color w:val="231F20"/>
          <w:sz w:val="19"/>
        </w:rPr>
        <w:t>que</w:t>
      </w:r>
      <w:r>
        <w:rPr>
          <w:color w:val="231F20"/>
          <w:spacing w:val="-15"/>
          <w:sz w:val="19"/>
        </w:rPr>
        <w:t> </w:t>
      </w:r>
      <w:r>
        <w:rPr>
          <w:color w:val="231F20"/>
          <w:sz w:val="19"/>
        </w:rPr>
        <w:t>no</w:t>
      </w:r>
      <w:r>
        <w:rPr>
          <w:color w:val="231F20"/>
          <w:spacing w:val="-15"/>
          <w:sz w:val="19"/>
        </w:rPr>
        <w:t> </w:t>
      </w:r>
      <w:r>
        <w:rPr>
          <w:color w:val="231F20"/>
          <w:sz w:val="19"/>
        </w:rPr>
        <w:t>existe</w:t>
      </w:r>
      <w:r>
        <w:rPr>
          <w:color w:val="231F20"/>
          <w:spacing w:val="-15"/>
          <w:sz w:val="19"/>
        </w:rPr>
        <w:t> </w:t>
      </w:r>
      <w:r>
        <w:rPr>
          <w:color w:val="231F20"/>
          <w:sz w:val="19"/>
        </w:rPr>
        <w:t>en</w:t>
      </w:r>
      <w:r>
        <w:rPr>
          <w:color w:val="231F20"/>
          <w:spacing w:val="-15"/>
          <w:sz w:val="19"/>
        </w:rPr>
        <w:t> </w:t>
      </w:r>
      <w:r>
        <w:rPr>
          <w:color w:val="231F20"/>
          <w:sz w:val="19"/>
        </w:rPr>
        <w:t>Ocuituco,</w:t>
      </w:r>
      <w:r>
        <w:rPr>
          <w:color w:val="231F20"/>
          <w:spacing w:val="-15"/>
          <w:sz w:val="19"/>
        </w:rPr>
        <w:t> </w:t>
      </w:r>
      <w:r>
        <w:rPr>
          <w:color w:val="231F20"/>
          <w:sz w:val="19"/>
        </w:rPr>
        <w:t>sin</w:t>
      </w:r>
      <w:r>
        <w:rPr>
          <w:color w:val="231F20"/>
          <w:spacing w:val="-15"/>
          <w:sz w:val="19"/>
        </w:rPr>
        <w:t> </w:t>
      </w:r>
      <w:r>
        <w:rPr>
          <w:color w:val="231F20"/>
          <w:sz w:val="19"/>
        </w:rPr>
        <w:t>contar</w:t>
      </w:r>
      <w:r>
        <w:rPr>
          <w:color w:val="231F20"/>
          <w:spacing w:val="-15"/>
          <w:sz w:val="19"/>
        </w:rPr>
        <w:t> </w:t>
      </w:r>
      <w:r>
        <w:rPr>
          <w:color w:val="231F20"/>
          <w:sz w:val="19"/>
        </w:rPr>
        <w:t>al cardiólogo que ha detectado muchos casos de estrés y síndrome de an- siedad) [...] La noción de </w:t>
      </w:r>
      <w:r>
        <w:rPr>
          <w:i/>
          <w:color w:val="231F20"/>
          <w:sz w:val="19"/>
        </w:rPr>
        <w:t>susto </w:t>
      </w:r>
      <w:r>
        <w:rPr>
          <w:color w:val="231F20"/>
          <w:sz w:val="19"/>
        </w:rPr>
        <w:t>presupone lo inesperado, de la misma manera que estrés implica presión, tensión y un cierto ritmo de vida</w:t>
      </w:r>
      <w:r>
        <w:rPr>
          <w:color w:val="231F20"/>
          <w:spacing w:val="-13"/>
          <w:sz w:val="19"/>
        </w:rPr>
        <w:t> </w:t>
      </w:r>
      <w:r>
        <w:rPr>
          <w:color w:val="231F20"/>
          <w:sz w:val="19"/>
        </w:rPr>
        <w:t>co- tidiana. Desde este punto de vista conceptual, el </w:t>
      </w:r>
      <w:r>
        <w:rPr>
          <w:i/>
          <w:color w:val="231F20"/>
          <w:sz w:val="19"/>
        </w:rPr>
        <w:t>susto </w:t>
      </w:r>
      <w:r>
        <w:rPr>
          <w:color w:val="231F20"/>
          <w:sz w:val="19"/>
        </w:rPr>
        <w:t>y el estrés son comparables.</w:t>
      </w:r>
      <w:r>
        <w:rPr>
          <w:color w:val="231F20"/>
          <w:spacing w:val="-18"/>
          <w:sz w:val="19"/>
        </w:rPr>
        <w:t> </w:t>
      </w:r>
      <w:r>
        <w:rPr>
          <w:color w:val="231F20"/>
          <w:sz w:val="19"/>
        </w:rPr>
        <w:t>Ambos</w:t>
      </w:r>
      <w:r>
        <w:rPr>
          <w:color w:val="231F20"/>
          <w:spacing w:val="-7"/>
          <w:sz w:val="19"/>
        </w:rPr>
        <w:t> </w:t>
      </w:r>
      <w:r>
        <w:rPr>
          <w:color w:val="231F20"/>
          <w:sz w:val="19"/>
        </w:rPr>
        <w:t>son</w:t>
      </w:r>
      <w:r>
        <w:rPr>
          <w:color w:val="231F20"/>
          <w:spacing w:val="-7"/>
          <w:sz w:val="19"/>
        </w:rPr>
        <w:t> </w:t>
      </w:r>
      <w:r>
        <w:rPr>
          <w:color w:val="231F20"/>
          <w:sz w:val="19"/>
        </w:rPr>
        <w:t>construcciones</w:t>
      </w:r>
      <w:r>
        <w:rPr>
          <w:color w:val="231F20"/>
          <w:spacing w:val="-7"/>
          <w:sz w:val="19"/>
        </w:rPr>
        <w:t> </w:t>
      </w:r>
      <w:r>
        <w:rPr>
          <w:color w:val="231F20"/>
          <w:sz w:val="19"/>
        </w:rPr>
        <w:t>sociales</w:t>
      </w:r>
      <w:r>
        <w:rPr>
          <w:color w:val="231F20"/>
          <w:spacing w:val="-7"/>
          <w:sz w:val="19"/>
        </w:rPr>
        <w:t> </w:t>
      </w:r>
      <w:r>
        <w:rPr>
          <w:color w:val="231F20"/>
          <w:sz w:val="19"/>
        </w:rPr>
        <w:t>utilizadas</w:t>
      </w:r>
      <w:r>
        <w:rPr>
          <w:color w:val="231F20"/>
          <w:spacing w:val="-7"/>
          <w:sz w:val="19"/>
        </w:rPr>
        <w:t> </w:t>
      </w:r>
      <w:r>
        <w:rPr>
          <w:color w:val="231F20"/>
          <w:sz w:val="19"/>
        </w:rPr>
        <w:t>por</w:t>
      </w:r>
      <w:r>
        <w:rPr>
          <w:color w:val="231F20"/>
          <w:spacing w:val="-7"/>
          <w:sz w:val="19"/>
        </w:rPr>
        <w:t> </w:t>
      </w:r>
      <w:r>
        <w:rPr>
          <w:color w:val="231F20"/>
          <w:sz w:val="19"/>
        </w:rPr>
        <w:t>los</w:t>
      </w:r>
      <w:r>
        <w:rPr>
          <w:color w:val="231F20"/>
          <w:spacing w:val="-7"/>
          <w:sz w:val="19"/>
        </w:rPr>
        <w:t> </w:t>
      </w:r>
      <w:r>
        <w:rPr>
          <w:color w:val="231F20"/>
          <w:sz w:val="19"/>
        </w:rPr>
        <w:t>indi- viduos para dar cuenta de alguna de las características principales de su vida</w:t>
      </w:r>
      <w:r>
        <w:rPr>
          <w:color w:val="231F20"/>
          <w:spacing w:val="-6"/>
          <w:sz w:val="19"/>
        </w:rPr>
        <w:t> </w:t>
      </w:r>
      <w:r>
        <w:rPr>
          <w:color w:val="231F20"/>
          <w:sz w:val="19"/>
        </w:rPr>
        <w:t>social.</w:t>
      </w:r>
      <w:r>
        <w:rPr>
          <w:color w:val="231F20"/>
          <w:position w:val="9"/>
          <w:sz w:val="12"/>
        </w:rPr>
        <w:t>17</w:t>
      </w:r>
    </w:p>
    <w:p>
      <w:pPr>
        <w:pStyle w:val="BodyText"/>
        <w:spacing w:before="1"/>
        <w:rPr>
          <w:sz w:val="20"/>
        </w:rPr>
      </w:pPr>
    </w:p>
    <w:p>
      <w:pPr>
        <w:pStyle w:val="BodyText"/>
        <w:spacing w:line="247" w:lineRule="auto"/>
        <w:ind w:left="175" w:right="170" w:firstLine="283"/>
        <w:jc w:val="both"/>
      </w:pPr>
      <w:r>
        <w:rPr>
          <w:color w:val="231F20"/>
        </w:rPr>
        <w:t>Una</w:t>
      </w:r>
      <w:r>
        <w:rPr>
          <w:color w:val="231F20"/>
          <w:spacing w:val="-9"/>
        </w:rPr>
        <w:t> </w:t>
      </w:r>
      <w:r>
        <w:rPr>
          <w:color w:val="231F20"/>
        </w:rPr>
        <w:t>actitud</w:t>
      </w:r>
      <w:r>
        <w:rPr>
          <w:color w:val="231F20"/>
          <w:spacing w:val="-9"/>
        </w:rPr>
        <w:t> </w:t>
      </w:r>
      <w:r>
        <w:rPr>
          <w:color w:val="231F20"/>
        </w:rPr>
        <w:t>de</w:t>
      </w:r>
      <w:r>
        <w:rPr>
          <w:color w:val="231F20"/>
          <w:spacing w:val="-9"/>
        </w:rPr>
        <w:t> </w:t>
      </w:r>
      <w:r>
        <w:rPr>
          <w:color w:val="231F20"/>
        </w:rPr>
        <w:t>defensa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humanos</w:t>
      </w:r>
      <w:r>
        <w:rPr>
          <w:color w:val="231F20"/>
          <w:spacing w:val="-9"/>
        </w:rPr>
        <w:t> </w:t>
      </w:r>
      <w:r>
        <w:rPr>
          <w:color w:val="231F20"/>
        </w:rPr>
        <w:t>necesita</w:t>
      </w:r>
      <w:r>
        <w:rPr>
          <w:color w:val="231F20"/>
          <w:spacing w:val="-9"/>
        </w:rPr>
        <w:t> </w:t>
      </w:r>
      <w:r>
        <w:rPr>
          <w:color w:val="231F20"/>
        </w:rPr>
        <w:t>“leer”</w:t>
      </w:r>
      <w:r>
        <w:rPr>
          <w:color w:val="231F20"/>
          <w:spacing w:val="-9"/>
        </w:rPr>
        <w:t> </w:t>
      </w:r>
      <w:r>
        <w:rPr>
          <w:color w:val="231F20"/>
        </w:rPr>
        <w:t>el mundo</w:t>
      </w:r>
      <w:r>
        <w:rPr>
          <w:color w:val="231F20"/>
          <w:spacing w:val="-15"/>
        </w:rPr>
        <w:t> </w:t>
      </w:r>
      <w:r>
        <w:rPr>
          <w:color w:val="231F20"/>
        </w:rPr>
        <w:t>del</w:t>
      </w:r>
      <w:r>
        <w:rPr>
          <w:color w:val="231F20"/>
          <w:spacing w:val="-15"/>
        </w:rPr>
        <w:t> </w:t>
      </w:r>
      <w:r>
        <w:rPr>
          <w:color w:val="231F20"/>
        </w:rPr>
        <w:t>otro</w:t>
      </w:r>
      <w:r>
        <w:rPr>
          <w:color w:val="231F20"/>
          <w:spacing w:val="-15"/>
        </w:rPr>
        <w:t> </w:t>
      </w:r>
      <w:r>
        <w:rPr>
          <w:color w:val="231F20"/>
        </w:rPr>
        <w:t>intentando</w:t>
      </w:r>
      <w:r>
        <w:rPr>
          <w:color w:val="231F20"/>
          <w:spacing w:val="-15"/>
        </w:rPr>
        <w:t> </w:t>
      </w:r>
      <w:r>
        <w:rPr>
          <w:color w:val="231F20"/>
        </w:rPr>
        <w:t>salir</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propia</w:t>
      </w:r>
      <w:r>
        <w:rPr>
          <w:color w:val="231F20"/>
          <w:spacing w:val="-15"/>
        </w:rPr>
        <w:t> </w:t>
      </w:r>
      <w:r>
        <w:rPr>
          <w:color w:val="231F20"/>
        </w:rPr>
        <w:t>visión</w:t>
      </w:r>
      <w:r>
        <w:rPr>
          <w:color w:val="231F20"/>
          <w:spacing w:val="-15"/>
        </w:rPr>
        <w:t> </w:t>
      </w:r>
      <w:r>
        <w:rPr>
          <w:color w:val="231F20"/>
        </w:rPr>
        <w:t>y</w:t>
      </w:r>
      <w:r>
        <w:rPr>
          <w:color w:val="231F20"/>
          <w:spacing w:val="-15"/>
        </w:rPr>
        <w:t> </w:t>
      </w:r>
      <w:r>
        <w:rPr>
          <w:color w:val="231F20"/>
        </w:rPr>
        <w:t>ser</w:t>
      </w:r>
      <w:r>
        <w:rPr>
          <w:color w:val="231F20"/>
          <w:spacing w:val="-15"/>
        </w:rPr>
        <w:t> </w:t>
      </w:r>
      <w:r>
        <w:rPr>
          <w:color w:val="231F20"/>
        </w:rPr>
        <w:t>consciente</w:t>
      </w:r>
      <w:r>
        <w:rPr>
          <w:color w:val="231F20"/>
          <w:spacing w:val="-15"/>
        </w:rPr>
        <w:t> </w:t>
      </w:r>
      <w:r>
        <w:rPr>
          <w:color w:val="231F20"/>
        </w:rPr>
        <w:t>de que cada época ha privilegiado un saber (la religión, la ciencia) y ha llegado el momento de ubicar a los diferentes saberes en un mismo nivel jerárquico. Pero no hay época homogénea, hay sólo personas y grupos</w:t>
      </w:r>
      <w:r>
        <w:rPr>
          <w:color w:val="231F20"/>
          <w:spacing w:val="-8"/>
        </w:rPr>
        <w:t> </w:t>
      </w:r>
      <w:r>
        <w:rPr>
          <w:color w:val="231F20"/>
        </w:rPr>
        <w:t>más</w:t>
      </w:r>
      <w:r>
        <w:rPr>
          <w:color w:val="231F20"/>
          <w:spacing w:val="-8"/>
        </w:rPr>
        <w:t> </w:t>
      </w:r>
      <w:r>
        <w:rPr>
          <w:color w:val="231F20"/>
        </w:rPr>
        <w:t>influyentes,</w:t>
      </w:r>
      <w:r>
        <w:rPr>
          <w:color w:val="231F20"/>
          <w:spacing w:val="-8"/>
        </w:rPr>
        <w:t> </w:t>
      </w:r>
      <w:r>
        <w:rPr>
          <w:color w:val="231F20"/>
        </w:rPr>
        <w:t>así</w:t>
      </w:r>
      <w:r>
        <w:rPr>
          <w:color w:val="231F20"/>
          <w:spacing w:val="-8"/>
        </w:rPr>
        <w:t> </w:t>
      </w:r>
      <w:r>
        <w:rPr>
          <w:color w:val="231F20"/>
        </w:rPr>
        <w:t>lo</w:t>
      </w:r>
      <w:r>
        <w:rPr>
          <w:color w:val="231F20"/>
          <w:spacing w:val="-8"/>
        </w:rPr>
        <w:t> </w:t>
      </w:r>
      <w:r>
        <w:rPr>
          <w:color w:val="231F20"/>
        </w:rPr>
        <w:t>entiende</w:t>
      </w:r>
      <w:r>
        <w:rPr>
          <w:color w:val="231F20"/>
          <w:spacing w:val="-8"/>
        </w:rPr>
        <w:t> </w:t>
      </w:r>
      <w:r>
        <w:rPr>
          <w:color w:val="231F20"/>
        </w:rPr>
        <w:t>Nussbaum:</w:t>
      </w:r>
    </w:p>
    <w:p>
      <w:pPr>
        <w:pStyle w:val="BodyText"/>
        <w:rPr>
          <w:sz w:val="25"/>
        </w:rPr>
      </w:pPr>
    </w:p>
    <w:p>
      <w:pPr>
        <w:spacing w:line="285" w:lineRule="auto" w:before="0"/>
        <w:ind w:left="475" w:right="471" w:firstLine="0"/>
        <w:jc w:val="both"/>
        <w:rPr>
          <w:sz w:val="19"/>
        </w:rPr>
      </w:pPr>
      <w:r>
        <w:rPr>
          <w:color w:val="231F20"/>
          <w:sz w:val="19"/>
        </w:rPr>
        <w:t>Hablando en líneas más generales, al reflexionar sobre la cuestión del pluralismo y los valores culturales en su conjunto, deberíamos tener</w:t>
      </w:r>
    </w:p>
    <w:p>
      <w:pPr>
        <w:pStyle w:val="BodyText"/>
        <w:spacing w:before="4"/>
        <w:rPr>
          <w:sz w:val="11"/>
        </w:rPr>
      </w:pPr>
      <w:r>
        <w:rPr/>
        <w:pict>
          <v:line style="position:absolute;mso-position-horizontal-relative:page;mso-position-vertical-relative:paragraph;z-index:3328;mso-wrap-distance-left:0;mso-wrap-distance-right:0" from="69.755905pt,9.015973pt" to="154.794905pt,9.015973pt" stroked="true" strokeweight="1pt" strokecolor="#231f20">
            <w10:wrap type="topAndBottom"/>
          </v:line>
        </w:pict>
      </w:r>
    </w:p>
    <w:p>
      <w:pPr>
        <w:spacing w:before="58"/>
        <w:ind w:left="458" w:right="2" w:firstLine="0"/>
        <w:jc w:val="left"/>
        <w:rPr>
          <w:sz w:val="17"/>
        </w:rPr>
      </w:pPr>
      <w:r>
        <w:rPr>
          <w:color w:val="231F20"/>
          <w:position w:val="6"/>
          <w:sz w:val="11"/>
        </w:rPr>
        <w:t>17  </w:t>
      </w:r>
      <w:r>
        <w:rPr>
          <w:i/>
          <w:color w:val="231F20"/>
          <w:sz w:val="17"/>
        </w:rPr>
        <w:t>Ibid.</w:t>
      </w:r>
      <w:r>
        <w:rPr>
          <w:color w:val="231F20"/>
          <w:sz w:val="17"/>
        </w:rPr>
        <w:t>, p. 210.</w:t>
      </w:r>
    </w:p>
    <w:p>
      <w:pPr>
        <w:spacing w:after="0"/>
        <w:jc w:val="left"/>
        <w:rPr>
          <w:sz w:val="17"/>
        </w:rPr>
        <w:sectPr>
          <w:pgSz w:w="8820" w:h="12860"/>
          <w:pgMar w:header="0" w:footer="1205" w:top="1180" w:bottom="1400" w:left="1220" w:right="1220"/>
        </w:sectPr>
      </w:pPr>
    </w:p>
    <w:p>
      <w:pPr>
        <w:spacing w:line="283" w:lineRule="auto" w:before="82"/>
        <w:ind w:left="475" w:right="470" w:firstLine="0"/>
        <w:jc w:val="both"/>
        <w:rPr>
          <w:sz w:val="12"/>
        </w:rPr>
      </w:pPr>
      <w:r>
        <w:rPr>
          <w:color w:val="231F20"/>
          <w:sz w:val="19"/>
        </w:rPr>
        <w:t>siempre presente que ninguna cultura es monolítica. </w:t>
      </w:r>
      <w:r>
        <w:rPr>
          <w:color w:val="231F20"/>
          <w:spacing w:val="-3"/>
          <w:sz w:val="19"/>
        </w:rPr>
        <w:t>Todas </w:t>
      </w:r>
      <w:r>
        <w:rPr>
          <w:color w:val="231F20"/>
          <w:sz w:val="19"/>
        </w:rPr>
        <w:t>ellas contie- nen una diversidad de voces </w:t>
      </w:r>
      <w:r>
        <w:rPr>
          <w:color w:val="231F20"/>
          <w:spacing w:val="-7"/>
          <w:sz w:val="19"/>
        </w:rPr>
        <w:t>y, </w:t>
      </w:r>
      <w:r>
        <w:rPr>
          <w:color w:val="231F20"/>
          <w:sz w:val="19"/>
        </w:rPr>
        <w:t>a menudo, lo que pasa por ser “la”</w:t>
      </w:r>
      <w:r>
        <w:rPr>
          <w:color w:val="231F20"/>
          <w:spacing w:val="-7"/>
          <w:sz w:val="19"/>
        </w:rPr>
        <w:t> </w:t>
      </w:r>
      <w:r>
        <w:rPr>
          <w:color w:val="231F20"/>
          <w:sz w:val="19"/>
        </w:rPr>
        <w:t>tradi- ción de un lugar no es más que la manera de ver de los miembros más poderosos</w:t>
      </w:r>
      <w:r>
        <w:rPr>
          <w:color w:val="231F20"/>
          <w:spacing w:val="-14"/>
          <w:sz w:val="19"/>
        </w:rPr>
        <w:t> </w:t>
      </w:r>
      <w:r>
        <w:rPr>
          <w:color w:val="231F20"/>
          <w:sz w:val="19"/>
        </w:rPr>
        <w:t>de</w:t>
      </w:r>
      <w:r>
        <w:rPr>
          <w:color w:val="231F20"/>
          <w:spacing w:val="-14"/>
          <w:sz w:val="19"/>
        </w:rPr>
        <w:t> </w:t>
      </w:r>
      <w:r>
        <w:rPr>
          <w:color w:val="231F20"/>
          <w:sz w:val="19"/>
        </w:rPr>
        <w:t>esa</w:t>
      </w:r>
      <w:r>
        <w:rPr>
          <w:color w:val="231F20"/>
          <w:spacing w:val="-14"/>
          <w:sz w:val="19"/>
        </w:rPr>
        <w:t> </w:t>
      </w:r>
      <w:r>
        <w:rPr>
          <w:color w:val="231F20"/>
          <w:sz w:val="19"/>
        </w:rPr>
        <w:t>cultura,</w:t>
      </w:r>
      <w:r>
        <w:rPr>
          <w:color w:val="231F20"/>
          <w:spacing w:val="-14"/>
          <w:sz w:val="19"/>
        </w:rPr>
        <w:t> </w:t>
      </w:r>
      <w:r>
        <w:rPr>
          <w:color w:val="231F20"/>
          <w:sz w:val="19"/>
        </w:rPr>
        <w:t>que</w:t>
      </w:r>
      <w:r>
        <w:rPr>
          <w:color w:val="231F20"/>
          <w:spacing w:val="-14"/>
          <w:sz w:val="19"/>
        </w:rPr>
        <w:t> </w:t>
      </w:r>
      <w:r>
        <w:rPr>
          <w:color w:val="231F20"/>
          <w:sz w:val="19"/>
        </w:rPr>
        <w:t>han</w:t>
      </w:r>
      <w:r>
        <w:rPr>
          <w:color w:val="231F20"/>
          <w:spacing w:val="-14"/>
          <w:sz w:val="19"/>
        </w:rPr>
        <w:t> </w:t>
      </w:r>
      <w:r>
        <w:rPr>
          <w:color w:val="231F20"/>
          <w:sz w:val="19"/>
        </w:rPr>
        <w:t>gozado</w:t>
      </w:r>
      <w:r>
        <w:rPr>
          <w:color w:val="231F20"/>
          <w:spacing w:val="-14"/>
          <w:sz w:val="19"/>
        </w:rPr>
        <w:t> </w:t>
      </w:r>
      <w:r>
        <w:rPr>
          <w:color w:val="231F20"/>
          <w:sz w:val="19"/>
        </w:rPr>
        <w:t>de</w:t>
      </w:r>
      <w:r>
        <w:rPr>
          <w:color w:val="231F20"/>
          <w:spacing w:val="-14"/>
          <w:sz w:val="19"/>
        </w:rPr>
        <w:t> </w:t>
      </w:r>
      <w:r>
        <w:rPr>
          <w:color w:val="231F20"/>
          <w:sz w:val="19"/>
        </w:rPr>
        <w:t>mayor</w:t>
      </w:r>
      <w:r>
        <w:rPr>
          <w:color w:val="231F20"/>
          <w:spacing w:val="-14"/>
          <w:sz w:val="19"/>
        </w:rPr>
        <w:t> </w:t>
      </w:r>
      <w:r>
        <w:rPr>
          <w:color w:val="231F20"/>
          <w:sz w:val="19"/>
        </w:rPr>
        <w:t>acceso</w:t>
      </w:r>
      <w:r>
        <w:rPr>
          <w:color w:val="231F20"/>
          <w:spacing w:val="-14"/>
          <w:sz w:val="19"/>
        </w:rPr>
        <w:t> </w:t>
      </w:r>
      <w:r>
        <w:rPr>
          <w:color w:val="231F20"/>
          <w:sz w:val="19"/>
        </w:rPr>
        <w:t>a</w:t>
      </w:r>
      <w:r>
        <w:rPr>
          <w:color w:val="231F20"/>
          <w:spacing w:val="-14"/>
          <w:sz w:val="19"/>
        </w:rPr>
        <w:t> </w:t>
      </w:r>
      <w:r>
        <w:rPr>
          <w:color w:val="231F20"/>
          <w:sz w:val="19"/>
        </w:rPr>
        <w:t>la</w:t>
      </w:r>
      <w:r>
        <w:rPr>
          <w:color w:val="231F20"/>
          <w:spacing w:val="-14"/>
          <w:sz w:val="19"/>
        </w:rPr>
        <w:t> </w:t>
      </w:r>
      <w:r>
        <w:rPr>
          <w:color w:val="231F20"/>
          <w:sz w:val="19"/>
        </w:rPr>
        <w:t>expresión escrita y política. Para obtener una versión mínimamente aceptable de “los”</w:t>
      </w:r>
      <w:r>
        <w:rPr>
          <w:color w:val="231F20"/>
          <w:spacing w:val="-15"/>
          <w:sz w:val="19"/>
        </w:rPr>
        <w:t> </w:t>
      </w:r>
      <w:r>
        <w:rPr>
          <w:color w:val="231F20"/>
          <w:sz w:val="19"/>
        </w:rPr>
        <w:t>puntos</w:t>
      </w:r>
      <w:r>
        <w:rPr>
          <w:color w:val="231F20"/>
          <w:spacing w:val="-15"/>
          <w:sz w:val="19"/>
        </w:rPr>
        <w:t> </w:t>
      </w:r>
      <w:r>
        <w:rPr>
          <w:color w:val="231F20"/>
          <w:sz w:val="19"/>
        </w:rPr>
        <w:t>de</w:t>
      </w:r>
      <w:r>
        <w:rPr>
          <w:color w:val="231F20"/>
          <w:spacing w:val="-15"/>
          <w:sz w:val="19"/>
        </w:rPr>
        <w:t> </w:t>
      </w:r>
      <w:r>
        <w:rPr>
          <w:color w:val="231F20"/>
          <w:sz w:val="19"/>
        </w:rPr>
        <w:t>vista</w:t>
      </w:r>
      <w:r>
        <w:rPr>
          <w:color w:val="231F20"/>
          <w:spacing w:val="-15"/>
          <w:sz w:val="19"/>
        </w:rPr>
        <w:t> </w:t>
      </w:r>
      <w:r>
        <w:rPr>
          <w:color w:val="231F20"/>
          <w:sz w:val="19"/>
        </w:rPr>
        <w:t>de</w:t>
      </w:r>
      <w:r>
        <w:rPr>
          <w:color w:val="231F20"/>
          <w:spacing w:val="-15"/>
          <w:sz w:val="19"/>
        </w:rPr>
        <w:t> </w:t>
      </w:r>
      <w:r>
        <w:rPr>
          <w:color w:val="231F20"/>
          <w:sz w:val="19"/>
        </w:rPr>
        <w:t>una</w:t>
      </w:r>
      <w:r>
        <w:rPr>
          <w:color w:val="231F20"/>
          <w:spacing w:val="-15"/>
          <w:sz w:val="19"/>
        </w:rPr>
        <w:t> </w:t>
      </w:r>
      <w:r>
        <w:rPr>
          <w:color w:val="231F20"/>
          <w:sz w:val="19"/>
        </w:rPr>
        <w:t>cultura,</w:t>
      </w:r>
      <w:r>
        <w:rPr>
          <w:color w:val="231F20"/>
          <w:spacing w:val="-15"/>
          <w:sz w:val="19"/>
        </w:rPr>
        <w:t> </w:t>
      </w:r>
      <w:r>
        <w:rPr>
          <w:color w:val="231F20"/>
          <w:sz w:val="19"/>
        </w:rPr>
        <w:t>tendríamos</w:t>
      </w:r>
      <w:r>
        <w:rPr>
          <w:color w:val="231F20"/>
          <w:spacing w:val="-15"/>
          <w:sz w:val="19"/>
        </w:rPr>
        <w:t> </w:t>
      </w:r>
      <w:r>
        <w:rPr>
          <w:color w:val="231F20"/>
          <w:sz w:val="19"/>
        </w:rPr>
        <w:t>que</w:t>
      </w:r>
      <w:r>
        <w:rPr>
          <w:color w:val="231F20"/>
          <w:spacing w:val="-15"/>
          <w:sz w:val="19"/>
        </w:rPr>
        <w:t> </w:t>
      </w:r>
      <w:r>
        <w:rPr>
          <w:color w:val="231F20"/>
          <w:sz w:val="19"/>
        </w:rPr>
        <w:t>buscar</w:t>
      </w:r>
      <w:r>
        <w:rPr>
          <w:color w:val="231F20"/>
          <w:spacing w:val="-15"/>
          <w:sz w:val="19"/>
        </w:rPr>
        <w:t> </w:t>
      </w:r>
      <w:r>
        <w:rPr>
          <w:color w:val="231F20"/>
          <w:sz w:val="19"/>
        </w:rPr>
        <w:t>las</w:t>
      </w:r>
      <w:r>
        <w:rPr>
          <w:color w:val="231F20"/>
          <w:spacing w:val="-15"/>
          <w:sz w:val="19"/>
        </w:rPr>
        <w:t> </w:t>
      </w:r>
      <w:r>
        <w:rPr>
          <w:color w:val="231F20"/>
          <w:sz w:val="19"/>
        </w:rPr>
        <w:t>opiniones de las minorías, las mujeres, la población rural y otros colectivos de cuyo</w:t>
      </w:r>
      <w:r>
        <w:rPr>
          <w:color w:val="231F20"/>
          <w:spacing w:val="-6"/>
          <w:sz w:val="19"/>
        </w:rPr>
        <w:t> </w:t>
      </w:r>
      <w:r>
        <w:rPr>
          <w:color w:val="231F20"/>
          <w:sz w:val="19"/>
        </w:rPr>
        <w:t>modo</w:t>
      </w:r>
      <w:r>
        <w:rPr>
          <w:color w:val="231F20"/>
          <w:spacing w:val="-6"/>
          <w:sz w:val="19"/>
        </w:rPr>
        <w:t> </w:t>
      </w:r>
      <w:r>
        <w:rPr>
          <w:color w:val="231F20"/>
          <w:sz w:val="19"/>
        </w:rPr>
        <w:t>de</w:t>
      </w:r>
      <w:r>
        <w:rPr>
          <w:color w:val="231F20"/>
          <w:spacing w:val="-6"/>
          <w:sz w:val="19"/>
        </w:rPr>
        <w:t> </w:t>
      </w:r>
      <w:r>
        <w:rPr>
          <w:color w:val="231F20"/>
          <w:sz w:val="19"/>
        </w:rPr>
        <w:t>ver</w:t>
      </w:r>
      <w:r>
        <w:rPr>
          <w:color w:val="231F20"/>
          <w:spacing w:val="-6"/>
          <w:sz w:val="19"/>
        </w:rPr>
        <w:t> </w:t>
      </w:r>
      <w:r>
        <w:rPr>
          <w:color w:val="231F20"/>
          <w:sz w:val="19"/>
        </w:rPr>
        <w:t>las</w:t>
      </w:r>
      <w:r>
        <w:rPr>
          <w:color w:val="231F20"/>
          <w:spacing w:val="-6"/>
          <w:sz w:val="19"/>
        </w:rPr>
        <w:t> </w:t>
      </w:r>
      <w:r>
        <w:rPr>
          <w:color w:val="231F20"/>
          <w:sz w:val="19"/>
        </w:rPr>
        <w:t>cosas</w:t>
      </w:r>
      <w:r>
        <w:rPr>
          <w:color w:val="231F20"/>
          <w:spacing w:val="-6"/>
          <w:sz w:val="19"/>
        </w:rPr>
        <w:t> </w:t>
      </w:r>
      <w:r>
        <w:rPr>
          <w:color w:val="231F20"/>
          <w:sz w:val="19"/>
        </w:rPr>
        <w:t>es</w:t>
      </w:r>
      <w:r>
        <w:rPr>
          <w:color w:val="231F20"/>
          <w:spacing w:val="-6"/>
          <w:sz w:val="19"/>
        </w:rPr>
        <w:t> </w:t>
      </w:r>
      <w:r>
        <w:rPr>
          <w:color w:val="231F20"/>
          <w:sz w:val="19"/>
        </w:rPr>
        <w:t>improbable</w:t>
      </w:r>
      <w:r>
        <w:rPr>
          <w:color w:val="231F20"/>
          <w:spacing w:val="-6"/>
          <w:sz w:val="19"/>
        </w:rPr>
        <w:t> </w:t>
      </w:r>
      <w:r>
        <w:rPr>
          <w:color w:val="231F20"/>
          <w:sz w:val="19"/>
        </w:rPr>
        <w:t>que</w:t>
      </w:r>
      <w:r>
        <w:rPr>
          <w:color w:val="231F20"/>
          <w:spacing w:val="-6"/>
          <w:sz w:val="19"/>
        </w:rPr>
        <w:t> </w:t>
      </w:r>
      <w:r>
        <w:rPr>
          <w:color w:val="231F20"/>
          <w:sz w:val="19"/>
        </w:rPr>
        <w:t>den</w:t>
      </w:r>
      <w:r>
        <w:rPr>
          <w:color w:val="231F20"/>
          <w:spacing w:val="-6"/>
          <w:sz w:val="19"/>
        </w:rPr>
        <w:t> </w:t>
      </w:r>
      <w:r>
        <w:rPr>
          <w:color w:val="231F20"/>
          <w:sz w:val="19"/>
        </w:rPr>
        <w:t>cuenta</w:t>
      </w:r>
      <w:r>
        <w:rPr>
          <w:color w:val="231F20"/>
          <w:spacing w:val="-6"/>
          <w:sz w:val="19"/>
        </w:rPr>
        <w:t> </w:t>
      </w:r>
      <w:r>
        <w:rPr>
          <w:color w:val="231F20"/>
          <w:sz w:val="19"/>
        </w:rPr>
        <w:t>los</w:t>
      </w:r>
      <w:r>
        <w:rPr>
          <w:color w:val="231F20"/>
          <w:spacing w:val="-6"/>
          <w:sz w:val="19"/>
        </w:rPr>
        <w:t> </w:t>
      </w:r>
      <w:r>
        <w:rPr>
          <w:color w:val="231F20"/>
          <w:sz w:val="19"/>
        </w:rPr>
        <w:t>registros</w:t>
      </w:r>
      <w:r>
        <w:rPr>
          <w:color w:val="231F20"/>
          <w:spacing w:val="-6"/>
          <w:sz w:val="19"/>
        </w:rPr>
        <w:t> </w:t>
      </w:r>
      <w:r>
        <w:rPr>
          <w:color w:val="231F20"/>
          <w:sz w:val="19"/>
        </w:rPr>
        <w:t>y las descripciones</w:t>
      </w:r>
      <w:r>
        <w:rPr>
          <w:color w:val="231F20"/>
          <w:spacing w:val="-11"/>
          <w:sz w:val="19"/>
        </w:rPr>
        <w:t> </w:t>
      </w:r>
      <w:r>
        <w:rPr>
          <w:color w:val="231F20"/>
          <w:sz w:val="19"/>
        </w:rPr>
        <w:t>canónicas.</w:t>
      </w:r>
      <w:r>
        <w:rPr>
          <w:color w:val="231F20"/>
          <w:position w:val="9"/>
          <w:sz w:val="12"/>
        </w:rPr>
        <w:t>18</w:t>
      </w:r>
    </w:p>
    <w:p>
      <w:pPr>
        <w:pStyle w:val="BodyText"/>
        <w:spacing w:before="1"/>
        <w:rPr>
          <w:sz w:val="20"/>
        </w:rPr>
      </w:pPr>
    </w:p>
    <w:p>
      <w:pPr>
        <w:pStyle w:val="BodyText"/>
        <w:spacing w:line="247" w:lineRule="auto"/>
        <w:ind w:left="175" w:right="172" w:firstLine="283"/>
        <w:jc w:val="both"/>
      </w:pPr>
      <w:r>
        <w:rPr>
          <w:color w:val="231F20"/>
        </w:rPr>
        <w:t>Las ideas de las mujeres, de los campesinos, de las minorías con- viven</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naciones</w:t>
      </w:r>
      <w:r>
        <w:rPr>
          <w:color w:val="231F20"/>
          <w:spacing w:val="-8"/>
        </w:rPr>
        <w:t> </w:t>
      </w:r>
      <w:r>
        <w:rPr>
          <w:color w:val="231F20"/>
        </w:rPr>
        <w:t>dominantes,</w:t>
      </w:r>
      <w:r>
        <w:rPr>
          <w:color w:val="231F20"/>
          <w:spacing w:val="-8"/>
        </w:rPr>
        <w:t> </w:t>
      </w:r>
      <w:r>
        <w:rPr>
          <w:color w:val="231F20"/>
        </w:rPr>
        <w:t>pero</w:t>
      </w:r>
      <w:r>
        <w:rPr>
          <w:color w:val="231F20"/>
          <w:spacing w:val="-8"/>
        </w:rPr>
        <w:t> </w:t>
      </w:r>
      <w:r>
        <w:rPr>
          <w:color w:val="231F20"/>
        </w:rPr>
        <w:t>en</w:t>
      </w:r>
      <w:r>
        <w:rPr>
          <w:color w:val="231F20"/>
          <w:spacing w:val="-8"/>
        </w:rPr>
        <w:t> </w:t>
      </w:r>
      <w:r>
        <w:rPr>
          <w:color w:val="231F20"/>
        </w:rPr>
        <w:t>ambas</w:t>
      </w:r>
      <w:r>
        <w:rPr>
          <w:color w:val="231F20"/>
          <w:spacing w:val="-8"/>
        </w:rPr>
        <w:t> </w:t>
      </w:r>
      <w:r>
        <w:rPr>
          <w:color w:val="231F20"/>
        </w:rPr>
        <w:t>hay</w:t>
      </w:r>
      <w:r>
        <w:rPr>
          <w:color w:val="231F20"/>
          <w:spacing w:val="-8"/>
        </w:rPr>
        <w:t> </w:t>
      </w:r>
      <w:r>
        <w:rPr>
          <w:color w:val="231F20"/>
        </w:rPr>
        <w:t>raíces</w:t>
      </w:r>
      <w:r>
        <w:rPr>
          <w:color w:val="231F20"/>
          <w:spacing w:val="-8"/>
        </w:rPr>
        <w:t> </w:t>
      </w:r>
      <w:r>
        <w:rPr>
          <w:color w:val="231F20"/>
        </w:rPr>
        <w:t>no</w:t>
      </w:r>
      <w:r>
        <w:rPr>
          <w:color w:val="231F20"/>
          <w:spacing w:val="-8"/>
        </w:rPr>
        <w:t> </w:t>
      </w:r>
      <w:r>
        <w:rPr>
          <w:color w:val="231F20"/>
        </w:rPr>
        <w:t>visi- bles a simple vista que constituyen los principios inconscientes de cada</w:t>
      </w:r>
      <w:r>
        <w:rPr>
          <w:color w:val="231F20"/>
          <w:spacing w:val="-6"/>
        </w:rPr>
        <w:t> </w:t>
      </w:r>
      <w:r>
        <w:rPr>
          <w:color w:val="231F20"/>
        </w:rPr>
        <w:t>cosmovisión,</w:t>
      </w:r>
      <w:r>
        <w:rPr>
          <w:color w:val="231F20"/>
          <w:spacing w:val="-6"/>
        </w:rPr>
        <w:t> </w:t>
      </w:r>
      <w:r>
        <w:rPr>
          <w:color w:val="231F20"/>
        </w:rPr>
        <w:t>éstos</w:t>
      </w:r>
      <w:r>
        <w:rPr>
          <w:color w:val="231F20"/>
          <w:spacing w:val="-6"/>
        </w:rPr>
        <w:t> </w:t>
      </w:r>
      <w:r>
        <w:rPr>
          <w:color w:val="231F20"/>
        </w:rPr>
        <w:t>exigen</w:t>
      </w:r>
      <w:r>
        <w:rPr>
          <w:color w:val="231F20"/>
          <w:spacing w:val="-6"/>
        </w:rPr>
        <w:t> </w:t>
      </w:r>
      <w:r>
        <w:rPr>
          <w:color w:val="231F20"/>
        </w:rPr>
        <w:t>hablar</w:t>
      </w:r>
      <w:r>
        <w:rPr>
          <w:color w:val="231F20"/>
          <w:spacing w:val="-6"/>
        </w:rPr>
        <w:t> </w:t>
      </w:r>
      <w:r>
        <w:rPr>
          <w:color w:val="231F20"/>
        </w:rPr>
        <w:t>de</w:t>
      </w:r>
      <w:r>
        <w:rPr>
          <w:color w:val="231F20"/>
          <w:spacing w:val="-6"/>
        </w:rPr>
        <w:t> </w:t>
      </w:r>
      <w:r>
        <w:rPr>
          <w:color w:val="231F20"/>
        </w:rPr>
        <w:t>cultura</w:t>
      </w:r>
      <w:r>
        <w:rPr>
          <w:color w:val="231F20"/>
          <w:spacing w:val="-6"/>
        </w:rPr>
        <w:t> </w:t>
      </w:r>
      <w:r>
        <w:rPr>
          <w:color w:val="231F20"/>
        </w:rPr>
        <w:t>profunda.</w:t>
      </w:r>
    </w:p>
    <w:p>
      <w:pPr>
        <w:pStyle w:val="BodyText"/>
      </w:pPr>
    </w:p>
    <w:p>
      <w:pPr>
        <w:pStyle w:val="BodyText"/>
        <w:spacing w:before="2"/>
        <w:rPr>
          <w:sz w:val="23"/>
        </w:rPr>
      </w:pPr>
    </w:p>
    <w:p>
      <w:pPr>
        <w:pStyle w:val="Heading2"/>
      </w:pPr>
      <w:bookmarkStart w:name="_TOC_250010" w:id="9"/>
      <w:bookmarkEnd w:id="9"/>
      <w:r>
        <w:rPr>
          <w:color w:val="231F20"/>
        </w:rPr>
        <w:t>Soportes inconscientes de cada cultura</w:t>
      </w:r>
    </w:p>
    <w:p>
      <w:pPr>
        <w:pStyle w:val="BodyText"/>
        <w:spacing w:before="2"/>
        <w:rPr>
          <w:b/>
          <w:sz w:val="23"/>
        </w:rPr>
      </w:pPr>
    </w:p>
    <w:p>
      <w:pPr>
        <w:pStyle w:val="BodyText"/>
        <w:spacing w:line="247" w:lineRule="auto"/>
        <w:ind w:left="175" w:right="172" w:firstLine="283"/>
        <w:jc w:val="both"/>
      </w:pPr>
      <w:r>
        <w:rPr>
          <w:color w:val="231F20"/>
        </w:rPr>
        <w:t>No</w:t>
      </w:r>
      <w:r>
        <w:rPr>
          <w:color w:val="231F20"/>
          <w:spacing w:val="-4"/>
        </w:rPr>
        <w:t> </w:t>
      </w:r>
      <w:r>
        <w:rPr>
          <w:color w:val="231F20"/>
        </w:rPr>
        <w:t>existe</w:t>
      </w:r>
      <w:r>
        <w:rPr>
          <w:color w:val="231F20"/>
          <w:spacing w:val="-4"/>
        </w:rPr>
        <w:t> </w:t>
      </w:r>
      <w:r>
        <w:rPr>
          <w:color w:val="231F20"/>
        </w:rPr>
        <w:t>descripción</w:t>
      </w:r>
      <w:r>
        <w:rPr>
          <w:color w:val="231F20"/>
          <w:spacing w:val="-4"/>
        </w:rPr>
        <w:t> </w:t>
      </w:r>
      <w:r>
        <w:rPr>
          <w:color w:val="231F20"/>
        </w:rPr>
        <w:t>alguna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realidad</w:t>
      </w:r>
      <w:r>
        <w:rPr>
          <w:color w:val="231F20"/>
          <w:spacing w:val="-4"/>
        </w:rPr>
        <w:t> </w:t>
      </w:r>
      <w:r>
        <w:rPr>
          <w:color w:val="231F20"/>
        </w:rPr>
        <w:t>que</w:t>
      </w:r>
      <w:r>
        <w:rPr>
          <w:color w:val="231F20"/>
          <w:spacing w:val="-4"/>
        </w:rPr>
        <w:t> </w:t>
      </w:r>
      <w:r>
        <w:rPr>
          <w:color w:val="231F20"/>
        </w:rPr>
        <w:t>sea</w:t>
      </w:r>
      <w:r>
        <w:rPr>
          <w:color w:val="231F20"/>
          <w:spacing w:val="-4"/>
        </w:rPr>
        <w:t> </w:t>
      </w:r>
      <w:r>
        <w:rPr>
          <w:color w:val="231F20"/>
        </w:rPr>
        <w:t>objetiva;</w:t>
      </w:r>
      <w:r>
        <w:rPr>
          <w:color w:val="231F20"/>
          <w:spacing w:val="-4"/>
        </w:rPr>
        <w:t> </w:t>
      </w:r>
      <w:r>
        <w:rPr>
          <w:color w:val="231F20"/>
        </w:rPr>
        <w:t>cada cosmovisión privilegia algunos aspectos, pospone otros, rechaza</w:t>
      </w:r>
      <w:r>
        <w:rPr>
          <w:color w:val="231F20"/>
          <w:spacing w:val="-28"/>
        </w:rPr>
        <w:t> </w:t>
      </w:r>
      <w:r>
        <w:rPr>
          <w:color w:val="231F20"/>
        </w:rPr>
        <w:t>ele- mentos a los cuales juzga con desprecio; estas ideas integran la</w:t>
      </w:r>
      <w:r>
        <w:rPr>
          <w:color w:val="231F20"/>
          <w:spacing w:val="-23"/>
        </w:rPr>
        <w:t> </w:t>
      </w:r>
      <w:r>
        <w:rPr>
          <w:color w:val="231F20"/>
        </w:rPr>
        <w:t>“cul- tura</w:t>
      </w:r>
      <w:r>
        <w:rPr>
          <w:color w:val="231F20"/>
          <w:spacing w:val="-6"/>
        </w:rPr>
        <w:t> </w:t>
      </w:r>
      <w:r>
        <w:rPr>
          <w:color w:val="231F20"/>
        </w:rPr>
        <w:t>profunda”.</w:t>
      </w:r>
    </w:p>
    <w:p>
      <w:pPr>
        <w:pStyle w:val="BodyText"/>
        <w:spacing w:line="253" w:lineRule="exact"/>
        <w:ind w:left="458"/>
        <w:jc w:val="both"/>
      </w:pPr>
      <w:r>
        <w:rPr>
          <w:color w:val="231F20"/>
        </w:rPr>
        <w:t>En palabras de Johan Galtung:</w:t>
      </w:r>
    </w:p>
    <w:p>
      <w:pPr>
        <w:pStyle w:val="BodyText"/>
        <w:spacing w:before="7"/>
        <w:rPr>
          <w:sz w:val="25"/>
        </w:rPr>
      </w:pPr>
    </w:p>
    <w:p>
      <w:pPr>
        <w:spacing w:line="285" w:lineRule="auto" w:before="0"/>
        <w:ind w:left="475" w:right="470" w:firstLine="0"/>
        <w:jc w:val="both"/>
        <w:rPr>
          <w:sz w:val="19"/>
        </w:rPr>
      </w:pPr>
      <w:r>
        <w:rPr>
          <w:color w:val="231F20"/>
          <w:sz w:val="19"/>
        </w:rPr>
        <w:t>Suena excitante: cultura profunda. Existe mucho de Freud y todavía más de Jung en cómo el subconsciente colectivo de una nación diseña la política internacional del Estado, el país en el que una nación ha en- contrado su residencia. Como la primera entre las naciones, en el piso principal.</w:t>
      </w:r>
    </w:p>
    <w:p>
      <w:pPr>
        <w:spacing w:line="276" w:lineRule="auto" w:before="1"/>
        <w:ind w:left="475" w:right="472" w:firstLine="239"/>
        <w:jc w:val="both"/>
        <w:rPr>
          <w:sz w:val="12"/>
        </w:rPr>
      </w:pPr>
      <w:r>
        <w:rPr>
          <w:color w:val="231F20"/>
          <w:sz w:val="19"/>
        </w:rPr>
        <w:t>He estado trabajando en esto desde hace ya algunos años. Casi</w:t>
      </w:r>
      <w:r>
        <w:rPr>
          <w:color w:val="231F20"/>
          <w:spacing w:val="-23"/>
          <w:sz w:val="19"/>
        </w:rPr>
        <w:t> </w:t>
      </w:r>
      <w:r>
        <w:rPr>
          <w:color w:val="231F20"/>
          <w:sz w:val="19"/>
        </w:rPr>
        <w:t>todas las</w:t>
      </w:r>
      <w:r>
        <w:rPr>
          <w:color w:val="231F20"/>
          <w:spacing w:val="-9"/>
          <w:sz w:val="19"/>
        </w:rPr>
        <w:t> </w:t>
      </w:r>
      <w:r>
        <w:rPr>
          <w:color w:val="231F20"/>
          <w:sz w:val="19"/>
        </w:rPr>
        <w:t>naciones</w:t>
      </w:r>
      <w:r>
        <w:rPr>
          <w:color w:val="231F20"/>
          <w:spacing w:val="-9"/>
          <w:sz w:val="19"/>
        </w:rPr>
        <w:t> </w:t>
      </w:r>
      <w:r>
        <w:rPr>
          <w:color w:val="231F20"/>
          <w:sz w:val="19"/>
        </w:rPr>
        <w:t>han</w:t>
      </w:r>
      <w:r>
        <w:rPr>
          <w:color w:val="231F20"/>
          <w:spacing w:val="-9"/>
          <w:sz w:val="19"/>
        </w:rPr>
        <w:t> </w:t>
      </w:r>
      <w:r>
        <w:rPr>
          <w:color w:val="231F20"/>
          <w:sz w:val="19"/>
        </w:rPr>
        <w:t>tenido</w:t>
      </w:r>
      <w:r>
        <w:rPr>
          <w:color w:val="231F20"/>
          <w:spacing w:val="-9"/>
          <w:sz w:val="19"/>
        </w:rPr>
        <w:t> </w:t>
      </w:r>
      <w:r>
        <w:rPr>
          <w:color w:val="231F20"/>
          <w:sz w:val="19"/>
        </w:rPr>
        <w:t>un</w:t>
      </w:r>
      <w:r>
        <w:rPr>
          <w:color w:val="231F20"/>
          <w:spacing w:val="-9"/>
          <w:sz w:val="19"/>
        </w:rPr>
        <w:t> </w:t>
      </w:r>
      <w:r>
        <w:rPr>
          <w:color w:val="231F20"/>
          <w:sz w:val="19"/>
        </w:rPr>
        <w:t>nacimiento</w:t>
      </w:r>
      <w:r>
        <w:rPr>
          <w:color w:val="231F20"/>
          <w:spacing w:val="-9"/>
          <w:sz w:val="19"/>
        </w:rPr>
        <w:t> </w:t>
      </w:r>
      <w:r>
        <w:rPr>
          <w:color w:val="231F20"/>
          <w:sz w:val="19"/>
        </w:rPr>
        <w:t>y</w:t>
      </w:r>
      <w:r>
        <w:rPr>
          <w:color w:val="231F20"/>
          <w:spacing w:val="-9"/>
          <w:sz w:val="19"/>
        </w:rPr>
        <w:t> </w:t>
      </w:r>
      <w:r>
        <w:rPr>
          <w:color w:val="231F20"/>
          <w:sz w:val="19"/>
        </w:rPr>
        <w:t>una</w:t>
      </w:r>
      <w:r>
        <w:rPr>
          <w:color w:val="231F20"/>
          <w:spacing w:val="-9"/>
          <w:sz w:val="19"/>
        </w:rPr>
        <w:t> </w:t>
      </w:r>
      <w:r>
        <w:rPr>
          <w:color w:val="231F20"/>
          <w:sz w:val="19"/>
        </w:rPr>
        <w:t>infancia</w:t>
      </w:r>
      <w:r>
        <w:rPr>
          <w:color w:val="231F20"/>
          <w:spacing w:val="-9"/>
          <w:sz w:val="19"/>
        </w:rPr>
        <w:t> </w:t>
      </w:r>
      <w:r>
        <w:rPr>
          <w:color w:val="231F20"/>
          <w:sz w:val="19"/>
        </w:rPr>
        <w:t>traumática.</w:t>
      </w:r>
      <w:r>
        <w:rPr>
          <w:color w:val="231F20"/>
          <w:spacing w:val="-9"/>
          <w:sz w:val="19"/>
        </w:rPr>
        <w:t> </w:t>
      </w:r>
      <w:r>
        <w:rPr>
          <w:color w:val="231F20"/>
          <w:sz w:val="19"/>
        </w:rPr>
        <w:t>¿Cómo quedan estas naciones marcadas por sus traumas? ¿Qué significa haber sufrido</w:t>
      </w:r>
      <w:r>
        <w:rPr>
          <w:color w:val="231F20"/>
          <w:spacing w:val="-7"/>
          <w:sz w:val="19"/>
        </w:rPr>
        <w:t> </w:t>
      </w:r>
      <w:r>
        <w:rPr>
          <w:color w:val="231F20"/>
          <w:sz w:val="19"/>
        </w:rPr>
        <w:t>el</w:t>
      </w:r>
      <w:r>
        <w:rPr>
          <w:color w:val="231F20"/>
          <w:spacing w:val="-7"/>
          <w:sz w:val="19"/>
        </w:rPr>
        <w:t> </w:t>
      </w:r>
      <w:r>
        <w:rPr>
          <w:color w:val="231F20"/>
          <w:sz w:val="19"/>
        </w:rPr>
        <w:t>trauma</w:t>
      </w:r>
      <w:r>
        <w:rPr>
          <w:color w:val="231F20"/>
          <w:spacing w:val="-7"/>
          <w:sz w:val="19"/>
        </w:rPr>
        <w:t> </w:t>
      </w:r>
      <w:r>
        <w:rPr>
          <w:color w:val="231F20"/>
          <w:sz w:val="19"/>
        </w:rPr>
        <w:t>de</w:t>
      </w:r>
      <w:r>
        <w:rPr>
          <w:color w:val="231F20"/>
          <w:spacing w:val="-7"/>
          <w:sz w:val="19"/>
        </w:rPr>
        <w:t> </w:t>
      </w:r>
      <w:r>
        <w:rPr>
          <w:color w:val="231F20"/>
          <w:sz w:val="19"/>
        </w:rPr>
        <w:t>tener</w:t>
      </w:r>
      <w:r>
        <w:rPr>
          <w:color w:val="231F20"/>
          <w:spacing w:val="-7"/>
          <w:sz w:val="19"/>
        </w:rPr>
        <w:t> </w:t>
      </w:r>
      <w:r>
        <w:rPr>
          <w:color w:val="231F20"/>
          <w:sz w:val="19"/>
        </w:rPr>
        <w:t>traumas</w:t>
      </w:r>
      <w:r>
        <w:rPr>
          <w:color w:val="231F20"/>
          <w:spacing w:val="-7"/>
          <w:sz w:val="19"/>
        </w:rPr>
        <w:t> </w:t>
      </w:r>
      <w:r>
        <w:rPr>
          <w:color w:val="231F20"/>
          <w:sz w:val="19"/>
        </w:rPr>
        <w:t>en</w:t>
      </w:r>
      <w:r>
        <w:rPr>
          <w:color w:val="231F20"/>
          <w:spacing w:val="-7"/>
          <w:sz w:val="19"/>
        </w:rPr>
        <w:t> </w:t>
      </w:r>
      <w:r>
        <w:rPr>
          <w:color w:val="231F20"/>
          <w:sz w:val="19"/>
        </w:rPr>
        <w:t>conflicto</w:t>
      </w:r>
      <w:r>
        <w:rPr>
          <w:color w:val="231F20"/>
          <w:spacing w:val="-7"/>
          <w:sz w:val="19"/>
        </w:rPr>
        <w:t> </w:t>
      </w:r>
      <w:r>
        <w:rPr>
          <w:color w:val="231F20"/>
          <w:sz w:val="19"/>
        </w:rPr>
        <w:t>con</w:t>
      </w:r>
      <w:r>
        <w:rPr>
          <w:color w:val="231F20"/>
          <w:spacing w:val="-7"/>
          <w:sz w:val="19"/>
        </w:rPr>
        <w:t> </w:t>
      </w:r>
      <w:r>
        <w:rPr>
          <w:color w:val="231F20"/>
          <w:sz w:val="19"/>
        </w:rPr>
        <w:t>otras</w:t>
      </w:r>
      <w:r>
        <w:rPr>
          <w:color w:val="231F20"/>
          <w:spacing w:val="-7"/>
          <w:sz w:val="19"/>
        </w:rPr>
        <w:t> </w:t>
      </w:r>
      <w:r>
        <w:rPr>
          <w:color w:val="231F20"/>
          <w:sz w:val="19"/>
        </w:rPr>
        <w:t>naciones?</w:t>
      </w:r>
      <w:r>
        <w:rPr>
          <w:color w:val="231F20"/>
          <w:position w:val="9"/>
          <w:sz w:val="12"/>
        </w:rPr>
        <w:t>19</w:t>
      </w:r>
    </w:p>
    <w:p>
      <w:pPr>
        <w:pStyle w:val="BodyText"/>
        <w:rPr>
          <w:sz w:val="20"/>
        </w:rPr>
      </w:pPr>
    </w:p>
    <w:p>
      <w:pPr>
        <w:pStyle w:val="BodyText"/>
        <w:rPr>
          <w:sz w:val="20"/>
        </w:rPr>
      </w:pPr>
    </w:p>
    <w:p>
      <w:pPr>
        <w:pStyle w:val="BodyText"/>
        <w:spacing w:before="4"/>
        <w:rPr>
          <w:sz w:val="19"/>
        </w:rPr>
      </w:pPr>
    </w:p>
    <w:p>
      <w:pPr>
        <w:spacing w:line="244" w:lineRule="auto" w:before="1"/>
        <w:ind w:left="175" w:right="2" w:firstLine="283"/>
        <w:jc w:val="left"/>
        <w:rPr>
          <w:sz w:val="17"/>
        </w:rPr>
      </w:pPr>
      <w:r>
        <w:rPr>
          <w:color w:val="231F20"/>
          <w:position w:val="6"/>
          <w:sz w:val="11"/>
        </w:rPr>
        <w:t>18 </w:t>
      </w:r>
      <w:r>
        <w:rPr>
          <w:color w:val="231F20"/>
          <w:sz w:val="17"/>
        </w:rPr>
        <w:t>M. C. Nussbaum. </w:t>
      </w:r>
      <w:r>
        <w:rPr>
          <w:i/>
          <w:color w:val="231F20"/>
          <w:sz w:val="17"/>
        </w:rPr>
        <w:t>Crear capacidades. Propuesta para el desarrollo humano</w:t>
      </w:r>
      <w:r>
        <w:rPr>
          <w:color w:val="231F20"/>
          <w:sz w:val="17"/>
        </w:rPr>
        <w:t>, Bar- celona, Paidós. 2012, p. 131.</w:t>
      </w:r>
    </w:p>
    <w:p>
      <w:pPr>
        <w:spacing w:line="196" w:lineRule="exact" w:before="0"/>
        <w:ind w:left="458" w:right="2" w:firstLine="0"/>
        <w:jc w:val="left"/>
        <w:rPr>
          <w:sz w:val="17"/>
        </w:rPr>
      </w:pPr>
      <w:r>
        <w:rPr>
          <w:color w:val="231F20"/>
          <w:position w:val="6"/>
          <w:sz w:val="11"/>
        </w:rPr>
        <w:t>19  </w:t>
      </w:r>
      <w:r>
        <w:rPr>
          <w:color w:val="231F20"/>
          <w:sz w:val="17"/>
        </w:rPr>
        <w:t>Johan Galtung, </w:t>
      </w:r>
      <w:r>
        <w:rPr>
          <w:i/>
          <w:color w:val="231F20"/>
          <w:sz w:val="17"/>
        </w:rPr>
        <w:t>Juan sin tierra</w:t>
      </w:r>
      <w:r>
        <w:rPr>
          <w:color w:val="231F20"/>
          <w:sz w:val="17"/>
        </w:rPr>
        <w:t>, México, Trascend Peace University, 2008, p. 13.</w:t>
      </w:r>
    </w:p>
    <w:p>
      <w:pPr>
        <w:spacing w:after="0" w:line="196" w:lineRule="exact"/>
        <w:jc w:val="left"/>
        <w:rPr>
          <w:sz w:val="17"/>
        </w:rPr>
        <w:sectPr>
          <w:footerReference w:type="even" r:id="rId191"/>
          <w:footerReference w:type="default" r:id="rId192"/>
          <w:pgSz w:w="8820" w:h="12860"/>
          <w:pgMar w:footer="1465" w:header="0" w:top="1180" w:bottom="1660" w:left="1220" w:right="1220"/>
        </w:sectPr>
      </w:pPr>
    </w:p>
    <w:p>
      <w:pPr>
        <w:pStyle w:val="BodyText"/>
        <w:spacing w:line="247" w:lineRule="auto" w:before="75"/>
        <w:ind w:left="175" w:right="166" w:firstLine="283"/>
        <w:jc w:val="both"/>
        <w:rPr>
          <w:sz w:val="12"/>
        </w:rPr>
      </w:pPr>
      <w:r>
        <w:rPr>
          <w:color w:val="231F20"/>
        </w:rPr>
        <w:t>La cultura profunda es un conjunto de actividades y creencias compartidas por los miembros de un grupo, moldea a los seres me- diante ideas que parecen obvias. Los pensamientos que la integran son importantes para proponer soluciones y mediar en los</w:t>
      </w:r>
      <w:r>
        <w:rPr>
          <w:color w:val="231F20"/>
          <w:spacing w:val="-22"/>
        </w:rPr>
        <w:t> </w:t>
      </w:r>
      <w:r>
        <w:rPr>
          <w:color w:val="231F20"/>
        </w:rPr>
        <w:t>conflictos. Panikkar describe el inconsciente de raíz europea. Para este autor, la cultura</w:t>
      </w:r>
      <w:r>
        <w:rPr>
          <w:color w:val="231F20"/>
          <w:spacing w:val="-8"/>
        </w:rPr>
        <w:t> </w:t>
      </w:r>
      <w:r>
        <w:rPr>
          <w:color w:val="231F20"/>
        </w:rPr>
        <w:t>occidental</w:t>
      </w:r>
      <w:r>
        <w:rPr>
          <w:color w:val="231F20"/>
          <w:spacing w:val="-8"/>
        </w:rPr>
        <w:t> </w:t>
      </w:r>
      <w:r>
        <w:rPr>
          <w:color w:val="231F20"/>
        </w:rPr>
        <w:t>es</w:t>
      </w:r>
      <w:r>
        <w:rPr>
          <w:color w:val="231F20"/>
          <w:spacing w:val="-8"/>
        </w:rPr>
        <w:t> </w:t>
      </w:r>
      <w:r>
        <w:rPr>
          <w:color w:val="231F20"/>
        </w:rPr>
        <w:t>beligerante</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rPr>
        <w:t>serie</w:t>
      </w:r>
      <w:r>
        <w:rPr>
          <w:color w:val="231F20"/>
          <w:spacing w:val="-8"/>
        </w:rPr>
        <w:t> </w:t>
      </w:r>
      <w:r>
        <w:rPr>
          <w:color w:val="231F20"/>
        </w:rPr>
        <w:t>de</w:t>
      </w:r>
      <w:r>
        <w:rPr>
          <w:color w:val="231F20"/>
          <w:spacing w:val="-8"/>
        </w:rPr>
        <w:t> </w:t>
      </w:r>
      <w:r>
        <w:rPr>
          <w:color w:val="231F20"/>
        </w:rPr>
        <w:t>actitudes:</w:t>
      </w:r>
      <w:r>
        <w:rPr>
          <w:color w:val="231F20"/>
          <w:spacing w:val="-8"/>
        </w:rPr>
        <w:t> </w:t>
      </w:r>
      <w:r>
        <w:rPr>
          <w:color w:val="231F20"/>
        </w:rPr>
        <w:t>competir, buscar lo cuantitativo y mecánico, buscar objetos y posponer al arte, la</w:t>
      </w:r>
      <w:r>
        <w:rPr>
          <w:color w:val="231F20"/>
          <w:spacing w:val="-6"/>
        </w:rPr>
        <w:t> </w:t>
      </w:r>
      <w:r>
        <w:rPr>
          <w:color w:val="231F20"/>
        </w:rPr>
        <w:t>subjetividad</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sentimientos,</w:t>
      </w:r>
      <w:r>
        <w:rPr>
          <w:color w:val="231F20"/>
          <w:spacing w:val="-6"/>
        </w:rPr>
        <w:t> </w:t>
      </w:r>
      <w:r>
        <w:rPr>
          <w:color w:val="231F20"/>
        </w:rPr>
        <w:t>entre</w:t>
      </w:r>
      <w:r>
        <w:rPr>
          <w:color w:val="231F20"/>
          <w:spacing w:val="-6"/>
        </w:rPr>
        <w:t> </w:t>
      </w:r>
      <w:r>
        <w:rPr>
          <w:color w:val="231F20"/>
        </w:rPr>
        <w:t>otras.</w:t>
      </w:r>
      <w:r>
        <w:rPr>
          <w:color w:val="231F20"/>
          <w:spacing w:val="-6"/>
        </w:rPr>
        <w:t> </w:t>
      </w:r>
      <w:r>
        <w:rPr>
          <w:color w:val="231F20"/>
        </w:rPr>
        <w:t>Esta</w:t>
      </w:r>
      <w:r>
        <w:rPr>
          <w:color w:val="231F20"/>
          <w:spacing w:val="-6"/>
        </w:rPr>
        <w:t> </w:t>
      </w:r>
      <w:r>
        <w:rPr>
          <w:color w:val="231F20"/>
        </w:rPr>
        <w:t>cultura</w:t>
      </w:r>
      <w:r>
        <w:rPr>
          <w:color w:val="231F20"/>
          <w:spacing w:val="-6"/>
        </w:rPr>
        <w:t> </w:t>
      </w:r>
      <w:r>
        <w:rPr>
          <w:color w:val="231F20"/>
        </w:rPr>
        <w:t>occidental moderna sobrevalora el progreso, la tecnología, la ciencia, la demo- cracia,</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económico</w:t>
      </w:r>
      <w:r>
        <w:rPr>
          <w:color w:val="231F20"/>
          <w:spacing w:val="-6"/>
        </w:rPr>
        <w:t> </w:t>
      </w:r>
      <w:r>
        <w:rPr>
          <w:color w:val="231F20"/>
        </w:rPr>
        <w:t>mundial,</w:t>
      </w:r>
      <w:r>
        <w:rPr>
          <w:color w:val="231F20"/>
          <w:spacing w:val="-6"/>
        </w:rPr>
        <w:t> </w:t>
      </w:r>
      <w:r>
        <w:rPr>
          <w:color w:val="231F20"/>
        </w:rPr>
        <w:t>manejando</w:t>
      </w:r>
      <w:r>
        <w:rPr>
          <w:color w:val="231F20"/>
          <w:spacing w:val="-6"/>
        </w:rPr>
        <w:t> </w:t>
      </w:r>
      <w:r>
        <w:rPr>
          <w:color w:val="231F20"/>
        </w:rPr>
        <w:t>estos</w:t>
      </w:r>
      <w:r>
        <w:rPr>
          <w:color w:val="231F20"/>
          <w:spacing w:val="-6"/>
        </w:rPr>
        <w:t> </w:t>
      </w:r>
      <w:r>
        <w:rPr>
          <w:color w:val="231F20"/>
        </w:rPr>
        <w:t>conceptos</w:t>
      </w:r>
      <w:r>
        <w:rPr>
          <w:color w:val="231F20"/>
          <w:spacing w:val="-6"/>
        </w:rPr>
        <w:t> </w:t>
      </w:r>
      <w:r>
        <w:rPr>
          <w:color w:val="231F20"/>
        </w:rPr>
        <w:t>y también</w:t>
      </w:r>
      <w:r>
        <w:rPr>
          <w:color w:val="231F20"/>
          <w:spacing w:val="-8"/>
        </w:rPr>
        <w:t> </w:t>
      </w:r>
      <w:r>
        <w:rPr>
          <w:color w:val="231F20"/>
        </w:rPr>
        <w:t>manipulando</w:t>
      </w:r>
      <w:r>
        <w:rPr>
          <w:color w:val="231F20"/>
          <w:spacing w:val="-8"/>
        </w:rPr>
        <w:t> </w:t>
      </w:r>
      <w:r>
        <w:rPr>
          <w:color w:val="231F20"/>
        </w:rPr>
        <w:t>con</w:t>
      </w:r>
      <w:r>
        <w:rPr>
          <w:color w:val="231F20"/>
          <w:spacing w:val="-7"/>
        </w:rPr>
        <w:t> </w:t>
      </w:r>
      <w:r>
        <w:rPr>
          <w:color w:val="231F20"/>
        </w:rPr>
        <w:t>ellos</w:t>
      </w:r>
      <w:r>
        <w:rPr>
          <w:color w:val="231F20"/>
          <w:spacing w:val="-7"/>
        </w:rPr>
        <w:t> </w:t>
      </w:r>
      <w:r>
        <w:rPr>
          <w:color w:val="231F20"/>
        </w:rPr>
        <w:t>para</w:t>
      </w:r>
      <w:r>
        <w:rPr>
          <w:color w:val="231F20"/>
          <w:spacing w:val="-7"/>
        </w:rPr>
        <w:t> </w:t>
      </w:r>
      <w:r>
        <w:rPr>
          <w:color w:val="231F20"/>
        </w:rPr>
        <w:t>obtener</w:t>
      </w:r>
      <w:r>
        <w:rPr>
          <w:color w:val="231F20"/>
          <w:spacing w:val="-8"/>
        </w:rPr>
        <w:t> </w:t>
      </w:r>
      <w:r>
        <w:rPr>
          <w:color w:val="231F20"/>
        </w:rPr>
        <w:t>objetivos</w:t>
      </w:r>
      <w:r>
        <w:rPr>
          <w:color w:val="231F20"/>
          <w:spacing w:val="-8"/>
        </w:rPr>
        <w:t> </w:t>
      </w:r>
      <w:r>
        <w:rPr>
          <w:color w:val="231F20"/>
        </w:rPr>
        <w:t>que</w:t>
      </w:r>
      <w:r>
        <w:rPr>
          <w:color w:val="231F20"/>
          <w:spacing w:val="-7"/>
        </w:rPr>
        <w:t> </w:t>
      </w:r>
      <w:r>
        <w:rPr>
          <w:color w:val="231F20"/>
        </w:rPr>
        <w:t>son</w:t>
      </w:r>
      <w:r>
        <w:rPr>
          <w:color w:val="231F20"/>
          <w:spacing w:val="-7"/>
        </w:rPr>
        <w:t> </w:t>
      </w:r>
      <w:r>
        <w:rPr>
          <w:color w:val="231F20"/>
        </w:rPr>
        <w:t>accio- nes, en muchos casos,</w:t>
      </w:r>
      <w:r>
        <w:rPr>
          <w:color w:val="231F20"/>
          <w:spacing w:val="-26"/>
        </w:rPr>
        <w:t> </w:t>
      </w:r>
      <w:r>
        <w:rPr>
          <w:color w:val="231F20"/>
        </w:rPr>
        <w:t>bélicas.</w:t>
      </w:r>
      <w:r>
        <w:rPr>
          <w:color w:val="231F20"/>
          <w:position w:val="9"/>
          <w:sz w:val="12"/>
        </w:rPr>
        <w:t>20</w:t>
      </w:r>
    </w:p>
    <w:p>
      <w:pPr>
        <w:pStyle w:val="BodyText"/>
        <w:spacing w:line="247" w:lineRule="auto"/>
        <w:ind w:left="175" w:right="172" w:firstLine="283"/>
        <w:jc w:val="both"/>
      </w:pPr>
      <w:r>
        <w:rPr>
          <w:color w:val="231F20"/>
        </w:rPr>
        <w:t>Galtung ejemplifica esta noción con las ideas propias de Castilla, en</w:t>
      </w:r>
      <w:r>
        <w:rPr>
          <w:color w:val="231F20"/>
          <w:spacing w:val="-9"/>
        </w:rPr>
        <w:t> </w:t>
      </w:r>
      <w:r>
        <w:rPr>
          <w:color w:val="231F20"/>
        </w:rPr>
        <w:t>España.</w:t>
      </w:r>
      <w:r>
        <w:rPr>
          <w:color w:val="231F20"/>
          <w:spacing w:val="-9"/>
        </w:rPr>
        <w:t> </w:t>
      </w:r>
      <w:r>
        <w:rPr>
          <w:color w:val="231F20"/>
        </w:rPr>
        <w:t>Como</w:t>
      </w:r>
      <w:r>
        <w:rPr>
          <w:color w:val="231F20"/>
          <w:spacing w:val="-9"/>
        </w:rPr>
        <w:t> </w:t>
      </w:r>
      <w:r>
        <w:rPr>
          <w:color w:val="231F20"/>
        </w:rPr>
        <w:t>es</w:t>
      </w:r>
      <w:r>
        <w:rPr>
          <w:color w:val="231F20"/>
          <w:spacing w:val="-9"/>
        </w:rPr>
        <w:t> </w:t>
      </w:r>
      <w:r>
        <w:rPr>
          <w:color w:val="231F20"/>
        </w:rPr>
        <w:t>noruego</w:t>
      </w:r>
      <w:r>
        <w:rPr>
          <w:color w:val="231F20"/>
          <w:spacing w:val="-9"/>
        </w:rPr>
        <w:t> </w:t>
      </w:r>
      <w:r>
        <w:rPr>
          <w:color w:val="231F20"/>
        </w:rPr>
        <w:t>puede</w:t>
      </w:r>
      <w:r>
        <w:rPr>
          <w:color w:val="231F20"/>
          <w:spacing w:val="-9"/>
        </w:rPr>
        <w:t> </w:t>
      </w:r>
      <w:r>
        <w:rPr>
          <w:color w:val="231F20"/>
        </w:rPr>
        <w:t>hablar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Península</w:t>
      </w:r>
      <w:r>
        <w:rPr>
          <w:color w:val="231F20"/>
          <w:spacing w:val="-9"/>
        </w:rPr>
        <w:t> </w:t>
      </w:r>
      <w:r>
        <w:rPr>
          <w:color w:val="231F20"/>
        </w:rPr>
        <w:t>Ibérica,</w:t>
      </w:r>
      <w:r>
        <w:rPr>
          <w:color w:val="231F20"/>
          <w:spacing w:val="-9"/>
        </w:rPr>
        <w:t> </w:t>
      </w:r>
      <w:r>
        <w:rPr>
          <w:color w:val="231F20"/>
        </w:rPr>
        <w:t>un español es parcialmente ciego a lo que sucede en su pueblo, porque allí nació y aprendió a leer el mundo con esas categorías. Cuando Galtung habla de Noruega también es parcialmente ciego, por más análisis</w:t>
      </w:r>
      <w:r>
        <w:rPr>
          <w:color w:val="231F20"/>
          <w:spacing w:val="-7"/>
        </w:rPr>
        <w:t> </w:t>
      </w:r>
      <w:r>
        <w:rPr>
          <w:color w:val="231F20"/>
        </w:rPr>
        <w:t>que</w:t>
      </w:r>
      <w:r>
        <w:rPr>
          <w:color w:val="231F20"/>
          <w:spacing w:val="-7"/>
        </w:rPr>
        <w:t> </w:t>
      </w:r>
      <w:r>
        <w:rPr>
          <w:color w:val="231F20"/>
        </w:rPr>
        <w:t>desee</w:t>
      </w:r>
      <w:r>
        <w:rPr>
          <w:color w:val="231F20"/>
          <w:spacing w:val="-7"/>
        </w:rPr>
        <w:t> </w:t>
      </w:r>
      <w:r>
        <w:rPr>
          <w:color w:val="231F20"/>
          <w:spacing w:val="-3"/>
        </w:rPr>
        <w:t>hacer.</w:t>
      </w:r>
      <w:r>
        <w:rPr>
          <w:color w:val="231F20"/>
          <w:spacing w:val="-7"/>
        </w:rPr>
        <w:t> </w:t>
      </w:r>
      <w:r>
        <w:rPr>
          <w:color w:val="231F20"/>
        </w:rPr>
        <w:t>Parte</w:t>
      </w:r>
      <w:r>
        <w:rPr>
          <w:color w:val="231F20"/>
          <w:spacing w:val="-7"/>
        </w:rPr>
        <w:t> </w:t>
      </w:r>
      <w:r>
        <w:rPr>
          <w:color w:val="231F20"/>
        </w:rPr>
        <w:t>del</w:t>
      </w:r>
      <w:r>
        <w:rPr>
          <w:color w:val="231F20"/>
          <w:spacing w:val="-7"/>
        </w:rPr>
        <w:t> </w:t>
      </w:r>
      <w:r>
        <w:rPr>
          <w:color w:val="231F20"/>
        </w:rPr>
        <w:t>inconsciente</w:t>
      </w:r>
      <w:r>
        <w:rPr>
          <w:color w:val="231F20"/>
          <w:spacing w:val="-7"/>
        </w:rPr>
        <w:t> </w:t>
      </w:r>
      <w:r>
        <w:rPr>
          <w:color w:val="231F20"/>
        </w:rPr>
        <w:t>colectivo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espa- ñoles está integrado por la existencia de una personalidad con caris- ma</w:t>
      </w:r>
      <w:r>
        <w:rPr>
          <w:color w:val="231F20"/>
          <w:spacing w:val="-10"/>
        </w:rPr>
        <w:t> </w:t>
      </w:r>
      <w:r>
        <w:rPr>
          <w:color w:val="231F20"/>
        </w:rPr>
        <w:t>que</w:t>
      </w:r>
      <w:r>
        <w:rPr>
          <w:color w:val="231F20"/>
          <w:spacing w:val="-10"/>
        </w:rPr>
        <w:t> </w:t>
      </w:r>
      <w:r>
        <w:rPr>
          <w:color w:val="231F20"/>
        </w:rPr>
        <w:t>tiene</w:t>
      </w:r>
      <w:r>
        <w:rPr>
          <w:color w:val="231F20"/>
          <w:spacing w:val="-10"/>
        </w:rPr>
        <w:t> </w:t>
      </w:r>
      <w:r>
        <w:rPr>
          <w:color w:val="231F20"/>
        </w:rPr>
        <w:t>la</w:t>
      </w:r>
      <w:r>
        <w:rPr>
          <w:color w:val="231F20"/>
          <w:spacing w:val="-10"/>
        </w:rPr>
        <w:t> </w:t>
      </w:r>
      <w:r>
        <w:rPr>
          <w:color w:val="231F20"/>
        </w:rPr>
        <w:t>última</w:t>
      </w:r>
      <w:r>
        <w:rPr>
          <w:color w:val="231F20"/>
          <w:spacing w:val="-10"/>
        </w:rPr>
        <w:t> </w:t>
      </w:r>
      <w:r>
        <w:rPr>
          <w:color w:val="231F20"/>
        </w:rPr>
        <w:t>palabra,</w:t>
      </w:r>
      <w:r>
        <w:rPr>
          <w:color w:val="231F20"/>
          <w:spacing w:val="-10"/>
        </w:rPr>
        <w:t> </w:t>
      </w:r>
      <w:r>
        <w:rPr>
          <w:color w:val="231F20"/>
        </w:rPr>
        <w:t>hay</w:t>
      </w:r>
      <w:r>
        <w:rPr>
          <w:color w:val="231F20"/>
          <w:spacing w:val="-10"/>
        </w:rPr>
        <w:t> </w:t>
      </w:r>
      <w:r>
        <w:rPr>
          <w:color w:val="231F20"/>
        </w:rPr>
        <w:t>ganadores,</w:t>
      </w:r>
      <w:r>
        <w:rPr>
          <w:color w:val="231F20"/>
          <w:spacing w:val="-10"/>
        </w:rPr>
        <w:t> </w:t>
      </w:r>
      <w:r>
        <w:rPr>
          <w:color w:val="231F20"/>
        </w:rPr>
        <w:t>la</w:t>
      </w:r>
      <w:r>
        <w:rPr>
          <w:color w:val="231F20"/>
          <w:spacing w:val="-10"/>
        </w:rPr>
        <w:t> </w:t>
      </w:r>
      <w:r>
        <w:rPr>
          <w:color w:val="231F20"/>
        </w:rPr>
        <w:t>divinidad</w:t>
      </w:r>
      <w:r>
        <w:rPr>
          <w:color w:val="231F20"/>
          <w:spacing w:val="-10"/>
        </w:rPr>
        <w:t> </w:t>
      </w:r>
      <w:r>
        <w:rPr>
          <w:color w:val="231F20"/>
        </w:rPr>
        <w:t>interviene en</w:t>
      </w:r>
      <w:r>
        <w:rPr>
          <w:color w:val="231F20"/>
          <w:spacing w:val="-3"/>
        </w:rPr>
        <w:t> </w:t>
      </w:r>
      <w:r>
        <w:rPr>
          <w:color w:val="231F20"/>
        </w:rPr>
        <w:t>la</w:t>
      </w:r>
      <w:r>
        <w:rPr>
          <w:color w:val="231F20"/>
          <w:spacing w:val="-3"/>
        </w:rPr>
        <w:t> </w:t>
      </w:r>
      <w:r>
        <w:rPr>
          <w:color w:val="231F20"/>
        </w:rPr>
        <w:t>vida,</w:t>
      </w:r>
      <w:r>
        <w:rPr>
          <w:color w:val="231F20"/>
          <w:spacing w:val="-3"/>
        </w:rPr>
        <w:t> </w:t>
      </w:r>
      <w:r>
        <w:rPr>
          <w:color w:val="231F20"/>
        </w:rPr>
        <w:t>hay</w:t>
      </w:r>
      <w:r>
        <w:rPr>
          <w:color w:val="231F20"/>
          <w:spacing w:val="-3"/>
        </w:rPr>
        <w:t> </w:t>
      </w:r>
      <w:r>
        <w:rPr>
          <w:color w:val="231F20"/>
        </w:rPr>
        <w:t>fe</w:t>
      </w:r>
      <w:r>
        <w:rPr>
          <w:color w:val="231F20"/>
          <w:spacing w:val="-3"/>
        </w:rPr>
        <w:t> </w:t>
      </w:r>
      <w:r>
        <w:rPr>
          <w:color w:val="231F20"/>
        </w:rPr>
        <w:t>en</w:t>
      </w:r>
      <w:r>
        <w:rPr>
          <w:color w:val="231F20"/>
          <w:spacing w:val="-3"/>
        </w:rPr>
        <w:t> </w:t>
      </w:r>
      <w:r>
        <w:rPr>
          <w:color w:val="231F20"/>
        </w:rPr>
        <w:t>un</w:t>
      </w:r>
      <w:r>
        <w:rPr>
          <w:color w:val="231F20"/>
          <w:spacing w:val="-3"/>
        </w:rPr>
        <w:t> </w:t>
      </w:r>
      <w:r>
        <w:rPr>
          <w:color w:val="231F20"/>
        </w:rPr>
        <w:t>Dios/Justicia,</w:t>
      </w:r>
      <w:r>
        <w:rPr>
          <w:color w:val="231F20"/>
          <w:spacing w:val="-3"/>
        </w:rPr>
        <w:t> </w:t>
      </w:r>
      <w:r>
        <w:rPr>
          <w:color w:val="231F20"/>
        </w:rPr>
        <w:t>existe</w:t>
      </w:r>
      <w:r>
        <w:rPr>
          <w:color w:val="231F20"/>
          <w:spacing w:val="-3"/>
        </w:rPr>
        <w:t> </w:t>
      </w:r>
      <w:r>
        <w:rPr>
          <w:color w:val="231F20"/>
        </w:rPr>
        <w:t>la</w:t>
      </w:r>
      <w:r>
        <w:rPr>
          <w:color w:val="231F20"/>
          <w:spacing w:val="-3"/>
        </w:rPr>
        <w:t> </w:t>
      </w:r>
      <w:r>
        <w:rPr>
          <w:i/>
          <w:color w:val="231F20"/>
        </w:rPr>
        <w:t>corrida</w:t>
      </w:r>
      <w:r>
        <w:rPr>
          <w:color w:val="231F20"/>
        </w:rPr>
        <w:t>,</w:t>
      </w:r>
      <w:r>
        <w:rPr>
          <w:color w:val="231F20"/>
          <w:spacing w:val="-3"/>
        </w:rPr>
        <w:t> </w:t>
      </w:r>
      <w:r>
        <w:rPr>
          <w:color w:val="231F20"/>
        </w:rPr>
        <w:t>la</w:t>
      </w:r>
      <w:r>
        <w:rPr>
          <w:color w:val="231F20"/>
          <w:spacing w:val="-3"/>
        </w:rPr>
        <w:t> </w:t>
      </w:r>
      <w:r>
        <w:rPr>
          <w:color w:val="231F20"/>
        </w:rPr>
        <w:t>lidia</w:t>
      </w:r>
      <w:r>
        <w:rPr>
          <w:color w:val="231F20"/>
          <w:spacing w:val="-3"/>
        </w:rPr>
        <w:t> </w:t>
      </w:r>
      <w:r>
        <w:rPr>
          <w:color w:val="231F20"/>
        </w:rPr>
        <w:t>de</w:t>
      </w:r>
      <w:r>
        <w:rPr>
          <w:color w:val="231F20"/>
          <w:spacing w:val="-3"/>
        </w:rPr>
        <w:t> </w:t>
      </w:r>
      <w:r>
        <w:rPr>
          <w:color w:val="231F20"/>
        </w:rPr>
        <w:t>to- ros,</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toro</w:t>
      </w:r>
      <w:r>
        <w:rPr>
          <w:color w:val="231F20"/>
          <w:spacing w:val="-6"/>
        </w:rPr>
        <w:t> </w:t>
      </w:r>
      <w:r>
        <w:rPr>
          <w:color w:val="231F20"/>
        </w:rPr>
        <w:t>y</w:t>
      </w:r>
      <w:r>
        <w:rPr>
          <w:color w:val="231F20"/>
          <w:spacing w:val="-6"/>
        </w:rPr>
        <w:t> </w:t>
      </w:r>
      <w:r>
        <w:rPr>
          <w:color w:val="231F20"/>
        </w:rPr>
        <w:t>un</w:t>
      </w:r>
      <w:r>
        <w:rPr>
          <w:color w:val="231F20"/>
          <w:spacing w:val="-6"/>
        </w:rPr>
        <w:t> </w:t>
      </w:r>
      <w:r>
        <w:rPr>
          <w:color w:val="231F20"/>
        </w:rPr>
        <w:t>matador</w:t>
      </w:r>
      <w:r>
        <w:rPr>
          <w:color w:val="231F20"/>
          <w:spacing w:val="-6"/>
        </w:rPr>
        <w:t> </w:t>
      </w:r>
      <w:r>
        <w:rPr>
          <w:color w:val="231F20"/>
        </w:rPr>
        <w:t>donde</w:t>
      </w:r>
      <w:r>
        <w:rPr>
          <w:color w:val="231F20"/>
          <w:spacing w:val="-6"/>
        </w:rPr>
        <w:t> </w:t>
      </w:r>
      <w:r>
        <w:rPr>
          <w:color w:val="231F20"/>
        </w:rPr>
        <w:t>el</w:t>
      </w:r>
      <w:r>
        <w:rPr>
          <w:color w:val="231F20"/>
          <w:spacing w:val="-6"/>
        </w:rPr>
        <w:t> </w:t>
      </w:r>
      <w:r>
        <w:rPr>
          <w:color w:val="231F20"/>
        </w:rPr>
        <w:t>segundo</w:t>
      </w:r>
      <w:r>
        <w:rPr>
          <w:color w:val="231F20"/>
          <w:spacing w:val="-6"/>
        </w:rPr>
        <w:t> </w:t>
      </w:r>
      <w:r>
        <w:rPr>
          <w:color w:val="231F20"/>
        </w:rPr>
        <w:t>mata</w:t>
      </w:r>
      <w:r>
        <w:rPr>
          <w:color w:val="231F20"/>
          <w:spacing w:val="-6"/>
        </w:rPr>
        <w:t> </w:t>
      </w:r>
      <w:r>
        <w:rPr>
          <w:color w:val="231F20"/>
        </w:rPr>
        <w:t>casi</w:t>
      </w:r>
      <w:r>
        <w:rPr>
          <w:color w:val="231F20"/>
          <w:spacing w:val="-6"/>
        </w:rPr>
        <w:t> </w:t>
      </w:r>
      <w:r>
        <w:rPr>
          <w:color w:val="231F20"/>
        </w:rPr>
        <w:t>siempre.</w:t>
      </w:r>
    </w:p>
    <w:p>
      <w:pPr>
        <w:pStyle w:val="BodyText"/>
        <w:spacing w:line="247" w:lineRule="auto"/>
        <w:ind w:left="175" w:right="168" w:firstLine="283"/>
        <w:jc w:val="right"/>
      </w:pPr>
      <w:r>
        <w:rPr>
          <w:color w:val="231F20"/>
        </w:rPr>
        <w:t>Panikkar coincide con el pensamiento de Galtung; analiza</w:t>
      </w:r>
      <w:r>
        <w:rPr>
          <w:color w:val="231F20"/>
          <w:spacing w:val="48"/>
        </w:rPr>
        <w:t> </w:t>
      </w:r>
      <w:r>
        <w:rPr>
          <w:color w:val="231F20"/>
        </w:rPr>
        <w:t>la</w:t>
      </w:r>
      <w:r>
        <w:rPr>
          <w:color w:val="231F20"/>
          <w:spacing w:val="12"/>
        </w:rPr>
        <w:t> </w:t>
      </w:r>
      <w:r>
        <w:rPr>
          <w:color w:val="231F20"/>
        </w:rPr>
        <w:t>in- fluencia</w:t>
      </w:r>
      <w:r>
        <w:rPr>
          <w:color w:val="231F20"/>
          <w:spacing w:val="-16"/>
        </w:rPr>
        <w:t> </w:t>
      </w:r>
      <w:r>
        <w:rPr>
          <w:color w:val="231F20"/>
        </w:rPr>
        <w:t>del</w:t>
      </w:r>
      <w:r>
        <w:rPr>
          <w:color w:val="231F20"/>
          <w:spacing w:val="-16"/>
        </w:rPr>
        <w:t> </w:t>
      </w:r>
      <w:r>
        <w:rPr>
          <w:color w:val="231F20"/>
        </w:rPr>
        <w:t>estilo</w:t>
      </w:r>
      <w:r>
        <w:rPr>
          <w:color w:val="231F20"/>
          <w:spacing w:val="-16"/>
        </w:rPr>
        <w:t> </w:t>
      </w:r>
      <w:r>
        <w:rPr>
          <w:color w:val="231F20"/>
        </w:rPr>
        <w:t>de</w:t>
      </w:r>
      <w:r>
        <w:rPr>
          <w:color w:val="231F20"/>
          <w:spacing w:val="-16"/>
        </w:rPr>
        <w:t> </w:t>
      </w:r>
      <w:r>
        <w:rPr>
          <w:color w:val="231F20"/>
        </w:rPr>
        <w:t>vida</w:t>
      </w:r>
      <w:r>
        <w:rPr>
          <w:color w:val="231F20"/>
          <w:spacing w:val="-16"/>
        </w:rPr>
        <w:t> </w:t>
      </w:r>
      <w:r>
        <w:rPr>
          <w:color w:val="231F20"/>
        </w:rPr>
        <w:t>colectivo</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manera</w:t>
      </w:r>
      <w:r>
        <w:rPr>
          <w:color w:val="231F20"/>
          <w:spacing w:val="-16"/>
        </w:rPr>
        <w:t> </w:t>
      </w:r>
      <w:r>
        <w:rPr>
          <w:color w:val="231F20"/>
        </w:rPr>
        <w:t>de</w:t>
      </w:r>
      <w:r>
        <w:rPr>
          <w:color w:val="231F20"/>
          <w:spacing w:val="-16"/>
        </w:rPr>
        <w:t> </w:t>
      </w:r>
      <w:r>
        <w:rPr>
          <w:color w:val="231F20"/>
        </w:rPr>
        <w:t>pensar</w:t>
      </w:r>
      <w:r>
        <w:rPr>
          <w:color w:val="231F20"/>
          <w:spacing w:val="-16"/>
        </w:rPr>
        <w:t> </w:t>
      </w:r>
      <w:r>
        <w:rPr>
          <w:color w:val="231F20"/>
        </w:rPr>
        <w:t>de</w:t>
      </w:r>
      <w:r>
        <w:rPr>
          <w:color w:val="231F20"/>
          <w:spacing w:val="-16"/>
        </w:rPr>
        <w:t> </w:t>
      </w:r>
      <w:r>
        <w:rPr>
          <w:color w:val="231F20"/>
        </w:rPr>
        <w:t>cada</w:t>
      </w:r>
      <w:r>
        <w:rPr>
          <w:color w:val="231F20"/>
          <w:spacing w:val="-1"/>
          <w:w w:val="100"/>
        </w:rPr>
        <w:t> </w:t>
      </w:r>
      <w:r>
        <w:rPr>
          <w:color w:val="231F20"/>
        </w:rPr>
        <w:t>persona.</w:t>
      </w:r>
      <w:r>
        <w:rPr>
          <w:color w:val="231F20"/>
          <w:spacing w:val="-12"/>
        </w:rPr>
        <w:t> </w:t>
      </w:r>
      <w:r>
        <w:rPr>
          <w:color w:val="231F20"/>
        </w:rPr>
        <w:t>Ha</w:t>
      </w:r>
      <w:r>
        <w:rPr>
          <w:color w:val="231F20"/>
          <w:spacing w:val="-12"/>
        </w:rPr>
        <w:t> </w:t>
      </w:r>
      <w:r>
        <w:rPr>
          <w:color w:val="231F20"/>
        </w:rPr>
        <w:t>usado</w:t>
      </w:r>
      <w:r>
        <w:rPr>
          <w:color w:val="231F20"/>
          <w:spacing w:val="-12"/>
        </w:rPr>
        <w:t> </w:t>
      </w:r>
      <w:r>
        <w:rPr>
          <w:color w:val="231F20"/>
        </w:rPr>
        <w:t>la</w:t>
      </w:r>
      <w:r>
        <w:rPr>
          <w:color w:val="231F20"/>
          <w:spacing w:val="-12"/>
        </w:rPr>
        <w:t> </w:t>
      </w:r>
      <w:r>
        <w:rPr>
          <w:color w:val="231F20"/>
        </w:rPr>
        <w:t>expresión</w:t>
      </w:r>
      <w:r>
        <w:rPr>
          <w:color w:val="231F20"/>
          <w:spacing w:val="-12"/>
        </w:rPr>
        <w:t> </w:t>
      </w:r>
      <w:r>
        <w:rPr>
          <w:i/>
          <w:color w:val="231F20"/>
        </w:rPr>
        <w:t>mythos</w:t>
      </w:r>
      <w:r>
        <w:rPr>
          <w:i/>
          <w:color w:val="231F20"/>
          <w:spacing w:val="-12"/>
        </w:rPr>
        <w:t> </w:t>
      </w:r>
      <w:r>
        <w:rPr>
          <w:color w:val="231F20"/>
        </w:rPr>
        <w:t>para</w:t>
      </w:r>
      <w:r>
        <w:rPr>
          <w:color w:val="231F20"/>
          <w:spacing w:val="-12"/>
        </w:rPr>
        <w:t> </w:t>
      </w:r>
      <w:r>
        <w:rPr>
          <w:color w:val="231F20"/>
        </w:rPr>
        <w:t>indicar</w:t>
      </w:r>
      <w:r>
        <w:rPr>
          <w:color w:val="231F20"/>
          <w:spacing w:val="-12"/>
        </w:rPr>
        <w:t> </w:t>
      </w:r>
      <w:r>
        <w:rPr>
          <w:color w:val="231F20"/>
        </w:rPr>
        <w:t>el</w:t>
      </w:r>
      <w:r>
        <w:rPr>
          <w:color w:val="231F20"/>
          <w:spacing w:val="-12"/>
        </w:rPr>
        <w:t> </w:t>
      </w:r>
      <w:r>
        <w:rPr>
          <w:color w:val="231F20"/>
        </w:rPr>
        <w:t>conjunto</w:t>
      </w:r>
      <w:r>
        <w:rPr>
          <w:color w:val="231F20"/>
          <w:spacing w:val="-12"/>
        </w:rPr>
        <w:t> </w:t>
      </w:r>
      <w:r>
        <w:rPr>
          <w:color w:val="231F20"/>
        </w:rPr>
        <w:t>de</w:t>
      </w:r>
      <w:r>
        <w:rPr>
          <w:color w:val="231F20"/>
          <w:spacing w:val="-12"/>
        </w:rPr>
        <w:t> </w:t>
      </w:r>
      <w:r>
        <w:rPr>
          <w:color w:val="231F20"/>
        </w:rPr>
        <w:t>ca- racterísticas fundamentales que cimentan una cultura,</w:t>
      </w:r>
      <w:r>
        <w:rPr>
          <w:color w:val="231F20"/>
          <w:spacing w:val="17"/>
        </w:rPr>
        <w:t> </w:t>
      </w:r>
      <w:r>
        <w:rPr>
          <w:color w:val="231F20"/>
        </w:rPr>
        <w:t>dice:</w:t>
      </w:r>
      <w:r>
        <w:rPr>
          <w:color w:val="231F20"/>
          <w:spacing w:val="30"/>
        </w:rPr>
        <w:t> </w:t>
      </w:r>
      <w:r>
        <w:rPr>
          <w:color w:val="231F20"/>
        </w:rPr>
        <w:t>“Toda</w:t>
      </w:r>
      <w:r>
        <w:rPr>
          <w:color w:val="231F20"/>
          <w:spacing w:val="2"/>
          <w:w w:val="100"/>
        </w:rPr>
        <w:t> </w:t>
      </w:r>
      <w:r>
        <w:rPr>
          <w:color w:val="231F20"/>
        </w:rPr>
        <w:t>cultura es una galaxia que vive de su propio </w:t>
      </w:r>
      <w:r>
        <w:rPr>
          <w:i/>
          <w:color w:val="231F20"/>
        </w:rPr>
        <w:t>mythos </w:t>
      </w:r>
      <w:r>
        <w:rPr>
          <w:color w:val="231F20"/>
        </w:rPr>
        <w:t>(para</w:t>
      </w:r>
      <w:r>
        <w:rPr>
          <w:color w:val="231F20"/>
          <w:spacing w:val="8"/>
        </w:rPr>
        <w:t> </w:t>
      </w:r>
      <w:r>
        <w:rPr>
          <w:color w:val="231F20"/>
        </w:rPr>
        <w:t>evitar</w:t>
      </w:r>
      <w:r>
        <w:rPr>
          <w:color w:val="231F20"/>
          <w:spacing w:val="15"/>
        </w:rPr>
        <w:t> </w:t>
      </w:r>
      <w:r>
        <w:rPr>
          <w:color w:val="231F20"/>
        </w:rPr>
        <w:t>el</w:t>
      </w:r>
      <w:r>
        <w:rPr>
          <w:color w:val="231F20"/>
          <w:spacing w:val="1"/>
          <w:w w:val="100"/>
        </w:rPr>
        <w:t> </w:t>
      </w:r>
      <w:r>
        <w:rPr>
          <w:color w:val="231F20"/>
        </w:rPr>
        <w:t>sentido peyorativo de la palabra ‘mito’), en el cual</w:t>
      </w:r>
      <w:r>
        <w:rPr>
          <w:color w:val="231F20"/>
          <w:spacing w:val="36"/>
        </w:rPr>
        <w:t> </w:t>
      </w:r>
      <w:r>
        <w:rPr>
          <w:color w:val="231F20"/>
        </w:rPr>
        <w:t>adquiere</w:t>
      </w:r>
      <w:r>
        <w:rPr>
          <w:color w:val="231F20"/>
          <w:spacing w:val="4"/>
        </w:rPr>
        <w:t> </w:t>
      </w:r>
      <w:r>
        <w:rPr>
          <w:color w:val="231F20"/>
        </w:rPr>
        <w:t>sentido</w:t>
      </w:r>
      <w:r>
        <w:rPr>
          <w:color w:val="231F20"/>
          <w:w w:val="100"/>
        </w:rPr>
        <w:t> </w:t>
      </w:r>
      <w:r>
        <w:rPr>
          <w:color w:val="231F20"/>
        </w:rPr>
        <w:t>concreto</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llamamos</w:t>
      </w:r>
      <w:r>
        <w:rPr>
          <w:color w:val="231F20"/>
          <w:spacing w:val="-9"/>
        </w:rPr>
        <w:t> </w:t>
      </w:r>
      <w:r>
        <w:rPr>
          <w:color w:val="231F20"/>
        </w:rPr>
        <w:t>bien,</w:t>
      </w:r>
      <w:r>
        <w:rPr>
          <w:color w:val="231F20"/>
          <w:spacing w:val="-9"/>
        </w:rPr>
        <w:t> </w:t>
      </w:r>
      <w:r>
        <w:rPr>
          <w:color w:val="231F20"/>
        </w:rPr>
        <w:t>verdad,</w:t>
      </w:r>
      <w:r>
        <w:rPr>
          <w:color w:val="231F20"/>
          <w:spacing w:val="-9"/>
        </w:rPr>
        <w:t> </w:t>
      </w:r>
      <w:r>
        <w:rPr>
          <w:color w:val="231F20"/>
        </w:rPr>
        <w:t>belleza</w:t>
      </w:r>
      <w:r>
        <w:rPr>
          <w:color w:val="231F20"/>
          <w:spacing w:val="-9"/>
        </w:rPr>
        <w:t> </w:t>
      </w:r>
      <w:r>
        <w:rPr>
          <w:color w:val="231F20"/>
        </w:rPr>
        <w:t>y</w:t>
      </w:r>
      <w:r>
        <w:rPr>
          <w:color w:val="231F20"/>
          <w:spacing w:val="-9"/>
        </w:rPr>
        <w:t> </w:t>
      </w:r>
      <w:r>
        <w:rPr>
          <w:color w:val="231F20"/>
        </w:rPr>
        <w:t>también</w:t>
      </w:r>
      <w:r>
        <w:rPr>
          <w:color w:val="231F20"/>
          <w:spacing w:val="-9"/>
        </w:rPr>
        <w:t> </w:t>
      </w:r>
      <w:r>
        <w:rPr>
          <w:color w:val="231F20"/>
        </w:rPr>
        <w:t>realidad”.</w:t>
      </w:r>
      <w:r>
        <w:rPr>
          <w:color w:val="231F20"/>
          <w:position w:val="9"/>
          <w:sz w:val="12"/>
        </w:rPr>
        <w:t>21</w:t>
      </w:r>
      <w:r>
        <w:rPr>
          <w:color w:val="231F20"/>
          <w:w w:val="100"/>
          <w:position w:val="9"/>
          <w:sz w:val="12"/>
        </w:rPr>
        <w:t> </w:t>
      </w:r>
      <w:r>
        <w:rPr>
          <w:color w:val="231F20"/>
        </w:rPr>
        <w:t>Es</w:t>
      </w:r>
      <w:r>
        <w:rPr>
          <w:color w:val="231F20"/>
          <w:spacing w:val="-5"/>
        </w:rPr>
        <w:t> </w:t>
      </w:r>
      <w:r>
        <w:rPr>
          <w:color w:val="231F20"/>
        </w:rPr>
        <w:t>imposible</w:t>
      </w:r>
      <w:r>
        <w:rPr>
          <w:color w:val="231F20"/>
          <w:spacing w:val="-5"/>
        </w:rPr>
        <w:t> </w:t>
      </w:r>
      <w:r>
        <w:rPr>
          <w:color w:val="231F20"/>
        </w:rPr>
        <w:t>salir</w:t>
      </w:r>
      <w:r>
        <w:rPr>
          <w:color w:val="231F20"/>
          <w:spacing w:val="-5"/>
        </w:rPr>
        <w:t> </w:t>
      </w:r>
      <w:r>
        <w:rPr>
          <w:color w:val="231F20"/>
        </w:rPr>
        <w:t>del</w:t>
      </w:r>
      <w:r>
        <w:rPr>
          <w:color w:val="231F20"/>
          <w:spacing w:val="-5"/>
        </w:rPr>
        <w:t> </w:t>
      </w:r>
      <w:r>
        <w:rPr>
          <w:color w:val="231F20"/>
        </w:rPr>
        <w:t>propio</w:t>
      </w:r>
      <w:r>
        <w:rPr>
          <w:color w:val="231F20"/>
          <w:spacing w:val="-6"/>
        </w:rPr>
        <w:t> </w:t>
      </w:r>
      <w:r>
        <w:rPr>
          <w:i/>
          <w:color w:val="231F20"/>
        </w:rPr>
        <w:t>mythos</w:t>
      </w:r>
      <w:r>
        <w:rPr>
          <w:color w:val="231F20"/>
        </w:rPr>
        <w:t>,</w:t>
      </w:r>
      <w:r>
        <w:rPr>
          <w:color w:val="231F20"/>
          <w:spacing w:val="-5"/>
        </w:rPr>
        <w:t> </w:t>
      </w:r>
      <w:r>
        <w:rPr>
          <w:color w:val="231F20"/>
        </w:rPr>
        <w:t>apenas</w:t>
      </w:r>
      <w:r>
        <w:rPr>
          <w:color w:val="231F20"/>
          <w:spacing w:val="-5"/>
        </w:rPr>
        <w:t> </w:t>
      </w:r>
      <w:r>
        <w:rPr>
          <w:color w:val="231F20"/>
        </w:rPr>
        <w:t>se</w:t>
      </w:r>
      <w:r>
        <w:rPr>
          <w:color w:val="231F20"/>
          <w:spacing w:val="-5"/>
        </w:rPr>
        <w:t> </w:t>
      </w:r>
      <w:r>
        <w:rPr>
          <w:color w:val="231F20"/>
        </w:rPr>
        <w:t>tiene</w:t>
      </w:r>
      <w:r>
        <w:rPr>
          <w:color w:val="231F20"/>
          <w:spacing w:val="-6"/>
        </w:rPr>
        <w:t> </w:t>
      </w:r>
      <w:r>
        <w:rPr>
          <w:color w:val="231F20"/>
        </w:rPr>
        <w:t>la</w:t>
      </w:r>
      <w:r>
        <w:rPr>
          <w:color w:val="231F20"/>
          <w:spacing w:val="-5"/>
        </w:rPr>
        <w:t> </w:t>
      </w:r>
      <w:r>
        <w:rPr>
          <w:color w:val="231F20"/>
        </w:rPr>
        <w:t>capacidad</w:t>
      </w:r>
    </w:p>
    <w:p>
      <w:pPr>
        <w:pStyle w:val="BodyText"/>
        <w:spacing w:line="247" w:lineRule="auto"/>
        <w:ind w:left="175" w:right="2"/>
      </w:pPr>
      <w:r>
        <w:rPr>
          <w:color w:val="231F20"/>
        </w:rPr>
        <w:t>de</w:t>
      </w:r>
      <w:r>
        <w:rPr>
          <w:color w:val="231F20"/>
          <w:spacing w:val="-17"/>
        </w:rPr>
        <w:t> </w:t>
      </w:r>
      <w:r>
        <w:rPr>
          <w:color w:val="231F20"/>
        </w:rPr>
        <w:t>reconocerlo,</w:t>
      </w:r>
      <w:r>
        <w:rPr>
          <w:color w:val="231F20"/>
          <w:spacing w:val="-17"/>
        </w:rPr>
        <w:t> </w:t>
      </w:r>
      <w:r>
        <w:rPr>
          <w:color w:val="231F20"/>
        </w:rPr>
        <w:t>el</w:t>
      </w:r>
      <w:r>
        <w:rPr>
          <w:color w:val="231F20"/>
          <w:spacing w:val="-17"/>
        </w:rPr>
        <w:t> </w:t>
      </w:r>
      <w:r>
        <w:rPr>
          <w:color w:val="231F20"/>
        </w:rPr>
        <w:t>Occidente</w:t>
      </w:r>
      <w:r>
        <w:rPr>
          <w:color w:val="231F20"/>
          <w:spacing w:val="-17"/>
        </w:rPr>
        <w:t> </w:t>
      </w:r>
      <w:r>
        <w:rPr>
          <w:color w:val="231F20"/>
        </w:rPr>
        <w:t>moderno</w:t>
      </w:r>
      <w:r>
        <w:rPr>
          <w:color w:val="231F20"/>
          <w:spacing w:val="-17"/>
        </w:rPr>
        <w:t> </w:t>
      </w:r>
      <w:r>
        <w:rPr>
          <w:color w:val="231F20"/>
        </w:rPr>
        <w:t>ha</w:t>
      </w:r>
      <w:r>
        <w:rPr>
          <w:color w:val="231F20"/>
          <w:spacing w:val="-17"/>
        </w:rPr>
        <w:t> </w:t>
      </w:r>
      <w:r>
        <w:rPr>
          <w:color w:val="231F20"/>
        </w:rPr>
        <w:t>relativizado</w:t>
      </w:r>
      <w:r>
        <w:rPr>
          <w:color w:val="231F20"/>
          <w:spacing w:val="-17"/>
        </w:rPr>
        <w:t> </w:t>
      </w:r>
      <w:r>
        <w:rPr>
          <w:color w:val="231F20"/>
        </w:rPr>
        <w:t>todas</w:t>
      </w:r>
      <w:r>
        <w:rPr>
          <w:color w:val="231F20"/>
          <w:spacing w:val="-16"/>
        </w:rPr>
        <w:t> </w:t>
      </w:r>
      <w:r>
        <w:rPr>
          <w:color w:val="231F20"/>
        </w:rPr>
        <w:t>las</w:t>
      </w:r>
      <w:r>
        <w:rPr>
          <w:color w:val="231F20"/>
          <w:spacing w:val="-16"/>
        </w:rPr>
        <w:t> </w:t>
      </w:r>
      <w:r>
        <w:rPr>
          <w:color w:val="231F20"/>
        </w:rPr>
        <w:t>demás culturas</w:t>
      </w:r>
      <w:r>
        <w:rPr>
          <w:color w:val="231F20"/>
          <w:spacing w:val="-6"/>
        </w:rPr>
        <w:t> </w:t>
      </w:r>
      <w:r>
        <w:rPr>
          <w:color w:val="231F20"/>
        </w:rPr>
        <w:t>y</w:t>
      </w:r>
      <w:r>
        <w:rPr>
          <w:color w:val="231F20"/>
          <w:spacing w:val="-6"/>
        </w:rPr>
        <w:t> </w:t>
      </w:r>
      <w:r>
        <w:rPr>
          <w:color w:val="231F20"/>
        </w:rPr>
        <w:t>ha</w:t>
      </w:r>
      <w:r>
        <w:rPr>
          <w:color w:val="231F20"/>
          <w:spacing w:val="-6"/>
        </w:rPr>
        <w:t> </w:t>
      </w:r>
      <w:r>
        <w:rPr>
          <w:color w:val="231F20"/>
        </w:rPr>
        <w:t>absolutizado</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En</w:t>
      </w:r>
      <w:r>
        <w:rPr>
          <w:color w:val="231F20"/>
          <w:spacing w:val="-6"/>
        </w:rPr>
        <w:t> </w:t>
      </w:r>
      <w:r>
        <w:rPr>
          <w:color w:val="231F20"/>
        </w:rPr>
        <w:t>palabras</w:t>
      </w:r>
      <w:r>
        <w:rPr>
          <w:color w:val="231F20"/>
          <w:spacing w:val="-6"/>
        </w:rPr>
        <w:t> </w:t>
      </w:r>
      <w:r>
        <w:rPr>
          <w:color w:val="231F20"/>
        </w:rPr>
        <w:t>de</w:t>
      </w:r>
      <w:r>
        <w:rPr>
          <w:color w:val="231F20"/>
          <w:spacing w:val="-6"/>
        </w:rPr>
        <w:t> </w:t>
      </w:r>
      <w:r>
        <w:rPr>
          <w:color w:val="231F20"/>
        </w:rPr>
        <w:t>Pablo</w:t>
      </w:r>
      <w:r>
        <w:rPr>
          <w:color w:val="231F20"/>
          <w:spacing w:val="-6"/>
        </w:rPr>
        <w:t> </w:t>
      </w:r>
      <w:r>
        <w:rPr>
          <w:color w:val="231F20"/>
        </w:rPr>
        <w:t>Lazo:</w:t>
      </w:r>
    </w:p>
    <w:p>
      <w:pPr>
        <w:pStyle w:val="BodyText"/>
        <w:rPr>
          <w:sz w:val="25"/>
        </w:rPr>
      </w:pPr>
    </w:p>
    <w:p>
      <w:pPr>
        <w:spacing w:line="285" w:lineRule="auto" w:before="0"/>
        <w:ind w:left="475" w:right="464" w:firstLine="0"/>
        <w:jc w:val="left"/>
        <w:rPr>
          <w:sz w:val="19"/>
        </w:rPr>
      </w:pPr>
      <w:r>
        <w:rPr>
          <w:color w:val="231F20"/>
          <w:sz w:val="19"/>
        </w:rPr>
        <w:t>La</w:t>
      </w:r>
      <w:r>
        <w:rPr>
          <w:color w:val="231F20"/>
          <w:spacing w:val="-15"/>
          <w:sz w:val="19"/>
        </w:rPr>
        <w:t> </w:t>
      </w:r>
      <w:r>
        <w:rPr>
          <w:color w:val="231F20"/>
          <w:sz w:val="19"/>
        </w:rPr>
        <w:t>miopía</w:t>
      </w:r>
      <w:r>
        <w:rPr>
          <w:color w:val="231F20"/>
          <w:spacing w:val="-15"/>
          <w:sz w:val="19"/>
        </w:rPr>
        <w:t> </w:t>
      </w:r>
      <w:r>
        <w:rPr>
          <w:color w:val="231F20"/>
          <w:sz w:val="19"/>
        </w:rPr>
        <w:t>frente</w:t>
      </w:r>
      <w:r>
        <w:rPr>
          <w:color w:val="231F20"/>
          <w:spacing w:val="-15"/>
          <w:sz w:val="19"/>
        </w:rPr>
        <w:t> </w:t>
      </w:r>
      <w:r>
        <w:rPr>
          <w:color w:val="231F20"/>
          <w:sz w:val="19"/>
        </w:rPr>
        <w:t>a</w:t>
      </w:r>
      <w:r>
        <w:rPr>
          <w:color w:val="231F20"/>
          <w:spacing w:val="-15"/>
          <w:sz w:val="19"/>
        </w:rPr>
        <w:t> </w:t>
      </w:r>
      <w:r>
        <w:rPr>
          <w:color w:val="231F20"/>
          <w:sz w:val="19"/>
        </w:rPr>
        <w:t>la</w:t>
      </w:r>
      <w:r>
        <w:rPr>
          <w:color w:val="231F20"/>
          <w:spacing w:val="-15"/>
          <w:sz w:val="19"/>
        </w:rPr>
        <w:t> </w:t>
      </w:r>
      <w:r>
        <w:rPr>
          <w:color w:val="231F20"/>
          <w:sz w:val="19"/>
        </w:rPr>
        <w:t>multiculturalidad</w:t>
      </w:r>
      <w:r>
        <w:rPr>
          <w:color w:val="231F20"/>
          <w:spacing w:val="-15"/>
          <w:sz w:val="19"/>
        </w:rPr>
        <w:t> </w:t>
      </w:r>
      <w:r>
        <w:rPr>
          <w:color w:val="231F20"/>
          <w:sz w:val="19"/>
        </w:rPr>
        <w:t>como</w:t>
      </w:r>
      <w:r>
        <w:rPr>
          <w:color w:val="231F20"/>
          <w:spacing w:val="-15"/>
          <w:sz w:val="19"/>
        </w:rPr>
        <w:t> </w:t>
      </w:r>
      <w:r>
        <w:rPr>
          <w:color w:val="231F20"/>
          <w:sz w:val="19"/>
        </w:rPr>
        <w:t>fenómeno</w:t>
      </w:r>
      <w:r>
        <w:rPr>
          <w:color w:val="231F20"/>
          <w:spacing w:val="-15"/>
          <w:sz w:val="19"/>
        </w:rPr>
        <w:t> </w:t>
      </w:r>
      <w:r>
        <w:rPr>
          <w:color w:val="231F20"/>
          <w:sz w:val="19"/>
        </w:rPr>
        <w:t>originario,</w:t>
      </w:r>
      <w:r>
        <w:rPr>
          <w:color w:val="231F20"/>
          <w:spacing w:val="-15"/>
          <w:sz w:val="19"/>
        </w:rPr>
        <w:t> </w:t>
      </w:r>
      <w:r>
        <w:rPr>
          <w:color w:val="231F20"/>
          <w:sz w:val="19"/>
        </w:rPr>
        <w:t>como dato</w:t>
      </w:r>
      <w:r>
        <w:rPr>
          <w:color w:val="231F20"/>
          <w:spacing w:val="-8"/>
          <w:sz w:val="19"/>
        </w:rPr>
        <w:t> </w:t>
      </w:r>
      <w:r>
        <w:rPr>
          <w:color w:val="231F20"/>
          <w:sz w:val="19"/>
        </w:rPr>
        <w:t>material,</w:t>
      </w:r>
      <w:r>
        <w:rPr>
          <w:color w:val="231F20"/>
          <w:spacing w:val="-8"/>
          <w:sz w:val="19"/>
        </w:rPr>
        <w:t> </w:t>
      </w:r>
      <w:r>
        <w:rPr>
          <w:color w:val="231F20"/>
          <w:sz w:val="19"/>
        </w:rPr>
        <w:t>se</w:t>
      </w:r>
      <w:r>
        <w:rPr>
          <w:color w:val="231F20"/>
          <w:spacing w:val="-8"/>
          <w:sz w:val="19"/>
        </w:rPr>
        <w:t> </w:t>
      </w:r>
      <w:r>
        <w:rPr>
          <w:color w:val="231F20"/>
          <w:sz w:val="19"/>
        </w:rPr>
        <w:t>debe</w:t>
      </w:r>
      <w:r>
        <w:rPr>
          <w:color w:val="231F20"/>
          <w:spacing w:val="-8"/>
          <w:sz w:val="19"/>
        </w:rPr>
        <w:t> </w:t>
      </w:r>
      <w:r>
        <w:rPr>
          <w:color w:val="231F20"/>
          <w:sz w:val="19"/>
        </w:rPr>
        <w:t>al</w:t>
      </w:r>
      <w:r>
        <w:rPr>
          <w:color w:val="231F20"/>
          <w:spacing w:val="-8"/>
          <w:sz w:val="19"/>
        </w:rPr>
        <w:t> </w:t>
      </w:r>
      <w:r>
        <w:rPr>
          <w:color w:val="231F20"/>
          <w:sz w:val="19"/>
        </w:rPr>
        <w:t>espejismo</w:t>
      </w:r>
      <w:r>
        <w:rPr>
          <w:color w:val="231F20"/>
          <w:spacing w:val="-8"/>
          <w:sz w:val="19"/>
        </w:rPr>
        <w:t> </w:t>
      </w:r>
      <w:r>
        <w:rPr>
          <w:color w:val="231F20"/>
          <w:sz w:val="19"/>
        </w:rPr>
        <w:t>demasiado</w:t>
      </w:r>
      <w:r>
        <w:rPr>
          <w:color w:val="231F20"/>
          <w:spacing w:val="-8"/>
          <w:sz w:val="19"/>
        </w:rPr>
        <w:t> </w:t>
      </w:r>
      <w:r>
        <w:rPr>
          <w:color w:val="231F20"/>
          <w:sz w:val="19"/>
        </w:rPr>
        <w:t>creído</w:t>
      </w:r>
      <w:r>
        <w:rPr>
          <w:color w:val="231F20"/>
          <w:spacing w:val="-8"/>
          <w:sz w:val="19"/>
        </w:rPr>
        <w:t> </w:t>
      </w:r>
      <w:r>
        <w:rPr>
          <w:color w:val="231F20"/>
          <w:sz w:val="19"/>
        </w:rPr>
        <w:t>de</w:t>
      </w:r>
      <w:r>
        <w:rPr>
          <w:color w:val="231F20"/>
          <w:spacing w:val="-8"/>
          <w:sz w:val="19"/>
        </w:rPr>
        <w:t> </w:t>
      </w:r>
      <w:r>
        <w:rPr>
          <w:color w:val="231F20"/>
          <w:sz w:val="19"/>
        </w:rPr>
        <w:t>una</w:t>
      </w:r>
      <w:r>
        <w:rPr>
          <w:color w:val="231F20"/>
          <w:spacing w:val="-8"/>
          <w:sz w:val="19"/>
        </w:rPr>
        <w:t> </w:t>
      </w:r>
      <w:r>
        <w:rPr>
          <w:color w:val="231F20"/>
          <w:sz w:val="19"/>
        </w:rPr>
        <w:t>sola</w:t>
      </w:r>
      <w:r>
        <w:rPr>
          <w:color w:val="231F20"/>
          <w:spacing w:val="-8"/>
          <w:sz w:val="19"/>
        </w:rPr>
        <w:t> </w:t>
      </w:r>
      <w:r>
        <w:rPr>
          <w:color w:val="231F20"/>
          <w:sz w:val="19"/>
        </w:rPr>
        <w:t>cultura</w:t>
      </w:r>
    </w:p>
    <w:p>
      <w:pPr>
        <w:pStyle w:val="BodyText"/>
        <w:spacing w:before="7"/>
        <w:rPr>
          <w:sz w:val="16"/>
        </w:rPr>
      </w:pPr>
      <w:r>
        <w:rPr/>
        <w:pict>
          <v:line style="position:absolute;mso-position-horizontal-relative:page;mso-position-vertical-relative:paragraph;z-index:3352;mso-wrap-distance-left:0;mso-wrap-distance-right:0" from="69.755905pt,12.015866pt" to="154.794905pt,12.015866pt" stroked="true" strokeweight="1pt" strokecolor="#231f20">
            <w10:wrap type="topAndBottom"/>
          </v:line>
        </w:pict>
      </w:r>
    </w:p>
    <w:p>
      <w:pPr>
        <w:spacing w:before="58"/>
        <w:ind w:left="458" w:right="2" w:firstLine="0"/>
        <w:jc w:val="left"/>
        <w:rPr>
          <w:sz w:val="17"/>
        </w:rPr>
      </w:pPr>
      <w:r>
        <w:rPr>
          <w:color w:val="231F20"/>
          <w:position w:val="6"/>
          <w:sz w:val="11"/>
        </w:rPr>
        <w:t>20  </w:t>
      </w:r>
      <w:r>
        <w:rPr>
          <w:i/>
          <w:color w:val="231F20"/>
          <w:sz w:val="17"/>
        </w:rPr>
        <w:t>Cfr</w:t>
      </w:r>
      <w:r>
        <w:rPr>
          <w:color w:val="231F20"/>
          <w:sz w:val="17"/>
        </w:rPr>
        <w:t>. Raimon Panikkar, </w:t>
      </w:r>
      <w:r>
        <w:rPr>
          <w:i/>
          <w:color w:val="231F20"/>
          <w:sz w:val="17"/>
        </w:rPr>
        <w:t>La experiencia filosófica de la India</w:t>
      </w:r>
      <w:r>
        <w:rPr>
          <w:color w:val="231F20"/>
          <w:sz w:val="17"/>
        </w:rPr>
        <w:t>, Madrid, Trotta, 1997.</w:t>
      </w:r>
    </w:p>
    <w:p>
      <w:pPr>
        <w:spacing w:before="0"/>
        <w:ind w:left="458" w:right="2" w:firstLine="0"/>
        <w:jc w:val="left"/>
        <w:rPr>
          <w:sz w:val="17"/>
        </w:rPr>
      </w:pPr>
      <w:r>
        <w:rPr>
          <w:color w:val="231F20"/>
          <w:position w:val="6"/>
          <w:sz w:val="11"/>
        </w:rPr>
        <w:t>21  </w:t>
      </w:r>
      <w:r>
        <w:rPr>
          <w:color w:val="231F20"/>
          <w:sz w:val="17"/>
        </w:rPr>
        <w:t>R. Panikkar, </w:t>
      </w:r>
      <w:r>
        <w:rPr>
          <w:i/>
          <w:color w:val="231F20"/>
          <w:sz w:val="17"/>
        </w:rPr>
        <w:t>Paz e interculturalidad</w:t>
      </w:r>
      <w:r>
        <w:rPr>
          <w:color w:val="231F20"/>
          <w:sz w:val="17"/>
        </w:rPr>
        <w:t>, Barcelona, Herder, 2006, p. 34.</w:t>
      </w:r>
    </w:p>
    <w:p>
      <w:pPr>
        <w:spacing w:after="0"/>
        <w:jc w:val="left"/>
        <w:rPr>
          <w:sz w:val="17"/>
        </w:rPr>
        <w:sectPr>
          <w:pgSz w:w="8820" w:h="12860"/>
          <w:pgMar w:header="0" w:footer="1205" w:top="1180" w:bottom="1400" w:left="1220" w:right="1220"/>
        </w:sectPr>
      </w:pPr>
    </w:p>
    <w:p>
      <w:pPr>
        <w:spacing w:line="276" w:lineRule="auto" w:before="82"/>
        <w:ind w:left="475" w:right="471" w:firstLine="0"/>
        <w:jc w:val="both"/>
        <w:rPr>
          <w:sz w:val="12"/>
        </w:rPr>
      </w:pPr>
      <w:r>
        <w:rPr>
          <w:color w:val="231F20"/>
          <w:sz w:val="19"/>
        </w:rPr>
        <w:t>humanista</w:t>
      </w:r>
      <w:r>
        <w:rPr>
          <w:color w:val="231F20"/>
          <w:spacing w:val="-15"/>
          <w:sz w:val="19"/>
        </w:rPr>
        <w:t> </w:t>
      </w:r>
      <w:r>
        <w:rPr>
          <w:color w:val="231F20"/>
          <w:sz w:val="19"/>
        </w:rPr>
        <w:t>luminosa</w:t>
      </w:r>
      <w:r>
        <w:rPr>
          <w:color w:val="231F20"/>
          <w:spacing w:val="-15"/>
          <w:sz w:val="19"/>
        </w:rPr>
        <w:t> </w:t>
      </w:r>
      <w:r>
        <w:rPr>
          <w:color w:val="231F20"/>
          <w:sz w:val="19"/>
        </w:rPr>
        <w:t>y</w:t>
      </w:r>
      <w:r>
        <w:rPr>
          <w:color w:val="231F20"/>
          <w:spacing w:val="-15"/>
          <w:sz w:val="19"/>
        </w:rPr>
        <w:t> </w:t>
      </w:r>
      <w:r>
        <w:rPr>
          <w:color w:val="231F20"/>
          <w:sz w:val="19"/>
        </w:rPr>
        <w:t>autosatisfecha,</w:t>
      </w:r>
      <w:r>
        <w:rPr>
          <w:color w:val="231F20"/>
          <w:spacing w:val="-15"/>
          <w:sz w:val="19"/>
        </w:rPr>
        <w:t> </w:t>
      </w:r>
      <w:r>
        <w:rPr>
          <w:color w:val="231F20"/>
          <w:sz w:val="19"/>
        </w:rPr>
        <w:t>de</w:t>
      </w:r>
      <w:r>
        <w:rPr>
          <w:color w:val="231F20"/>
          <w:spacing w:val="-15"/>
          <w:sz w:val="19"/>
        </w:rPr>
        <w:t> </w:t>
      </w:r>
      <w:r>
        <w:rPr>
          <w:color w:val="231F20"/>
          <w:sz w:val="19"/>
        </w:rPr>
        <w:t>una</w:t>
      </w:r>
      <w:r>
        <w:rPr>
          <w:color w:val="231F20"/>
          <w:spacing w:val="-15"/>
          <w:sz w:val="19"/>
        </w:rPr>
        <w:t> </w:t>
      </w:r>
      <w:r>
        <w:rPr>
          <w:color w:val="231F20"/>
          <w:sz w:val="19"/>
        </w:rPr>
        <w:t>identidad</w:t>
      </w:r>
      <w:r>
        <w:rPr>
          <w:color w:val="231F20"/>
          <w:spacing w:val="-15"/>
          <w:sz w:val="19"/>
        </w:rPr>
        <w:t> </w:t>
      </w:r>
      <w:r>
        <w:rPr>
          <w:color w:val="231F20"/>
          <w:sz w:val="19"/>
        </w:rPr>
        <w:t>universal</w:t>
      </w:r>
      <w:r>
        <w:rPr>
          <w:color w:val="231F20"/>
          <w:spacing w:val="-15"/>
          <w:sz w:val="19"/>
        </w:rPr>
        <w:t> </w:t>
      </w:r>
      <w:r>
        <w:rPr>
          <w:color w:val="231F20"/>
          <w:sz w:val="19"/>
        </w:rPr>
        <w:t>sin</w:t>
      </w:r>
      <w:r>
        <w:rPr>
          <w:color w:val="231F20"/>
          <w:spacing w:val="-15"/>
          <w:sz w:val="19"/>
        </w:rPr>
        <w:t> </w:t>
      </w:r>
      <w:r>
        <w:rPr>
          <w:color w:val="231F20"/>
          <w:sz w:val="19"/>
        </w:rPr>
        <w:t>ape- go social concreto, un espejismo que no es simplemente el resultado de una</w:t>
      </w:r>
      <w:r>
        <w:rPr>
          <w:color w:val="231F20"/>
          <w:spacing w:val="-12"/>
          <w:sz w:val="19"/>
        </w:rPr>
        <w:t> </w:t>
      </w:r>
      <w:r>
        <w:rPr>
          <w:color w:val="231F20"/>
          <w:sz w:val="19"/>
        </w:rPr>
        <w:t>percepción</w:t>
      </w:r>
      <w:r>
        <w:rPr>
          <w:color w:val="231F20"/>
          <w:spacing w:val="-12"/>
          <w:sz w:val="19"/>
        </w:rPr>
        <w:t> </w:t>
      </w:r>
      <w:r>
        <w:rPr>
          <w:color w:val="231F20"/>
          <w:sz w:val="19"/>
        </w:rPr>
        <w:t>gratificada</w:t>
      </w:r>
      <w:r>
        <w:rPr>
          <w:color w:val="231F20"/>
          <w:spacing w:val="-12"/>
          <w:sz w:val="19"/>
        </w:rPr>
        <w:t> </w:t>
      </w:r>
      <w:r>
        <w:rPr>
          <w:color w:val="231F20"/>
          <w:sz w:val="19"/>
        </w:rPr>
        <w:t>en</w:t>
      </w:r>
      <w:r>
        <w:rPr>
          <w:color w:val="231F20"/>
          <w:spacing w:val="-12"/>
          <w:sz w:val="19"/>
        </w:rPr>
        <w:t> </w:t>
      </w:r>
      <w:r>
        <w:rPr>
          <w:color w:val="231F20"/>
          <w:sz w:val="19"/>
        </w:rPr>
        <w:t>exceso,</w:t>
      </w:r>
      <w:r>
        <w:rPr>
          <w:color w:val="231F20"/>
          <w:spacing w:val="-12"/>
          <w:sz w:val="19"/>
        </w:rPr>
        <w:t> </w:t>
      </w:r>
      <w:r>
        <w:rPr>
          <w:color w:val="231F20"/>
          <w:sz w:val="19"/>
        </w:rPr>
        <w:t>acomodada</w:t>
      </w:r>
      <w:r>
        <w:rPr>
          <w:color w:val="231F20"/>
          <w:spacing w:val="-12"/>
          <w:sz w:val="19"/>
        </w:rPr>
        <w:t> </w:t>
      </w:r>
      <w:r>
        <w:rPr>
          <w:color w:val="231F20"/>
          <w:sz w:val="19"/>
        </w:rPr>
        <w:t>a</w:t>
      </w:r>
      <w:r>
        <w:rPr>
          <w:color w:val="231F20"/>
          <w:spacing w:val="-12"/>
          <w:sz w:val="19"/>
        </w:rPr>
        <w:t> </w:t>
      </w:r>
      <w:r>
        <w:rPr>
          <w:color w:val="231F20"/>
          <w:sz w:val="19"/>
        </w:rPr>
        <w:t>la</w:t>
      </w:r>
      <w:r>
        <w:rPr>
          <w:color w:val="231F20"/>
          <w:spacing w:val="-12"/>
          <w:sz w:val="19"/>
        </w:rPr>
        <w:t> </w:t>
      </w:r>
      <w:r>
        <w:rPr>
          <w:color w:val="231F20"/>
          <w:sz w:val="19"/>
        </w:rPr>
        <w:t>fácil</w:t>
      </w:r>
      <w:r>
        <w:rPr>
          <w:color w:val="231F20"/>
          <w:spacing w:val="-12"/>
          <w:sz w:val="19"/>
        </w:rPr>
        <w:t> </w:t>
      </w:r>
      <w:r>
        <w:rPr>
          <w:color w:val="231F20"/>
          <w:sz w:val="19"/>
        </w:rPr>
        <w:t>costumbre</w:t>
      </w:r>
      <w:r>
        <w:rPr>
          <w:color w:val="231F20"/>
          <w:spacing w:val="-12"/>
          <w:sz w:val="19"/>
        </w:rPr>
        <w:t> </w:t>
      </w:r>
      <w:r>
        <w:rPr>
          <w:color w:val="231F20"/>
          <w:sz w:val="19"/>
        </w:rPr>
        <w:t>de lo</w:t>
      </w:r>
      <w:r>
        <w:rPr>
          <w:color w:val="231F20"/>
          <w:spacing w:val="-5"/>
          <w:sz w:val="19"/>
        </w:rPr>
        <w:t> </w:t>
      </w:r>
      <w:r>
        <w:rPr>
          <w:color w:val="231F20"/>
          <w:sz w:val="19"/>
        </w:rPr>
        <w:t>suyo</w:t>
      </w:r>
      <w:r>
        <w:rPr>
          <w:color w:val="231F20"/>
          <w:spacing w:val="-5"/>
          <w:sz w:val="19"/>
        </w:rPr>
        <w:t> </w:t>
      </w:r>
      <w:r>
        <w:rPr>
          <w:color w:val="231F20"/>
          <w:sz w:val="19"/>
        </w:rPr>
        <w:t>y</w:t>
      </w:r>
      <w:r>
        <w:rPr>
          <w:color w:val="231F20"/>
          <w:spacing w:val="-5"/>
          <w:sz w:val="19"/>
        </w:rPr>
        <w:t> </w:t>
      </w:r>
      <w:r>
        <w:rPr>
          <w:color w:val="231F20"/>
          <w:sz w:val="19"/>
        </w:rPr>
        <w:t>sólo</w:t>
      </w:r>
      <w:r>
        <w:rPr>
          <w:color w:val="231F20"/>
          <w:spacing w:val="-5"/>
          <w:sz w:val="19"/>
        </w:rPr>
        <w:t> </w:t>
      </w:r>
      <w:r>
        <w:rPr>
          <w:color w:val="231F20"/>
          <w:sz w:val="19"/>
        </w:rPr>
        <w:t>de</w:t>
      </w:r>
      <w:r>
        <w:rPr>
          <w:color w:val="231F20"/>
          <w:spacing w:val="-5"/>
          <w:sz w:val="19"/>
        </w:rPr>
        <w:t> </w:t>
      </w:r>
      <w:r>
        <w:rPr>
          <w:color w:val="231F20"/>
          <w:sz w:val="19"/>
        </w:rPr>
        <w:t>lo</w:t>
      </w:r>
      <w:r>
        <w:rPr>
          <w:color w:val="231F20"/>
          <w:spacing w:val="-5"/>
          <w:sz w:val="19"/>
        </w:rPr>
        <w:t> </w:t>
      </w:r>
      <w:r>
        <w:rPr>
          <w:color w:val="231F20"/>
          <w:sz w:val="19"/>
        </w:rPr>
        <w:t>suyo</w:t>
      </w:r>
      <w:r>
        <w:rPr>
          <w:color w:val="231F20"/>
          <w:spacing w:val="-5"/>
          <w:sz w:val="19"/>
        </w:rPr>
        <w:t> </w:t>
      </w:r>
      <w:r>
        <w:rPr>
          <w:color w:val="231F20"/>
          <w:sz w:val="19"/>
        </w:rPr>
        <w:t>(lo</w:t>
      </w:r>
      <w:r>
        <w:rPr>
          <w:color w:val="231F20"/>
          <w:spacing w:val="-5"/>
          <w:sz w:val="19"/>
        </w:rPr>
        <w:t> </w:t>
      </w:r>
      <w:r>
        <w:rPr>
          <w:color w:val="231F20"/>
          <w:sz w:val="19"/>
        </w:rPr>
        <w:t>que</w:t>
      </w:r>
      <w:r>
        <w:rPr>
          <w:color w:val="231F20"/>
          <w:spacing w:val="-5"/>
          <w:sz w:val="19"/>
        </w:rPr>
        <w:t> </w:t>
      </w:r>
      <w:r>
        <w:rPr>
          <w:color w:val="231F20"/>
          <w:sz w:val="19"/>
        </w:rPr>
        <w:t>implica</w:t>
      </w:r>
      <w:r>
        <w:rPr>
          <w:color w:val="231F20"/>
          <w:spacing w:val="-5"/>
          <w:sz w:val="19"/>
        </w:rPr>
        <w:t> </w:t>
      </w:r>
      <w:r>
        <w:rPr>
          <w:color w:val="231F20"/>
          <w:sz w:val="19"/>
        </w:rPr>
        <w:t>quizá</w:t>
      </w:r>
      <w:r>
        <w:rPr>
          <w:color w:val="231F20"/>
          <w:spacing w:val="-5"/>
          <w:sz w:val="19"/>
        </w:rPr>
        <w:t> </w:t>
      </w:r>
      <w:r>
        <w:rPr>
          <w:color w:val="231F20"/>
          <w:sz w:val="19"/>
        </w:rPr>
        <w:t>una</w:t>
      </w:r>
      <w:r>
        <w:rPr>
          <w:color w:val="231F20"/>
          <w:spacing w:val="-5"/>
          <w:sz w:val="19"/>
        </w:rPr>
        <w:t> </w:t>
      </w:r>
      <w:r>
        <w:rPr>
          <w:color w:val="231F20"/>
          <w:sz w:val="19"/>
        </w:rPr>
        <w:t>violencia</w:t>
      </w:r>
      <w:r>
        <w:rPr>
          <w:color w:val="231F20"/>
          <w:spacing w:val="-5"/>
          <w:sz w:val="19"/>
        </w:rPr>
        <w:t> </w:t>
      </w:r>
      <w:r>
        <w:rPr>
          <w:color w:val="231F20"/>
          <w:sz w:val="19"/>
        </w:rPr>
        <w:t>mayor).</w:t>
      </w:r>
      <w:r>
        <w:rPr>
          <w:color w:val="231F20"/>
          <w:position w:val="9"/>
          <w:sz w:val="12"/>
        </w:rPr>
        <w:t>22</w:t>
      </w:r>
    </w:p>
    <w:p>
      <w:pPr>
        <w:pStyle w:val="BodyText"/>
        <w:spacing w:before="8"/>
        <w:rPr>
          <w:sz w:val="20"/>
        </w:rPr>
      </w:pPr>
    </w:p>
    <w:p>
      <w:pPr>
        <w:pStyle w:val="BodyText"/>
        <w:spacing w:line="247" w:lineRule="auto"/>
        <w:ind w:left="175" w:right="172" w:firstLine="283"/>
        <w:jc w:val="both"/>
      </w:pPr>
      <w:r>
        <w:rPr>
          <w:color w:val="231F20"/>
          <w:w w:val="105"/>
        </w:rPr>
        <w:t>El</w:t>
      </w:r>
      <w:r>
        <w:rPr>
          <w:color w:val="231F20"/>
          <w:spacing w:val="-42"/>
          <w:w w:val="105"/>
        </w:rPr>
        <w:t> </w:t>
      </w:r>
      <w:r>
        <w:rPr>
          <w:color w:val="231F20"/>
          <w:w w:val="105"/>
        </w:rPr>
        <w:t>pensamiento</w:t>
      </w:r>
      <w:r>
        <w:rPr>
          <w:color w:val="231F20"/>
          <w:spacing w:val="-42"/>
          <w:w w:val="105"/>
        </w:rPr>
        <w:t> </w:t>
      </w:r>
      <w:r>
        <w:rPr>
          <w:color w:val="231F20"/>
          <w:w w:val="105"/>
        </w:rPr>
        <w:t>moderno</w:t>
      </w:r>
      <w:r>
        <w:rPr>
          <w:color w:val="231F20"/>
          <w:spacing w:val="-42"/>
          <w:w w:val="105"/>
        </w:rPr>
        <w:t> </w:t>
      </w:r>
      <w:r>
        <w:rPr>
          <w:color w:val="231F20"/>
          <w:w w:val="105"/>
        </w:rPr>
        <w:t>privilegió</w:t>
      </w:r>
      <w:r>
        <w:rPr>
          <w:color w:val="231F20"/>
          <w:spacing w:val="-42"/>
          <w:w w:val="105"/>
        </w:rPr>
        <w:t> </w:t>
      </w:r>
      <w:r>
        <w:rPr>
          <w:color w:val="231F20"/>
          <w:w w:val="105"/>
        </w:rPr>
        <w:t>la</w:t>
      </w:r>
      <w:r>
        <w:rPr>
          <w:color w:val="231F20"/>
          <w:spacing w:val="-42"/>
          <w:w w:val="105"/>
        </w:rPr>
        <w:t> </w:t>
      </w:r>
      <w:r>
        <w:rPr>
          <w:color w:val="231F20"/>
          <w:w w:val="105"/>
        </w:rPr>
        <w:t>cultura</w:t>
      </w:r>
      <w:r>
        <w:rPr>
          <w:color w:val="231F20"/>
          <w:spacing w:val="-42"/>
          <w:w w:val="105"/>
        </w:rPr>
        <w:t> </w:t>
      </w:r>
      <w:r>
        <w:rPr>
          <w:color w:val="231F20"/>
          <w:w w:val="105"/>
        </w:rPr>
        <w:t>occidental</w:t>
      </w:r>
      <w:r>
        <w:rPr>
          <w:color w:val="231F20"/>
          <w:spacing w:val="-43"/>
          <w:w w:val="105"/>
        </w:rPr>
        <w:t> </w:t>
      </w:r>
      <w:r>
        <w:rPr>
          <w:color w:val="231F20"/>
          <w:w w:val="105"/>
        </w:rPr>
        <w:t>con</w:t>
      </w:r>
      <w:r>
        <w:rPr>
          <w:color w:val="231F20"/>
          <w:spacing w:val="-42"/>
          <w:w w:val="105"/>
        </w:rPr>
        <w:t> </w:t>
      </w:r>
      <w:r>
        <w:rPr>
          <w:color w:val="231F20"/>
          <w:w w:val="105"/>
        </w:rPr>
        <w:t>el</w:t>
      </w:r>
      <w:r>
        <w:rPr>
          <w:color w:val="231F20"/>
          <w:spacing w:val="-42"/>
          <w:w w:val="105"/>
        </w:rPr>
        <w:t> </w:t>
      </w:r>
      <w:r>
        <w:rPr>
          <w:color w:val="231F20"/>
          <w:w w:val="105"/>
        </w:rPr>
        <w:t>lu- gar</w:t>
      </w:r>
      <w:r>
        <w:rPr>
          <w:color w:val="231F20"/>
          <w:spacing w:val="-20"/>
          <w:w w:val="105"/>
        </w:rPr>
        <w:t> </w:t>
      </w:r>
      <w:r>
        <w:rPr>
          <w:color w:val="231F20"/>
          <w:w w:val="105"/>
        </w:rPr>
        <w:t>que</w:t>
      </w:r>
      <w:r>
        <w:rPr>
          <w:color w:val="231F20"/>
          <w:spacing w:val="-20"/>
          <w:w w:val="105"/>
        </w:rPr>
        <w:t> </w:t>
      </w:r>
      <w:r>
        <w:rPr>
          <w:color w:val="231F20"/>
          <w:w w:val="105"/>
        </w:rPr>
        <w:t>allí</w:t>
      </w:r>
      <w:r>
        <w:rPr>
          <w:color w:val="231F20"/>
          <w:spacing w:val="-20"/>
          <w:w w:val="105"/>
        </w:rPr>
        <w:t> </w:t>
      </w:r>
      <w:r>
        <w:rPr>
          <w:color w:val="231F20"/>
          <w:w w:val="105"/>
        </w:rPr>
        <w:t>tiene</w:t>
      </w:r>
      <w:r>
        <w:rPr>
          <w:color w:val="231F20"/>
          <w:spacing w:val="-20"/>
          <w:w w:val="105"/>
        </w:rPr>
        <w:t> </w:t>
      </w:r>
      <w:r>
        <w:rPr>
          <w:color w:val="231F20"/>
          <w:w w:val="105"/>
        </w:rPr>
        <w:t>la</w:t>
      </w:r>
      <w:r>
        <w:rPr>
          <w:color w:val="231F20"/>
          <w:spacing w:val="-20"/>
          <w:w w:val="105"/>
        </w:rPr>
        <w:t> </w:t>
      </w:r>
      <w:r>
        <w:rPr>
          <w:color w:val="231F20"/>
          <w:w w:val="105"/>
        </w:rPr>
        <w:t>ciencia</w:t>
      </w:r>
      <w:r>
        <w:rPr>
          <w:color w:val="231F20"/>
          <w:spacing w:val="-20"/>
          <w:w w:val="105"/>
        </w:rPr>
        <w:t> </w:t>
      </w:r>
      <w:r>
        <w:rPr>
          <w:color w:val="231F20"/>
          <w:w w:val="105"/>
        </w:rPr>
        <w:t>y</w:t>
      </w:r>
      <w:r>
        <w:rPr>
          <w:color w:val="231F20"/>
          <w:spacing w:val="-20"/>
          <w:w w:val="105"/>
        </w:rPr>
        <w:t> </w:t>
      </w:r>
      <w:r>
        <w:rPr>
          <w:color w:val="231F20"/>
          <w:w w:val="105"/>
        </w:rPr>
        <w:t>ha</w:t>
      </w:r>
      <w:r>
        <w:rPr>
          <w:color w:val="231F20"/>
          <w:spacing w:val="-20"/>
          <w:w w:val="105"/>
        </w:rPr>
        <w:t> </w:t>
      </w:r>
      <w:r>
        <w:rPr>
          <w:color w:val="231F20"/>
          <w:w w:val="105"/>
        </w:rPr>
        <w:t>pospuesto</w:t>
      </w:r>
      <w:r>
        <w:rPr>
          <w:color w:val="231F20"/>
          <w:spacing w:val="-20"/>
          <w:w w:val="105"/>
        </w:rPr>
        <w:t> </w:t>
      </w:r>
      <w:r>
        <w:rPr>
          <w:color w:val="231F20"/>
          <w:w w:val="105"/>
        </w:rPr>
        <w:t>por</w:t>
      </w:r>
      <w:r>
        <w:rPr>
          <w:color w:val="231F20"/>
          <w:spacing w:val="-20"/>
          <w:w w:val="105"/>
        </w:rPr>
        <w:t> </w:t>
      </w:r>
      <w:r>
        <w:rPr>
          <w:color w:val="231F20"/>
          <w:w w:val="105"/>
        </w:rPr>
        <w:t>siglos,</w:t>
      </w:r>
      <w:r>
        <w:rPr>
          <w:color w:val="231F20"/>
          <w:spacing w:val="-20"/>
          <w:w w:val="105"/>
        </w:rPr>
        <w:t> </w:t>
      </w:r>
      <w:r>
        <w:rPr>
          <w:color w:val="231F20"/>
          <w:w w:val="105"/>
        </w:rPr>
        <w:t>fundamental- mente del </w:t>
      </w:r>
      <w:r>
        <w:rPr>
          <w:color w:val="231F20"/>
          <w:w w:val="105"/>
          <w:sz w:val="18"/>
        </w:rPr>
        <w:t>xvi </w:t>
      </w:r>
      <w:r>
        <w:rPr>
          <w:color w:val="231F20"/>
          <w:w w:val="105"/>
        </w:rPr>
        <w:t>a comienzos del </w:t>
      </w:r>
      <w:r>
        <w:rPr>
          <w:color w:val="231F20"/>
          <w:w w:val="105"/>
          <w:sz w:val="18"/>
        </w:rPr>
        <w:t>xx</w:t>
      </w:r>
      <w:r>
        <w:rPr>
          <w:color w:val="231F20"/>
          <w:w w:val="105"/>
        </w:rPr>
        <w:t>, la riqueza de otras maneras de concebir</w:t>
      </w:r>
      <w:r>
        <w:rPr>
          <w:color w:val="231F20"/>
          <w:spacing w:val="-28"/>
          <w:w w:val="105"/>
        </w:rPr>
        <w:t> </w:t>
      </w:r>
      <w:r>
        <w:rPr>
          <w:color w:val="231F20"/>
          <w:w w:val="105"/>
        </w:rPr>
        <w:t>la</w:t>
      </w:r>
      <w:r>
        <w:rPr>
          <w:color w:val="231F20"/>
          <w:spacing w:val="-27"/>
          <w:w w:val="105"/>
        </w:rPr>
        <w:t> </w:t>
      </w:r>
      <w:r>
        <w:rPr>
          <w:color w:val="231F20"/>
          <w:w w:val="105"/>
        </w:rPr>
        <w:t>materia,</w:t>
      </w:r>
      <w:r>
        <w:rPr>
          <w:color w:val="231F20"/>
          <w:spacing w:val="-28"/>
          <w:w w:val="105"/>
        </w:rPr>
        <w:t> </w:t>
      </w:r>
      <w:r>
        <w:rPr>
          <w:color w:val="231F20"/>
          <w:w w:val="105"/>
        </w:rPr>
        <w:t>el</w:t>
      </w:r>
      <w:r>
        <w:rPr>
          <w:color w:val="231F20"/>
          <w:spacing w:val="-27"/>
          <w:w w:val="105"/>
        </w:rPr>
        <w:t> </w:t>
      </w:r>
      <w:r>
        <w:rPr>
          <w:color w:val="231F20"/>
          <w:w w:val="105"/>
        </w:rPr>
        <w:t>tiempo</w:t>
      </w:r>
      <w:r>
        <w:rPr>
          <w:color w:val="231F20"/>
          <w:spacing w:val="-28"/>
          <w:w w:val="105"/>
        </w:rPr>
        <w:t> </w:t>
      </w:r>
      <w:r>
        <w:rPr>
          <w:color w:val="231F20"/>
          <w:w w:val="105"/>
        </w:rPr>
        <w:t>y</w:t>
      </w:r>
      <w:r>
        <w:rPr>
          <w:color w:val="231F20"/>
          <w:spacing w:val="-27"/>
          <w:w w:val="105"/>
        </w:rPr>
        <w:t> </w:t>
      </w:r>
      <w:r>
        <w:rPr>
          <w:color w:val="231F20"/>
          <w:w w:val="105"/>
        </w:rPr>
        <w:t>el</w:t>
      </w:r>
      <w:r>
        <w:rPr>
          <w:color w:val="231F20"/>
          <w:spacing w:val="-27"/>
          <w:w w:val="105"/>
        </w:rPr>
        <w:t> </w:t>
      </w:r>
      <w:r>
        <w:rPr>
          <w:color w:val="231F20"/>
          <w:w w:val="105"/>
        </w:rPr>
        <w:t>espacio,</w:t>
      </w:r>
      <w:r>
        <w:rPr>
          <w:color w:val="231F20"/>
          <w:spacing w:val="-27"/>
          <w:w w:val="105"/>
        </w:rPr>
        <w:t> </w:t>
      </w:r>
      <w:r>
        <w:rPr>
          <w:color w:val="231F20"/>
          <w:w w:val="105"/>
        </w:rPr>
        <w:t>lo</w:t>
      </w:r>
      <w:r>
        <w:rPr>
          <w:color w:val="231F20"/>
          <w:spacing w:val="-27"/>
          <w:w w:val="105"/>
        </w:rPr>
        <w:t> </w:t>
      </w:r>
      <w:r>
        <w:rPr>
          <w:color w:val="231F20"/>
          <w:w w:val="105"/>
        </w:rPr>
        <w:t>que</w:t>
      </w:r>
      <w:r>
        <w:rPr>
          <w:color w:val="231F20"/>
          <w:spacing w:val="-27"/>
          <w:w w:val="105"/>
        </w:rPr>
        <w:t> </w:t>
      </w:r>
      <w:r>
        <w:rPr>
          <w:color w:val="231F20"/>
          <w:w w:val="105"/>
        </w:rPr>
        <w:t>da</w:t>
      </w:r>
      <w:r>
        <w:rPr>
          <w:color w:val="231F20"/>
          <w:spacing w:val="-27"/>
          <w:w w:val="105"/>
        </w:rPr>
        <w:t> </w:t>
      </w:r>
      <w:r>
        <w:rPr>
          <w:color w:val="231F20"/>
          <w:w w:val="105"/>
        </w:rPr>
        <w:t>otro</w:t>
      </w:r>
      <w:r>
        <w:rPr>
          <w:color w:val="231F20"/>
          <w:spacing w:val="-27"/>
          <w:w w:val="105"/>
        </w:rPr>
        <w:t> </w:t>
      </w:r>
      <w:r>
        <w:rPr>
          <w:color w:val="231F20"/>
          <w:w w:val="105"/>
        </w:rPr>
        <w:t>sentido</w:t>
      </w:r>
      <w:r>
        <w:rPr>
          <w:color w:val="231F20"/>
          <w:spacing w:val="-27"/>
          <w:w w:val="105"/>
        </w:rPr>
        <w:t> </w:t>
      </w:r>
      <w:r>
        <w:rPr>
          <w:color w:val="231F20"/>
          <w:w w:val="105"/>
        </w:rPr>
        <w:t>a</w:t>
      </w:r>
      <w:r>
        <w:rPr>
          <w:color w:val="231F20"/>
          <w:spacing w:val="-27"/>
          <w:w w:val="105"/>
        </w:rPr>
        <w:t> </w:t>
      </w:r>
      <w:r>
        <w:rPr>
          <w:color w:val="231F20"/>
          <w:w w:val="105"/>
        </w:rPr>
        <w:t>la vida,</w:t>
      </w:r>
      <w:r>
        <w:rPr>
          <w:color w:val="231F20"/>
          <w:spacing w:val="-39"/>
          <w:w w:val="105"/>
        </w:rPr>
        <w:t> </w:t>
      </w:r>
      <w:r>
        <w:rPr>
          <w:color w:val="231F20"/>
          <w:w w:val="105"/>
        </w:rPr>
        <w:t>incluso</w:t>
      </w:r>
      <w:r>
        <w:rPr>
          <w:color w:val="231F20"/>
          <w:spacing w:val="-39"/>
          <w:w w:val="105"/>
        </w:rPr>
        <w:t> </w:t>
      </w:r>
      <w:r>
        <w:rPr>
          <w:color w:val="231F20"/>
          <w:w w:val="105"/>
        </w:rPr>
        <w:t>a</w:t>
      </w:r>
      <w:r>
        <w:rPr>
          <w:color w:val="231F20"/>
          <w:spacing w:val="-39"/>
          <w:w w:val="105"/>
        </w:rPr>
        <w:t> </w:t>
      </w:r>
      <w:r>
        <w:rPr>
          <w:color w:val="231F20"/>
          <w:w w:val="105"/>
        </w:rPr>
        <w:t>la</w:t>
      </w:r>
      <w:r>
        <w:rPr>
          <w:color w:val="231F20"/>
          <w:spacing w:val="-39"/>
          <w:w w:val="105"/>
        </w:rPr>
        <w:t> </w:t>
      </w:r>
      <w:r>
        <w:rPr>
          <w:color w:val="231F20"/>
          <w:w w:val="105"/>
        </w:rPr>
        <w:t>justicia,</w:t>
      </w:r>
      <w:r>
        <w:rPr>
          <w:color w:val="231F20"/>
          <w:spacing w:val="-39"/>
          <w:w w:val="105"/>
        </w:rPr>
        <w:t> </w:t>
      </w:r>
      <w:r>
        <w:rPr>
          <w:color w:val="231F20"/>
          <w:w w:val="105"/>
        </w:rPr>
        <w:t>concebida</w:t>
      </w:r>
      <w:r>
        <w:rPr>
          <w:color w:val="231F20"/>
          <w:spacing w:val="-39"/>
          <w:w w:val="105"/>
        </w:rPr>
        <w:t> </w:t>
      </w:r>
      <w:r>
        <w:rPr>
          <w:color w:val="231F20"/>
          <w:w w:val="105"/>
        </w:rPr>
        <w:t>al</w:t>
      </w:r>
      <w:r>
        <w:rPr>
          <w:color w:val="231F20"/>
          <w:spacing w:val="-39"/>
          <w:w w:val="105"/>
        </w:rPr>
        <w:t> </w:t>
      </w:r>
      <w:r>
        <w:rPr>
          <w:color w:val="231F20"/>
          <w:w w:val="105"/>
        </w:rPr>
        <w:t>estilo</w:t>
      </w:r>
      <w:r>
        <w:rPr>
          <w:color w:val="231F20"/>
          <w:spacing w:val="-39"/>
          <w:w w:val="105"/>
        </w:rPr>
        <w:t> </w:t>
      </w:r>
      <w:r>
        <w:rPr>
          <w:color w:val="231F20"/>
          <w:w w:val="105"/>
        </w:rPr>
        <w:t>eurocéntrico.</w:t>
      </w:r>
      <w:r>
        <w:rPr>
          <w:color w:val="231F20"/>
          <w:spacing w:val="-44"/>
          <w:w w:val="105"/>
        </w:rPr>
        <w:t> </w:t>
      </w:r>
      <w:r>
        <w:rPr>
          <w:color w:val="231F20"/>
          <w:w w:val="105"/>
        </w:rPr>
        <w:t>Así</w:t>
      </w:r>
      <w:r>
        <w:rPr>
          <w:color w:val="231F20"/>
          <w:spacing w:val="-39"/>
          <w:w w:val="105"/>
        </w:rPr>
        <w:t> </w:t>
      </w:r>
      <w:r>
        <w:rPr>
          <w:color w:val="231F20"/>
          <w:w w:val="105"/>
        </w:rPr>
        <w:t>piensa </w:t>
      </w:r>
      <w:r>
        <w:rPr>
          <w:color w:val="231F20"/>
        </w:rPr>
        <w:t>Amartya Sen cuando</w:t>
      </w:r>
      <w:r>
        <w:rPr>
          <w:color w:val="231F20"/>
          <w:spacing w:val="-18"/>
        </w:rPr>
        <w:t> </w:t>
      </w:r>
      <w:r>
        <w:rPr>
          <w:color w:val="231F20"/>
        </w:rPr>
        <w:t>dice:</w:t>
      </w:r>
    </w:p>
    <w:p>
      <w:pPr>
        <w:pStyle w:val="BodyText"/>
        <w:rPr>
          <w:sz w:val="25"/>
        </w:rPr>
      </w:pPr>
    </w:p>
    <w:p>
      <w:pPr>
        <w:spacing w:line="280" w:lineRule="auto" w:before="0"/>
        <w:ind w:left="475" w:right="472" w:firstLine="0"/>
        <w:jc w:val="both"/>
        <w:rPr>
          <w:sz w:val="12"/>
        </w:rPr>
      </w:pPr>
      <w:r>
        <w:rPr>
          <w:color w:val="231F20"/>
          <w:sz w:val="19"/>
        </w:rPr>
        <w:t>¿Qué </w:t>
      </w:r>
      <w:r>
        <w:rPr>
          <w:i/>
          <w:color w:val="231F20"/>
          <w:sz w:val="19"/>
        </w:rPr>
        <w:t>es </w:t>
      </w:r>
      <w:r>
        <w:rPr>
          <w:color w:val="231F20"/>
          <w:sz w:val="19"/>
        </w:rPr>
        <w:t>entonces la equidad? Esta idea básica puede asumir diversas formas, pero uno de sus elementos centrales es la exigencia de evitar </w:t>
      </w:r>
      <w:r>
        <w:rPr>
          <w:color w:val="231F20"/>
          <w:spacing w:val="2"/>
          <w:sz w:val="19"/>
        </w:rPr>
        <w:t>prejuicios </w:t>
      </w:r>
      <w:r>
        <w:rPr>
          <w:color w:val="231F20"/>
          <w:sz w:val="19"/>
        </w:rPr>
        <w:t>en </w:t>
      </w:r>
      <w:r>
        <w:rPr>
          <w:color w:val="231F20"/>
          <w:spacing w:val="2"/>
          <w:sz w:val="19"/>
        </w:rPr>
        <w:t>nuestras evaluaciones </w:t>
      </w:r>
      <w:r>
        <w:rPr>
          <w:color w:val="231F20"/>
          <w:sz w:val="19"/>
        </w:rPr>
        <w:t>y </w:t>
      </w:r>
      <w:r>
        <w:rPr>
          <w:color w:val="231F20"/>
          <w:spacing w:val="2"/>
          <w:sz w:val="19"/>
        </w:rPr>
        <w:t>tener </w:t>
      </w:r>
      <w:r>
        <w:rPr>
          <w:color w:val="231F20"/>
          <w:sz w:val="19"/>
        </w:rPr>
        <w:t>en </w:t>
      </w:r>
      <w:r>
        <w:rPr>
          <w:color w:val="231F20"/>
          <w:spacing w:val="2"/>
          <w:sz w:val="19"/>
        </w:rPr>
        <w:t>cuenta </w:t>
      </w:r>
      <w:r>
        <w:rPr>
          <w:color w:val="231F20"/>
          <w:sz w:val="19"/>
        </w:rPr>
        <w:t>los </w:t>
      </w:r>
      <w:r>
        <w:rPr>
          <w:color w:val="231F20"/>
          <w:spacing w:val="2"/>
          <w:sz w:val="19"/>
        </w:rPr>
        <w:t>intereses </w:t>
      </w:r>
      <w:r>
        <w:rPr>
          <w:color w:val="231F20"/>
          <w:sz w:val="19"/>
        </w:rPr>
        <w:t>y las preocupaciones de los otros, y en particular la necesidad de evitar el influjo</w:t>
      </w:r>
      <w:r>
        <w:rPr>
          <w:color w:val="231F20"/>
          <w:spacing w:val="-11"/>
          <w:sz w:val="19"/>
        </w:rPr>
        <w:t> </w:t>
      </w:r>
      <w:r>
        <w:rPr>
          <w:color w:val="231F20"/>
          <w:sz w:val="19"/>
        </w:rPr>
        <w:t>de</w:t>
      </w:r>
      <w:r>
        <w:rPr>
          <w:color w:val="231F20"/>
          <w:spacing w:val="-11"/>
          <w:sz w:val="19"/>
        </w:rPr>
        <w:t> </w:t>
      </w:r>
      <w:r>
        <w:rPr>
          <w:color w:val="231F20"/>
          <w:sz w:val="19"/>
        </w:rPr>
        <w:t>nuestros</w:t>
      </w:r>
      <w:r>
        <w:rPr>
          <w:color w:val="231F20"/>
          <w:spacing w:val="-11"/>
          <w:sz w:val="19"/>
        </w:rPr>
        <w:t> </w:t>
      </w:r>
      <w:r>
        <w:rPr>
          <w:color w:val="231F20"/>
          <w:sz w:val="19"/>
        </w:rPr>
        <w:t>intereses</w:t>
      </w:r>
      <w:r>
        <w:rPr>
          <w:color w:val="231F20"/>
          <w:spacing w:val="-11"/>
          <w:sz w:val="19"/>
        </w:rPr>
        <w:t> </w:t>
      </w:r>
      <w:r>
        <w:rPr>
          <w:color w:val="231F20"/>
          <w:sz w:val="19"/>
        </w:rPr>
        <w:t>creados,</w:t>
      </w:r>
      <w:r>
        <w:rPr>
          <w:color w:val="231F20"/>
          <w:spacing w:val="-11"/>
          <w:sz w:val="19"/>
        </w:rPr>
        <w:t> </w:t>
      </w:r>
      <w:r>
        <w:rPr>
          <w:color w:val="231F20"/>
          <w:sz w:val="19"/>
        </w:rPr>
        <w:t>o</w:t>
      </w:r>
      <w:r>
        <w:rPr>
          <w:color w:val="231F20"/>
          <w:spacing w:val="-11"/>
          <w:sz w:val="19"/>
        </w:rPr>
        <w:t> </w:t>
      </w:r>
      <w:r>
        <w:rPr>
          <w:color w:val="231F20"/>
          <w:sz w:val="19"/>
        </w:rPr>
        <w:t>de</w:t>
      </w:r>
      <w:r>
        <w:rPr>
          <w:color w:val="231F20"/>
          <w:spacing w:val="-11"/>
          <w:sz w:val="19"/>
        </w:rPr>
        <w:t> </w:t>
      </w:r>
      <w:r>
        <w:rPr>
          <w:color w:val="231F20"/>
          <w:sz w:val="19"/>
        </w:rPr>
        <w:t>nuestras</w:t>
      </w:r>
      <w:r>
        <w:rPr>
          <w:color w:val="231F20"/>
          <w:spacing w:val="-11"/>
          <w:sz w:val="19"/>
        </w:rPr>
        <w:t> </w:t>
      </w:r>
      <w:r>
        <w:rPr>
          <w:color w:val="231F20"/>
          <w:sz w:val="19"/>
        </w:rPr>
        <w:t>prioridades,</w:t>
      </w:r>
      <w:r>
        <w:rPr>
          <w:color w:val="231F20"/>
          <w:spacing w:val="-11"/>
          <w:sz w:val="19"/>
        </w:rPr>
        <w:t> </w:t>
      </w:r>
      <w:r>
        <w:rPr>
          <w:color w:val="231F20"/>
          <w:sz w:val="19"/>
        </w:rPr>
        <w:t>excentri- cidades y</w:t>
      </w:r>
      <w:r>
        <w:rPr>
          <w:color w:val="231F20"/>
          <w:spacing w:val="-10"/>
          <w:sz w:val="19"/>
        </w:rPr>
        <w:t> </w:t>
      </w:r>
      <w:r>
        <w:rPr>
          <w:color w:val="231F20"/>
          <w:sz w:val="19"/>
        </w:rPr>
        <w:t>prevenciones.</w:t>
      </w:r>
      <w:r>
        <w:rPr>
          <w:color w:val="231F20"/>
          <w:position w:val="9"/>
          <w:sz w:val="12"/>
        </w:rPr>
        <w:t>23</w:t>
      </w:r>
    </w:p>
    <w:p>
      <w:pPr>
        <w:pStyle w:val="BodyText"/>
        <w:spacing w:before="3"/>
        <w:rPr>
          <w:sz w:val="20"/>
        </w:rPr>
      </w:pPr>
    </w:p>
    <w:p>
      <w:pPr>
        <w:pStyle w:val="BodyText"/>
        <w:spacing w:line="247" w:lineRule="auto"/>
        <w:ind w:left="175" w:right="173" w:firstLine="283"/>
        <w:jc w:val="both"/>
      </w:pPr>
      <w:r>
        <w:rPr>
          <w:color w:val="231F20"/>
        </w:rPr>
        <w:t>Pocos autores han pensado la justicia y la equidad con</w:t>
      </w:r>
      <w:r>
        <w:rPr>
          <w:color w:val="231F20"/>
          <w:spacing w:val="-29"/>
        </w:rPr>
        <w:t> </w:t>
      </w:r>
      <w:r>
        <w:rPr>
          <w:color w:val="231F20"/>
        </w:rPr>
        <w:t>conciencia de su cultura</w:t>
      </w:r>
      <w:r>
        <w:rPr>
          <w:color w:val="231F20"/>
          <w:spacing w:val="-18"/>
        </w:rPr>
        <w:t> </w:t>
      </w:r>
      <w:r>
        <w:rPr>
          <w:color w:val="231F20"/>
        </w:rPr>
        <w:t>profunda.</w:t>
      </w:r>
    </w:p>
    <w:p>
      <w:pPr>
        <w:pStyle w:val="BodyText"/>
        <w:spacing w:line="247" w:lineRule="auto"/>
        <w:ind w:left="175" w:right="171" w:firstLine="283"/>
        <w:jc w:val="both"/>
      </w:pPr>
      <w:r>
        <w:rPr>
          <w:color w:val="231F20"/>
        </w:rPr>
        <w:t>En</w:t>
      </w:r>
      <w:r>
        <w:rPr>
          <w:color w:val="231F20"/>
          <w:spacing w:val="-9"/>
        </w:rPr>
        <w:t> </w:t>
      </w:r>
      <w:r>
        <w:rPr>
          <w:color w:val="231F20"/>
        </w:rPr>
        <w:t>este</w:t>
      </w:r>
      <w:r>
        <w:rPr>
          <w:color w:val="231F20"/>
          <w:spacing w:val="-9"/>
        </w:rPr>
        <w:t> </w:t>
      </w:r>
      <w:r>
        <w:rPr>
          <w:color w:val="231F20"/>
        </w:rPr>
        <w:t>tema</w:t>
      </w:r>
      <w:r>
        <w:rPr>
          <w:color w:val="231F20"/>
          <w:spacing w:val="-9"/>
        </w:rPr>
        <w:t> </w:t>
      </w:r>
      <w:r>
        <w:rPr>
          <w:color w:val="231F20"/>
        </w:rPr>
        <w:t>es</w:t>
      </w:r>
      <w:r>
        <w:rPr>
          <w:color w:val="231F20"/>
          <w:spacing w:val="-9"/>
        </w:rPr>
        <w:t> </w:t>
      </w:r>
      <w:r>
        <w:rPr>
          <w:color w:val="231F20"/>
        </w:rPr>
        <w:t>importante</w:t>
      </w:r>
      <w:r>
        <w:rPr>
          <w:color w:val="231F20"/>
          <w:spacing w:val="-9"/>
        </w:rPr>
        <w:t> </w:t>
      </w:r>
      <w:r>
        <w:rPr>
          <w:color w:val="231F20"/>
        </w:rPr>
        <w:t>recordar</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mito</w:t>
      </w:r>
      <w:r>
        <w:rPr>
          <w:color w:val="231F20"/>
          <w:spacing w:val="-9"/>
        </w:rPr>
        <w:t> </w:t>
      </w:r>
      <w:r>
        <w:rPr>
          <w:color w:val="231F20"/>
        </w:rPr>
        <w:t>es</w:t>
      </w:r>
      <w:r>
        <w:rPr>
          <w:color w:val="231F20"/>
          <w:spacing w:val="-9"/>
        </w:rPr>
        <w:t> </w:t>
      </w:r>
      <w:r>
        <w:rPr>
          <w:color w:val="231F20"/>
        </w:rPr>
        <w:t>inaprehensible, porque será un “mito que nos habla” cuando creemos en él y es “mi- tología”</w:t>
      </w:r>
      <w:r>
        <w:rPr>
          <w:color w:val="231F20"/>
          <w:spacing w:val="-17"/>
        </w:rPr>
        <w:t> </w:t>
      </w:r>
      <w:r>
        <w:rPr>
          <w:color w:val="231F20"/>
        </w:rPr>
        <w:t>cuando</w:t>
      </w:r>
      <w:r>
        <w:rPr>
          <w:color w:val="231F20"/>
          <w:spacing w:val="-17"/>
        </w:rPr>
        <w:t> </w:t>
      </w:r>
      <w:r>
        <w:rPr>
          <w:color w:val="231F20"/>
        </w:rPr>
        <w:t>contamos</w:t>
      </w:r>
      <w:r>
        <w:rPr>
          <w:color w:val="231F20"/>
          <w:spacing w:val="-17"/>
        </w:rPr>
        <w:t> </w:t>
      </w:r>
      <w:r>
        <w:rPr>
          <w:color w:val="231F20"/>
        </w:rPr>
        <w:t>las</w:t>
      </w:r>
      <w:r>
        <w:rPr>
          <w:color w:val="231F20"/>
          <w:spacing w:val="-17"/>
        </w:rPr>
        <w:t> </w:t>
      </w:r>
      <w:r>
        <w:rPr>
          <w:color w:val="231F20"/>
        </w:rPr>
        <w:t>historias</w:t>
      </w:r>
      <w:r>
        <w:rPr>
          <w:color w:val="231F20"/>
          <w:spacing w:val="-17"/>
        </w:rPr>
        <w:t> </w:t>
      </w:r>
      <w:r>
        <w:rPr>
          <w:color w:val="231F20"/>
        </w:rPr>
        <w:t>de</w:t>
      </w:r>
      <w:r>
        <w:rPr>
          <w:color w:val="231F20"/>
          <w:spacing w:val="-17"/>
        </w:rPr>
        <w:t> </w:t>
      </w:r>
      <w:r>
        <w:rPr>
          <w:color w:val="231F20"/>
        </w:rPr>
        <w:t>otros.</w:t>
      </w:r>
      <w:r>
        <w:rPr>
          <w:color w:val="231F20"/>
          <w:position w:val="9"/>
          <w:sz w:val="12"/>
        </w:rPr>
        <w:t>24</w:t>
      </w:r>
      <w:r>
        <w:rPr>
          <w:color w:val="231F20"/>
          <w:spacing w:val="8"/>
          <w:position w:val="9"/>
          <w:sz w:val="12"/>
        </w:rPr>
        <w:t> </w:t>
      </w:r>
      <w:r>
        <w:rPr>
          <w:color w:val="231F20"/>
        </w:rPr>
        <w:t>Los</w:t>
      </w:r>
      <w:r>
        <w:rPr>
          <w:color w:val="231F20"/>
          <w:spacing w:val="-17"/>
        </w:rPr>
        <w:t> </w:t>
      </w:r>
      <w:r>
        <w:rPr>
          <w:color w:val="231F20"/>
        </w:rPr>
        <w:t>relatos</w:t>
      </w:r>
      <w:r>
        <w:rPr>
          <w:color w:val="231F20"/>
          <w:spacing w:val="-17"/>
        </w:rPr>
        <w:t> </w:t>
      </w:r>
      <w:r>
        <w:rPr>
          <w:color w:val="231F20"/>
        </w:rPr>
        <w:t>de</w:t>
      </w:r>
      <w:r>
        <w:rPr>
          <w:color w:val="231F20"/>
          <w:spacing w:val="-17"/>
        </w:rPr>
        <w:t> </w:t>
      </w:r>
      <w:r>
        <w:rPr>
          <w:color w:val="231F20"/>
        </w:rPr>
        <w:t>éstos, los</w:t>
      </w:r>
      <w:r>
        <w:rPr>
          <w:color w:val="231F20"/>
          <w:spacing w:val="-7"/>
        </w:rPr>
        <w:t> </w:t>
      </w:r>
      <w:r>
        <w:rPr>
          <w:color w:val="231F20"/>
        </w:rPr>
        <w:t>cuentos</w:t>
      </w:r>
      <w:r>
        <w:rPr>
          <w:color w:val="231F20"/>
          <w:spacing w:val="-7"/>
        </w:rPr>
        <w:t> </w:t>
      </w:r>
      <w:r>
        <w:rPr>
          <w:color w:val="231F20"/>
        </w:rPr>
        <w:t>griegos,</w:t>
      </w:r>
      <w:r>
        <w:rPr>
          <w:color w:val="231F20"/>
          <w:spacing w:val="-7"/>
        </w:rPr>
        <w:t> </w:t>
      </w:r>
      <w:r>
        <w:rPr>
          <w:color w:val="231F20"/>
        </w:rPr>
        <w:t>africanos</w:t>
      </w:r>
      <w:r>
        <w:rPr>
          <w:color w:val="231F20"/>
          <w:spacing w:val="-7"/>
        </w:rPr>
        <w:t> </w:t>
      </w:r>
      <w:r>
        <w:rPr>
          <w:color w:val="231F20"/>
        </w:rPr>
        <w:t>o</w:t>
      </w:r>
      <w:r>
        <w:rPr>
          <w:color w:val="231F20"/>
          <w:spacing w:val="-7"/>
        </w:rPr>
        <w:t> </w:t>
      </w:r>
      <w:r>
        <w:rPr>
          <w:color w:val="231F20"/>
        </w:rPr>
        <w:t>americanos</w:t>
      </w:r>
      <w:r>
        <w:rPr>
          <w:color w:val="231F20"/>
          <w:spacing w:val="-7"/>
        </w:rPr>
        <w:t> </w:t>
      </w:r>
      <w:r>
        <w:rPr>
          <w:color w:val="231F20"/>
        </w:rPr>
        <w:t>son</w:t>
      </w:r>
      <w:r>
        <w:rPr>
          <w:color w:val="231F20"/>
          <w:spacing w:val="-7"/>
        </w:rPr>
        <w:t> </w:t>
      </w:r>
      <w:r>
        <w:rPr>
          <w:color w:val="231F20"/>
        </w:rPr>
        <w:t>considerados</w:t>
      </w:r>
      <w:r>
        <w:rPr>
          <w:color w:val="231F20"/>
          <w:spacing w:val="-7"/>
        </w:rPr>
        <w:t> </w:t>
      </w:r>
      <w:r>
        <w:rPr>
          <w:color w:val="231F20"/>
        </w:rPr>
        <w:t>fábulas y</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busca</w:t>
      </w:r>
      <w:r>
        <w:rPr>
          <w:color w:val="231F20"/>
          <w:spacing w:val="-6"/>
        </w:rPr>
        <w:t> </w:t>
      </w:r>
      <w:r>
        <w:rPr>
          <w:color w:val="231F20"/>
        </w:rPr>
        <w:t>dónde</w:t>
      </w:r>
      <w:r>
        <w:rPr>
          <w:color w:val="231F20"/>
          <w:spacing w:val="-6"/>
        </w:rPr>
        <w:t> </w:t>
      </w:r>
      <w:r>
        <w:rPr>
          <w:color w:val="231F20"/>
        </w:rPr>
        <w:t>está</w:t>
      </w:r>
      <w:r>
        <w:rPr>
          <w:color w:val="231F20"/>
          <w:spacing w:val="-6"/>
        </w:rPr>
        <w:t> </w:t>
      </w:r>
      <w:r>
        <w:rPr>
          <w:color w:val="231F20"/>
        </w:rPr>
        <w:t>su</w:t>
      </w:r>
      <w:r>
        <w:rPr>
          <w:color w:val="231F20"/>
          <w:spacing w:val="-6"/>
        </w:rPr>
        <w:t> </w:t>
      </w:r>
      <w:r>
        <w:rPr>
          <w:color w:val="231F20"/>
        </w:rPr>
        <w:t>validez</w:t>
      </w:r>
      <w:r>
        <w:rPr>
          <w:color w:val="231F20"/>
          <w:spacing w:val="-6"/>
        </w:rPr>
        <w:t> </w:t>
      </w:r>
      <w:r>
        <w:rPr>
          <w:color w:val="231F20"/>
        </w:rPr>
        <w:t>universal.</w:t>
      </w:r>
      <w:r>
        <w:rPr>
          <w:color w:val="231F20"/>
          <w:spacing w:val="-6"/>
        </w:rPr>
        <w:t> </w:t>
      </w:r>
      <w:r>
        <w:rPr>
          <w:color w:val="231F20"/>
        </w:rPr>
        <w:t>Este</w:t>
      </w:r>
      <w:r>
        <w:rPr>
          <w:color w:val="231F20"/>
          <w:spacing w:val="-6"/>
        </w:rPr>
        <w:t> </w:t>
      </w:r>
      <w:r>
        <w:rPr>
          <w:color w:val="231F20"/>
        </w:rPr>
        <w:t>olvido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mito de la propia cultura puede apreciarse de manera evidente en la con- vicción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ciencia</w:t>
      </w:r>
      <w:r>
        <w:rPr>
          <w:color w:val="231F20"/>
          <w:spacing w:val="-5"/>
        </w:rPr>
        <w:t> </w:t>
      </w:r>
      <w:r>
        <w:rPr>
          <w:color w:val="231F20"/>
        </w:rPr>
        <w:t>moderna</w:t>
      </w:r>
      <w:r>
        <w:rPr>
          <w:color w:val="231F20"/>
          <w:spacing w:val="-5"/>
        </w:rPr>
        <w:t> </w:t>
      </w:r>
      <w:r>
        <w:rPr>
          <w:color w:val="231F20"/>
        </w:rPr>
        <w:t>considerada</w:t>
      </w:r>
      <w:r>
        <w:rPr>
          <w:color w:val="231F20"/>
          <w:spacing w:val="-5"/>
        </w:rPr>
        <w:t> </w:t>
      </w:r>
      <w:r>
        <w:rPr>
          <w:color w:val="231F20"/>
        </w:rPr>
        <w:t>neutral</w:t>
      </w:r>
      <w:r>
        <w:rPr>
          <w:color w:val="231F20"/>
          <w:spacing w:val="-5"/>
        </w:rPr>
        <w:t> </w:t>
      </w:r>
      <w:r>
        <w:rPr>
          <w:color w:val="231F20"/>
        </w:rPr>
        <w:t>y</w:t>
      </w:r>
      <w:r>
        <w:rPr>
          <w:color w:val="231F20"/>
          <w:spacing w:val="-5"/>
        </w:rPr>
        <w:t> </w:t>
      </w:r>
      <w:r>
        <w:rPr>
          <w:color w:val="231F20"/>
        </w:rPr>
        <w:t>universal,</w:t>
      </w:r>
      <w:r>
        <w:rPr>
          <w:color w:val="231F20"/>
          <w:spacing w:val="-5"/>
        </w:rPr>
        <w:t> </w:t>
      </w:r>
      <w:r>
        <w:rPr>
          <w:color w:val="231F20"/>
        </w:rPr>
        <w:t>donde la interculturalidad carecía de </w:t>
      </w:r>
      <w:r>
        <w:rPr>
          <w:color w:val="231F20"/>
          <w:spacing w:val="-3"/>
        </w:rPr>
        <w:t>valor. </w:t>
      </w:r>
      <w:r>
        <w:rPr>
          <w:color w:val="231F20"/>
        </w:rPr>
        <w:t>Para que la ciencia tenga ese</w:t>
      </w:r>
      <w:r>
        <w:rPr>
          <w:color w:val="231F20"/>
          <w:spacing w:val="-24"/>
        </w:rPr>
        <w:t> </w:t>
      </w:r>
      <w:r>
        <w:rPr>
          <w:color w:val="231F20"/>
        </w:rPr>
        <w:t>ca- rácter neutral fue necesario que sus postulados y paradigmas, princi- palmente los de las ciencias físico-matemáticas, quedaran ocultos y no fueran analizados</w:t>
      </w:r>
      <w:r>
        <w:rPr>
          <w:color w:val="231F20"/>
          <w:spacing w:val="-31"/>
        </w:rPr>
        <w:t> </w:t>
      </w:r>
      <w:r>
        <w:rPr>
          <w:color w:val="231F20"/>
        </w:rPr>
        <w:t>específicamente.</w:t>
      </w:r>
    </w:p>
    <w:p>
      <w:pPr>
        <w:pStyle w:val="BodyText"/>
        <w:rPr>
          <w:sz w:val="20"/>
        </w:rPr>
      </w:pPr>
    </w:p>
    <w:p>
      <w:pPr>
        <w:pStyle w:val="BodyText"/>
        <w:spacing w:before="3"/>
        <w:rPr>
          <w:sz w:val="16"/>
        </w:rPr>
      </w:pPr>
      <w:r>
        <w:rPr/>
        <w:pict>
          <v:line style="position:absolute;mso-position-horizontal-relative:page;mso-position-vertical-relative:paragraph;z-index:3376;mso-wrap-distance-left:0;mso-wrap-distance-right:0" from="69.755905pt,11.845931pt" to="154.794905pt,11.845931pt" stroked="true" strokeweight="1pt" strokecolor="#231f20">
            <w10:wrap type="topAndBottom"/>
          </v:line>
        </w:pict>
      </w:r>
    </w:p>
    <w:p>
      <w:pPr>
        <w:spacing w:line="244" w:lineRule="auto" w:before="58"/>
        <w:ind w:left="175" w:right="173" w:firstLine="283"/>
        <w:jc w:val="both"/>
        <w:rPr>
          <w:sz w:val="17"/>
        </w:rPr>
      </w:pPr>
      <w:r>
        <w:rPr>
          <w:color w:val="231F20"/>
          <w:position w:val="6"/>
          <w:sz w:val="11"/>
        </w:rPr>
        <w:t>22 </w:t>
      </w:r>
      <w:r>
        <w:rPr>
          <w:color w:val="231F20"/>
          <w:sz w:val="17"/>
        </w:rPr>
        <w:t>Pablo Lazo, “Crítica de la fetichización de la cultura única y la identidad univer- sal”, en Daniel Gutiérrez (coord.), </w:t>
      </w:r>
      <w:r>
        <w:rPr>
          <w:i/>
          <w:color w:val="231F20"/>
          <w:sz w:val="17"/>
        </w:rPr>
        <w:t>Epistemología de las identidades. Reflexione en torno </w:t>
      </w:r>
      <w:r>
        <w:rPr>
          <w:i/>
          <w:color w:val="231F20"/>
          <w:sz w:val="17"/>
        </w:rPr>
        <w:t>a la pluralidad</w:t>
      </w:r>
      <w:r>
        <w:rPr>
          <w:color w:val="231F20"/>
          <w:sz w:val="17"/>
        </w:rPr>
        <w:t>, México, </w:t>
      </w:r>
      <w:r>
        <w:rPr>
          <w:color w:val="231F20"/>
          <w:w w:val="115"/>
          <w:sz w:val="13"/>
        </w:rPr>
        <w:t>unam</w:t>
      </w:r>
      <w:r>
        <w:rPr>
          <w:color w:val="231F20"/>
          <w:w w:val="115"/>
          <w:sz w:val="17"/>
        </w:rPr>
        <w:t>, </w:t>
      </w:r>
      <w:r>
        <w:rPr>
          <w:color w:val="231F20"/>
          <w:sz w:val="17"/>
        </w:rPr>
        <w:t>2010, p. 147.</w:t>
      </w:r>
    </w:p>
    <w:p>
      <w:pPr>
        <w:spacing w:line="196" w:lineRule="exact" w:before="0"/>
        <w:ind w:left="458" w:right="2" w:firstLine="0"/>
        <w:jc w:val="left"/>
        <w:rPr>
          <w:sz w:val="17"/>
        </w:rPr>
      </w:pPr>
      <w:r>
        <w:rPr>
          <w:color w:val="231F20"/>
          <w:position w:val="6"/>
          <w:sz w:val="11"/>
        </w:rPr>
        <w:t>23  </w:t>
      </w:r>
      <w:r>
        <w:rPr>
          <w:color w:val="231F20"/>
          <w:sz w:val="17"/>
        </w:rPr>
        <w:t>A. Sen, </w:t>
      </w:r>
      <w:r>
        <w:rPr>
          <w:i/>
          <w:color w:val="231F20"/>
          <w:sz w:val="17"/>
        </w:rPr>
        <w:t>La idea de la justicia</w:t>
      </w:r>
      <w:r>
        <w:rPr>
          <w:color w:val="231F20"/>
          <w:sz w:val="17"/>
        </w:rPr>
        <w:t>, México, Taurus, 2010, p. 83.</w:t>
      </w:r>
    </w:p>
    <w:p>
      <w:pPr>
        <w:spacing w:before="0"/>
        <w:ind w:left="458" w:right="2" w:firstLine="0"/>
        <w:jc w:val="left"/>
        <w:rPr>
          <w:sz w:val="17"/>
        </w:rPr>
      </w:pPr>
      <w:r>
        <w:rPr>
          <w:color w:val="231F20"/>
          <w:position w:val="6"/>
          <w:sz w:val="11"/>
        </w:rPr>
        <w:t>24  </w:t>
      </w:r>
      <w:r>
        <w:rPr>
          <w:color w:val="231F20"/>
          <w:sz w:val="17"/>
        </w:rPr>
        <w:t>R. Panikkar, </w:t>
      </w:r>
      <w:r>
        <w:rPr>
          <w:i/>
          <w:color w:val="231F20"/>
          <w:sz w:val="17"/>
        </w:rPr>
        <w:t>Paz e interculturalidad</w:t>
      </w:r>
      <w:r>
        <w:rPr>
          <w:color w:val="231F20"/>
          <w:sz w:val="17"/>
        </w:rPr>
        <w:t>, p. 84.</w:t>
      </w:r>
    </w:p>
    <w:p>
      <w:pPr>
        <w:spacing w:after="0"/>
        <w:jc w:val="left"/>
        <w:rPr>
          <w:sz w:val="17"/>
        </w:rPr>
        <w:sectPr>
          <w:footerReference w:type="even" r:id="rId193"/>
          <w:footerReference w:type="default" r:id="rId194"/>
          <w:pgSz w:w="8820" w:h="12860"/>
          <w:pgMar w:footer="1205" w:header="0" w:top="1180" w:bottom="1400" w:left="1220" w:right="1220"/>
          <w:pgNumType w:start="68"/>
        </w:sectPr>
      </w:pPr>
    </w:p>
    <w:p>
      <w:pPr>
        <w:pStyle w:val="BodyText"/>
        <w:spacing w:line="247" w:lineRule="auto" w:before="75"/>
        <w:ind w:left="175" w:right="170" w:firstLine="283"/>
        <w:jc w:val="both"/>
      </w:pPr>
      <w:r>
        <w:rPr>
          <w:color w:val="231F20"/>
        </w:rPr>
        <w:t>Galtung entiende que la racionalidad ha opuesto y con ello ha planteado dilemas al defender el principio del tercero excluido, esta actitud lógica es un obstáculo en la solución de los conflictos en una vida social que necesita integrar lo diverso.</w:t>
      </w:r>
    </w:p>
    <w:p>
      <w:pPr>
        <w:pStyle w:val="BodyText"/>
        <w:spacing w:line="247" w:lineRule="auto"/>
        <w:ind w:left="175" w:right="169" w:firstLine="283"/>
        <w:jc w:val="both"/>
        <w:rPr>
          <w:sz w:val="12"/>
        </w:rPr>
      </w:pPr>
      <w:r>
        <w:rPr>
          <w:color w:val="231F20"/>
          <w:spacing w:val="-3"/>
        </w:rPr>
        <w:t>También </w:t>
      </w:r>
      <w:r>
        <w:rPr>
          <w:color w:val="231F20"/>
        </w:rPr>
        <w:t>en la transdisciplinariedad este principio pierde su</w:t>
      </w:r>
      <w:r>
        <w:rPr>
          <w:color w:val="231F20"/>
          <w:spacing w:val="-13"/>
        </w:rPr>
        <w:t> </w:t>
      </w:r>
      <w:r>
        <w:rPr>
          <w:color w:val="231F20"/>
        </w:rPr>
        <w:t>jerar- quía usual, el artículo 2 de la Carta dice: “El reconocimiento de la existencia</w:t>
      </w:r>
      <w:r>
        <w:rPr>
          <w:color w:val="231F20"/>
          <w:spacing w:val="-8"/>
        </w:rPr>
        <w:t> </w:t>
      </w:r>
      <w:r>
        <w:rPr>
          <w:color w:val="231F20"/>
        </w:rPr>
        <w:t>de</w:t>
      </w:r>
      <w:r>
        <w:rPr>
          <w:color w:val="231F20"/>
          <w:spacing w:val="-8"/>
        </w:rPr>
        <w:t> </w:t>
      </w:r>
      <w:r>
        <w:rPr>
          <w:color w:val="231F20"/>
        </w:rPr>
        <w:t>diferentes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realidad,</w:t>
      </w:r>
      <w:r>
        <w:rPr>
          <w:color w:val="231F20"/>
          <w:spacing w:val="-8"/>
        </w:rPr>
        <w:t> </w:t>
      </w:r>
      <w:r>
        <w:rPr>
          <w:color w:val="231F20"/>
        </w:rPr>
        <w:t>regidos</w:t>
      </w:r>
      <w:r>
        <w:rPr>
          <w:color w:val="231F20"/>
          <w:spacing w:val="-8"/>
        </w:rPr>
        <w:t> </w:t>
      </w:r>
      <w:r>
        <w:rPr>
          <w:color w:val="231F20"/>
        </w:rPr>
        <w:t>por</w:t>
      </w:r>
      <w:r>
        <w:rPr>
          <w:color w:val="231F20"/>
          <w:spacing w:val="-8"/>
        </w:rPr>
        <w:t> </w:t>
      </w:r>
      <w:r>
        <w:rPr>
          <w:color w:val="231F20"/>
        </w:rPr>
        <w:t>diferentes</w:t>
      </w:r>
      <w:r>
        <w:rPr>
          <w:color w:val="231F20"/>
          <w:spacing w:val="-8"/>
        </w:rPr>
        <w:t> </w:t>
      </w:r>
      <w:r>
        <w:rPr>
          <w:color w:val="231F20"/>
        </w:rPr>
        <w:t>ló- gicas,</w:t>
      </w:r>
      <w:r>
        <w:rPr>
          <w:color w:val="231F20"/>
          <w:spacing w:val="-10"/>
        </w:rPr>
        <w:t> </w:t>
      </w:r>
      <w:r>
        <w:rPr>
          <w:color w:val="231F20"/>
        </w:rPr>
        <w:t>es</w:t>
      </w:r>
      <w:r>
        <w:rPr>
          <w:color w:val="231F20"/>
          <w:spacing w:val="-10"/>
        </w:rPr>
        <w:t> </w:t>
      </w:r>
      <w:r>
        <w:rPr>
          <w:color w:val="231F20"/>
        </w:rPr>
        <w:t>inherente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actitud</w:t>
      </w:r>
      <w:r>
        <w:rPr>
          <w:color w:val="231F20"/>
          <w:spacing w:val="-10"/>
        </w:rPr>
        <w:t> </w:t>
      </w:r>
      <w:r>
        <w:rPr>
          <w:color w:val="231F20"/>
        </w:rPr>
        <w:t>transdisciplinaria.</w:t>
      </w:r>
      <w:r>
        <w:rPr>
          <w:color w:val="231F20"/>
          <w:spacing w:val="-14"/>
        </w:rPr>
        <w:t> </w:t>
      </w:r>
      <w:r>
        <w:rPr>
          <w:color w:val="231F20"/>
          <w:spacing w:val="-4"/>
        </w:rPr>
        <w:t>Toda</w:t>
      </w:r>
      <w:r>
        <w:rPr>
          <w:color w:val="231F20"/>
          <w:spacing w:val="-10"/>
        </w:rPr>
        <w:t> </w:t>
      </w:r>
      <w:r>
        <w:rPr>
          <w:color w:val="231F20"/>
        </w:rPr>
        <w:t>tentativa</w:t>
      </w:r>
      <w:r>
        <w:rPr>
          <w:color w:val="231F20"/>
          <w:spacing w:val="-10"/>
        </w:rPr>
        <w:t> </w:t>
      </w:r>
      <w:r>
        <w:rPr>
          <w:color w:val="231F20"/>
        </w:rPr>
        <w:t>de</w:t>
      </w:r>
      <w:r>
        <w:rPr>
          <w:color w:val="231F20"/>
          <w:spacing w:val="-10"/>
        </w:rPr>
        <w:t> </w:t>
      </w:r>
      <w:r>
        <w:rPr>
          <w:color w:val="231F20"/>
        </w:rPr>
        <w:t>re- ducir</w:t>
      </w:r>
      <w:r>
        <w:rPr>
          <w:color w:val="231F20"/>
          <w:spacing w:val="-8"/>
        </w:rPr>
        <w:t> </w:t>
      </w:r>
      <w:r>
        <w:rPr>
          <w:color w:val="231F20"/>
        </w:rPr>
        <w:t>la</w:t>
      </w:r>
      <w:r>
        <w:rPr>
          <w:color w:val="231F20"/>
          <w:spacing w:val="-8"/>
        </w:rPr>
        <w:t> </w:t>
      </w:r>
      <w:r>
        <w:rPr>
          <w:color w:val="231F20"/>
        </w:rPr>
        <w:t>realidad</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solo</w:t>
      </w:r>
      <w:r>
        <w:rPr>
          <w:color w:val="231F20"/>
          <w:spacing w:val="-8"/>
        </w:rPr>
        <w:t> </w:t>
      </w:r>
      <w:r>
        <w:rPr>
          <w:color w:val="231F20"/>
        </w:rPr>
        <w:t>nivel,</w:t>
      </w:r>
      <w:r>
        <w:rPr>
          <w:color w:val="231F20"/>
          <w:spacing w:val="-8"/>
        </w:rPr>
        <w:t> </w:t>
      </w:r>
      <w:r>
        <w:rPr>
          <w:color w:val="231F20"/>
        </w:rPr>
        <w:t>regido</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rPr>
        <w:t>única</w:t>
      </w:r>
      <w:r>
        <w:rPr>
          <w:color w:val="231F20"/>
          <w:spacing w:val="-8"/>
        </w:rPr>
        <w:t> </w:t>
      </w:r>
      <w:r>
        <w:rPr>
          <w:color w:val="231F20"/>
        </w:rPr>
        <w:t>lógica,</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si- túa en el campo de la</w:t>
      </w:r>
      <w:r>
        <w:rPr>
          <w:color w:val="231F20"/>
          <w:spacing w:val="-36"/>
        </w:rPr>
        <w:t> </w:t>
      </w:r>
      <w:r>
        <w:rPr>
          <w:color w:val="231F20"/>
        </w:rPr>
        <w:t>transdisciplinariedad”.</w:t>
      </w:r>
      <w:r>
        <w:rPr>
          <w:color w:val="231F20"/>
          <w:position w:val="9"/>
          <w:sz w:val="12"/>
        </w:rPr>
        <w:t>25</w:t>
      </w:r>
    </w:p>
    <w:p>
      <w:pPr>
        <w:pStyle w:val="BodyText"/>
        <w:spacing w:line="247" w:lineRule="auto"/>
        <w:ind w:left="175" w:right="176" w:firstLine="283"/>
        <w:jc w:val="both"/>
        <w:rPr>
          <w:sz w:val="12"/>
        </w:rPr>
      </w:pPr>
      <w:r>
        <w:rPr>
          <w:color w:val="231F20"/>
        </w:rPr>
        <w:t>Nicolescu</w:t>
      </w:r>
      <w:r>
        <w:rPr>
          <w:color w:val="231F20"/>
          <w:spacing w:val="-16"/>
        </w:rPr>
        <w:t> </w:t>
      </w:r>
      <w:r>
        <w:rPr>
          <w:color w:val="231F20"/>
        </w:rPr>
        <w:t>insiste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significado</w:t>
      </w:r>
      <w:r>
        <w:rPr>
          <w:color w:val="231F20"/>
          <w:spacing w:val="-16"/>
        </w:rPr>
        <w:t> </w:t>
      </w:r>
      <w:r>
        <w:rPr>
          <w:color w:val="231F20"/>
        </w:rPr>
        <w:t>del</w:t>
      </w:r>
      <w:r>
        <w:rPr>
          <w:color w:val="231F20"/>
          <w:spacing w:val="-16"/>
        </w:rPr>
        <w:t> </w:t>
      </w:r>
      <w:r>
        <w:rPr>
          <w:color w:val="231F20"/>
        </w:rPr>
        <w:t>principio</w:t>
      </w:r>
      <w:r>
        <w:rPr>
          <w:color w:val="231F20"/>
          <w:spacing w:val="-16"/>
        </w:rPr>
        <w:t> </w:t>
      </w:r>
      <w:r>
        <w:rPr>
          <w:color w:val="231F20"/>
        </w:rPr>
        <w:t>opuesto:</w:t>
      </w:r>
      <w:r>
        <w:rPr>
          <w:color w:val="231F20"/>
          <w:spacing w:val="-16"/>
        </w:rPr>
        <w:t> </w:t>
      </w:r>
      <w:r>
        <w:rPr>
          <w:color w:val="231F20"/>
        </w:rPr>
        <w:t>el</w:t>
      </w:r>
      <w:r>
        <w:rPr>
          <w:color w:val="231F20"/>
          <w:spacing w:val="-16"/>
        </w:rPr>
        <w:t> </w:t>
      </w:r>
      <w:r>
        <w:rPr>
          <w:color w:val="231F20"/>
        </w:rPr>
        <w:t>tercero incluido.</w:t>
      </w:r>
      <w:r>
        <w:rPr>
          <w:color w:val="231F20"/>
          <w:position w:val="9"/>
          <w:sz w:val="12"/>
        </w:rPr>
        <w:t>26</w:t>
      </w:r>
    </w:p>
    <w:p>
      <w:pPr>
        <w:pStyle w:val="BodyText"/>
        <w:spacing w:line="247" w:lineRule="auto"/>
        <w:ind w:left="175" w:right="170" w:firstLine="283"/>
        <w:jc w:val="both"/>
      </w:pPr>
      <w:r>
        <w:rPr>
          <w:color w:val="231F20"/>
        </w:rPr>
        <w:t>El autor noruego se pregunta si existen contradicciones lógicas donde</w:t>
      </w:r>
      <w:r>
        <w:rPr>
          <w:color w:val="231F20"/>
          <w:spacing w:val="-10"/>
        </w:rPr>
        <w:t> </w:t>
      </w:r>
      <w:r>
        <w:rPr>
          <w:color w:val="231F20"/>
        </w:rPr>
        <w:t>puedan</w:t>
      </w:r>
      <w:r>
        <w:rPr>
          <w:color w:val="231F20"/>
          <w:spacing w:val="-10"/>
        </w:rPr>
        <w:t> </w:t>
      </w:r>
      <w:r>
        <w:rPr>
          <w:color w:val="231F20"/>
        </w:rPr>
        <w:t>eliminarse</w:t>
      </w:r>
      <w:r>
        <w:rPr>
          <w:color w:val="231F20"/>
          <w:spacing w:val="-10"/>
        </w:rPr>
        <w:t> </w:t>
      </w:r>
      <w:r>
        <w:rPr>
          <w:color w:val="231F20"/>
        </w:rPr>
        <w:t>los</w:t>
      </w:r>
      <w:r>
        <w:rPr>
          <w:color w:val="231F20"/>
          <w:spacing w:val="-10"/>
        </w:rPr>
        <w:t> </w:t>
      </w:r>
      <w:r>
        <w:rPr>
          <w:color w:val="231F20"/>
        </w:rPr>
        <w:t>contextos.</w:t>
      </w:r>
      <w:r>
        <w:rPr>
          <w:color w:val="231F20"/>
          <w:spacing w:val="-10"/>
        </w:rPr>
        <w:t> </w:t>
      </w:r>
      <w:r>
        <w:rPr>
          <w:color w:val="231F20"/>
        </w:rPr>
        <w:t>La</w:t>
      </w:r>
      <w:r>
        <w:rPr>
          <w:color w:val="231F20"/>
          <w:spacing w:val="-10"/>
        </w:rPr>
        <w:t> </w:t>
      </w:r>
      <w:r>
        <w:rPr>
          <w:color w:val="231F20"/>
        </w:rPr>
        <w:t>afirmación</w:t>
      </w:r>
      <w:r>
        <w:rPr>
          <w:color w:val="231F20"/>
          <w:spacing w:val="-10"/>
        </w:rPr>
        <w:t> </w:t>
      </w:r>
      <w:r>
        <w:rPr>
          <w:i/>
          <w:color w:val="231F20"/>
        </w:rPr>
        <w:t>A</w:t>
      </w:r>
      <w:r>
        <w:rPr>
          <w:i/>
          <w:color w:val="231F20"/>
          <w:spacing w:val="-10"/>
        </w:rPr>
        <w:t> </w:t>
      </w:r>
      <w:r>
        <w:rPr>
          <w:color w:val="231F20"/>
        </w:rPr>
        <w:t>es</w:t>
      </w:r>
      <w:r>
        <w:rPr>
          <w:color w:val="231F20"/>
          <w:spacing w:val="-10"/>
        </w:rPr>
        <w:t> </w:t>
      </w:r>
      <w:r>
        <w:rPr>
          <w:color w:val="231F20"/>
        </w:rPr>
        <w:t>verdadera y</w:t>
      </w:r>
      <w:r>
        <w:rPr>
          <w:color w:val="231F20"/>
          <w:spacing w:val="-10"/>
        </w:rPr>
        <w:t> </w:t>
      </w:r>
      <w:r>
        <w:rPr>
          <w:i/>
          <w:color w:val="231F20"/>
        </w:rPr>
        <w:t>-A</w:t>
      </w:r>
      <w:r>
        <w:rPr>
          <w:i/>
          <w:color w:val="231F20"/>
          <w:spacing w:val="-10"/>
        </w:rPr>
        <w:t> </w:t>
      </w:r>
      <w:r>
        <w:rPr>
          <w:color w:val="231F20"/>
        </w:rPr>
        <w:t>es</w:t>
      </w:r>
      <w:r>
        <w:rPr>
          <w:color w:val="231F20"/>
          <w:spacing w:val="-10"/>
        </w:rPr>
        <w:t> </w:t>
      </w:r>
      <w:r>
        <w:rPr>
          <w:color w:val="231F20"/>
        </w:rPr>
        <w:t>falsa,</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sistema</w:t>
      </w:r>
      <w:r>
        <w:rPr>
          <w:color w:val="231F20"/>
          <w:spacing w:val="-10"/>
        </w:rPr>
        <w:t> </w:t>
      </w:r>
      <w:r>
        <w:rPr>
          <w:color w:val="231F20"/>
        </w:rPr>
        <w:t>científico</w:t>
      </w:r>
      <w:r>
        <w:rPr>
          <w:color w:val="231F20"/>
          <w:spacing w:val="-10"/>
        </w:rPr>
        <w:t> </w:t>
      </w:r>
      <w:r>
        <w:rPr>
          <w:color w:val="231F20"/>
        </w:rPr>
        <w:t>específico;</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contra- rio, la afirmación </w:t>
      </w:r>
      <w:r>
        <w:rPr>
          <w:b/>
          <w:color w:val="231F20"/>
        </w:rPr>
        <w:t>-</w:t>
      </w:r>
      <w:r>
        <w:rPr>
          <w:i/>
          <w:color w:val="231F20"/>
        </w:rPr>
        <w:t>A </w:t>
      </w:r>
      <w:r>
        <w:rPr>
          <w:color w:val="231F20"/>
        </w:rPr>
        <w:t>es verdadera y </w:t>
      </w:r>
      <w:r>
        <w:rPr>
          <w:i/>
          <w:color w:val="231F20"/>
        </w:rPr>
        <w:t>A </w:t>
      </w:r>
      <w:r>
        <w:rPr>
          <w:color w:val="231F20"/>
        </w:rPr>
        <w:t>es falsa dentro de otra teoría científica. La tercera alternativa sería defender que existen contra- dicciones libres de contextos, lo cual es incorrecto. Galtung enfoca este problema y propone un tetralema donde siempre habrá un con- texto intelectual,</w:t>
      </w:r>
      <w:r>
        <w:rPr>
          <w:color w:val="231F20"/>
          <w:spacing w:val="-12"/>
        </w:rPr>
        <w:t> </w:t>
      </w:r>
      <w:r>
        <w:rPr>
          <w:color w:val="231F20"/>
        </w:rPr>
        <w:t>expresa:</w:t>
      </w:r>
    </w:p>
    <w:p>
      <w:pPr>
        <w:pStyle w:val="BodyText"/>
        <w:spacing w:before="11"/>
        <w:rPr>
          <w:sz w:val="24"/>
        </w:rPr>
      </w:pPr>
    </w:p>
    <w:p>
      <w:pPr>
        <w:spacing w:line="285" w:lineRule="auto" w:before="0"/>
        <w:ind w:left="475" w:right="473" w:firstLine="0"/>
        <w:jc w:val="both"/>
        <w:rPr>
          <w:sz w:val="19"/>
        </w:rPr>
      </w:pPr>
      <w:r>
        <w:rPr>
          <w:color w:val="231F20"/>
          <w:sz w:val="19"/>
        </w:rPr>
        <w:t>Esto</w:t>
      </w:r>
      <w:r>
        <w:rPr>
          <w:color w:val="231F20"/>
          <w:spacing w:val="-9"/>
          <w:sz w:val="19"/>
        </w:rPr>
        <w:t> </w:t>
      </w:r>
      <w:r>
        <w:rPr>
          <w:color w:val="231F20"/>
          <w:sz w:val="19"/>
        </w:rPr>
        <w:t>es</w:t>
      </w:r>
      <w:r>
        <w:rPr>
          <w:color w:val="231F20"/>
          <w:spacing w:val="-9"/>
          <w:sz w:val="19"/>
        </w:rPr>
        <w:t> </w:t>
      </w:r>
      <w:r>
        <w:rPr>
          <w:color w:val="231F20"/>
          <w:sz w:val="19"/>
        </w:rPr>
        <w:t>básico</w:t>
      </w:r>
      <w:r>
        <w:rPr>
          <w:color w:val="231F20"/>
          <w:spacing w:val="-9"/>
          <w:sz w:val="19"/>
        </w:rPr>
        <w:t> </w:t>
      </w:r>
      <w:r>
        <w:rPr>
          <w:color w:val="231F20"/>
          <w:sz w:val="19"/>
        </w:rPr>
        <w:t>para</w:t>
      </w:r>
      <w:r>
        <w:rPr>
          <w:color w:val="231F20"/>
          <w:spacing w:val="-9"/>
          <w:sz w:val="19"/>
        </w:rPr>
        <w:t> </w:t>
      </w:r>
      <w:r>
        <w:rPr>
          <w:color w:val="231F20"/>
          <w:sz w:val="19"/>
        </w:rPr>
        <w:t>la</w:t>
      </w:r>
      <w:r>
        <w:rPr>
          <w:color w:val="231F20"/>
          <w:spacing w:val="-9"/>
          <w:sz w:val="19"/>
        </w:rPr>
        <w:t> </w:t>
      </w:r>
      <w:r>
        <w:rPr>
          <w:color w:val="231F20"/>
          <w:sz w:val="19"/>
        </w:rPr>
        <w:t>teoría</w:t>
      </w:r>
      <w:r>
        <w:rPr>
          <w:color w:val="231F20"/>
          <w:spacing w:val="-9"/>
          <w:sz w:val="19"/>
        </w:rPr>
        <w:t> </w:t>
      </w:r>
      <w:r>
        <w:rPr>
          <w:color w:val="231F20"/>
          <w:sz w:val="19"/>
        </w:rPr>
        <w:t>y</w:t>
      </w:r>
      <w:r>
        <w:rPr>
          <w:color w:val="231F20"/>
          <w:spacing w:val="-9"/>
          <w:sz w:val="19"/>
        </w:rPr>
        <w:t> </w:t>
      </w:r>
      <w:r>
        <w:rPr>
          <w:color w:val="231F20"/>
          <w:sz w:val="19"/>
        </w:rPr>
        <w:t>la</w:t>
      </w:r>
      <w:r>
        <w:rPr>
          <w:color w:val="231F20"/>
          <w:spacing w:val="-9"/>
          <w:sz w:val="19"/>
        </w:rPr>
        <w:t> </w:t>
      </w:r>
      <w:r>
        <w:rPr>
          <w:color w:val="231F20"/>
          <w:sz w:val="19"/>
        </w:rPr>
        <w:t>práctica</w:t>
      </w:r>
      <w:r>
        <w:rPr>
          <w:color w:val="231F20"/>
          <w:spacing w:val="-9"/>
          <w:sz w:val="19"/>
        </w:rPr>
        <w:t> </w:t>
      </w:r>
      <w:r>
        <w:rPr>
          <w:color w:val="231F20"/>
          <w:sz w:val="19"/>
        </w:rPr>
        <w:t>del</w:t>
      </w:r>
      <w:r>
        <w:rPr>
          <w:color w:val="231F20"/>
          <w:spacing w:val="-9"/>
          <w:sz w:val="19"/>
        </w:rPr>
        <w:t> </w:t>
      </w:r>
      <w:r>
        <w:rPr>
          <w:color w:val="231F20"/>
          <w:sz w:val="19"/>
        </w:rPr>
        <w:t>conflicto,</w:t>
      </w:r>
      <w:r>
        <w:rPr>
          <w:color w:val="231F20"/>
          <w:spacing w:val="-9"/>
          <w:sz w:val="19"/>
        </w:rPr>
        <w:t> </w:t>
      </w:r>
      <w:r>
        <w:rPr>
          <w:color w:val="231F20"/>
          <w:sz w:val="19"/>
        </w:rPr>
        <w:t>definido</w:t>
      </w:r>
      <w:r>
        <w:rPr>
          <w:color w:val="231F20"/>
          <w:spacing w:val="-9"/>
          <w:sz w:val="19"/>
        </w:rPr>
        <w:t> </w:t>
      </w:r>
      <w:r>
        <w:rPr>
          <w:color w:val="231F20"/>
          <w:sz w:val="19"/>
        </w:rPr>
        <w:t>este</w:t>
      </w:r>
      <w:r>
        <w:rPr>
          <w:color w:val="231F20"/>
          <w:spacing w:val="-9"/>
          <w:sz w:val="19"/>
        </w:rPr>
        <w:t> </w:t>
      </w:r>
      <w:r>
        <w:rPr>
          <w:color w:val="231F20"/>
          <w:sz w:val="19"/>
        </w:rPr>
        <w:t>últi- mo como metas mutuamente</w:t>
      </w:r>
      <w:r>
        <w:rPr>
          <w:color w:val="231F20"/>
          <w:spacing w:val="-28"/>
          <w:sz w:val="19"/>
        </w:rPr>
        <w:t> </w:t>
      </w:r>
      <w:r>
        <w:rPr>
          <w:color w:val="231F20"/>
          <w:sz w:val="19"/>
        </w:rPr>
        <w:t>excluyentes-incompatibles-contradictorias de tal forma en que “A debe ser realizado” y “B debe ser realizado” no pueden</w:t>
      </w:r>
      <w:r>
        <w:rPr>
          <w:color w:val="231F20"/>
          <w:spacing w:val="-8"/>
          <w:sz w:val="19"/>
        </w:rPr>
        <w:t> </w:t>
      </w:r>
      <w:r>
        <w:rPr>
          <w:color w:val="231F20"/>
          <w:sz w:val="19"/>
        </w:rPr>
        <w:t>ser</w:t>
      </w:r>
      <w:r>
        <w:rPr>
          <w:color w:val="231F20"/>
          <w:spacing w:val="-8"/>
          <w:sz w:val="19"/>
        </w:rPr>
        <w:t> </w:t>
      </w:r>
      <w:r>
        <w:rPr>
          <w:color w:val="231F20"/>
          <w:sz w:val="19"/>
        </w:rPr>
        <w:t>ambas</w:t>
      </w:r>
      <w:r>
        <w:rPr>
          <w:color w:val="231F20"/>
          <w:spacing w:val="-8"/>
          <w:sz w:val="19"/>
        </w:rPr>
        <w:t> </w:t>
      </w:r>
      <w:r>
        <w:rPr>
          <w:color w:val="231F20"/>
          <w:sz w:val="19"/>
        </w:rPr>
        <w:t>verdad</w:t>
      </w:r>
      <w:r>
        <w:rPr>
          <w:color w:val="231F20"/>
          <w:spacing w:val="-8"/>
          <w:sz w:val="19"/>
        </w:rPr>
        <w:t> </w:t>
      </w:r>
      <w:r>
        <w:rPr>
          <w:color w:val="231F20"/>
          <w:sz w:val="19"/>
        </w:rPr>
        <w:t>mediante</w:t>
      </w:r>
      <w:r>
        <w:rPr>
          <w:color w:val="231F20"/>
          <w:spacing w:val="-9"/>
          <w:sz w:val="19"/>
        </w:rPr>
        <w:t> </w:t>
      </w:r>
      <w:r>
        <w:rPr>
          <w:color w:val="231F20"/>
          <w:sz w:val="19"/>
        </w:rPr>
        <w:t>la</w:t>
      </w:r>
      <w:r>
        <w:rPr>
          <w:color w:val="231F20"/>
          <w:spacing w:val="-8"/>
          <w:sz w:val="19"/>
        </w:rPr>
        <w:t> </w:t>
      </w:r>
      <w:r>
        <w:rPr>
          <w:color w:val="231F20"/>
          <w:sz w:val="19"/>
        </w:rPr>
        <w:t>lógica</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dilemas.</w:t>
      </w:r>
      <w:r>
        <w:rPr>
          <w:color w:val="231F20"/>
          <w:spacing w:val="-8"/>
          <w:sz w:val="19"/>
        </w:rPr>
        <w:t> </w:t>
      </w:r>
      <w:r>
        <w:rPr>
          <w:color w:val="231F20"/>
          <w:sz w:val="19"/>
        </w:rPr>
        <w:t>La</w:t>
      </w:r>
      <w:r>
        <w:rPr>
          <w:color w:val="231F20"/>
          <w:spacing w:val="-8"/>
          <w:sz w:val="19"/>
        </w:rPr>
        <w:t> </w:t>
      </w:r>
      <w:r>
        <w:rPr>
          <w:color w:val="231F20"/>
          <w:sz w:val="19"/>
        </w:rPr>
        <w:t>lógica</w:t>
      </w:r>
      <w:r>
        <w:rPr>
          <w:color w:val="231F20"/>
          <w:spacing w:val="-8"/>
          <w:sz w:val="19"/>
        </w:rPr>
        <w:t> </w:t>
      </w:r>
      <w:r>
        <w:rPr>
          <w:color w:val="231F20"/>
          <w:sz w:val="19"/>
        </w:rPr>
        <w:t>de los tetralemas abre perspectivas a nuevas</w:t>
      </w:r>
      <w:r>
        <w:rPr>
          <w:color w:val="231F20"/>
          <w:spacing w:val="-30"/>
          <w:sz w:val="19"/>
        </w:rPr>
        <w:t> </w:t>
      </w:r>
      <w:r>
        <w:rPr>
          <w:color w:val="231F20"/>
          <w:sz w:val="19"/>
        </w:rPr>
        <w:t>realidades.</w:t>
      </w:r>
    </w:p>
    <w:p>
      <w:pPr>
        <w:spacing w:line="271" w:lineRule="auto" w:before="1"/>
        <w:ind w:left="475" w:right="471" w:firstLine="239"/>
        <w:jc w:val="both"/>
        <w:rPr>
          <w:sz w:val="12"/>
        </w:rPr>
      </w:pPr>
      <w:r>
        <w:rPr>
          <w:color w:val="231F20"/>
          <w:sz w:val="19"/>
        </w:rPr>
        <w:t>El idioma de las verdades también aplica a los conflictos. Las partes presentan sus verdades como “la única verdad”, como “la única verdad en</w:t>
      </w:r>
      <w:r>
        <w:rPr>
          <w:color w:val="231F20"/>
          <w:spacing w:val="-16"/>
          <w:sz w:val="19"/>
        </w:rPr>
        <w:t> </w:t>
      </w:r>
      <w:r>
        <w:rPr>
          <w:color w:val="231F20"/>
          <w:sz w:val="19"/>
        </w:rPr>
        <w:t>el</w:t>
      </w:r>
      <w:r>
        <w:rPr>
          <w:color w:val="231F20"/>
          <w:spacing w:val="-16"/>
          <w:sz w:val="19"/>
        </w:rPr>
        <w:t> </w:t>
      </w:r>
      <w:r>
        <w:rPr>
          <w:color w:val="231F20"/>
          <w:sz w:val="19"/>
        </w:rPr>
        <w:t>pueblo”.</w:t>
      </w:r>
      <w:r>
        <w:rPr>
          <w:color w:val="231F20"/>
          <w:spacing w:val="-16"/>
          <w:sz w:val="19"/>
        </w:rPr>
        <w:t> </w:t>
      </w:r>
      <w:r>
        <w:rPr>
          <w:color w:val="231F20"/>
          <w:sz w:val="19"/>
        </w:rPr>
        <w:t>El</w:t>
      </w:r>
      <w:r>
        <w:rPr>
          <w:color w:val="231F20"/>
          <w:spacing w:val="-16"/>
          <w:sz w:val="19"/>
        </w:rPr>
        <w:t> </w:t>
      </w:r>
      <w:r>
        <w:rPr>
          <w:color w:val="231F20"/>
          <w:sz w:val="19"/>
        </w:rPr>
        <w:t>tetralema,</w:t>
      </w:r>
      <w:r>
        <w:rPr>
          <w:color w:val="231F20"/>
          <w:spacing w:val="-16"/>
          <w:sz w:val="19"/>
        </w:rPr>
        <w:t> </w:t>
      </w:r>
      <w:r>
        <w:rPr>
          <w:color w:val="231F20"/>
          <w:sz w:val="19"/>
        </w:rPr>
        <w:t>entonces,</w:t>
      </w:r>
      <w:r>
        <w:rPr>
          <w:color w:val="231F20"/>
          <w:spacing w:val="-16"/>
          <w:sz w:val="19"/>
        </w:rPr>
        <w:t> </w:t>
      </w:r>
      <w:r>
        <w:rPr>
          <w:color w:val="231F20"/>
          <w:sz w:val="19"/>
        </w:rPr>
        <w:t>nos</w:t>
      </w:r>
      <w:r>
        <w:rPr>
          <w:color w:val="231F20"/>
          <w:spacing w:val="-16"/>
          <w:sz w:val="19"/>
        </w:rPr>
        <w:t> </w:t>
      </w:r>
      <w:r>
        <w:rPr>
          <w:color w:val="231F20"/>
          <w:sz w:val="19"/>
        </w:rPr>
        <w:t>conduce</w:t>
      </w:r>
      <w:r>
        <w:rPr>
          <w:color w:val="231F20"/>
          <w:spacing w:val="-16"/>
          <w:sz w:val="19"/>
        </w:rPr>
        <w:t> </w:t>
      </w:r>
      <w:r>
        <w:rPr>
          <w:color w:val="231F20"/>
          <w:sz w:val="19"/>
        </w:rPr>
        <w:t>a</w:t>
      </w:r>
      <w:r>
        <w:rPr>
          <w:color w:val="231F20"/>
          <w:spacing w:val="-16"/>
          <w:sz w:val="19"/>
        </w:rPr>
        <w:t> </w:t>
      </w:r>
      <w:r>
        <w:rPr>
          <w:color w:val="231F20"/>
          <w:sz w:val="19"/>
        </w:rPr>
        <w:t>más</w:t>
      </w:r>
      <w:r>
        <w:rPr>
          <w:color w:val="231F20"/>
          <w:spacing w:val="-16"/>
          <w:sz w:val="19"/>
        </w:rPr>
        <w:t> </w:t>
      </w:r>
      <w:r>
        <w:rPr>
          <w:color w:val="231F20"/>
          <w:sz w:val="19"/>
        </w:rPr>
        <w:t>posibilidades.</w:t>
      </w:r>
      <w:r>
        <w:rPr>
          <w:color w:val="231F20"/>
          <w:position w:val="9"/>
          <w:sz w:val="12"/>
        </w:rPr>
        <w:t>27</w:t>
      </w: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3400;mso-wrap-distance-left:0;mso-wrap-distance-right:0" from="69.755905pt,17.493502pt" to="154.794905pt,17.493502pt" stroked="true" strokeweight="1pt" strokecolor="#231f20">
            <w10:wrap type="topAndBottom"/>
          </v:line>
        </w:pict>
      </w:r>
    </w:p>
    <w:p>
      <w:pPr>
        <w:spacing w:line="244" w:lineRule="auto" w:before="58"/>
        <w:ind w:left="175" w:right="167" w:firstLine="283"/>
        <w:jc w:val="both"/>
        <w:rPr>
          <w:sz w:val="17"/>
        </w:rPr>
      </w:pPr>
      <w:r>
        <w:rPr>
          <w:color w:val="231F20"/>
          <w:position w:val="6"/>
          <w:sz w:val="11"/>
        </w:rPr>
        <w:t>25 </w:t>
      </w:r>
      <w:r>
        <w:rPr>
          <w:color w:val="231F20"/>
          <w:sz w:val="17"/>
        </w:rPr>
        <w:t>Edgar Morin, Basarab Nicolescu </w:t>
      </w:r>
      <w:r>
        <w:rPr>
          <w:i/>
          <w:color w:val="231F20"/>
          <w:sz w:val="17"/>
        </w:rPr>
        <w:t>et al.</w:t>
      </w:r>
      <w:r>
        <w:rPr>
          <w:color w:val="231F20"/>
          <w:sz w:val="17"/>
        </w:rPr>
        <w:t>, </w:t>
      </w:r>
      <w:r>
        <w:rPr>
          <w:i/>
          <w:color w:val="231F20"/>
          <w:sz w:val="17"/>
        </w:rPr>
        <w:t>Carta de la Transdisciplinariedad. </w:t>
      </w:r>
      <w:r>
        <w:rPr>
          <w:color w:val="231F20"/>
          <w:sz w:val="17"/>
        </w:rPr>
        <w:t>Con- vento de Arrábida, noviembre de 1994, disponible en </w:t>
      </w:r>
      <w:hyperlink r:id="rId179">
        <w:r>
          <w:rPr>
            <w:color w:val="231F20"/>
            <w:sz w:val="17"/>
          </w:rPr>
          <w:t>&lt;http://www</w:t>
        </w:r>
      </w:hyperlink>
      <w:r>
        <w:rPr>
          <w:color w:val="231F20"/>
          <w:sz w:val="17"/>
        </w:rPr>
        <w:t>.</w:t>
      </w:r>
      <w:hyperlink r:id="rId179">
        <w:r>
          <w:rPr>
            <w:color w:val="231F20"/>
            <w:sz w:val="17"/>
          </w:rPr>
          <w:t>filosofia.org/cod/</w:t>
        </w:r>
      </w:hyperlink>
      <w:r>
        <w:rPr>
          <w:color w:val="231F20"/>
          <w:sz w:val="17"/>
        </w:rPr>
        <w:t> c1994tra.htm&gt;.</w:t>
      </w:r>
    </w:p>
    <w:p>
      <w:pPr>
        <w:spacing w:line="244" w:lineRule="auto" w:before="0"/>
        <w:ind w:left="174" w:right="175" w:firstLine="283"/>
        <w:jc w:val="both"/>
        <w:rPr>
          <w:sz w:val="17"/>
        </w:rPr>
      </w:pPr>
      <w:r>
        <w:rPr>
          <w:color w:val="231F20"/>
          <w:position w:val="6"/>
          <w:sz w:val="11"/>
        </w:rPr>
        <w:t>26 </w:t>
      </w:r>
      <w:r>
        <w:rPr>
          <w:i/>
          <w:color w:val="231F20"/>
          <w:sz w:val="17"/>
        </w:rPr>
        <w:t>Cfr. </w:t>
      </w:r>
      <w:r>
        <w:rPr>
          <w:color w:val="231F20"/>
          <w:sz w:val="17"/>
        </w:rPr>
        <w:t>Basarab Nicolescu, </w:t>
      </w:r>
      <w:r>
        <w:rPr>
          <w:i/>
          <w:color w:val="231F20"/>
          <w:sz w:val="17"/>
        </w:rPr>
        <w:t>La transdisciplinariedad. Manifiesto</w:t>
      </w:r>
      <w:r>
        <w:rPr>
          <w:color w:val="231F20"/>
          <w:sz w:val="17"/>
        </w:rPr>
        <w:t>, París, Du Rocher, 1998, pp. 25-26.</w:t>
      </w:r>
    </w:p>
    <w:p>
      <w:pPr>
        <w:spacing w:line="244" w:lineRule="auto" w:before="0"/>
        <w:ind w:left="175" w:right="173" w:firstLine="283"/>
        <w:jc w:val="both"/>
        <w:rPr>
          <w:sz w:val="17"/>
        </w:rPr>
      </w:pPr>
      <w:r>
        <w:rPr>
          <w:color w:val="231F20"/>
          <w:position w:val="6"/>
          <w:sz w:val="11"/>
        </w:rPr>
        <w:t>27 </w:t>
      </w:r>
      <w:r>
        <w:rPr>
          <w:color w:val="231F20"/>
          <w:sz w:val="17"/>
        </w:rPr>
        <w:t>J. Galtung, </w:t>
      </w:r>
      <w:r>
        <w:rPr>
          <w:i/>
          <w:color w:val="231F20"/>
          <w:sz w:val="17"/>
        </w:rPr>
        <w:t>50 años, 25 paisajes intelectuales explorados</w:t>
      </w:r>
      <w:r>
        <w:rPr>
          <w:color w:val="231F20"/>
          <w:sz w:val="17"/>
        </w:rPr>
        <w:t>, México, Trascend Uni- versity Press, 2009, p. 59.</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1" w:firstLine="283"/>
        <w:jc w:val="both"/>
      </w:pPr>
      <w:r>
        <w:rPr>
          <w:color w:val="231F20"/>
        </w:rPr>
        <w:t>La descripción del mundo con criterio físico-matemático no es la única posibilidad legítima. Así lo entendió la </w:t>
      </w:r>
      <w:r>
        <w:rPr>
          <w:color w:val="231F20"/>
          <w:w w:val="115"/>
          <w:sz w:val="18"/>
        </w:rPr>
        <w:t>cndh </w:t>
      </w:r>
      <w:r>
        <w:rPr>
          <w:color w:val="231F20"/>
        </w:rPr>
        <w:t>cuando relata el mito de la cultura wixárika:</w:t>
      </w:r>
    </w:p>
    <w:p>
      <w:pPr>
        <w:pStyle w:val="BodyText"/>
        <w:spacing w:before="4"/>
        <w:rPr>
          <w:sz w:val="21"/>
        </w:rPr>
      </w:pPr>
    </w:p>
    <w:p>
      <w:pPr>
        <w:spacing w:line="260" w:lineRule="atLeast" w:before="0"/>
        <w:ind w:left="475" w:right="471" w:firstLine="0"/>
        <w:jc w:val="both"/>
        <w:rPr>
          <w:sz w:val="12"/>
        </w:rPr>
      </w:pPr>
      <w:r>
        <w:rPr>
          <w:color w:val="231F20"/>
          <w:sz w:val="19"/>
        </w:rPr>
        <w:t>84.</w:t>
      </w:r>
      <w:r>
        <w:rPr>
          <w:color w:val="231F20"/>
          <w:spacing w:val="-12"/>
          <w:sz w:val="19"/>
        </w:rPr>
        <w:t> </w:t>
      </w:r>
      <w:r>
        <w:rPr>
          <w:color w:val="231F20"/>
          <w:spacing w:val="-5"/>
          <w:sz w:val="19"/>
        </w:rPr>
        <w:t>Tau</w:t>
      </w:r>
      <w:r>
        <w:rPr>
          <w:color w:val="231F20"/>
          <w:spacing w:val="-8"/>
          <w:sz w:val="19"/>
        </w:rPr>
        <w:t> </w:t>
      </w:r>
      <w:r>
        <w:rPr>
          <w:color w:val="231F20"/>
          <w:sz w:val="19"/>
        </w:rPr>
        <w:t>o</w:t>
      </w:r>
      <w:r>
        <w:rPr>
          <w:color w:val="231F20"/>
          <w:spacing w:val="-12"/>
          <w:sz w:val="19"/>
        </w:rPr>
        <w:t> </w:t>
      </w:r>
      <w:r>
        <w:rPr>
          <w:color w:val="231F20"/>
          <w:sz w:val="19"/>
        </w:rPr>
        <w:t>Tawexik+a,</w:t>
      </w:r>
      <w:r>
        <w:rPr>
          <w:color w:val="231F20"/>
          <w:spacing w:val="-8"/>
          <w:sz w:val="19"/>
        </w:rPr>
        <w:t> </w:t>
      </w:r>
      <w:r>
        <w:rPr>
          <w:color w:val="231F20"/>
          <w:sz w:val="19"/>
        </w:rPr>
        <w:t>ahora</w:t>
      </w:r>
      <w:r>
        <w:rPr>
          <w:color w:val="231F20"/>
          <w:spacing w:val="-8"/>
          <w:sz w:val="19"/>
        </w:rPr>
        <w:t> </w:t>
      </w:r>
      <w:r>
        <w:rPr>
          <w:color w:val="231F20"/>
          <w:sz w:val="19"/>
        </w:rPr>
        <w:t>el</w:t>
      </w:r>
      <w:r>
        <w:rPr>
          <w:color w:val="231F20"/>
          <w:spacing w:val="-8"/>
          <w:sz w:val="19"/>
        </w:rPr>
        <w:t> </w:t>
      </w:r>
      <w:r>
        <w:rPr>
          <w:color w:val="231F20"/>
          <w:sz w:val="19"/>
        </w:rPr>
        <w:t>Padre</w:t>
      </w:r>
      <w:r>
        <w:rPr>
          <w:color w:val="231F20"/>
          <w:spacing w:val="-8"/>
          <w:sz w:val="19"/>
        </w:rPr>
        <w:t> </w:t>
      </w:r>
      <w:r>
        <w:rPr>
          <w:color w:val="231F20"/>
          <w:sz w:val="19"/>
        </w:rPr>
        <w:t>Sol,</w:t>
      </w:r>
      <w:r>
        <w:rPr>
          <w:color w:val="231F20"/>
          <w:spacing w:val="-8"/>
          <w:sz w:val="19"/>
        </w:rPr>
        <w:t> </w:t>
      </w:r>
      <w:r>
        <w:rPr>
          <w:color w:val="231F20"/>
          <w:sz w:val="19"/>
        </w:rPr>
        <w:t>emergió</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lugar</w:t>
      </w:r>
      <w:r>
        <w:rPr>
          <w:color w:val="231F20"/>
          <w:spacing w:val="-8"/>
          <w:sz w:val="19"/>
        </w:rPr>
        <w:t> </w:t>
      </w:r>
      <w:r>
        <w:rPr>
          <w:color w:val="231F20"/>
          <w:sz w:val="19"/>
        </w:rPr>
        <w:t>denomina- do Ra’unax+ (cerro del Quemado, el cual se encuentra en el municipio de Catorce, en el estado de San Luis Potosí), uno de los altares que tie- nen los wixáritari hoy en el área de Wirikuta y del cual este organismo nacional considera que su conservación es de vital importancia, no sólo como un recurso natural, sino como un elemento fundamental de la</w:t>
      </w:r>
      <w:r>
        <w:rPr>
          <w:color w:val="231F20"/>
          <w:spacing w:val="-33"/>
          <w:sz w:val="19"/>
        </w:rPr>
        <w:t> </w:t>
      </w:r>
      <w:r>
        <w:rPr>
          <w:color w:val="231F20"/>
          <w:sz w:val="19"/>
        </w:rPr>
        <w:t>cul- tura</w:t>
      </w:r>
      <w:r>
        <w:rPr>
          <w:color w:val="231F20"/>
          <w:spacing w:val="-7"/>
          <w:sz w:val="19"/>
        </w:rPr>
        <w:t> </w:t>
      </w:r>
      <w:r>
        <w:rPr>
          <w:color w:val="231F20"/>
          <w:sz w:val="19"/>
        </w:rPr>
        <w:t>wixárika.</w:t>
      </w:r>
      <w:r>
        <w:rPr>
          <w:color w:val="231F20"/>
          <w:spacing w:val="-7"/>
          <w:sz w:val="19"/>
        </w:rPr>
        <w:t> </w:t>
      </w:r>
      <w:r>
        <w:rPr>
          <w:color w:val="231F20"/>
          <w:sz w:val="19"/>
        </w:rPr>
        <w:t>La</w:t>
      </w:r>
      <w:r>
        <w:rPr>
          <w:color w:val="231F20"/>
          <w:spacing w:val="-7"/>
          <w:sz w:val="19"/>
        </w:rPr>
        <w:t> </w:t>
      </w:r>
      <w:r>
        <w:rPr>
          <w:color w:val="231F20"/>
          <w:sz w:val="19"/>
        </w:rPr>
        <w:t>recreación</w:t>
      </w:r>
      <w:r>
        <w:rPr>
          <w:color w:val="231F20"/>
          <w:spacing w:val="-7"/>
          <w:sz w:val="19"/>
        </w:rPr>
        <w:t> </w:t>
      </w:r>
      <w:r>
        <w:rPr>
          <w:color w:val="231F20"/>
          <w:sz w:val="19"/>
        </w:rPr>
        <w:t>constante</w:t>
      </w:r>
      <w:r>
        <w:rPr>
          <w:color w:val="231F20"/>
          <w:spacing w:val="-7"/>
          <w:sz w:val="19"/>
        </w:rPr>
        <w:t> </w:t>
      </w:r>
      <w:r>
        <w:rPr>
          <w:color w:val="231F20"/>
          <w:sz w:val="19"/>
        </w:rPr>
        <w:t>de</w:t>
      </w:r>
      <w:r>
        <w:rPr>
          <w:color w:val="231F20"/>
          <w:spacing w:val="-7"/>
          <w:sz w:val="19"/>
        </w:rPr>
        <w:t> </w:t>
      </w:r>
      <w:r>
        <w:rPr>
          <w:color w:val="231F20"/>
          <w:sz w:val="19"/>
        </w:rPr>
        <w:t>ese</w:t>
      </w:r>
      <w:r>
        <w:rPr>
          <w:color w:val="231F20"/>
          <w:spacing w:val="-7"/>
          <w:sz w:val="19"/>
        </w:rPr>
        <w:t> </w:t>
      </w:r>
      <w:r>
        <w:rPr>
          <w:color w:val="231F20"/>
          <w:sz w:val="19"/>
        </w:rPr>
        <w:t>mito</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creación</w:t>
      </w:r>
      <w:r>
        <w:rPr>
          <w:color w:val="231F20"/>
          <w:spacing w:val="-7"/>
          <w:sz w:val="19"/>
        </w:rPr>
        <w:t> </w:t>
      </w:r>
      <w:r>
        <w:rPr>
          <w:color w:val="231F20"/>
          <w:sz w:val="19"/>
        </w:rPr>
        <w:t>y</w:t>
      </w:r>
      <w:r>
        <w:rPr>
          <w:color w:val="231F20"/>
          <w:spacing w:val="-7"/>
          <w:sz w:val="19"/>
        </w:rPr>
        <w:t> </w:t>
      </w:r>
      <w:r>
        <w:rPr>
          <w:color w:val="231F20"/>
          <w:sz w:val="19"/>
        </w:rPr>
        <w:t>la</w:t>
      </w:r>
      <w:r>
        <w:rPr>
          <w:color w:val="231F20"/>
          <w:spacing w:val="-7"/>
          <w:sz w:val="19"/>
        </w:rPr>
        <w:t> </w:t>
      </w:r>
      <w:r>
        <w:rPr>
          <w:color w:val="231F20"/>
          <w:sz w:val="19"/>
        </w:rPr>
        <w:t>vi- sita</w:t>
      </w:r>
      <w:r>
        <w:rPr>
          <w:color w:val="231F20"/>
          <w:spacing w:val="-9"/>
          <w:sz w:val="19"/>
        </w:rPr>
        <w:t> </w:t>
      </w:r>
      <w:r>
        <w:rPr>
          <w:color w:val="231F20"/>
          <w:sz w:val="19"/>
        </w:rPr>
        <w:t>a</w:t>
      </w:r>
      <w:r>
        <w:rPr>
          <w:color w:val="231F20"/>
          <w:spacing w:val="-9"/>
          <w:sz w:val="19"/>
        </w:rPr>
        <w:t> </w:t>
      </w:r>
      <w:r>
        <w:rPr>
          <w:color w:val="231F20"/>
          <w:sz w:val="19"/>
        </w:rPr>
        <w:t>los</w:t>
      </w:r>
      <w:r>
        <w:rPr>
          <w:color w:val="231F20"/>
          <w:spacing w:val="-9"/>
          <w:sz w:val="19"/>
        </w:rPr>
        <w:t> </w:t>
      </w:r>
      <w:r>
        <w:rPr>
          <w:color w:val="231F20"/>
          <w:sz w:val="19"/>
        </w:rPr>
        <w:t>lugares</w:t>
      </w:r>
      <w:r>
        <w:rPr>
          <w:color w:val="231F20"/>
          <w:spacing w:val="-9"/>
          <w:sz w:val="19"/>
        </w:rPr>
        <w:t> </w:t>
      </w:r>
      <w:r>
        <w:rPr>
          <w:color w:val="231F20"/>
          <w:sz w:val="19"/>
        </w:rPr>
        <w:t>sagrados</w:t>
      </w:r>
      <w:r>
        <w:rPr>
          <w:color w:val="231F20"/>
          <w:spacing w:val="-9"/>
          <w:sz w:val="19"/>
        </w:rPr>
        <w:t> </w:t>
      </w:r>
      <w:r>
        <w:rPr>
          <w:color w:val="231F20"/>
          <w:sz w:val="19"/>
        </w:rPr>
        <w:t>es</w:t>
      </w:r>
      <w:r>
        <w:rPr>
          <w:color w:val="231F20"/>
          <w:spacing w:val="-9"/>
          <w:sz w:val="19"/>
        </w:rPr>
        <w:t> </w:t>
      </w:r>
      <w:r>
        <w:rPr>
          <w:color w:val="231F20"/>
          <w:sz w:val="19"/>
        </w:rPr>
        <w:t>la</w:t>
      </w:r>
      <w:r>
        <w:rPr>
          <w:color w:val="231F20"/>
          <w:spacing w:val="-9"/>
          <w:sz w:val="19"/>
        </w:rPr>
        <w:t> </w:t>
      </w:r>
      <w:r>
        <w:rPr>
          <w:color w:val="231F20"/>
          <w:sz w:val="19"/>
        </w:rPr>
        <w:t>razón</w:t>
      </w:r>
      <w:r>
        <w:rPr>
          <w:color w:val="231F20"/>
          <w:spacing w:val="-9"/>
          <w:sz w:val="19"/>
        </w:rPr>
        <w:t> </w:t>
      </w:r>
      <w:r>
        <w:rPr>
          <w:color w:val="231F20"/>
          <w:sz w:val="19"/>
        </w:rPr>
        <w:t>de</w:t>
      </w:r>
      <w:r>
        <w:rPr>
          <w:color w:val="231F20"/>
          <w:spacing w:val="-9"/>
          <w:sz w:val="19"/>
        </w:rPr>
        <w:t> </w:t>
      </w:r>
      <w:r>
        <w:rPr>
          <w:color w:val="231F20"/>
          <w:sz w:val="19"/>
        </w:rPr>
        <w:t>ser</w:t>
      </w:r>
      <w:r>
        <w:rPr>
          <w:color w:val="231F20"/>
          <w:spacing w:val="-9"/>
          <w:sz w:val="19"/>
        </w:rPr>
        <w:t> </w:t>
      </w:r>
      <w:r>
        <w:rPr>
          <w:color w:val="231F20"/>
          <w:sz w:val="19"/>
        </w:rPr>
        <w:t>de</w:t>
      </w:r>
      <w:r>
        <w:rPr>
          <w:color w:val="231F20"/>
          <w:spacing w:val="-9"/>
          <w:sz w:val="19"/>
        </w:rPr>
        <w:t> </w:t>
      </w:r>
      <w:r>
        <w:rPr>
          <w:color w:val="231F20"/>
          <w:sz w:val="19"/>
        </w:rPr>
        <w:t>dicho</w:t>
      </w:r>
      <w:r>
        <w:rPr>
          <w:color w:val="231F20"/>
          <w:spacing w:val="-9"/>
          <w:sz w:val="19"/>
        </w:rPr>
        <w:t> </w:t>
      </w:r>
      <w:r>
        <w:rPr>
          <w:color w:val="231F20"/>
          <w:sz w:val="19"/>
        </w:rPr>
        <w:t>pueblo.</w:t>
      </w:r>
      <w:r>
        <w:rPr>
          <w:color w:val="231F20"/>
          <w:spacing w:val="-9"/>
          <w:sz w:val="19"/>
        </w:rPr>
        <w:t> </w:t>
      </w:r>
      <w:r>
        <w:rPr>
          <w:color w:val="231F20"/>
          <w:sz w:val="19"/>
        </w:rPr>
        <w:t>Es</w:t>
      </w:r>
      <w:r>
        <w:rPr>
          <w:color w:val="231F20"/>
          <w:spacing w:val="-9"/>
          <w:sz w:val="19"/>
        </w:rPr>
        <w:t> </w:t>
      </w:r>
      <w:r>
        <w:rPr>
          <w:color w:val="231F20"/>
          <w:sz w:val="19"/>
        </w:rPr>
        <w:t>median- te ese peregrinar como este pueblo asegura su reproducción cultural y social,</w:t>
      </w:r>
      <w:r>
        <w:rPr>
          <w:color w:val="231F20"/>
          <w:spacing w:val="-9"/>
          <w:sz w:val="19"/>
        </w:rPr>
        <w:t> </w:t>
      </w:r>
      <w:r>
        <w:rPr>
          <w:color w:val="231F20"/>
          <w:sz w:val="19"/>
        </w:rPr>
        <w:t>con</w:t>
      </w:r>
      <w:r>
        <w:rPr>
          <w:color w:val="231F20"/>
          <w:spacing w:val="-9"/>
          <w:sz w:val="19"/>
        </w:rPr>
        <w:t> </w:t>
      </w:r>
      <w:r>
        <w:rPr>
          <w:color w:val="231F20"/>
          <w:sz w:val="19"/>
        </w:rPr>
        <w:t>la</w:t>
      </w:r>
      <w:r>
        <w:rPr>
          <w:color w:val="231F20"/>
          <w:spacing w:val="-9"/>
          <w:sz w:val="19"/>
        </w:rPr>
        <w:t> </w:t>
      </w:r>
      <w:r>
        <w:rPr>
          <w:color w:val="231F20"/>
          <w:sz w:val="19"/>
        </w:rPr>
        <w:t>finalidad</w:t>
      </w:r>
      <w:r>
        <w:rPr>
          <w:color w:val="231F20"/>
          <w:spacing w:val="-9"/>
          <w:sz w:val="19"/>
        </w:rPr>
        <w:t> </w:t>
      </w:r>
      <w:r>
        <w:rPr>
          <w:color w:val="231F20"/>
          <w:sz w:val="19"/>
        </w:rPr>
        <w:t>de</w:t>
      </w:r>
      <w:r>
        <w:rPr>
          <w:color w:val="231F20"/>
          <w:spacing w:val="-9"/>
          <w:sz w:val="19"/>
        </w:rPr>
        <w:t> </w:t>
      </w:r>
      <w:r>
        <w:rPr>
          <w:color w:val="231F20"/>
          <w:sz w:val="19"/>
        </w:rPr>
        <w:t>que</w:t>
      </w:r>
      <w:r>
        <w:rPr>
          <w:color w:val="231F20"/>
          <w:spacing w:val="-9"/>
          <w:sz w:val="19"/>
        </w:rPr>
        <w:t> </w:t>
      </w:r>
      <w:r>
        <w:rPr>
          <w:color w:val="231F20"/>
          <w:sz w:val="19"/>
        </w:rPr>
        <w:t>el</w:t>
      </w:r>
      <w:r>
        <w:rPr>
          <w:color w:val="231F20"/>
          <w:spacing w:val="-9"/>
          <w:sz w:val="19"/>
        </w:rPr>
        <w:t> </w:t>
      </w:r>
      <w:r>
        <w:rPr>
          <w:color w:val="231F20"/>
          <w:sz w:val="19"/>
        </w:rPr>
        <w:t>mundo</w:t>
      </w:r>
      <w:r>
        <w:rPr>
          <w:color w:val="231F20"/>
          <w:spacing w:val="-9"/>
          <w:sz w:val="19"/>
        </w:rPr>
        <w:t> </w:t>
      </w:r>
      <w:r>
        <w:rPr>
          <w:color w:val="231F20"/>
          <w:sz w:val="19"/>
        </w:rPr>
        <w:t>se</w:t>
      </w:r>
      <w:r>
        <w:rPr>
          <w:color w:val="231F20"/>
          <w:spacing w:val="-9"/>
          <w:sz w:val="19"/>
        </w:rPr>
        <w:t> </w:t>
      </w:r>
      <w:r>
        <w:rPr>
          <w:color w:val="231F20"/>
          <w:sz w:val="19"/>
        </w:rPr>
        <w:t>mantenga</w:t>
      </w:r>
      <w:r>
        <w:rPr>
          <w:color w:val="231F20"/>
          <w:spacing w:val="-9"/>
          <w:sz w:val="19"/>
        </w:rPr>
        <w:t> </w:t>
      </w:r>
      <w:r>
        <w:rPr>
          <w:color w:val="231F20"/>
          <w:sz w:val="19"/>
        </w:rPr>
        <w:t>y</w:t>
      </w:r>
      <w:r>
        <w:rPr>
          <w:color w:val="231F20"/>
          <w:spacing w:val="-9"/>
          <w:sz w:val="19"/>
        </w:rPr>
        <w:t> </w:t>
      </w:r>
      <w:r>
        <w:rPr>
          <w:color w:val="231F20"/>
          <w:sz w:val="19"/>
        </w:rPr>
        <w:t>no</w:t>
      </w:r>
      <w:r>
        <w:rPr>
          <w:color w:val="231F20"/>
          <w:spacing w:val="-9"/>
          <w:sz w:val="19"/>
        </w:rPr>
        <w:t> </w:t>
      </w:r>
      <w:r>
        <w:rPr>
          <w:color w:val="231F20"/>
          <w:sz w:val="19"/>
        </w:rPr>
        <w:t>desaparezca.</w:t>
      </w:r>
      <w:r>
        <w:rPr>
          <w:color w:val="231F20"/>
          <w:position w:val="9"/>
          <w:sz w:val="12"/>
        </w:rPr>
        <w:t>28</w:t>
      </w:r>
    </w:p>
    <w:p>
      <w:pPr>
        <w:pStyle w:val="BodyText"/>
        <w:spacing w:before="9"/>
        <w:rPr>
          <w:sz w:val="23"/>
        </w:rPr>
      </w:pPr>
    </w:p>
    <w:p>
      <w:pPr>
        <w:pStyle w:val="BodyText"/>
        <w:spacing w:line="247" w:lineRule="auto"/>
        <w:ind w:left="175" w:right="170" w:firstLine="283"/>
        <w:jc w:val="both"/>
      </w:pPr>
      <w:r>
        <w:rPr>
          <w:color w:val="231F20"/>
        </w:rPr>
        <w:t>Cada</w:t>
      </w:r>
      <w:r>
        <w:rPr>
          <w:color w:val="231F20"/>
          <w:spacing w:val="-15"/>
        </w:rPr>
        <w:t> </w:t>
      </w:r>
      <w:r>
        <w:rPr>
          <w:color w:val="231F20"/>
        </w:rPr>
        <w:t>grupo</w:t>
      </w:r>
      <w:r>
        <w:rPr>
          <w:color w:val="231F20"/>
          <w:spacing w:val="-15"/>
        </w:rPr>
        <w:t> </w:t>
      </w:r>
      <w:r>
        <w:rPr>
          <w:color w:val="231F20"/>
        </w:rPr>
        <w:t>tiene</w:t>
      </w:r>
      <w:r>
        <w:rPr>
          <w:color w:val="231F20"/>
          <w:spacing w:val="-15"/>
        </w:rPr>
        <w:t> </w:t>
      </w:r>
      <w:r>
        <w:rPr>
          <w:color w:val="231F20"/>
        </w:rPr>
        <w:t>una</w:t>
      </w:r>
      <w:r>
        <w:rPr>
          <w:color w:val="231F20"/>
          <w:spacing w:val="-15"/>
        </w:rPr>
        <w:t> </w:t>
      </w:r>
      <w:r>
        <w:rPr>
          <w:color w:val="231F20"/>
        </w:rPr>
        <w:t>idea</w:t>
      </w:r>
      <w:r>
        <w:rPr>
          <w:color w:val="231F20"/>
          <w:spacing w:val="-15"/>
        </w:rPr>
        <w:t> </w:t>
      </w:r>
      <w:r>
        <w:rPr>
          <w:color w:val="231F20"/>
        </w:rPr>
        <w:t>respecto</w:t>
      </w:r>
      <w:r>
        <w:rPr>
          <w:color w:val="231F20"/>
          <w:spacing w:val="-15"/>
        </w:rPr>
        <w:t> </w:t>
      </w:r>
      <w:r>
        <w:rPr>
          <w:color w:val="231F20"/>
        </w:rPr>
        <w:t>a</w:t>
      </w:r>
      <w:r>
        <w:rPr>
          <w:color w:val="231F20"/>
          <w:spacing w:val="-15"/>
        </w:rPr>
        <w:t> </w:t>
      </w:r>
      <w:r>
        <w:rPr>
          <w:color w:val="231F20"/>
        </w:rPr>
        <w:t>qué</w:t>
      </w:r>
      <w:r>
        <w:rPr>
          <w:color w:val="231F20"/>
          <w:spacing w:val="-15"/>
        </w:rPr>
        <w:t> </w:t>
      </w:r>
      <w:r>
        <w:rPr>
          <w:color w:val="231F20"/>
        </w:rPr>
        <w:t>conocimiento</w:t>
      </w:r>
      <w:r>
        <w:rPr>
          <w:color w:val="231F20"/>
          <w:spacing w:val="-15"/>
        </w:rPr>
        <w:t> </w:t>
      </w:r>
      <w:r>
        <w:rPr>
          <w:color w:val="231F20"/>
        </w:rPr>
        <w:t>es</w:t>
      </w:r>
      <w:r>
        <w:rPr>
          <w:color w:val="231F20"/>
          <w:spacing w:val="-15"/>
        </w:rPr>
        <w:t> </w:t>
      </w:r>
      <w:r>
        <w:rPr>
          <w:color w:val="231F20"/>
        </w:rPr>
        <w:t>válido</w:t>
      </w:r>
      <w:r>
        <w:rPr>
          <w:color w:val="231F20"/>
          <w:spacing w:val="-15"/>
        </w:rPr>
        <w:t> </w:t>
      </w:r>
      <w:r>
        <w:rPr>
          <w:color w:val="231F20"/>
        </w:rPr>
        <w:t>y cómo</w:t>
      </w:r>
      <w:r>
        <w:rPr>
          <w:color w:val="231F20"/>
          <w:spacing w:val="-14"/>
        </w:rPr>
        <w:t> </w:t>
      </w:r>
      <w:r>
        <w:rPr>
          <w:color w:val="231F20"/>
        </w:rPr>
        <w:t>se</w:t>
      </w:r>
      <w:r>
        <w:rPr>
          <w:color w:val="231F20"/>
          <w:spacing w:val="-14"/>
        </w:rPr>
        <w:t> </w:t>
      </w:r>
      <w:r>
        <w:rPr>
          <w:color w:val="231F20"/>
        </w:rPr>
        <w:t>lo</w:t>
      </w:r>
      <w:r>
        <w:rPr>
          <w:color w:val="231F20"/>
          <w:spacing w:val="-14"/>
        </w:rPr>
        <w:t> </w:t>
      </w:r>
      <w:r>
        <w:rPr>
          <w:color w:val="231F20"/>
        </w:rPr>
        <w:t>obtiene;</w:t>
      </w:r>
      <w:r>
        <w:rPr>
          <w:color w:val="231F20"/>
          <w:spacing w:val="-14"/>
        </w:rPr>
        <w:t> </w:t>
      </w:r>
      <w:r>
        <w:rPr>
          <w:color w:val="231F20"/>
        </w:rPr>
        <w:t>estos</w:t>
      </w:r>
      <w:r>
        <w:rPr>
          <w:color w:val="231F20"/>
          <w:spacing w:val="-14"/>
        </w:rPr>
        <w:t> </w:t>
      </w:r>
      <w:r>
        <w:rPr>
          <w:color w:val="231F20"/>
        </w:rPr>
        <w:t>pensamientos</w:t>
      </w:r>
      <w:r>
        <w:rPr>
          <w:color w:val="231F20"/>
          <w:spacing w:val="-14"/>
        </w:rPr>
        <w:t> </w:t>
      </w:r>
      <w:r>
        <w:rPr>
          <w:color w:val="231F20"/>
        </w:rPr>
        <w:t>están</w:t>
      </w:r>
      <w:r>
        <w:rPr>
          <w:color w:val="231F20"/>
          <w:spacing w:val="-14"/>
        </w:rPr>
        <w:t> </w:t>
      </w:r>
      <w:r>
        <w:rPr>
          <w:color w:val="231F20"/>
        </w:rPr>
        <w:t>implícitos,</w:t>
      </w:r>
      <w:r>
        <w:rPr>
          <w:color w:val="231F20"/>
          <w:spacing w:val="-14"/>
        </w:rPr>
        <w:t> </w:t>
      </w:r>
      <w:r>
        <w:rPr>
          <w:color w:val="231F20"/>
        </w:rPr>
        <w:t>callados,</w:t>
      </w:r>
      <w:r>
        <w:rPr>
          <w:color w:val="231F20"/>
          <w:spacing w:val="-14"/>
        </w:rPr>
        <w:t> </w:t>
      </w:r>
      <w:r>
        <w:rPr>
          <w:color w:val="231F20"/>
        </w:rPr>
        <w:t>ge- neralmente forman parte del inconsciente colectivo. El tema de este capítulo</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culturales–</w:t>
      </w:r>
      <w:r>
        <w:rPr>
          <w:color w:val="231F20"/>
          <w:spacing w:val="-6"/>
        </w:rPr>
        <w:t> </w:t>
      </w:r>
      <w:r>
        <w:rPr>
          <w:color w:val="231F20"/>
        </w:rPr>
        <w:t>exige</w:t>
      </w:r>
      <w:r>
        <w:rPr>
          <w:color w:val="231F20"/>
          <w:spacing w:val="-6"/>
        </w:rPr>
        <w:t> </w:t>
      </w:r>
      <w:r>
        <w:rPr>
          <w:color w:val="231F20"/>
        </w:rPr>
        <w:t>tener</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las</w:t>
      </w:r>
      <w:r>
        <w:rPr>
          <w:color w:val="231F20"/>
          <w:spacing w:val="-6"/>
        </w:rPr>
        <w:t> </w:t>
      </w:r>
      <w:r>
        <w:rPr>
          <w:color w:val="231F20"/>
        </w:rPr>
        <w:t>creencias epistémicas de cada</w:t>
      </w:r>
      <w:r>
        <w:rPr>
          <w:color w:val="231F20"/>
          <w:spacing w:val="-18"/>
        </w:rPr>
        <w:t> </w:t>
      </w:r>
      <w:r>
        <w:rPr>
          <w:color w:val="231F20"/>
        </w:rPr>
        <w:t>cultura.</w:t>
      </w:r>
    </w:p>
    <w:p>
      <w:pPr>
        <w:pStyle w:val="BodyText"/>
        <w:spacing w:line="247" w:lineRule="auto"/>
        <w:ind w:left="175" w:right="171" w:firstLine="283"/>
        <w:jc w:val="both"/>
      </w:pPr>
      <w:r>
        <w:rPr>
          <w:color w:val="231F20"/>
        </w:rPr>
        <w:t>Occidente ha elaborado los textos de los documentos sobre dere- chos</w:t>
      </w:r>
      <w:r>
        <w:rPr>
          <w:color w:val="231F20"/>
          <w:spacing w:val="-7"/>
        </w:rPr>
        <w:t> </w:t>
      </w:r>
      <w:r>
        <w:rPr>
          <w:color w:val="231F20"/>
        </w:rPr>
        <w:t>humanos;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concepto</w:t>
      </w:r>
      <w:r>
        <w:rPr>
          <w:color w:val="231F20"/>
          <w:spacing w:val="-8"/>
        </w:rPr>
        <w:t> </w:t>
      </w:r>
      <w:r>
        <w:rPr>
          <w:color w:val="231F20"/>
        </w:rPr>
        <w:t>“derechos”</w:t>
      </w:r>
      <w:r>
        <w:rPr>
          <w:color w:val="231F20"/>
          <w:spacing w:val="-7"/>
        </w:rPr>
        <w:t> </w:t>
      </w:r>
      <w:r>
        <w:rPr>
          <w:color w:val="231F20"/>
        </w:rPr>
        <w:t>está</w:t>
      </w:r>
      <w:r>
        <w:rPr>
          <w:color w:val="231F20"/>
          <w:spacing w:val="-7"/>
        </w:rPr>
        <w:t> </w:t>
      </w:r>
      <w:r>
        <w:rPr>
          <w:color w:val="231F20"/>
        </w:rPr>
        <w:t>oculta</w:t>
      </w:r>
      <w:r>
        <w:rPr>
          <w:color w:val="231F20"/>
          <w:spacing w:val="-7"/>
        </w:rPr>
        <w:t> </w:t>
      </w:r>
      <w:r>
        <w:rPr>
          <w:color w:val="231F20"/>
        </w:rPr>
        <w:t>una</w:t>
      </w:r>
      <w:r>
        <w:rPr>
          <w:color w:val="231F20"/>
          <w:spacing w:val="-7"/>
        </w:rPr>
        <w:t> </w:t>
      </w:r>
      <w:r>
        <w:rPr>
          <w:color w:val="231F20"/>
        </w:rPr>
        <w:t>concepción sobre la regularidad de una ley creada bajo el modelo de las ciencias naturales y los experimentos repetibles en los laboratorios. Las</w:t>
      </w:r>
      <w:r>
        <w:rPr>
          <w:color w:val="231F20"/>
          <w:spacing w:val="-27"/>
        </w:rPr>
        <w:t> </w:t>
      </w:r>
      <w:r>
        <w:rPr>
          <w:color w:val="231F20"/>
        </w:rPr>
        <w:t>regu- laridades</w:t>
      </w:r>
      <w:r>
        <w:rPr>
          <w:color w:val="231F20"/>
          <w:spacing w:val="-9"/>
        </w:rPr>
        <w:t> </w:t>
      </w:r>
      <w:r>
        <w:rPr>
          <w:color w:val="231F20"/>
        </w:rPr>
        <w:t>se</w:t>
      </w:r>
      <w:r>
        <w:rPr>
          <w:color w:val="231F20"/>
          <w:spacing w:val="-9"/>
        </w:rPr>
        <w:t> </w:t>
      </w:r>
      <w:r>
        <w:rPr>
          <w:color w:val="231F20"/>
        </w:rPr>
        <w:t>obtienen</w:t>
      </w:r>
      <w:r>
        <w:rPr>
          <w:color w:val="231F20"/>
          <w:spacing w:val="-9"/>
        </w:rPr>
        <w:t> </w:t>
      </w:r>
      <w:r>
        <w:rPr>
          <w:color w:val="231F20"/>
        </w:rPr>
        <w:t>en</w:t>
      </w:r>
      <w:r>
        <w:rPr>
          <w:color w:val="231F20"/>
          <w:spacing w:val="-9"/>
        </w:rPr>
        <w:t> </w:t>
      </w:r>
      <w:r>
        <w:rPr>
          <w:color w:val="231F20"/>
        </w:rPr>
        <w:t>condiciones</w:t>
      </w:r>
      <w:r>
        <w:rPr>
          <w:color w:val="231F20"/>
          <w:spacing w:val="-9"/>
        </w:rPr>
        <w:t> </w:t>
      </w:r>
      <w:r>
        <w:rPr>
          <w:color w:val="231F20"/>
        </w:rPr>
        <w:t>fijas,</w:t>
      </w:r>
      <w:r>
        <w:rPr>
          <w:color w:val="231F20"/>
          <w:spacing w:val="-9"/>
        </w:rPr>
        <w:t> </w:t>
      </w:r>
      <w:r>
        <w:rPr>
          <w:color w:val="231F20"/>
        </w:rPr>
        <w:t>artificiales.</w:t>
      </w:r>
      <w:r>
        <w:rPr>
          <w:color w:val="231F20"/>
          <w:spacing w:val="-9"/>
        </w:rPr>
        <w:t> </w:t>
      </w:r>
      <w:r>
        <w:rPr>
          <w:color w:val="231F20"/>
        </w:rPr>
        <w:t>Galtung</w:t>
      </w:r>
      <w:r>
        <w:rPr>
          <w:color w:val="231F20"/>
          <w:spacing w:val="-9"/>
        </w:rPr>
        <w:t> </w:t>
      </w:r>
      <w:r>
        <w:rPr>
          <w:color w:val="231F20"/>
        </w:rPr>
        <w:t>consi- dera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ciclicidad</w:t>
      </w:r>
      <w:r>
        <w:rPr>
          <w:color w:val="231F20"/>
          <w:spacing w:val="-6"/>
        </w:rPr>
        <w:t> </w:t>
      </w:r>
      <w:r>
        <w:rPr>
          <w:color w:val="231F20"/>
        </w:rPr>
        <w:t>del</w:t>
      </w:r>
      <w:r>
        <w:rPr>
          <w:color w:val="231F20"/>
          <w:spacing w:val="-14"/>
        </w:rPr>
        <w:t> </w:t>
      </w:r>
      <w:r>
        <w:rPr>
          <w:color w:val="231F20"/>
          <w:spacing w:val="-4"/>
        </w:rPr>
        <w:t>Ying/Yang,</w:t>
      </w:r>
      <w:r>
        <w:rPr>
          <w:color w:val="231F20"/>
          <w:spacing w:val="-6"/>
        </w:rPr>
        <w:t> </w:t>
      </w:r>
      <w:r>
        <w:rPr>
          <w:color w:val="231F20"/>
        </w:rPr>
        <w:t>propia</w:t>
      </w:r>
      <w:r>
        <w:rPr>
          <w:color w:val="231F20"/>
          <w:spacing w:val="-6"/>
        </w:rPr>
        <w:t> </w:t>
      </w:r>
      <w:r>
        <w:rPr>
          <w:color w:val="231F20"/>
        </w:rPr>
        <w:t>de</w:t>
      </w:r>
      <w:r>
        <w:rPr>
          <w:color w:val="231F20"/>
          <w:spacing w:val="-6"/>
        </w:rPr>
        <w:t> </w:t>
      </w:r>
      <w:r>
        <w:rPr>
          <w:color w:val="231F20"/>
        </w:rPr>
        <w:t>culturas</w:t>
      </w:r>
      <w:r>
        <w:rPr>
          <w:color w:val="231F20"/>
          <w:spacing w:val="-6"/>
        </w:rPr>
        <w:t> </w:t>
      </w:r>
      <w:r>
        <w:rPr>
          <w:color w:val="231F20"/>
        </w:rPr>
        <w:t>orientales,</w:t>
      </w:r>
      <w:r>
        <w:rPr>
          <w:color w:val="231F20"/>
          <w:spacing w:val="-6"/>
        </w:rPr>
        <w:t> </w:t>
      </w:r>
      <w:r>
        <w:rPr>
          <w:color w:val="231F20"/>
        </w:rPr>
        <w:t>es mejor</w:t>
      </w:r>
      <w:r>
        <w:rPr>
          <w:color w:val="231F20"/>
          <w:spacing w:val="-16"/>
        </w:rPr>
        <w:t> </w:t>
      </w:r>
      <w:r>
        <w:rPr>
          <w:color w:val="231F20"/>
        </w:rPr>
        <w:t>instrumento</w:t>
      </w:r>
      <w:r>
        <w:rPr>
          <w:color w:val="231F20"/>
          <w:spacing w:val="-16"/>
        </w:rPr>
        <w:t> </w:t>
      </w:r>
      <w:r>
        <w:rPr>
          <w:color w:val="231F20"/>
        </w:rPr>
        <w:t>epistémico</w:t>
      </w:r>
      <w:r>
        <w:rPr>
          <w:color w:val="231F20"/>
          <w:spacing w:val="-16"/>
        </w:rPr>
        <w:t> </w:t>
      </w:r>
      <w:r>
        <w:rPr>
          <w:color w:val="231F20"/>
        </w:rPr>
        <w:t>que</w:t>
      </w:r>
      <w:r>
        <w:rPr>
          <w:color w:val="231F20"/>
          <w:spacing w:val="-17"/>
        </w:rPr>
        <w:t> </w:t>
      </w:r>
      <w:r>
        <w:rPr>
          <w:color w:val="231F20"/>
        </w:rPr>
        <w:t>la</w:t>
      </w:r>
      <w:r>
        <w:rPr>
          <w:color w:val="231F20"/>
          <w:spacing w:val="-17"/>
        </w:rPr>
        <w:t> </w:t>
      </w:r>
      <w:r>
        <w:rPr>
          <w:color w:val="231F20"/>
        </w:rPr>
        <w:t>linealidad</w:t>
      </w:r>
      <w:r>
        <w:rPr>
          <w:color w:val="231F20"/>
          <w:spacing w:val="-16"/>
        </w:rPr>
        <w:t> </w:t>
      </w:r>
      <w:r>
        <w:rPr>
          <w:color w:val="231F20"/>
        </w:rPr>
        <w:t>cartesiana,</w:t>
      </w:r>
      <w:r>
        <w:rPr>
          <w:color w:val="231F20"/>
          <w:spacing w:val="-17"/>
        </w:rPr>
        <w:t> </w:t>
      </w:r>
      <w:r>
        <w:rPr>
          <w:color w:val="231F20"/>
        </w:rPr>
        <w:t>para</w:t>
      </w:r>
      <w:r>
        <w:rPr>
          <w:color w:val="231F20"/>
          <w:spacing w:val="-17"/>
        </w:rPr>
        <w:t> </w:t>
      </w:r>
      <w:r>
        <w:rPr>
          <w:color w:val="231F20"/>
        </w:rPr>
        <w:t>así</w:t>
      </w:r>
      <w:r>
        <w:rPr>
          <w:color w:val="231F20"/>
          <w:spacing w:val="-17"/>
        </w:rPr>
        <w:t> </w:t>
      </w:r>
      <w:r>
        <w:rPr>
          <w:color w:val="231F20"/>
        </w:rPr>
        <w:t>te- ner una sociedad menos violenta, respecto a los derechos de las per- sonas.</w:t>
      </w:r>
      <w:r>
        <w:rPr>
          <w:color w:val="231F20"/>
          <w:spacing w:val="-18"/>
        </w:rPr>
        <w:t> </w:t>
      </w:r>
      <w:r>
        <w:rPr>
          <w:color w:val="231F20"/>
        </w:rPr>
        <w:t>La</w:t>
      </w:r>
      <w:r>
        <w:rPr>
          <w:color w:val="231F20"/>
          <w:spacing w:val="-18"/>
        </w:rPr>
        <w:t> </w:t>
      </w:r>
      <w:r>
        <w:rPr>
          <w:color w:val="231F20"/>
        </w:rPr>
        <w:t>mente</w:t>
      </w:r>
      <w:r>
        <w:rPr>
          <w:color w:val="231F20"/>
          <w:spacing w:val="-18"/>
        </w:rPr>
        <w:t> </w:t>
      </w:r>
      <w:r>
        <w:rPr>
          <w:color w:val="231F20"/>
        </w:rPr>
        <w:t>física</w:t>
      </w:r>
      <w:r>
        <w:rPr>
          <w:color w:val="231F20"/>
          <w:spacing w:val="-18"/>
        </w:rPr>
        <w:t> </w:t>
      </w:r>
      <w:r>
        <w:rPr>
          <w:color w:val="231F20"/>
        </w:rPr>
        <w:t>newtoniana</w:t>
      </w:r>
      <w:r>
        <w:rPr>
          <w:color w:val="231F20"/>
          <w:spacing w:val="-18"/>
        </w:rPr>
        <w:t> </w:t>
      </w:r>
      <w:r>
        <w:rPr>
          <w:color w:val="231F20"/>
        </w:rPr>
        <w:t>busca</w:t>
      </w:r>
      <w:r>
        <w:rPr>
          <w:color w:val="231F20"/>
          <w:spacing w:val="-18"/>
        </w:rPr>
        <w:t> </w:t>
      </w:r>
      <w:r>
        <w:rPr>
          <w:color w:val="231F20"/>
        </w:rPr>
        <w:t>antecedentes</w:t>
      </w:r>
      <w:r>
        <w:rPr>
          <w:color w:val="231F20"/>
          <w:spacing w:val="-18"/>
        </w:rPr>
        <w:t> </w:t>
      </w:r>
      <w:r>
        <w:rPr>
          <w:color w:val="231F20"/>
        </w:rPr>
        <w:t>y</w:t>
      </w:r>
      <w:r>
        <w:rPr>
          <w:color w:val="231F20"/>
          <w:spacing w:val="-18"/>
        </w:rPr>
        <w:t> </w:t>
      </w:r>
      <w:r>
        <w:rPr>
          <w:color w:val="231F20"/>
        </w:rPr>
        <w:t>consecuentes inmediatos, mientras la no violencia es más holística, es circular.</w:t>
      </w:r>
      <w:r>
        <w:rPr>
          <w:color w:val="231F20"/>
          <w:position w:val="9"/>
          <w:sz w:val="12"/>
        </w:rPr>
        <w:t>29 </w:t>
      </w:r>
      <w:r>
        <w:rPr>
          <w:color w:val="231F20"/>
          <w:spacing w:val="-4"/>
        </w:rPr>
        <w:t>Todo </w:t>
      </w:r>
      <w:r>
        <w:rPr>
          <w:color w:val="231F20"/>
        </w:rPr>
        <w:t>ello forma parte de la cultura</w:t>
      </w:r>
      <w:r>
        <w:rPr>
          <w:color w:val="231F20"/>
          <w:spacing w:val="-38"/>
        </w:rPr>
        <w:t> </w:t>
      </w:r>
      <w:r>
        <w:rPr>
          <w:color w:val="231F20"/>
        </w:rPr>
        <w:t>profunda.</w:t>
      </w:r>
    </w:p>
    <w:p>
      <w:pPr>
        <w:pStyle w:val="BodyText"/>
        <w:spacing w:line="247" w:lineRule="auto"/>
        <w:ind w:left="175" w:right="172" w:firstLine="283"/>
        <w:jc w:val="both"/>
      </w:pPr>
      <w:r>
        <w:rPr>
          <w:color w:val="231F20"/>
        </w:rPr>
        <w:t>Los</w:t>
      </w:r>
      <w:r>
        <w:rPr>
          <w:color w:val="231F20"/>
          <w:spacing w:val="-10"/>
        </w:rPr>
        <w:t> </w:t>
      </w:r>
      <w:r>
        <w:rPr>
          <w:color w:val="231F20"/>
        </w:rPr>
        <w:t>wixáritari</w:t>
      </w:r>
      <w:r>
        <w:rPr>
          <w:color w:val="231F20"/>
          <w:spacing w:val="-10"/>
        </w:rPr>
        <w:t> </w:t>
      </w:r>
      <w:r>
        <w:rPr>
          <w:color w:val="231F20"/>
        </w:rPr>
        <w:t>tienen</w:t>
      </w:r>
      <w:r>
        <w:rPr>
          <w:color w:val="231F20"/>
          <w:spacing w:val="-10"/>
        </w:rPr>
        <w:t> </w:t>
      </w:r>
      <w:r>
        <w:rPr>
          <w:color w:val="231F20"/>
        </w:rPr>
        <w:t>su</w:t>
      </w:r>
      <w:r>
        <w:rPr>
          <w:color w:val="231F20"/>
          <w:spacing w:val="-10"/>
        </w:rPr>
        <w:t> </w:t>
      </w:r>
      <w:r>
        <w:rPr>
          <w:color w:val="231F20"/>
        </w:rPr>
        <w:t>noción</w:t>
      </w:r>
      <w:r>
        <w:rPr>
          <w:color w:val="231F20"/>
          <w:spacing w:val="-10"/>
        </w:rPr>
        <w:t> </w:t>
      </w:r>
      <w:r>
        <w:rPr>
          <w:color w:val="231F20"/>
        </w:rPr>
        <w:t>sobre</w:t>
      </w:r>
      <w:r>
        <w:rPr>
          <w:color w:val="231F20"/>
          <w:spacing w:val="-10"/>
        </w:rPr>
        <w:t> </w:t>
      </w:r>
      <w:r>
        <w:rPr>
          <w:color w:val="231F20"/>
        </w:rPr>
        <w:t>las</w:t>
      </w:r>
      <w:r>
        <w:rPr>
          <w:color w:val="231F20"/>
          <w:spacing w:val="-10"/>
        </w:rPr>
        <w:t> </w:t>
      </w:r>
      <w:r>
        <w:rPr>
          <w:color w:val="231F20"/>
        </w:rPr>
        <w:t>regularidades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Natu- raleza.</w:t>
      </w:r>
      <w:r>
        <w:rPr>
          <w:color w:val="231F20"/>
          <w:spacing w:val="24"/>
        </w:rPr>
        <w:t> </w:t>
      </w:r>
      <w:r>
        <w:rPr>
          <w:color w:val="231F20"/>
        </w:rPr>
        <w:t>La</w:t>
      </w:r>
      <w:r>
        <w:rPr>
          <w:color w:val="231F20"/>
          <w:spacing w:val="24"/>
        </w:rPr>
        <w:t> </w:t>
      </w:r>
      <w:r>
        <w:rPr>
          <w:color w:val="231F20"/>
          <w:w w:val="115"/>
          <w:sz w:val="18"/>
        </w:rPr>
        <w:t>cndh</w:t>
      </w:r>
      <w:r>
        <w:rPr>
          <w:color w:val="231F20"/>
          <w:w w:val="115"/>
        </w:rPr>
        <w:t>,</w:t>
      </w:r>
      <w:r>
        <w:rPr>
          <w:color w:val="231F20"/>
          <w:spacing w:val="16"/>
          <w:w w:val="115"/>
        </w:rPr>
        <w:t> </w:t>
      </w:r>
      <w:r>
        <w:rPr>
          <w:color w:val="231F20"/>
        </w:rPr>
        <w:t>cuando</w:t>
      </w:r>
      <w:r>
        <w:rPr>
          <w:color w:val="231F20"/>
          <w:spacing w:val="24"/>
        </w:rPr>
        <w:t> </w:t>
      </w:r>
      <w:r>
        <w:rPr>
          <w:color w:val="231F20"/>
        </w:rPr>
        <w:t>describe</w:t>
      </w:r>
      <w:r>
        <w:rPr>
          <w:color w:val="231F20"/>
          <w:spacing w:val="24"/>
        </w:rPr>
        <w:t> </w:t>
      </w:r>
      <w:r>
        <w:rPr>
          <w:color w:val="231F20"/>
        </w:rPr>
        <w:t>la</w:t>
      </w:r>
      <w:r>
        <w:rPr>
          <w:color w:val="231F20"/>
          <w:spacing w:val="24"/>
        </w:rPr>
        <w:t> </w:t>
      </w:r>
      <w:r>
        <w:rPr>
          <w:color w:val="231F20"/>
        </w:rPr>
        <w:t>cosmovisión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wixáritari,</w:t>
      </w:r>
    </w:p>
    <w:p>
      <w:pPr>
        <w:pStyle w:val="BodyText"/>
        <w:spacing w:before="3"/>
        <w:rPr>
          <w:sz w:val="29"/>
        </w:rPr>
      </w:pPr>
      <w:r>
        <w:rPr/>
        <w:pict>
          <v:line style="position:absolute;mso-position-horizontal-relative:page;mso-position-vertical-relative:paragraph;z-index:3424;mso-wrap-distance-left:0;mso-wrap-distance-right:0" from="69.755905pt,19.314848pt" to="154.794905pt,19.314848pt" stroked="true" strokeweight="1pt" strokecolor="#231f20">
            <w10:wrap type="topAndBottom"/>
          </v:line>
        </w:pict>
      </w:r>
    </w:p>
    <w:p>
      <w:pPr>
        <w:spacing w:line="244" w:lineRule="auto" w:before="58"/>
        <w:ind w:left="175" w:right="182" w:firstLine="283"/>
        <w:jc w:val="left"/>
        <w:rPr>
          <w:sz w:val="17"/>
        </w:rPr>
      </w:pPr>
      <w:r>
        <w:rPr>
          <w:color w:val="231F20"/>
          <w:position w:val="6"/>
          <w:sz w:val="11"/>
        </w:rPr>
        <w:t>28 </w:t>
      </w:r>
      <w:r>
        <w:rPr>
          <w:color w:val="231F20"/>
          <w:sz w:val="17"/>
        </w:rPr>
        <w:t>México, Comisión Nacional de Derechos Humanos, “Recomendación No. 56/2012”.</w:t>
      </w:r>
    </w:p>
    <w:p>
      <w:pPr>
        <w:spacing w:line="244" w:lineRule="auto" w:before="0"/>
        <w:ind w:left="174" w:right="2" w:firstLine="283"/>
        <w:jc w:val="left"/>
        <w:rPr>
          <w:sz w:val="17"/>
        </w:rPr>
      </w:pPr>
      <w:r>
        <w:rPr>
          <w:color w:val="231F20"/>
          <w:position w:val="6"/>
          <w:sz w:val="11"/>
        </w:rPr>
        <w:t>29 </w:t>
      </w:r>
      <w:r>
        <w:rPr>
          <w:i/>
          <w:color w:val="231F20"/>
          <w:sz w:val="17"/>
        </w:rPr>
        <w:t>Cfr. </w:t>
      </w:r>
      <w:r>
        <w:rPr>
          <w:color w:val="231F20"/>
          <w:sz w:val="17"/>
        </w:rPr>
        <w:t>J. Galtung, </w:t>
      </w:r>
      <w:r>
        <w:rPr>
          <w:i/>
          <w:color w:val="231F20"/>
          <w:sz w:val="17"/>
        </w:rPr>
        <w:t>La meta es el camino. Gandhi hoy</w:t>
      </w:r>
      <w:r>
        <w:rPr>
          <w:color w:val="231F20"/>
          <w:sz w:val="17"/>
        </w:rPr>
        <w:t>, México, Trascend Peace Uni- versity, 2008, p. 199.</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58"/>
      </w:pPr>
      <w:r>
        <w:rPr>
          <w:color w:val="231F20"/>
        </w:rPr>
        <w:t>después</w:t>
      </w:r>
      <w:r>
        <w:rPr>
          <w:color w:val="231F20"/>
          <w:spacing w:val="-8"/>
        </w:rPr>
        <w:t> </w:t>
      </w:r>
      <w:r>
        <w:rPr>
          <w:color w:val="231F20"/>
        </w:rPr>
        <w:t>de</w:t>
      </w:r>
      <w:r>
        <w:rPr>
          <w:color w:val="231F20"/>
          <w:spacing w:val="-8"/>
        </w:rPr>
        <w:t> </w:t>
      </w:r>
      <w:r>
        <w:rPr>
          <w:color w:val="231F20"/>
        </w:rPr>
        <w:t>conocerlos</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visitas</w:t>
      </w:r>
      <w:r>
        <w:rPr>
          <w:color w:val="231F20"/>
          <w:spacing w:val="-8"/>
        </w:rPr>
        <w:t> </w:t>
      </w:r>
      <w:r>
        <w:rPr>
          <w:color w:val="231F20"/>
        </w:rPr>
        <w:t>y</w:t>
      </w:r>
      <w:r>
        <w:rPr>
          <w:color w:val="231F20"/>
          <w:spacing w:val="-8"/>
        </w:rPr>
        <w:t> </w:t>
      </w:r>
      <w:r>
        <w:rPr>
          <w:color w:val="231F20"/>
        </w:rPr>
        <w:t>participar</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peregrina- ción,</w:t>
      </w:r>
      <w:r>
        <w:rPr>
          <w:color w:val="231F20"/>
          <w:spacing w:val="-6"/>
        </w:rPr>
        <w:t> </w:t>
      </w:r>
      <w:r>
        <w:rPr>
          <w:color w:val="231F20"/>
        </w:rPr>
        <w:t>dice:</w:t>
      </w:r>
    </w:p>
    <w:p>
      <w:pPr>
        <w:pStyle w:val="BodyText"/>
        <w:spacing w:before="4"/>
        <w:rPr>
          <w:sz w:val="21"/>
        </w:rPr>
      </w:pPr>
    </w:p>
    <w:p>
      <w:pPr>
        <w:spacing w:line="260" w:lineRule="atLeast" w:before="0"/>
        <w:ind w:left="475" w:right="470" w:firstLine="0"/>
        <w:jc w:val="both"/>
        <w:rPr>
          <w:sz w:val="12"/>
        </w:rPr>
      </w:pPr>
      <w:r>
        <w:rPr>
          <w:color w:val="231F20"/>
          <w:sz w:val="19"/>
        </w:rPr>
        <w:t>83.</w:t>
      </w:r>
      <w:r>
        <w:rPr>
          <w:color w:val="231F20"/>
          <w:spacing w:val="-8"/>
          <w:sz w:val="19"/>
        </w:rPr>
        <w:t> </w:t>
      </w:r>
      <w:r>
        <w:rPr>
          <w:color w:val="231F20"/>
          <w:sz w:val="19"/>
        </w:rPr>
        <w:t>En</w:t>
      </w:r>
      <w:r>
        <w:rPr>
          <w:color w:val="231F20"/>
          <w:spacing w:val="-8"/>
          <w:sz w:val="19"/>
        </w:rPr>
        <w:t> </w:t>
      </w:r>
      <w:r>
        <w:rPr>
          <w:color w:val="231F20"/>
          <w:sz w:val="19"/>
        </w:rPr>
        <w:t>las</w:t>
      </w:r>
      <w:r>
        <w:rPr>
          <w:color w:val="231F20"/>
          <w:spacing w:val="-8"/>
          <w:sz w:val="19"/>
        </w:rPr>
        <w:t> </w:t>
      </w:r>
      <w:r>
        <w:rPr>
          <w:color w:val="231F20"/>
          <w:sz w:val="19"/>
        </w:rPr>
        <w:t>mencionadas</w:t>
      </w:r>
      <w:r>
        <w:rPr>
          <w:color w:val="231F20"/>
          <w:spacing w:val="-8"/>
          <w:sz w:val="19"/>
        </w:rPr>
        <w:t> </w:t>
      </w:r>
      <w:r>
        <w:rPr>
          <w:color w:val="231F20"/>
          <w:sz w:val="19"/>
        </w:rPr>
        <w:t>opiniones</w:t>
      </w:r>
      <w:r>
        <w:rPr>
          <w:color w:val="231F20"/>
          <w:spacing w:val="-8"/>
          <w:sz w:val="19"/>
        </w:rPr>
        <w:t> </w:t>
      </w:r>
      <w:r>
        <w:rPr>
          <w:color w:val="231F20"/>
          <w:sz w:val="19"/>
        </w:rPr>
        <w:t>antropológicas</w:t>
      </w:r>
      <w:r>
        <w:rPr>
          <w:color w:val="231F20"/>
          <w:spacing w:val="-8"/>
          <w:sz w:val="19"/>
        </w:rPr>
        <w:t> </w:t>
      </w:r>
      <w:r>
        <w:rPr>
          <w:color w:val="231F20"/>
          <w:sz w:val="19"/>
        </w:rPr>
        <w:t>[opinión</w:t>
      </w:r>
      <w:r>
        <w:rPr>
          <w:color w:val="231F20"/>
          <w:spacing w:val="-8"/>
          <w:sz w:val="19"/>
        </w:rPr>
        <w:t> </w:t>
      </w:r>
      <w:r>
        <w:rPr>
          <w:color w:val="231F20"/>
          <w:sz w:val="19"/>
        </w:rPr>
        <w:t>técnica</w:t>
      </w:r>
      <w:r>
        <w:rPr>
          <w:color w:val="231F20"/>
          <w:spacing w:val="-8"/>
          <w:sz w:val="19"/>
        </w:rPr>
        <w:t> </w:t>
      </w:r>
      <w:r>
        <w:rPr>
          <w:color w:val="231F20"/>
          <w:sz w:val="19"/>
        </w:rPr>
        <w:t>de</w:t>
      </w:r>
      <w:r>
        <w:rPr>
          <w:color w:val="231F20"/>
          <w:spacing w:val="-8"/>
          <w:sz w:val="19"/>
        </w:rPr>
        <w:t> </w:t>
      </w:r>
      <w:r>
        <w:rPr>
          <w:color w:val="231F20"/>
          <w:sz w:val="19"/>
        </w:rPr>
        <w:t>13 de</w:t>
      </w:r>
      <w:r>
        <w:rPr>
          <w:color w:val="231F20"/>
          <w:spacing w:val="-14"/>
          <w:sz w:val="19"/>
        </w:rPr>
        <w:t> </w:t>
      </w:r>
      <w:r>
        <w:rPr>
          <w:color w:val="231F20"/>
          <w:sz w:val="19"/>
        </w:rPr>
        <w:t>enero</w:t>
      </w:r>
      <w:r>
        <w:rPr>
          <w:color w:val="231F20"/>
          <w:spacing w:val="-13"/>
          <w:sz w:val="19"/>
        </w:rPr>
        <w:t> </w:t>
      </w:r>
      <w:r>
        <w:rPr>
          <w:color w:val="231F20"/>
          <w:sz w:val="19"/>
        </w:rPr>
        <w:t>y</w:t>
      </w:r>
      <w:r>
        <w:rPr>
          <w:color w:val="231F20"/>
          <w:spacing w:val="-13"/>
          <w:sz w:val="19"/>
        </w:rPr>
        <w:t> </w:t>
      </w:r>
      <w:r>
        <w:rPr>
          <w:color w:val="231F20"/>
          <w:sz w:val="19"/>
        </w:rPr>
        <w:t>una</w:t>
      </w:r>
      <w:r>
        <w:rPr>
          <w:color w:val="231F20"/>
          <w:spacing w:val="-14"/>
          <w:sz w:val="19"/>
        </w:rPr>
        <w:t> </w:t>
      </w:r>
      <w:r>
        <w:rPr>
          <w:color w:val="231F20"/>
          <w:sz w:val="19"/>
        </w:rPr>
        <w:t>ampliación</w:t>
      </w:r>
      <w:r>
        <w:rPr>
          <w:color w:val="231F20"/>
          <w:spacing w:val="-13"/>
          <w:sz w:val="19"/>
        </w:rPr>
        <w:t> </w:t>
      </w:r>
      <w:r>
        <w:rPr>
          <w:color w:val="231F20"/>
          <w:sz w:val="19"/>
        </w:rPr>
        <w:t>de</w:t>
      </w:r>
      <w:r>
        <w:rPr>
          <w:color w:val="231F20"/>
          <w:spacing w:val="-14"/>
          <w:sz w:val="19"/>
        </w:rPr>
        <w:t> </w:t>
      </w:r>
      <w:r>
        <w:rPr>
          <w:color w:val="231F20"/>
          <w:sz w:val="19"/>
        </w:rPr>
        <w:t>27</w:t>
      </w:r>
      <w:r>
        <w:rPr>
          <w:color w:val="231F20"/>
          <w:spacing w:val="-13"/>
          <w:sz w:val="19"/>
        </w:rPr>
        <w:t> </w:t>
      </w:r>
      <w:r>
        <w:rPr>
          <w:color w:val="231F20"/>
          <w:sz w:val="19"/>
        </w:rPr>
        <w:t>de</w:t>
      </w:r>
      <w:r>
        <w:rPr>
          <w:color w:val="231F20"/>
          <w:spacing w:val="-14"/>
          <w:sz w:val="19"/>
        </w:rPr>
        <w:t> </w:t>
      </w:r>
      <w:r>
        <w:rPr>
          <w:color w:val="231F20"/>
          <w:sz w:val="19"/>
        </w:rPr>
        <w:t>enero,</w:t>
      </w:r>
      <w:r>
        <w:rPr>
          <w:color w:val="231F20"/>
          <w:spacing w:val="-13"/>
          <w:sz w:val="19"/>
        </w:rPr>
        <w:t> </w:t>
      </w:r>
      <w:r>
        <w:rPr>
          <w:color w:val="231F20"/>
          <w:sz w:val="19"/>
        </w:rPr>
        <w:t>ambas</w:t>
      </w:r>
      <w:r>
        <w:rPr>
          <w:color w:val="231F20"/>
          <w:spacing w:val="-13"/>
          <w:sz w:val="19"/>
        </w:rPr>
        <w:t> </w:t>
      </w:r>
      <w:r>
        <w:rPr>
          <w:color w:val="231F20"/>
          <w:sz w:val="19"/>
        </w:rPr>
        <w:t>de</w:t>
      </w:r>
      <w:r>
        <w:rPr>
          <w:color w:val="231F20"/>
          <w:spacing w:val="-14"/>
          <w:sz w:val="19"/>
        </w:rPr>
        <w:t> </w:t>
      </w:r>
      <w:r>
        <w:rPr>
          <w:color w:val="231F20"/>
          <w:sz w:val="19"/>
        </w:rPr>
        <w:t>2012]</w:t>
      </w:r>
      <w:r>
        <w:rPr>
          <w:color w:val="231F20"/>
          <w:spacing w:val="-13"/>
          <w:sz w:val="19"/>
        </w:rPr>
        <w:t> </w:t>
      </w:r>
      <w:r>
        <w:rPr>
          <w:color w:val="231F20"/>
          <w:sz w:val="19"/>
        </w:rPr>
        <w:t>se</w:t>
      </w:r>
      <w:r>
        <w:rPr>
          <w:color w:val="231F20"/>
          <w:spacing w:val="-14"/>
          <w:sz w:val="19"/>
        </w:rPr>
        <w:t> </w:t>
      </w:r>
      <w:r>
        <w:rPr>
          <w:color w:val="231F20"/>
          <w:sz w:val="19"/>
        </w:rPr>
        <w:t>explica</w:t>
      </w:r>
      <w:r>
        <w:rPr>
          <w:color w:val="231F20"/>
          <w:spacing w:val="-14"/>
          <w:sz w:val="19"/>
        </w:rPr>
        <w:t> </w:t>
      </w:r>
      <w:r>
        <w:rPr>
          <w:color w:val="231F20"/>
          <w:sz w:val="19"/>
        </w:rPr>
        <w:t>que los abuelos más antiguos del pueblo refieren que sus ancestros camina- ron en espacio de penumbra sin que hubiera luz, que partieron desde el corazón</w:t>
      </w:r>
      <w:r>
        <w:rPr>
          <w:color w:val="231F20"/>
          <w:spacing w:val="-12"/>
          <w:sz w:val="19"/>
        </w:rPr>
        <w:t> </w:t>
      </w:r>
      <w:r>
        <w:rPr>
          <w:color w:val="231F20"/>
          <w:sz w:val="19"/>
        </w:rPr>
        <w:t>de</w:t>
      </w:r>
      <w:r>
        <w:rPr>
          <w:color w:val="231F20"/>
          <w:spacing w:val="-12"/>
          <w:sz w:val="19"/>
        </w:rPr>
        <w:t> </w:t>
      </w:r>
      <w:r>
        <w:rPr>
          <w:i/>
          <w:color w:val="231F20"/>
          <w:spacing w:val="-4"/>
          <w:sz w:val="19"/>
        </w:rPr>
        <w:t>Tatei</w:t>
      </w:r>
      <w:r>
        <w:rPr>
          <w:i/>
          <w:color w:val="231F20"/>
          <w:spacing w:val="-12"/>
          <w:sz w:val="19"/>
        </w:rPr>
        <w:t> </w:t>
      </w:r>
      <w:r>
        <w:rPr>
          <w:i/>
          <w:color w:val="231F20"/>
          <w:sz w:val="19"/>
        </w:rPr>
        <w:t>Haramara</w:t>
      </w:r>
      <w:r>
        <w:rPr>
          <w:i/>
          <w:color w:val="231F20"/>
          <w:spacing w:val="-12"/>
          <w:sz w:val="19"/>
        </w:rPr>
        <w:t> </w:t>
      </w:r>
      <w:r>
        <w:rPr>
          <w:color w:val="231F20"/>
          <w:sz w:val="19"/>
        </w:rPr>
        <w:t>(la</w:t>
      </w:r>
      <w:r>
        <w:rPr>
          <w:color w:val="231F20"/>
          <w:spacing w:val="-12"/>
          <w:sz w:val="19"/>
        </w:rPr>
        <w:t> </w:t>
      </w:r>
      <w:r>
        <w:rPr>
          <w:color w:val="231F20"/>
          <w:sz w:val="19"/>
        </w:rPr>
        <w:t>Madre</w:t>
      </w:r>
      <w:r>
        <w:rPr>
          <w:color w:val="231F20"/>
          <w:spacing w:val="-12"/>
          <w:sz w:val="19"/>
        </w:rPr>
        <w:t> </w:t>
      </w:r>
      <w:r>
        <w:rPr>
          <w:color w:val="231F20"/>
          <w:sz w:val="19"/>
        </w:rPr>
        <w:t>del</w:t>
      </w:r>
      <w:r>
        <w:rPr>
          <w:color w:val="231F20"/>
          <w:spacing w:val="-12"/>
          <w:sz w:val="19"/>
        </w:rPr>
        <w:t> </w:t>
      </w:r>
      <w:r>
        <w:rPr>
          <w:color w:val="231F20"/>
          <w:sz w:val="19"/>
        </w:rPr>
        <w:t>Mar),</w:t>
      </w:r>
      <w:r>
        <w:rPr>
          <w:color w:val="231F20"/>
          <w:spacing w:val="-12"/>
          <w:sz w:val="19"/>
        </w:rPr>
        <w:t> </w:t>
      </w:r>
      <w:r>
        <w:rPr>
          <w:color w:val="231F20"/>
          <w:sz w:val="19"/>
        </w:rPr>
        <w:t>en</w:t>
      </w:r>
      <w:r>
        <w:rPr>
          <w:color w:val="231F20"/>
          <w:spacing w:val="-12"/>
          <w:sz w:val="19"/>
        </w:rPr>
        <w:t> </w:t>
      </w:r>
      <w:r>
        <w:rPr>
          <w:color w:val="231F20"/>
          <w:sz w:val="19"/>
        </w:rPr>
        <w:t>un</w:t>
      </w:r>
      <w:r>
        <w:rPr>
          <w:color w:val="231F20"/>
          <w:spacing w:val="-12"/>
          <w:sz w:val="19"/>
        </w:rPr>
        <w:t> </w:t>
      </w:r>
      <w:r>
        <w:rPr>
          <w:color w:val="231F20"/>
          <w:sz w:val="19"/>
        </w:rPr>
        <w:t>lugar</w:t>
      </w:r>
      <w:r>
        <w:rPr>
          <w:color w:val="231F20"/>
          <w:spacing w:val="-12"/>
          <w:sz w:val="19"/>
        </w:rPr>
        <w:t> </w:t>
      </w:r>
      <w:r>
        <w:rPr>
          <w:color w:val="231F20"/>
          <w:sz w:val="19"/>
        </w:rPr>
        <w:t>denominado Hai</w:t>
      </w:r>
      <w:r>
        <w:rPr>
          <w:color w:val="231F20"/>
          <w:spacing w:val="-13"/>
          <w:sz w:val="19"/>
        </w:rPr>
        <w:t> </w:t>
      </w:r>
      <w:r>
        <w:rPr>
          <w:color w:val="231F20"/>
          <w:sz w:val="19"/>
        </w:rPr>
        <w:t>Muti’uu,</w:t>
      </w:r>
      <w:r>
        <w:rPr>
          <w:color w:val="231F20"/>
          <w:spacing w:val="-13"/>
          <w:sz w:val="19"/>
        </w:rPr>
        <w:t> </w:t>
      </w:r>
      <w:r>
        <w:rPr>
          <w:color w:val="231F20"/>
          <w:sz w:val="19"/>
        </w:rPr>
        <w:t>hasta</w:t>
      </w:r>
      <w:r>
        <w:rPr>
          <w:color w:val="231F20"/>
          <w:spacing w:val="-13"/>
          <w:sz w:val="19"/>
        </w:rPr>
        <w:t> </w:t>
      </w:r>
      <w:r>
        <w:rPr>
          <w:color w:val="231F20"/>
          <w:sz w:val="19"/>
        </w:rPr>
        <w:t>llegar</w:t>
      </w:r>
      <w:r>
        <w:rPr>
          <w:color w:val="231F20"/>
          <w:spacing w:val="-13"/>
          <w:sz w:val="19"/>
        </w:rPr>
        <w:t> </w:t>
      </w:r>
      <w:r>
        <w:rPr>
          <w:color w:val="231F20"/>
          <w:sz w:val="19"/>
        </w:rPr>
        <w:t>al</w:t>
      </w:r>
      <w:r>
        <w:rPr>
          <w:color w:val="231F20"/>
          <w:spacing w:val="-13"/>
          <w:sz w:val="19"/>
        </w:rPr>
        <w:t> </w:t>
      </w:r>
      <w:r>
        <w:rPr>
          <w:color w:val="231F20"/>
          <w:sz w:val="19"/>
        </w:rPr>
        <w:t>lugar</w:t>
      </w:r>
      <w:r>
        <w:rPr>
          <w:color w:val="231F20"/>
          <w:spacing w:val="-13"/>
          <w:sz w:val="19"/>
        </w:rPr>
        <w:t> </w:t>
      </w:r>
      <w:r>
        <w:rPr>
          <w:color w:val="231F20"/>
          <w:sz w:val="19"/>
        </w:rPr>
        <w:t>llamado</w:t>
      </w:r>
      <w:r>
        <w:rPr>
          <w:color w:val="231F20"/>
          <w:spacing w:val="-16"/>
          <w:sz w:val="19"/>
        </w:rPr>
        <w:t> </w:t>
      </w:r>
      <w:r>
        <w:rPr>
          <w:color w:val="231F20"/>
          <w:sz w:val="19"/>
        </w:rPr>
        <w:t>Wirikuta</w:t>
      </w:r>
      <w:r>
        <w:rPr>
          <w:color w:val="231F20"/>
          <w:spacing w:val="-13"/>
          <w:sz w:val="19"/>
        </w:rPr>
        <w:t> </w:t>
      </w:r>
      <w:r>
        <w:rPr>
          <w:color w:val="231F20"/>
          <w:sz w:val="19"/>
        </w:rPr>
        <w:t>(Par+yatsie).</w:t>
      </w:r>
      <w:r>
        <w:rPr>
          <w:color w:val="231F20"/>
          <w:spacing w:val="-13"/>
          <w:sz w:val="19"/>
        </w:rPr>
        <w:t> </w:t>
      </w:r>
      <w:r>
        <w:rPr>
          <w:color w:val="231F20"/>
          <w:sz w:val="19"/>
        </w:rPr>
        <w:t>Duran- te ese trayecto, todas las deidades iban soñando y fraguando ¿cómo</w:t>
      </w:r>
      <w:r>
        <w:rPr>
          <w:color w:val="231F20"/>
          <w:spacing w:val="-11"/>
          <w:sz w:val="19"/>
        </w:rPr>
        <w:t> </w:t>
      </w:r>
      <w:r>
        <w:rPr>
          <w:color w:val="231F20"/>
          <w:sz w:val="19"/>
        </w:rPr>
        <w:t>ilu- minar el mundo? Lo lograron con muchos sacrificios, porque para ello, dicen los ancianos del pueblo, entregaron sus propias vidas, dado que una</w:t>
      </w:r>
      <w:r>
        <w:rPr>
          <w:color w:val="231F20"/>
          <w:spacing w:val="-8"/>
          <w:sz w:val="19"/>
        </w:rPr>
        <w:t> </w:t>
      </w:r>
      <w:r>
        <w:rPr>
          <w:color w:val="231F20"/>
          <w:sz w:val="19"/>
        </w:rPr>
        <w:t>de</w:t>
      </w:r>
      <w:r>
        <w:rPr>
          <w:color w:val="231F20"/>
          <w:spacing w:val="-8"/>
          <w:sz w:val="19"/>
        </w:rPr>
        <w:t> </w:t>
      </w:r>
      <w:r>
        <w:rPr>
          <w:color w:val="231F20"/>
          <w:sz w:val="19"/>
        </w:rPr>
        <w:t>sus</w:t>
      </w:r>
      <w:r>
        <w:rPr>
          <w:color w:val="231F20"/>
          <w:spacing w:val="-8"/>
          <w:sz w:val="19"/>
        </w:rPr>
        <w:t> </w:t>
      </w:r>
      <w:r>
        <w:rPr>
          <w:color w:val="231F20"/>
          <w:sz w:val="19"/>
        </w:rPr>
        <w:t>deidades</w:t>
      </w:r>
      <w:r>
        <w:rPr>
          <w:color w:val="231F20"/>
          <w:spacing w:val="-8"/>
          <w:sz w:val="19"/>
        </w:rPr>
        <w:t> </w:t>
      </w:r>
      <w:r>
        <w:rPr>
          <w:color w:val="231F20"/>
          <w:sz w:val="19"/>
        </w:rPr>
        <w:t>convertida</w:t>
      </w:r>
      <w:r>
        <w:rPr>
          <w:color w:val="231F20"/>
          <w:spacing w:val="-8"/>
          <w:sz w:val="19"/>
        </w:rPr>
        <w:t> </w:t>
      </w:r>
      <w:r>
        <w:rPr>
          <w:color w:val="231F20"/>
          <w:sz w:val="19"/>
        </w:rPr>
        <w:t>en</w:t>
      </w:r>
      <w:r>
        <w:rPr>
          <w:color w:val="231F20"/>
          <w:spacing w:val="-8"/>
          <w:sz w:val="19"/>
        </w:rPr>
        <w:t> </w:t>
      </w:r>
      <w:r>
        <w:rPr>
          <w:color w:val="231F20"/>
          <w:sz w:val="19"/>
        </w:rPr>
        <w:t>ser</w:t>
      </w:r>
      <w:r>
        <w:rPr>
          <w:color w:val="231F20"/>
          <w:spacing w:val="-8"/>
          <w:sz w:val="19"/>
        </w:rPr>
        <w:t> </w:t>
      </w:r>
      <w:r>
        <w:rPr>
          <w:color w:val="231F20"/>
          <w:sz w:val="19"/>
        </w:rPr>
        <w:t>humano</w:t>
      </w:r>
      <w:r>
        <w:rPr>
          <w:color w:val="231F20"/>
          <w:spacing w:val="-8"/>
          <w:sz w:val="19"/>
        </w:rPr>
        <w:t> </w:t>
      </w:r>
      <w:r>
        <w:rPr>
          <w:color w:val="231F20"/>
          <w:sz w:val="19"/>
        </w:rPr>
        <w:t>decidió</w:t>
      </w:r>
      <w:r>
        <w:rPr>
          <w:color w:val="231F20"/>
          <w:spacing w:val="-8"/>
          <w:sz w:val="19"/>
        </w:rPr>
        <w:t> </w:t>
      </w:r>
      <w:r>
        <w:rPr>
          <w:color w:val="231F20"/>
          <w:sz w:val="19"/>
        </w:rPr>
        <w:t>entregarse</w:t>
      </w:r>
      <w:r>
        <w:rPr>
          <w:color w:val="231F20"/>
          <w:spacing w:val="-8"/>
          <w:sz w:val="19"/>
        </w:rPr>
        <w:t> </w:t>
      </w:r>
      <w:r>
        <w:rPr>
          <w:color w:val="231F20"/>
          <w:sz w:val="19"/>
        </w:rPr>
        <w:t>con</w:t>
      </w:r>
      <w:r>
        <w:rPr>
          <w:color w:val="231F20"/>
          <w:spacing w:val="-8"/>
          <w:sz w:val="19"/>
        </w:rPr>
        <w:t> </w:t>
      </w:r>
      <w:r>
        <w:rPr>
          <w:color w:val="231F20"/>
          <w:sz w:val="19"/>
        </w:rPr>
        <w:t>tal de que hubiera luz en el mundo. Esta persona fue quemada y arrojada a un</w:t>
      </w:r>
      <w:r>
        <w:rPr>
          <w:color w:val="231F20"/>
          <w:spacing w:val="-13"/>
          <w:sz w:val="19"/>
        </w:rPr>
        <w:t> </w:t>
      </w:r>
      <w:r>
        <w:rPr>
          <w:color w:val="231F20"/>
          <w:sz w:val="19"/>
        </w:rPr>
        <w:t>hundimiento,</w:t>
      </w:r>
      <w:r>
        <w:rPr>
          <w:color w:val="231F20"/>
          <w:spacing w:val="-13"/>
          <w:sz w:val="19"/>
        </w:rPr>
        <w:t> </w:t>
      </w:r>
      <w:r>
        <w:rPr>
          <w:color w:val="231F20"/>
          <w:sz w:val="19"/>
        </w:rPr>
        <w:t>para</w:t>
      </w:r>
      <w:r>
        <w:rPr>
          <w:color w:val="231F20"/>
          <w:spacing w:val="-13"/>
          <w:sz w:val="19"/>
        </w:rPr>
        <w:t> </w:t>
      </w:r>
      <w:r>
        <w:rPr>
          <w:color w:val="231F20"/>
          <w:sz w:val="19"/>
        </w:rPr>
        <w:t>después</w:t>
      </w:r>
      <w:r>
        <w:rPr>
          <w:color w:val="231F20"/>
          <w:spacing w:val="-13"/>
          <w:sz w:val="19"/>
        </w:rPr>
        <w:t> </w:t>
      </w:r>
      <w:r>
        <w:rPr>
          <w:color w:val="231F20"/>
          <w:sz w:val="19"/>
        </w:rPr>
        <w:t>emerger</w:t>
      </w:r>
      <w:r>
        <w:rPr>
          <w:color w:val="231F20"/>
          <w:spacing w:val="-13"/>
          <w:sz w:val="19"/>
        </w:rPr>
        <w:t> </w:t>
      </w:r>
      <w:r>
        <w:rPr>
          <w:color w:val="231F20"/>
          <w:sz w:val="19"/>
        </w:rPr>
        <w:t>por</w:t>
      </w:r>
      <w:r>
        <w:rPr>
          <w:color w:val="231F20"/>
          <w:spacing w:val="-13"/>
          <w:sz w:val="19"/>
        </w:rPr>
        <w:t> </w:t>
      </w:r>
      <w:r>
        <w:rPr>
          <w:color w:val="231F20"/>
          <w:sz w:val="19"/>
        </w:rPr>
        <w:t>un</w:t>
      </w:r>
      <w:r>
        <w:rPr>
          <w:color w:val="231F20"/>
          <w:spacing w:val="-13"/>
          <w:sz w:val="19"/>
        </w:rPr>
        <w:t> </w:t>
      </w:r>
      <w:r>
        <w:rPr>
          <w:color w:val="231F20"/>
          <w:sz w:val="19"/>
        </w:rPr>
        <w:t>tiempo</w:t>
      </w:r>
      <w:r>
        <w:rPr>
          <w:color w:val="231F20"/>
          <w:spacing w:val="-13"/>
          <w:sz w:val="19"/>
        </w:rPr>
        <w:t> </w:t>
      </w:r>
      <w:r>
        <w:rPr>
          <w:color w:val="231F20"/>
          <w:sz w:val="19"/>
        </w:rPr>
        <w:t>indeterminado</w:t>
      </w:r>
      <w:r>
        <w:rPr>
          <w:color w:val="231F20"/>
          <w:spacing w:val="-13"/>
          <w:sz w:val="19"/>
        </w:rPr>
        <w:t> </w:t>
      </w:r>
      <w:r>
        <w:rPr>
          <w:color w:val="231F20"/>
          <w:sz w:val="19"/>
        </w:rPr>
        <w:t>que duró</w:t>
      </w:r>
      <w:r>
        <w:rPr>
          <w:color w:val="231F20"/>
          <w:spacing w:val="-6"/>
          <w:sz w:val="19"/>
        </w:rPr>
        <w:t> </w:t>
      </w:r>
      <w:r>
        <w:rPr>
          <w:color w:val="231F20"/>
          <w:sz w:val="19"/>
        </w:rPr>
        <w:t>días</w:t>
      </w:r>
      <w:r>
        <w:rPr>
          <w:color w:val="231F20"/>
          <w:spacing w:val="-6"/>
          <w:sz w:val="19"/>
        </w:rPr>
        <w:t> </w:t>
      </w:r>
      <w:r>
        <w:rPr>
          <w:color w:val="231F20"/>
          <w:sz w:val="19"/>
        </w:rPr>
        <w:t>y</w:t>
      </w:r>
      <w:r>
        <w:rPr>
          <w:color w:val="231F20"/>
          <w:spacing w:val="-6"/>
          <w:sz w:val="19"/>
        </w:rPr>
        <w:t> </w:t>
      </w:r>
      <w:r>
        <w:rPr>
          <w:color w:val="231F20"/>
          <w:sz w:val="19"/>
        </w:rPr>
        <w:t>noches,</w:t>
      </w:r>
      <w:r>
        <w:rPr>
          <w:color w:val="231F20"/>
          <w:spacing w:val="-6"/>
          <w:sz w:val="19"/>
        </w:rPr>
        <w:t> </w:t>
      </w:r>
      <w:r>
        <w:rPr>
          <w:color w:val="231F20"/>
          <w:sz w:val="19"/>
        </w:rPr>
        <w:t>5</w:t>
      </w:r>
      <w:r>
        <w:rPr>
          <w:color w:val="231F20"/>
          <w:spacing w:val="-6"/>
          <w:sz w:val="19"/>
        </w:rPr>
        <w:t> </w:t>
      </w:r>
      <w:r>
        <w:rPr>
          <w:color w:val="231F20"/>
          <w:sz w:val="19"/>
        </w:rPr>
        <w:t>meses,</w:t>
      </w:r>
      <w:r>
        <w:rPr>
          <w:color w:val="231F20"/>
          <w:spacing w:val="-6"/>
          <w:sz w:val="19"/>
        </w:rPr>
        <w:t> </w:t>
      </w:r>
      <w:r>
        <w:rPr>
          <w:color w:val="231F20"/>
          <w:sz w:val="19"/>
        </w:rPr>
        <w:t>5</w:t>
      </w:r>
      <w:r>
        <w:rPr>
          <w:color w:val="231F20"/>
          <w:spacing w:val="-6"/>
          <w:sz w:val="19"/>
        </w:rPr>
        <w:t> </w:t>
      </w:r>
      <w:r>
        <w:rPr>
          <w:color w:val="231F20"/>
          <w:sz w:val="19"/>
        </w:rPr>
        <w:t>años,</w:t>
      </w:r>
      <w:r>
        <w:rPr>
          <w:color w:val="231F20"/>
          <w:spacing w:val="-6"/>
          <w:sz w:val="19"/>
        </w:rPr>
        <w:t> </w:t>
      </w:r>
      <w:r>
        <w:rPr>
          <w:color w:val="231F20"/>
          <w:sz w:val="19"/>
        </w:rPr>
        <w:t>quizá</w:t>
      </w:r>
      <w:r>
        <w:rPr>
          <w:color w:val="231F20"/>
          <w:spacing w:val="-6"/>
          <w:sz w:val="19"/>
        </w:rPr>
        <w:t> </w:t>
      </w:r>
      <w:r>
        <w:rPr>
          <w:color w:val="231F20"/>
          <w:sz w:val="19"/>
        </w:rPr>
        <w:t>hasta</w:t>
      </w:r>
      <w:r>
        <w:rPr>
          <w:color w:val="231F20"/>
          <w:spacing w:val="-6"/>
          <w:sz w:val="19"/>
        </w:rPr>
        <w:t> </w:t>
      </w:r>
      <w:r>
        <w:rPr>
          <w:color w:val="231F20"/>
          <w:sz w:val="19"/>
        </w:rPr>
        <w:t>5</w:t>
      </w:r>
      <w:r>
        <w:rPr>
          <w:color w:val="231F20"/>
          <w:spacing w:val="-6"/>
          <w:sz w:val="19"/>
        </w:rPr>
        <w:t> </w:t>
      </w:r>
      <w:r>
        <w:rPr>
          <w:color w:val="231F20"/>
          <w:sz w:val="19"/>
        </w:rPr>
        <w:t>milenios.</w:t>
      </w:r>
      <w:r>
        <w:rPr>
          <w:color w:val="231F20"/>
          <w:position w:val="9"/>
          <w:sz w:val="12"/>
        </w:rPr>
        <w:t>30</w:t>
      </w:r>
    </w:p>
    <w:p>
      <w:pPr>
        <w:pStyle w:val="BodyText"/>
        <w:spacing w:before="10"/>
        <w:rPr>
          <w:sz w:val="23"/>
        </w:rPr>
      </w:pPr>
    </w:p>
    <w:p>
      <w:pPr>
        <w:pStyle w:val="BodyText"/>
        <w:spacing w:line="247" w:lineRule="auto"/>
        <w:ind w:left="175" w:right="171" w:firstLine="283"/>
        <w:jc w:val="right"/>
      </w:pPr>
      <w:r>
        <w:rPr>
          <w:color w:val="231F20"/>
        </w:rPr>
        <w:t>Un</w:t>
      </w:r>
      <w:r>
        <w:rPr>
          <w:color w:val="231F20"/>
          <w:spacing w:val="-16"/>
        </w:rPr>
        <w:t> </w:t>
      </w:r>
      <w:r>
        <w:rPr>
          <w:color w:val="231F20"/>
        </w:rPr>
        <w:t>dios</w:t>
      </w:r>
      <w:r>
        <w:rPr>
          <w:color w:val="231F20"/>
          <w:spacing w:val="-16"/>
        </w:rPr>
        <w:t> </w:t>
      </w:r>
      <w:r>
        <w:rPr>
          <w:color w:val="231F20"/>
        </w:rPr>
        <w:t>convertido</w:t>
      </w:r>
      <w:r>
        <w:rPr>
          <w:color w:val="231F20"/>
          <w:spacing w:val="-16"/>
        </w:rPr>
        <w:t> </w:t>
      </w:r>
      <w:r>
        <w:rPr>
          <w:color w:val="231F20"/>
        </w:rPr>
        <w:t>en</w:t>
      </w:r>
      <w:r>
        <w:rPr>
          <w:color w:val="231F20"/>
          <w:spacing w:val="-16"/>
        </w:rPr>
        <w:t> </w:t>
      </w:r>
      <w:r>
        <w:rPr>
          <w:color w:val="231F20"/>
        </w:rPr>
        <w:t>humano</w:t>
      </w:r>
      <w:r>
        <w:rPr>
          <w:color w:val="231F20"/>
          <w:spacing w:val="-16"/>
        </w:rPr>
        <w:t> </w:t>
      </w:r>
      <w:r>
        <w:rPr>
          <w:color w:val="231F20"/>
        </w:rPr>
        <w:t>se</w:t>
      </w:r>
      <w:r>
        <w:rPr>
          <w:color w:val="231F20"/>
          <w:spacing w:val="-16"/>
        </w:rPr>
        <w:t> </w:t>
      </w:r>
      <w:r>
        <w:rPr>
          <w:color w:val="231F20"/>
        </w:rPr>
        <w:t>sacrifica,</w:t>
      </w:r>
      <w:r>
        <w:rPr>
          <w:color w:val="231F20"/>
          <w:spacing w:val="-16"/>
        </w:rPr>
        <w:t> </w:t>
      </w:r>
      <w:r>
        <w:rPr>
          <w:color w:val="231F20"/>
        </w:rPr>
        <w:t>es</w:t>
      </w:r>
      <w:r>
        <w:rPr>
          <w:color w:val="231F20"/>
          <w:spacing w:val="-16"/>
        </w:rPr>
        <w:t> </w:t>
      </w:r>
      <w:r>
        <w:rPr>
          <w:color w:val="231F20"/>
        </w:rPr>
        <w:t>arrojado</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hundi- miento</w:t>
      </w:r>
      <w:r>
        <w:rPr>
          <w:color w:val="231F20"/>
          <w:spacing w:val="-9"/>
        </w:rPr>
        <w:t> </w:t>
      </w:r>
      <w:r>
        <w:rPr>
          <w:color w:val="231F20"/>
        </w:rPr>
        <w:t>y</w:t>
      </w:r>
      <w:r>
        <w:rPr>
          <w:color w:val="231F20"/>
          <w:spacing w:val="-9"/>
        </w:rPr>
        <w:t> </w:t>
      </w:r>
      <w:r>
        <w:rPr>
          <w:color w:val="231F20"/>
        </w:rPr>
        <w:t>emerge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proceso</w:t>
      </w:r>
      <w:r>
        <w:rPr>
          <w:color w:val="231F20"/>
          <w:spacing w:val="-9"/>
        </w:rPr>
        <w:t> </w:t>
      </w:r>
      <w:r>
        <w:rPr>
          <w:color w:val="231F20"/>
        </w:rPr>
        <w:t>que</w:t>
      </w:r>
      <w:r>
        <w:rPr>
          <w:color w:val="231F20"/>
          <w:spacing w:val="-9"/>
        </w:rPr>
        <w:t> </w:t>
      </w:r>
      <w:r>
        <w:rPr>
          <w:color w:val="231F20"/>
        </w:rPr>
        <w:t>puede</w:t>
      </w:r>
      <w:r>
        <w:rPr>
          <w:color w:val="231F20"/>
          <w:spacing w:val="-9"/>
        </w:rPr>
        <w:t> </w:t>
      </w:r>
      <w:r>
        <w:rPr>
          <w:color w:val="231F20"/>
        </w:rPr>
        <w:t>ser</w:t>
      </w:r>
      <w:r>
        <w:rPr>
          <w:color w:val="231F20"/>
          <w:spacing w:val="-9"/>
        </w:rPr>
        <w:t> </w:t>
      </w:r>
      <w:r>
        <w:rPr>
          <w:color w:val="231F20"/>
        </w:rPr>
        <w:t>de</w:t>
      </w:r>
      <w:r>
        <w:rPr>
          <w:color w:val="231F20"/>
          <w:spacing w:val="-9"/>
        </w:rPr>
        <w:t> </w:t>
      </w:r>
      <w:r>
        <w:rPr>
          <w:color w:val="231F20"/>
        </w:rPr>
        <w:t>días</w:t>
      </w:r>
      <w:r>
        <w:rPr>
          <w:color w:val="231F20"/>
          <w:spacing w:val="-9"/>
        </w:rPr>
        <w:t> </w:t>
      </w:r>
      <w:r>
        <w:rPr>
          <w:color w:val="231F20"/>
        </w:rPr>
        <w:t>o</w:t>
      </w:r>
      <w:r>
        <w:rPr>
          <w:color w:val="231F20"/>
          <w:spacing w:val="-9"/>
        </w:rPr>
        <w:t> </w:t>
      </w:r>
      <w:r>
        <w:rPr>
          <w:color w:val="231F20"/>
        </w:rPr>
        <w:t>milenios.</w:t>
      </w:r>
      <w:r>
        <w:rPr>
          <w:color w:val="231F20"/>
          <w:spacing w:val="-9"/>
        </w:rPr>
        <w:t> </w:t>
      </w:r>
      <w:r>
        <w:rPr>
          <w:color w:val="231F20"/>
        </w:rPr>
        <w:t>¿De</w:t>
      </w:r>
      <w:r>
        <w:rPr>
          <w:color w:val="231F20"/>
          <w:w w:val="100"/>
        </w:rPr>
        <w:t> </w:t>
      </w:r>
      <w:r>
        <w:rPr>
          <w:color w:val="231F20"/>
        </w:rPr>
        <w:t>qué</w:t>
      </w:r>
      <w:r>
        <w:rPr>
          <w:color w:val="231F20"/>
          <w:spacing w:val="-18"/>
        </w:rPr>
        <w:t> </w:t>
      </w:r>
      <w:r>
        <w:rPr>
          <w:color w:val="231F20"/>
        </w:rPr>
        <w:t>tiempo</w:t>
      </w:r>
      <w:r>
        <w:rPr>
          <w:color w:val="231F20"/>
          <w:spacing w:val="-18"/>
        </w:rPr>
        <w:t> </w:t>
      </w:r>
      <w:r>
        <w:rPr>
          <w:color w:val="231F20"/>
        </w:rPr>
        <w:t>se</w:t>
      </w:r>
      <w:r>
        <w:rPr>
          <w:color w:val="231F20"/>
          <w:spacing w:val="-18"/>
        </w:rPr>
        <w:t> </w:t>
      </w:r>
      <w:r>
        <w:rPr>
          <w:color w:val="231F20"/>
        </w:rPr>
        <w:t>está</w:t>
      </w:r>
      <w:r>
        <w:rPr>
          <w:color w:val="231F20"/>
          <w:spacing w:val="-18"/>
        </w:rPr>
        <w:t> </w:t>
      </w:r>
      <w:r>
        <w:rPr>
          <w:color w:val="231F20"/>
        </w:rPr>
        <w:t>hablando?</w:t>
      </w:r>
      <w:r>
        <w:rPr>
          <w:color w:val="231F20"/>
          <w:spacing w:val="-18"/>
        </w:rPr>
        <w:t> </w:t>
      </w:r>
      <w:r>
        <w:rPr>
          <w:color w:val="231F20"/>
        </w:rPr>
        <w:t>Puede</w:t>
      </w:r>
      <w:r>
        <w:rPr>
          <w:color w:val="231F20"/>
          <w:spacing w:val="-18"/>
        </w:rPr>
        <w:t> </w:t>
      </w:r>
      <w:r>
        <w:rPr>
          <w:color w:val="231F20"/>
        </w:rPr>
        <w:t>rechazarse</w:t>
      </w:r>
      <w:r>
        <w:rPr>
          <w:color w:val="231F20"/>
          <w:spacing w:val="-18"/>
        </w:rPr>
        <w:t> </w:t>
      </w:r>
      <w:r>
        <w:rPr>
          <w:color w:val="231F20"/>
        </w:rPr>
        <w:t>esta</w:t>
      </w:r>
      <w:r>
        <w:rPr>
          <w:color w:val="231F20"/>
          <w:spacing w:val="-18"/>
        </w:rPr>
        <w:t> </w:t>
      </w:r>
      <w:r>
        <w:rPr>
          <w:color w:val="231F20"/>
        </w:rPr>
        <w:t>imprecisión,</w:t>
      </w:r>
      <w:r>
        <w:rPr>
          <w:color w:val="231F20"/>
          <w:spacing w:val="-18"/>
        </w:rPr>
        <w:t> </w:t>
      </w:r>
      <w:r>
        <w:rPr>
          <w:color w:val="231F20"/>
        </w:rPr>
        <w:t>pero</w:t>
      </w:r>
      <w:r>
        <w:rPr>
          <w:color w:val="231F20"/>
          <w:w w:val="99"/>
        </w:rPr>
        <w:t> </w:t>
      </w:r>
      <w:r>
        <w:rPr>
          <w:color w:val="231F20"/>
        </w:rPr>
        <w:t>se</w:t>
      </w:r>
      <w:r>
        <w:rPr>
          <w:color w:val="231F20"/>
          <w:spacing w:val="-16"/>
        </w:rPr>
        <w:t> </w:t>
      </w:r>
      <w:r>
        <w:rPr>
          <w:color w:val="231F20"/>
        </w:rPr>
        <w:t>suele</w:t>
      </w:r>
      <w:r>
        <w:rPr>
          <w:color w:val="231F20"/>
          <w:spacing w:val="-16"/>
        </w:rPr>
        <w:t> </w:t>
      </w:r>
      <w:r>
        <w:rPr>
          <w:color w:val="231F20"/>
        </w:rPr>
        <w:t>recordar</w:t>
      </w:r>
      <w:r>
        <w:rPr>
          <w:color w:val="231F20"/>
          <w:spacing w:val="-16"/>
        </w:rPr>
        <w:t> </w:t>
      </w:r>
      <w:r>
        <w:rPr>
          <w:color w:val="231F20"/>
        </w:rPr>
        <w:t>que</w:t>
      </w:r>
      <w:r>
        <w:rPr>
          <w:color w:val="231F20"/>
          <w:spacing w:val="-27"/>
        </w:rPr>
        <w:t> </w:t>
      </w:r>
      <w:r>
        <w:rPr>
          <w:color w:val="231F20"/>
        </w:rPr>
        <w:t>Adán</w:t>
      </w:r>
      <w:r>
        <w:rPr>
          <w:color w:val="231F20"/>
          <w:spacing w:val="-16"/>
        </w:rPr>
        <w:t> </w:t>
      </w:r>
      <w:r>
        <w:rPr>
          <w:color w:val="231F20"/>
        </w:rPr>
        <w:t>vivió</w:t>
      </w:r>
      <w:r>
        <w:rPr>
          <w:color w:val="231F20"/>
          <w:spacing w:val="-16"/>
        </w:rPr>
        <w:t> </w:t>
      </w:r>
      <w:r>
        <w:rPr>
          <w:color w:val="231F20"/>
        </w:rPr>
        <w:t>930</w:t>
      </w:r>
      <w:r>
        <w:rPr>
          <w:color w:val="231F20"/>
          <w:spacing w:val="-16"/>
        </w:rPr>
        <w:t> </w:t>
      </w:r>
      <w:r>
        <w:rPr>
          <w:color w:val="231F20"/>
        </w:rPr>
        <w:t>años,</w:t>
      </w:r>
      <w:r>
        <w:rPr>
          <w:color w:val="231F20"/>
          <w:spacing w:val="-16"/>
        </w:rPr>
        <w:t> </w:t>
      </w:r>
      <w:r>
        <w:rPr>
          <w:color w:val="231F20"/>
        </w:rPr>
        <w:t>Set</w:t>
      </w:r>
      <w:r>
        <w:rPr>
          <w:color w:val="231F20"/>
          <w:spacing w:val="-16"/>
        </w:rPr>
        <w:t> </w:t>
      </w:r>
      <w:r>
        <w:rPr>
          <w:color w:val="231F20"/>
        </w:rPr>
        <w:t>912</w:t>
      </w:r>
      <w:r>
        <w:rPr>
          <w:color w:val="231F20"/>
          <w:spacing w:val="-16"/>
        </w:rPr>
        <w:t> </w:t>
      </w:r>
      <w:r>
        <w:rPr>
          <w:color w:val="231F20"/>
        </w:rPr>
        <w:t>y</w:t>
      </w:r>
      <w:r>
        <w:rPr>
          <w:color w:val="231F20"/>
          <w:spacing w:val="-16"/>
        </w:rPr>
        <w:t> </w:t>
      </w:r>
      <w:r>
        <w:rPr>
          <w:color w:val="231F20"/>
        </w:rPr>
        <w:t>Matusalén</w:t>
      </w:r>
      <w:r>
        <w:rPr>
          <w:color w:val="231F20"/>
          <w:spacing w:val="-16"/>
        </w:rPr>
        <w:t> </w:t>
      </w:r>
      <w:r>
        <w:rPr>
          <w:color w:val="231F20"/>
        </w:rPr>
        <w:t>969.</w:t>
      </w:r>
      <w:r>
        <w:rPr>
          <w:color w:val="231F20"/>
          <w:position w:val="9"/>
          <w:sz w:val="12"/>
        </w:rPr>
        <w:t>31</w:t>
      </w:r>
      <w:r>
        <w:rPr>
          <w:color w:val="231F20"/>
          <w:w w:val="100"/>
          <w:position w:val="9"/>
          <w:sz w:val="12"/>
        </w:rPr>
        <w:t> </w:t>
      </w:r>
      <w:r>
        <w:rPr>
          <w:color w:val="231F20"/>
        </w:rPr>
        <w:t>Para Occidente el </w:t>
      </w:r>
      <w:r>
        <w:rPr>
          <w:i/>
          <w:color w:val="231F20"/>
        </w:rPr>
        <w:t>tiempo </w:t>
      </w:r>
      <w:r>
        <w:rPr>
          <w:color w:val="231F20"/>
        </w:rPr>
        <w:t>dejó de ser un aspecto</w:t>
      </w:r>
      <w:r>
        <w:rPr>
          <w:color w:val="231F20"/>
          <w:spacing w:val="49"/>
        </w:rPr>
        <w:t> </w:t>
      </w:r>
      <w:r>
        <w:rPr>
          <w:color w:val="231F20"/>
        </w:rPr>
        <w:t>constitutivo</w:t>
      </w:r>
      <w:r>
        <w:rPr>
          <w:color w:val="231F20"/>
          <w:spacing w:val="11"/>
        </w:rPr>
        <w:t> </w:t>
      </w:r>
      <w:r>
        <w:rPr>
          <w:color w:val="231F20"/>
        </w:rPr>
        <w:t>del</w:t>
      </w:r>
      <w:r>
        <w:rPr>
          <w:color w:val="231F20"/>
          <w:spacing w:val="1"/>
          <w:w w:val="100"/>
        </w:rPr>
        <w:t> </w:t>
      </w:r>
      <w:r>
        <w:rPr>
          <w:color w:val="231F20"/>
          <w:spacing w:val="-3"/>
        </w:rPr>
        <w:t>ser, </w:t>
      </w:r>
      <w:r>
        <w:rPr>
          <w:color w:val="231F20"/>
        </w:rPr>
        <w:t>y se transformó en una cantidad mensurable de la</w:t>
      </w:r>
      <w:r>
        <w:rPr>
          <w:color w:val="231F20"/>
          <w:spacing w:val="26"/>
        </w:rPr>
        <w:t> </w:t>
      </w:r>
      <w:r>
        <w:rPr>
          <w:color w:val="231F20"/>
        </w:rPr>
        <w:t>relación</w:t>
      </w:r>
      <w:r>
        <w:rPr>
          <w:color w:val="231F20"/>
          <w:spacing w:val="2"/>
        </w:rPr>
        <w:t> </w:t>
      </w:r>
      <w:r>
        <w:rPr>
          <w:color w:val="231F20"/>
        </w:rPr>
        <w:t>entre</w:t>
      </w:r>
      <w:r>
        <w:rPr>
          <w:color w:val="231F20"/>
          <w:w w:val="100"/>
        </w:rPr>
        <w:t> </w:t>
      </w:r>
      <w:r>
        <w:rPr>
          <w:color w:val="231F20"/>
        </w:rPr>
        <w:t>espacio y diversidad o cambio. Es necesario tener presente</w:t>
      </w:r>
      <w:r>
        <w:rPr>
          <w:color w:val="231F20"/>
          <w:spacing w:val="50"/>
        </w:rPr>
        <w:t> </w:t>
      </w:r>
      <w:r>
        <w:rPr>
          <w:color w:val="231F20"/>
        </w:rPr>
        <w:t>que</w:t>
      </w:r>
      <w:r>
        <w:rPr>
          <w:color w:val="231F20"/>
          <w:spacing w:val="5"/>
        </w:rPr>
        <w:t> </w:t>
      </w:r>
      <w:r>
        <w:rPr>
          <w:color w:val="231F20"/>
        </w:rPr>
        <w:t>esta</w:t>
      </w:r>
      <w:r>
        <w:rPr>
          <w:color w:val="231F20"/>
          <w:w w:val="100"/>
        </w:rPr>
        <w:t> </w:t>
      </w:r>
      <w:r>
        <w:rPr>
          <w:color w:val="231F20"/>
        </w:rPr>
        <w:t>actitud</w:t>
      </w:r>
      <w:r>
        <w:rPr>
          <w:color w:val="231F20"/>
          <w:spacing w:val="-8"/>
        </w:rPr>
        <w:t> </w:t>
      </w:r>
      <w:r>
        <w:rPr>
          <w:color w:val="231F20"/>
        </w:rPr>
        <w:t>no</w:t>
      </w:r>
      <w:r>
        <w:rPr>
          <w:color w:val="231F20"/>
          <w:spacing w:val="-8"/>
        </w:rPr>
        <w:t> </w:t>
      </w:r>
      <w:r>
        <w:rPr>
          <w:color w:val="231F20"/>
        </w:rPr>
        <w:t>fue</w:t>
      </w:r>
      <w:r>
        <w:rPr>
          <w:color w:val="231F20"/>
          <w:spacing w:val="-8"/>
        </w:rPr>
        <w:t> </w:t>
      </w:r>
      <w:r>
        <w:rPr>
          <w:color w:val="231F20"/>
        </w:rPr>
        <w:t>la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científicos,</w:t>
      </w:r>
      <w:r>
        <w:rPr>
          <w:color w:val="231F20"/>
          <w:spacing w:val="-8"/>
        </w:rPr>
        <w:t> </w:t>
      </w:r>
      <w:r>
        <w:rPr>
          <w:color w:val="231F20"/>
        </w:rPr>
        <w:t>sino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civilización</w:t>
      </w:r>
      <w:r>
        <w:rPr>
          <w:color w:val="231F20"/>
          <w:spacing w:val="-8"/>
        </w:rPr>
        <w:t> </w:t>
      </w:r>
      <w:r>
        <w:rPr>
          <w:color w:val="231F20"/>
        </w:rPr>
        <w:t>tecnocientí- fica</w:t>
      </w:r>
      <w:r>
        <w:rPr>
          <w:color w:val="231F20"/>
          <w:spacing w:val="-18"/>
        </w:rPr>
        <w:t> </w:t>
      </w:r>
      <w:r>
        <w:rPr>
          <w:color w:val="231F20"/>
        </w:rPr>
        <w:t>dentro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cual</w:t>
      </w:r>
      <w:r>
        <w:rPr>
          <w:color w:val="231F20"/>
          <w:spacing w:val="-18"/>
        </w:rPr>
        <w:t> </w:t>
      </w:r>
      <w:r>
        <w:rPr>
          <w:color w:val="231F20"/>
        </w:rPr>
        <w:t>estuvieron</w:t>
      </w:r>
      <w:r>
        <w:rPr>
          <w:color w:val="231F20"/>
          <w:spacing w:val="-18"/>
        </w:rPr>
        <w:t> </w:t>
      </w:r>
      <w:r>
        <w:rPr>
          <w:color w:val="231F20"/>
        </w:rPr>
        <w:t>inmersos,</w:t>
      </w:r>
      <w:r>
        <w:rPr>
          <w:color w:val="231F20"/>
          <w:spacing w:val="-18"/>
        </w:rPr>
        <w:t> </w:t>
      </w:r>
      <w:r>
        <w:rPr>
          <w:color w:val="231F20"/>
        </w:rPr>
        <w:t>la</w:t>
      </w:r>
      <w:r>
        <w:rPr>
          <w:color w:val="231F20"/>
          <w:spacing w:val="-18"/>
        </w:rPr>
        <w:t> </w:t>
      </w:r>
      <w:r>
        <w:rPr>
          <w:color w:val="231F20"/>
        </w:rPr>
        <w:t>mentalidad</w:t>
      </w:r>
      <w:r>
        <w:rPr>
          <w:color w:val="231F20"/>
          <w:spacing w:val="-18"/>
        </w:rPr>
        <w:t> </w:t>
      </w:r>
      <w:r>
        <w:rPr>
          <w:color w:val="231F20"/>
        </w:rPr>
        <w:t>de</w:t>
      </w:r>
      <w:r>
        <w:rPr>
          <w:color w:val="231F20"/>
          <w:spacing w:val="-18"/>
        </w:rPr>
        <w:t> </w:t>
      </w:r>
      <w:r>
        <w:rPr>
          <w:color w:val="231F20"/>
        </w:rPr>
        <w:t>cada</w:t>
      </w:r>
      <w:r>
        <w:rPr>
          <w:color w:val="231F20"/>
          <w:spacing w:val="-18"/>
        </w:rPr>
        <w:t> </w:t>
      </w:r>
      <w:r>
        <w:rPr>
          <w:color w:val="231F20"/>
        </w:rPr>
        <w:t>cien- tífico</w:t>
      </w:r>
      <w:r>
        <w:rPr>
          <w:color w:val="231F20"/>
          <w:spacing w:val="-7"/>
        </w:rPr>
        <w:t> </w:t>
      </w:r>
      <w:r>
        <w:rPr>
          <w:color w:val="231F20"/>
        </w:rPr>
        <w:t>generalmente</w:t>
      </w:r>
      <w:r>
        <w:rPr>
          <w:color w:val="231F20"/>
          <w:spacing w:val="-8"/>
        </w:rPr>
        <w:t> </w:t>
      </w:r>
      <w:r>
        <w:rPr>
          <w:color w:val="231F20"/>
        </w:rPr>
        <w:t>fue</w:t>
      </w:r>
      <w:r>
        <w:rPr>
          <w:color w:val="231F20"/>
          <w:spacing w:val="-7"/>
        </w:rPr>
        <w:t> </w:t>
      </w:r>
      <w:r>
        <w:rPr>
          <w:color w:val="231F20"/>
        </w:rPr>
        <w:t>profunda,</w:t>
      </w:r>
      <w:r>
        <w:rPr>
          <w:color w:val="231F20"/>
          <w:spacing w:val="-7"/>
        </w:rPr>
        <w:t> </w:t>
      </w:r>
      <w:r>
        <w:rPr>
          <w:color w:val="231F20"/>
        </w:rPr>
        <w:t>amplia</w:t>
      </w:r>
      <w:r>
        <w:rPr>
          <w:color w:val="231F20"/>
          <w:spacing w:val="-8"/>
        </w:rPr>
        <w:t> </w:t>
      </w:r>
      <w:r>
        <w:rPr>
          <w:color w:val="231F20"/>
        </w:rPr>
        <w:t>y</w:t>
      </w:r>
      <w:r>
        <w:rPr>
          <w:color w:val="231F20"/>
          <w:spacing w:val="-7"/>
        </w:rPr>
        <w:t> </w:t>
      </w:r>
      <w:r>
        <w:rPr>
          <w:color w:val="231F20"/>
        </w:rPr>
        <w:t>consciente</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postula- dos que estaba usando, pero la sociedad los ignoró y sólo se refirió</w:t>
      </w:r>
      <w:r>
        <w:rPr>
          <w:color w:val="231F20"/>
          <w:spacing w:val="-12"/>
        </w:rPr>
        <w:t> </w:t>
      </w:r>
      <w:r>
        <w:rPr>
          <w:color w:val="231F20"/>
        </w:rPr>
        <w:t>a</w:t>
      </w:r>
    </w:p>
    <w:p>
      <w:pPr>
        <w:pStyle w:val="BodyText"/>
        <w:spacing w:line="253" w:lineRule="exact"/>
        <w:ind w:left="175" w:right="2"/>
      </w:pPr>
      <w:r>
        <w:rPr>
          <w:color w:val="231F20"/>
        </w:rPr>
        <w:t>una ley, al último paso del descubrimiento.</w:t>
      </w:r>
    </w:p>
    <w:p>
      <w:pPr>
        <w:pStyle w:val="BodyText"/>
        <w:spacing w:line="247" w:lineRule="auto" w:before="7"/>
        <w:ind w:left="175" w:right="173" w:firstLine="283"/>
        <w:jc w:val="both"/>
      </w:pPr>
      <w:r>
        <w:rPr>
          <w:color w:val="231F20"/>
        </w:rPr>
        <w:t>La</w:t>
      </w:r>
      <w:r>
        <w:rPr>
          <w:color w:val="231F20"/>
          <w:spacing w:val="-7"/>
        </w:rPr>
        <w:t> </w:t>
      </w:r>
      <w:r>
        <w:rPr>
          <w:color w:val="231F20"/>
        </w:rPr>
        <w:t>actitud</w:t>
      </w:r>
      <w:r>
        <w:rPr>
          <w:color w:val="231F20"/>
          <w:spacing w:val="-7"/>
        </w:rPr>
        <w:t> </w:t>
      </w:r>
      <w:r>
        <w:rPr>
          <w:color w:val="231F20"/>
        </w:rPr>
        <w:t>simplista</w:t>
      </w:r>
      <w:r>
        <w:rPr>
          <w:color w:val="231F20"/>
          <w:spacing w:val="-7"/>
        </w:rPr>
        <w:t> </w:t>
      </w:r>
      <w:r>
        <w:rPr>
          <w:color w:val="231F20"/>
        </w:rPr>
        <w:t>positivista</w:t>
      </w:r>
      <w:r>
        <w:rPr>
          <w:color w:val="231F20"/>
          <w:spacing w:val="-7"/>
        </w:rPr>
        <w:t> </w:t>
      </w:r>
      <w:r>
        <w:rPr>
          <w:color w:val="231F20"/>
        </w:rPr>
        <w:t>olvidó</w:t>
      </w:r>
      <w:r>
        <w:rPr>
          <w:color w:val="231F20"/>
          <w:spacing w:val="-7"/>
        </w:rPr>
        <w:t> </w:t>
      </w:r>
      <w:r>
        <w:rPr>
          <w:color w:val="231F20"/>
        </w:rPr>
        <w:t>el</w:t>
      </w:r>
      <w:r>
        <w:rPr>
          <w:color w:val="231F20"/>
          <w:spacing w:val="-7"/>
        </w:rPr>
        <w:t> </w:t>
      </w:r>
      <w:r>
        <w:rPr>
          <w:color w:val="231F20"/>
        </w:rPr>
        <w:t>factor</w:t>
      </w:r>
      <w:r>
        <w:rPr>
          <w:color w:val="231F20"/>
          <w:spacing w:val="-7"/>
        </w:rPr>
        <w:t> </w:t>
      </w:r>
      <w:r>
        <w:rPr>
          <w:color w:val="231F20"/>
        </w:rPr>
        <w:t>humano,</w:t>
      </w:r>
      <w:r>
        <w:rPr>
          <w:color w:val="231F20"/>
          <w:spacing w:val="-7"/>
        </w:rPr>
        <w:t> </w:t>
      </w:r>
      <w:r>
        <w:rPr>
          <w:color w:val="231F20"/>
        </w:rPr>
        <w:t>la</w:t>
      </w:r>
      <w:r>
        <w:rPr>
          <w:color w:val="231F20"/>
          <w:spacing w:val="-7"/>
        </w:rPr>
        <w:t> </w:t>
      </w:r>
      <w:r>
        <w:rPr>
          <w:color w:val="231F20"/>
        </w:rPr>
        <w:t>cultura en la que estaba inmerso el descubrimiento, el hecho sociológico de acercarse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realidad</w:t>
      </w:r>
      <w:r>
        <w:rPr>
          <w:color w:val="231F20"/>
          <w:spacing w:val="-16"/>
        </w:rPr>
        <w:t> </w:t>
      </w:r>
      <w:r>
        <w:rPr>
          <w:color w:val="231F20"/>
        </w:rPr>
        <w:t>y</w:t>
      </w:r>
      <w:r>
        <w:rPr>
          <w:color w:val="231F20"/>
          <w:spacing w:val="-16"/>
        </w:rPr>
        <w:t> </w:t>
      </w:r>
      <w:r>
        <w:rPr>
          <w:color w:val="231F20"/>
        </w:rPr>
        <w:t>calcularla,</w:t>
      </w:r>
      <w:r>
        <w:rPr>
          <w:color w:val="231F20"/>
          <w:spacing w:val="-16"/>
        </w:rPr>
        <w:t> </w:t>
      </w:r>
      <w:r>
        <w:rPr>
          <w:color w:val="231F20"/>
        </w:rPr>
        <w:t>incluso</w:t>
      </w:r>
      <w:r>
        <w:rPr>
          <w:color w:val="231F20"/>
          <w:spacing w:val="-16"/>
        </w:rPr>
        <w:t> </w:t>
      </w:r>
      <w:r>
        <w:rPr>
          <w:color w:val="231F20"/>
        </w:rPr>
        <w:t>el</w:t>
      </w:r>
      <w:r>
        <w:rPr>
          <w:color w:val="231F20"/>
          <w:spacing w:val="-16"/>
        </w:rPr>
        <w:t> </w:t>
      </w:r>
      <w:r>
        <w:rPr>
          <w:color w:val="231F20"/>
        </w:rPr>
        <w:t>deseo</w:t>
      </w:r>
      <w:r>
        <w:rPr>
          <w:color w:val="231F20"/>
          <w:spacing w:val="-16"/>
        </w:rPr>
        <w:t> </w:t>
      </w:r>
      <w:r>
        <w:rPr>
          <w:color w:val="231F20"/>
        </w:rPr>
        <w:t>de</w:t>
      </w:r>
      <w:r>
        <w:rPr>
          <w:color w:val="231F20"/>
          <w:spacing w:val="-16"/>
        </w:rPr>
        <w:t> </w:t>
      </w:r>
      <w:r>
        <w:rPr>
          <w:color w:val="231F20"/>
        </w:rPr>
        <w:t>dominarla.</w:t>
      </w:r>
      <w:r>
        <w:rPr>
          <w:color w:val="231F20"/>
          <w:spacing w:val="-19"/>
        </w:rPr>
        <w:t> </w:t>
      </w:r>
      <w:r>
        <w:rPr>
          <w:color w:val="231F20"/>
          <w:spacing w:val="-6"/>
        </w:rPr>
        <w:t>To-</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3448;mso-wrap-distance-left:0;mso-wrap-distance-right:0" from="69.755905pt,9.302810pt" to="154.794905pt,9.302810pt" stroked="true" strokeweight="1pt" strokecolor="#231f20">
            <w10:wrap type="topAndBottom"/>
          </v:line>
        </w:pict>
      </w:r>
    </w:p>
    <w:p>
      <w:pPr>
        <w:spacing w:line="244" w:lineRule="auto" w:before="58"/>
        <w:ind w:left="175" w:right="182" w:firstLine="283"/>
        <w:jc w:val="left"/>
        <w:rPr>
          <w:sz w:val="17"/>
        </w:rPr>
      </w:pPr>
      <w:r>
        <w:rPr>
          <w:color w:val="231F20"/>
          <w:position w:val="6"/>
          <w:sz w:val="11"/>
        </w:rPr>
        <w:t>30 </w:t>
      </w:r>
      <w:r>
        <w:rPr>
          <w:color w:val="231F20"/>
          <w:sz w:val="17"/>
        </w:rPr>
        <w:t>México, Comisión Nacional de Derechos Humanos, “Recomendación No. 56/2012”.</w:t>
      </w:r>
    </w:p>
    <w:p>
      <w:pPr>
        <w:spacing w:line="244" w:lineRule="auto" w:before="0"/>
        <w:ind w:left="175" w:right="2" w:firstLine="283"/>
        <w:jc w:val="left"/>
        <w:rPr>
          <w:sz w:val="17"/>
        </w:rPr>
      </w:pPr>
      <w:r>
        <w:rPr>
          <w:color w:val="231F20"/>
          <w:position w:val="6"/>
          <w:sz w:val="11"/>
        </w:rPr>
        <w:t>31 </w:t>
      </w:r>
      <w:r>
        <w:rPr>
          <w:color w:val="231F20"/>
          <w:sz w:val="17"/>
        </w:rPr>
        <w:t>Biblia, Génesis 5-5; 5-8; 5-27, trad. Agustín Magaña Méndez, México, Ediciones Paulinas, 2004.</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2"/>
      </w:pPr>
      <w:r>
        <w:rPr>
          <w:color w:val="231F20"/>
        </w:rPr>
        <w:t>dos estos objetivos quedaron ocultos y así se concibió una ciencia neutral, poseedora de la verdad.</w:t>
      </w:r>
    </w:p>
    <w:p>
      <w:pPr>
        <w:pStyle w:val="BodyText"/>
        <w:spacing w:line="247" w:lineRule="auto"/>
        <w:ind w:left="175" w:right="172" w:firstLine="283"/>
        <w:jc w:val="both"/>
        <w:rPr>
          <w:sz w:val="12"/>
        </w:rPr>
      </w:pPr>
      <w:r>
        <w:rPr>
          <w:color w:val="231F20"/>
        </w:rPr>
        <w:t>El contenido del Convenio 169 de la Organización Internacional del Trabajo, aprobado en 1989, coincide con el pensamiento de Gal- tung</w:t>
      </w:r>
      <w:r>
        <w:rPr>
          <w:color w:val="231F20"/>
          <w:spacing w:val="-9"/>
        </w:rPr>
        <w:t> </w:t>
      </w:r>
      <w:r>
        <w:rPr>
          <w:color w:val="231F20"/>
        </w:rPr>
        <w:t>contra</w:t>
      </w:r>
      <w:r>
        <w:rPr>
          <w:color w:val="231F20"/>
          <w:spacing w:val="-9"/>
        </w:rPr>
        <w:t> </w:t>
      </w:r>
      <w:r>
        <w:rPr>
          <w:color w:val="231F20"/>
        </w:rPr>
        <w:t>la</w:t>
      </w:r>
      <w:r>
        <w:rPr>
          <w:color w:val="231F20"/>
          <w:spacing w:val="-9"/>
        </w:rPr>
        <w:t> </w:t>
      </w:r>
      <w:r>
        <w:rPr>
          <w:color w:val="231F20"/>
        </w:rPr>
        <w:t>existencia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“única</w:t>
      </w:r>
      <w:r>
        <w:rPr>
          <w:color w:val="231F20"/>
          <w:spacing w:val="-9"/>
        </w:rPr>
        <w:t> </w:t>
      </w:r>
      <w:r>
        <w:rPr>
          <w:color w:val="231F20"/>
        </w:rPr>
        <w:t>verdad”;</w:t>
      </w:r>
      <w:r>
        <w:rPr>
          <w:color w:val="231F20"/>
          <w:spacing w:val="-9"/>
        </w:rPr>
        <w:t> </w:t>
      </w:r>
      <w:r>
        <w:rPr>
          <w:color w:val="231F20"/>
        </w:rPr>
        <w:t>el</w:t>
      </w:r>
      <w:r>
        <w:rPr>
          <w:color w:val="231F20"/>
          <w:spacing w:val="-9"/>
        </w:rPr>
        <w:t> </w:t>
      </w:r>
      <w:r>
        <w:rPr>
          <w:color w:val="231F20"/>
        </w:rPr>
        <w:t>artículo</w:t>
      </w:r>
      <w:r>
        <w:rPr>
          <w:color w:val="231F20"/>
          <w:spacing w:val="-9"/>
        </w:rPr>
        <w:t> </w:t>
      </w:r>
      <w:r>
        <w:rPr>
          <w:color w:val="231F20"/>
        </w:rPr>
        <w:t>5</w:t>
      </w:r>
      <w:r>
        <w:rPr>
          <w:color w:val="231F20"/>
          <w:spacing w:val="-9"/>
        </w:rPr>
        <w:t> </w:t>
      </w:r>
      <w:r>
        <w:rPr>
          <w:color w:val="231F20"/>
        </w:rPr>
        <w:t>dice:</w:t>
      </w:r>
      <w:r>
        <w:rPr>
          <w:color w:val="231F20"/>
          <w:spacing w:val="-9"/>
        </w:rPr>
        <w:t> </w:t>
      </w:r>
      <w:r>
        <w:rPr>
          <w:color w:val="231F20"/>
        </w:rPr>
        <w:t>“a) Deberán reconocerse y protegerse los valores y prácticas sociales, culturales,</w:t>
      </w:r>
      <w:r>
        <w:rPr>
          <w:color w:val="231F20"/>
          <w:spacing w:val="-9"/>
        </w:rPr>
        <w:t> </w:t>
      </w:r>
      <w:r>
        <w:rPr>
          <w:color w:val="231F20"/>
        </w:rPr>
        <w:t>religiosos</w:t>
      </w:r>
      <w:r>
        <w:rPr>
          <w:color w:val="231F20"/>
          <w:spacing w:val="-9"/>
        </w:rPr>
        <w:t> </w:t>
      </w:r>
      <w:r>
        <w:rPr>
          <w:color w:val="231F20"/>
        </w:rPr>
        <w:t>y</w:t>
      </w:r>
      <w:r>
        <w:rPr>
          <w:color w:val="231F20"/>
          <w:spacing w:val="-9"/>
        </w:rPr>
        <w:t> </w:t>
      </w:r>
      <w:r>
        <w:rPr>
          <w:color w:val="231F20"/>
        </w:rPr>
        <w:t>espirituales</w:t>
      </w:r>
      <w:r>
        <w:rPr>
          <w:color w:val="231F20"/>
          <w:spacing w:val="-9"/>
        </w:rPr>
        <w:t> </w:t>
      </w:r>
      <w:r>
        <w:rPr>
          <w:color w:val="231F20"/>
        </w:rPr>
        <w:t>propios</w:t>
      </w:r>
      <w:r>
        <w:rPr>
          <w:color w:val="231F20"/>
          <w:spacing w:val="-9"/>
        </w:rPr>
        <w:t> </w:t>
      </w:r>
      <w:r>
        <w:rPr>
          <w:color w:val="231F20"/>
        </w:rPr>
        <w:t>de</w:t>
      </w:r>
      <w:r>
        <w:rPr>
          <w:color w:val="231F20"/>
          <w:spacing w:val="-9"/>
        </w:rPr>
        <w:t> </w:t>
      </w:r>
      <w:r>
        <w:rPr>
          <w:color w:val="231F20"/>
        </w:rPr>
        <w:t>dichos</w:t>
      </w:r>
      <w:r>
        <w:rPr>
          <w:color w:val="231F20"/>
          <w:spacing w:val="-9"/>
        </w:rPr>
        <w:t> </w:t>
      </w:r>
      <w:r>
        <w:rPr>
          <w:color w:val="231F20"/>
        </w:rPr>
        <w:t>pueblos</w:t>
      </w:r>
      <w:r>
        <w:rPr>
          <w:color w:val="231F20"/>
          <w:spacing w:val="-9"/>
        </w:rPr>
        <w:t> </w:t>
      </w:r>
      <w:r>
        <w:rPr>
          <w:color w:val="231F20"/>
        </w:rPr>
        <w:t>y</w:t>
      </w:r>
      <w:r>
        <w:rPr>
          <w:color w:val="231F20"/>
          <w:spacing w:val="-9"/>
        </w:rPr>
        <w:t> </w:t>
      </w:r>
      <w:r>
        <w:rPr>
          <w:color w:val="231F20"/>
        </w:rPr>
        <w:t>debe- rá tomarse debidamente en consideración la índole de los problemas que</w:t>
      </w:r>
      <w:r>
        <w:rPr>
          <w:color w:val="231F20"/>
          <w:spacing w:val="-7"/>
        </w:rPr>
        <w:t> </w:t>
      </w:r>
      <w:r>
        <w:rPr>
          <w:color w:val="231F20"/>
        </w:rPr>
        <w:t>se</w:t>
      </w:r>
      <w:r>
        <w:rPr>
          <w:color w:val="231F20"/>
          <w:spacing w:val="-7"/>
        </w:rPr>
        <w:t> </w:t>
      </w:r>
      <w:r>
        <w:rPr>
          <w:color w:val="231F20"/>
        </w:rPr>
        <w:t>les</w:t>
      </w:r>
      <w:r>
        <w:rPr>
          <w:color w:val="231F20"/>
          <w:spacing w:val="-7"/>
        </w:rPr>
        <w:t> </w:t>
      </w:r>
      <w:r>
        <w:rPr>
          <w:color w:val="231F20"/>
        </w:rPr>
        <w:t>plantean</w:t>
      </w:r>
      <w:r>
        <w:rPr>
          <w:color w:val="231F20"/>
          <w:spacing w:val="-7"/>
        </w:rPr>
        <w:t> </w:t>
      </w:r>
      <w:r>
        <w:rPr>
          <w:color w:val="231F20"/>
        </w:rPr>
        <w:t>tanto</w:t>
      </w:r>
      <w:r>
        <w:rPr>
          <w:color w:val="231F20"/>
          <w:spacing w:val="-7"/>
        </w:rPr>
        <w:t> </w:t>
      </w:r>
      <w:r>
        <w:rPr>
          <w:color w:val="231F20"/>
        </w:rPr>
        <w:t>colectiva</w:t>
      </w:r>
      <w:r>
        <w:rPr>
          <w:color w:val="231F20"/>
          <w:spacing w:val="-7"/>
        </w:rPr>
        <w:t> </w:t>
      </w:r>
      <w:r>
        <w:rPr>
          <w:color w:val="231F20"/>
        </w:rPr>
        <w:t>como</w:t>
      </w:r>
      <w:r>
        <w:rPr>
          <w:color w:val="231F20"/>
          <w:spacing w:val="-7"/>
        </w:rPr>
        <w:t> </w:t>
      </w:r>
      <w:r>
        <w:rPr>
          <w:color w:val="231F20"/>
        </w:rPr>
        <w:t>individualmente”.</w:t>
      </w:r>
      <w:r>
        <w:rPr>
          <w:color w:val="231F20"/>
          <w:position w:val="9"/>
          <w:sz w:val="12"/>
        </w:rPr>
        <w:t>32</w:t>
      </w:r>
    </w:p>
    <w:p>
      <w:pPr>
        <w:pStyle w:val="BodyText"/>
        <w:spacing w:line="247" w:lineRule="auto"/>
        <w:ind w:left="175" w:right="171" w:firstLine="283"/>
        <w:jc w:val="both"/>
      </w:pPr>
      <w:r>
        <w:rPr>
          <w:color w:val="231F20"/>
        </w:rPr>
        <w:t>La</w:t>
      </w:r>
      <w:r>
        <w:rPr>
          <w:color w:val="231F20"/>
          <w:spacing w:val="-5"/>
        </w:rPr>
        <w:t> </w:t>
      </w:r>
      <w:r>
        <w:rPr>
          <w:color w:val="231F20"/>
        </w:rPr>
        <w:t>cosmovisión</w:t>
      </w:r>
      <w:r>
        <w:rPr>
          <w:color w:val="231F20"/>
          <w:spacing w:val="-5"/>
        </w:rPr>
        <w:t> </w:t>
      </w:r>
      <w:r>
        <w:rPr>
          <w:color w:val="231F20"/>
        </w:rPr>
        <w:t>indígena,</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“única</w:t>
      </w:r>
      <w:r>
        <w:rPr>
          <w:color w:val="231F20"/>
          <w:spacing w:val="-5"/>
        </w:rPr>
        <w:t> </w:t>
      </w:r>
      <w:r>
        <w:rPr>
          <w:color w:val="231F20"/>
        </w:rPr>
        <w:t>verdad</w:t>
      </w:r>
      <w:r>
        <w:rPr>
          <w:color w:val="231F20"/>
          <w:spacing w:val="-5"/>
        </w:rPr>
        <w:t> </w:t>
      </w:r>
      <w:r>
        <w:rPr>
          <w:color w:val="231F20"/>
        </w:rPr>
        <w:t>del</w:t>
      </w:r>
      <w:r>
        <w:rPr>
          <w:color w:val="231F20"/>
          <w:spacing w:val="-5"/>
        </w:rPr>
        <w:t> </w:t>
      </w:r>
      <w:r>
        <w:rPr>
          <w:color w:val="231F20"/>
        </w:rPr>
        <w:t>pueblo”, necesita ser mantenida si no vulnera derechos indígenas fundamen- tales:</w:t>
      </w:r>
    </w:p>
    <w:p>
      <w:pPr>
        <w:pStyle w:val="BodyText"/>
        <w:rPr>
          <w:sz w:val="25"/>
        </w:rPr>
      </w:pPr>
    </w:p>
    <w:p>
      <w:pPr>
        <w:spacing w:line="280" w:lineRule="auto" w:before="0"/>
        <w:ind w:left="475" w:right="471" w:firstLine="0"/>
        <w:jc w:val="both"/>
        <w:rPr>
          <w:sz w:val="12"/>
        </w:rPr>
      </w:pPr>
      <w:r>
        <w:rPr>
          <w:color w:val="231F20"/>
          <w:sz w:val="19"/>
        </w:rPr>
        <w:t>Dichos pueblos deberán tener el derecho de conservar sus costumbres</w:t>
      </w:r>
      <w:r>
        <w:rPr>
          <w:color w:val="231F20"/>
          <w:spacing w:val="-10"/>
          <w:sz w:val="19"/>
        </w:rPr>
        <w:t> </w:t>
      </w:r>
      <w:r>
        <w:rPr>
          <w:color w:val="231F20"/>
          <w:sz w:val="19"/>
        </w:rPr>
        <w:t>e instituciones propias, siempre que éstas no sean incompatibles con los derechos</w:t>
      </w:r>
      <w:r>
        <w:rPr>
          <w:color w:val="231F20"/>
          <w:spacing w:val="-17"/>
          <w:sz w:val="19"/>
        </w:rPr>
        <w:t> </w:t>
      </w:r>
      <w:r>
        <w:rPr>
          <w:color w:val="231F20"/>
          <w:sz w:val="19"/>
        </w:rPr>
        <w:t>fundamentales</w:t>
      </w:r>
      <w:r>
        <w:rPr>
          <w:color w:val="231F20"/>
          <w:spacing w:val="-17"/>
          <w:sz w:val="19"/>
        </w:rPr>
        <w:t> </w:t>
      </w:r>
      <w:r>
        <w:rPr>
          <w:color w:val="231F20"/>
          <w:sz w:val="19"/>
        </w:rPr>
        <w:t>definidos</w:t>
      </w:r>
      <w:r>
        <w:rPr>
          <w:color w:val="231F20"/>
          <w:spacing w:val="-17"/>
          <w:sz w:val="19"/>
        </w:rPr>
        <w:t> </w:t>
      </w:r>
      <w:r>
        <w:rPr>
          <w:color w:val="231F20"/>
          <w:sz w:val="19"/>
        </w:rPr>
        <w:t>por</w:t>
      </w:r>
      <w:r>
        <w:rPr>
          <w:color w:val="231F20"/>
          <w:spacing w:val="-17"/>
          <w:sz w:val="19"/>
        </w:rPr>
        <w:t> </w:t>
      </w:r>
      <w:r>
        <w:rPr>
          <w:color w:val="231F20"/>
          <w:sz w:val="19"/>
        </w:rPr>
        <w:t>el</w:t>
      </w:r>
      <w:r>
        <w:rPr>
          <w:color w:val="231F20"/>
          <w:spacing w:val="-17"/>
          <w:sz w:val="19"/>
        </w:rPr>
        <w:t> </w:t>
      </w:r>
      <w:r>
        <w:rPr>
          <w:color w:val="231F20"/>
          <w:sz w:val="19"/>
        </w:rPr>
        <w:t>sistema</w:t>
      </w:r>
      <w:r>
        <w:rPr>
          <w:color w:val="231F20"/>
          <w:spacing w:val="-17"/>
          <w:sz w:val="19"/>
        </w:rPr>
        <w:t> </w:t>
      </w:r>
      <w:r>
        <w:rPr>
          <w:color w:val="231F20"/>
          <w:sz w:val="19"/>
        </w:rPr>
        <w:t>jurídico</w:t>
      </w:r>
      <w:r>
        <w:rPr>
          <w:color w:val="231F20"/>
          <w:spacing w:val="-17"/>
          <w:sz w:val="19"/>
        </w:rPr>
        <w:t> </w:t>
      </w:r>
      <w:r>
        <w:rPr>
          <w:color w:val="231F20"/>
          <w:sz w:val="19"/>
        </w:rPr>
        <w:t>nacional</w:t>
      </w:r>
      <w:r>
        <w:rPr>
          <w:color w:val="231F20"/>
          <w:spacing w:val="-17"/>
          <w:sz w:val="19"/>
        </w:rPr>
        <w:t> </w:t>
      </w:r>
      <w:r>
        <w:rPr>
          <w:color w:val="231F20"/>
          <w:sz w:val="19"/>
        </w:rPr>
        <w:t>ni</w:t>
      </w:r>
      <w:r>
        <w:rPr>
          <w:color w:val="231F20"/>
          <w:spacing w:val="-17"/>
          <w:sz w:val="19"/>
        </w:rPr>
        <w:t> </w:t>
      </w:r>
      <w:r>
        <w:rPr>
          <w:color w:val="231F20"/>
          <w:sz w:val="19"/>
        </w:rPr>
        <w:t>con los</w:t>
      </w:r>
      <w:r>
        <w:rPr>
          <w:color w:val="231F20"/>
          <w:spacing w:val="-10"/>
          <w:sz w:val="19"/>
        </w:rPr>
        <w:t> </w:t>
      </w:r>
      <w:r>
        <w:rPr>
          <w:color w:val="231F20"/>
          <w:sz w:val="19"/>
        </w:rPr>
        <w:t>derechos</w:t>
      </w:r>
      <w:r>
        <w:rPr>
          <w:color w:val="231F20"/>
          <w:spacing w:val="-10"/>
          <w:sz w:val="19"/>
        </w:rPr>
        <w:t> </w:t>
      </w:r>
      <w:r>
        <w:rPr>
          <w:color w:val="231F20"/>
          <w:sz w:val="19"/>
        </w:rPr>
        <w:t>humanos</w:t>
      </w:r>
      <w:r>
        <w:rPr>
          <w:color w:val="231F20"/>
          <w:spacing w:val="-10"/>
          <w:sz w:val="19"/>
        </w:rPr>
        <w:t> </w:t>
      </w:r>
      <w:r>
        <w:rPr>
          <w:color w:val="231F20"/>
          <w:sz w:val="19"/>
        </w:rPr>
        <w:t>internacionalmente</w:t>
      </w:r>
      <w:r>
        <w:rPr>
          <w:color w:val="231F20"/>
          <w:spacing w:val="-10"/>
          <w:sz w:val="19"/>
        </w:rPr>
        <w:t> </w:t>
      </w:r>
      <w:r>
        <w:rPr>
          <w:color w:val="231F20"/>
          <w:sz w:val="19"/>
        </w:rPr>
        <w:t>reconocidos.</w:t>
      </w:r>
      <w:r>
        <w:rPr>
          <w:color w:val="231F20"/>
          <w:spacing w:val="-10"/>
          <w:sz w:val="19"/>
        </w:rPr>
        <w:t> </w:t>
      </w:r>
      <w:r>
        <w:rPr>
          <w:color w:val="231F20"/>
          <w:sz w:val="19"/>
        </w:rPr>
        <w:t>Siempre</w:t>
      </w:r>
      <w:r>
        <w:rPr>
          <w:color w:val="231F20"/>
          <w:spacing w:val="-10"/>
          <w:sz w:val="19"/>
        </w:rPr>
        <w:t> </w:t>
      </w:r>
      <w:r>
        <w:rPr>
          <w:color w:val="231F20"/>
          <w:sz w:val="19"/>
        </w:rPr>
        <w:t>que</w:t>
      </w:r>
      <w:r>
        <w:rPr>
          <w:color w:val="231F20"/>
          <w:spacing w:val="-10"/>
          <w:sz w:val="19"/>
        </w:rPr>
        <w:t> </w:t>
      </w:r>
      <w:r>
        <w:rPr>
          <w:color w:val="231F20"/>
          <w:sz w:val="19"/>
        </w:rPr>
        <w:t>sea necesario,</w:t>
      </w:r>
      <w:r>
        <w:rPr>
          <w:color w:val="231F20"/>
          <w:spacing w:val="-7"/>
          <w:sz w:val="19"/>
        </w:rPr>
        <w:t> </w:t>
      </w:r>
      <w:r>
        <w:rPr>
          <w:color w:val="231F20"/>
          <w:sz w:val="19"/>
        </w:rPr>
        <w:t>deberán</w:t>
      </w:r>
      <w:r>
        <w:rPr>
          <w:color w:val="231F20"/>
          <w:spacing w:val="-7"/>
          <w:sz w:val="19"/>
        </w:rPr>
        <w:t> </w:t>
      </w:r>
      <w:r>
        <w:rPr>
          <w:color w:val="231F20"/>
          <w:sz w:val="19"/>
        </w:rPr>
        <w:t>establecerse</w:t>
      </w:r>
      <w:r>
        <w:rPr>
          <w:color w:val="231F20"/>
          <w:spacing w:val="-7"/>
          <w:sz w:val="19"/>
        </w:rPr>
        <w:t> </w:t>
      </w:r>
      <w:r>
        <w:rPr>
          <w:color w:val="231F20"/>
          <w:sz w:val="19"/>
        </w:rPr>
        <w:t>procedimientos</w:t>
      </w:r>
      <w:r>
        <w:rPr>
          <w:color w:val="231F20"/>
          <w:spacing w:val="-7"/>
          <w:sz w:val="19"/>
        </w:rPr>
        <w:t> </w:t>
      </w:r>
      <w:r>
        <w:rPr>
          <w:color w:val="231F20"/>
          <w:sz w:val="19"/>
        </w:rPr>
        <w:t>para</w:t>
      </w:r>
      <w:r>
        <w:rPr>
          <w:color w:val="231F20"/>
          <w:spacing w:val="-7"/>
          <w:sz w:val="19"/>
        </w:rPr>
        <w:t> </w:t>
      </w:r>
      <w:r>
        <w:rPr>
          <w:color w:val="231F20"/>
          <w:sz w:val="19"/>
        </w:rPr>
        <w:t>solucionar</w:t>
      </w:r>
      <w:r>
        <w:rPr>
          <w:color w:val="231F20"/>
          <w:spacing w:val="-7"/>
          <w:sz w:val="19"/>
        </w:rPr>
        <w:t> </w:t>
      </w:r>
      <w:r>
        <w:rPr>
          <w:color w:val="231F20"/>
          <w:sz w:val="19"/>
        </w:rPr>
        <w:t>los</w:t>
      </w:r>
      <w:r>
        <w:rPr>
          <w:color w:val="231F20"/>
          <w:spacing w:val="-7"/>
          <w:sz w:val="19"/>
        </w:rPr>
        <w:t> </w:t>
      </w:r>
      <w:r>
        <w:rPr>
          <w:color w:val="231F20"/>
          <w:sz w:val="19"/>
        </w:rPr>
        <w:t>con- flictos</w:t>
      </w:r>
      <w:r>
        <w:rPr>
          <w:color w:val="231F20"/>
          <w:spacing w:val="-7"/>
          <w:sz w:val="19"/>
        </w:rPr>
        <w:t> </w:t>
      </w:r>
      <w:r>
        <w:rPr>
          <w:color w:val="231F20"/>
          <w:sz w:val="19"/>
        </w:rPr>
        <w:t>que</w:t>
      </w:r>
      <w:r>
        <w:rPr>
          <w:color w:val="231F20"/>
          <w:spacing w:val="-7"/>
          <w:sz w:val="19"/>
        </w:rPr>
        <w:t> </w:t>
      </w:r>
      <w:r>
        <w:rPr>
          <w:color w:val="231F20"/>
          <w:sz w:val="19"/>
        </w:rPr>
        <w:t>puedan</w:t>
      </w:r>
      <w:r>
        <w:rPr>
          <w:color w:val="231F20"/>
          <w:spacing w:val="-7"/>
          <w:sz w:val="19"/>
        </w:rPr>
        <w:t> </w:t>
      </w:r>
      <w:r>
        <w:rPr>
          <w:color w:val="231F20"/>
          <w:sz w:val="19"/>
        </w:rPr>
        <w:t>surgir</w:t>
      </w:r>
      <w:r>
        <w:rPr>
          <w:color w:val="231F20"/>
          <w:spacing w:val="-7"/>
          <w:sz w:val="19"/>
        </w:rPr>
        <w:t> </w:t>
      </w:r>
      <w:r>
        <w:rPr>
          <w:color w:val="231F20"/>
          <w:sz w:val="19"/>
        </w:rPr>
        <w:t>en</w:t>
      </w:r>
      <w:r>
        <w:rPr>
          <w:color w:val="231F20"/>
          <w:spacing w:val="-7"/>
          <w:sz w:val="19"/>
        </w:rPr>
        <w:t> </w:t>
      </w:r>
      <w:r>
        <w:rPr>
          <w:color w:val="231F20"/>
          <w:sz w:val="19"/>
        </w:rPr>
        <w:t>la</w:t>
      </w:r>
      <w:r>
        <w:rPr>
          <w:color w:val="231F20"/>
          <w:spacing w:val="-7"/>
          <w:sz w:val="19"/>
        </w:rPr>
        <w:t> </w:t>
      </w:r>
      <w:r>
        <w:rPr>
          <w:color w:val="231F20"/>
          <w:sz w:val="19"/>
        </w:rPr>
        <w:t>aplicación</w:t>
      </w:r>
      <w:r>
        <w:rPr>
          <w:color w:val="231F20"/>
          <w:spacing w:val="-7"/>
          <w:sz w:val="19"/>
        </w:rPr>
        <w:t> </w:t>
      </w:r>
      <w:r>
        <w:rPr>
          <w:color w:val="231F20"/>
          <w:sz w:val="19"/>
        </w:rPr>
        <w:t>de</w:t>
      </w:r>
      <w:r>
        <w:rPr>
          <w:color w:val="231F20"/>
          <w:spacing w:val="-7"/>
          <w:sz w:val="19"/>
        </w:rPr>
        <w:t> </w:t>
      </w:r>
      <w:r>
        <w:rPr>
          <w:color w:val="231F20"/>
          <w:sz w:val="19"/>
        </w:rPr>
        <w:t>este</w:t>
      </w:r>
      <w:r>
        <w:rPr>
          <w:color w:val="231F20"/>
          <w:spacing w:val="-7"/>
          <w:sz w:val="19"/>
        </w:rPr>
        <w:t> </w:t>
      </w:r>
      <w:r>
        <w:rPr>
          <w:color w:val="231F20"/>
          <w:sz w:val="19"/>
        </w:rPr>
        <w:t>principio.</w:t>
      </w:r>
      <w:r>
        <w:rPr>
          <w:color w:val="231F20"/>
          <w:position w:val="9"/>
          <w:sz w:val="12"/>
        </w:rPr>
        <w:t>33</w:t>
      </w:r>
    </w:p>
    <w:p>
      <w:pPr>
        <w:pStyle w:val="BodyText"/>
        <w:spacing w:before="3"/>
        <w:rPr>
          <w:sz w:val="20"/>
        </w:rPr>
      </w:pPr>
    </w:p>
    <w:p>
      <w:pPr>
        <w:pStyle w:val="BodyText"/>
        <w:spacing w:line="247" w:lineRule="auto"/>
        <w:ind w:left="175" w:right="171" w:firstLine="283"/>
        <w:jc w:val="both"/>
      </w:pPr>
      <w:r>
        <w:rPr>
          <w:color w:val="231F20"/>
        </w:rPr>
        <w:t>Coincide con esta postura la Declaración de las Naciones Unidas sobre los Derechos de los Pueblos Indígenas, aprobada en 2007; su artículo 8 dice:</w:t>
      </w:r>
    </w:p>
    <w:p>
      <w:pPr>
        <w:pStyle w:val="BodyText"/>
        <w:rPr>
          <w:sz w:val="25"/>
        </w:rPr>
      </w:pPr>
    </w:p>
    <w:p>
      <w:pPr>
        <w:pStyle w:val="ListParagraph"/>
        <w:numPr>
          <w:ilvl w:val="0"/>
          <w:numId w:val="4"/>
        </w:numPr>
        <w:tabs>
          <w:tab w:pos="663" w:val="left" w:leader="none"/>
        </w:tabs>
        <w:spacing w:line="285" w:lineRule="auto" w:before="0" w:after="0"/>
        <w:ind w:left="475" w:right="472" w:firstLine="0"/>
        <w:jc w:val="both"/>
        <w:rPr>
          <w:sz w:val="19"/>
        </w:rPr>
      </w:pPr>
      <w:r>
        <w:rPr>
          <w:color w:val="231F20"/>
          <w:sz w:val="19"/>
        </w:rPr>
        <w:t>Los pueblos y los individuos indígenas tienen derecho a no ser</w:t>
      </w:r>
      <w:r>
        <w:rPr>
          <w:color w:val="231F20"/>
          <w:spacing w:val="-33"/>
          <w:sz w:val="19"/>
        </w:rPr>
        <w:t> </w:t>
      </w:r>
      <w:r>
        <w:rPr>
          <w:color w:val="231F20"/>
          <w:sz w:val="19"/>
        </w:rPr>
        <w:t>some- tidos</w:t>
      </w:r>
      <w:r>
        <w:rPr>
          <w:color w:val="231F20"/>
          <w:spacing w:val="-5"/>
          <w:sz w:val="19"/>
        </w:rPr>
        <w:t> </w:t>
      </w:r>
      <w:r>
        <w:rPr>
          <w:color w:val="231F20"/>
          <w:sz w:val="19"/>
        </w:rPr>
        <w:t>a</w:t>
      </w:r>
      <w:r>
        <w:rPr>
          <w:color w:val="231F20"/>
          <w:spacing w:val="-5"/>
          <w:sz w:val="19"/>
        </w:rPr>
        <w:t> </w:t>
      </w:r>
      <w:r>
        <w:rPr>
          <w:color w:val="231F20"/>
          <w:sz w:val="19"/>
        </w:rPr>
        <w:t>una</w:t>
      </w:r>
      <w:r>
        <w:rPr>
          <w:color w:val="231F20"/>
          <w:spacing w:val="-5"/>
          <w:sz w:val="19"/>
        </w:rPr>
        <w:t> </w:t>
      </w:r>
      <w:r>
        <w:rPr>
          <w:color w:val="231F20"/>
          <w:sz w:val="19"/>
        </w:rPr>
        <w:t>asimilación</w:t>
      </w:r>
      <w:r>
        <w:rPr>
          <w:color w:val="231F20"/>
          <w:spacing w:val="-5"/>
          <w:sz w:val="19"/>
        </w:rPr>
        <w:t> </w:t>
      </w:r>
      <w:r>
        <w:rPr>
          <w:color w:val="231F20"/>
          <w:sz w:val="19"/>
        </w:rPr>
        <w:t>forzada</w:t>
      </w:r>
      <w:r>
        <w:rPr>
          <w:color w:val="231F20"/>
          <w:spacing w:val="-5"/>
          <w:sz w:val="19"/>
        </w:rPr>
        <w:t> </w:t>
      </w:r>
      <w:r>
        <w:rPr>
          <w:color w:val="231F20"/>
          <w:sz w:val="19"/>
        </w:rPr>
        <w:t>ni</w:t>
      </w:r>
      <w:r>
        <w:rPr>
          <w:color w:val="231F20"/>
          <w:spacing w:val="-5"/>
          <w:sz w:val="19"/>
        </w:rPr>
        <w:t> </w:t>
      </w:r>
      <w:r>
        <w:rPr>
          <w:color w:val="231F20"/>
          <w:sz w:val="19"/>
        </w:rPr>
        <w:t>a</w:t>
      </w:r>
      <w:r>
        <w:rPr>
          <w:color w:val="231F20"/>
          <w:spacing w:val="-5"/>
          <w:sz w:val="19"/>
        </w:rPr>
        <w:t> </w:t>
      </w:r>
      <w:r>
        <w:rPr>
          <w:color w:val="231F20"/>
          <w:sz w:val="19"/>
        </w:rPr>
        <w:t>la</w:t>
      </w:r>
      <w:r>
        <w:rPr>
          <w:color w:val="231F20"/>
          <w:spacing w:val="-5"/>
          <w:sz w:val="19"/>
        </w:rPr>
        <w:t> </w:t>
      </w:r>
      <w:r>
        <w:rPr>
          <w:color w:val="231F20"/>
          <w:sz w:val="19"/>
        </w:rPr>
        <w:t>destrucción</w:t>
      </w:r>
      <w:r>
        <w:rPr>
          <w:color w:val="231F20"/>
          <w:spacing w:val="-5"/>
          <w:sz w:val="19"/>
        </w:rPr>
        <w:t> </w:t>
      </w:r>
      <w:r>
        <w:rPr>
          <w:color w:val="231F20"/>
          <w:sz w:val="19"/>
        </w:rPr>
        <w:t>de</w:t>
      </w:r>
      <w:r>
        <w:rPr>
          <w:color w:val="231F20"/>
          <w:spacing w:val="-5"/>
          <w:sz w:val="19"/>
        </w:rPr>
        <w:t> </w:t>
      </w:r>
      <w:r>
        <w:rPr>
          <w:color w:val="231F20"/>
          <w:sz w:val="19"/>
        </w:rPr>
        <w:t>su</w:t>
      </w:r>
      <w:r>
        <w:rPr>
          <w:color w:val="231F20"/>
          <w:spacing w:val="-5"/>
          <w:sz w:val="19"/>
        </w:rPr>
        <w:t> </w:t>
      </w:r>
      <w:r>
        <w:rPr>
          <w:color w:val="231F20"/>
          <w:sz w:val="19"/>
        </w:rPr>
        <w:t>cultura.</w:t>
      </w:r>
    </w:p>
    <w:p>
      <w:pPr>
        <w:pStyle w:val="ListParagraph"/>
        <w:numPr>
          <w:ilvl w:val="0"/>
          <w:numId w:val="4"/>
        </w:numPr>
        <w:tabs>
          <w:tab w:pos="906" w:val="left" w:leader="none"/>
        </w:tabs>
        <w:spacing w:line="285" w:lineRule="auto" w:before="1" w:after="0"/>
        <w:ind w:left="475" w:right="474" w:firstLine="240"/>
        <w:jc w:val="left"/>
        <w:rPr>
          <w:sz w:val="19"/>
        </w:rPr>
      </w:pPr>
      <w:r>
        <w:rPr>
          <w:color w:val="231F20"/>
          <w:sz w:val="19"/>
        </w:rPr>
        <w:t>Los Estados establecerán mecanismos eficaces para la</w:t>
      </w:r>
      <w:r>
        <w:rPr>
          <w:color w:val="231F20"/>
          <w:spacing w:val="-17"/>
          <w:sz w:val="19"/>
        </w:rPr>
        <w:t> </w:t>
      </w:r>
      <w:r>
        <w:rPr>
          <w:color w:val="231F20"/>
          <w:sz w:val="19"/>
        </w:rPr>
        <w:t>prevención y el resarcimiento</w:t>
      </w:r>
      <w:r>
        <w:rPr>
          <w:color w:val="231F20"/>
          <w:spacing w:val="-15"/>
          <w:sz w:val="19"/>
        </w:rPr>
        <w:t> </w:t>
      </w:r>
      <w:r>
        <w:rPr>
          <w:color w:val="231F20"/>
          <w:sz w:val="19"/>
        </w:rPr>
        <w:t>de:</w:t>
      </w:r>
    </w:p>
    <w:p>
      <w:pPr>
        <w:spacing w:line="271" w:lineRule="auto" w:before="1"/>
        <w:ind w:left="628" w:right="623" w:firstLine="0"/>
        <w:jc w:val="both"/>
        <w:rPr>
          <w:sz w:val="12"/>
        </w:rPr>
      </w:pPr>
      <w:r>
        <w:rPr>
          <w:i/>
          <w:color w:val="231F20"/>
          <w:sz w:val="19"/>
        </w:rPr>
        <w:t>a</w:t>
      </w:r>
      <w:r>
        <w:rPr>
          <w:color w:val="231F20"/>
          <w:sz w:val="19"/>
        </w:rPr>
        <w:t>)</w:t>
      </w:r>
      <w:r>
        <w:rPr>
          <w:color w:val="231F20"/>
          <w:spacing w:val="-9"/>
          <w:sz w:val="19"/>
        </w:rPr>
        <w:t> </w:t>
      </w:r>
      <w:r>
        <w:rPr>
          <w:color w:val="231F20"/>
          <w:spacing w:val="-4"/>
          <w:sz w:val="19"/>
        </w:rPr>
        <w:t>Todo</w:t>
      </w:r>
      <w:r>
        <w:rPr>
          <w:color w:val="231F20"/>
          <w:spacing w:val="-6"/>
          <w:sz w:val="19"/>
        </w:rPr>
        <w:t> </w:t>
      </w:r>
      <w:r>
        <w:rPr>
          <w:color w:val="231F20"/>
          <w:sz w:val="19"/>
        </w:rPr>
        <w:t>acto</w:t>
      </w:r>
      <w:r>
        <w:rPr>
          <w:color w:val="231F20"/>
          <w:spacing w:val="-6"/>
          <w:sz w:val="19"/>
        </w:rPr>
        <w:t> </w:t>
      </w:r>
      <w:r>
        <w:rPr>
          <w:color w:val="231F20"/>
          <w:sz w:val="19"/>
        </w:rPr>
        <w:t>que</w:t>
      </w:r>
      <w:r>
        <w:rPr>
          <w:color w:val="231F20"/>
          <w:spacing w:val="-6"/>
          <w:sz w:val="19"/>
        </w:rPr>
        <w:t> </w:t>
      </w:r>
      <w:r>
        <w:rPr>
          <w:color w:val="231F20"/>
          <w:sz w:val="19"/>
        </w:rPr>
        <w:t>tenga</w:t>
      </w:r>
      <w:r>
        <w:rPr>
          <w:color w:val="231F20"/>
          <w:spacing w:val="-6"/>
          <w:sz w:val="19"/>
        </w:rPr>
        <w:t> </w:t>
      </w:r>
      <w:r>
        <w:rPr>
          <w:color w:val="231F20"/>
          <w:sz w:val="19"/>
        </w:rPr>
        <w:t>por</w:t>
      </w:r>
      <w:r>
        <w:rPr>
          <w:color w:val="231F20"/>
          <w:spacing w:val="-6"/>
          <w:sz w:val="19"/>
        </w:rPr>
        <w:t> </w:t>
      </w:r>
      <w:r>
        <w:rPr>
          <w:color w:val="231F20"/>
          <w:sz w:val="19"/>
        </w:rPr>
        <w:t>objeto</w:t>
      </w:r>
      <w:r>
        <w:rPr>
          <w:color w:val="231F20"/>
          <w:spacing w:val="-6"/>
          <w:sz w:val="19"/>
        </w:rPr>
        <w:t> </w:t>
      </w:r>
      <w:r>
        <w:rPr>
          <w:color w:val="231F20"/>
          <w:sz w:val="19"/>
        </w:rPr>
        <w:t>o</w:t>
      </w:r>
      <w:r>
        <w:rPr>
          <w:color w:val="231F20"/>
          <w:spacing w:val="-6"/>
          <w:sz w:val="19"/>
        </w:rPr>
        <w:t> </w:t>
      </w:r>
      <w:r>
        <w:rPr>
          <w:color w:val="231F20"/>
          <w:sz w:val="19"/>
        </w:rPr>
        <w:t>consecuencia</w:t>
      </w:r>
      <w:r>
        <w:rPr>
          <w:color w:val="231F20"/>
          <w:spacing w:val="-6"/>
          <w:sz w:val="19"/>
        </w:rPr>
        <w:t> </w:t>
      </w:r>
      <w:r>
        <w:rPr>
          <w:color w:val="231F20"/>
          <w:sz w:val="19"/>
        </w:rPr>
        <w:t>privarlos</w:t>
      </w:r>
      <w:r>
        <w:rPr>
          <w:color w:val="231F20"/>
          <w:spacing w:val="-6"/>
          <w:sz w:val="19"/>
        </w:rPr>
        <w:t> </w:t>
      </w:r>
      <w:r>
        <w:rPr>
          <w:color w:val="231F20"/>
          <w:sz w:val="19"/>
        </w:rPr>
        <w:t>de</w:t>
      </w:r>
      <w:r>
        <w:rPr>
          <w:color w:val="231F20"/>
          <w:spacing w:val="-6"/>
          <w:sz w:val="19"/>
        </w:rPr>
        <w:t> </w:t>
      </w:r>
      <w:r>
        <w:rPr>
          <w:color w:val="231F20"/>
          <w:sz w:val="19"/>
        </w:rPr>
        <w:t>su</w:t>
      </w:r>
      <w:r>
        <w:rPr>
          <w:color w:val="231F20"/>
          <w:spacing w:val="-6"/>
          <w:sz w:val="19"/>
        </w:rPr>
        <w:t> </w:t>
      </w:r>
      <w:r>
        <w:rPr>
          <w:color w:val="231F20"/>
          <w:sz w:val="19"/>
        </w:rPr>
        <w:t>in- tegridad como pueblos distintos o de sus valores culturales o su identidad</w:t>
      </w:r>
      <w:r>
        <w:rPr>
          <w:color w:val="231F20"/>
          <w:spacing w:val="-6"/>
          <w:sz w:val="19"/>
        </w:rPr>
        <w:t> </w:t>
      </w:r>
      <w:r>
        <w:rPr>
          <w:color w:val="231F20"/>
          <w:sz w:val="19"/>
        </w:rPr>
        <w:t>étnica.</w:t>
      </w:r>
      <w:r>
        <w:rPr>
          <w:color w:val="231F20"/>
          <w:position w:val="9"/>
          <w:sz w:val="12"/>
        </w:rPr>
        <w:t>34</w:t>
      </w:r>
    </w:p>
    <w:p>
      <w:pPr>
        <w:pStyle w:val="BodyText"/>
        <w:rPr>
          <w:sz w:val="20"/>
        </w:rPr>
      </w:pPr>
    </w:p>
    <w:p>
      <w:pPr>
        <w:pStyle w:val="BodyText"/>
        <w:spacing w:before="3"/>
        <w:rPr>
          <w:sz w:val="18"/>
        </w:rPr>
      </w:pPr>
      <w:r>
        <w:rPr/>
        <w:pict>
          <v:line style="position:absolute;mso-position-horizontal-relative:page;mso-position-vertical-relative:paragraph;z-index:3472;mso-wrap-distance-left:0;mso-wrap-distance-right:0" from="69.755905pt,12.988526pt" to="154.794905pt,12.988526pt" stroked="true" strokeweight="1pt" strokecolor="#231f20">
            <w10:wrap type="topAndBottom"/>
          </v:line>
        </w:pict>
      </w:r>
    </w:p>
    <w:p>
      <w:pPr>
        <w:spacing w:line="244" w:lineRule="auto" w:before="58"/>
        <w:ind w:left="175" w:right="172" w:firstLine="283"/>
        <w:jc w:val="both"/>
        <w:rPr>
          <w:sz w:val="17"/>
        </w:rPr>
      </w:pPr>
      <w:r>
        <w:rPr>
          <w:color w:val="231F20"/>
          <w:w w:val="110"/>
          <w:position w:val="6"/>
          <w:sz w:val="11"/>
        </w:rPr>
        <w:t>32</w:t>
      </w:r>
      <w:r>
        <w:rPr>
          <w:color w:val="231F20"/>
          <w:spacing w:val="14"/>
          <w:w w:val="110"/>
          <w:position w:val="6"/>
          <w:sz w:val="11"/>
        </w:rPr>
        <w:t> </w:t>
      </w:r>
      <w:r>
        <w:rPr>
          <w:color w:val="231F20"/>
          <w:w w:val="110"/>
          <w:sz w:val="13"/>
        </w:rPr>
        <w:t>onu</w:t>
      </w:r>
      <w:r>
        <w:rPr>
          <w:color w:val="231F20"/>
          <w:w w:val="110"/>
          <w:sz w:val="17"/>
        </w:rPr>
        <w:t>-</w:t>
      </w:r>
      <w:r>
        <w:rPr>
          <w:color w:val="231F20"/>
          <w:w w:val="110"/>
          <w:sz w:val="13"/>
        </w:rPr>
        <w:t>oit</w:t>
      </w:r>
      <w:r>
        <w:rPr>
          <w:color w:val="231F20"/>
          <w:w w:val="110"/>
          <w:sz w:val="17"/>
        </w:rPr>
        <w:t>,</w:t>
      </w:r>
      <w:r>
        <w:rPr>
          <w:color w:val="231F20"/>
          <w:spacing w:val="-21"/>
          <w:w w:val="110"/>
          <w:sz w:val="17"/>
        </w:rPr>
        <w:t> </w:t>
      </w:r>
      <w:r>
        <w:rPr>
          <w:color w:val="231F20"/>
          <w:w w:val="110"/>
          <w:sz w:val="17"/>
        </w:rPr>
        <w:t>Convenio</w:t>
      </w:r>
      <w:r>
        <w:rPr>
          <w:color w:val="231F20"/>
          <w:spacing w:val="-21"/>
          <w:w w:val="110"/>
          <w:sz w:val="17"/>
        </w:rPr>
        <w:t> </w:t>
      </w:r>
      <w:r>
        <w:rPr>
          <w:color w:val="231F20"/>
          <w:w w:val="110"/>
          <w:sz w:val="17"/>
        </w:rPr>
        <w:t>169</w:t>
      </w:r>
      <w:r>
        <w:rPr>
          <w:color w:val="231F20"/>
          <w:spacing w:val="-21"/>
          <w:w w:val="110"/>
          <w:sz w:val="17"/>
        </w:rPr>
        <w:t> </w:t>
      </w:r>
      <w:r>
        <w:rPr>
          <w:color w:val="231F20"/>
          <w:w w:val="110"/>
          <w:sz w:val="17"/>
        </w:rPr>
        <w:t>de</w:t>
      </w:r>
      <w:r>
        <w:rPr>
          <w:color w:val="231F20"/>
          <w:spacing w:val="-21"/>
          <w:w w:val="110"/>
          <w:sz w:val="17"/>
        </w:rPr>
        <w:t> </w:t>
      </w:r>
      <w:r>
        <w:rPr>
          <w:color w:val="231F20"/>
          <w:w w:val="110"/>
          <w:sz w:val="17"/>
        </w:rPr>
        <w:t>la</w:t>
      </w:r>
      <w:r>
        <w:rPr>
          <w:color w:val="231F20"/>
          <w:spacing w:val="-21"/>
          <w:w w:val="110"/>
          <w:sz w:val="17"/>
        </w:rPr>
        <w:t> </w:t>
      </w:r>
      <w:r>
        <w:rPr>
          <w:color w:val="231F20"/>
          <w:w w:val="110"/>
          <w:sz w:val="13"/>
        </w:rPr>
        <w:t>oit</w:t>
      </w:r>
      <w:r>
        <w:rPr>
          <w:color w:val="231F20"/>
          <w:spacing w:val="-10"/>
          <w:w w:val="110"/>
          <w:sz w:val="13"/>
        </w:rPr>
        <w:t> </w:t>
      </w:r>
      <w:r>
        <w:rPr>
          <w:color w:val="231F20"/>
          <w:w w:val="110"/>
          <w:sz w:val="17"/>
        </w:rPr>
        <w:t>sobre</w:t>
      </w:r>
      <w:r>
        <w:rPr>
          <w:color w:val="231F20"/>
          <w:spacing w:val="-21"/>
          <w:w w:val="110"/>
          <w:sz w:val="17"/>
        </w:rPr>
        <w:t> </w:t>
      </w:r>
      <w:r>
        <w:rPr>
          <w:color w:val="231F20"/>
          <w:w w:val="110"/>
          <w:sz w:val="17"/>
        </w:rPr>
        <w:t>Pueblos</w:t>
      </w:r>
      <w:r>
        <w:rPr>
          <w:color w:val="231F20"/>
          <w:spacing w:val="-21"/>
          <w:w w:val="110"/>
          <w:sz w:val="17"/>
        </w:rPr>
        <w:t> </w:t>
      </w:r>
      <w:r>
        <w:rPr>
          <w:color w:val="231F20"/>
          <w:w w:val="110"/>
          <w:sz w:val="17"/>
        </w:rPr>
        <w:t>Indígenas</w:t>
      </w:r>
      <w:r>
        <w:rPr>
          <w:color w:val="231F20"/>
          <w:spacing w:val="-21"/>
          <w:w w:val="110"/>
          <w:sz w:val="17"/>
        </w:rPr>
        <w:t> </w:t>
      </w:r>
      <w:r>
        <w:rPr>
          <w:color w:val="231F20"/>
          <w:w w:val="110"/>
          <w:sz w:val="17"/>
        </w:rPr>
        <w:t>y</w:t>
      </w:r>
      <w:r>
        <w:rPr>
          <w:color w:val="231F20"/>
          <w:spacing w:val="-23"/>
          <w:w w:val="110"/>
          <w:sz w:val="17"/>
        </w:rPr>
        <w:t> </w:t>
      </w:r>
      <w:r>
        <w:rPr>
          <w:color w:val="231F20"/>
          <w:w w:val="110"/>
          <w:sz w:val="17"/>
        </w:rPr>
        <w:t>Tribales</w:t>
      </w:r>
      <w:r>
        <w:rPr>
          <w:color w:val="231F20"/>
          <w:spacing w:val="-21"/>
          <w:w w:val="110"/>
          <w:sz w:val="17"/>
        </w:rPr>
        <w:t> </w:t>
      </w:r>
      <w:r>
        <w:rPr>
          <w:color w:val="231F20"/>
          <w:w w:val="110"/>
          <w:sz w:val="17"/>
        </w:rPr>
        <w:t>en</w:t>
      </w:r>
      <w:r>
        <w:rPr>
          <w:color w:val="231F20"/>
          <w:spacing w:val="-21"/>
          <w:w w:val="110"/>
          <w:sz w:val="17"/>
        </w:rPr>
        <w:t> </w:t>
      </w:r>
      <w:r>
        <w:rPr>
          <w:color w:val="231F20"/>
          <w:w w:val="110"/>
          <w:sz w:val="17"/>
        </w:rPr>
        <w:t>Países</w:t>
      </w:r>
      <w:r>
        <w:rPr>
          <w:color w:val="231F20"/>
          <w:spacing w:val="-21"/>
          <w:w w:val="110"/>
          <w:sz w:val="17"/>
        </w:rPr>
        <w:t> </w:t>
      </w:r>
      <w:r>
        <w:rPr>
          <w:color w:val="231F20"/>
          <w:w w:val="110"/>
          <w:sz w:val="17"/>
        </w:rPr>
        <w:t>In- </w:t>
      </w:r>
      <w:r>
        <w:rPr>
          <w:color w:val="231F20"/>
          <w:spacing w:val="-1"/>
          <w:sz w:val="17"/>
        </w:rPr>
        <w:t>d</w:t>
      </w:r>
      <w:r>
        <w:rPr>
          <w:color w:val="231F20"/>
          <w:spacing w:val="-1"/>
          <w:w w:val="100"/>
          <w:sz w:val="17"/>
        </w:rPr>
        <w:t>e</w:t>
      </w:r>
      <w:r>
        <w:rPr>
          <w:color w:val="231F20"/>
          <w:spacing w:val="-1"/>
          <w:sz w:val="17"/>
        </w:rPr>
        <w:t>p</w:t>
      </w:r>
      <w:r>
        <w:rPr>
          <w:color w:val="231F20"/>
          <w:spacing w:val="-1"/>
          <w:w w:val="100"/>
          <w:sz w:val="17"/>
        </w:rPr>
        <w:t>e</w:t>
      </w:r>
      <w:r>
        <w:rPr>
          <w:color w:val="231F20"/>
          <w:spacing w:val="-1"/>
          <w:sz w:val="17"/>
        </w:rPr>
        <w:t>nd</w:t>
      </w:r>
      <w:r>
        <w:rPr>
          <w:color w:val="231F20"/>
          <w:spacing w:val="-1"/>
          <w:w w:val="100"/>
          <w:sz w:val="17"/>
        </w:rPr>
        <w:t>i</w:t>
      </w:r>
      <w:r>
        <w:rPr>
          <w:color w:val="231F20"/>
          <w:spacing w:val="-1"/>
          <w:w w:val="100"/>
          <w:sz w:val="17"/>
        </w:rPr>
        <w:t>e</w:t>
      </w:r>
      <w:r>
        <w:rPr>
          <w:color w:val="231F20"/>
          <w:spacing w:val="-1"/>
          <w:sz w:val="17"/>
        </w:rPr>
        <w:t>n</w:t>
      </w:r>
      <w:r>
        <w:rPr>
          <w:color w:val="231F20"/>
          <w:spacing w:val="-1"/>
          <w:w w:val="100"/>
          <w:sz w:val="17"/>
        </w:rPr>
        <w:t>t</w:t>
      </w:r>
      <w:r>
        <w:rPr>
          <w:color w:val="231F20"/>
          <w:spacing w:val="-1"/>
          <w:w w:val="100"/>
          <w:sz w:val="17"/>
        </w:rPr>
        <w:t>e</w:t>
      </w:r>
      <w:r>
        <w:rPr>
          <w:color w:val="231F20"/>
          <w:spacing w:val="-1"/>
          <w:w w:val="99"/>
          <w:sz w:val="17"/>
        </w:rPr>
        <w:t>s</w:t>
      </w:r>
      <w:r>
        <w:rPr>
          <w:color w:val="231F20"/>
          <w:w w:val="99"/>
          <w:sz w:val="17"/>
        </w:rPr>
        <w:t>,</w:t>
      </w:r>
      <w:r>
        <w:rPr>
          <w:color w:val="231F20"/>
          <w:spacing w:val="-9"/>
          <w:sz w:val="17"/>
        </w:rPr>
        <w:t> </w:t>
      </w:r>
      <w:r>
        <w:rPr>
          <w:color w:val="231F20"/>
          <w:spacing w:val="-1"/>
          <w:sz w:val="17"/>
        </w:rPr>
        <w:t>d</w:t>
      </w:r>
      <w:r>
        <w:rPr>
          <w:color w:val="231F20"/>
          <w:spacing w:val="-1"/>
          <w:w w:val="100"/>
          <w:sz w:val="17"/>
        </w:rPr>
        <w:t>i</w:t>
      </w:r>
      <w:r>
        <w:rPr>
          <w:color w:val="231F20"/>
          <w:spacing w:val="-1"/>
          <w:w w:val="99"/>
          <w:sz w:val="17"/>
        </w:rPr>
        <w:t>sp</w:t>
      </w:r>
      <w:r>
        <w:rPr>
          <w:color w:val="231F20"/>
          <w:spacing w:val="-1"/>
          <w:sz w:val="17"/>
        </w:rPr>
        <w:t>on</w:t>
      </w:r>
      <w:r>
        <w:rPr>
          <w:color w:val="231F20"/>
          <w:spacing w:val="-1"/>
          <w:w w:val="100"/>
          <w:sz w:val="17"/>
        </w:rPr>
        <w:t>i</w:t>
      </w:r>
      <w:r>
        <w:rPr>
          <w:color w:val="231F20"/>
          <w:spacing w:val="-1"/>
          <w:sz w:val="17"/>
        </w:rPr>
        <w:t>b</w:t>
      </w:r>
      <w:r>
        <w:rPr>
          <w:color w:val="231F20"/>
          <w:spacing w:val="-1"/>
          <w:w w:val="100"/>
          <w:sz w:val="17"/>
        </w:rPr>
        <w:t>l</w:t>
      </w:r>
      <w:r>
        <w:rPr>
          <w:color w:val="231F20"/>
          <w:w w:val="100"/>
          <w:sz w:val="17"/>
        </w:rPr>
        <w:t>e</w:t>
      </w:r>
      <w:r>
        <w:rPr>
          <w:color w:val="231F20"/>
          <w:spacing w:val="-9"/>
          <w:sz w:val="17"/>
        </w:rPr>
        <w:t> </w:t>
      </w:r>
      <w:r>
        <w:rPr>
          <w:color w:val="231F20"/>
          <w:spacing w:val="-1"/>
          <w:w w:val="100"/>
          <w:sz w:val="17"/>
        </w:rPr>
        <w:t>e</w:t>
      </w:r>
      <w:r>
        <w:rPr>
          <w:color w:val="231F20"/>
          <w:sz w:val="17"/>
        </w:rPr>
        <w:t>n</w:t>
      </w:r>
      <w:r>
        <w:rPr>
          <w:color w:val="231F20"/>
          <w:spacing w:val="-9"/>
          <w:sz w:val="17"/>
        </w:rPr>
        <w:t> </w:t>
      </w:r>
      <w:r>
        <w:rPr>
          <w:color w:val="231F20"/>
          <w:spacing w:val="-1"/>
          <w:sz w:val="17"/>
        </w:rPr>
        <w:t>&lt;</w:t>
      </w:r>
      <w:hyperlink r:id="rId195">
        <w:r>
          <w:rPr>
            <w:color w:val="231F20"/>
            <w:spacing w:val="-1"/>
            <w:sz w:val="17"/>
          </w:rPr>
          <w:t>h</w:t>
        </w:r>
        <w:r>
          <w:rPr>
            <w:color w:val="231F20"/>
            <w:spacing w:val="-1"/>
            <w:w w:val="100"/>
            <w:sz w:val="17"/>
          </w:rPr>
          <w:t>tt</w:t>
        </w:r>
        <w:r>
          <w:rPr>
            <w:color w:val="231F20"/>
            <w:spacing w:val="-1"/>
            <w:sz w:val="17"/>
          </w:rPr>
          <w:t>p</w:t>
        </w:r>
        <w:r>
          <w:rPr>
            <w:color w:val="231F20"/>
            <w:spacing w:val="-1"/>
            <w:w w:val="100"/>
            <w:sz w:val="17"/>
          </w:rPr>
          <w:t>://</w:t>
        </w:r>
        <w:r>
          <w:rPr>
            <w:color w:val="231F20"/>
            <w:spacing w:val="-1"/>
            <w:w w:val="99"/>
            <w:sz w:val="17"/>
          </w:rPr>
          <w:t>ww</w:t>
        </w:r>
        <w:r>
          <w:rPr>
            <w:color w:val="231F20"/>
            <w:spacing w:val="-12"/>
            <w:w w:val="99"/>
            <w:sz w:val="17"/>
          </w:rPr>
          <w:t>w</w:t>
        </w:r>
        <w:r>
          <w:rPr>
            <w:color w:val="231F20"/>
            <w:spacing w:val="-1"/>
            <w:sz w:val="17"/>
          </w:rPr>
          <w:t>.</w:t>
        </w:r>
        <w:r>
          <w:rPr>
            <w:color w:val="231F20"/>
            <w:spacing w:val="-1"/>
            <w:w w:val="100"/>
            <w:sz w:val="17"/>
          </w:rPr>
          <w:t>il</w:t>
        </w:r>
        <w:r>
          <w:rPr>
            <w:color w:val="231F20"/>
            <w:spacing w:val="-1"/>
            <w:sz w:val="17"/>
          </w:rPr>
          <w:t>o.o</w:t>
        </w:r>
        <w:r>
          <w:rPr>
            <w:color w:val="231F20"/>
            <w:spacing w:val="-4"/>
            <w:sz w:val="17"/>
          </w:rPr>
          <w:t>r</w:t>
        </w:r>
        <w:r>
          <w:rPr>
            <w:color w:val="231F20"/>
            <w:spacing w:val="-1"/>
            <w:sz w:val="17"/>
          </w:rPr>
          <w:t>g</w:t>
        </w:r>
        <w:r>
          <w:rPr>
            <w:color w:val="231F20"/>
            <w:spacing w:val="-1"/>
            <w:w w:val="100"/>
            <w:sz w:val="17"/>
          </w:rPr>
          <w:t>/</w:t>
        </w:r>
        <w:r>
          <w:rPr>
            <w:color w:val="231F20"/>
            <w:spacing w:val="-1"/>
            <w:sz w:val="17"/>
          </w:rPr>
          <w:t>dyn</w:t>
        </w:r>
        <w:r>
          <w:rPr>
            <w:color w:val="231F20"/>
            <w:spacing w:val="-1"/>
            <w:w w:val="100"/>
            <w:sz w:val="17"/>
          </w:rPr>
          <w:t>/</w:t>
        </w:r>
        <w:r>
          <w:rPr>
            <w:color w:val="231F20"/>
            <w:spacing w:val="-1"/>
            <w:sz w:val="17"/>
          </w:rPr>
          <w:t>nor</w:t>
        </w:r>
        <w:r>
          <w:rPr>
            <w:color w:val="231F20"/>
            <w:spacing w:val="-1"/>
            <w:w w:val="100"/>
            <w:sz w:val="17"/>
          </w:rPr>
          <w:t>m</w:t>
        </w:r>
        <w:r>
          <w:rPr>
            <w:color w:val="231F20"/>
            <w:spacing w:val="-1"/>
            <w:w w:val="100"/>
            <w:sz w:val="17"/>
          </w:rPr>
          <w:t>l</w:t>
        </w:r>
        <w:r>
          <w:rPr>
            <w:color w:val="231F20"/>
            <w:spacing w:val="-1"/>
            <w:w w:val="100"/>
            <w:sz w:val="17"/>
          </w:rPr>
          <w:t>e</w:t>
        </w:r>
        <w:r>
          <w:rPr>
            <w:color w:val="231F20"/>
            <w:spacing w:val="-1"/>
            <w:sz w:val="17"/>
          </w:rPr>
          <w:t>x</w:t>
        </w:r>
        <w:r>
          <w:rPr>
            <w:color w:val="231F20"/>
            <w:spacing w:val="-1"/>
            <w:w w:val="100"/>
            <w:sz w:val="17"/>
          </w:rPr>
          <w:t>/</w:t>
        </w:r>
        <w:r>
          <w:rPr>
            <w:color w:val="231F20"/>
            <w:spacing w:val="-1"/>
            <w:w w:val="100"/>
            <w:sz w:val="17"/>
          </w:rPr>
          <w:t>e</w:t>
        </w:r>
        <w:r>
          <w:rPr>
            <w:color w:val="231F20"/>
            <w:spacing w:val="-1"/>
            <w:w w:val="100"/>
            <w:sz w:val="17"/>
          </w:rPr>
          <w:t>s/f</w:t>
        </w:r>
        <w:r>
          <w:rPr>
            <w:color w:val="231F20"/>
            <w:spacing w:val="-1"/>
            <w:w w:val="100"/>
            <w:sz w:val="17"/>
          </w:rPr>
          <w:t>?</w:t>
        </w:r>
        <w:r>
          <w:rPr>
            <w:color w:val="231F20"/>
            <w:spacing w:val="-1"/>
            <w:sz w:val="17"/>
          </w:rPr>
          <w:t>p</w:t>
        </w:r>
        <w:r>
          <w:rPr>
            <w:color w:val="231F20"/>
            <w:spacing w:val="3"/>
            <w:sz w:val="17"/>
          </w:rPr>
          <w:t>=</w:t>
        </w:r>
        <w:r>
          <w:rPr>
            <w:color w:val="231F20"/>
            <w:spacing w:val="-1"/>
            <w:w w:val="152"/>
            <w:sz w:val="13"/>
          </w:rPr>
          <w:t>no</w:t>
        </w:r>
        <w:r>
          <w:rPr>
            <w:color w:val="231F20"/>
            <w:spacing w:val="-1"/>
            <w:w w:val="212"/>
            <w:sz w:val="13"/>
          </w:rPr>
          <w:t>r</w:t>
        </w:r>
        <w:r>
          <w:rPr>
            <w:color w:val="231F20"/>
            <w:spacing w:val="-1"/>
            <w:w w:val="121"/>
            <w:sz w:val="13"/>
          </w:rPr>
          <w:t>m</w:t>
        </w:r>
        <w:r>
          <w:rPr>
            <w:color w:val="231F20"/>
            <w:spacing w:val="-1"/>
            <w:w w:val="232"/>
            <w:sz w:val="13"/>
          </w:rPr>
          <w:t>l</w:t>
        </w:r>
        <w:r>
          <w:rPr>
            <w:color w:val="231F20"/>
            <w:spacing w:val="-1"/>
            <w:w w:val="145"/>
            <w:sz w:val="13"/>
          </w:rPr>
          <w:t>e</w:t>
        </w:r>
        <w:r>
          <w:rPr>
            <w:color w:val="231F20"/>
            <w:spacing w:val="-1"/>
            <w:w w:val="152"/>
            <w:sz w:val="13"/>
          </w:rPr>
          <w:t>x</w:t>
        </w:r>
        <w:r>
          <w:rPr>
            <w:color w:val="231F20"/>
            <w:spacing w:val="-1"/>
            <w:w w:val="117"/>
            <w:sz w:val="13"/>
          </w:rPr>
          <w:t>p</w:t>
        </w:r>
        <w:r>
          <w:rPr>
            <w:color w:val="231F20"/>
            <w:spacing w:val="-1"/>
            <w:w w:val="152"/>
            <w:sz w:val="13"/>
          </w:rPr>
          <w:t>u</w:t>
        </w:r>
        <w:r>
          <w:rPr>
            <w:color w:val="231F20"/>
            <w:spacing w:val="-1"/>
            <w:w w:val="141"/>
            <w:sz w:val="13"/>
          </w:rPr>
          <w:t>b</w:t>
        </w:r>
        <w:r>
          <w:rPr>
            <w:color w:val="231F20"/>
            <w:spacing w:val="-1"/>
            <w:sz w:val="17"/>
          </w:rPr>
          <w:t>:121</w:t>
        </w:r>
        <w:r>
          <w:rPr>
            <w:color w:val="231F20"/>
            <w:sz w:val="17"/>
          </w:rPr>
          <w:t>0</w:t>
        </w:r>
      </w:hyperlink>
      <w:r>
        <w:rPr>
          <w:color w:val="231F20"/>
          <w:sz w:val="17"/>
        </w:rPr>
        <w:t> </w:t>
      </w:r>
      <w:r>
        <w:rPr>
          <w:color w:val="231F20"/>
          <w:w w:val="115"/>
          <w:sz w:val="17"/>
        </w:rPr>
        <w:t>0:0::</w:t>
      </w:r>
      <w:r>
        <w:rPr>
          <w:color w:val="231F20"/>
          <w:w w:val="115"/>
          <w:sz w:val="13"/>
        </w:rPr>
        <w:t>no</w:t>
      </w:r>
      <w:r>
        <w:rPr>
          <w:color w:val="231F20"/>
          <w:w w:val="115"/>
          <w:sz w:val="17"/>
        </w:rPr>
        <w:t>::</w:t>
      </w:r>
      <w:r>
        <w:rPr>
          <w:color w:val="231F20"/>
          <w:w w:val="115"/>
          <w:sz w:val="13"/>
        </w:rPr>
        <w:t>p</w:t>
      </w:r>
      <w:r>
        <w:rPr>
          <w:color w:val="231F20"/>
          <w:w w:val="115"/>
          <w:sz w:val="17"/>
        </w:rPr>
        <w:t>12100_</w:t>
      </w:r>
      <w:r>
        <w:rPr>
          <w:color w:val="231F20"/>
          <w:w w:val="115"/>
          <w:sz w:val="13"/>
        </w:rPr>
        <w:t>ilo</w:t>
      </w:r>
      <w:r>
        <w:rPr>
          <w:color w:val="231F20"/>
          <w:w w:val="115"/>
          <w:sz w:val="17"/>
        </w:rPr>
        <w:t>_</w:t>
      </w:r>
      <w:r>
        <w:rPr>
          <w:color w:val="231F20"/>
          <w:w w:val="115"/>
          <w:sz w:val="13"/>
        </w:rPr>
        <w:t>code</w:t>
      </w:r>
      <w:r>
        <w:rPr>
          <w:color w:val="231F20"/>
          <w:w w:val="115"/>
          <w:sz w:val="17"/>
        </w:rPr>
        <w:t>:C169&gt;.</w:t>
      </w:r>
    </w:p>
    <w:p>
      <w:pPr>
        <w:spacing w:line="196" w:lineRule="exact" w:before="0"/>
        <w:ind w:left="458" w:right="2" w:firstLine="0"/>
        <w:jc w:val="left"/>
        <w:rPr>
          <w:sz w:val="17"/>
        </w:rPr>
      </w:pPr>
      <w:r>
        <w:rPr>
          <w:color w:val="231F20"/>
          <w:position w:val="6"/>
          <w:sz w:val="11"/>
        </w:rPr>
        <w:t>33  </w:t>
      </w:r>
      <w:r>
        <w:rPr>
          <w:i/>
          <w:color w:val="231F20"/>
          <w:sz w:val="17"/>
        </w:rPr>
        <w:t>Ibid</w:t>
      </w:r>
      <w:r>
        <w:rPr>
          <w:color w:val="231F20"/>
          <w:sz w:val="17"/>
        </w:rPr>
        <w:t>.</w:t>
      </w:r>
    </w:p>
    <w:p>
      <w:pPr>
        <w:spacing w:line="244" w:lineRule="auto" w:before="0"/>
        <w:ind w:left="175" w:right="171" w:firstLine="283"/>
        <w:jc w:val="both"/>
        <w:rPr>
          <w:sz w:val="17"/>
        </w:rPr>
      </w:pPr>
      <w:r>
        <w:rPr>
          <w:color w:val="231F20"/>
          <w:position w:val="6"/>
          <w:sz w:val="11"/>
        </w:rPr>
        <w:t>34 </w:t>
      </w:r>
      <w:r>
        <w:rPr>
          <w:color w:val="231F20"/>
          <w:sz w:val="13"/>
        </w:rPr>
        <w:t>onu</w:t>
      </w:r>
      <w:r>
        <w:rPr>
          <w:color w:val="231F20"/>
          <w:sz w:val="17"/>
        </w:rPr>
        <w:t>-Asamblea General, Declaración de las Naciones Unidas sobre los Derechos  de los Pueblos</w:t>
      </w:r>
      <w:r>
        <w:rPr>
          <w:color w:val="231F20"/>
          <w:spacing w:val="-15"/>
          <w:sz w:val="17"/>
        </w:rPr>
        <w:t> </w:t>
      </w:r>
      <w:r>
        <w:rPr>
          <w:color w:val="231F20"/>
          <w:sz w:val="17"/>
        </w:rPr>
        <w:t>Indígenas.</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69" w:firstLine="283"/>
        <w:jc w:val="both"/>
      </w:pPr>
      <w:r>
        <w:rPr>
          <w:color w:val="231F20"/>
        </w:rPr>
        <w:t>Ningún</w:t>
      </w:r>
      <w:r>
        <w:rPr>
          <w:color w:val="231F20"/>
          <w:spacing w:val="-15"/>
        </w:rPr>
        <w:t> </w:t>
      </w:r>
      <w:r>
        <w:rPr>
          <w:color w:val="231F20"/>
        </w:rPr>
        <w:t>pueblo</w:t>
      </w:r>
      <w:r>
        <w:rPr>
          <w:color w:val="231F20"/>
          <w:spacing w:val="-15"/>
        </w:rPr>
        <w:t> </w:t>
      </w:r>
      <w:r>
        <w:rPr>
          <w:color w:val="231F20"/>
        </w:rPr>
        <w:t>tiene</w:t>
      </w:r>
      <w:r>
        <w:rPr>
          <w:color w:val="231F20"/>
          <w:spacing w:val="-16"/>
        </w:rPr>
        <w:t> </w:t>
      </w:r>
      <w:r>
        <w:rPr>
          <w:color w:val="231F20"/>
        </w:rPr>
        <w:t>derecho</w:t>
      </w:r>
      <w:r>
        <w:rPr>
          <w:color w:val="231F20"/>
          <w:spacing w:val="-15"/>
        </w:rPr>
        <w:t> </w:t>
      </w:r>
      <w:r>
        <w:rPr>
          <w:color w:val="231F20"/>
        </w:rPr>
        <w:t>a</w:t>
      </w:r>
      <w:r>
        <w:rPr>
          <w:color w:val="231F20"/>
          <w:spacing w:val="-16"/>
        </w:rPr>
        <w:t> </w:t>
      </w:r>
      <w:r>
        <w:rPr>
          <w:color w:val="231F20"/>
        </w:rPr>
        <w:t>imponer</w:t>
      </w:r>
      <w:r>
        <w:rPr>
          <w:color w:val="231F20"/>
          <w:spacing w:val="-15"/>
        </w:rPr>
        <w:t> </w:t>
      </w:r>
      <w:r>
        <w:rPr>
          <w:color w:val="231F20"/>
        </w:rPr>
        <w:t>su</w:t>
      </w:r>
      <w:r>
        <w:rPr>
          <w:color w:val="231F20"/>
          <w:spacing w:val="-15"/>
        </w:rPr>
        <w:t> </w:t>
      </w:r>
      <w:r>
        <w:rPr>
          <w:color w:val="231F20"/>
        </w:rPr>
        <w:t>cultura</w:t>
      </w:r>
      <w:r>
        <w:rPr>
          <w:color w:val="231F20"/>
          <w:spacing w:val="-16"/>
        </w:rPr>
        <w:t> </w:t>
      </w:r>
      <w:r>
        <w:rPr>
          <w:color w:val="231F20"/>
        </w:rPr>
        <w:t>profunda</w:t>
      </w:r>
      <w:r>
        <w:rPr>
          <w:color w:val="231F20"/>
          <w:spacing w:val="-16"/>
        </w:rPr>
        <w:t> </w:t>
      </w:r>
      <w:r>
        <w:rPr>
          <w:color w:val="231F20"/>
        </w:rPr>
        <w:t>a</w:t>
      </w:r>
      <w:r>
        <w:rPr>
          <w:color w:val="231F20"/>
          <w:spacing w:val="-16"/>
        </w:rPr>
        <w:t> </w:t>
      </w:r>
      <w:r>
        <w:rPr>
          <w:color w:val="231F20"/>
        </w:rPr>
        <w:t>otro. Ésta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tentación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ciencia</w:t>
      </w:r>
      <w:r>
        <w:rPr>
          <w:color w:val="231F20"/>
          <w:spacing w:val="-5"/>
        </w:rPr>
        <w:t> </w:t>
      </w:r>
      <w:r>
        <w:rPr>
          <w:color w:val="231F20"/>
        </w:rPr>
        <w:t>moderna</w:t>
      </w:r>
      <w:r>
        <w:rPr>
          <w:color w:val="231F20"/>
          <w:spacing w:val="-5"/>
        </w:rPr>
        <w:t> </w:t>
      </w:r>
      <w:r>
        <w:rPr>
          <w:color w:val="231F20"/>
        </w:rPr>
        <w:t>cuando</w:t>
      </w:r>
      <w:r>
        <w:rPr>
          <w:color w:val="231F20"/>
          <w:spacing w:val="-5"/>
        </w:rPr>
        <w:t> </w:t>
      </w:r>
      <w:r>
        <w:rPr>
          <w:color w:val="231F20"/>
        </w:rPr>
        <w:t>mira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otros</w:t>
      </w:r>
      <w:r>
        <w:rPr>
          <w:color w:val="231F20"/>
          <w:spacing w:val="-5"/>
        </w:rPr>
        <w:t> </w:t>
      </w:r>
      <w:r>
        <w:rPr>
          <w:color w:val="231F20"/>
        </w:rPr>
        <w:t>sa- beres</w:t>
      </w:r>
      <w:r>
        <w:rPr>
          <w:color w:val="231F20"/>
          <w:spacing w:val="-11"/>
        </w:rPr>
        <w:t> </w:t>
      </w:r>
      <w:r>
        <w:rPr>
          <w:color w:val="231F20"/>
        </w:rPr>
        <w:t>con</w:t>
      </w:r>
      <w:r>
        <w:rPr>
          <w:color w:val="231F20"/>
          <w:spacing w:val="-11"/>
        </w:rPr>
        <w:t> </w:t>
      </w:r>
      <w:r>
        <w:rPr>
          <w:color w:val="231F20"/>
        </w:rPr>
        <w:t>desprecio</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considera</w:t>
      </w:r>
      <w:r>
        <w:rPr>
          <w:color w:val="231F20"/>
          <w:spacing w:val="-11"/>
        </w:rPr>
        <w:t> </w:t>
      </w:r>
      <w:r>
        <w:rPr>
          <w:color w:val="231F20"/>
        </w:rPr>
        <w:t>ingenuos</w:t>
      </w:r>
      <w:r>
        <w:rPr>
          <w:color w:val="231F20"/>
          <w:spacing w:val="-11"/>
        </w:rPr>
        <w:t> </w:t>
      </w:r>
      <w:r>
        <w:rPr>
          <w:color w:val="231F20"/>
        </w:rPr>
        <w:t>e</w:t>
      </w:r>
      <w:r>
        <w:rPr>
          <w:color w:val="231F20"/>
          <w:spacing w:val="-11"/>
        </w:rPr>
        <w:t> </w:t>
      </w:r>
      <w:r>
        <w:rPr>
          <w:color w:val="231F20"/>
        </w:rPr>
        <w:t>ignorantes.</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pue- de separar legítimamente el conocimiento de quien lo crea y cultiva, las</w:t>
      </w:r>
      <w:r>
        <w:rPr>
          <w:color w:val="231F20"/>
          <w:spacing w:val="-9"/>
        </w:rPr>
        <w:t> </w:t>
      </w:r>
      <w:r>
        <w:rPr>
          <w:color w:val="231F20"/>
        </w:rPr>
        <w:t>personas</w:t>
      </w:r>
      <w:r>
        <w:rPr>
          <w:color w:val="231F20"/>
          <w:spacing w:val="-9"/>
        </w:rPr>
        <w:t> </w:t>
      </w:r>
      <w:r>
        <w:rPr>
          <w:color w:val="231F20"/>
        </w:rPr>
        <w:t>tienen</w:t>
      </w:r>
      <w:r>
        <w:rPr>
          <w:color w:val="231F20"/>
          <w:spacing w:val="-8"/>
        </w:rPr>
        <w:t> </w:t>
      </w:r>
      <w:r>
        <w:rPr>
          <w:color w:val="231F20"/>
        </w:rPr>
        <w:t>sus</w:t>
      </w:r>
      <w:r>
        <w:rPr>
          <w:color w:val="231F20"/>
          <w:spacing w:val="-9"/>
        </w:rPr>
        <w:t> </w:t>
      </w:r>
      <w:r>
        <w:rPr>
          <w:color w:val="231F20"/>
        </w:rPr>
        <w:t>raíces</w:t>
      </w:r>
      <w:r>
        <w:rPr>
          <w:color w:val="231F20"/>
          <w:spacing w:val="-9"/>
        </w:rPr>
        <w:t> </w:t>
      </w:r>
      <w:r>
        <w:rPr>
          <w:color w:val="231F20"/>
        </w:rPr>
        <w:t>en</w:t>
      </w:r>
      <w:r>
        <w:rPr>
          <w:color w:val="231F20"/>
          <w:spacing w:val="-9"/>
        </w:rPr>
        <w:t> </w:t>
      </w:r>
      <w:r>
        <w:rPr>
          <w:color w:val="231F20"/>
        </w:rPr>
        <w:t>culturas</w:t>
      </w:r>
      <w:r>
        <w:rPr>
          <w:color w:val="231F20"/>
          <w:spacing w:val="-9"/>
        </w:rPr>
        <w:t> </w:t>
      </w:r>
      <w:r>
        <w:rPr>
          <w:color w:val="231F20"/>
        </w:rPr>
        <w:t>y</w:t>
      </w:r>
      <w:r>
        <w:rPr>
          <w:color w:val="231F20"/>
          <w:spacing w:val="-9"/>
        </w:rPr>
        <w:t> </w:t>
      </w:r>
      <w:r>
        <w:rPr>
          <w:color w:val="231F20"/>
        </w:rPr>
        <w:t>éstas</w:t>
      </w:r>
      <w:r>
        <w:rPr>
          <w:color w:val="231F20"/>
          <w:spacing w:val="-9"/>
        </w:rPr>
        <w:t> </w:t>
      </w:r>
      <w:r>
        <w:rPr>
          <w:color w:val="231F20"/>
        </w:rPr>
        <w:t>explican</w:t>
      </w:r>
      <w:r>
        <w:rPr>
          <w:color w:val="231F20"/>
          <w:spacing w:val="-9"/>
        </w:rPr>
        <w:t> </w:t>
      </w:r>
      <w:r>
        <w:rPr>
          <w:color w:val="231F20"/>
        </w:rPr>
        <w:t>cómo</w:t>
      </w:r>
      <w:r>
        <w:rPr>
          <w:color w:val="231F20"/>
          <w:spacing w:val="-9"/>
        </w:rPr>
        <w:t> </w:t>
      </w:r>
      <w:r>
        <w:rPr>
          <w:color w:val="231F20"/>
        </w:rPr>
        <w:t>acon- tece el mundo. Occidente, desde la época moderna, ha relegado las visiones</w:t>
      </w:r>
      <w:r>
        <w:rPr>
          <w:color w:val="231F20"/>
          <w:spacing w:val="-4"/>
        </w:rPr>
        <w:t> </w:t>
      </w:r>
      <w:r>
        <w:rPr>
          <w:color w:val="231F20"/>
        </w:rPr>
        <w:t>espirituales</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estén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templos</w:t>
      </w:r>
      <w:r>
        <w:rPr>
          <w:color w:val="231F20"/>
          <w:spacing w:val="-4"/>
        </w:rPr>
        <w:t> </w:t>
      </w:r>
      <w:r>
        <w:rPr>
          <w:color w:val="231F20"/>
        </w:rPr>
        <w:t>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priva- da de hombres y</w:t>
      </w:r>
      <w:r>
        <w:rPr>
          <w:color w:val="231F20"/>
          <w:spacing w:val="-24"/>
        </w:rPr>
        <w:t> </w:t>
      </w:r>
      <w:r>
        <w:rPr>
          <w:color w:val="231F20"/>
        </w:rPr>
        <w:t>mujeres.</w:t>
      </w:r>
    </w:p>
    <w:p>
      <w:pPr>
        <w:pStyle w:val="BodyText"/>
        <w:spacing w:line="247" w:lineRule="auto"/>
        <w:ind w:left="175" w:right="172" w:firstLine="283"/>
        <w:jc w:val="both"/>
      </w:pPr>
      <w:r>
        <w:rPr>
          <w:color w:val="231F20"/>
        </w:rPr>
        <w:t>No lo hacen así otras tradiciones, en vista de ello la </w:t>
      </w:r>
      <w:r>
        <w:rPr>
          <w:color w:val="231F20"/>
          <w:w w:val="115"/>
          <w:sz w:val="18"/>
        </w:rPr>
        <w:t>cndh </w:t>
      </w:r>
      <w:r>
        <w:rPr>
          <w:color w:val="231F20"/>
        </w:rPr>
        <w:t>realizó una</w:t>
      </w:r>
      <w:r>
        <w:rPr>
          <w:color w:val="231F20"/>
          <w:spacing w:val="-8"/>
        </w:rPr>
        <w:t> </w:t>
      </w:r>
      <w:r>
        <w:rPr>
          <w:color w:val="231F20"/>
        </w:rPr>
        <w:t>recomendación</w:t>
      </w:r>
      <w:r>
        <w:rPr>
          <w:color w:val="231F20"/>
          <w:spacing w:val="-9"/>
        </w:rPr>
        <w:t> </w:t>
      </w:r>
      <w:r>
        <w:rPr>
          <w:color w:val="231F20"/>
        </w:rPr>
        <w:t>por</w:t>
      </w:r>
      <w:r>
        <w:rPr>
          <w:color w:val="231F20"/>
          <w:spacing w:val="-8"/>
        </w:rPr>
        <w:t> </w:t>
      </w:r>
      <w:r>
        <w:rPr>
          <w:color w:val="231F20"/>
        </w:rPr>
        <w:t>el</w:t>
      </w:r>
      <w:r>
        <w:rPr>
          <w:color w:val="231F20"/>
          <w:spacing w:val="-8"/>
        </w:rPr>
        <w:t> </w:t>
      </w:r>
      <w:r>
        <w:rPr>
          <w:color w:val="231F20"/>
        </w:rPr>
        <w:t>sentido</w:t>
      </w:r>
      <w:r>
        <w:rPr>
          <w:color w:val="231F20"/>
          <w:spacing w:val="-8"/>
        </w:rPr>
        <w:t> </w:t>
      </w:r>
      <w:r>
        <w:rPr>
          <w:color w:val="231F20"/>
        </w:rPr>
        <w:t>que</w:t>
      </w:r>
      <w:r>
        <w:rPr>
          <w:color w:val="231F20"/>
          <w:spacing w:val="-8"/>
        </w:rPr>
        <w:t> </w:t>
      </w:r>
      <w:r>
        <w:rPr>
          <w:color w:val="231F20"/>
        </w:rPr>
        <w:t>tiene</w:t>
      </w:r>
      <w:r>
        <w:rPr>
          <w:color w:val="231F20"/>
          <w:spacing w:val="-9"/>
        </w:rPr>
        <w:t> </w:t>
      </w:r>
      <w:r>
        <w:rPr>
          <w:color w:val="231F20"/>
        </w:rPr>
        <w:t>la</w:t>
      </w:r>
      <w:r>
        <w:rPr>
          <w:color w:val="231F20"/>
          <w:spacing w:val="-8"/>
        </w:rPr>
        <w:t> </w:t>
      </w:r>
      <w:r>
        <w:rPr>
          <w:color w:val="231F20"/>
        </w:rPr>
        <w:t>peregrinación</w:t>
      </w:r>
      <w:r>
        <w:rPr>
          <w:color w:val="231F20"/>
          <w:spacing w:val="-9"/>
        </w:rPr>
        <w:t> </w:t>
      </w:r>
      <w:r>
        <w:rPr>
          <w:color w:val="231F20"/>
        </w:rPr>
        <w:t>entre</w:t>
      </w:r>
      <w:r>
        <w:rPr>
          <w:color w:val="231F20"/>
          <w:spacing w:val="-9"/>
        </w:rPr>
        <w:t> </w:t>
      </w:r>
      <w:r>
        <w:rPr>
          <w:color w:val="231F20"/>
        </w:rPr>
        <w:t>los wixáritari, este organismo</w:t>
      </w:r>
      <w:r>
        <w:rPr>
          <w:color w:val="231F20"/>
          <w:spacing w:val="-22"/>
        </w:rPr>
        <w:t> </w:t>
      </w:r>
      <w:r>
        <w:rPr>
          <w:color w:val="231F20"/>
        </w:rPr>
        <w:t>expresa:</w:t>
      </w:r>
    </w:p>
    <w:p>
      <w:pPr>
        <w:pStyle w:val="BodyText"/>
        <w:spacing w:before="4"/>
        <w:rPr>
          <w:sz w:val="21"/>
        </w:rPr>
      </w:pPr>
    </w:p>
    <w:p>
      <w:pPr>
        <w:spacing w:line="260" w:lineRule="atLeast" w:before="0"/>
        <w:ind w:left="475" w:right="471" w:firstLine="0"/>
        <w:jc w:val="both"/>
        <w:rPr>
          <w:sz w:val="12"/>
        </w:rPr>
      </w:pPr>
      <w:r>
        <w:rPr>
          <w:color w:val="231F20"/>
          <w:sz w:val="19"/>
        </w:rPr>
        <w:t>80.</w:t>
      </w:r>
      <w:r>
        <w:rPr>
          <w:color w:val="231F20"/>
          <w:spacing w:val="-16"/>
          <w:sz w:val="19"/>
        </w:rPr>
        <w:t> </w:t>
      </w:r>
      <w:r>
        <w:rPr>
          <w:color w:val="231F20"/>
          <w:sz w:val="19"/>
        </w:rPr>
        <w:t>La</w:t>
      </w:r>
      <w:r>
        <w:rPr>
          <w:color w:val="231F20"/>
          <w:spacing w:val="-17"/>
          <w:sz w:val="19"/>
        </w:rPr>
        <w:t> </w:t>
      </w:r>
      <w:r>
        <w:rPr>
          <w:color w:val="231F20"/>
          <w:sz w:val="19"/>
        </w:rPr>
        <w:t>peregrinación</w:t>
      </w:r>
      <w:r>
        <w:rPr>
          <w:color w:val="231F20"/>
          <w:spacing w:val="-16"/>
          <w:sz w:val="19"/>
        </w:rPr>
        <w:t> </w:t>
      </w:r>
      <w:r>
        <w:rPr>
          <w:color w:val="231F20"/>
          <w:sz w:val="19"/>
        </w:rPr>
        <w:t>y</w:t>
      </w:r>
      <w:r>
        <w:rPr>
          <w:color w:val="231F20"/>
          <w:spacing w:val="-16"/>
          <w:sz w:val="19"/>
        </w:rPr>
        <w:t> </w:t>
      </w:r>
      <w:r>
        <w:rPr>
          <w:color w:val="231F20"/>
          <w:sz w:val="19"/>
        </w:rPr>
        <w:t>el</w:t>
      </w:r>
      <w:r>
        <w:rPr>
          <w:color w:val="231F20"/>
          <w:spacing w:val="-17"/>
          <w:sz w:val="19"/>
        </w:rPr>
        <w:t> </w:t>
      </w:r>
      <w:r>
        <w:rPr>
          <w:color w:val="231F20"/>
          <w:sz w:val="19"/>
        </w:rPr>
        <w:t>significado</w:t>
      </w:r>
      <w:r>
        <w:rPr>
          <w:color w:val="231F20"/>
          <w:spacing w:val="-16"/>
          <w:sz w:val="19"/>
        </w:rPr>
        <w:t> </w:t>
      </w:r>
      <w:r>
        <w:rPr>
          <w:color w:val="231F20"/>
          <w:sz w:val="19"/>
        </w:rPr>
        <w:t>de</w:t>
      </w:r>
      <w:r>
        <w:rPr>
          <w:color w:val="231F20"/>
          <w:spacing w:val="-20"/>
          <w:sz w:val="19"/>
        </w:rPr>
        <w:t> </w:t>
      </w:r>
      <w:r>
        <w:rPr>
          <w:color w:val="231F20"/>
          <w:sz w:val="19"/>
        </w:rPr>
        <w:t>Wirikuta</w:t>
      </w:r>
      <w:r>
        <w:rPr>
          <w:color w:val="231F20"/>
          <w:spacing w:val="-17"/>
          <w:sz w:val="19"/>
        </w:rPr>
        <w:t> </w:t>
      </w:r>
      <w:r>
        <w:rPr>
          <w:color w:val="231F20"/>
          <w:sz w:val="19"/>
        </w:rPr>
        <w:t>para</w:t>
      </w:r>
      <w:r>
        <w:rPr>
          <w:color w:val="231F20"/>
          <w:spacing w:val="-17"/>
          <w:sz w:val="19"/>
        </w:rPr>
        <w:t> </w:t>
      </w:r>
      <w:r>
        <w:rPr>
          <w:color w:val="231F20"/>
          <w:sz w:val="19"/>
        </w:rPr>
        <w:t>el</w:t>
      </w:r>
      <w:r>
        <w:rPr>
          <w:color w:val="231F20"/>
          <w:spacing w:val="-17"/>
          <w:sz w:val="19"/>
        </w:rPr>
        <w:t> </w:t>
      </w:r>
      <w:r>
        <w:rPr>
          <w:color w:val="231F20"/>
          <w:sz w:val="19"/>
        </w:rPr>
        <w:t>pueblo</w:t>
      </w:r>
      <w:r>
        <w:rPr>
          <w:color w:val="231F20"/>
          <w:spacing w:val="-16"/>
          <w:sz w:val="19"/>
        </w:rPr>
        <w:t> </w:t>
      </w:r>
      <w:r>
        <w:rPr>
          <w:color w:val="231F20"/>
          <w:sz w:val="19"/>
        </w:rPr>
        <w:t>wixárika son</w:t>
      </w:r>
      <w:r>
        <w:rPr>
          <w:color w:val="231F20"/>
          <w:spacing w:val="-15"/>
          <w:sz w:val="19"/>
        </w:rPr>
        <w:t> </w:t>
      </w:r>
      <w:r>
        <w:rPr>
          <w:color w:val="231F20"/>
          <w:sz w:val="19"/>
        </w:rPr>
        <w:t>el</w:t>
      </w:r>
      <w:r>
        <w:rPr>
          <w:color w:val="231F20"/>
          <w:spacing w:val="-15"/>
          <w:sz w:val="19"/>
        </w:rPr>
        <w:t> </w:t>
      </w:r>
      <w:r>
        <w:rPr>
          <w:color w:val="231F20"/>
          <w:sz w:val="19"/>
        </w:rPr>
        <w:t>objeto</w:t>
      </w:r>
      <w:r>
        <w:rPr>
          <w:color w:val="231F20"/>
          <w:spacing w:val="-15"/>
          <w:sz w:val="19"/>
        </w:rPr>
        <w:t> </w:t>
      </w:r>
      <w:r>
        <w:rPr>
          <w:color w:val="231F20"/>
          <w:sz w:val="19"/>
        </w:rPr>
        <w:t>angular</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presente</w:t>
      </w:r>
      <w:r>
        <w:rPr>
          <w:color w:val="231F20"/>
          <w:spacing w:val="-15"/>
          <w:sz w:val="19"/>
        </w:rPr>
        <w:t> </w:t>
      </w:r>
      <w:r>
        <w:rPr>
          <w:color w:val="231F20"/>
          <w:sz w:val="19"/>
        </w:rPr>
        <w:t>recomendación.</w:t>
      </w:r>
      <w:r>
        <w:rPr>
          <w:color w:val="231F20"/>
          <w:spacing w:val="-15"/>
          <w:sz w:val="19"/>
        </w:rPr>
        <w:t> </w:t>
      </w:r>
      <w:r>
        <w:rPr>
          <w:color w:val="231F20"/>
          <w:sz w:val="19"/>
        </w:rPr>
        <w:t>Especialistas</w:t>
      </w:r>
      <w:r>
        <w:rPr>
          <w:color w:val="231F20"/>
          <w:spacing w:val="-15"/>
          <w:sz w:val="19"/>
        </w:rPr>
        <w:t> </w:t>
      </w:r>
      <w:r>
        <w:rPr>
          <w:color w:val="231F20"/>
          <w:sz w:val="19"/>
        </w:rPr>
        <w:t>de</w:t>
      </w:r>
      <w:r>
        <w:rPr>
          <w:color w:val="231F20"/>
          <w:spacing w:val="-15"/>
          <w:sz w:val="19"/>
        </w:rPr>
        <w:t> </w:t>
      </w:r>
      <w:r>
        <w:rPr>
          <w:color w:val="231F20"/>
          <w:sz w:val="19"/>
        </w:rPr>
        <w:t>esta Comisión</w:t>
      </w:r>
      <w:r>
        <w:rPr>
          <w:color w:val="231F20"/>
          <w:spacing w:val="-4"/>
          <w:sz w:val="19"/>
        </w:rPr>
        <w:t> </w:t>
      </w:r>
      <w:r>
        <w:rPr>
          <w:color w:val="231F20"/>
          <w:sz w:val="19"/>
        </w:rPr>
        <w:t>Nacional</w:t>
      </w:r>
      <w:r>
        <w:rPr>
          <w:color w:val="231F20"/>
          <w:spacing w:val="-4"/>
          <w:sz w:val="19"/>
        </w:rPr>
        <w:t> </w:t>
      </w:r>
      <w:r>
        <w:rPr>
          <w:color w:val="231F20"/>
          <w:sz w:val="19"/>
        </w:rPr>
        <w:t>se</w:t>
      </w:r>
      <w:r>
        <w:rPr>
          <w:color w:val="231F20"/>
          <w:spacing w:val="-4"/>
          <w:sz w:val="19"/>
        </w:rPr>
        <w:t> </w:t>
      </w:r>
      <w:r>
        <w:rPr>
          <w:color w:val="231F20"/>
          <w:sz w:val="19"/>
        </w:rPr>
        <w:t>dieron</w:t>
      </w:r>
      <w:r>
        <w:rPr>
          <w:color w:val="231F20"/>
          <w:spacing w:val="-4"/>
          <w:sz w:val="19"/>
        </w:rPr>
        <w:t> </w:t>
      </w:r>
      <w:r>
        <w:rPr>
          <w:color w:val="231F20"/>
          <w:sz w:val="19"/>
        </w:rPr>
        <w:t>a</w:t>
      </w:r>
      <w:r>
        <w:rPr>
          <w:color w:val="231F20"/>
          <w:spacing w:val="-4"/>
          <w:sz w:val="19"/>
        </w:rPr>
        <w:t> </w:t>
      </w:r>
      <w:r>
        <w:rPr>
          <w:color w:val="231F20"/>
          <w:sz w:val="19"/>
        </w:rPr>
        <w:t>la</w:t>
      </w:r>
      <w:r>
        <w:rPr>
          <w:color w:val="231F20"/>
          <w:spacing w:val="-4"/>
          <w:sz w:val="19"/>
        </w:rPr>
        <w:t> </w:t>
      </w:r>
      <w:r>
        <w:rPr>
          <w:color w:val="231F20"/>
          <w:sz w:val="19"/>
        </w:rPr>
        <w:t>tarea</w:t>
      </w:r>
      <w:r>
        <w:rPr>
          <w:color w:val="231F20"/>
          <w:spacing w:val="-4"/>
          <w:sz w:val="19"/>
        </w:rPr>
        <w:t> </w:t>
      </w:r>
      <w:r>
        <w:rPr>
          <w:color w:val="231F20"/>
          <w:sz w:val="19"/>
        </w:rPr>
        <w:t>de</w:t>
      </w:r>
      <w:r>
        <w:rPr>
          <w:color w:val="231F20"/>
          <w:spacing w:val="-4"/>
          <w:sz w:val="19"/>
        </w:rPr>
        <w:t> </w:t>
      </w:r>
      <w:r>
        <w:rPr>
          <w:color w:val="231F20"/>
          <w:sz w:val="19"/>
        </w:rPr>
        <w:t>estudiarlos</w:t>
      </w:r>
      <w:r>
        <w:rPr>
          <w:color w:val="231F20"/>
          <w:spacing w:val="-4"/>
          <w:sz w:val="19"/>
        </w:rPr>
        <w:t> </w:t>
      </w:r>
      <w:r>
        <w:rPr>
          <w:color w:val="231F20"/>
          <w:sz w:val="19"/>
        </w:rPr>
        <w:t>desde</w:t>
      </w:r>
      <w:r>
        <w:rPr>
          <w:color w:val="231F20"/>
          <w:spacing w:val="-4"/>
          <w:sz w:val="19"/>
        </w:rPr>
        <w:t> </w:t>
      </w:r>
      <w:r>
        <w:rPr>
          <w:color w:val="231F20"/>
          <w:sz w:val="19"/>
        </w:rPr>
        <w:t>un</w:t>
      </w:r>
      <w:r>
        <w:rPr>
          <w:color w:val="231F20"/>
          <w:spacing w:val="-4"/>
          <w:sz w:val="19"/>
        </w:rPr>
        <w:t> </w:t>
      </w:r>
      <w:r>
        <w:rPr>
          <w:color w:val="231F20"/>
          <w:sz w:val="19"/>
        </w:rPr>
        <w:t>punto</w:t>
      </w:r>
      <w:r>
        <w:rPr>
          <w:color w:val="231F20"/>
          <w:spacing w:val="-4"/>
          <w:sz w:val="19"/>
        </w:rPr>
        <w:t> </w:t>
      </w:r>
      <w:r>
        <w:rPr>
          <w:color w:val="231F20"/>
          <w:sz w:val="19"/>
        </w:rPr>
        <w:t>de vista sociológico, cultural y antropológico y los resultados se dieron a conocer</w:t>
      </w:r>
      <w:r>
        <w:rPr>
          <w:color w:val="231F20"/>
          <w:spacing w:val="-13"/>
          <w:sz w:val="19"/>
        </w:rPr>
        <w:t> </w:t>
      </w:r>
      <w:r>
        <w:rPr>
          <w:color w:val="231F20"/>
          <w:sz w:val="19"/>
        </w:rPr>
        <w:t>en</w:t>
      </w:r>
      <w:r>
        <w:rPr>
          <w:color w:val="231F20"/>
          <w:spacing w:val="-13"/>
          <w:sz w:val="19"/>
        </w:rPr>
        <w:t> </w:t>
      </w:r>
      <w:r>
        <w:rPr>
          <w:color w:val="231F20"/>
          <w:sz w:val="19"/>
        </w:rPr>
        <w:t>una</w:t>
      </w:r>
      <w:r>
        <w:rPr>
          <w:color w:val="231F20"/>
          <w:spacing w:val="-13"/>
          <w:sz w:val="19"/>
        </w:rPr>
        <w:t> </w:t>
      </w:r>
      <w:r>
        <w:rPr>
          <w:color w:val="231F20"/>
          <w:sz w:val="19"/>
        </w:rPr>
        <w:t>opinión</w:t>
      </w:r>
      <w:r>
        <w:rPr>
          <w:color w:val="231F20"/>
          <w:spacing w:val="-13"/>
          <w:sz w:val="19"/>
        </w:rPr>
        <w:t> </w:t>
      </w:r>
      <w:r>
        <w:rPr>
          <w:color w:val="231F20"/>
          <w:sz w:val="19"/>
        </w:rPr>
        <w:t>técnica</w:t>
      </w:r>
      <w:r>
        <w:rPr>
          <w:color w:val="231F20"/>
          <w:spacing w:val="-13"/>
          <w:sz w:val="19"/>
        </w:rPr>
        <w:t> </w:t>
      </w:r>
      <w:r>
        <w:rPr>
          <w:color w:val="231F20"/>
          <w:sz w:val="19"/>
        </w:rPr>
        <w:t>de</w:t>
      </w:r>
      <w:r>
        <w:rPr>
          <w:color w:val="231F20"/>
          <w:spacing w:val="-13"/>
          <w:sz w:val="19"/>
        </w:rPr>
        <w:t> </w:t>
      </w:r>
      <w:r>
        <w:rPr>
          <w:color w:val="231F20"/>
          <w:sz w:val="19"/>
        </w:rPr>
        <w:t>13</w:t>
      </w:r>
      <w:r>
        <w:rPr>
          <w:color w:val="231F20"/>
          <w:spacing w:val="-13"/>
          <w:sz w:val="19"/>
        </w:rPr>
        <w:t> </w:t>
      </w:r>
      <w:r>
        <w:rPr>
          <w:color w:val="231F20"/>
          <w:sz w:val="19"/>
        </w:rPr>
        <w:t>de</w:t>
      </w:r>
      <w:r>
        <w:rPr>
          <w:color w:val="231F20"/>
          <w:spacing w:val="-13"/>
          <w:sz w:val="19"/>
        </w:rPr>
        <w:t> </w:t>
      </w:r>
      <w:r>
        <w:rPr>
          <w:color w:val="231F20"/>
          <w:sz w:val="19"/>
        </w:rPr>
        <w:t>enero</w:t>
      </w:r>
      <w:r>
        <w:rPr>
          <w:color w:val="231F20"/>
          <w:spacing w:val="-13"/>
          <w:sz w:val="19"/>
        </w:rPr>
        <w:t> </w:t>
      </w:r>
      <w:r>
        <w:rPr>
          <w:color w:val="231F20"/>
          <w:sz w:val="19"/>
        </w:rPr>
        <w:t>y</w:t>
      </w:r>
      <w:r>
        <w:rPr>
          <w:color w:val="231F20"/>
          <w:spacing w:val="-13"/>
          <w:sz w:val="19"/>
        </w:rPr>
        <w:t> </w:t>
      </w:r>
      <w:r>
        <w:rPr>
          <w:color w:val="231F20"/>
          <w:sz w:val="19"/>
        </w:rPr>
        <w:t>en</w:t>
      </w:r>
      <w:r>
        <w:rPr>
          <w:color w:val="231F20"/>
          <w:spacing w:val="-13"/>
          <w:sz w:val="19"/>
        </w:rPr>
        <w:t> </w:t>
      </w:r>
      <w:r>
        <w:rPr>
          <w:color w:val="231F20"/>
          <w:sz w:val="19"/>
        </w:rPr>
        <w:t>una</w:t>
      </w:r>
      <w:r>
        <w:rPr>
          <w:color w:val="231F20"/>
          <w:spacing w:val="-13"/>
          <w:sz w:val="19"/>
        </w:rPr>
        <w:t> </w:t>
      </w:r>
      <w:r>
        <w:rPr>
          <w:color w:val="231F20"/>
          <w:sz w:val="19"/>
        </w:rPr>
        <w:t>ampliación</w:t>
      </w:r>
      <w:r>
        <w:rPr>
          <w:color w:val="231F20"/>
          <w:spacing w:val="-13"/>
          <w:sz w:val="19"/>
        </w:rPr>
        <w:t> </w:t>
      </w:r>
      <w:r>
        <w:rPr>
          <w:color w:val="231F20"/>
          <w:sz w:val="19"/>
        </w:rPr>
        <w:t>de</w:t>
      </w:r>
      <w:r>
        <w:rPr>
          <w:color w:val="231F20"/>
          <w:spacing w:val="-13"/>
          <w:sz w:val="19"/>
        </w:rPr>
        <w:t> </w:t>
      </w:r>
      <w:r>
        <w:rPr>
          <w:color w:val="231F20"/>
          <w:sz w:val="19"/>
        </w:rPr>
        <w:t>27 de</w:t>
      </w:r>
      <w:r>
        <w:rPr>
          <w:color w:val="231F20"/>
          <w:spacing w:val="-8"/>
          <w:sz w:val="19"/>
        </w:rPr>
        <w:t> </w:t>
      </w:r>
      <w:r>
        <w:rPr>
          <w:color w:val="231F20"/>
          <w:sz w:val="19"/>
        </w:rPr>
        <w:t>enero,</w:t>
      </w:r>
      <w:r>
        <w:rPr>
          <w:color w:val="231F20"/>
          <w:spacing w:val="-8"/>
          <w:sz w:val="19"/>
        </w:rPr>
        <w:t> </w:t>
      </w:r>
      <w:r>
        <w:rPr>
          <w:color w:val="231F20"/>
          <w:sz w:val="19"/>
        </w:rPr>
        <w:t>ambas</w:t>
      </w:r>
      <w:r>
        <w:rPr>
          <w:color w:val="231F20"/>
          <w:spacing w:val="-8"/>
          <w:sz w:val="19"/>
        </w:rPr>
        <w:t> </w:t>
      </w:r>
      <w:r>
        <w:rPr>
          <w:color w:val="231F20"/>
          <w:sz w:val="19"/>
        </w:rPr>
        <w:t>de</w:t>
      </w:r>
      <w:r>
        <w:rPr>
          <w:color w:val="231F20"/>
          <w:spacing w:val="-8"/>
          <w:sz w:val="19"/>
        </w:rPr>
        <w:t> </w:t>
      </w:r>
      <w:r>
        <w:rPr>
          <w:color w:val="231F20"/>
          <w:sz w:val="19"/>
        </w:rPr>
        <w:t>2012,</w:t>
      </w:r>
      <w:r>
        <w:rPr>
          <w:color w:val="231F20"/>
          <w:spacing w:val="-8"/>
          <w:sz w:val="19"/>
        </w:rPr>
        <w:t> </w:t>
      </w:r>
      <w:r>
        <w:rPr>
          <w:color w:val="231F20"/>
          <w:sz w:val="19"/>
        </w:rPr>
        <w:t>en</w:t>
      </w:r>
      <w:r>
        <w:rPr>
          <w:color w:val="231F20"/>
          <w:spacing w:val="-8"/>
          <w:sz w:val="19"/>
        </w:rPr>
        <w:t> </w:t>
      </w:r>
      <w:r>
        <w:rPr>
          <w:color w:val="231F20"/>
          <w:sz w:val="19"/>
        </w:rPr>
        <w:t>las</w:t>
      </w:r>
      <w:r>
        <w:rPr>
          <w:color w:val="231F20"/>
          <w:spacing w:val="-8"/>
          <w:sz w:val="19"/>
        </w:rPr>
        <w:t> </w:t>
      </w:r>
      <w:r>
        <w:rPr>
          <w:color w:val="231F20"/>
          <w:sz w:val="19"/>
        </w:rPr>
        <w:t>cuales</w:t>
      </w:r>
      <w:r>
        <w:rPr>
          <w:color w:val="231F20"/>
          <w:spacing w:val="-8"/>
          <w:sz w:val="19"/>
        </w:rPr>
        <w:t> </w:t>
      </w:r>
      <w:r>
        <w:rPr>
          <w:color w:val="231F20"/>
          <w:sz w:val="19"/>
        </w:rPr>
        <w:t>se</w:t>
      </w:r>
      <w:r>
        <w:rPr>
          <w:color w:val="231F20"/>
          <w:spacing w:val="-8"/>
          <w:sz w:val="19"/>
        </w:rPr>
        <w:t> </w:t>
      </w:r>
      <w:r>
        <w:rPr>
          <w:color w:val="231F20"/>
          <w:sz w:val="19"/>
        </w:rPr>
        <w:t>explica</w:t>
      </w:r>
      <w:r>
        <w:rPr>
          <w:color w:val="231F20"/>
          <w:spacing w:val="-8"/>
          <w:sz w:val="19"/>
        </w:rPr>
        <w:t> </w:t>
      </w:r>
      <w:r>
        <w:rPr>
          <w:color w:val="231F20"/>
          <w:sz w:val="19"/>
        </w:rPr>
        <w:t>que</w:t>
      </w:r>
      <w:r>
        <w:rPr>
          <w:color w:val="231F20"/>
          <w:spacing w:val="-8"/>
          <w:sz w:val="19"/>
        </w:rPr>
        <w:t> </w:t>
      </w:r>
      <w:r>
        <w:rPr>
          <w:color w:val="231F20"/>
          <w:sz w:val="19"/>
        </w:rPr>
        <w:t>el</w:t>
      </w:r>
      <w:r>
        <w:rPr>
          <w:color w:val="231F20"/>
          <w:spacing w:val="-8"/>
          <w:sz w:val="19"/>
        </w:rPr>
        <w:t> </w:t>
      </w:r>
      <w:r>
        <w:rPr>
          <w:color w:val="231F20"/>
          <w:sz w:val="19"/>
        </w:rPr>
        <w:t>pueblo</w:t>
      </w:r>
      <w:r>
        <w:rPr>
          <w:color w:val="231F20"/>
          <w:spacing w:val="-8"/>
          <w:sz w:val="19"/>
        </w:rPr>
        <w:t> </w:t>
      </w:r>
      <w:r>
        <w:rPr>
          <w:color w:val="231F20"/>
          <w:sz w:val="19"/>
        </w:rPr>
        <w:t>wixárika sobresale por su cultura e identidad, misma que está sustentada en una cosmovisión que otorga una importancia especial a su relación con la Madre</w:t>
      </w:r>
      <w:r>
        <w:rPr>
          <w:color w:val="231F20"/>
          <w:spacing w:val="-7"/>
          <w:sz w:val="19"/>
        </w:rPr>
        <w:t> </w:t>
      </w:r>
      <w:r>
        <w:rPr>
          <w:color w:val="231F20"/>
          <w:sz w:val="19"/>
        </w:rPr>
        <w:t>Tierra,</w:t>
      </w:r>
      <w:r>
        <w:rPr>
          <w:color w:val="231F20"/>
          <w:spacing w:val="-4"/>
          <w:sz w:val="19"/>
        </w:rPr>
        <w:t> </w:t>
      </w:r>
      <w:r>
        <w:rPr>
          <w:color w:val="231F20"/>
          <w:sz w:val="19"/>
        </w:rPr>
        <w:t>habitada</w:t>
      </w:r>
      <w:r>
        <w:rPr>
          <w:color w:val="231F20"/>
          <w:spacing w:val="-4"/>
          <w:sz w:val="19"/>
        </w:rPr>
        <w:t> </w:t>
      </w:r>
      <w:r>
        <w:rPr>
          <w:color w:val="231F20"/>
          <w:sz w:val="19"/>
        </w:rPr>
        <w:t>por</w:t>
      </w:r>
      <w:r>
        <w:rPr>
          <w:color w:val="231F20"/>
          <w:spacing w:val="-4"/>
          <w:sz w:val="19"/>
        </w:rPr>
        <w:t> </w:t>
      </w:r>
      <w:r>
        <w:rPr>
          <w:color w:val="231F20"/>
          <w:sz w:val="19"/>
        </w:rPr>
        <w:t>las</w:t>
      </w:r>
      <w:r>
        <w:rPr>
          <w:color w:val="231F20"/>
          <w:spacing w:val="-4"/>
          <w:sz w:val="19"/>
        </w:rPr>
        <w:t> </w:t>
      </w:r>
      <w:r>
        <w:rPr>
          <w:color w:val="231F20"/>
          <w:sz w:val="19"/>
        </w:rPr>
        <w:t>Madres</w:t>
      </w:r>
      <w:r>
        <w:rPr>
          <w:color w:val="231F20"/>
          <w:spacing w:val="-4"/>
          <w:sz w:val="19"/>
        </w:rPr>
        <w:t> </w:t>
      </w:r>
      <w:r>
        <w:rPr>
          <w:color w:val="231F20"/>
          <w:sz w:val="19"/>
        </w:rPr>
        <w:t>y</w:t>
      </w:r>
      <w:r>
        <w:rPr>
          <w:color w:val="231F20"/>
          <w:spacing w:val="-4"/>
          <w:sz w:val="19"/>
        </w:rPr>
        <w:t> </w:t>
      </w:r>
      <w:r>
        <w:rPr>
          <w:color w:val="231F20"/>
          <w:sz w:val="19"/>
        </w:rPr>
        <w:t>Padres</w:t>
      </w:r>
      <w:r>
        <w:rPr>
          <w:color w:val="231F20"/>
          <w:spacing w:val="-4"/>
          <w:sz w:val="19"/>
        </w:rPr>
        <w:t> </w:t>
      </w:r>
      <w:r>
        <w:rPr>
          <w:color w:val="231F20"/>
          <w:sz w:val="19"/>
        </w:rPr>
        <w:t>sagrados</w:t>
      </w:r>
      <w:r>
        <w:rPr>
          <w:color w:val="231F20"/>
          <w:spacing w:val="-4"/>
          <w:sz w:val="19"/>
        </w:rPr>
        <w:t> </w:t>
      </w:r>
      <w:r>
        <w:rPr>
          <w:color w:val="231F20"/>
          <w:sz w:val="19"/>
        </w:rPr>
        <w:t>que</w:t>
      </w:r>
      <w:r>
        <w:rPr>
          <w:color w:val="231F20"/>
          <w:spacing w:val="-4"/>
          <w:sz w:val="19"/>
        </w:rPr>
        <w:t> </w:t>
      </w:r>
      <w:r>
        <w:rPr>
          <w:color w:val="231F20"/>
          <w:sz w:val="19"/>
        </w:rPr>
        <w:t>fueron</w:t>
      </w:r>
      <w:r>
        <w:rPr>
          <w:color w:val="231F20"/>
          <w:spacing w:val="-4"/>
          <w:sz w:val="19"/>
        </w:rPr>
        <w:t> </w:t>
      </w:r>
      <w:r>
        <w:rPr>
          <w:color w:val="231F20"/>
          <w:sz w:val="19"/>
        </w:rPr>
        <w:t>los primeros seres divinos, progenitores, creadores y formadores del mun- do.</w:t>
      </w:r>
      <w:r>
        <w:rPr>
          <w:color w:val="231F20"/>
          <w:position w:val="9"/>
          <w:sz w:val="12"/>
        </w:rPr>
        <w:t>35</w:t>
      </w:r>
    </w:p>
    <w:p>
      <w:pPr>
        <w:pStyle w:val="BodyText"/>
        <w:spacing w:before="9"/>
        <w:rPr>
          <w:sz w:val="23"/>
        </w:rPr>
      </w:pPr>
    </w:p>
    <w:p>
      <w:pPr>
        <w:pStyle w:val="BodyText"/>
        <w:spacing w:line="247" w:lineRule="auto" w:before="1"/>
        <w:ind w:left="175" w:right="168" w:firstLine="283"/>
        <w:jc w:val="both"/>
      </w:pPr>
      <w:r>
        <w:rPr>
          <w:color w:val="231F20"/>
          <w:w w:val="105"/>
        </w:rPr>
        <w:t>A</w:t>
      </w:r>
      <w:r>
        <w:rPr>
          <w:color w:val="231F20"/>
          <w:spacing w:val="-34"/>
          <w:w w:val="105"/>
        </w:rPr>
        <w:t> </w:t>
      </w:r>
      <w:r>
        <w:rPr>
          <w:color w:val="231F20"/>
          <w:w w:val="105"/>
        </w:rPr>
        <w:t>un</w:t>
      </w:r>
      <w:r>
        <w:rPr>
          <w:color w:val="231F20"/>
          <w:spacing w:val="-27"/>
          <w:w w:val="105"/>
        </w:rPr>
        <w:t> </w:t>
      </w:r>
      <w:r>
        <w:rPr>
          <w:color w:val="231F20"/>
          <w:w w:val="105"/>
        </w:rPr>
        <w:t>lector</w:t>
      </w:r>
      <w:r>
        <w:rPr>
          <w:color w:val="231F20"/>
          <w:spacing w:val="-27"/>
          <w:w w:val="105"/>
        </w:rPr>
        <w:t> </w:t>
      </w:r>
      <w:r>
        <w:rPr>
          <w:color w:val="231F20"/>
          <w:w w:val="105"/>
        </w:rPr>
        <w:t>formado</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universidad</w:t>
      </w:r>
      <w:r>
        <w:rPr>
          <w:color w:val="231F20"/>
          <w:spacing w:val="-27"/>
          <w:w w:val="105"/>
        </w:rPr>
        <w:t> </w:t>
      </w:r>
      <w:r>
        <w:rPr>
          <w:color w:val="231F20"/>
          <w:w w:val="105"/>
        </w:rPr>
        <w:t>puede</w:t>
      </w:r>
      <w:r>
        <w:rPr>
          <w:color w:val="231F20"/>
          <w:spacing w:val="-27"/>
          <w:w w:val="105"/>
        </w:rPr>
        <w:t> </w:t>
      </w:r>
      <w:r>
        <w:rPr>
          <w:color w:val="231F20"/>
          <w:w w:val="105"/>
        </w:rPr>
        <w:t>sorprenderle</w:t>
      </w:r>
      <w:r>
        <w:rPr>
          <w:color w:val="231F20"/>
          <w:spacing w:val="-27"/>
          <w:w w:val="105"/>
        </w:rPr>
        <w:t> </w:t>
      </w:r>
      <w:r>
        <w:rPr>
          <w:color w:val="231F20"/>
          <w:w w:val="105"/>
        </w:rPr>
        <w:t>oír</w:t>
      </w:r>
      <w:r>
        <w:rPr>
          <w:color w:val="231F20"/>
          <w:spacing w:val="-27"/>
          <w:w w:val="105"/>
        </w:rPr>
        <w:t> </w:t>
      </w:r>
      <w:r>
        <w:rPr>
          <w:color w:val="231F20"/>
          <w:w w:val="105"/>
        </w:rPr>
        <w:t>ha- blar</w:t>
      </w:r>
      <w:r>
        <w:rPr>
          <w:color w:val="231F20"/>
          <w:spacing w:val="-35"/>
          <w:w w:val="105"/>
        </w:rPr>
        <w:t> </w:t>
      </w:r>
      <w:r>
        <w:rPr>
          <w:color w:val="231F20"/>
          <w:w w:val="105"/>
        </w:rPr>
        <w:t>de</w:t>
      </w:r>
      <w:r>
        <w:rPr>
          <w:color w:val="231F20"/>
          <w:spacing w:val="-35"/>
          <w:w w:val="105"/>
        </w:rPr>
        <w:t> </w:t>
      </w:r>
      <w:r>
        <w:rPr>
          <w:color w:val="231F20"/>
          <w:w w:val="105"/>
        </w:rPr>
        <w:t>Padres</w:t>
      </w:r>
      <w:r>
        <w:rPr>
          <w:color w:val="231F20"/>
          <w:spacing w:val="-35"/>
          <w:w w:val="105"/>
        </w:rPr>
        <w:t> </w:t>
      </w:r>
      <w:r>
        <w:rPr>
          <w:color w:val="231F20"/>
          <w:w w:val="105"/>
        </w:rPr>
        <w:t>y</w:t>
      </w:r>
      <w:r>
        <w:rPr>
          <w:color w:val="231F20"/>
          <w:spacing w:val="-35"/>
          <w:w w:val="105"/>
        </w:rPr>
        <w:t> </w:t>
      </w:r>
      <w:r>
        <w:rPr>
          <w:color w:val="231F20"/>
          <w:w w:val="105"/>
        </w:rPr>
        <w:t>Madres</w:t>
      </w:r>
      <w:r>
        <w:rPr>
          <w:color w:val="231F20"/>
          <w:spacing w:val="-35"/>
          <w:w w:val="105"/>
        </w:rPr>
        <w:t> </w:t>
      </w:r>
      <w:r>
        <w:rPr>
          <w:color w:val="231F20"/>
          <w:w w:val="105"/>
        </w:rPr>
        <w:t>sagrados</w:t>
      </w:r>
      <w:r>
        <w:rPr>
          <w:color w:val="231F20"/>
          <w:spacing w:val="-35"/>
          <w:w w:val="105"/>
        </w:rPr>
        <w:t> </w:t>
      </w:r>
      <w:r>
        <w:rPr>
          <w:color w:val="231F20"/>
          <w:w w:val="105"/>
        </w:rPr>
        <w:t>o</w:t>
      </w:r>
      <w:r>
        <w:rPr>
          <w:color w:val="231F20"/>
          <w:spacing w:val="-35"/>
          <w:w w:val="105"/>
        </w:rPr>
        <w:t> </w:t>
      </w:r>
      <w:r>
        <w:rPr>
          <w:color w:val="231F20"/>
          <w:w w:val="105"/>
        </w:rPr>
        <w:t>de</w:t>
      </w:r>
      <w:r>
        <w:rPr>
          <w:color w:val="231F20"/>
          <w:spacing w:val="-35"/>
          <w:w w:val="105"/>
        </w:rPr>
        <w:t> </w:t>
      </w:r>
      <w:r>
        <w:rPr>
          <w:color w:val="231F20"/>
          <w:w w:val="105"/>
        </w:rPr>
        <w:t>deidades</w:t>
      </w:r>
      <w:r>
        <w:rPr>
          <w:color w:val="231F20"/>
          <w:spacing w:val="-35"/>
          <w:w w:val="105"/>
        </w:rPr>
        <w:t> </w:t>
      </w:r>
      <w:r>
        <w:rPr>
          <w:color w:val="231F20"/>
          <w:w w:val="105"/>
        </w:rPr>
        <w:t>sacrificadas</w:t>
      </w:r>
      <w:r>
        <w:rPr>
          <w:color w:val="231F20"/>
          <w:spacing w:val="-35"/>
          <w:w w:val="105"/>
        </w:rPr>
        <w:t> </w:t>
      </w:r>
      <w:r>
        <w:rPr>
          <w:color w:val="231F20"/>
          <w:w w:val="105"/>
        </w:rPr>
        <w:t>para</w:t>
      </w:r>
      <w:r>
        <w:rPr>
          <w:color w:val="231F20"/>
          <w:spacing w:val="-35"/>
          <w:w w:val="105"/>
        </w:rPr>
        <w:t> </w:t>
      </w:r>
      <w:r>
        <w:rPr>
          <w:color w:val="231F20"/>
          <w:w w:val="105"/>
        </w:rPr>
        <w:t>que exista</w:t>
      </w:r>
      <w:r>
        <w:rPr>
          <w:color w:val="231F20"/>
          <w:spacing w:val="-23"/>
          <w:w w:val="105"/>
        </w:rPr>
        <w:t> </w:t>
      </w:r>
      <w:r>
        <w:rPr>
          <w:color w:val="231F20"/>
          <w:w w:val="105"/>
        </w:rPr>
        <w:t>luz,</w:t>
      </w:r>
      <w:r>
        <w:rPr>
          <w:color w:val="231F20"/>
          <w:spacing w:val="-23"/>
          <w:w w:val="105"/>
        </w:rPr>
        <w:t> </w:t>
      </w:r>
      <w:r>
        <w:rPr>
          <w:color w:val="231F20"/>
          <w:w w:val="105"/>
        </w:rPr>
        <w:t>pero</w:t>
      </w:r>
      <w:r>
        <w:rPr>
          <w:color w:val="231F20"/>
          <w:spacing w:val="-23"/>
          <w:w w:val="105"/>
        </w:rPr>
        <w:t> </w:t>
      </w:r>
      <w:r>
        <w:rPr>
          <w:color w:val="231F20"/>
          <w:w w:val="105"/>
        </w:rPr>
        <w:t>no</w:t>
      </w:r>
      <w:r>
        <w:rPr>
          <w:color w:val="231F20"/>
          <w:spacing w:val="-23"/>
          <w:w w:val="105"/>
        </w:rPr>
        <w:t> </w:t>
      </w:r>
      <w:r>
        <w:rPr>
          <w:color w:val="231F20"/>
          <w:w w:val="105"/>
        </w:rPr>
        <w:t>le</w:t>
      </w:r>
      <w:r>
        <w:rPr>
          <w:color w:val="231F20"/>
          <w:spacing w:val="-23"/>
          <w:w w:val="105"/>
        </w:rPr>
        <w:t> </w:t>
      </w:r>
      <w:r>
        <w:rPr>
          <w:color w:val="231F20"/>
          <w:w w:val="105"/>
        </w:rPr>
        <w:t>llaman</w:t>
      </w:r>
      <w:r>
        <w:rPr>
          <w:color w:val="231F20"/>
          <w:spacing w:val="-23"/>
          <w:w w:val="105"/>
        </w:rPr>
        <w:t> </w:t>
      </w:r>
      <w:r>
        <w:rPr>
          <w:color w:val="231F20"/>
          <w:w w:val="105"/>
        </w:rPr>
        <w:t>la</w:t>
      </w:r>
      <w:r>
        <w:rPr>
          <w:color w:val="231F20"/>
          <w:spacing w:val="-23"/>
          <w:w w:val="105"/>
        </w:rPr>
        <w:t> </w:t>
      </w:r>
      <w:r>
        <w:rPr>
          <w:color w:val="231F20"/>
          <w:w w:val="105"/>
        </w:rPr>
        <w:t>atención</w:t>
      </w:r>
      <w:r>
        <w:rPr>
          <w:color w:val="231F20"/>
          <w:spacing w:val="-23"/>
          <w:w w:val="105"/>
        </w:rPr>
        <w:t> </w:t>
      </w:r>
      <w:r>
        <w:rPr>
          <w:color w:val="231F20"/>
          <w:w w:val="105"/>
        </w:rPr>
        <w:t>los</w:t>
      </w:r>
      <w:r>
        <w:rPr>
          <w:color w:val="231F20"/>
          <w:spacing w:val="-23"/>
          <w:w w:val="105"/>
        </w:rPr>
        <w:t> </w:t>
      </w:r>
      <w:r>
        <w:rPr>
          <w:color w:val="231F20"/>
          <w:w w:val="105"/>
        </w:rPr>
        <w:t>relatos</w:t>
      </w:r>
      <w:r>
        <w:rPr>
          <w:color w:val="231F20"/>
          <w:spacing w:val="-23"/>
          <w:w w:val="105"/>
        </w:rPr>
        <w:t> </w:t>
      </w:r>
      <w:r>
        <w:rPr>
          <w:color w:val="231F20"/>
          <w:w w:val="105"/>
        </w:rPr>
        <w:t>del</w:t>
      </w:r>
      <w:r>
        <w:rPr>
          <w:color w:val="231F20"/>
          <w:spacing w:val="-23"/>
          <w:w w:val="105"/>
        </w:rPr>
        <w:t> </w:t>
      </w:r>
      <w:r>
        <w:rPr>
          <w:color w:val="231F20"/>
          <w:w w:val="105"/>
        </w:rPr>
        <w:t>pueblo</w:t>
      </w:r>
      <w:r>
        <w:rPr>
          <w:color w:val="231F20"/>
          <w:spacing w:val="-23"/>
          <w:w w:val="105"/>
        </w:rPr>
        <w:t> </w:t>
      </w:r>
      <w:r>
        <w:rPr>
          <w:color w:val="231F20"/>
          <w:w w:val="105"/>
        </w:rPr>
        <w:t>judío, </w:t>
      </w:r>
      <w:r>
        <w:rPr>
          <w:color w:val="231F20"/>
          <w:spacing w:val="-5"/>
          <w:w w:val="105"/>
        </w:rPr>
        <w:t>donde,</w:t>
      </w:r>
      <w:r>
        <w:rPr>
          <w:color w:val="231F20"/>
          <w:spacing w:val="-43"/>
          <w:w w:val="105"/>
        </w:rPr>
        <w:t> </w:t>
      </w:r>
      <w:r>
        <w:rPr>
          <w:color w:val="231F20"/>
          <w:spacing w:val="-3"/>
          <w:w w:val="105"/>
        </w:rPr>
        <w:t>de</w:t>
      </w:r>
      <w:r>
        <w:rPr>
          <w:color w:val="231F20"/>
          <w:spacing w:val="-43"/>
          <w:w w:val="105"/>
        </w:rPr>
        <w:t> </w:t>
      </w:r>
      <w:r>
        <w:rPr>
          <w:color w:val="231F20"/>
          <w:spacing w:val="-6"/>
          <w:w w:val="105"/>
        </w:rPr>
        <w:t>acuerdo</w:t>
      </w:r>
      <w:r>
        <w:rPr>
          <w:color w:val="231F20"/>
          <w:spacing w:val="-43"/>
          <w:w w:val="105"/>
        </w:rPr>
        <w:t> </w:t>
      </w:r>
      <w:r>
        <w:rPr>
          <w:color w:val="231F20"/>
          <w:spacing w:val="-4"/>
          <w:w w:val="105"/>
        </w:rPr>
        <w:t>con</w:t>
      </w:r>
      <w:r>
        <w:rPr>
          <w:color w:val="231F20"/>
          <w:spacing w:val="-43"/>
          <w:w w:val="105"/>
        </w:rPr>
        <w:t> </w:t>
      </w:r>
      <w:r>
        <w:rPr>
          <w:color w:val="231F20"/>
          <w:spacing w:val="-6"/>
          <w:w w:val="105"/>
        </w:rPr>
        <w:t>Galtung,</w:t>
      </w:r>
      <w:r>
        <w:rPr>
          <w:color w:val="231F20"/>
          <w:spacing w:val="-43"/>
          <w:w w:val="105"/>
        </w:rPr>
        <w:t> </w:t>
      </w:r>
      <w:r>
        <w:rPr>
          <w:color w:val="231F20"/>
          <w:spacing w:val="-4"/>
          <w:w w:val="105"/>
        </w:rPr>
        <w:t>los</w:t>
      </w:r>
      <w:r>
        <w:rPr>
          <w:color w:val="231F20"/>
          <w:spacing w:val="-43"/>
          <w:w w:val="105"/>
        </w:rPr>
        <w:t> </w:t>
      </w:r>
      <w:r>
        <w:rPr>
          <w:color w:val="231F20"/>
          <w:spacing w:val="-6"/>
          <w:w w:val="105"/>
        </w:rPr>
        <w:t>israelitas</w:t>
      </w:r>
      <w:r>
        <w:rPr>
          <w:color w:val="231F20"/>
          <w:spacing w:val="-43"/>
          <w:w w:val="105"/>
        </w:rPr>
        <w:t> </w:t>
      </w:r>
      <w:r>
        <w:rPr>
          <w:color w:val="231F20"/>
          <w:spacing w:val="-5"/>
          <w:w w:val="105"/>
        </w:rPr>
        <w:t>viven</w:t>
      </w:r>
      <w:r>
        <w:rPr>
          <w:color w:val="231F20"/>
          <w:spacing w:val="-43"/>
          <w:w w:val="105"/>
        </w:rPr>
        <w:t> </w:t>
      </w:r>
      <w:r>
        <w:rPr>
          <w:color w:val="231F20"/>
          <w:spacing w:val="-4"/>
          <w:w w:val="105"/>
        </w:rPr>
        <w:t>“en</w:t>
      </w:r>
      <w:r>
        <w:rPr>
          <w:color w:val="231F20"/>
          <w:spacing w:val="-43"/>
          <w:w w:val="105"/>
        </w:rPr>
        <w:t> </w:t>
      </w:r>
      <w:r>
        <w:rPr>
          <w:color w:val="231F20"/>
          <w:spacing w:val="-3"/>
          <w:w w:val="105"/>
        </w:rPr>
        <w:t>un</w:t>
      </w:r>
      <w:r>
        <w:rPr>
          <w:color w:val="231F20"/>
          <w:spacing w:val="-43"/>
          <w:w w:val="105"/>
        </w:rPr>
        <w:t> </w:t>
      </w:r>
      <w:r>
        <w:rPr>
          <w:color w:val="231F20"/>
          <w:spacing w:val="-6"/>
          <w:w w:val="105"/>
        </w:rPr>
        <w:t>síndrome</w:t>
      </w:r>
      <w:r>
        <w:rPr>
          <w:color w:val="231F20"/>
          <w:spacing w:val="-43"/>
          <w:w w:val="105"/>
        </w:rPr>
        <w:t> </w:t>
      </w:r>
      <w:r>
        <w:rPr>
          <w:color w:val="231F20"/>
          <w:w w:val="105"/>
        </w:rPr>
        <w:t>don- de</w:t>
      </w:r>
      <w:r>
        <w:rPr>
          <w:color w:val="231F20"/>
          <w:spacing w:val="-22"/>
          <w:w w:val="105"/>
        </w:rPr>
        <w:t> </w:t>
      </w:r>
      <w:r>
        <w:rPr>
          <w:color w:val="231F20"/>
          <w:w w:val="105"/>
        </w:rPr>
        <w:t>se</w:t>
      </w:r>
      <w:r>
        <w:rPr>
          <w:color w:val="231F20"/>
          <w:spacing w:val="-22"/>
          <w:w w:val="105"/>
        </w:rPr>
        <w:t> </w:t>
      </w:r>
      <w:r>
        <w:rPr>
          <w:color w:val="231F20"/>
          <w:w w:val="105"/>
        </w:rPr>
        <w:t>localiza</w:t>
      </w:r>
      <w:r>
        <w:rPr>
          <w:color w:val="231F20"/>
          <w:spacing w:val="-22"/>
          <w:w w:val="105"/>
        </w:rPr>
        <w:t> </w:t>
      </w:r>
      <w:r>
        <w:rPr>
          <w:color w:val="231F20"/>
          <w:w w:val="105"/>
        </w:rPr>
        <w:t>la</w:t>
      </w:r>
      <w:r>
        <w:rPr>
          <w:color w:val="231F20"/>
          <w:spacing w:val="-22"/>
          <w:w w:val="105"/>
        </w:rPr>
        <w:t> </w:t>
      </w:r>
      <w:r>
        <w:rPr>
          <w:color w:val="231F20"/>
          <w:w w:val="105"/>
        </w:rPr>
        <w:t>fuerte</w:t>
      </w:r>
      <w:r>
        <w:rPr>
          <w:color w:val="231F20"/>
          <w:spacing w:val="-22"/>
          <w:w w:val="105"/>
        </w:rPr>
        <w:t> </w:t>
      </w:r>
      <w:r>
        <w:rPr>
          <w:color w:val="231F20"/>
          <w:w w:val="105"/>
        </w:rPr>
        <w:t>creencia</w:t>
      </w:r>
      <w:r>
        <w:rPr>
          <w:color w:val="231F20"/>
          <w:spacing w:val="-22"/>
          <w:w w:val="105"/>
        </w:rPr>
        <w:t> </w:t>
      </w:r>
      <w:r>
        <w:rPr>
          <w:color w:val="231F20"/>
          <w:w w:val="105"/>
        </w:rPr>
        <w:t>de</w:t>
      </w:r>
      <w:r>
        <w:rPr>
          <w:color w:val="231F20"/>
          <w:spacing w:val="-22"/>
          <w:w w:val="105"/>
        </w:rPr>
        <w:t> </w:t>
      </w:r>
      <w:r>
        <w:rPr>
          <w:color w:val="231F20"/>
          <w:w w:val="105"/>
        </w:rPr>
        <w:t>ser</w:t>
      </w:r>
      <w:r>
        <w:rPr>
          <w:color w:val="231F20"/>
          <w:spacing w:val="-22"/>
          <w:w w:val="105"/>
        </w:rPr>
        <w:t> </w:t>
      </w:r>
      <w:r>
        <w:rPr>
          <w:color w:val="231F20"/>
          <w:w w:val="105"/>
        </w:rPr>
        <w:t>un</w:t>
      </w:r>
      <w:r>
        <w:rPr>
          <w:color w:val="231F20"/>
          <w:spacing w:val="-22"/>
          <w:w w:val="105"/>
        </w:rPr>
        <w:t> </w:t>
      </w:r>
      <w:r>
        <w:rPr>
          <w:color w:val="231F20"/>
          <w:w w:val="105"/>
        </w:rPr>
        <w:t>Pueblo</w:t>
      </w:r>
      <w:r>
        <w:rPr>
          <w:color w:val="231F20"/>
          <w:spacing w:val="-22"/>
          <w:w w:val="105"/>
        </w:rPr>
        <w:t> </w:t>
      </w:r>
      <w:r>
        <w:rPr>
          <w:color w:val="231F20"/>
          <w:w w:val="105"/>
        </w:rPr>
        <w:t>Elegido</w:t>
      </w:r>
      <w:r>
        <w:rPr>
          <w:color w:val="231F20"/>
          <w:spacing w:val="-22"/>
          <w:w w:val="105"/>
        </w:rPr>
        <w:t> </w:t>
      </w:r>
      <w:r>
        <w:rPr>
          <w:color w:val="231F20"/>
          <w:w w:val="105"/>
        </w:rPr>
        <w:t>(</w:t>
      </w:r>
      <w:r>
        <w:rPr>
          <w:color w:val="231F20"/>
          <w:w w:val="105"/>
          <w:sz w:val="18"/>
        </w:rPr>
        <w:t>e</w:t>
      </w:r>
      <w:r>
        <w:rPr>
          <w:color w:val="231F20"/>
          <w:w w:val="105"/>
        </w:rPr>
        <w:t>),</w:t>
      </w:r>
      <w:r>
        <w:rPr>
          <w:color w:val="231F20"/>
          <w:spacing w:val="-22"/>
          <w:w w:val="105"/>
        </w:rPr>
        <w:t> </w:t>
      </w:r>
      <w:r>
        <w:rPr>
          <w:color w:val="231F20"/>
          <w:w w:val="105"/>
        </w:rPr>
        <w:t>con</w:t>
      </w:r>
      <w:r>
        <w:rPr>
          <w:color w:val="231F20"/>
          <w:spacing w:val="-22"/>
          <w:w w:val="105"/>
        </w:rPr>
        <w:t> </w:t>
      </w:r>
      <w:r>
        <w:rPr>
          <w:color w:val="231F20"/>
          <w:w w:val="105"/>
        </w:rPr>
        <w:t>un pasado</w:t>
      </w:r>
      <w:r>
        <w:rPr>
          <w:color w:val="231F20"/>
          <w:spacing w:val="-25"/>
          <w:w w:val="105"/>
        </w:rPr>
        <w:t> </w:t>
      </w:r>
      <w:r>
        <w:rPr>
          <w:color w:val="231F20"/>
          <w:w w:val="105"/>
        </w:rPr>
        <w:t>y</w:t>
      </w:r>
      <w:r>
        <w:rPr>
          <w:color w:val="231F20"/>
          <w:spacing w:val="-25"/>
          <w:w w:val="105"/>
        </w:rPr>
        <w:t> </w:t>
      </w:r>
      <w:r>
        <w:rPr>
          <w:color w:val="231F20"/>
          <w:w w:val="105"/>
        </w:rPr>
        <w:t>futuro</w:t>
      </w:r>
      <w:r>
        <w:rPr>
          <w:color w:val="231F20"/>
          <w:spacing w:val="-25"/>
          <w:w w:val="105"/>
        </w:rPr>
        <w:t> </w:t>
      </w:r>
      <w:r>
        <w:rPr>
          <w:color w:val="231F20"/>
          <w:w w:val="105"/>
        </w:rPr>
        <w:t>Glorioso</w:t>
      </w:r>
      <w:r>
        <w:rPr>
          <w:color w:val="231F20"/>
          <w:spacing w:val="-25"/>
          <w:w w:val="105"/>
        </w:rPr>
        <w:t> </w:t>
      </w:r>
      <w:r>
        <w:rPr>
          <w:color w:val="231F20"/>
          <w:w w:val="105"/>
        </w:rPr>
        <w:t>(</w:t>
      </w:r>
      <w:r>
        <w:rPr>
          <w:color w:val="231F20"/>
          <w:w w:val="105"/>
          <w:sz w:val="18"/>
        </w:rPr>
        <w:t>g</w:t>
      </w:r>
      <w:r>
        <w:rPr>
          <w:color w:val="231F20"/>
          <w:w w:val="105"/>
        </w:rPr>
        <w:t>),</w:t>
      </w:r>
      <w:r>
        <w:rPr>
          <w:color w:val="231F20"/>
          <w:spacing w:val="-25"/>
          <w:w w:val="105"/>
        </w:rPr>
        <w:t> </w:t>
      </w:r>
      <w:r>
        <w:rPr>
          <w:color w:val="231F20"/>
          <w:w w:val="105"/>
        </w:rPr>
        <w:t>y</w:t>
      </w:r>
      <w:r>
        <w:rPr>
          <w:color w:val="231F20"/>
          <w:spacing w:val="-25"/>
          <w:w w:val="105"/>
        </w:rPr>
        <w:t> </w:t>
      </w:r>
      <w:r>
        <w:rPr>
          <w:color w:val="231F20"/>
          <w:w w:val="105"/>
        </w:rPr>
        <w:t>al</w:t>
      </w:r>
      <w:r>
        <w:rPr>
          <w:color w:val="231F20"/>
          <w:spacing w:val="-25"/>
          <w:w w:val="105"/>
        </w:rPr>
        <w:t> </w:t>
      </w:r>
      <w:r>
        <w:rPr>
          <w:color w:val="231F20"/>
          <w:w w:val="105"/>
        </w:rPr>
        <w:t>mismo</w:t>
      </w:r>
      <w:r>
        <w:rPr>
          <w:color w:val="231F20"/>
          <w:spacing w:val="-25"/>
          <w:w w:val="105"/>
        </w:rPr>
        <w:t> </w:t>
      </w:r>
      <w:r>
        <w:rPr>
          <w:color w:val="231F20"/>
          <w:w w:val="105"/>
        </w:rPr>
        <w:t>tiempo</w:t>
      </w:r>
      <w:r>
        <w:rPr>
          <w:color w:val="231F20"/>
          <w:spacing w:val="-25"/>
          <w:w w:val="105"/>
        </w:rPr>
        <w:t> </w:t>
      </w:r>
      <w:r>
        <w:rPr>
          <w:color w:val="231F20"/>
          <w:w w:val="105"/>
        </w:rPr>
        <w:t>haber</w:t>
      </w:r>
      <w:r>
        <w:rPr>
          <w:color w:val="231F20"/>
          <w:spacing w:val="-25"/>
          <w:w w:val="105"/>
        </w:rPr>
        <w:t> </w:t>
      </w:r>
      <w:r>
        <w:rPr>
          <w:color w:val="231F20"/>
          <w:w w:val="105"/>
        </w:rPr>
        <w:t>sufrido</w:t>
      </w:r>
      <w:r>
        <w:rPr>
          <w:color w:val="231F20"/>
          <w:spacing w:val="-28"/>
          <w:w w:val="105"/>
        </w:rPr>
        <w:t> </w:t>
      </w:r>
      <w:r>
        <w:rPr>
          <w:color w:val="231F20"/>
          <w:w w:val="105"/>
        </w:rPr>
        <w:t>Trau- </w:t>
      </w:r>
      <w:r>
        <w:rPr>
          <w:color w:val="231F20"/>
        </w:rPr>
        <w:t>mas </w:t>
      </w:r>
      <w:r>
        <w:rPr>
          <w:color w:val="231F20"/>
          <w:w w:val="100"/>
        </w:rPr>
        <w:t>incontables</w:t>
      </w:r>
      <w:r>
        <w:rPr>
          <w:color w:val="231F20"/>
        </w:rPr>
        <w:t> (</w:t>
      </w:r>
      <w:r>
        <w:rPr>
          <w:color w:val="231F20"/>
          <w:w w:val="217"/>
          <w:sz w:val="18"/>
        </w:rPr>
        <w:t>t</w:t>
      </w:r>
      <w:r>
        <w:rPr>
          <w:color w:val="231F20"/>
          <w:w w:val="99"/>
        </w:rPr>
        <w:t>). </w:t>
      </w:r>
      <w:r>
        <w:rPr>
          <w:color w:val="231F20"/>
          <w:w w:val="100"/>
        </w:rPr>
        <w:t>Esto se suma en </w:t>
      </w:r>
      <w:r>
        <w:rPr>
          <w:color w:val="231F20"/>
          <w:w w:val="100"/>
        </w:rPr>
        <w:t>el</w:t>
      </w:r>
      <w:r>
        <w:rPr>
          <w:color w:val="231F20"/>
        </w:rPr>
        <w:t> síndrome</w:t>
      </w:r>
      <w:r>
        <w:rPr>
          <w:color w:val="231F20"/>
          <w:spacing w:val="1"/>
        </w:rPr>
        <w:t> </w:t>
      </w:r>
      <w:r>
        <w:rPr>
          <w:color w:val="231F20"/>
          <w:w w:val="136"/>
          <w:sz w:val="18"/>
        </w:rPr>
        <w:t>e</w:t>
      </w:r>
      <w:r>
        <w:rPr>
          <w:color w:val="231F20"/>
          <w:w w:val="142"/>
          <w:sz w:val="18"/>
        </w:rPr>
        <w:t>g</w:t>
      </w:r>
      <w:r>
        <w:rPr>
          <w:color w:val="231F20"/>
          <w:w w:val="217"/>
          <w:sz w:val="18"/>
        </w:rPr>
        <w:t>t</w:t>
      </w:r>
      <w:r>
        <w:rPr>
          <w:color w:val="231F20"/>
        </w:rPr>
        <w:t>, </w:t>
      </w:r>
      <w:r>
        <w:rPr>
          <w:color w:val="231F20"/>
          <w:w w:val="100"/>
        </w:rPr>
        <w:t>entre</w:t>
      </w:r>
      <w:r>
        <w:rPr>
          <w:color w:val="231F20"/>
        </w:rPr>
        <w:t> los más </w:t>
      </w:r>
      <w:r>
        <w:rPr>
          <w:color w:val="231F20"/>
          <w:w w:val="105"/>
        </w:rPr>
        <w:t>problemáticos</w:t>
      </w:r>
      <w:r>
        <w:rPr>
          <w:color w:val="231F20"/>
          <w:spacing w:val="-30"/>
          <w:w w:val="105"/>
        </w:rPr>
        <w:t> </w:t>
      </w:r>
      <w:r>
        <w:rPr>
          <w:color w:val="231F20"/>
          <w:w w:val="105"/>
        </w:rPr>
        <w:t>en</w:t>
      </w:r>
      <w:r>
        <w:rPr>
          <w:color w:val="231F20"/>
          <w:spacing w:val="-30"/>
          <w:w w:val="105"/>
        </w:rPr>
        <w:t> </w:t>
      </w:r>
      <w:r>
        <w:rPr>
          <w:color w:val="231F20"/>
          <w:w w:val="105"/>
        </w:rPr>
        <w:t>macro</w:t>
      </w:r>
      <w:r>
        <w:rPr>
          <w:color w:val="231F20"/>
          <w:spacing w:val="-30"/>
          <w:w w:val="105"/>
        </w:rPr>
        <w:t> </w:t>
      </w:r>
      <w:r>
        <w:rPr>
          <w:color w:val="231F20"/>
          <w:w w:val="105"/>
        </w:rPr>
        <w:t>y</w:t>
      </w:r>
      <w:r>
        <w:rPr>
          <w:color w:val="231F20"/>
          <w:spacing w:val="-30"/>
          <w:w w:val="105"/>
        </w:rPr>
        <w:t> </w:t>
      </w:r>
      <w:r>
        <w:rPr>
          <w:color w:val="231F20"/>
          <w:w w:val="105"/>
        </w:rPr>
        <w:t>mega-conflictos”.</w:t>
      </w:r>
      <w:r>
        <w:rPr>
          <w:color w:val="231F20"/>
          <w:w w:val="105"/>
          <w:position w:val="9"/>
          <w:sz w:val="12"/>
        </w:rPr>
        <w:t>36</w:t>
      </w:r>
      <w:r>
        <w:rPr>
          <w:color w:val="231F20"/>
          <w:spacing w:val="-4"/>
          <w:w w:val="105"/>
          <w:position w:val="9"/>
          <w:sz w:val="12"/>
        </w:rPr>
        <w:t> </w:t>
      </w:r>
      <w:r>
        <w:rPr>
          <w:color w:val="231F20"/>
          <w:w w:val="105"/>
        </w:rPr>
        <w:t>Con</w:t>
      </w:r>
      <w:r>
        <w:rPr>
          <w:color w:val="231F20"/>
          <w:spacing w:val="-30"/>
          <w:w w:val="105"/>
        </w:rPr>
        <w:t> </w:t>
      </w:r>
      <w:r>
        <w:rPr>
          <w:color w:val="231F20"/>
          <w:w w:val="105"/>
        </w:rPr>
        <w:t>esta</w:t>
      </w:r>
      <w:r>
        <w:rPr>
          <w:color w:val="231F20"/>
          <w:spacing w:val="-30"/>
          <w:w w:val="105"/>
        </w:rPr>
        <w:t> </w:t>
      </w:r>
      <w:r>
        <w:rPr>
          <w:color w:val="231F20"/>
          <w:w w:val="105"/>
        </w:rPr>
        <w:t>mentalidad,</w:t>
      </w:r>
    </w:p>
    <w:p>
      <w:pPr>
        <w:pStyle w:val="BodyText"/>
        <w:rPr>
          <w:sz w:val="20"/>
        </w:rPr>
      </w:pPr>
    </w:p>
    <w:p>
      <w:pPr>
        <w:pStyle w:val="BodyText"/>
        <w:rPr>
          <w:sz w:val="20"/>
        </w:rPr>
      </w:pPr>
    </w:p>
    <w:p>
      <w:pPr>
        <w:pStyle w:val="BodyText"/>
        <w:spacing w:before="10"/>
        <w:rPr>
          <w:sz w:val="16"/>
        </w:rPr>
      </w:pPr>
    </w:p>
    <w:p>
      <w:pPr>
        <w:spacing w:line="244" w:lineRule="auto" w:before="89"/>
        <w:ind w:left="175" w:right="182" w:firstLine="283"/>
        <w:jc w:val="left"/>
        <w:rPr>
          <w:sz w:val="17"/>
        </w:rPr>
      </w:pPr>
      <w:r>
        <w:rPr>
          <w:color w:val="231F20"/>
          <w:position w:val="6"/>
          <w:sz w:val="11"/>
        </w:rPr>
        <w:t>35 </w:t>
      </w:r>
      <w:r>
        <w:rPr>
          <w:color w:val="231F20"/>
          <w:sz w:val="17"/>
        </w:rPr>
        <w:t>México, Comisión Nacional de Derechos Humanos, “Recomendación No. 56/2012”.</w:t>
      </w:r>
    </w:p>
    <w:p>
      <w:pPr>
        <w:spacing w:line="244" w:lineRule="auto" w:before="0"/>
        <w:ind w:left="175" w:right="2" w:firstLine="283"/>
        <w:jc w:val="left"/>
        <w:rPr>
          <w:sz w:val="17"/>
        </w:rPr>
      </w:pPr>
      <w:r>
        <w:rPr>
          <w:color w:val="231F20"/>
          <w:position w:val="6"/>
          <w:sz w:val="11"/>
        </w:rPr>
        <w:t>36 </w:t>
      </w:r>
      <w:r>
        <w:rPr>
          <w:color w:val="231F20"/>
          <w:sz w:val="17"/>
        </w:rPr>
        <w:t>J. Galtung, </w:t>
      </w:r>
      <w:r>
        <w:rPr>
          <w:i/>
          <w:color w:val="231F20"/>
          <w:sz w:val="17"/>
        </w:rPr>
        <w:t>Trascender y transformar. Una introducción al trabajo de conflictos</w:t>
      </w:r>
      <w:r>
        <w:rPr>
          <w:color w:val="231F20"/>
          <w:sz w:val="17"/>
        </w:rPr>
        <w:t>, México, Trascend University Press, 2004, p. 207.</w:t>
      </w:r>
    </w:p>
    <w:p>
      <w:pPr>
        <w:spacing w:after="0" w:line="244" w:lineRule="auto"/>
        <w:jc w:val="left"/>
        <w:rPr>
          <w:sz w:val="17"/>
        </w:rPr>
        <w:sectPr>
          <w:footerReference w:type="default" r:id="rId196"/>
          <w:footerReference w:type="even" r:id="rId197"/>
          <w:pgSz w:w="8820" w:h="12860"/>
          <w:pgMar w:footer="1465" w:header="0" w:top="1180" w:bottom="1660" w:left="1220" w:right="1220"/>
        </w:sectPr>
      </w:pPr>
    </w:p>
    <w:p>
      <w:pPr>
        <w:pStyle w:val="BodyText"/>
        <w:spacing w:line="247" w:lineRule="auto" w:before="75"/>
        <w:ind w:left="175" w:right="155"/>
      </w:pPr>
      <w:r>
        <w:rPr>
          <w:color w:val="231F20"/>
        </w:rPr>
        <w:t>los israelitas enfrentan los problemas internacionales, con estos pun- tos de partida viven los conflictos limítrofes.</w:t>
      </w:r>
    </w:p>
    <w:p>
      <w:pPr>
        <w:pStyle w:val="BodyText"/>
        <w:spacing w:line="247" w:lineRule="auto"/>
        <w:ind w:left="175" w:right="170" w:firstLine="283"/>
        <w:jc w:val="both"/>
        <w:rPr>
          <w:sz w:val="12"/>
        </w:rPr>
      </w:pPr>
      <w:r>
        <w:rPr>
          <w:color w:val="231F20"/>
        </w:rPr>
        <w:t>No sorprende burlonamente lo vivido por Adán, Set y</w:t>
      </w:r>
      <w:r>
        <w:rPr>
          <w:color w:val="231F20"/>
          <w:spacing w:val="-21"/>
        </w:rPr>
        <w:t> </w:t>
      </w:r>
      <w:r>
        <w:rPr>
          <w:color w:val="231F20"/>
        </w:rPr>
        <w:t>Matusalén, ni que el pueblo israelí sea el elegido, porque son nociones recibidas en</w:t>
      </w:r>
      <w:r>
        <w:rPr>
          <w:color w:val="231F20"/>
          <w:spacing w:val="-17"/>
        </w:rPr>
        <w:t> </w:t>
      </w:r>
      <w:r>
        <w:rPr>
          <w:color w:val="231F20"/>
        </w:rPr>
        <w:t>la</w:t>
      </w:r>
      <w:r>
        <w:rPr>
          <w:color w:val="231F20"/>
          <w:spacing w:val="-17"/>
        </w:rPr>
        <w:t> </w:t>
      </w:r>
      <w:r>
        <w:rPr>
          <w:color w:val="231F20"/>
        </w:rPr>
        <w:t>cultura</w:t>
      </w:r>
      <w:r>
        <w:rPr>
          <w:color w:val="231F20"/>
          <w:spacing w:val="-17"/>
        </w:rPr>
        <w:t> </w:t>
      </w:r>
      <w:r>
        <w:rPr>
          <w:color w:val="231F20"/>
        </w:rPr>
        <w:t>judeo-cristiana,</w:t>
      </w:r>
      <w:r>
        <w:rPr>
          <w:color w:val="231F20"/>
          <w:spacing w:val="-17"/>
        </w:rPr>
        <w:t> </w:t>
      </w:r>
      <w:r>
        <w:rPr>
          <w:color w:val="231F20"/>
        </w:rPr>
        <w:t>pero</w:t>
      </w:r>
      <w:r>
        <w:rPr>
          <w:color w:val="231F20"/>
          <w:spacing w:val="-17"/>
        </w:rPr>
        <w:t> </w:t>
      </w:r>
      <w:r>
        <w:rPr>
          <w:color w:val="231F20"/>
        </w:rPr>
        <w:t>para</w:t>
      </w:r>
      <w:r>
        <w:rPr>
          <w:color w:val="231F20"/>
          <w:spacing w:val="-17"/>
        </w:rPr>
        <w:t> </w:t>
      </w:r>
      <w:r>
        <w:rPr>
          <w:color w:val="231F20"/>
        </w:rPr>
        <w:t>escuchar</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pueblos</w:t>
      </w:r>
      <w:r>
        <w:rPr>
          <w:color w:val="231F20"/>
          <w:spacing w:val="-17"/>
        </w:rPr>
        <w:t> </w:t>
      </w:r>
      <w:r>
        <w:rPr>
          <w:color w:val="231F20"/>
        </w:rPr>
        <w:t>origina- rios fue necesario que la </w:t>
      </w:r>
      <w:r>
        <w:rPr>
          <w:color w:val="231F20"/>
          <w:w w:val="130"/>
          <w:sz w:val="18"/>
        </w:rPr>
        <w:t>oit </w:t>
      </w:r>
      <w:r>
        <w:rPr>
          <w:color w:val="231F20"/>
        </w:rPr>
        <w:t>estableciera que, como consecuencia de este</w:t>
      </w:r>
      <w:r>
        <w:rPr>
          <w:color w:val="231F20"/>
          <w:spacing w:val="-25"/>
        </w:rPr>
        <w:t> </w:t>
      </w:r>
      <w:r>
        <w:rPr>
          <w:color w:val="231F20"/>
        </w:rPr>
        <w:t>derecho,</w:t>
      </w:r>
      <w:r>
        <w:rPr>
          <w:color w:val="231F20"/>
          <w:spacing w:val="-25"/>
        </w:rPr>
        <w:t> </w:t>
      </w:r>
      <w:r>
        <w:rPr>
          <w:color w:val="231F20"/>
        </w:rPr>
        <w:t>los</w:t>
      </w:r>
      <w:r>
        <w:rPr>
          <w:color w:val="231F20"/>
          <w:spacing w:val="-25"/>
        </w:rPr>
        <w:t> </w:t>
      </w:r>
      <w:r>
        <w:rPr>
          <w:color w:val="231F20"/>
        </w:rPr>
        <w:t>gobiernos</w:t>
      </w:r>
      <w:r>
        <w:rPr>
          <w:color w:val="231F20"/>
          <w:spacing w:val="-25"/>
        </w:rPr>
        <w:t> </w:t>
      </w:r>
      <w:r>
        <w:rPr>
          <w:color w:val="231F20"/>
        </w:rPr>
        <w:t>deben:</w:t>
      </w:r>
      <w:r>
        <w:rPr>
          <w:color w:val="231F20"/>
          <w:spacing w:val="-25"/>
        </w:rPr>
        <w:t> </w:t>
      </w:r>
      <w:r>
        <w:rPr>
          <w:color w:val="231F20"/>
        </w:rPr>
        <w:t>“a)</w:t>
      </w:r>
      <w:r>
        <w:rPr>
          <w:color w:val="231F20"/>
          <w:spacing w:val="-25"/>
        </w:rPr>
        <w:t> </w:t>
      </w:r>
      <w:r>
        <w:rPr>
          <w:color w:val="231F20"/>
        </w:rPr>
        <w:t>Consultar</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pueblos</w:t>
      </w:r>
      <w:r>
        <w:rPr>
          <w:color w:val="231F20"/>
          <w:spacing w:val="-25"/>
        </w:rPr>
        <w:t> </w:t>
      </w:r>
      <w:r>
        <w:rPr>
          <w:color w:val="231F20"/>
        </w:rPr>
        <w:t>interesa- dos, mediante procedimientos apropiados y en particular por medio de</w:t>
      </w:r>
      <w:r>
        <w:rPr>
          <w:color w:val="231F20"/>
          <w:spacing w:val="-10"/>
        </w:rPr>
        <w:t> </w:t>
      </w:r>
      <w:r>
        <w:rPr>
          <w:color w:val="231F20"/>
        </w:rPr>
        <w:t>sus</w:t>
      </w:r>
      <w:r>
        <w:rPr>
          <w:color w:val="231F20"/>
          <w:spacing w:val="-10"/>
        </w:rPr>
        <w:t> </w:t>
      </w:r>
      <w:r>
        <w:rPr>
          <w:color w:val="231F20"/>
        </w:rPr>
        <w:t>instituciones</w:t>
      </w:r>
      <w:r>
        <w:rPr>
          <w:color w:val="231F20"/>
          <w:spacing w:val="-10"/>
        </w:rPr>
        <w:t> </w:t>
      </w:r>
      <w:r>
        <w:rPr>
          <w:color w:val="231F20"/>
        </w:rPr>
        <w:t>representativas,</w:t>
      </w:r>
      <w:r>
        <w:rPr>
          <w:color w:val="231F20"/>
          <w:spacing w:val="-10"/>
        </w:rPr>
        <w:t> </w:t>
      </w:r>
      <w:r>
        <w:rPr>
          <w:color w:val="231F20"/>
        </w:rPr>
        <w:t>cada</w:t>
      </w:r>
      <w:r>
        <w:rPr>
          <w:color w:val="231F20"/>
          <w:spacing w:val="-10"/>
        </w:rPr>
        <w:t> </w:t>
      </w:r>
      <w:r>
        <w:rPr>
          <w:color w:val="231F20"/>
        </w:rPr>
        <w:t>vez</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prevean</w:t>
      </w:r>
      <w:r>
        <w:rPr>
          <w:color w:val="231F20"/>
          <w:spacing w:val="-10"/>
        </w:rPr>
        <w:t> </w:t>
      </w:r>
      <w:r>
        <w:rPr>
          <w:color w:val="231F20"/>
        </w:rPr>
        <w:t>medidas </w:t>
      </w:r>
      <w:r>
        <w:rPr>
          <w:color w:val="231F20"/>
          <w:spacing w:val="3"/>
        </w:rPr>
        <w:t>legislativas </w:t>
      </w:r>
      <w:r>
        <w:rPr>
          <w:color w:val="231F20"/>
        </w:rPr>
        <w:t>o </w:t>
      </w:r>
      <w:r>
        <w:rPr>
          <w:color w:val="231F20"/>
          <w:spacing w:val="3"/>
        </w:rPr>
        <w:t>administrativas susceptibles </w:t>
      </w:r>
      <w:r>
        <w:rPr>
          <w:color w:val="231F20"/>
        </w:rPr>
        <w:t>de </w:t>
      </w:r>
      <w:r>
        <w:rPr>
          <w:color w:val="231F20"/>
          <w:spacing w:val="3"/>
        </w:rPr>
        <w:t>afectarles directa- </w:t>
      </w:r>
      <w:r>
        <w:rPr>
          <w:color w:val="231F20"/>
        </w:rPr>
        <w:t>mente”.</w:t>
      </w:r>
      <w:r>
        <w:rPr>
          <w:color w:val="231F20"/>
          <w:position w:val="9"/>
          <w:sz w:val="12"/>
        </w:rPr>
        <w:t>37</w:t>
      </w:r>
    </w:p>
    <w:p>
      <w:pPr>
        <w:pStyle w:val="BodyText"/>
        <w:spacing w:line="247" w:lineRule="auto"/>
        <w:ind w:left="175" w:right="169" w:firstLine="283"/>
        <w:jc w:val="both"/>
        <w:rPr>
          <w:sz w:val="12"/>
        </w:rPr>
      </w:pPr>
      <w:r>
        <w:rPr>
          <w:color w:val="231F20"/>
        </w:rPr>
        <w:t>Estas medidas proteccionistas han sido necesarias por la destruc- ción del universo simbólico de las culturas que no tienen al saber científico con carácter prominente. Los pueblos conquistadores no han</w:t>
      </w:r>
      <w:r>
        <w:rPr>
          <w:color w:val="231F20"/>
          <w:spacing w:val="-4"/>
        </w:rPr>
        <w:t> </w:t>
      </w:r>
      <w:r>
        <w:rPr>
          <w:color w:val="231F20"/>
        </w:rPr>
        <w:t>captado</w:t>
      </w:r>
      <w:r>
        <w:rPr>
          <w:color w:val="231F20"/>
          <w:spacing w:val="-4"/>
        </w:rPr>
        <w:t> </w:t>
      </w:r>
      <w:r>
        <w:rPr>
          <w:color w:val="231F20"/>
        </w:rPr>
        <w:t>otras</w:t>
      </w:r>
      <w:r>
        <w:rPr>
          <w:color w:val="231F20"/>
          <w:spacing w:val="-4"/>
        </w:rPr>
        <w:t> </w:t>
      </w:r>
      <w:r>
        <w:rPr>
          <w:color w:val="231F20"/>
        </w:rPr>
        <w:t>cosmovisiones</w:t>
      </w:r>
      <w:r>
        <w:rPr>
          <w:color w:val="231F20"/>
          <w:spacing w:val="-4"/>
        </w:rPr>
        <w:t> </w:t>
      </w:r>
      <w:r>
        <w:rPr>
          <w:color w:val="231F20"/>
        </w:rPr>
        <w:t>diferentes</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propia</w:t>
      </w:r>
      <w:r>
        <w:rPr>
          <w:color w:val="231F20"/>
          <w:spacing w:val="-4"/>
        </w:rPr>
        <w:t> </w:t>
      </w:r>
      <w:r>
        <w:rPr>
          <w:color w:val="231F20"/>
        </w:rPr>
        <w:t>y</w:t>
      </w:r>
      <w:r>
        <w:rPr>
          <w:color w:val="231F20"/>
          <w:spacing w:val="-4"/>
        </w:rPr>
        <w:t> </w:t>
      </w:r>
      <w:r>
        <w:rPr>
          <w:color w:val="231F20"/>
        </w:rPr>
        <w:t>han</w:t>
      </w:r>
      <w:r>
        <w:rPr>
          <w:color w:val="231F20"/>
          <w:spacing w:val="-4"/>
        </w:rPr>
        <w:t> </w:t>
      </w:r>
      <w:r>
        <w:rPr>
          <w:color w:val="231F20"/>
        </w:rPr>
        <w:t>destrui- do</w:t>
      </w:r>
      <w:r>
        <w:rPr>
          <w:color w:val="231F20"/>
          <w:spacing w:val="-15"/>
        </w:rPr>
        <w:t> </w:t>
      </w:r>
      <w:r>
        <w:rPr>
          <w:color w:val="231F20"/>
        </w:rPr>
        <w:t>los</w:t>
      </w:r>
      <w:r>
        <w:rPr>
          <w:color w:val="231F20"/>
          <w:spacing w:val="-15"/>
        </w:rPr>
        <w:t> </w:t>
      </w:r>
      <w:r>
        <w:rPr>
          <w:color w:val="231F20"/>
        </w:rPr>
        <w:t>símbolos</w:t>
      </w:r>
      <w:r>
        <w:rPr>
          <w:color w:val="231F20"/>
          <w:spacing w:val="-15"/>
        </w:rPr>
        <w:t> </w:t>
      </w:r>
      <w:r>
        <w:rPr>
          <w:color w:val="231F20"/>
        </w:rPr>
        <w:t>del</w:t>
      </w:r>
      <w:r>
        <w:rPr>
          <w:color w:val="231F20"/>
          <w:spacing w:val="-15"/>
        </w:rPr>
        <w:t> </w:t>
      </w:r>
      <w:r>
        <w:rPr>
          <w:color w:val="231F20"/>
        </w:rPr>
        <w:t>universo</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viven</w:t>
      </w:r>
      <w:r>
        <w:rPr>
          <w:color w:val="231F20"/>
          <w:spacing w:val="-15"/>
        </w:rPr>
        <w:t> </w:t>
      </w:r>
      <w:r>
        <w:rPr>
          <w:color w:val="231F20"/>
        </w:rPr>
        <w:t>otras</w:t>
      </w:r>
      <w:r>
        <w:rPr>
          <w:color w:val="231F20"/>
          <w:spacing w:val="-15"/>
        </w:rPr>
        <w:t> </w:t>
      </w:r>
      <w:r>
        <w:rPr>
          <w:color w:val="231F20"/>
        </w:rPr>
        <w:t>culturas;</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tra- ta solamente de un genocidio directo de los pueblos, de las</w:t>
      </w:r>
      <w:r>
        <w:rPr>
          <w:color w:val="231F20"/>
          <w:spacing w:val="-23"/>
        </w:rPr>
        <w:t> </w:t>
      </w:r>
      <w:r>
        <w:rPr>
          <w:color w:val="231F20"/>
        </w:rPr>
        <w:t>personas, sino también de una forma de mirar la realidad que tenía derecho a </w:t>
      </w:r>
      <w:r>
        <w:rPr>
          <w:color w:val="231F20"/>
          <w:spacing w:val="-4"/>
        </w:rPr>
        <w:t>existir.</w:t>
      </w:r>
      <w:r>
        <w:rPr>
          <w:color w:val="231F20"/>
          <w:spacing w:val="-21"/>
        </w:rPr>
        <w:t> </w:t>
      </w:r>
      <w:r>
        <w:rPr>
          <w:color w:val="231F20"/>
        </w:rPr>
        <w:t>Esta</w:t>
      </w:r>
      <w:r>
        <w:rPr>
          <w:color w:val="231F20"/>
          <w:spacing w:val="-21"/>
        </w:rPr>
        <w:t> </w:t>
      </w:r>
      <w:r>
        <w:rPr>
          <w:color w:val="231F20"/>
        </w:rPr>
        <w:t>aniquilación</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diferente</w:t>
      </w:r>
      <w:r>
        <w:rPr>
          <w:color w:val="231F20"/>
          <w:spacing w:val="-21"/>
        </w:rPr>
        <w:t> </w:t>
      </w:r>
      <w:r>
        <w:rPr>
          <w:color w:val="231F20"/>
        </w:rPr>
        <w:t>es</w:t>
      </w:r>
      <w:r>
        <w:rPr>
          <w:color w:val="231F20"/>
          <w:spacing w:val="-21"/>
        </w:rPr>
        <w:t> </w:t>
      </w:r>
      <w:r>
        <w:rPr>
          <w:color w:val="231F20"/>
        </w:rPr>
        <w:t>contraria</w:t>
      </w:r>
      <w:r>
        <w:rPr>
          <w:color w:val="231F20"/>
          <w:spacing w:val="-21"/>
        </w:rPr>
        <w:t> </w:t>
      </w:r>
      <w:r>
        <w:rPr>
          <w:color w:val="231F20"/>
        </w:rPr>
        <w:t>al</w:t>
      </w:r>
      <w:r>
        <w:rPr>
          <w:color w:val="231F20"/>
          <w:spacing w:val="-21"/>
        </w:rPr>
        <w:t> </w:t>
      </w:r>
      <w:r>
        <w:rPr>
          <w:color w:val="231F20"/>
        </w:rPr>
        <w:t>artículo</w:t>
      </w:r>
      <w:r>
        <w:rPr>
          <w:color w:val="231F20"/>
          <w:spacing w:val="-21"/>
        </w:rPr>
        <w:t> </w:t>
      </w:r>
      <w:r>
        <w:rPr>
          <w:color w:val="231F20"/>
        </w:rPr>
        <w:t>10</w:t>
      </w:r>
      <w:r>
        <w:rPr>
          <w:color w:val="231F20"/>
          <w:spacing w:val="-21"/>
        </w:rPr>
        <w:t> </w:t>
      </w:r>
      <w:r>
        <w:rPr>
          <w:color w:val="231F20"/>
        </w:rPr>
        <w:t>de</w:t>
      </w:r>
      <w:r>
        <w:rPr>
          <w:color w:val="231F20"/>
          <w:spacing w:val="-21"/>
        </w:rPr>
        <w:t> </w:t>
      </w:r>
      <w:r>
        <w:rPr>
          <w:color w:val="231F20"/>
        </w:rPr>
        <w:t>la </w:t>
      </w:r>
      <w:r>
        <w:rPr>
          <w:i/>
          <w:color w:val="231F20"/>
        </w:rPr>
        <w:t>Carta</w:t>
      </w:r>
      <w:r>
        <w:rPr>
          <w:i/>
          <w:color w:val="231F20"/>
          <w:spacing w:val="-18"/>
        </w:rPr>
        <w:t> </w:t>
      </w:r>
      <w:r>
        <w:rPr>
          <w:i/>
          <w:color w:val="231F20"/>
        </w:rPr>
        <w:t>de</w:t>
      </w:r>
      <w:r>
        <w:rPr>
          <w:i/>
          <w:color w:val="231F20"/>
          <w:spacing w:val="-18"/>
        </w:rPr>
        <w:t> </w:t>
      </w:r>
      <w:r>
        <w:rPr>
          <w:i/>
          <w:color w:val="231F20"/>
        </w:rPr>
        <w:t>la</w:t>
      </w:r>
      <w:r>
        <w:rPr>
          <w:i/>
          <w:color w:val="231F20"/>
          <w:spacing w:val="-18"/>
        </w:rPr>
        <w:t> </w:t>
      </w:r>
      <w:r>
        <w:rPr>
          <w:i/>
          <w:color w:val="231F20"/>
          <w:spacing w:val="-3"/>
        </w:rPr>
        <w:t>Transdisciplinariedad</w:t>
      </w:r>
      <w:r>
        <w:rPr>
          <w:color w:val="231F20"/>
          <w:spacing w:val="-3"/>
        </w:rPr>
        <w:t>,</w:t>
      </w:r>
      <w:r>
        <w:rPr>
          <w:color w:val="231F20"/>
          <w:spacing w:val="-18"/>
        </w:rPr>
        <w:t> </w:t>
      </w:r>
      <w:r>
        <w:rPr>
          <w:color w:val="231F20"/>
        </w:rPr>
        <w:t>porque</w:t>
      </w:r>
      <w:r>
        <w:rPr>
          <w:color w:val="231F20"/>
          <w:spacing w:val="-18"/>
        </w:rPr>
        <w:t> </w:t>
      </w:r>
      <w:r>
        <w:rPr>
          <w:color w:val="231F20"/>
        </w:rPr>
        <w:t>allí</w:t>
      </w:r>
      <w:r>
        <w:rPr>
          <w:color w:val="231F20"/>
          <w:spacing w:val="-18"/>
        </w:rPr>
        <w:t> </w:t>
      </w:r>
      <w:r>
        <w:rPr>
          <w:color w:val="231F20"/>
        </w:rPr>
        <w:t>se</w:t>
      </w:r>
      <w:r>
        <w:rPr>
          <w:color w:val="231F20"/>
          <w:spacing w:val="-18"/>
        </w:rPr>
        <w:t> </w:t>
      </w:r>
      <w:r>
        <w:rPr>
          <w:color w:val="231F20"/>
        </w:rPr>
        <w:t>defiende</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hay un</w:t>
      </w:r>
      <w:r>
        <w:rPr>
          <w:color w:val="231F20"/>
          <w:spacing w:val="-5"/>
        </w:rPr>
        <w:t> </w:t>
      </w:r>
      <w:r>
        <w:rPr>
          <w:color w:val="231F20"/>
        </w:rPr>
        <w:t>lugar</w:t>
      </w:r>
      <w:r>
        <w:rPr>
          <w:color w:val="231F20"/>
          <w:spacing w:val="-5"/>
        </w:rPr>
        <w:t> </w:t>
      </w:r>
      <w:r>
        <w:rPr>
          <w:color w:val="231F20"/>
        </w:rPr>
        <w:t>cultural</w:t>
      </w:r>
      <w:r>
        <w:rPr>
          <w:color w:val="231F20"/>
          <w:spacing w:val="-5"/>
        </w:rPr>
        <w:t> </w:t>
      </w:r>
      <w:r>
        <w:rPr>
          <w:color w:val="231F20"/>
        </w:rPr>
        <w:t>privilegiado</w:t>
      </w:r>
      <w:r>
        <w:rPr>
          <w:color w:val="231F20"/>
          <w:spacing w:val="-5"/>
        </w:rPr>
        <w:t> </w:t>
      </w:r>
      <w:r>
        <w:rPr>
          <w:color w:val="231F20"/>
        </w:rPr>
        <w:t>desde</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pueda</w:t>
      </w:r>
      <w:r>
        <w:rPr>
          <w:color w:val="231F20"/>
          <w:spacing w:val="-5"/>
        </w:rPr>
        <w:t> </w:t>
      </w:r>
      <w:r>
        <w:rPr>
          <w:color w:val="231F20"/>
        </w:rPr>
        <w:t>juzgar</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otras culturas.</w:t>
      </w:r>
      <w:r>
        <w:rPr>
          <w:color w:val="231F20"/>
          <w:spacing w:val="-19"/>
        </w:rPr>
        <w:t> </w:t>
      </w:r>
      <w:r>
        <w:rPr>
          <w:color w:val="231F20"/>
        </w:rPr>
        <w:t>El</w:t>
      </w:r>
      <w:r>
        <w:rPr>
          <w:color w:val="231F20"/>
          <w:spacing w:val="-19"/>
        </w:rPr>
        <w:t> </w:t>
      </w:r>
      <w:r>
        <w:rPr>
          <w:color w:val="231F20"/>
        </w:rPr>
        <w:t>enfoque</w:t>
      </w:r>
      <w:r>
        <w:rPr>
          <w:color w:val="231F20"/>
          <w:spacing w:val="-19"/>
        </w:rPr>
        <w:t> </w:t>
      </w:r>
      <w:r>
        <w:rPr>
          <w:color w:val="231F20"/>
        </w:rPr>
        <w:t>transdisciplinario</w:t>
      </w:r>
      <w:r>
        <w:rPr>
          <w:color w:val="231F20"/>
          <w:spacing w:val="-19"/>
        </w:rPr>
        <w:t> </w:t>
      </w:r>
      <w:r>
        <w:rPr>
          <w:color w:val="231F20"/>
        </w:rPr>
        <w:t>es</w:t>
      </w:r>
      <w:r>
        <w:rPr>
          <w:color w:val="231F20"/>
          <w:spacing w:val="-19"/>
        </w:rPr>
        <w:t> </w:t>
      </w:r>
      <w:r>
        <w:rPr>
          <w:color w:val="231F20"/>
        </w:rPr>
        <w:t>en</w:t>
      </w:r>
      <w:r>
        <w:rPr>
          <w:color w:val="231F20"/>
          <w:spacing w:val="-19"/>
        </w:rPr>
        <w:t> </w:t>
      </w:r>
      <w:r>
        <w:rPr>
          <w:color w:val="231F20"/>
        </w:rPr>
        <w:t>sí</w:t>
      </w:r>
      <w:r>
        <w:rPr>
          <w:color w:val="231F20"/>
          <w:spacing w:val="-19"/>
        </w:rPr>
        <w:t> </w:t>
      </w:r>
      <w:r>
        <w:rPr>
          <w:color w:val="231F20"/>
        </w:rPr>
        <w:t>mismo</w:t>
      </w:r>
      <w:r>
        <w:rPr>
          <w:color w:val="231F20"/>
          <w:spacing w:val="-19"/>
        </w:rPr>
        <w:t> </w:t>
      </w:r>
      <w:r>
        <w:rPr>
          <w:color w:val="231F20"/>
        </w:rPr>
        <w:t>transcultural”.</w:t>
      </w:r>
      <w:r>
        <w:rPr>
          <w:color w:val="231F20"/>
          <w:position w:val="9"/>
          <w:sz w:val="12"/>
        </w:rPr>
        <w:t>38</w:t>
      </w:r>
    </w:p>
    <w:p>
      <w:pPr>
        <w:pStyle w:val="BodyText"/>
        <w:spacing w:line="247" w:lineRule="auto"/>
        <w:ind w:left="175" w:right="167" w:firstLine="283"/>
        <w:jc w:val="both"/>
      </w:pPr>
      <w:r>
        <w:rPr>
          <w:color w:val="231F20"/>
        </w:rPr>
        <w:t>¿Aceptar diferentes cosmovisiones es sinónimo de relativismo? Panikkar distingue relativismo y relatividad. El absolutismo concep- tual</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extremo,</w:t>
      </w:r>
      <w:r>
        <w:rPr>
          <w:color w:val="231F20"/>
          <w:spacing w:val="-7"/>
        </w:rPr>
        <w:t> </w:t>
      </w:r>
      <w:r>
        <w:rPr>
          <w:color w:val="231F20"/>
        </w:rPr>
        <w:t>el</w:t>
      </w:r>
      <w:r>
        <w:rPr>
          <w:color w:val="231F20"/>
          <w:spacing w:val="-7"/>
        </w:rPr>
        <w:t> </w:t>
      </w:r>
      <w:r>
        <w:rPr>
          <w:color w:val="231F20"/>
        </w:rPr>
        <w:t>relativismo</w:t>
      </w:r>
      <w:r>
        <w:rPr>
          <w:color w:val="231F20"/>
          <w:spacing w:val="-7"/>
        </w:rPr>
        <w:t> </w:t>
      </w:r>
      <w:r>
        <w:rPr>
          <w:color w:val="231F20"/>
        </w:rPr>
        <w:t>cultural</w:t>
      </w:r>
      <w:r>
        <w:rPr>
          <w:color w:val="231F20"/>
          <w:spacing w:val="-7"/>
        </w:rPr>
        <w:t> </w:t>
      </w:r>
      <w:r>
        <w:rPr>
          <w:color w:val="231F20"/>
        </w:rPr>
        <w:t>la</w:t>
      </w:r>
      <w:r>
        <w:rPr>
          <w:color w:val="231F20"/>
          <w:spacing w:val="-7"/>
        </w:rPr>
        <w:t> </w:t>
      </w:r>
      <w:r>
        <w:rPr>
          <w:color w:val="231F20"/>
        </w:rPr>
        <w:t>actitud</w:t>
      </w:r>
      <w:r>
        <w:rPr>
          <w:color w:val="231F20"/>
          <w:spacing w:val="-7"/>
        </w:rPr>
        <w:t> </w:t>
      </w:r>
      <w:r>
        <w:rPr>
          <w:color w:val="231F20"/>
        </w:rPr>
        <w:t>opuesta,</w:t>
      </w:r>
      <w:r>
        <w:rPr>
          <w:color w:val="231F20"/>
          <w:spacing w:val="-7"/>
        </w:rPr>
        <w:t> </w:t>
      </w:r>
      <w:r>
        <w:rPr>
          <w:color w:val="231F20"/>
        </w:rPr>
        <w:t>la</w:t>
      </w:r>
      <w:r>
        <w:rPr>
          <w:color w:val="231F20"/>
          <w:spacing w:val="-7"/>
        </w:rPr>
        <w:t> </w:t>
      </w:r>
      <w:r>
        <w:rPr>
          <w:color w:val="231F20"/>
        </w:rPr>
        <w:t>relati- vidad</w:t>
      </w:r>
      <w:r>
        <w:rPr>
          <w:color w:val="231F20"/>
          <w:spacing w:val="-7"/>
        </w:rPr>
        <w:t> </w:t>
      </w:r>
      <w:r>
        <w:rPr>
          <w:color w:val="231F20"/>
        </w:rPr>
        <w:t>cultural</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camino</w:t>
      </w:r>
      <w:r>
        <w:rPr>
          <w:color w:val="231F20"/>
          <w:spacing w:val="-7"/>
        </w:rPr>
        <w:t> </w:t>
      </w:r>
      <w:r>
        <w:rPr>
          <w:color w:val="231F20"/>
        </w:rPr>
        <w:t>del</w:t>
      </w:r>
      <w:r>
        <w:rPr>
          <w:color w:val="231F20"/>
          <w:spacing w:val="-7"/>
        </w:rPr>
        <w:t> </w:t>
      </w:r>
      <w:r>
        <w:rPr>
          <w:color w:val="231F20"/>
        </w:rPr>
        <w:t>medio,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vía</w:t>
      </w:r>
      <w:r>
        <w:rPr>
          <w:color w:val="231F20"/>
          <w:spacing w:val="-7"/>
        </w:rPr>
        <w:t> </w:t>
      </w:r>
      <w:r>
        <w:rPr>
          <w:color w:val="231F20"/>
        </w:rPr>
        <w:t>propuesta</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autor para</w:t>
      </w:r>
      <w:r>
        <w:rPr>
          <w:color w:val="231F20"/>
          <w:spacing w:val="-6"/>
        </w:rPr>
        <w:t> </w:t>
      </w:r>
      <w:r>
        <w:rPr>
          <w:color w:val="231F20"/>
        </w:rPr>
        <w:t>una</w:t>
      </w:r>
      <w:r>
        <w:rPr>
          <w:color w:val="231F20"/>
          <w:spacing w:val="-6"/>
        </w:rPr>
        <w:t> </w:t>
      </w:r>
      <w:r>
        <w:rPr>
          <w:color w:val="231F20"/>
        </w:rPr>
        <w:t>filosofía</w:t>
      </w:r>
      <w:r>
        <w:rPr>
          <w:color w:val="231F20"/>
          <w:spacing w:val="-6"/>
        </w:rPr>
        <w:t> </w:t>
      </w:r>
      <w:r>
        <w:rPr>
          <w:color w:val="231F20"/>
        </w:rPr>
        <w:t>intercultural.</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Occidente</w:t>
      </w:r>
      <w:r>
        <w:rPr>
          <w:color w:val="231F20"/>
          <w:spacing w:val="-6"/>
        </w:rPr>
        <w:t> </w:t>
      </w:r>
      <w:r>
        <w:rPr>
          <w:color w:val="231F20"/>
        </w:rPr>
        <w:t>piensa</w:t>
      </w:r>
      <w:r>
        <w:rPr>
          <w:color w:val="231F20"/>
          <w:spacing w:val="-6"/>
        </w:rPr>
        <w:t> </w:t>
      </w:r>
      <w:r>
        <w:rPr>
          <w:color w:val="231F20"/>
        </w:rPr>
        <w:t>única- mente con conceptos y busca la objetividad científica. Lo opuesto es un</w:t>
      </w:r>
      <w:r>
        <w:rPr>
          <w:color w:val="231F20"/>
          <w:spacing w:val="-5"/>
        </w:rPr>
        <w:t> </w:t>
      </w:r>
      <w:r>
        <w:rPr>
          <w:color w:val="231F20"/>
        </w:rPr>
        <w:t>escepticismo</w:t>
      </w:r>
      <w:r>
        <w:rPr>
          <w:color w:val="231F20"/>
          <w:spacing w:val="-5"/>
        </w:rPr>
        <w:t> </w:t>
      </w:r>
      <w:r>
        <w:rPr>
          <w:color w:val="231F20"/>
        </w:rPr>
        <w:t>total</w:t>
      </w:r>
      <w:r>
        <w:rPr>
          <w:color w:val="231F20"/>
          <w:spacing w:val="-5"/>
        </w:rPr>
        <w:t> </w:t>
      </w:r>
      <w:r>
        <w:rPr>
          <w:color w:val="231F20"/>
        </w:rPr>
        <w:t>que</w:t>
      </w:r>
      <w:r>
        <w:rPr>
          <w:color w:val="231F20"/>
          <w:spacing w:val="-5"/>
        </w:rPr>
        <w:t> </w:t>
      </w:r>
      <w:r>
        <w:rPr>
          <w:color w:val="231F20"/>
        </w:rPr>
        <w:t>niega</w:t>
      </w:r>
      <w:r>
        <w:rPr>
          <w:color w:val="231F20"/>
          <w:spacing w:val="-5"/>
        </w:rPr>
        <w:t> </w:t>
      </w:r>
      <w:r>
        <w:rPr>
          <w:color w:val="231F20"/>
        </w:rPr>
        <w:t>el</w:t>
      </w:r>
      <w:r>
        <w:rPr>
          <w:color w:val="231F20"/>
          <w:spacing w:val="-5"/>
        </w:rPr>
        <w:t> </w:t>
      </w:r>
      <w:r>
        <w:rPr>
          <w:color w:val="231F20"/>
        </w:rPr>
        <w:t>conocimiento</w:t>
      </w:r>
      <w:r>
        <w:rPr>
          <w:color w:val="231F20"/>
          <w:spacing w:val="-5"/>
        </w:rPr>
        <w:t> </w:t>
      </w:r>
      <w:r>
        <w:rPr>
          <w:color w:val="231F20"/>
        </w:rPr>
        <w:t>anterior</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da</w:t>
      </w:r>
      <w:r>
        <w:rPr>
          <w:color w:val="231F20"/>
          <w:spacing w:val="-5"/>
        </w:rPr>
        <w:t> </w:t>
      </w:r>
      <w:r>
        <w:rPr>
          <w:color w:val="231F20"/>
        </w:rPr>
        <w:t>nin- gún</w:t>
      </w:r>
      <w:r>
        <w:rPr>
          <w:color w:val="231F20"/>
          <w:spacing w:val="-12"/>
        </w:rPr>
        <w:t> </w:t>
      </w:r>
      <w:r>
        <w:rPr>
          <w:color w:val="231F20"/>
        </w:rPr>
        <w:t>valor</w:t>
      </w:r>
      <w:r>
        <w:rPr>
          <w:color w:val="231F20"/>
          <w:spacing w:val="-12"/>
        </w:rPr>
        <w:t> </w:t>
      </w:r>
      <w:r>
        <w:rPr>
          <w:color w:val="231F20"/>
        </w:rPr>
        <w:t>al</w:t>
      </w:r>
      <w:r>
        <w:rPr>
          <w:color w:val="231F20"/>
          <w:spacing w:val="-12"/>
        </w:rPr>
        <w:t> </w:t>
      </w:r>
      <w:r>
        <w:rPr>
          <w:color w:val="231F20"/>
        </w:rPr>
        <w:t>pensar.</w:t>
      </w:r>
      <w:r>
        <w:rPr>
          <w:color w:val="231F20"/>
          <w:spacing w:val="-12"/>
        </w:rPr>
        <w:t> </w:t>
      </w:r>
      <w:r>
        <w:rPr>
          <w:color w:val="231F20"/>
        </w:rPr>
        <w:t>El</w:t>
      </w:r>
      <w:r>
        <w:rPr>
          <w:color w:val="231F20"/>
          <w:spacing w:val="-12"/>
        </w:rPr>
        <w:t> </w:t>
      </w:r>
      <w:r>
        <w:rPr>
          <w:color w:val="231F20"/>
        </w:rPr>
        <w:t>camino</w:t>
      </w:r>
      <w:r>
        <w:rPr>
          <w:color w:val="231F20"/>
          <w:spacing w:val="-12"/>
        </w:rPr>
        <w:t> </w:t>
      </w:r>
      <w:r>
        <w:rPr>
          <w:color w:val="231F20"/>
        </w:rPr>
        <w:t>del</w:t>
      </w:r>
      <w:r>
        <w:rPr>
          <w:color w:val="231F20"/>
          <w:spacing w:val="-12"/>
        </w:rPr>
        <w:t> </w:t>
      </w:r>
      <w:r>
        <w:rPr>
          <w:color w:val="231F20"/>
        </w:rPr>
        <w:t>medio</w:t>
      </w:r>
      <w:r>
        <w:rPr>
          <w:color w:val="231F20"/>
          <w:spacing w:val="-12"/>
        </w:rPr>
        <w:t> </w:t>
      </w:r>
      <w:r>
        <w:rPr>
          <w:color w:val="231F20"/>
        </w:rPr>
        <w:t>es</w:t>
      </w:r>
      <w:r>
        <w:rPr>
          <w:color w:val="231F20"/>
          <w:spacing w:val="-12"/>
        </w:rPr>
        <w:t> </w:t>
      </w:r>
      <w:r>
        <w:rPr>
          <w:color w:val="231F20"/>
        </w:rPr>
        <w:t>pensar</w:t>
      </w:r>
      <w:r>
        <w:rPr>
          <w:color w:val="231F20"/>
          <w:spacing w:val="-12"/>
        </w:rPr>
        <w:t> </w:t>
      </w:r>
      <w:r>
        <w:rPr>
          <w:color w:val="231F20"/>
        </w:rPr>
        <w:t>con</w:t>
      </w:r>
      <w:r>
        <w:rPr>
          <w:color w:val="231F20"/>
          <w:spacing w:val="-12"/>
        </w:rPr>
        <w:t> </w:t>
      </w:r>
      <w:r>
        <w:rPr>
          <w:color w:val="231F20"/>
        </w:rPr>
        <w:t>símbolos</w:t>
      </w:r>
      <w:r>
        <w:rPr>
          <w:color w:val="231F20"/>
          <w:spacing w:val="-12"/>
        </w:rPr>
        <w:t> </w:t>
      </w:r>
      <w:r>
        <w:rPr>
          <w:color w:val="231F20"/>
        </w:rPr>
        <w:t>don- de</w:t>
      </w:r>
      <w:r>
        <w:rPr>
          <w:color w:val="231F20"/>
          <w:spacing w:val="-4"/>
        </w:rPr>
        <w:t> </w:t>
      </w:r>
      <w:r>
        <w:rPr>
          <w:color w:val="231F20"/>
        </w:rPr>
        <w:t>hay</w:t>
      </w:r>
      <w:r>
        <w:rPr>
          <w:color w:val="231F20"/>
          <w:spacing w:val="-4"/>
        </w:rPr>
        <w:t> </w:t>
      </w:r>
      <w:r>
        <w:rPr>
          <w:color w:val="231F20"/>
        </w:rPr>
        <w:t>un</w:t>
      </w:r>
      <w:r>
        <w:rPr>
          <w:color w:val="231F20"/>
          <w:spacing w:val="-4"/>
        </w:rPr>
        <w:t> </w:t>
      </w:r>
      <w:r>
        <w:rPr>
          <w:color w:val="231F20"/>
        </w:rPr>
        <w:t>diálogo</w:t>
      </w:r>
      <w:r>
        <w:rPr>
          <w:color w:val="231F20"/>
          <w:spacing w:val="-4"/>
        </w:rPr>
        <w:t> </w:t>
      </w:r>
      <w:r>
        <w:rPr>
          <w:color w:val="231F20"/>
        </w:rPr>
        <w:t>entre</w:t>
      </w:r>
      <w:r>
        <w:rPr>
          <w:color w:val="231F20"/>
          <w:spacing w:val="-4"/>
        </w:rPr>
        <w:t> </w:t>
      </w:r>
      <w:r>
        <w:rPr>
          <w:color w:val="231F20"/>
        </w:rPr>
        <w:t>el</w:t>
      </w:r>
      <w:r>
        <w:rPr>
          <w:color w:val="231F20"/>
          <w:spacing w:val="-4"/>
        </w:rPr>
        <w:t> </w:t>
      </w:r>
      <w:r>
        <w:rPr>
          <w:color w:val="231F20"/>
        </w:rPr>
        <w:t>simbolizante</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símbolo</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del</w:t>
      </w:r>
      <w:r>
        <w:rPr>
          <w:color w:val="231F20"/>
          <w:spacing w:val="-4"/>
        </w:rPr>
        <w:t> </w:t>
      </w:r>
      <w:r>
        <w:rPr>
          <w:color w:val="231F20"/>
        </w:rPr>
        <w:t>pro- ceso cognitivo de la simbolización no</w:t>
      </w:r>
      <w:r>
        <w:rPr>
          <w:color w:val="231F20"/>
          <w:spacing w:val="-37"/>
        </w:rPr>
        <w:t> </w:t>
      </w:r>
      <w:r>
        <w:rPr>
          <w:color w:val="231F20"/>
        </w:rPr>
        <w:t>conceptual.</w:t>
      </w:r>
    </w:p>
    <w:p>
      <w:pPr>
        <w:pStyle w:val="BodyText"/>
        <w:spacing w:line="247" w:lineRule="auto"/>
        <w:ind w:left="175" w:right="173" w:firstLine="283"/>
        <w:jc w:val="both"/>
      </w:pPr>
      <w:r>
        <w:rPr>
          <w:color w:val="231F20"/>
        </w:rPr>
        <w:t>Ubicar</w:t>
      </w:r>
      <w:r>
        <w:rPr>
          <w:color w:val="231F20"/>
          <w:spacing w:val="-18"/>
        </w:rPr>
        <w:t> </w:t>
      </w:r>
      <w:r>
        <w:rPr>
          <w:color w:val="231F20"/>
        </w:rPr>
        <w:t>diferentes</w:t>
      </w:r>
      <w:r>
        <w:rPr>
          <w:color w:val="231F20"/>
          <w:spacing w:val="-18"/>
        </w:rPr>
        <w:t> </w:t>
      </w:r>
      <w:r>
        <w:rPr>
          <w:color w:val="231F20"/>
        </w:rPr>
        <w:t>fuentes</w:t>
      </w:r>
      <w:r>
        <w:rPr>
          <w:color w:val="231F20"/>
          <w:spacing w:val="-18"/>
        </w:rPr>
        <w:t> </w:t>
      </w:r>
      <w:r>
        <w:rPr>
          <w:color w:val="231F20"/>
        </w:rPr>
        <w:t>de</w:t>
      </w:r>
      <w:r>
        <w:rPr>
          <w:color w:val="231F20"/>
          <w:spacing w:val="-18"/>
        </w:rPr>
        <w:t> </w:t>
      </w:r>
      <w:r>
        <w:rPr>
          <w:color w:val="231F20"/>
        </w:rPr>
        <w:t>conocimiento</w:t>
      </w:r>
      <w:r>
        <w:rPr>
          <w:color w:val="231F20"/>
          <w:spacing w:val="-18"/>
        </w:rPr>
        <w:t> </w:t>
      </w:r>
      <w:r>
        <w:rPr>
          <w:color w:val="231F20"/>
        </w:rPr>
        <w:t>es</w:t>
      </w:r>
      <w:r>
        <w:rPr>
          <w:color w:val="231F20"/>
          <w:spacing w:val="-17"/>
        </w:rPr>
        <w:t> </w:t>
      </w:r>
      <w:r>
        <w:rPr>
          <w:color w:val="231F20"/>
        </w:rPr>
        <w:t>un</w:t>
      </w:r>
      <w:r>
        <w:rPr>
          <w:color w:val="231F20"/>
          <w:spacing w:val="-18"/>
        </w:rPr>
        <w:t> </w:t>
      </w:r>
      <w:r>
        <w:rPr>
          <w:color w:val="231F20"/>
        </w:rPr>
        <w:t>aporte</w:t>
      </w:r>
      <w:r>
        <w:rPr>
          <w:color w:val="231F20"/>
          <w:spacing w:val="-18"/>
        </w:rPr>
        <w:t> </w:t>
      </w:r>
      <w:r>
        <w:rPr>
          <w:color w:val="231F20"/>
        </w:rPr>
        <w:t>importante del</w:t>
      </w:r>
      <w:r>
        <w:rPr>
          <w:color w:val="231F20"/>
          <w:spacing w:val="-12"/>
        </w:rPr>
        <w:t> </w:t>
      </w:r>
      <w:r>
        <w:rPr>
          <w:color w:val="231F20"/>
        </w:rPr>
        <w:t>filósofo</w:t>
      </w:r>
      <w:r>
        <w:rPr>
          <w:color w:val="231F20"/>
          <w:spacing w:val="-12"/>
        </w:rPr>
        <w:t> </w:t>
      </w:r>
      <w:r>
        <w:rPr>
          <w:color w:val="231F20"/>
        </w:rPr>
        <w:t>catalán</w:t>
      </w:r>
      <w:r>
        <w:rPr>
          <w:color w:val="231F20"/>
          <w:spacing w:val="-12"/>
        </w:rPr>
        <w:t> </w:t>
      </w:r>
      <w:r>
        <w:rPr>
          <w:color w:val="231F20"/>
        </w:rPr>
        <w:t>para</w:t>
      </w:r>
      <w:r>
        <w:rPr>
          <w:color w:val="231F20"/>
          <w:spacing w:val="-12"/>
        </w:rPr>
        <w:t> </w:t>
      </w:r>
      <w:r>
        <w:rPr>
          <w:color w:val="231F20"/>
        </w:rPr>
        <w:t>pensar</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culturas.</w:t>
      </w:r>
      <w:r>
        <w:rPr>
          <w:color w:val="231F20"/>
          <w:spacing w:val="-12"/>
        </w:rPr>
        <w:t> </w:t>
      </w:r>
      <w:r>
        <w:rPr>
          <w:color w:val="231F20"/>
        </w:rPr>
        <w:t>No</w:t>
      </w:r>
      <w:r>
        <w:rPr>
          <w:color w:val="231F20"/>
          <w:spacing w:val="-12"/>
        </w:rPr>
        <w:t> </w:t>
      </w:r>
      <w:r>
        <w:rPr>
          <w:color w:val="231F20"/>
        </w:rPr>
        <w:t>se- para al </w:t>
      </w:r>
      <w:r>
        <w:rPr>
          <w:i/>
          <w:color w:val="231F20"/>
        </w:rPr>
        <w:t>logos </w:t>
      </w:r>
      <w:r>
        <w:rPr>
          <w:color w:val="231F20"/>
        </w:rPr>
        <w:t>del espíritu (</w:t>
      </w:r>
      <w:r>
        <w:rPr>
          <w:i/>
          <w:color w:val="231F20"/>
        </w:rPr>
        <w:t>pneuma</w:t>
      </w:r>
      <w:r>
        <w:rPr>
          <w:color w:val="231F20"/>
        </w:rPr>
        <w:t>) para abrir el estrecho puente</w:t>
      </w:r>
      <w:r>
        <w:rPr>
          <w:color w:val="231F20"/>
          <w:spacing w:val="46"/>
        </w:rPr>
        <w:t> </w:t>
      </w:r>
      <w:r>
        <w:rPr>
          <w:color w:val="231F20"/>
        </w:rPr>
        <w:t>del</w:t>
      </w:r>
    </w:p>
    <w:p>
      <w:pPr>
        <w:pStyle w:val="BodyText"/>
        <w:spacing w:before="9"/>
        <w:rPr>
          <w:sz w:val="18"/>
        </w:rPr>
      </w:pPr>
      <w:r>
        <w:rPr/>
        <w:pict>
          <v:line style="position:absolute;mso-position-horizontal-relative:page;mso-position-vertical-relative:paragraph;z-index:3496;mso-wrap-distance-left:0;mso-wrap-distance-right:0" from="69.755905pt,13.296851pt" to="154.794905pt,13.296851pt" stroked="true" strokeweight="1pt" strokecolor="#231f20">
            <w10:wrap type="topAndBottom"/>
          </v:line>
        </w:pict>
      </w:r>
    </w:p>
    <w:p>
      <w:pPr>
        <w:spacing w:before="58"/>
        <w:ind w:left="458" w:right="2" w:firstLine="0"/>
        <w:jc w:val="left"/>
        <w:rPr>
          <w:sz w:val="17"/>
        </w:rPr>
      </w:pPr>
      <w:r>
        <w:rPr>
          <w:color w:val="231F20"/>
          <w:w w:val="110"/>
          <w:position w:val="6"/>
          <w:sz w:val="11"/>
        </w:rPr>
        <w:t>37 </w:t>
      </w:r>
      <w:r>
        <w:rPr>
          <w:color w:val="231F20"/>
          <w:w w:val="130"/>
          <w:sz w:val="13"/>
        </w:rPr>
        <w:t>onu</w:t>
      </w:r>
      <w:r>
        <w:rPr>
          <w:color w:val="231F20"/>
          <w:w w:val="130"/>
          <w:sz w:val="17"/>
        </w:rPr>
        <w:t>-</w:t>
      </w:r>
      <w:r>
        <w:rPr>
          <w:color w:val="231F20"/>
          <w:w w:val="130"/>
          <w:sz w:val="13"/>
        </w:rPr>
        <w:t>oit</w:t>
      </w:r>
      <w:r>
        <w:rPr>
          <w:color w:val="231F20"/>
          <w:w w:val="130"/>
          <w:sz w:val="17"/>
        </w:rPr>
        <w:t>, </w:t>
      </w:r>
      <w:r>
        <w:rPr>
          <w:color w:val="231F20"/>
          <w:w w:val="110"/>
          <w:sz w:val="17"/>
        </w:rPr>
        <w:t>Convenio 169 de la </w:t>
      </w:r>
      <w:r>
        <w:rPr>
          <w:color w:val="231F20"/>
          <w:w w:val="130"/>
          <w:sz w:val="13"/>
        </w:rPr>
        <w:t>oit</w:t>
      </w:r>
      <w:r>
        <w:rPr>
          <w:color w:val="231F20"/>
          <w:w w:val="130"/>
          <w:sz w:val="17"/>
        </w:rPr>
        <w:t>.</w:t>
      </w:r>
    </w:p>
    <w:p>
      <w:pPr>
        <w:spacing w:before="0"/>
        <w:ind w:left="458" w:right="2" w:firstLine="0"/>
        <w:jc w:val="left"/>
        <w:rPr>
          <w:i/>
          <w:sz w:val="17"/>
        </w:rPr>
      </w:pPr>
      <w:r>
        <w:rPr>
          <w:color w:val="231F20"/>
          <w:position w:val="6"/>
          <w:sz w:val="11"/>
        </w:rPr>
        <w:t>38  </w:t>
      </w:r>
      <w:r>
        <w:rPr>
          <w:color w:val="231F20"/>
          <w:sz w:val="17"/>
        </w:rPr>
        <w:t>E. Morin, B. Nicolescu </w:t>
      </w:r>
      <w:r>
        <w:rPr>
          <w:i/>
          <w:color w:val="231F20"/>
          <w:sz w:val="17"/>
        </w:rPr>
        <w:t>et al., Carta de la Transdisciplinariedad.</w:t>
      </w:r>
    </w:p>
    <w:p>
      <w:pPr>
        <w:spacing w:after="0"/>
        <w:jc w:val="left"/>
        <w:rPr>
          <w:sz w:val="17"/>
        </w:rPr>
        <w:sectPr>
          <w:pgSz w:w="8820" w:h="12860"/>
          <w:pgMar w:header="0" w:footer="1205" w:top="1180" w:bottom="1400" w:left="1220" w:right="1220"/>
        </w:sectPr>
      </w:pPr>
    </w:p>
    <w:p>
      <w:pPr>
        <w:pStyle w:val="BodyText"/>
        <w:spacing w:line="247" w:lineRule="auto" w:before="75"/>
        <w:ind w:left="175" w:right="173"/>
        <w:jc w:val="both"/>
        <w:rPr>
          <w:sz w:val="12"/>
        </w:rPr>
      </w:pPr>
      <w:r>
        <w:rPr>
          <w:color w:val="231F20"/>
          <w:spacing w:val="-3"/>
        </w:rPr>
        <w:t>saber.</w:t>
      </w:r>
      <w:r>
        <w:rPr>
          <w:color w:val="231F20"/>
          <w:spacing w:val="-15"/>
        </w:rPr>
        <w:t> </w:t>
      </w:r>
      <w:r>
        <w:rPr>
          <w:color w:val="231F20"/>
        </w:rPr>
        <w:t>Los</w:t>
      </w:r>
      <w:r>
        <w:rPr>
          <w:color w:val="231F20"/>
          <w:spacing w:val="-15"/>
        </w:rPr>
        <w:t> </w:t>
      </w:r>
      <w:r>
        <w:rPr>
          <w:color w:val="231F20"/>
        </w:rPr>
        <w:t>sentidos</w:t>
      </w:r>
      <w:r>
        <w:rPr>
          <w:color w:val="231F20"/>
          <w:spacing w:val="-15"/>
        </w:rPr>
        <w:t> </w:t>
      </w:r>
      <w:r>
        <w:rPr>
          <w:color w:val="231F20"/>
        </w:rPr>
        <w:t>son</w:t>
      </w:r>
      <w:r>
        <w:rPr>
          <w:color w:val="231F20"/>
          <w:spacing w:val="-15"/>
        </w:rPr>
        <w:t> </w:t>
      </w:r>
      <w:r>
        <w:rPr>
          <w:color w:val="231F20"/>
        </w:rPr>
        <w:t>la</w:t>
      </w:r>
      <w:r>
        <w:rPr>
          <w:color w:val="231F20"/>
          <w:spacing w:val="-15"/>
        </w:rPr>
        <w:t> </w:t>
      </w:r>
      <w:r>
        <w:rPr>
          <w:color w:val="231F20"/>
        </w:rPr>
        <w:t>primera</w:t>
      </w:r>
      <w:r>
        <w:rPr>
          <w:color w:val="231F20"/>
          <w:spacing w:val="-15"/>
        </w:rPr>
        <w:t> </w:t>
      </w:r>
      <w:r>
        <w:rPr>
          <w:color w:val="231F20"/>
        </w:rPr>
        <w:t>llave</w:t>
      </w:r>
      <w:r>
        <w:rPr>
          <w:color w:val="231F20"/>
          <w:spacing w:val="-15"/>
        </w:rPr>
        <w:t> </w:t>
      </w:r>
      <w:r>
        <w:rPr>
          <w:color w:val="231F20"/>
        </w:rPr>
        <w:t>sin</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los</w:t>
      </w:r>
      <w:r>
        <w:rPr>
          <w:color w:val="231F20"/>
          <w:spacing w:val="-14"/>
        </w:rPr>
        <w:t> </w:t>
      </w:r>
      <w:r>
        <w:rPr>
          <w:color w:val="231F20"/>
        </w:rPr>
        <w:t>otros</w:t>
      </w:r>
      <w:r>
        <w:rPr>
          <w:color w:val="231F20"/>
          <w:spacing w:val="-14"/>
        </w:rPr>
        <w:t> </w:t>
      </w:r>
      <w:r>
        <w:rPr>
          <w:color w:val="231F20"/>
        </w:rPr>
        <w:t>dos</w:t>
      </w:r>
      <w:r>
        <w:rPr>
          <w:color w:val="231F20"/>
          <w:spacing w:val="-14"/>
        </w:rPr>
        <w:t> </w:t>
      </w:r>
      <w:r>
        <w:rPr>
          <w:color w:val="231F20"/>
        </w:rPr>
        <w:t>–la</w:t>
      </w:r>
      <w:r>
        <w:rPr>
          <w:color w:val="231F20"/>
          <w:spacing w:val="-15"/>
        </w:rPr>
        <w:t> </w:t>
      </w:r>
      <w:r>
        <w:rPr>
          <w:color w:val="231F20"/>
        </w:rPr>
        <w:t>ra- zón y la fe– no abren la puerta; reclama cómo Occidente ha</w:t>
      </w:r>
      <w:r>
        <w:rPr>
          <w:color w:val="231F20"/>
          <w:spacing w:val="-36"/>
        </w:rPr>
        <w:t> </w:t>
      </w:r>
      <w:r>
        <w:rPr>
          <w:color w:val="231F20"/>
        </w:rPr>
        <w:t>olvidado el</w:t>
      </w:r>
      <w:r>
        <w:rPr>
          <w:color w:val="231F20"/>
          <w:spacing w:val="-6"/>
        </w:rPr>
        <w:t> </w:t>
      </w:r>
      <w:r>
        <w:rPr>
          <w:color w:val="231F20"/>
        </w:rPr>
        <w:t>papel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sentidos</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fe,</w:t>
      </w:r>
      <w:r>
        <w:rPr>
          <w:color w:val="231F20"/>
          <w:spacing w:val="-6"/>
        </w:rPr>
        <w:t> </w:t>
      </w:r>
      <w:r>
        <w:rPr>
          <w:color w:val="231F20"/>
        </w:rPr>
        <w:t>porque</w:t>
      </w:r>
      <w:r>
        <w:rPr>
          <w:color w:val="231F20"/>
          <w:spacing w:val="-6"/>
        </w:rPr>
        <w:t> </w:t>
      </w:r>
      <w:r>
        <w:rPr>
          <w:color w:val="231F20"/>
        </w:rPr>
        <w:t>las</w:t>
      </w:r>
      <w:r>
        <w:rPr>
          <w:color w:val="231F20"/>
          <w:spacing w:val="-6"/>
        </w:rPr>
        <w:t> </w:t>
      </w:r>
      <w:r>
        <w:rPr>
          <w:color w:val="231F20"/>
        </w:rPr>
        <w:t>llaves</w:t>
      </w:r>
      <w:r>
        <w:rPr>
          <w:color w:val="231F20"/>
          <w:spacing w:val="-6"/>
        </w:rPr>
        <w:t> </w:t>
      </w:r>
      <w:r>
        <w:rPr>
          <w:color w:val="231F20"/>
        </w:rPr>
        <w:t>son</w:t>
      </w:r>
      <w:r>
        <w:rPr>
          <w:color w:val="231F20"/>
          <w:spacing w:val="-6"/>
        </w:rPr>
        <w:t> </w:t>
      </w:r>
      <w:r>
        <w:rPr>
          <w:color w:val="231F20"/>
        </w:rPr>
        <w:t>tres.</w:t>
      </w:r>
      <w:r>
        <w:rPr>
          <w:color w:val="231F20"/>
          <w:position w:val="9"/>
          <w:sz w:val="12"/>
        </w:rPr>
        <w:t>39</w:t>
      </w:r>
    </w:p>
    <w:p>
      <w:pPr>
        <w:pStyle w:val="BodyText"/>
        <w:spacing w:line="247" w:lineRule="auto"/>
        <w:ind w:left="175" w:right="169" w:firstLine="283"/>
        <w:jc w:val="both"/>
      </w:pPr>
      <w:r>
        <w:rPr>
          <w:color w:val="231F20"/>
        </w:rPr>
        <w:t>Se ha dicho que Occidente tiene una cultura profunda, Oriente otra, los pueblos originarios una tercera. La actitud usual es oponer Oriente y Occidente: así sucede cuando se dice “los orientales</w:t>
      </w:r>
      <w:r>
        <w:rPr>
          <w:color w:val="231F20"/>
          <w:spacing w:val="-20"/>
        </w:rPr>
        <w:t> </w:t>
      </w:r>
      <w:r>
        <w:rPr>
          <w:color w:val="231F20"/>
        </w:rPr>
        <w:t>tienen profunda</w:t>
      </w:r>
      <w:r>
        <w:rPr>
          <w:color w:val="231F20"/>
          <w:spacing w:val="-16"/>
        </w:rPr>
        <w:t> </w:t>
      </w:r>
      <w:r>
        <w:rPr>
          <w:color w:val="231F20"/>
        </w:rPr>
        <w:t>espiritualidad</w:t>
      </w:r>
      <w:r>
        <w:rPr>
          <w:color w:val="231F20"/>
          <w:spacing w:val="-16"/>
        </w:rPr>
        <w:t> </w:t>
      </w:r>
      <w:r>
        <w:rPr>
          <w:color w:val="231F20"/>
        </w:rPr>
        <w:t>pero</w:t>
      </w:r>
      <w:r>
        <w:rPr>
          <w:color w:val="231F20"/>
          <w:spacing w:val="-16"/>
        </w:rPr>
        <w:t> </w:t>
      </w:r>
      <w:r>
        <w:rPr>
          <w:color w:val="231F20"/>
        </w:rPr>
        <w:t>son</w:t>
      </w:r>
      <w:r>
        <w:rPr>
          <w:color w:val="231F20"/>
          <w:spacing w:val="-16"/>
        </w:rPr>
        <w:t> </w:t>
      </w:r>
      <w:r>
        <w:rPr>
          <w:color w:val="231F20"/>
        </w:rPr>
        <w:t>pobres</w:t>
      </w:r>
      <w:r>
        <w:rPr>
          <w:color w:val="231F20"/>
          <w:spacing w:val="-16"/>
        </w:rPr>
        <w:t> </w:t>
      </w:r>
      <w:r>
        <w:rPr>
          <w:color w:val="231F20"/>
        </w:rPr>
        <w:t>e</w:t>
      </w:r>
      <w:r>
        <w:rPr>
          <w:color w:val="231F20"/>
          <w:spacing w:val="-16"/>
        </w:rPr>
        <w:t> </w:t>
      </w:r>
      <w:r>
        <w:rPr>
          <w:color w:val="231F20"/>
        </w:rPr>
        <w:t>ignoran</w:t>
      </w:r>
      <w:r>
        <w:rPr>
          <w:color w:val="231F20"/>
          <w:spacing w:val="-16"/>
        </w:rPr>
        <w:t> </w:t>
      </w:r>
      <w:r>
        <w:rPr>
          <w:color w:val="231F20"/>
        </w:rPr>
        <w:t>los</w:t>
      </w:r>
      <w:r>
        <w:rPr>
          <w:color w:val="231F20"/>
          <w:spacing w:val="-16"/>
        </w:rPr>
        <w:t> </w:t>
      </w:r>
      <w:r>
        <w:rPr>
          <w:color w:val="231F20"/>
        </w:rPr>
        <w:t>derechos</w:t>
      </w:r>
      <w:r>
        <w:rPr>
          <w:color w:val="231F20"/>
          <w:spacing w:val="-16"/>
        </w:rPr>
        <w:t> </w:t>
      </w:r>
      <w:r>
        <w:rPr>
          <w:color w:val="231F20"/>
        </w:rPr>
        <w:t>huma- nos”. Se olvida que en Occidente hay religiones milenarias y que en Asia</w:t>
      </w:r>
      <w:r>
        <w:rPr>
          <w:color w:val="231F20"/>
          <w:spacing w:val="-11"/>
        </w:rPr>
        <w:t> </w:t>
      </w:r>
      <w:r>
        <w:rPr>
          <w:color w:val="231F20"/>
        </w:rPr>
        <w:t>viven</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personas</w:t>
      </w:r>
      <w:r>
        <w:rPr>
          <w:color w:val="231F20"/>
          <w:spacing w:val="-11"/>
        </w:rPr>
        <w:t> </w:t>
      </w:r>
      <w:r>
        <w:rPr>
          <w:color w:val="231F20"/>
        </w:rPr>
        <w:t>sólo</w:t>
      </w:r>
      <w:r>
        <w:rPr>
          <w:color w:val="231F20"/>
          <w:spacing w:val="-11"/>
        </w:rPr>
        <w:t> </w:t>
      </w:r>
      <w:r>
        <w:rPr>
          <w:color w:val="231F20"/>
        </w:rPr>
        <w:t>preocupadas</w:t>
      </w:r>
      <w:r>
        <w:rPr>
          <w:color w:val="231F20"/>
          <w:spacing w:val="-11"/>
        </w:rPr>
        <w:t> </w:t>
      </w:r>
      <w:r>
        <w:rPr>
          <w:color w:val="231F20"/>
        </w:rPr>
        <w:t>por</w:t>
      </w:r>
      <w:r>
        <w:rPr>
          <w:color w:val="231F20"/>
          <w:spacing w:val="-11"/>
        </w:rPr>
        <w:t> </w:t>
      </w:r>
      <w:r>
        <w:rPr>
          <w:color w:val="231F20"/>
        </w:rPr>
        <w:t>realidades</w:t>
      </w:r>
      <w:r>
        <w:rPr>
          <w:color w:val="231F20"/>
          <w:spacing w:val="-11"/>
        </w:rPr>
        <w:t> </w:t>
      </w:r>
      <w:r>
        <w:rPr>
          <w:color w:val="231F20"/>
        </w:rPr>
        <w:t>ma- teriales</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mundo</w:t>
      </w:r>
      <w:r>
        <w:rPr>
          <w:color w:val="231F20"/>
          <w:spacing w:val="-8"/>
        </w:rPr>
        <w:t> </w:t>
      </w:r>
      <w:r>
        <w:rPr>
          <w:color w:val="231F20"/>
        </w:rPr>
        <w:t>empresarial</w:t>
      </w:r>
      <w:r>
        <w:rPr>
          <w:color w:val="231F20"/>
          <w:spacing w:val="-8"/>
        </w:rPr>
        <w:t> </w:t>
      </w:r>
      <w:r>
        <w:rPr>
          <w:color w:val="231F20"/>
        </w:rPr>
        <w:t>y</w:t>
      </w:r>
      <w:r>
        <w:rPr>
          <w:color w:val="231F20"/>
          <w:spacing w:val="-8"/>
        </w:rPr>
        <w:t> </w:t>
      </w:r>
      <w:r>
        <w:rPr>
          <w:color w:val="231F20"/>
        </w:rPr>
        <w:t>financiero.</w:t>
      </w:r>
    </w:p>
    <w:p>
      <w:pPr>
        <w:pStyle w:val="BodyText"/>
        <w:spacing w:line="247" w:lineRule="auto"/>
        <w:ind w:left="175" w:right="170" w:firstLine="283"/>
        <w:jc w:val="both"/>
      </w:pPr>
      <w:r>
        <w:rPr>
          <w:color w:val="231F20"/>
        </w:rPr>
        <w:t>En</w:t>
      </w:r>
      <w:r>
        <w:rPr>
          <w:color w:val="231F20"/>
          <w:spacing w:val="-16"/>
        </w:rPr>
        <w:t> </w:t>
      </w:r>
      <w:r>
        <w:rPr>
          <w:color w:val="231F20"/>
        </w:rPr>
        <w:t>oposición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postura</w:t>
      </w:r>
      <w:r>
        <w:rPr>
          <w:color w:val="231F20"/>
          <w:spacing w:val="-16"/>
        </w:rPr>
        <w:t> </w:t>
      </w:r>
      <w:r>
        <w:rPr>
          <w:color w:val="231F20"/>
        </w:rPr>
        <w:t>anterior,</w:t>
      </w:r>
      <w:r>
        <w:rPr>
          <w:color w:val="231F20"/>
          <w:spacing w:val="-16"/>
        </w:rPr>
        <w:t> </w:t>
      </w:r>
      <w:r>
        <w:rPr>
          <w:color w:val="231F20"/>
        </w:rPr>
        <w:t>Panikkar</w:t>
      </w:r>
      <w:r>
        <w:rPr>
          <w:color w:val="231F20"/>
          <w:spacing w:val="-16"/>
        </w:rPr>
        <w:t> </w:t>
      </w:r>
      <w:r>
        <w:rPr>
          <w:color w:val="231F20"/>
        </w:rPr>
        <w:t>propone</w:t>
      </w:r>
      <w:r>
        <w:rPr>
          <w:color w:val="231F20"/>
          <w:spacing w:val="-16"/>
        </w:rPr>
        <w:t> </w:t>
      </w:r>
      <w:r>
        <w:rPr>
          <w:color w:val="231F20"/>
        </w:rPr>
        <w:t>tres</w:t>
      </w:r>
      <w:r>
        <w:rPr>
          <w:color w:val="231F20"/>
          <w:spacing w:val="-16"/>
        </w:rPr>
        <w:t> </w:t>
      </w:r>
      <w:r>
        <w:rPr>
          <w:color w:val="231F20"/>
        </w:rPr>
        <w:t>pasos:</w:t>
      </w:r>
      <w:r>
        <w:rPr>
          <w:color w:val="231F20"/>
          <w:spacing w:val="-16"/>
        </w:rPr>
        <w:t> </w:t>
      </w:r>
      <w:r>
        <w:rPr>
          <w:color w:val="231F20"/>
        </w:rPr>
        <w:t>en el </w:t>
      </w:r>
      <w:r>
        <w:rPr>
          <w:color w:val="231F20"/>
          <w:spacing w:val="2"/>
        </w:rPr>
        <w:t>primero </w:t>
      </w:r>
      <w:r>
        <w:rPr>
          <w:color w:val="231F20"/>
        </w:rPr>
        <w:t>se </w:t>
      </w:r>
      <w:r>
        <w:rPr>
          <w:color w:val="231F20"/>
          <w:spacing w:val="2"/>
        </w:rPr>
        <w:t>borran </w:t>
      </w:r>
      <w:r>
        <w:rPr>
          <w:color w:val="231F20"/>
        </w:rPr>
        <w:t>los </w:t>
      </w:r>
      <w:r>
        <w:rPr>
          <w:color w:val="231F20"/>
          <w:spacing w:val="2"/>
        </w:rPr>
        <w:t>malentendidos, como </w:t>
      </w:r>
      <w:r>
        <w:rPr>
          <w:color w:val="231F20"/>
        </w:rPr>
        <w:t>la </w:t>
      </w:r>
      <w:r>
        <w:rPr>
          <w:color w:val="231F20"/>
          <w:spacing w:val="2"/>
        </w:rPr>
        <w:t>descripción </w:t>
      </w:r>
      <w:r>
        <w:rPr>
          <w:color w:val="231F20"/>
          <w:spacing w:val="3"/>
        </w:rPr>
        <w:t>del </w:t>
      </w:r>
      <w:r>
        <w:rPr>
          <w:color w:val="231F20"/>
        </w:rPr>
        <w:t>ejemplo anterior; el segundo momento consiste en explicar los res- pectivos puntos de vista de forma inteligible para el interlocutor me- diante una comprensión simbólica; el tercer paso es el </w:t>
      </w:r>
      <w:r>
        <w:rPr>
          <w:i/>
          <w:color w:val="231F20"/>
        </w:rPr>
        <w:t>dia-logos</w:t>
      </w:r>
      <w:r>
        <w:rPr>
          <w:color w:val="231F20"/>
        </w:rPr>
        <w:t>, es usar el </w:t>
      </w:r>
      <w:r>
        <w:rPr>
          <w:i/>
          <w:color w:val="231F20"/>
        </w:rPr>
        <w:t>logos </w:t>
      </w:r>
      <w:r>
        <w:rPr>
          <w:color w:val="231F20"/>
        </w:rPr>
        <w:t>para llegar al</w:t>
      </w:r>
      <w:r>
        <w:rPr>
          <w:color w:val="231F20"/>
          <w:spacing w:val="-36"/>
        </w:rPr>
        <w:t> </w:t>
      </w:r>
      <w:r>
        <w:rPr>
          <w:color w:val="231F20"/>
        </w:rPr>
        <w:t>referente.</w:t>
      </w:r>
    </w:p>
    <w:p>
      <w:pPr>
        <w:pStyle w:val="BodyText"/>
        <w:spacing w:before="11"/>
        <w:rPr>
          <w:sz w:val="24"/>
        </w:rPr>
      </w:pPr>
    </w:p>
    <w:p>
      <w:pPr>
        <w:spacing w:line="283" w:lineRule="auto" w:before="0"/>
        <w:ind w:left="475" w:right="472" w:firstLine="0"/>
        <w:jc w:val="both"/>
        <w:rPr>
          <w:sz w:val="12"/>
        </w:rPr>
      </w:pPr>
      <w:r>
        <w:rPr>
          <w:color w:val="231F20"/>
          <w:sz w:val="19"/>
        </w:rPr>
        <w:t>El diálogo dialéctico presupone la racionalidad de una lógica aceptada recíprocamente como juez del diálogo, un juez por encima de las</w:t>
      </w:r>
      <w:r>
        <w:rPr>
          <w:color w:val="231F20"/>
          <w:spacing w:val="-11"/>
          <w:sz w:val="19"/>
        </w:rPr>
        <w:t> </w:t>
      </w:r>
      <w:r>
        <w:rPr>
          <w:color w:val="231F20"/>
          <w:sz w:val="19"/>
        </w:rPr>
        <w:t>partes implicadas. Pero la dialéctica puede ser entendida de otra manera: no como la confrontación de los </w:t>
      </w:r>
      <w:r>
        <w:rPr>
          <w:i/>
          <w:color w:val="231F20"/>
          <w:sz w:val="19"/>
        </w:rPr>
        <w:t>logoi </w:t>
      </w:r>
      <w:r>
        <w:rPr>
          <w:color w:val="231F20"/>
          <w:sz w:val="19"/>
        </w:rPr>
        <w:t>(personas) en un duelo caballeresco ante</w:t>
      </w:r>
      <w:r>
        <w:rPr>
          <w:color w:val="231F20"/>
          <w:spacing w:val="-3"/>
          <w:sz w:val="19"/>
        </w:rPr>
        <w:t> </w:t>
      </w:r>
      <w:r>
        <w:rPr>
          <w:color w:val="231F20"/>
          <w:sz w:val="19"/>
        </w:rPr>
        <w:t>el</w:t>
      </w:r>
      <w:r>
        <w:rPr>
          <w:color w:val="231F20"/>
          <w:spacing w:val="-3"/>
          <w:sz w:val="19"/>
        </w:rPr>
        <w:t> </w:t>
      </w:r>
      <w:r>
        <w:rPr>
          <w:color w:val="231F20"/>
          <w:sz w:val="19"/>
        </w:rPr>
        <w:t>tribunal</w:t>
      </w:r>
      <w:r>
        <w:rPr>
          <w:color w:val="231F20"/>
          <w:spacing w:val="-3"/>
          <w:sz w:val="19"/>
        </w:rPr>
        <w:t> </w:t>
      </w:r>
      <w:r>
        <w:rPr>
          <w:color w:val="231F20"/>
          <w:sz w:val="19"/>
        </w:rPr>
        <w:t>inapelable</w:t>
      </w:r>
      <w:r>
        <w:rPr>
          <w:color w:val="231F20"/>
          <w:spacing w:val="-3"/>
          <w:sz w:val="19"/>
        </w:rPr>
        <w:t> </w:t>
      </w:r>
      <w:r>
        <w:rPr>
          <w:color w:val="231F20"/>
          <w:sz w:val="19"/>
        </w:rPr>
        <w:t>de</w:t>
      </w:r>
      <w:r>
        <w:rPr>
          <w:color w:val="231F20"/>
          <w:spacing w:val="-3"/>
          <w:sz w:val="19"/>
        </w:rPr>
        <w:t> </w:t>
      </w:r>
      <w:r>
        <w:rPr>
          <w:color w:val="231F20"/>
          <w:sz w:val="19"/>
        </w:rPr>
        <w:t>la</w:t>
      </w:r>
      <w:r>
        <w:rPr>
          <w:color w:val="231F20"/>
          <w:spacing w:val="-3"/>
          <w:sz w:val="19"/>
        </w:rPr>
        <w:t> </w:t>
      </w:r>
      <w:r>
        <w:rPr>
          <w:color w:val="231F20"/>
          <w:sz w:val="19"/>
        </w:rPr>
        <w:t>diosa</w:t>
      </w:r>
      <w:r>
        <w:rPr>
          <w:color w:val="231F20"/>
          <w:spacing w:val="-3"/>
          <w:sz w:val="19"/>
        </w:rPr>
        <w:t> </w:t>
      </w:r>
      <w:r>
        <w:rPr>
          <w:color w:val="231F20"/>
          <w:sz w:val="19"/>
        </w:rPr>
        <w:t>Razón,</w:t>
      </w:r>
      <w:r>
        <w:rPr>
          <w:color w:val="231F20"/>
          <w:spacing w:val="-3"/>
          <w:sz w:val="19"/>
        </w:rPr>
        <w:t> </w:t>
      </w:r>
      <w:r>
        <w:rPr>
          <w:color w:val="231F20"/>
          <w:sz w:val="19"/>
        </w:rPr>
        <w:t>sino</w:t>
      </w:r>
      <w:r>
        <w:rPr>
          <w:color w:val="231F20"/>
          <w:spacing w:val="-3"/>
          <w:sz w:val="19"/>
        </w:rPr>
        <w:t> </w:t>
      </w:r>
      <w:r>
        <w:rPr>
          <w:color w:val="231F20"/>
          <w:sz w:val="19"/>
        </w:rPr>
        <w:t>más</w:t>
      </w:r>
      <w:r>
        <w:rPr>
          <w:color w:val="231F20"/>
          <w:spacing w:val="-3"/>
          <w:sz w:val="19"/>
        </w:rPr>
        <w:t> </w:t>
      </w:r>
      <w:r>
        <w:rPr>
          <w:color w:val="231F20"/>
          <w:sz w:val="19"/>
        </w:rPr>
        <w:t>bien</w:t>
      </w:r>
      <w:r>
        <w:rPr>
          <w:color w:val="231F20"/>
          <w:spacing w:val="-3"/>
          <w:sz w:val="19"/>
        </w:rPr>
        <w:t> </w:t>
      </w:r>
      <w:r>
        <w:rPr>
          <w:color w:val="231F20"/>
          <w:sz w:val="19"/>
        </w:rPr>
        <w:t>como</w:t>
      </w:r>
      <w:r>
        <w:rPr>
          <w:color w:val="231F20"/>
          <w:spacing w:val="-3"/>
          <w:sz w:val="19"/>
        </w:rPr>
        <w:t> </w:t>
      </w:r>
      <w:r>
        <w:rPr>
          <w:color w:val="231F20"/>
          <w:sz w:val="19"/>
        </w:rPr>
        <w:t>un</w:t>
      </w:r>
      <w:r>
        <w:rPr>
          <w:color w:val="231F20"/>
          <w:spacing w:val="-2"/>
          <w:sz w:val="19"/>
        </w:rPr>
        <w:t> </w:t>
      </w:r>
      <w:r>
        <w:rPr>
          <w:i/>
          <w:color w:val="231F20"/>
          <w:sz w:val="19"/>
        </w:rPr>
        <w:t>le- </w:t>
      </w:r>
      <w:r>
        <w:rPr>
          <w:i/>
          <w:color w:val="231F20"/>
          <w:sz w:val="19"/>
        </w:rPr>
        <w:t>gein </w:t>
      </w:r>
      <w:r>
        <w:rPr>
          <w:color w:val="231F20"/>
          <w:sz w:val="19"/>
        </w:rPr>
        <w:t>(encuentro) de dos que se escuchan recíprocamente y se escuchan para</w:t>
      </w:r>
      <w:r>
        <w:rPr>
          <w:color w:val="231F20"/>
          <w:spacing w:val="-10"/>
          <w:sz w:val="19"/>
        </w:rPr>
        <w:t> </w:t>
      </w:r>
      <w:r>
        <w:rPr>
          <w:color w:val="231F20"/>
          <w:sz w:val="19"/>
        </w:rPr>
        <w:t>intentar</w:t>
      </w:r>
      <w:r>
        <w:rPr>
          <w:color w:val="231F20"/>
          <w:spacing w:val="-10"/>
          <w:sz w:val="19"/>
        </w:rPr>
        <w:t> </w:t>
      </w:r>
      <w:r>
        <w:rPr>
          <w:color w:val="231F20"/>
          <w:sz w:val="19"/>
        </w:rPr>
        <w:t>comprender</w:t>
      </w:r>
      <w:r>
        <w:rPr>
          <w:color w:val="231F20"/>
          <w:spacing w:val="-10"/>
          <w:sz w:val="19"/>
        </w:rPr>
        <w:t> </w:t>
      </w:r>
      <w:r>
        <w:rPr>
          <w:color w:val="231F20"/>
          <w:sz w:val="19"/>
        </w:rPr>
        <w:t>lo</w:t>
      </w:r>
      <w:r>
        <w:rPr>
          <w:color w:val="231F20"/>
          <w:spacing w:val="-10"/>
          <w:sz w:val="19"/>
        </w:rPr>
        <w:t> </w:t>
      </w:r>
      <w:r>
        <w:rPr>
          <w:color w:val="231F20"/>
          <w:sz w:val="19"/>
        </w:rPr>
        <w:t>que</w:t>
      </w:r>
      <w:r>
        <w:rPr>
          <w:color w:val="231F20"/>
          <w:spacing w:val="-10"/>
          <w:sz w:val="19"/>
        </w:rPr>
        <w:t> </w:t>
      </w:r>
      <w:r>
        <w:rPr>
          <w:color w:val="231F20"/>
          <w:sz w:val="19"/>
        </w:rPr>
        <w:t>la</w:t>
      </w:r>
      <w:r>
        <w:rPr>
          <w:color w:val="231F20"/>
          <w:spacing w:val="-10"/>
          <w:sz w:val="19"/>
        </w:rPr>
        <w:t> </w:t>
      </w:r>
      <w:r>
        <w:rPr>
          <w:color w:val="231F20"/>
          <w:sz w:val="19"/>
        </w:rPr>
        <w:t>otra</w:t>
      </w:r>
      <w:r>
        <w:rPr>
          <w:color w:val="231F20"/>
          <w:spacing w:val="-10"/>
          <w:sz w:val="19"/>
        </w:rPr>
        <w:t> </w:t>
      </w:r>
      <w:r>
        <w:rPr>
          <w:color w:val="231F20"/>
          <w:sz w:val="19"/>
        </w:rPr>
        <w:t>persona</w:t>
      </w:r>
      <w:r>
        <w:rPr>
          <w:color w:val="231F20"/>
          <w:spacing w:val="-10"/>
          <w:sz w:val="19"/>
        </w:rPr>
        <w:t> </w:t>
      </w:r>
      <w:r>
        <w:rPr>
          <w:color w:val="231F20"/>
          <w:sz w:val="19"/>
        </w:rPr>
        <w:t>está</w:t>
      </w:r>
      <w:r>
        <w:rPr>
          <w:color w:val="231F20"/>
          <w:spacing w:val="-10"/>
          <w:sz w:val="19"/>
        </w:rPr>
        <w:t> </w:t>
      </w:r>
      <w:r>
        <w:rPr>
          <w:color w:val="231F20"/>
          <w:sz w:val="19"/>
        </w:rPr>
        <w:t>diciendo</w:t>
      </w:r>
      <w:r>
        <w:rPr>
          <w:color w:val="231F20"/>
          <w:spacing w:val="-10"/>
          <w:sz w:val="19"/>
        </w:rPr>
        <w:t> </w:t>
      </w:r>
      <w:r>
        <w:rPr>
          <w:color w:val="231F20"/>
          <w:spacing w:val="-7"/>
          <w:sz w:val="19"/>
        </w:rPr>
        <w:t>y,</w:t>
      </w:r>
      <w:r>
        <w:rPr>
          <w:color w:val="231F20"/>
          <w:spacing w:val="-10"/>
          <w:sz w:val="19"/>
        </w:rPr>
        <w:t> </w:t>
      </w:r>
      <w:r>
        <w:rPr>
          <w:color w:val="231F20"/>
          <w:sz w:val="19"/>
        </w:rPr>
        <w:t>más</w:t>
      </w:r>
      <w:r>
        <w:rPr>
          <w:color w:val="231F20"/>
          <w:spacing w:val="-10"/>
          <w:sz w:val="19"/>
        </w:rPr>
        <w:t> </w:t>
      </w:r>
      <w:r>
        <w:rPr>
          <w:color w:val="231F20"/>
          <w:sz w:val="19"/>
        </w:rPr>
        <w:t>aún, lo</w:t>
      </w:r>
      <w:r>
        <w:rPr>
          <w:color w:val="231F20"/>
          <w:spacing w:val="-10"/>
          <w:sz w:val="19"/>
        </w:rPr>
        <w:t> </w:t>
      </w:r>
      <w:r>
        <w:rPr>
          <w:color w:val="231F20"/>
          <w:sz w:val="19"/>
        </w:rPr>
        <w:t>que</w:t>
      </w:r>
      <w:r>
        <w:rPr>
          <w:color w:val="231F20"/>
          <w:spacing w:val="-10"/>
          <w:sz w:val="19"/>
        </w:rPr>
        <w:t> </w:t>
      </w:r>
      <w:r>
        <w:rPr>
          <w:color w:val="231F20"/>
          <w:sz w:val="19"/>
        </w:rPr>
        <w:t>quiere</w:t>
      </w:r>
      <w:r>
        <w:rPr>
          <w:color w:val="231F20"/>
          <w:spacing w:val="-10"/>
          <w:sz w:val="19"/>
        </w:rPr>
        <w:t> </w:t>
      </w:r>
      <w:r>
        <w:rPr>
          <w:color w:val="231F20"/>
          <w:sz w:val="19"/>
        </w:rPr>
        <w:t>decir.</w:t>
      </w:r>
      <w:r>
        <w:rPr>
          <w:color w:val="231F20"/>
          <w:spacing w:val="-20"/>
          <w:sz w:val="19"/>
        </w:rPr>
        <w:t> </w:t>
      </w:r>
      <w:r>
        <w:rPr>
          <w:color w:val="231F20"/>
          <w:sz w:val="19"/>
        </w:rPr>
        <w:t>A</w:t>
      </w:r>
      <w:r>
        <w:rPr>
          <w:color w:val="231F20"/>
          <w:spacing w:val="-20"/>
          <w:sz w:val="19"/>
        </w:rPr>
        <w:t> </w:t>
      </w:r>
      <w:r>
        <w:rPr>
          <w:color w:val="231F20"/>
          <w:sz w:val="19"/>
        </w:rPr>
        <w:t>esta</w:t>
      </w:r>
      <w:r>
        <w:rPr>
          <w:color w:val="231F20"/>
          <w:spacing w:val="-10"/>
          <w:sz w:val="19"/>
        </w:rPr>
        <w:t> </w:t>
      </w:r>
      <w:r>
        <w:rPr>
          <w:color w:val="231F20"/>
          <w:sz w:val="19"/>
        </w:rPr>
        <w:t>segunda</w:t>
      </w:r>
      <w:r>
        <w:rPr>
          <w:color w:val="231F20"/>
          <w:spacing w:val="-10"/>
          <w:sz w:val="19"/>
        </w:rPr>
        <w:t> </w:t>
      </w:r>
      <w:r>
        <w:rPr>
          <w:color w:val="231F20"/>
          <w:sz w:val="19"/>
        </w:rPr>
        <w:t>forma</w:t>
      </w:r>
      <w:r>
        <w:rPr>
          <w:color w:val="231F20"/>
          <w:spacing w:val="-10"/>
          <w:sz w:val="19"/>
        </w:rPr>
        <w:t> </w:t>
      </w:r>
      <w:r>
        <w:rPr>
          <w:color w:val="231F20"/>
          <w:sz w:val="19"/>
        </w:rPr>
        <w:t>dialéctica</w:t>
      </w:r>
      <w:r>
        <w:rPr>
          <w:color w:val="231F20"/>
          <w:spacing w:val="-10"/>
          <w:sz w:val="19"/>
        </w:rPr>
        <w:t> </w:t>
      </w:r>
      <w:r>
        <w:rPr>
          <w:color w:val="231F20"/>
          <w:sz w:val="19"/>
        </w:rPr>
        <w:t>la</w:t>
      </w:r>
      <w:r>
        <w:rPr>
          <w:color w:val="231F20"/>
          <w:spacing w:val="-10"/>
          <w:sz w:val="19"/>
        </w:rPr>
        <w:t> </w:t>
      </w:r>
      <w:r>
        <w:rPr>
          <w:color w:val="231F20"/>
          <w:sz w:val="19"/>
        </w:rPr>
        <w:t>denomino</w:t>
      </w:r>
      <w:r>
        <w:rPr>
          <w:color w:val="231F20"/>
          <w:spacing w:val="-10"/>
          <w:sz w:val="19"/>
        </w:rPr>
        <w:t> </w:t>
      </w:r>
      <w:r>
        <w:rPr>
          <w:color w:val="231F20"/>
          <w:sz w:val="19"/>
        </w:rPr>
        <w:t>diálogo dialogal.</w:t>
      </w:r>
      <w:r>
        <w:rPr>
          <w:color w:val="231F20"/>
          <w:position w:val="9"/>
          <w:sz w:val="12"/>
        </w:rPr>
        <w:t>40</w:t>
      </w:r>
    </w:p>
    <w:p>
      <w:pPr>
        <w:pStyle w:val="BodyText"/>
      </w:pPr>
    </w:p>
    <w:p>
      <w:pPr>
        <w:pStyle w:val="BodyText"/>
        <w:spacing w:before="8"/>
        <w:rPr>
          <w:sz w:val="20"/>
        </w:rPr>
      </w:pPr>
    </w:p>
    <w:p>
      <w:pPr>
        <w:pStyle w:val="BodyText"/>
        <w:spacing w:line="247" w:lineRule="auto"/>
        <w:ind w:left="175" w:right="172" w:firstLine="283"/>
        <w:jc w:val="both"/>
      </w:pPr>
      <w:r>
        <w:rPr>
          <w:color w:val="231F20"/>
        </w:rPr>
        <w:t>Este</w:t>
      </w:r>
      <w:r>
        <w:rPr>
          <w:color w:val="231F20"/>
          <w:spacing w:val="-13"/>
        </w:rPr>
        <w:t> </w:t>
      </w:r>
      <w:r>
        <w:rPr>
          <w:color w:val="231F20"/>
        </w:rPr>
        <w:t>“diálogo</w:t>
      </w:r>
      <w:r>
        <w:rPr>
          <w:color w:val="231F20"/>
          <w:spacing w:val="-13"/>
        </w:rPr>
        <w:t> </w:t>
      </w:r>
      <w:r>
        <w:rPr>
          <w:color w:val="231F20"/>
        </w:rPr>
        <w:t>dialogal”</w:t>
      </w:r>
      <w:r>
        <w:rPr>
          <w:color w:val="231F20"/>
          <w:spacing w:val="-13"/>
        </w:rPr>
        <w:t> </w:t>
      </w:r>
      <w:r>
        <w:rPr>
          <w:color w:val="231F20"/>
        </w:rPr>
        <w:t>no</w:t>
      </w:r>
      <w:r>
        <w:rPr>
          <w:color w:val="231F20"/>
          <w:spacing w:val="-13"/>
        </w:rPr>
        <w:t> </w:t>
      </w:r>
      <w:r>
        <w:rPr>
          <w:color w:val="231F20"/>
        </w:rPr>
        <w:t>es</w:t>
      </w:r>
      <w:r>
        <w:rPr>
          <w:color w:val="231F20"/>
          <w:spacing w:val="-13"/>
        </w:rPr>
        <w:t> </w:t>
      </w:r>
      <w:r>
        <w:rPr>
          <w:color w:val="231F20"/>
        </w:rPr>
        <w:t>objetivo,</w:t>
      </w:r>
      <w:r>
        <w:rPr>
          <w:color w:val="231F20"/>
          <w:spacing w:val="-13"/>
        </w:rPr>
        <w:t> </w:t>
      </w:r>
      <w:r>
        <w:rPr>
          <w:color w:val="231F20"/>
        </w:rPr>
        <w:t>incluye</w:t>
      </w:r>
      <w:r>
        <w:rPr>
          <w:color w:val="231F20"/>
          <w:spacing w:val="-13"/>
        </w:rPr>
        <w:t> </w:t>
      </w:r>
      <w:r>
        <w:rPr>
          <w:color w:val="231F20"/>
        </w:rPr>
        <w:t>la</w:t>
      </w:r>
      <w:r>
        <w:rPr>
          <w:color w:val="231F20"/>
          <w:spacing w:val="-13"/>
        </w:rPr>
        <w:t> </w:t>
      </w:r>
      <w:r>
        <w:rPr>
          <w:color w:val="231F20"/>
        </w:rPr>
        <w:t>pasión</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senti- miento,</w:t>
      </w:r>
      <w:r>
        <w:rPr>
          <w:color w:val="231F20"/>
          <w:spacing w:val="-11"/>
        </w:rPr>
        <w:t> </w:t>
      </w:r>
      <w:r>
        <w:rPr>
          <w:color w:val="231F20"/>
        </w:rPr>
        <w:t>reconoce</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diálogo</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otro</w:t>
      </w:r>
      <w:r>
        <w:rPr>
          <w:color w:val="231F20"/>
          <w:spacing w:val="-11"/>
        </w:rPr>
        <w:t> </w:t>
      </w:r>
      <w:r>
        <w:rPr>
          <w:color w:val="231F20"/>
        </w:rPr>
        <w:t>está</w:t>
      </w:r>
      <w:r>
        <w:rPr>
          <w:color w:val="231F20"/>
          <w:spacing w:val="-11"/>
        </w:rPr>
        <w:t> </w:t>
      </w:r>
      <w:r>
        <w:rPr>
          <w:color w:val="231F20"/>
        </w:rPr>
        <w:t>la</w:t>
      </w:r>
      <w:r>
        <w:rPr>
          <w:color w:val="231F20"/>
          <w:spacing w:val="-11"/>
        </w:rPr>
        <w:t> </w:t>
      </w:r>
      <w:r>
        <w:rPr>
          <w:color w:val="231F20"/>
        </w:rPr>
        <w:t>emotividad</w:t>
      </w:r>
      <w:r>
        <w:rPr>
          <w:color w:val="231F20"/>
          <w:spacing w:val="-11"/>
        </w:rPr>
        <w:t> </w:t>
      </w:r>
      <w:r>
        <w:rPr>
          <w:color w:val="231F20"/>
        </w:rPr>
        <w:t>pro- pia de experiencias anteriores, generalmente frustrantes en donde se ha recibido daño, porque se pertenece a una cultura diferente. Como puede</w:t>
      </w:r>
      <w:r>
        <w:rPr>
          <w:color w:val="231F20"/>
          <w:spacing w:val="-11"/>
        </w:rPr>
        <w:t> </w:t>
      </w:r>
      <w:r>
        <w:rPr>
          <w:color w:val="231F20"/>
        </w:rPr>
        <w:t>observarse,</w:t>
      </w:r>
      <w:r>
        <w:rPr>
          <w:color w:val="231F20"/>
          <w:spacing w:val="-11"/>
        </w:rPr>
        <w:t> </w:t>
      </w:r>
      <w:r>
        <w:rPr>
          <w:color w:val="231F20"/>
        </w:rPr>
        <w:t>no</w:t>
      </w:r>
      <w:r>
        <w:rPr>
          <w:color w:val="231F20"/>
          <w:spacing w:val="-11"/>
        </w:rPr>
        <w:t> </w:t>
      </w:r>
      <w:r>
        <w:rPr>
          <w:color w:val="231F20"/>
        </w:rPr>
        <w:t>hay</w:t>
      </w:r>
      <w:r>
        <w:rPr>
          <w:color w:val="231F20"/>
          <w:spacing w:val="-11"/>
        </w:rPr>
        <w:t> </w:t>
      </w:r>
      <w:r>
        <w:rPr>
          <w:color w:val="231F20"/>
        </w:rPr>
        <w:t>un</w:t>
      </w:r>
      <w:r>
        <w:rPr>
          <w:color w:val="231F20"/>
          <w:spacing w:val="-11"/>
        </w:rPr>
        <w:t> </w:t>
      </w:r>
      <w:r>
        <w:rPr>
          <w:color w:val="231F20"/>
        </w:rPr>
        <w:t>privilegio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razón</w:t>
      </w:r>
      <w:r>
        <w:rPr>
          <w:color w:val="231F20"/>
          <w:spacing w:val="-11"/>
        </w:rPr>
        <w:t> </w:t>
      </w:r>
      <w:r>
        <w:rPr>
          <w:color w:val="231F20"/>
        </w:rPr>
        <w:t>y</w:t>
      </w:r>
      <w:r>
        <w:rPr>
          <w:color w:val="231F20"/>
          <w:spacing w:val="-11"/>
        </w:rPr>
        <w:t> </w:t>
      </w:r>
      <w:r>
        <w:rPr>
          <w:color w:val="231F20"/>
        </w:rPr>
        <w:t>es</w:t>
      </w:r>
      <w:r>
        <w:rPr>
          <w:color w:val="231F20"/>
          <w:spacing w:val="-11"/>
        </w:rPr>
        <w:t> </w:t>
      </w:r>
      <w:r>
        <w:rPr>
          <w:color w:val="231F20"/>
        </w:rPr>
        <w:t>posible</w:t>
      </w:r>
      <w:r>
        <w:rPr>
          <w:color w:val="231F20"/>
          <w:spacing w:val="-11"/>
        </w:rPr>
        <w:t> </w:t>
      </w:r>
      <w:r>
        <w:rPr>
          <w:color w:val="231F20"/>
        </w:rPr>
        <w:t>incluir el</w:t>
      </w:r>
      <w:r>
        <w:rPr>
          <w:color w:val="231F20"/>
          <w:spacing w:val="-6"/>
        </w:rPr>
        <w:t> </w:t>
      </w:r>
      <w:r>
        <w:rPr>
          <w:color w:val="231F20"/>
        </w:rPr>
        <w:t>símbolo.</w:t>
      </w:r>
    </w:p>
    <w:p>
      <w:pPr>
        <w:pStyle w:val="BodyText"/>
        <w:spacing w:before="1"/>
        <w:rPr>
          <w:sz w:val="24"/>
        </w:rPr>
      </w:pPr>
      <w:r>
        <w:rPr/>
        <w:pict>
          <v:line style="position:absolute;mso-position-horizontal-relative:page;mso-position-vertical-relative:paragraph;z-index:3520;mso-wrap-distance-left:0;mso-wrap-distance-right:0" from="69.755905pt,16.310850pt" to="154.794905pt,16.310850pt" stroked="true" strokeweight="1pt" strokecolor="#231f20">
            <w10:wrap type="topAndBottom"/>
          </v:line>
        </w:pict>
      </w:r>
    </w:p>
    <w:p>
      <w:pPr>
        <w:spacing w:before="58"/>
        <w:ind w:left="458" w:right="2" w:firstLine="0"/>
        <w:jc w:val="left"/>
        <w:rPr>
          <w:sz w:val="17"/>
        </w:rPr>
      </w:pPr>
      <w:r>
        <w:rPr>
          <w:color w:val="231F20"/>
          <w:position w:val="6"/>
          <w:sz w:val="11"/>
        </w:rPr>
        <w:t>39  </w:t>
      </w:r>
      <w:r>
        <w:rPr>
          <w:i/>
          <w:color w:val="231F20"/>
          <w:sz w:val="17"/>
        </w:rPr>
        <w:t>Cfr</w:t>
      </w:r>
      <w:r>
        <w:rPr>
          <w:color w:val="231F20"/>
          <w:sz w:val="17"/>
        </w:rPr>
        <w:t>. R. Panikkar, </w:t>
      </w:r>
      <w:r>
        <w:rPr>
          <w:i/>
          <w:color w:val="231F20"/>
          <w:sz w:val="17"/>
        </w:rPr>
        <w:t>La puerta estrecha del conocimiento</w:t>
      </w:r>
      <w:r>
        <w:rPr>
          <w:color w:val="231F20"/>
          <w:sz w:val="17"/>
        </w:rPr>
        <w:t>, Barcelona, Herder, 2009, p.</w:t>
      </w:r>
    </w:p>
    <w:p>
      <w:pPr>
        <w:spacing w:before="4"/>
        <w:ind w:left="175" w:right="2" w:firstLine="0"/>
        <w:jc w:val="left"/>
        <w:rPr>
          <w:sz w:val="17"/>
        </w:rPr>
      </w:pPr>
      <w:r>
        <w:rPr>
          <w:color w:val="231F20"/>
          <w:sz w:val="17"/>
        </w:rPr>
        <w:t>17.</w:t>
      </w:r>
    </w:p>
    <w:p>
      <w:pPr>
        <w:spacing w:before="0"/>
        <w:ind w:left="458" w:right="2" w:firstLine="0"/>
        <w:jc w:val="left"/>
        <w:rPr>
          <w:sz w:val="17"/>
        </w:rPr>
      </w:pPr>
      <w:r>
        <w:rPr>
          <w:color w:val="231F20"/>
          <w:position w:val="6"/>
          <w:sz w:val="11"/>
        </w:rPr>
        <w:t>40  </w:t>
      </w:r>
      <w:r>
        <w:rPr>
          <w:color w:val="231F20"/>
          <w:sz w:val="17"/>
        </w:rPr>
        <w:t>R. Panikkar, </w:t>
      </w:r>
      <w:r>
        <w:rPr>
          <w:i/>
          <w:color w:val="231F20"/>
          <w:sz w:val="17"/>
        </w:rPr>
        <w:t>Paz e interculturalidad</w:t>
      </w:r>
      <w:r>
        <w:rPr>
          <w:color w:val="231F20"/>
          <w:sz w:val="17"/>
        </w:rPr>
        <w:t>, p. 31.</w:t>
      </w:r>
    </w:p>
    <w:p>
      <w:pPr>
        <w:spacing w:after="0"/>
        <w:jc w:val="left"/>
        <w:rPr>
          <w:sz w:val="17"/>
        </w:rPr>
        <w:sectPr>
          <w:footerReference w:type="default" r:id="rId198"/>
          <w:footerReference w:type="even" r:id="rId199"/>
          <w:pgSz w:w="8820" w:h="12860"/>
          <w:pgMar w:footer="1205" w:header="0" w:top="1180" w:bottom="1400" w:left="1220" w:right="1220"/>
          <w:pgNumType w:start="75"/>
        </w:sectPr>
      </w:pPr>
    </w:p>
    <w:p>
      <w:pPr>
        <w:pStyle w:val="Heading2"/>
        <w:spacing w:before="71"/>
      </w:pPr>
      <w:bookmarkStart w:name="_TOC_250009" w:id="10"/>
      <w:bookmarkEnd w:id="10"/>
      <w:r>
        <w:rPr>
          <w:color w:val="231F20"/>
        </w:rPr>
        <w:t>Defensa de la diversidad cultural</w:t>
      </w:r>
    </w:p>
    <w:p>
      <w:pPr>
        <w:pStyle w:val="BodyText"/>
        <w:spacing w:before="2"/>
        <w:rPr>
          <w:b/>
          <w:sz w:val="23"/>
        </w:rPr>
      </w:pPr>
    </w:p>
    <w:p>
      <w:pPr>
        <w:pStyle w:val="BodyText"/>
        <w:spacing w:line="247" w:lineRule="auto"/>
        <w:ind w:left="175" w:right="169" w:firstLine="283"/>
        <w:jc w:val="both"/>
      </w:pPr>
      <w:r>
        <w:rPr>
          <w:color w:val="231F20"/>
        </w:rPr>
        <w:t>Numerosos teóricos, entre ellos Paz, Galtung y Panikkar, señalan la necesidad de mirar a las culturas intentando ver con sus propios ojos; paralela a esta actitud, numerosos documentos internacionales sobre derechos humanos defienden la diversidad. A continuación se mostrará lo que argumentan los analistas y luego declaraciones, pac- tos y convenciones, y finalmente se regresará al pensamiento teórico mediante reflexiones sobre lo expresado por Galtung y Villoro.</w:t>
      </w:r>
    </w:p>
    <w:p>
      <w:pPr>
        <w:pStyle w:val="BodyText"/>
        <w:spacing w:line="247" w:lineRule="auto"/>
        <w:ind w:left="175" w:right="170" w:firstLine="283"/>
        <w:jc w:val="both"/>
      </w:pPr>
      <w:r>
        <w:rPr>
          <w:color w:val="231F20"/>
        </w:rPr>
        <w:t>Los grupos herederos de culturas tradicionales mantienen rasgos políticos,</w:t>
      </w:r>
      <w:r>
        <w:rPr>
          <w:color w:val="231F20"/>
          <w:spacing w:val="-14"/>
        </w:rPr>
        <w:t> </w:t>
      </w:r>
      <w:r>
        <w:rPr>
          <w:color w:val="231F20"/>
        </w:rPr>
        <w:t>culturales</w:t>
      </w:r>
      <w:r>
        <w:rPr>
          <w:color w:val="231F20"/>
          <w:spacing w:val="-14"/>
        </w:rPr>
        <w:t> </w:t>
      </w:r>
      <w:r>
        <w:rPr>
          <w:color w:val="231F20"/>
        </w:rPr>
        <w:t>y</w:t>
      </w:r>
      <w:r>
        <w:rPr>
          <w:color w:val="231F20"/>
          <w:spacing w:val="-14"/>
        </w:rPr>
        <w:t> </w:t>
      </w:r>
      <w:r>
        <w:rPr>
          <w:color w:val="231F20"/>
        </w:rPr>
        <w:t>económicos</w:t>
      </w:r>
      <w:r>
        <w:rPr>
          <w:color w:val="231F20"/>
          <w:spacing w:val="-14"/>
        </w:rPr>
        <w:t> </w:t>
      </w:r>
      <w:r>
        <w:rPr>
          <w:color w:val="231F20"/>
        </w:rPr>
        <w:t>distintos</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domi- nante. Las estadísticas que incluyen aspectos culturales lo hacen con la</w:t>
      </w:r>
      <w:r>
        <w:rPr>
          <w:color w:val="231F20"/>
          <w:spacing w:val="-7"/>
        </w:rPr>
        <w:t> </w:t>
      </w:r>
      <w:r>
        <w:rPr>
          <w:color w:val="231F20"/>
        </w:rPr>
        <w:t>mentalidad</w:t>
      </w:r>
      <w:r>
        <w:rPr>
          <w:color w:val="231F20"/>
          <w:spacing w:val="-7"/>
        </w:rPr>
        <w:t> </w:t>
      </w:r>
      <w:r>
        <w:rPr>
          <w:color w:val="231F20"/>
        </w:rPr>
        <w:t>usual:</w:t>
      </w:r>
      <w:r>
        <w:rPr>
          <w:color w:val="231F20"/>
          <w:spacing w:val="-7"/>
        </w:rPr>
        <w:t> </w:t>
      </w:r>
      <w:r>
        <w:rPr>
          <w:color w:val="231F20"/>
        </w:rPr>
        <w:t>posibilidad</w:t>
      </w:r>
      <w:r>
        <w:rPr>
          <w:color w:val="231F20"/>
          <w:spacing w:val="-7"/>
        </w:rPr>
        <w:t> </w:t>
      </w:r>
      <w:r>
        <w:rPr>
          <w:color w:val="231F20"/>
        </w:rPr>
        <w:t>de</w:t>
      </w:r>
      <w:r>
        <w:rPr>
          <w:color w:val="231F20"/>
          <w:spacing w:val="-7"/>
        </w:rPr>
        <w:t> </w:t>
      </w:r>
      <w:r>
        <w:rPr>
          <w:color w:val="231F20"/>
        </w:rPr>
        <w:t>consumo;</w:t>
      </w:r>
      <w:r>
        <w:rPr>
          <w:color w:val="231F20"/>
          <w:spacing w:val="-7"/>
        </w:rPr>
        <w:t> </w:t>
      </w:r>
      <w:r>
        <w:rPr>
          <w:color w:val="231F20"/>
        </w:rPr>
        <w:t>por</w:t>
      </w:r>
      <w:r>
        <w:rPr>
          <w:color w:val="231F20"/>
          <w:spacing w:val="-7"/>
        </w:rPr>
        <w:t> </w:t>
      </w:r>
      <w:r>
        <w:rPr>
          <w:color w:val="231F20"/>
        </w:rPr>
        <w:t>ello</w:t>
      </w:r>
      <w:r>
        <w:rPr>
          <w:color w:val="231F20"/>
          <w:spacing w:val="-7"/>
        </w:rPr>
        <w:t> </w:t>
      </w:r>
      <w:r>
        <w:rPr>
          <w:i/>
          <w:color w:val="231F20"/>
        </w:rPr>
        <w:t>miden</w:t>
      </w:r>
      <w:r>
        <w:rPr>
          <w:i/>
          <w:color w:val="231F20"/>
          <w:spacing w:val="-7"/>
        </w:rPr>
        <w:t> </w:t>
      </w:r>
      <w:r>
        <w:rPr>
          <w:color w:val="231F20"/>
        </w:rPr>
        <w:t>la</w:t>
      </w:r>
      <w:r>
        <w:rPr>
          <w:color w:val="231F20"/>
          <w:spacing w:val="-7"/>
        </w:rPr>
        <w:t> </w:t>
      </w:r>
      <w:r>
        <w:rPr>
          <w:color w:val="231F20"/>
        </w:rPr>
        <w:t>cultu- ra</w:t>
      </w:r>
      <w:r>
        <w:rPr>
          <w:color w:val="231F20"/>
          <w:spacing w:val="-10"/>
        </w:rPr>
        <w:t> </w:t>
      </w:r>
      <w:r>
        <w:rPr>
          <w:color w:val="231F20"/>
        </w:rPr>
        <w:t>vía</w:t>
      </w:r>
      <w:r>
        <w:rPr>
          <w:color w:val="231F20"/>
          <w:spacing w:val="-10"/>
        </w:rPr>
        <w:t> </w:t>
      </w:r>
      <w:r>
        <w:rPr>
          <w:color w:val="231F20"/>
        </w:rPr>
        <w:t>la</w:t>
      </w:r>
      <w:r>
        <w:rPr>
          <w:color w:val="231F20"/>
          <w:spacing w:val="-10"/>
        </w:rPr>
        <w:t> </w:t>
      </w:r>
      <w:r>
        <w:rPr>
          <w:color w:val="231F20"/>
        </w:rPr>
        <w:t>cantidad</w:t>
      </w:r>
      <w:r>
        <w:rPr>
          <w:color w:val="231F20"/>
          <w:spacing w:val="-10"/>
        </w:rPr>
        <w:t> </w:t>
      </w:r>
      <w:r>
        <w:rPr>
          <w:color w:val="231F20"/>
        </w:rPr>
        <w:t>de</w:t>
      </w:r>
      <w:r>
        <w:rPr>
          <w:color w:val="231F20"/>
          <w:spacing w:val="-10"/>
        </w:rPr>
        <w:t> </w:t>
      </w:r>
      <w:r>
        <w:rPr>
          <w:color w:val="231F20"/>
        </w:rPr>
        <w:t>libros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leen,</w:t>
      </w:r>
      <w:r>
        <w:rPr>
          <w:color w:val="231F20"/>
          <w:spacing w:val="-10"/>
        </w:rPr>
        <w:t> </w:t>
      </w:r>
      <w:r>
        <w:rPr>
          <w:color w:val="231F20"/>
        </w:rPr>
        <w:t>el</w:t>
      </w:r>
      <w:r>
        <w:rPr>
          <w:color w:val="231F20"/>
          <w:spacing w:val="-10"/>
        </w:rPr>
        <w:t> </w:t>
      </w:r>
      <w:r>
        <w:rPr>
          <w:color w:val="231F20"/>
        </w:rPr>
        <w:t>número</w:t>
      </w:r>
      <w:r>
        <w:rPr>
          <w:color w:val="231F20"/>
          <w:spacing w:val="-10"/>
        </w:rPr>
        <w:t> </w:t>
      </w:r>
      <w:r>
        <w:rPr>
          <w:color w:val="231F20"/>
        </w:rPr>
        <w:t>de</w:t>
      </w:r>
      <w:r>
        <w:rPr>
          <w:color w:val="231F20"/>
          <w:spacing w:val="-10"/>
        </w:rPr>
        <w:t> </w:t>
      </w:r>
      <w:r>
        <w:rPr>
          <w:color w:val="231F20"/>
        </w:rPr>
        <w:t>películas</w:t>
      </w:r>
      <w:r>
        <w:rPr>
          <w:color w:val="231F20"/>
          <w:spacing w:val="-10"/>
        </w:rPr>
        <w:t> </w:t>
      </w:r>
      <w:r>
        <w:rPr>
          <w:color w:val="231F20"/>
        </w:rPr>
        <w:t>u</w:t>
      </w:r>
      <w:r>
        <w:rPr>
          <w:color w:val="231F20"/>
          <w:spacing w:val="-10"/>
        </w:rPr>
        <w:t> </w:t>
      </w:r>
      <w:r>
        <w:rPr>
          <w:color w:val="231F20"/>
        </w:rPr>
        <w:t>obras de teatro que se</w:t>
      </w:r>
      <w:r>
        <w:rPr>
          <w:color w:val="231F20"/>
          <w:spacing w:val="-25"/>
        </w:rPr>
        <w:t> </w:t>
      </w:r>
      <w:r>
        <w:rPr>
          <w:color w:val="231F20"/>
        </w:rPr>
        <w:t>ven.</w:t>
      </w:r>
    </w:p>
    <w:p>
      <w:pPr>
        <w:pStyle w:val="BodyText"/>
        <w:spacing w:line="247" w:lineRule="auto"/>
        <w:ind w:left="175" w:right="169" w:firstLine="283"/>
        <w:jc w:val="both"/>
      </w:pPr>
      <w:r>
        <w:rPr>
          <w:color w:val="231F20"/>
        </w:rPr>
        <w:t>Hacia</w:t>
      </w:r>
      <w:r>
        <w:rPr>
          <w:color w:val="231F20"/>
          <w:spacing w:val="-6"/>
        </w:rPr>
        <w:t> </w:t>
      </w:r>
      <w:r>
        <w:rPr>
          <w:color w:val="231F20"/>
        </w:rPr>
        <w:t>1953</w:t>
      </w:r>
      <w:r>
        <w:rPr>
          <w:color w:val="231F20"/>
          <w:spacing w:val="-6"/>
        </w:rPr>
        <w:t> </w:t>
      </w:r>
      <w:r>
        <w:rPr>
          <w:color w:val="231F20"/>
        </w:rPr>
        <w:t>Galtung,</w:t>
      </w:r>
      <w:r>
        <w:rPr>
          <w:color w:val="231F20"/>
          <w:spacing w:val="-6"/>
        </w:rPr>
        <w:t> </w:t>
      </w:r>
      <w:r>
        <w:rPr>
          <w:color w:val="231F20"/>
        </w:rPr>
        <w:t>como</w:t>
      </w:r>
      <w:r>
        <w:rPr>
          <w:color w:val="231F20"/>
          <w:spacing w:val="-6"/>
        </w:rPr>
        <w:t> </w:t>
      </w:r>
      <w:r>
        <w:rPr>
          <w:color w:val="231F20"/>
        </w:rPr>
        <w:t>sociólogo,</w:t>
      </w:r>
      <w:r>
        <w:rPr>
          <w:color w:val="231F20"/>
          <w:spacing w:val="-6"/>
        </w:rPr>
        <w:t> </w:t>
      </w:r>
      <w:r>
        <w:rPr>
          <w:color w:val="231F20"/>
        </w:rPr>
        <w:t>comprende</w:t>
      </w:r>
      <w:r>
        <w:rPr>
          <w:color w:val="231F20"/>
          <w:spacing w:val="-6"/>
        </w:rPr>
        <w:t> </w:t>
      </w:r>
      <w:r>
        <w:rPr>
          <w:color w:val="231F20"/>
        </w:rPr>
        <w:t>que</w:t>
      </w:r>
      <w:r>
        <w:rPr>
          <w:color w:val="231F20"/>
          <w:spacing w:val="-6"/>
        </w:rPr>
        <w:t> </w:t>
      </w:r>
      <w:r>
        <w:rPr>
          <w:color w:val="231F20"/>
        </w:rPr>
        <w:t>sus</w:t>
      </w:r>
      <w:r>
        <w:rPr>
          <w:color w:val="231F20"/>
          <w:spacing w:val="-6"/>
        </w:rPr>
        <w:t> </w:t>
      </w:r>
      <w:r>
        <w:rPr>
          <w:color w:val="231F20"/>
        </w:rPr>
        <w:t>colegas norteamericanos</w:t>
      </w:r>
      <w:r>
        <w:rPr>
          <w:color w:val="231F20"/>
          <w:spacing w:val="-6"/>
        </w:rPr>
        <w:t> </w:t>
      </w:r>
      <w:r>
        <w:rPr>
          <w:color w:val="231F20"/>
        </w:rPr>
        <w:t>hablan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humana”</w:t>
      </w:r>
      <w:r>
        <w:rPr>
          <w:color w:val="231F20"/>
          <w:spacing w:val="-6"/>
        </w:rPr>
        <w:t> </w:t>
      </w:r>
      <w:r>
        <w:rPr>
          <w:color w:val="231F20"/>
        </w:rPr>
        <w:t>(Davis</w:t>
      </w:r>
      <w:r>
        <w:rPr>
          <w:color w:val="231F20"/>
          <w:spacing w:val="-6"/>
        </w:rPr>
        <w:t> </w:t>
      </w:r>
      <w:r>
        <w:rPr>
          <w:color w:val="231F20"/>
        </w:rPr>
        <w:t>Kingsley)</w:t>
      </w:r>
      <w:r>
        <w:rPr>
          <w:color w:val="231F20"/>
          <w:spacing w:val="-6"/>
        </w:rPr>
        <w:t> </w:t>
      </w:r>
      <w:r>
        <w:rPr>
          <w:color w:val="231F20"/>
        </w:rPr>
        <w:t>y del “grupo humano” (George Homans) mientras tienen presente a</w:t>
      </w:r>
      <w:r>
        <w:rPr>
          <w:color w:val="231F20"/>
          <w:spacing w:val="-31"/>
        </w:rPr>
        <w:t> </w:t>
      </w:r>
      <w:r>
        <w:rPr>
          <w:color w:val="231F20"/>
        </w:rPr>
        <w:t>un grupo de estadounidenses, con ingresos propios de la economía de ese país, con las aspiraciones de esa nacionalidad, exportadas a los demás</w:t>
      </w:r>
      <w:r>
        <w:rPr>
          <w:color w:val="231F20"/>
          <w:spacing w:val="-15"/>
        </w:rPr>
        <w:t> </w:t>
      </w:r>
      <w:r>
        <w:rPr>
          <w:color w:val="231F20"/>
        </w:rPr>
        <w:t>y</w:t>
      </w:r>
      <w:r>
        <w:rPr>
          <w:color w:val="231F20"/>
          <w:spacing w:val="-15"/>
        </w:rPr>
        <w:t> </w:t>
      </w:r>
      <w:r>
        <w:rPr>
          <w:color w:val="231F20"/>
        </w:rPr>
        <w:t>adjudicadas</w:t>
      </w:r>
      <w:r>
        <w:rPr>
          <w:color w:val="231F20"/>
          <w:spacing w:val="-15"/>
        </w:rPr>
        <w:t> </w:t>
      </w:r>
      <w:r>
        <w:rPr>
          <w:color w:val="231F20"/>
        </w:rPr>
        <w:t>al</w:t>
      </w:r>
      <w:r>
        <w:rPr>
          <w:color w:val="231F20"/>
          <w:spacing w:val="-15"/>
        </w:rPr>
        <w:t> </w:t>
      </w:r>
      <w:r>
        <w:rPr>
          <w:color w:val="231F20"/>
        </w:rPr>
        <w:t>“hombre”.</w:t>
      </w:r>
      <w:r>
        <w:rPr>
          <w:color w:val="231F20"/>
          <w:spacing w:val="-15"/>
        </w:rPr>
        <w:t> </w:t>
      </w:r>
      <w:r>
        <w:rPr>
          <w:color w:val="231F20"/>
        </w:rPr>
        <w:t>Una</w:t>
      </w:r>
      <w:r>
        <w:rPr>
          <w:color w:val="231F20"/>
          <w:spacing w:val="-15"/>
        </w:rPr>
        <w:t> </w:t>
      </w:r>
      <w:r>
        <w:rPr>
          <w:color w:val="231F20"/>
        </w:rPr>
        <w:t>vez</w:t>
      </w:r>
      <w:r>
        <w:rPr>
          <w:color w:val="231F20"/>
          <w:spacing w:val="-15"/>
        </w:rPr>
        <w:t> </w:t>
      </w:r>
      <w:r>
        <w:rPr>
          <w:color w:val="231F20"/>
        </w:rPr>
        <w:t>captada</w:t>
      </w:r>
      <w:r>
        <w:rPr>
          <w:color w:val="231F20"/>
          <w:spacing w:val="-15"/>
        </w:rPr>
        <w:t> </w:t>
      </w:r>
      <w:r>
        <w:rPr>
          <w:color w:val="231F20"/>
        </w:rPr>
        <w:t>esta</w:t>
      </w:r>
      <w:r>
        <w:rPr>
          <w:color w:val="231F20"/>
          <w:spacing w:val="-15"/>
        </w:rPr>
        <w:t> </w:t>
      </w:r>
      <w:r>
        <w:rPr>
          <w:color w:val="231F20"/>
        </w:rPr>
        <w:t>dificultad</w:t>
      </w:r>
      <w:r>
        <w:rPr>
          <w:color w:val="231F20"/>
          <w:spacing w:val="-15"/>
        </w:rPr>
        <w:t> </w:t>
      </w:r>
      <w:r>
        <w:rPr>
          <w:color w:val="231F20"/>
        </w:rPr>
        <w:t>en- tiende la importancia de estudiar la cultura. Se refiere a lo que llama “culturalogía”,</w:t>
      </w:r>
      <w:r>
        <w:rPr>
          <w:color w:val="231F20"/>
          <w:spacing w:val="-5"/>
        </w:rPr>
        <w:t> </w:t>
      </w:r>
      <w:r>
        <w:rPr>
          <w:color w:val="231F20"/>
        </w:rPr>
        <w:t>dispersa</w:t>
      </w:r>
      <w:r>
        <w:rPr>
          <w:color w:val="231F20"/>
          <w:spacing w:val="-5"/>
        </w:rPr>
        <w:t> </w:t>
      </w:r>
      <w:r>
        <w:rPr>
          <w:color w:val="231F20"/>
        </w:rPr>
        <w:t>dentro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filosofía,</w:t>
      </w:r>
      <w:r>
        <w:rPr>
          <w:color w:val="231F20"/>
          <w:spacing w:val="-5"/>
        </w:rPr>
        <w:t> </w:t>
      </w:r>
      <w:r>
        <w:rPr>
          <w:color w:val="231F20"/>
        </w:rPr>
        <w:t>la</w:t>
      </w:r>
      <w:r>
        <w:rPr>
          <w:color w:val="231F20"/>
          <w:spacing w:val="-5"/>
        </w:rPr>
        <w:t> </w:t>
      </w:r>
      <w:r>
        <w:rPr>
          <w:color w:val="231F20"/>
        </w:rPr>
        <w:t>historia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ideas, la teología, la etnología y la antropología cultural. La sociología de esa época consideraba que “los grupos primitivos” o “grupos tra- dicionales”</w:t>
      </w:r>
      <w:r>
        <w:rPr>
          <w:color w:val="231F20"/>
          <w:spacing w:val="-9"/>
        </w:rPr>
        <w:t> </w:t>
      </w:r>
      <w:r>
        <w:rPr>
          <w:color w:val="231F20"/>
        </w:rPr>
        <w:t>eran</w:t>
      </w:r>
      <w:r>
        <w:rPr>
          <w:color w:val="231F20"/>
          <w:spacing w:val="-9"/>
        </w:rPr>
        <w:t> </w:t>
      </w:r>
      <w:r>
        <w:rPr>
          <w:color w:val="231F20"/>
        </w:rPr>
        <w:t>inducidos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cultura</w:t>
      </w:r>
      <w:r>
        <w:rPr>
          <w:color w:val="231F20"/>
          <w:spacing w:val="-9"/>
        </w:rPr>
        <w:t> </w:t>
      </w:r>
      <w:r>
        <w:rPr>
          <w:color w:val="231F20"/>
        </w:rPr>
        <w:t>mediante</w:t>
      </w:r>
      <w:r>
        <w:rPr>
          <w:color w:val="231F20"/>
          <w:spacing w:val="-9"/>
        </w:rPr>
        <w:t> </w:t>
      </w:r>
      <w:r>
        <w:rPr>
          <w:color w:val="231F20"/>
        </w:rPr>
        <w:t>una</w:t>
      </w:r>
      <w:r>
        <w:rPr>
          <w:color w:val="231F20"/>
          <w:spacing w:val="-9"/>
        </w:rPr>
        <w:t> </w:t>
      </w:r>
      <w:r>
        <w:rPr>
          <w:color w:val="231F20"/>
        </w:rPr>
        <w:t>fuerza</w:t>
      </w:r>
      <w:r>
        <w:rPr>
          <w:color w:val="231F20"/>
          <w:spacing w:val="-9"/>
        </w:rPr>
        <w:t> </w:t>
      </w:r>
      <w:r>
        <w:rPr>
          <w:color w:val="231F20"/>
        </w:rPr>
        <w:t>incons- </w:t>
      </w:r>
      <w:r>
        <w:rPr>
          <w:color w:val="231F20"/>
          <w:spacing w:val="-3"/>
        </w:rPr>
        <w:t>ciente,</w:t>
      </w:r>
      <w:r>
        <w:rPr>
          <w:color w:val="231F20"/>
          <w:spacing w:val="-15"/>
        </w:rPr>
        <w:t> </w:t>
      </w:r>
      <w:r>
        <w:rPr>
          <w:color w:val="231F20"/>
          <w:spacing w:val="-3"/>
        </w:rPr>
        <w:t>mientras</w:t>
      </w:r>
      <w:r>
        <w:rPr>
          <w:color w:val="231F20"/>
          <w:spacing w:val="-15"/>
        </w:rPr>
        <w:t> </w:t>
      </w:r>
      <w:r>
        <w:rPr>
          <w:color w:val="231F20"/>
        </w:rPr>
        <w:t>el</w:t>
      </w:r>
      <w:r>
        <w:rPr>
          <w:color w:val="231F20"/>
          <w:spacing w:val="-15"/>
        </w:rPr>
        <w:t> </w:t>
      </w:r>
      <w:r>
        <w:rPr>
          <w:color w:val="231F20"/>
          <w:spacing w:val="-3"/>
        </w:rPr>
        <w:t>“hombre</w:t>
      </w:r>
      <w:r>
        <w:rPr>
          <w:color w:val="231F20"/>
          <w:spacing w:val="-15"/>
        </w:rPr>
        <w:t> </w:t>
      </w:r>
      <w:r>
        <w:rPr>
          <w:color w:val="231F20"/>
          <w:spacing w:val="-3"/>
        </w:rPr>
        <w:t>moderno”</w:t>
      </w:r>
      <w:r>
        <w:rPr>
          <w:color w:val="231F20"/>
          <w:spacing w:val="-15"/>
        </w:rPr>
        <w:t> </w:t>
      </w:r>
      <w:r>
        <w:rPr>
          <w:color w:val="231F20"/>
        </w:rPr>
        <w:t>era</w:t>
      </w:r>
      <w:r>
        <w:rPr>
          <w:color w:val="231F20"/>
          <w:spacing w:val="-15"/>
        </w:rPr>
        <w:t> </w:t>
      </w:r>
      <w:r>
        <w:rPr>
          <w:color w:val="231F20"/>
          <w:spacing w:val="-3"/>
        </w:rPr>
        <w:t>capaz</w:t>
      </w:r>
      <w:r>
        <w:rPr>
          <w:color w:val="231F20"/>
          <w:spacing w:val="-15"/>
        </w:rPr>
        <w:t> </w:t>
      </w:r>
      <w:r>
        <w:rPr>
          <w:color w:val="231F20"/>
        </w:rPr>
        <w:t>de</w:t>
      </w:r>
      <w:r>
        <w:rPr>
          <w:color w:val="231F20"/>
          <w:spacing w:val="-15"/>
        </w:rPr>
        <w:t> </w:t>
      </w:r>
      <w:r>
        <w:rPr>
          <w:color w:val="231F20"/>
          <w:spacing w:val="-3"/>
        </w:rPr>
        <w:t>elegir</w:t>
      </w:r>
      <w:r>
        <w:rPr>
          <w:color w:val="231F20"/>
          <w:spacing w:val="-15"/>
        </w:rPr>
        <w:t> </w:t>
      </w:r>
      <w:r>
        <w:rPr>
          <w:color w:val="231F20"/>
          <w:spacing w:val="-3"/>
        </w:rPr>
        <w:t>aquello</w:t>
      </w:r>
      <w:r>
        <w:rPr>
          <w:color w:val="231F20"/>
          <w:spacing w:val="-15"/>
        </w:rPr>
        <w:t> </w:t>
      </w:r>
      <w:r>
        <w:rPr>
          <w:color w:val="231F20"/>
        </w:rPr>
        <w:t>hacia lo cual se dirigía. Galtung comprende que eso es un error. La </w:t>
      </w:r>
      <w:r>
        <w:rPr>
          <w:color w:val="231F20"/>
          <w:spacing w:val="2"/>
        </w:rPr>
        <w:t>cien- </w:t>
      </w:r>
      <w:r>
        <w:rPr>
          <w:color w:val="231F20"/>
        </w:rPr>
        <w:t>cia social es ciega respecto a la cultura que gobierna la humanidad,</w:t>
      </w:r>
      <w:r>
        <w:rPr>
          <w:color w:val="231F20"/>
          <w:spacing w:val="-31"/>
        </w:rPr>
        <w:t> </w:t>
      </w:r>
      <w:r>
        <w:rPr>
          <w:color w:val="231F20"/>
        </w:rPr>
        <w:t>a la cultura profunda, personal y colectiva, pero el estilo de vida coti- diano de las naciones que tienen raíces milenarias, como México, es inexplicable</w:t>
      </w:r>
      <w:r>
        <w:rPr>
          <w:color w:val="231F20"/>
          <w:spacing w:val="-6"/>
        </w:rPr>
        <w:t> </w:t>
      </w:r>
      <w:r>
        <w:rPr>
          <w:color w:val="231F20"/>
        </w:rPr>
        <w:t>racionalmente.</w:t>
      </w:r>
    </w:p>
    <w:p>
      <w:pPr>
        <w:pStyle w:val="BodyText"/>
        <w:spacing w:line="247" w:lineRule="auto"/>
        <w:ind w:left="175" w:right="172" w:firstLine="283"/>
        <w:jc w:val="both"/>
      </w:pPr>
      <w:r>
        <w:rPr>
          <w:color w:val="231F20"/>
        </w:rPr>
        <w:t>La identidad cultural está formada por lengua, religión, historia, </w:t>
      </w:r>
      <w:r>
        <w:rPr>
          <w:color w:val="231F20"/>
          <w:spacing w:val="-5"/>
        </w:rPr>
        <w:t>vestimenta</w:t>
      </w:r>
      <w:r>
        <w:rPr>
          <w:color w:val="231F20"/>
          <w:spacing w:val="-18"/>
        </w:rPr>
        <w:t> </w:t>
      </w:r>
      <w:r>
        <w:rPr>
          <w:color w:val="231F20"/>
        </w:rPr>
        <w:t>y</w:t>
      </w:r>
      <w:r>
        <w:rPr>
          <w:color w:val="231F20"/>
          <w:spacing w:val="-18"/>
        </w:rPr>
        <w:t> </w:t>
      </w:r>
      <w:r>
        <w:rPr>
          <w:color w:val="231F20"/>
          <w:spacing w:val="-4"/>
        </w:rPr>
        <w:t>arte</w:t>
      </w:r>
      <w:r>
        <w:rPr>
          <w:color w:val="231F20"/>
          <w:spacing w:val="-18"/>
        </w:rPr>
        <w:t> </w:t>
      </w:r>
      <w:r>
        <w:rPr>
          <w:color w:val="231F20"/>
          <w:spacing w:val="-5"/>
        </w:rPr>
        <w:t>culinario,</w:t>
      </w:r>
      <w:r>
        <w:rPr>
          <w:color w:val="231F20"/>
          <w:spacing w:val="-18"/>
        </w:rPr>
        <w:t> </w:t>
      </w:r>
      <w:r>
        <w:rPr>
          <w:color w:val="231F20"/>
          <w:spacing w:val="-4"/>
        </w:rPr>
        <w:t>entre</w:t>
      </w:r>
      <w:r>
        <w:rPr>
          <w:color w:val="231F20"/>
          <w:spacing w:val="-18"/>
        </w:rPr>
        <w:t> </w:t>
      </w:r>
      <w:r>
        <w:rPr>
          <w:color w:val="231F20"/>
          <w:spacing w:val="-4"/>
        </w:rPr>
        <w:t>otros</w:t>
      </w:r>
      <w:r>
        <w:rPr>
          <w:color w:val="231F20"/>
          <w:spacing w:val="-18"/>
        </w:rPr>
        <w:t> </w:t>
      </w:r>
      <w:r>
        <w:rPr>
          <w:color w:val="231F20"/>
          <w:spacing w:val="-5"/>
        </w:rPr>
        <w:t>aspectos.</w:t>
      </w:r>
      <w:r>
        <w:rPr>
          <w:color w:val="231F20"/>
          <w:spacing w:val="-18"/>
        </w:rPr>
        <w:t> </w:t>
      </w:r>
      <w:r>
        <w:rPr>
          <w:color w:val="231F20"/>
          <w:spacing w:val="-3"/>
        </w:rPr>
        <w:t>La</w:t>
      </w:r>
      <w:r>
        <w:rPr>
          <w:color w:val="231F20"/>
          <w:spacing w:val="-18"/>
        </w:rPr>
        <w:t> </w:t>
      </w:r>
      <w:r>
        <w:rPr>
          <w:color w:val="231F20"/>
          <w:spacing w:val="-5"/>
        </w:rPr>
        <w:t>filosofía,</w:t>
      </w:r>
      <w:r>
        <w:rPr>
          <w:color w:val="231F20"/>
          <w:spacing w:val="-18"/>
        </w:rPr>
        <w:t> </w:t>
      </w:r>
      <w:r>
        <w:rPr>
          <w:color w:val="231F20"/>
          <w:spacing w:val="-5"/>
        </w:rPr>
        <w:t>mediante</w:t>
      </w:r>
      <w:r>
        <w:rPr>
          <w:color w:val="231F20"/>
          <w:spacing w:val="-18"/>
        </w:rPr>
        <w:t> </w:t>
      </w:r>
      <w:r>
        <w:rPr>
          <w:color w:val="231F20"/>
        </w:rPr>
        <w:t>la </w:t>
      </w:r>
      <w:r>
        <w:rPr>
          <w:color w:val="231F20"/>
          <w:spacing w:val="-3"/>
        </w:rPr>
        <w:t>epistemología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spacing w:val="-3"/>
        </w:rPr>
        <w:t>ética,</w:t>
      </w:r>
      <w:r>
        <w:rPr>
          <w:color w:val="231F20"/>
          <w:spacing w:val="-14"/>
        </w:rPr>
        <w:t> </w:t>
      </w:r>
      <w:r>
        <w:rPr>
          <w:color w:val="231F20"/>
          <w:spacing w:val="-3"/>
        </w:rPr>
        <w:t>puede</w:t>
      </w:r>
      <w:r>
        <w:rPr>
          <w:color w:val="231F20"/>
          <w:spacing w:val="-14"/>
        </w:rPr>
        <w:t> </w:t>
      </w:r>
      <w:r>
        <w:rPr>
          <w:color w:val="231F20"/>
          <w:spacing w:val="-3"/>
        </w:rPr>
        <w:t>ayudar</w:t>
      </w:r>
      <w:r>
        <w:rPr>
          <w:color w:val="231F20"/>
          <w:spacing w:val="-14"/>
        </w:rPr>
        <w:t> </w:t>
      </w:r>
      <w:r>
        <w:rPr>
          <w:color w:val="231F20"/>
        </w:rPr>
        <w:t>a</w:t>
      </w:r>
      <w:r>
        <w:rPr>
          <w:color w:val="231F20"/>
          <w:spacing w:val="-14"/>
        </w:rPr>
        <w:t> </w:t>
      </w:r>
      <w:r>
        <w:rPr>
          <w:color w:val="231F20"/>
          <w:spacing w:val="-3"/>
        </w:rPr>
        <w:t>lograr</w:t>
      </w:r>
      <w:r>
        <w:rPr>
          <w:color w:val="231F20"/>
          <w:spacing w:val="-14"/>
        </w:rPr>
        <w:t> </w:t>
      </w:r>
      <w:r>
        <w:rPr>
          <w:color w:val="231F20"/>
        </w:rPr>
        <w:t>una</w:t>
      </w:r>
      <w:r>
        <w:rPr>
          <w:color w:val="231F20"/>
          <w:spacing w:val="-14"/>
        </w:rPr>
        <w:t> </w:t>
      </w:r>
      <w:r>
        <w:rPr>
          <w:color w:val="231F20"/>
          <w:spacing w:val="-3"/>
        </w:rPr>
        <w:t>visión</w:t>
      </w:r>
      <w:r>
        <w:rPr>
          <w:color w:val="231F20"/>
          <w:spacing w:val="-14"/>
        </w:rPr>
        <w:t> </w:t>
      </w:r>
      <w:r>
        <w:rPr>
          <w:color w:val="231F20"/>
          <w:spacing w:val="-3"/>
        </w:rPr>
        <w:t>incluyente</w:t>
      </w:r>
      <w:r>
        <w:rPr>
          <w:color w:val="231F20"/>
          <w:spacing w:val="-15"/>
        </w:rPr>
        <w:t> </w:t>
      </w:r>
      <w:r>
        <w:rPr>
          <w:color w:val="231F20"/>
          <w:spacing w:val="-3"/>
        </w:rPr>
        <w:t>de </w:t>
      </w:r>
      <w:r>
        <w:rPr>
          <w:color w:val="231F20"/>
        </w:rPr>
        <w:t>los</w:t>
      </w:r>
      <w:r>
        <w:rPr>
          <w:color w:val="231F20"/>
          <w:spacing w:val="-18"/>
        </w:rPr>
        <w:t> </w:t>
      </w:r>
      <w:r>
        <w:rPr>
          <w:color w:val="231F20"/>
        </w:rPr>
        <w:t>aspectos</w:t>
      </w:r>
      <w:r>
        <w:rPr>
          <w:color w:val="231F20"/>
          <w:spacing w:val="-18"/>
        </w:rPr>
        <w:t> </w:t>
      </w:r>
      <w:r>
        <w:rPr>
          <w:color w:val="231F20"/>
        </w:rPr>
        <w:t>citados.</w:t>
      </w:r>
      <w:r>
        <w:rPr>
          <w:color w:val="231F20"/>
          <w:spacing w:val="-18"/>
        </w:rPr>
        <w:t> </w:t>
      </w:r>
      <w:r>
        <w:rPr>
          <w:color w:val="231F20"/>
        </w:rPr>
        <w:t>Se</w:t>
      </w:r>
      <w:r>
        <w:rPr>
          <w:color w:val="231F20"/>
          <w:spacing w:val="-18"/>
        </w:rPr>
        <w:t> </w:t>
      </w:r>
      <w:r>
        <w:rPr>
          <w:color w:val="231F20"/>
        </w:rPr>
        <w:t>coincide</w:t>
      </w:r>
      <w:r>
        <w:rPr>
          <w:color w:val="231F20"/>
          <w:spacing w:val="-18"/>
        </w:rPr>
        <w:t> </w:t>
      </w:r>
      <w:r>
        <w:rPr>
          <w:color w:val="231F20"/>
        </w:rPr>
        <w:t>con</w:t>
      </w:r>
      <w:r>
        <w:rPr>
          <w:color w:val="231F20"/>
          <w:spacing w:val="-18"/>
        </w:rPr>
        <w:t> </w:t>
      </w:r>
      <w:r>
        <w:rPr>
          <w:color w:val="231F20"/>
        </w:rPr>
        <w:t>Pérez</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Cruz</w:t>
      </w:r>
      <w:r>
        <w:rPr>
          <w:color w:val="231F20"/>
          <w:spacing w:val="-18"/>
        </w:rPr>
        <w:t> </w:t>
      </w:r>
      <w:r>
        <w:rPr>
          <w:color w:val="231F20"/>
        </w:rPr>
        <w:t>cuando</w:t>
      </w:r>
      <w:r>
        <w:rPr>
          <w:color w:val="231F20"/>
          <w:spacing w:val="-18"/>
        </w:rPr>
        <w:t> </w:t>
      </w:r>
      <w:r>
        <w:rPr>
          <w:color w:val="231F20"/>
        </w:rPr>
        <w:t>dice:</w:t>
      </w:r>
    </w:p>
    <w:p>
      <w:pPr>
        <w:spacing w:after="0" w:line="247" w:lineRule="auto"/>
        <w:jc w:val="both"/>
        <w:sectPr>
          <w:pgSz w:w="8820" w:h="12860"/>
          <w:pgMar w:header="0" w:footer="1205" w:top="1180" w:bottom="1400" w:left="1220" w:right="1220"/>
        </w:sectPr>
      </w:pPr>
    </w:p>
    <w:p>
      <w:pPr>
        <w:spacing w:line="280" w:lineRule="auto" w:before="82"/>
        <w:ind w:left="475" w:right="468" w:firstLine="0"/>
        <w:jc w:val="both"/>
        <w:rPr>
          <w:sz w:val="12"/>
        </w:rPr>
      </w:pPr>
      <w:r>
        <w:rPr>
          <w:color w:val="231F20"/>
          <w:sz w:val="19"/>
        </w:rPr>
        <w:t>Una visión intercultural de la filosofía acogería las diferencias como ri- quezas</w:t>
      </w:r>
      <w:r>
        <w:rPr>
          <w:color w:val="231F20"/>
          <w:spacing w:val="-4"/>
          <w:sz w:val="19"/>
        </w:rPr>
        <w:t> </w:t>
      </w:r>
      <w:r>
        <w:rPr>
          <w:color w:val="231F20"/>
          <w:sz w:val="19"/>
        </w:rPr>
        <w:t>culturales</w:t>
      </w:r>
      <w:r>
        <w:rPr>
          <w:color w:val="231F20"/>
          <w:spacing w:val="-4"/>
          <w:sz w:val="19"/>
        </w:rPr>
        <w:t> </w:t>
      </w:r>
      <w:r>
        <w:rPr>
          <w:color w:val="231F20"/>
          <w:sz w:val="19"/>
        </w:rPr>
        <w:t>cuya</w:t>
      </w:r>
      <w:r>
        <w:rPr>
          <w:color w:val="231F20"/>
          <w:spacing w:val="-4"/>
          <w:sz w:val="19"/>
        </w:rPr>
        <w:t> </w:t>
      </w:r>
      <w:r>
        <w:rPr>
          <w:color w:val="231F20"/>
          <w:sz w:val="19"/>
        </w:rPr>
        <w:t>comprensión</w:t>
      </w:r>
      <w:r>
        <w:rPr>
          <w:color w:val="231F20"/>
          <w:spacing w:val="-4"/>
          <w:sz w:val="19"/>
        </w:rPr>
        <w:t> </w:t>
      </w:r>
      <w:r>
        <w:rPr>
          <w:color w:val="231F20"/>
          <w:sz w:val="19"/>
        </w:rPr>
        <w:t>hace</w:t>
      </w:r>
      <w:r>
        <w:rPr>
          <w:color w:val="231F20"/>
          <w:spacing w:val="-4"/>
          <w:sz w:val="19"/>
        </w:rPr>
        <w:t> </w:t>
      </w:r>
      <w:r>
        <w:rPr>
          <w:color w:val="231F20"/>
          <w:sz w:val="19"/>
        </w:rPr>
        <w:t>posible</w:t>
      </w:r>
      <w:r>
        <w:rPr>
          <w:color w:val="231F20"/>
          <w:spacing w:val="-4"/>
          <w:sz w:val="19"/>
        </w:rPr>
        <w:t> </w:t>
      </w:r>
      <w:r>
        <w:rPr>
          <w:color w:val="231F20"/>
          <w:sz w:val="19"/>
        </w:rPr>
        <w:t>ejercitar</w:t>
      </w:r>
      <w:r>
        <w:rPr>
          <w:color w:val="231F20"/>
          <w:spacing w:val="-4"/>
          <w:sz w:val="19"/>
        </w:rPr>
        <w:t> </w:t>
      </w:r>
      <w:r>
        <w:rPr>
          <w:color w:val="231F20"/>
          <w:sz w:val="19"/>
        </w:rPr>
        <w:t>en</w:t>
      </w:r>
      <w:r>
        <w:rPr>
          <w:color w:val="231F20"/>
          <w:spacing w:val="-4"/>
          <w:sz w:val="19"/>
        </w:rPr>
        <w:t> </w:t>
      </w:r>
      <w:r>
        <w:rPr>
          <w:color w:val="231F20"/>
          <w:sz w:val="19"/>
        </w:rPr>
        <w:t>la</w:t>
      </w:r>
      <w:r>
        <w:rPr>
          <w:color w:val="231F20"/>
          <w:spacing w:val="-4"/>
          <w:sz w:val="19"/>
        </w:rPr>
        <w:t> </w:t>
      </w:r>
      <w:r>
        <w:rPr>
          <w:color w:val="231F20"/>
          <w:sz w:val="19"/>
        </w:rPr>
        <w:t>práctica la tolerancia en tanto que virtud fundamental de cualquier actitud de apertura</w:t>
      </w:r>
      <w:r>
        <w:rPr>
          <w:color w:val="231F20"/>
          <w:spacing w:val="-4"/>
          <w:sz w:val="19"/>
        </w:rPr>
        <w:t> </w:t>
      </w:r>
      <w:r>
        <w:rPr>
          <w:color w:val="231F20"/>
          <w:sz w:val="19"/>
        </w:rPr>
        <w:t>hacia</w:t>
      </w:r>
      <w:r>
        <w:rPr>
          <w:color w:val="231F20"/>
          <w:spacing w:val="-4"/>
          <w:sz w:val="19"/>
        </w:rPr>
        <w:t> </w:t>
      </w:r>
      <w:r>
        <w:rPr>
          <w:color w:val="231F20"/>
          <w:sz w:val="19"/>
        </w:rPr>
        <w:t>la</w:t>
      </w:r>
      <w:r>
        <w:rPr>
          <w:color w:val="231F20"/>
          <w:spacing w:val="-4"/>
          <w:sz w:val="19"/>
        </w:rPr>
        <w:t> </w:t>
      </w:r>
      <w:r>
        <w:rPr>
          <w:color w:val="231F20"/>
          <w:sz w:val="19"/>
        </w:rPr>
        <w:t>democracia</w:t>
      </w:r>
      <w:r>
        <w:rPr>
          <w:color w:val="231F20"/>
          <w:spacing w:val="-4"/>
          <w:sz w:val="19"/>
        </w:rPr>
        <w:t> </w:t>
      </w:r>
      <w:r>
        <w:rPr>
          <w:color w:val="231F20"/>
          <w:sz w:val="19"/>
        </w:rPr>
        <w:t>y</w:t>
      </w:r>
      <w:r>
        <w:rPr>
          <w:color w:val="231F20"/>
          <w:spacing w:val="-4"/>
          <w:sz w:val="19"/>
        </w:rPr>
        <w:t> </w:t>
      </w:r>
      <w:r>
        <w:rPr>
          <w:color w:val="231F20"/>
          <w:sz w:val="19"/>
        </w:rPr>
        <w:t>el</w:t>
      </w:r>
      <w:r>
        <w:rPr>
          <w:color w:val="231F20"/>
          <w:spacing w:val="-4"/>
          <w:sz w:val="19"/>
        </w:rPr>
        <w:t> </w:t>
      </w:r>
      <w:r>
        <w:rPr>
          <w:color w:val="231F20"/>
          <w:sz w:val="19"/>
        </w:rPr>
        <w:t>pluralismo,</w:t>
      </w:r>
      <w:r>
        <w:rPr>
          <w:color w:val="231F20"/>
          <w:spacing w:val="-4"/>
          <w:sz w:val="19"/>
        </w:rPr>
        <w:t> </w:t>
      </w:r>
      <w:r>
        <w:rPr>
          <w:color w:val="231F20"/>
          <w:sz w:val="19"/>
        </w:rPr>
        <w:t>más</w:t>
      </w:r>
      <w:r>
        <w:rPr>
          <w:color w:val="231F20"/>
          <w:spacing w:val="-4"/>
          <w:sz w:val="19"/>
        </w:rPr>
        <w:t> </w:t>
      </w:r>
      <w:r>
        <w:rPr>
          <w:color w:val="231F20"/>
          <w:sz w:val="19"/>
        </w:rPr>
        <w:t>allá</w:t>
      </w:r>
      <w:r>
        <w:rPr>
          <w:color w:val="231F20"/>
          <w:spacing w:val="-4"/>
          <w:sz w:val="19"/>
        </w:rPr>
        <w:t> </w:t>
      </w:r>
      <w:r>
        <w:rPr>
          <w:color w:val="231F20"/>
          <w:sz w:val="19"/>
        </w:rPr>
        <w:t>del</w:t>
      </w:r>
      <w:r>
        <w:rPr>
          <w:color w:val="231F20"/>
          <w:spacing w:val="-4"/>
          <w:sz w:val="19"/>
        </w:rPr>
        <w:t> </w:t>
      </w:r>
      <w:r>
        <w:rPr>
          <w:color w:val="231F20"/>
          <w:sz w:val="19"/>
        </w:rPr>
        <w:t>discurso.</w:t>
      </w:r>
      <w:r>
        <w:rPr>
          <w:color w:val="231F20"/>
          <w:spacing w:val="-4"/>
          <w:sz w:val="19"/>
        </w:rPr>
        <w:t> </w:t>
      </w:r>
      <w:r>
        <w:rPr>
          <w:color w:val="231F20"/>
          <w:sz w:val="19"/>
        </w:rPr>
        <w:t>Esta tolerancia</w:t>
      </w:r>
      <w:r>
        <w:rPr>
          <w:color w:val="231F20"/>
          <w:spacing w:val="-5"/>
          <w:sz w:val="19"/>
        </w:rPr>
        <w:t> </w:t>
      </w:r>
      <w:r>
        <w:rPr>
          <w:color w:val="231F20"/>
          <w:sz w:val="19"/>
        </w:rPr>
        <w:t>tiene</w:t>
      </w:r>
      <w:r>
        <w:rPr>
          <w:color w:val="231F20"/>
          <w:spacing w:val="-5"/>
          <w:sz w:val="19"/>
        </w:rPr>
        <w:t> </w:t>
      </w:r>
      <w:r>
        <w:rPr>
          <w:color w:val="231F20"/>
          <w:sz w:val="19"/>
        </w:rPr>
        <w:t>su</w:t>
      </w:r>
      <w:r>
        <w:rPr>
          <w:color w:val="231F20"/>
          <w:spacing w:val="-5"/>
          <w:sz w:val="19"/>
        </w:rPr>
        <w:t> </w:t>
      </w:r>
      <w:r>
        <w:rPr>
          <w:color w:val="231F20"/>
          <w:sz w:val="19"/>
        </w:rPr>
        <w:t>fundamento</w:t>
      </w:r>
      <w:r>
        <w:rPr>
          <w:color w:val="231F20"/>
          <w:spacing w:val="-5"/>
          <w:sz w:val="19"/>
        </w:rPr>
        <w:t> </w:t>
      </w:r>
      <w:r>
        <w:rPr>
          <w:color w:val="231F20"/>
          <w:sz w:val="19"/>
        </w:rPr>
        <w:t>en</w:t>
      </w:r>
      <w:r>
        <w:rPr>
          <w:color w:val="231F20"/>
          <w:spacing w:val="-5"/>
          <w:sz w:val="19"/>
        </w:rPr>
        <w:t> </w:t>
      </w:r>
      <w:r>
        <w:rPr>
          <w:color w:val="231F20"/>
          <w:sz w:val="19"/>
        </w:rPr>
        <w:t>el</w:t>
      </w:r>
      <w:r>
        <w:rPr>
          <w:color w:val="231F20"/>
          <w:spacing w:val="-5"/>
          <w:sz w:val="19"/>
        </w:rPr>
        <w:t> </w:t>
      </w:r>
      <w:r>
        <w:rPr>
          <w:color w:val="231F20"/>
          <w:sz w:val="19"/>
        </w:rPr>
        <w:t>derecho</w:t>
      </w:r>
      <w:r>
        <w:rPr>
          <w:color w:val="231F20"/>
          <w:spacing w:val="-5"/>
          <w:sz w:val="19"/>
        </w:rPr>
        <w:t> </w:t>
      </w:r>
      <w:r>
        <w:rPr>
          <w:color w:val="231F20"/>
          <w:sz w:val="19"/>
        </w:rPr>
        <w:t>que</w:t>
      </w:r>
      <w:r>
        <w:rPr>
          <w:color w:val="231F20"/>
          <w:spacing w:val="-5"/>
          <w:sz w:val="19"/>
        </w:rPr>
        <w:t> </w:t>
      </w:r>
      <w:r>
        <w:rPr>
          <w:color w:val="231F20"/>
          <w:sz w:val="19"/>
        </w:rPr>
        <w:t>les</w:t>
      </w:r>
      <w:r>
        <w:rPr>
          <w:color w:val="231F20"/>
          <w:spacing w:val="-5"/>
          <w:sz w:val="19"/>
        </w:rPr>
        <w:t> </w:t>
      </w:r>
      <w:r>
        <w:rPr>
          <w:color w:val="231F20"/>
          <w:sz w:val="19"/>
        </w:rPr>
        <w:t>asiste</w:t>
      </w:r>
      <w:r>
        <w:rPr>
          <w:color w:val="231F20"/>
          <w:spacing w:val="-5"/>
          <w:sz w:val="19"/>
        </w:rPr>
        <w:t> </w:t>
      </w:r>
      <w:r>
        <w:rPr>
          <w:color w:val="231F20"/>
          <w:sz w:val="19"/>
        </w:rPr>
        <w:t>a</w:t>
      </w:r>
      <w:r>
        <w:rPr>
          <w:color w:val="231F20"/>
          <w:spacing w:val="-5"/>
          <w:sz w:val="19"/>
        </w:rPr>
        <w:t> </w:t>
      </w:r>
      <w:r>
        <w:rPr>
          <w:color w:val="231F20"/>
          <w:sz w:val="19"/>
        </w:rPr>
        <w:t>las</w:t>
      </w:r>
      <w:r>
        <w:rPr>
          <w:color w:val="231F20"/>
          <w:spacing w:val="-5"/>
          <w:sz w:val="19"/>
        </w:rPr>
        <w:t> </w:t>
      </w:r>
      <w:r>
        <w:rPr>
          <w:color w:val="231F20"/>
          <w:sz w:val="19"/>
        </w:rPr>
        <w:t>culturas y</w:t>
      </w:r>
      <w:r>
        <w:rPr>
          <w:color w:val="231F20"/>
          <w:spacing w:val="-5"/>
          <w:sz w:val="19"/>
        </w:rPr>
        <w:t> </w:t>
      </w:r>
      <w:r>
        <w:rPr>
          <w:color w:val="231F20"/>
          <w:sz w:val="19"/>
        </w:rPr>
        <w:t>los</w:t>
      </w:r>
      <w:r>
        <w:rPr>
          <w:color w:val="231F20"/>
          <w:spacing w:val="-5"/>
          <w:sz w:val="19"/>
        </w:rPr>
        <w:t> </w:t>
      </w:r>
      <w:r>
        <w:rPr>
          <w:color w:val="231F20"/>
          <w:sz w:val="19"/>
        </w:rPr>
        <w:t>pueblos</w:t>
      </w:r>
      <w:r>
        <w:rPr>
          <w:color w:val="231F20"/>
          <w:spacing w:val="-5"/>
          <w:sz w:val="19"/>
        </w:rPr>
        <w:t> </w:t>
      </w:r>
      <w:r>
        <w:rPr>
          <w:color w:val="231F20"/>
          <w:sz w:val="19"/>
        </w:rPr>
        <w:t>de</w:t>
      </w:r>
      <w:r>
        <w:rPr>
          <w:color w:val="231F20"/>
          <w:spacing w:val="-5"/>
          <w:sz w:val="19"/>
        </w:rPr>
        <w:t> </w:t>
      </w:r>
      <w:r>
        <w:rPr>
          <w:color w:val="231F20"/>
          <w:sz w:val="19"/>
        </w:rPr>
        <w:t>ver</w:t>
      </w:r>
      <w:r>
        <w:rPr>
          <w:color w:val="231F20"/>
          <w:spacing w:val="-5"/>
          <w:sz w:val="19"/>
        </w:rPr>
        <w:t> </w:t>
      </w:r>
      <w:r>
        <w:rPr>
          <w:color w:val="231F20"/>
          <w:sz w:val="19"/>
        </w:rPr>
        <w:t>y</w:t>
      </w:r>
      <w:r>
        <w:rPr>
          <w:color w:val="231F20"/>
          <w:spacing w:val="-5"/>
          <w:sz w:val="19"/>
        </w:rPr>
        <w:t> </w:t>
      </w:r>
      <w:r>
        <w:rPr>
          <w:color w:val="231F20"/>
          <w:sz w:val="19"/>
        </w:rPr>
        <w:t>de</w:t>
      </w:r>
      <w:r>
        <w:rPr>
          <w:color w:val="231F20"/>
          <w:spacing w:val="-5"/>
          <w:sz w:val="19"/>
        </w:rPr>
        <w:t> </w:t>
      </w:r>
      <w:r>
        <w:rPr>
          <w:color w:val="231F20"/>
          <w:sz w:val="19"/>
        </w:rPr>
        <w:t>construir</w:t>
      </w:r>
      <w:r>
        <w:rPr>
          <w:color w:val="231F20"/>
          <w:spacing w:val="-5"/>
          <w:sz w:val="19"/>
        </w:rPr>
        <w:t> </w:t>
      </w:r>
      <w:r>
        <w:rPr>
          <w:color w:val="231F20"/>
          <w:sz w:val="19"/>
        </w:rPr>
        <w:t>su</w:t>
      </w:r>
      <w:r>
        <w:rPr>
          <w:color w:val="231F20"/>
          <w:spacing w:val="-5"/>
          <w:sz w:val="19"/>
        </w:rPr>
        <w:t> </w:t>
      </w:r>
      <w:r>
        <w:rPr>
          <w:color w:val="231F20"/>
          <w:sz w:val="19"/>
        </w:rPr>
        <w:t>mundo</w:t>
      </w:r>
      <w:r>
        <w:rPr>
          <w:color w:val="231F20"/>
          <w:spacing w:val="-5"/>
          <w:sz w:val="19"/>
        </w:rPr>
        <w:t> </w:t>
      </w:r>
      <w:r>
        <w:rPr>
          <w:color w:val="231F20"/>
          <w:sz w:val="19"/>
        </w:rPr>
        <w:t>como</w:t>
      </w:r>
      <w:r>
        <w:rPr>
          <w:color w:val="231F20"/>
          <w:spacing w:val="-6"/>
          <w:sz w:val="19"/>
        </w:rPr>
        <w:t> </w:t>
      </w:r>
      <w:r>
        <w:rPr>
          <w:color w:val="231F20"/>
          <w:sz w:val="19"/>
        </w:rPr>
        <w:t>lo</w:t>
      </w:r>
      <w:r>
        <w:rPr>
          <w:color w:val="231F20"/>
          <w:spacing w:val="-5"/>
          <w:sz w:val="19"/>
        </w:rPr>
        <w:t> </w:t>
      </w:r>
      <w:r>
        <w:rPr>
          <w:color w:val="231F20"/>
          <w:sz w:val="19"/>
        </w:rPr>
        <w:t>piensan</w:t>
      </w:r>
      <w:r>
        <w:rPr>
          <w:color w:val="231F20"/>
          <w:spacing w:val="-5"/>
          <w:sz w:val="19"/>
        </w:rPr>
        <w:t> </w:t>
      </w:r>
      <w:r>
        <w:rPr>
          <w:color w:val="231F20"/>
          <w:sz w:val="19"/>
        </w:rPr>
        <w:t>y</w:t>
      </w:r>
      <w:r>
        <w:rPr>
          <w:color w:val="231F20"/>
          <w:spacing w:val="-5"/>
          <w:sz w:val="19"/>
        </w:rPr>
        <w:t> </w:t>
      </w:r>
      <w:r>
        <w:rPr>
          <w:color w:val="231F20"/>
          <w:sz w:val="19"/>
        </w:rPr>
        <w:t>como</w:t>
      </w:r>
      <w:r>
        <w:rPr>
          <w:color w:val="231F20"/>
          <w:spacing w:val="-5"/>
          <w:sz w:val="19"/>
        </w:rPr>
        <w:t> </w:t>
      </w:r>
      <w:r>
        <w:rPr>
          <w:color w:val="231F20"/>
          <w:sz w:val="19"/>
        </w:rPr>
        <w:t>lo viven y como lo</w:t>
      </w:r>
      <w:r>
        <w:rPr>
          <w:color w:val="231F20"/>
          <w:spacing w:val="-21"/>
          <w:sz w:val="19"/>
        </w:rPr>
        <w:t> </w:t>
      </w:r>
      <w:r>
        <w:rPr>
          <w:color w:val="231F20"/>
          <w:sz w:val="19"/>
        </w:rPr>
        <w:t>hablan.</w:t>
      </w:r>
      <w:r>
        <w:rPr>
          <w:color w:val="231F20"/>
          <w:position w:val="9"/>
          <w:sz w:val="12"/>
        </w:rPr>
        <w:t>41</w:t>
      </w:r>
    </w:p>
    <w:p>
      <w:pPr>
        <w:pStyle w:val="BodyText"/>
        <w:spacing w:before="3"/>
        <w:rPr>
          <w:sz w:val="20"/>
        </w:rPr>
      </w:pPr>
    </w:p>
    <w:p>
      <w:pPr>
        <w:pStyle w:val="BodyText"/>
        <w:spacing w:line="247" w:lineRule="auto"/>
        <w:ind w:left="175" w:right="168" w:firstLine="283"/>
        <w:jc w:val="both"/>
      </w:pPr>
      <w:r>
        <w:rPr>
          <w:color w:val="231F20"/>
        </w:rPr>
        <w:t>Pero</w:t>
      </w:r>
      <w:r>
        <w:rPr>
          <w:color w:val="231F20"/>
          <w:spacing w:val="-8"/>
        </w:rPr>
        <w:t> </w:t>
      </w:r>
      <w:r>
        <w:rPr>
          <w:color w:val="231F20"/>
        </w:rPr>
        <w:t>en</w:t>
      </w:r>
      <w:r>
        <w:rPr>
          <w:color w:val="231F20"/>
          <w:spacing w:val="-8"/>
        </w:rPr>
        <w:t> </w:t>
      </w:r>
      <w:r>
        <w:rPr>
          <w:color w:val="231F20"/>
        </w:rPr>
        <w:t>la</w:t>
      </w:r>
      <w:r>
        <w:rPr>
          <w:color w:val="231F20"/>
          <w:spacing w:val="-9"/>
        </w:rPr>
        <w:t> </w:t>
      </w:r>
      <w:r>
        <w:rPr>
          <w:color w:val="231F20"/>
        </w:rPr>
        <w:t>vida</w:t>
      </w:r>
      <w:r>
        <w:rPr>
          <w:color w:val="231F20"/>
          <w:spacing w:val="-8"/>
        </w:rPr>
        <w:t> </w:t>
      </w:r>
      <w:r>
        <w:rPr>
          <w:color w:val="231F20"/>
        </w:rPr>
        <w:t>cotidiana</w:t>
      </w:r>
      <w:r>
        <w:rPr>
          <w:color w:val="231F20"/>
          <w:spacing w:val="-9"/>
        </w:rPr>
        <w:t> </w:t>
      </w:r>
      <w:r>
        <w:rPr>
          <w:color w:val="231F20"/>
        </w:rPr>
        <w:t>cada</w:t>
      </w:r>
      <w:r>
        <w:rPr>
          <w:color w:val="231F20"/>
          <w:spacing w:val="-8"/>
        </w:rPr>
        <w:t> </w:t>
      </w:r>
      <w:r>
        <w:rPr>
          <w:color w:val="231F20"/>
        </w:rPr>
        <w:t>forma</w:t>
      </w:r>
      <w:r>
        <w:rPr>
          <w:color w:val="231F20"/>
          <w:spacing w:val="-9"/>
        </w:rPr>
        <w:t> </w:t>
      </w:r>
      <w:r>
        <w:rPr>
          <w:color w:val="231F20"/>
        </w:rPr>
        <w:t>de</w:t>
      </w:r>
      <w:r>
        <w:rPr>
          <w:color w:val="231F20"/>
          <w:spacing w:val="-8"/>
        </w:rPr>
        <w:t> </w:t>
      </w:r>
      <w:r>
        <w:rPr>
          <w:color w:val="231F20"/>
        </w:rPr>
        <w:t>entender</w:t>
      </w:r>
      <w:r>
        <w:rPr>
          <w:color w:val="231F20"/>
          <w:spacing w:val="-9"/>
        </w:rPr>
        <w:t> </w:t>
      </w:r>
      <w:r>
        <w:rPr>
          <w:color w:val="231F20"/>
        </w:rPr>
        <w:t>la</w:t>
      </w:r>
      <w:r>
        <w:rPr>
          <w:color w:val="231F20"/>
          <w:spacing w:val="-9"/>
        </w:rPr>
        <w:t> </w:t>
      </w:r>
      <w:r>
        <w:rPr>
          <w:color w:val="231F20"/>
        </w:rPr>
        <w:t>cultura</w:t>
      </w:r>
      <w:r>
        <w:rPr>
          <w:color w:val="231F20"/>
          <w:spacing w:val="-9"/>
        </w:rPr>
        <w:t> </w:t>
      </w:r>
      <w:r>
        <w:rPr>
          <w:color w:val="231F20"/>
        </w:rPr>
        <w:t>condu- ce a exclusión, cuando se toman medidas sobre idiomas, trato a las distintas</w:t>
      </w:r>
      <w:r>
        <w:rPr>
          <w:color w:val="231F20"/>
          <w:spacing w:val="-8"/>
        </w:rPr>
        <w:t> </w:t>
      </w:r>
      <w:r>
        <w:rPr>
          <w:color w:val="231F20"/>
        </w:rPr>
        <w:t>religiones,</w:t>
      </w:r>
      <w:r>
        <w:rPr>
          <w:color w:val="231F20"/>
          <w:spacing w:val="-8"/>
        </w:rPr>
        <w:t> </w:t>
      </w:r>
      <w:r>
        <w:rPr>
          <w:color w:val="231F20"/>
        </w:rPr>
        <w:t>disposición</w:t>
      </w:r>
      <w:r>
        <w:rPr>
          <w:color w:val="231F20"/>
          <w:spacing w:val="-8"/>
        </w:rPr>
        <w:t> </w:t>
      </w:r>
      <w:r>
        <w:rPr>
          <w:color w:val="231F20"/>
        </w:rPr>
        <w:t>del</w:t>
      </w:r>
      <w:r>
        <w:rPr>
          <w:color w:val="231F20"/>
          <w:spacing w:val="-8"/>
        </w:rPr>
        <w:t> </w:t>
      </w:r>
      <w:r>
        <w:rPr>
          <w:color w:val="231F20"/>
        </w:rPr>
        <w:t>currículo</w:t>
      </w:r>
      <w:r>
        <w:rPr>
          <w:color w:val="231F20"/>
          <w:spacing w:val="-8"/>
        </w:rPr>
        <w:t> </w:t>
      </w:r>
      <w:r>
        <w:rPr>
          <w:color w:val="231F20"/>
        </w:rPr>
        <w:t>escolar.</w:t>
      </w:r>
      <w:r>
        <w:rPr>
          <w:color w:val="231F20"/>
          <w:spacing w:val="-8"/>
        </w:rPr>
        <w:t> </w:t>
      </w:r>
      <w:r>
        <w:rPr>
          <w:color w:val="231F20"/>
        </w:rPr>
        <w:t>Para</w:t>
      </w:r>
      <w:r>
        <w:rPr>
          <w:color w:val="231F20"/>
          <w:spacing w:val="-8"/>
        </w:rPr>
        <w:t> </w:t>
      </w:r>
      <w:r>
        <w:rPr>
          <w:color w:val="231F20"/>
        </w:rPr>
        <w:t>conocer</w:t>
      </w:r>
      <w:r>
        <w:rPr>
          <w:color w:val="231F20"/>
          <w:spacing w:val="-8"/>
        </w:rPr>
        <w:t> </w:t>
      </w:r>
      <w:r>
        <w:rPr>
          <w:color w:val="231F20"/>
        </w:rPr>
        <w:t>el grado de libertad cultural que tiene una nación se necesitan estudios cuantitativos y cualitativos. La participación parlamentaria de dife- rentes</w:t>
      </w:r>
      <w:r>
        <w:rPr>
          <w:color w:val="231F20"/>
          <w:spacing w:val="-13"/>
        </w:rPr>
        <w:t> </w:t>
      </w:r>
      <w:r>
        <w:rPr>
          <w:color w:val="231F20"/>
        </w:rPr>
        <w:t>etnias</w:t>
      </w:r>
      <w:r>
        <w:rPr>
          <w:color w:val="231F20"/>
          <w:spacing w:val="-13"/>
        </w:rPr>
        <w:t> </w:t>
      </w:r>
      <w:r>
        <w:rPr>
          <w:color w:val="231F20"/>
        </w:rPr>
        <w:t>es</w:t>
      </w:r>
      <w:r>
        <w:rPr>
          <w:color w:val="231F20"/>
          <w:spacing w:val="-13"/>
        </w:rPr>
        <w:t> </w:t>
      </w:r>
      <w:r>
        <w:rPr>
          <w:color w:val="231F20"/>
        </w:rPr>
        <w:t>fácil</w:t>
      </w:r>
      <w:r>
        <w:rPr>
          <w:color w:val="231F20"/>
          <w:spacing w:val="-13"/>
        </w:rPr>
        <w:t> </w:t>
      </w:r>
      <w:r>
        <w:rPr>
          <w:color w:val="231F20"/>
        </w:rPr>
        <w:t>de</w:t>
      </w:r>
      <w:r>
        <w:rPr>
          <w:color w:val="231F20"/>
          <w:spacing w:val="-13"/>
        </w:rPr>
        <w:t> </w:t>
      </w:r>
      <w:r>
        <w:rPr>
          <w:color w:val="231F20"/>
          <w:spacing w:val="-2"/>
        </w:rPr>
        <w:t>medir,</w:t>
      </w:r>
      <w:r>
        <w:rPr>
          <w:color w:val="231F20"/>
          <w:spacing w:val="-13"/>
        </w:rPr>
        <w:t> </w:t>
      </w:r>
      <w:r>
        <w:rPr>
          <w:color w:val="231F20"/>
        </w:rPr>
        <w:t>lo</w:t>
      </w:r>
      <w:r>
        <w:rPr>
          <w:color w:val="231F20"/>
          <w:spacing w:val="-13"/>
        </w:rPr>
        <w:t> </w:t>
      </w:r>
      <w:r>
        <w:rPr>
          <w:color w:val="231F20"/>
        </w:rPr>
        <w:t>mismo</w:t>
      </w:r>
      <w:r>
        <w:rPr>
          <w:color w:val="231F20"/>
          <w:spacing w:val="-13"/>
        </w:rPr>
        <w:t> </w:t>
      </w:r>
      <w:r>
        <w:rPr>
          <w:color w:val="231F20"/>
        </w:rPr>
        <w:t>el</w:t>
      </w:r>
      <w:r>
        <w:rPr>
          <w:color w:val="231F20"/>
          <w:spacing w:val="-13"/>
        </w:rPr>
        <w:t> </w:t>
      </w:r>
      <w:r>
        <w:rPr>
          <w:color w:val="231F20"/>
        </w:rPr>
        <w:t>ejercicio</w:t>
      </w:r>
      <w:r>
        <w:rPr>
          <w:color w:val="231F20"/>
          <w:spacing w:val="-13"/>
        </w:rPr>
        <w:t> </w:t>
      </w:r>
      <w:r>
        <w:rPr>
          <w:color w:val="231F20"/>
        </w:rPr>
        <w:t>del</w:t>
      </w:r>
      <w:r>
        <w:rPr>
          <w:color w:val="231F20"/>
          <w:spacing w:val="-13"/>
        </w:rPr>
        <w:t> </w:t>
      </w:r>
      <w:r>
        <w:rPr>
          <w:color w:val="231F20"/>
        </w:rPr>
        <w:t>sufragio,</w:t>
      </w:r>
      <w:r>
        <w:rPr>
          <w:color w:val="231F20"/>
          <w:spacing w:val="-13"/>
        </w:rPr>
        <w:t> </w:t>
      </w:r>
      <w:r>
        <w:rPr>
          <w:color w:val="231F20"/>
        </w:rPr>
        <w:t>pero la libertad de expresión, de movimiento y de organización de mino- rías</w:t>
      </w:r>
      <w:r>
        <w:rPr>
          <w:color w:val="231F20"/>
          <w:spacing w:val="-6"/>
        </w:rPr>
        <w:t> </w:t>
      </w:r>
      <w:r>
        <w:rPr>
          <w:color w:val="231F20"/>
        </w:rPr>
        <w:t>sólo</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analizada</w:t>
      </w:r>
      <w:r>
        <w:rPr>
          <w:color w:val="231F20"/>
          <w:spacing w:val="-6"/>
        </w:rPr>
        <w:t> </w:t>
      </w:r>
      <w:r>
        <w:rPr>
          <w:color w:val="231F20"/>
        </w:rPr>
        <w:t>con</w:t>
      </w:r>
      <w:r>
        <w:rPr>
          <w:color w:val="231F20"/>
          <w:spacing w:val="-6"/>
        </w:rPr>
        <w:t> </w:t>
      </w:r>
      <w:r>
        <w:rPr>
          <w:color w:val="231F20"/>
        </w:rPr>
        <w:t>estudios</w:t>
      </w:r>
      <w:r>
        <w:rPr>
          <w:color w:val="231F20"/>
          <w:spacing w:val="-6"/>
        </w:rPr>
        <w:t> </w:t>
      </w:r>
      <w:r>
        <w:rPr>
          <w:color w:val="231F20"/>
        </w:rPr>
        <w:t>cualitativos.</w:t>
      </w:r>
    </w:p>
    <w:p>
      <w:pPr>
        <w:pStyle w:val="BodyText"/>
        <w:spacing w:line="247" w:lineRule="auto"/>
        <w:ind w:left="175" w:right="168" w:firstLine="283"/>
        <w:jc w:val="both"/>
      </w:pPr>
      <w:r>
        <w:rPr>
          <w:color w:val="231F20"/>
        </w:rPr>
        <w:t>Éste</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problema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presenta:</w:t>
      </w:r>
      <w:r>
        <w:rPr>
          <w:color w:val="231F20"/>
          <w:spacing w:val="-5"/>
        </w:rPr>
        <w:t> </w:t>
      </w:r>
      <w:r>
        <w:rPr>
          <w:color w:val="231F20"/>
        </w:rPr>
        <w:t>el</w:t>
      </w:r>
      <w:r>
        <w:rPr>
          <w:color w:val="231F20"/>
          <w:spacing w:val="-5"/>
        </w:rPr>
        <w:t> </w:t>
      </w:r>
      <w:r>
        <w:rPr>
          <w:color w:val="231F20"/>
        </w:rPr>
        <w:t>pensamiento</w:t>
      </w:r>
      <w:r>
        <w:rPr>
          <w:color w:val="231F20"/>
          <w:spacing w:val="-5"/>
        </w:rPr>
        <w:t> </w:t>
      </w:r>
      <w:r>
        <w:rPr>
          <w:color w:val="231F20"/>
        </w:rPr>
        <w:t>ético-político necesita</w:t>
      </w:r>
      <w:r>
        <w:rPr>
          <w:color w:val="231F20"/>
          <w:spacing w:val="-16"/>
        </w:rPr>
        <w:t> </w:t>
      </w:r>
      <w:r>
        <w:rPr>
          <w:color w:val="231F20"/>
        </w:rPr>
        <w:t>otro</w:t>
      </w:r>
      <w:r>
        <w:rPr>
          <w:color w:val="231F20"/>
          <w:spacing w:val="-16"/>
        </w:rPr>
        <w:t> </w:t>
      </w:r>
      <w:r>
        <w:rPr>
          <w:color w:val="231F20"/>
        </w:rPr>
        <w:t>marco</w:t>
      </w:r>
      <w:r>
        <w:rPr>
          <w:color w:val="231F20"/>
          <w:spacing w:val="-16"/>
        </w:rPr>
        <w:t> </w:t>
      </w:r>
      <w:r>
        <w:rPr>
          <w:color w:val="231F20"/>
        </w:rPr>
        <w:t>conceptual,</w:t>
      </w:r>
      <w:r>
        <w:rPr>
          <w:color w:val="231F20"/>
          <w:spacing w:val="-16"/>
        </w:rPr>
        <w:t> </w:t>
      </w:r>
      <w:r>
        <w:rPr>
          <w:color w:val="231F20"/>
        </w:rPr>
        <w:t>diferente</w:t>
      </w:r>
      <w:r>
        <w:rPr>
          <w:color w:val="231F20"/>
          <w:spacing w:val="-16"/>
        </w:rPr>
        <w:t> </w:t>
      </w:r>
      <w:r>
        <w:rPr>
          <w:color w:val="231F20"/>
        </w:rPr>
        <w:t>del</w:t>
      </w:r>
      <w:r>
        <w:rPr>
          <w:color w:val="231F20"/>
          <w:spacing w:val="-16"/>
        </w:rPr>
        <w:t> </w:t>
      </w:r>
      <w:r>
        <w:rPr>
          <w:color w:val="231F20"/>
        </w:rPr>
        <w:t>clásico,</w:t>
      </w:r>
      <w:r>
        <w:rPr>
          <w:color w:val="231F20"/>
          <w:spacing w:val="-16"/>
        </w:rPr>
        <w:t> </w:t>
      </w:r>
      <w:r>
        <w:rPr>
          <w:color w:val="231F20"/>
        </w:rPr>
        <w:t>para</w:t>
      </w:r>
      <w:r>
        <w:rPr>
          <w:color w:val="231F20"/>
          <w:spacing w:val="-16"/>
        </w:rPr>
        <w:t> </w:t>
      </w:r>
      <w:r>
        <w:rPr>
          <w:color w:val="231F20"/>
        </w:rPr>
        <w:t>hacer</w:t>
      </w:r>
      <w:r>
        <w:rPr>
          <w:color w:val="231F20"/>
          <w:spacing w:val="-16"/>
        </w:rPr>
        <w:t> </w:t>
      </w:r>
      <w:r>
        <w:rPr>
          <w:color w:val="231F20"/>
        </w:rPr>
        <w:t>com- patible</w:t>
      </w:r>
      <w:r>
        <w:rPr>
          <w:color w:val="231F20"/>
          <w:spacing w:val="-16"/>
        </w:rPr>
        <w:t> </w:t>
      </w:r>
      <w:r>
        <w:rPr>
          <w:color w:val="231F20"/>
        </w:rPr>
        <w:t>la</w:t>
      </w:r>
      <w:r>
        <w:rPr>
          <w:color w:val="231F20"/>
          <w:spacing w:val="-16"/>
        </w:rPr>
        <w:t> </w:t>
      </w:r>
      <w:r>
        <w:rPr>
          <w:color w:val="231F20"/>
        </w:rPr>
        <w:t>filosofía</w:t>
      </w:r>
      <w:r>
        <w:rPr>
          <w:color w:val="231F20"/>
          <w:spacing w:val="-16"/>
        </w:rPr>
        <w:t> </w:t>
      </w:r>
      <w:r>
        <w:rPr>
          <w:color w:val="231F20"/>
        </w:rPr>
        <w:t>política</w:t>
      </w:r>
      <w:r>
        <w:rPr>
          <w:color w:val="231F20"/>
          <w:spacing w:val="-16"/>
        </w:rPr>
        <w:t> </w:t>
      </w:r>
      <w:r>
        <w:rPr>
          <w:color w:val="231F20"/>
        </w:rPr>
        <w:t>–principalmente</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refiere</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rPr>
        <w:t>teo- ría de la justicia inserta en los derechos humanos– con el estilo de vida</w:t>
      </w:r>
      <w:r>
        <w:rPr>
          <w:color w:val="231F20"/>
          <w:spacing w:val="-16"/>
        </w:rPr>
        <w:t> </w:t>
      </w:r>
      <w:r>
        <w:rPr>
          <w:color w:val="231F20"/>
        </w:rPr>
        <w:t>cotidiano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naciones</w:t>
      </w:r>
      <w:r>
        <w:rPr>
          <w:color w:val="231F20"/>
          <w:spacing w:val="-16"/>
        </w:rPr>
        <w:t> </w:t>
      </w:r>
      <w:r>
        <w:rPr>
          <w:color w:val="231F20"/>
        </w:rPr>
        <w:t>que</w:t>
      </w:r>
      <w:r>
        <w:rPr>
          <w:color w:val="231F20"/>
          <w:spacing w:val="-15"/>
        </w:rPr>
        <w:t> </w:t>
      </w:r>
      <w:r>
        <w:rPr>
          <w:color w:val="231F20"/>
        </w:rPr>
        <w:t>tienen</w:t>
      </w:r>
      <w:r>
        <w:rPr>
          <w:color w:val="231F20"/>
          <w:spacing w:val="-16"/>
        </w:rPr>
        <w:t> </w:t>
      </w:r>
      <w:r>
        <w:rPr>
          <w:color w:val="231F20"/>
        </w:rPr>
        <w:t>raíces</w:t>
      </w:r>
      <w:r>
        <w:rPr>
          <w:color w:val="231F20"/>
          <w:spacing w:val="-16"/>
        </w:rPr>
        <w:t> </w:t>
      </w:r>
      <w:r>
        <w:rPr>
          <w:color w:val="231F20"/>
        </w:rPr>
        <w:t>milenarias.</w:t>
      </w:r>
      <w:r>
        <w:rPr>
          <w:color w:val="231F20"/>
          <w:spacing w:val="-16"/>
        </w:rPr>
        <w:t> </w:t>
      </w:r>
      <w:r>
        <w:rPr>
          <w:color w:val="231F20"/>
        </w:rPr>
        <w:t>Por</w:t>
      </w:r>
      <w:r>
        <w:rPr>
          <w:color w:val="231F20"/>
          <w:spacing w:val="-16"/>
        </w:rPr>
        <w:t> </w:t>
      </w:r>
      <w:r>
        <w:rPr>
          <w:color w:val="231F20"/>
        </w:rPr>
        <w:t>ello</w:t>
      </w:r>
      <w:r>
        <w:rPr>
          <w:color w:val="231F20"/>
          <w:spacing w:val="-16"/>
        </w:rPr>
        <w:t> </w:t>
      </w:r>
      <w:r>
        <w:rPr>
          <w:color w:val="231F20"/>
        </w:rPr>
        <w:t>la </w:t>
      </w:r>
      <w:r>
        <w:rPr>
          <w:color w:val="231F20"/>
          <w:w w:val="115"/>
          <w:sz w:val="18"/>
        </w:rPr>
        <w:t>cndh </w:t>
      </w:r>
      <w:r>
        <w:rPr>
          <w:color w:val="231F20"/>
        </w:rPr>
        <w:t>define al pueblo wixáritari por sus</w:t>
      </w:r>
      <w:r>
        <w:rPr>
          <w:color w:val="231F20"/>
          <w:spacing w:val="52"/>
        </w:rPr>
        <w:t> </w:t>
      </w:r>
      <w:r>
        <w:rPr>
          <w:color w:val="231F20"/>
        </w:rPr>
        <w:t>costumbres:</w:t>
      </w:r>
    </w:p>
    <w:p>
      <w:pPr>
        <w:pStyle w:val="BodyText"/>
        <w:rPr>
          <w:sz w:val="25"/>
        </w:rPr>
      </w:pPr>
    </w:p>
    <w:p>
      <w:pPr>
        <w:spacing w:line="280" w:lineRule="auto" w:before="0"/>
        <w:ind w:left="475" w:right="469" w:firstLine="0"/>
        <w:jc w:val="both"/>
        <w:rPr>
          <w:sz w:val="12"/>
        </w:rPr>
      </w:pPr>
      <w:r>
        <w:rPr>
          <w:color w:val="231F20"/>
          <w:sz w:val="19"/>
        </w:rPr>
        <w:t>79. La característica definitoria de este pueblo es que es una cultura de origen</w:t>
      </w:r>
      <w:r>
        <w:rPr>
          <w:color w:val="231F20"/>
          <w:spacing w:val="-15"/>
          <w:sz w:val="19"/>
        </w:rPr>
        <w:t> </w:t>
      </w:r>
      <w:r>
        <w:rPr>
          <w:color w:val="231F20"/>
          <w:sz w:val="19"/>
        </w:rPr>
        <w:t>prehispánico</w:t>
      </w:r>
      <w:r>
        <w:rPr>
          <w:color w:val="231F20"/>
          <w:spacing w:val="-15"/>
          <w:sz w:val="19"/>
        </w:rPr>
        <w:t> </w:t>
      </w:r>
      <w:r>
        <w:rPr>
          <w:color w:val="231F20"/>
          <w:sz w:val="19"/>
        </w:rPr>
        <w:t>que</w:t>
      </w:r>
      <w:r>
        <w:rPr>
          <w:color w:val="231F20"/>
          <w:spacing w:val="-15"/>
          <w:sz w:val="19"/>
        </w:rPr>
        <w:t> </w:t>
      </w:r>
      <w:r>
        <w:rPr>
          <w:color w:val="231F20"/>
          <w:sz w:val="19"/>
        </w:rPr>
        <w:t>conserva</w:t>
      </w:r>
      <w:r>
        <w:rPr>
          <w:color w:val="231F20"/>
          <w:spacing w:val="-16"/>
          <w:sz w:val="19"/>
        </w:rPr>
        <w:t> </w:t>
      </w:r>
      <w:r>
        <w:rPr>
          <w:color w:val="231F20"/>
          <w:sz w:val="19"/>
        </w:rPr>
        <w:t>una</w:t>
      </w:r>
      <w:r>
        <w:rPr>
          <w:color w:val="231F20"/>
          <w:spacing w:val="-15"/>
          <w:sz w:val="19"/>
        </w:rPr>
        <w:t> </w:t>
      </w:r>
      <w:r>
        <w:rPr>
          <w:color w:val="231F20"/>
          <w:sz w:val="19"/>
        </w:rPr>
        <w:t>gran</w:t>
      </w:r>
      <w:r>
        <w:rPr>
          <w:color w:val="231F20"/>
          <w:spacing w:val="-15"/>
          <w:sz w:val="19"/>
        </w:rPr>
        <w:t> </w:t>
      </w:r>
      <w:r>
        <w:rPr>
          <w:color w:val="231F20"/>
          <w:sz w:val="19"/>
        </w:rPr>
        <w:t>variedad</w:t>
      </w:r>
      <w:r>
        <w:rPr>
          <w:color w:val="231F20"/>
          <w:spacing w:val="-15"/>
          <w:sz w:val="19"/>
        </w:rPr>
        <w:t> </w:t>
      </w:r>
      <w:r>
        <w:rPr>
          <w:color w:val="231F20"/>
          <w:sz w:val="19"/>
        </w:rPr>
        <w:t>de</w:t>
      </w:r>
      <w:r>
        <w:rPr>
          <w:color w:val="231F20"/>
          <w:spacing w:val="-16"/>
          <w:sz w:val="19"/>
        </w:rPr>
        <w:t> </w:t>
      </w:r>
      <w:r>
        <w:rPr>
          <w:color w:val="231F20"/>
          <w:sz w:val="19"/>
        </w:rPr>
        <w:t>costumbres</w:t>
      </w:r>
      <w:r>
        <w:rPr>
          <w:color w:val="231F20"/>
          <w:spacing w:val="-15"/>
          <w:sz w:val="19"/>
        </w:rPr>
        <w:t> </w:t>
      </w:r>
      <w:r>
        <w:rPr>
          <w:color w:val="231F20"/>
          <w:sz w:val="19"/>
        </w:rPr>
        <w:t>y</w:t>
      </w:r>
      <w:r>
        <w:rPr>
          <w:color w:val="231F20"/>
          <w:spacing w:val="-15"/>
          <w:sz w:val="19"/>
        </w:rPr>
        <w:t> </w:t>
      </w:r>
      <w:r>
        <w:rPr>
          <w:color w:val="231F20"/>
          <w:sz w:val="19"/>
        </w:rPr>
        <w:t>tra- diciones, como su vestimenta, gastronomía, idioma y creencias. La</w:t>
      </w:r>
      <w:r>
        <w:rPr>
          <w:color w:val="231F20"/>
          <w:spacing w:val="-18"/>
          <w:sz w:val="19"/>
        </w:rPr>
        <w:t> </w:t>
      </w:r>
      <w:r>
        <w:rPr>
          <w:color w:val="231F20"/>
          <w:sz w:val="19"/>
        </w:rPr>
        <w:t>más importante, y sin duda la que los define como pueblo, es su peregrina- ción</w:t>
      </w:r>
      <w:r>
        <w:rPr>
          <w:color w:val="231F20"/>
          <w:spacing w:val="-10"/>
          <w:sz w:val="19"/>
        </w:rPr>
        <w:t> </w:t>
      </w:r>
      <w:r>
        <w:rPr>
          <w:color w:val="231F20"/>
          <w:sz w:val="19"/>
        </w:rPr>
        <w:t>a</w:t>
      </w:r>
      <w:r>
        <w:rPr>
          <w:color w:val="231F20"/>
          <w:spacing w:val="-10"/>
          <w:sz w:val="19"/>
        </w:rPr>
        <w:t> </w:t>
      </w:r>
      <w:r>
        <w:rPr>
          <w:color w:val="231F20"/>
          <w:sz w:val="19"/>
        </w:rPr>
        <w:t>un</w:t>
      </w:r>
      <w:r>
        <w:rPr>
          <w:color w:val="231F20"/>
          <w:spacing w:val="-10"/>
          <w:sz w:val="19"/>
        </w:rPr>
        <w:t> </w:t>
      </w:r>
      <w:r>
        <w:rPr>
          <w:color w:val="231F20"/>
          <w:sz w:val="19"/>
        </w:rPr>
        <w:t>área</w:t>
      </w:r>
      <w:r>
        <w:rPr>
          <w:color w:val="231F20"/>
          <w:spacing w:val="-10"/>
          <w:sz w:val="19"/>
        </w:rPr>
        <w:t> </w:t>
      </w:r>
      <w:r>
        <w:rPr>
          <w:color w:val="231F20"/>
          <w:sz w:val="19"/>
        </w:rPr>
        <w:t>sagrada</w:t>
      </w:r>
      <w:r>
        <w:rPr>
          <w:color w:val="231F20"/>
          <w:spacing w:val="-10"/>
          <w:sz w:val="19"/>
        </w:rPr>
        <w:t> </w:t>
      </w:r>
      <w:r>
        <w:rPr>
          <w:color w:val="231F20"/>
          <w:sz w:val="19"/>
        </w:rPr>
        <w:t>conocida</w:t>
      </w:r>
      <w:r>
        <w:rPr>
          <w:color w:val="231F20"/>
          <w:spacing w:val="-10"/>
          <w:sz w:val="19"/>
        </w:rPr>
        <w:t> </w:t>
      </w:r>
      <w:r>
        <w:rPr>
          <w:color w:val="231F20"/>
          <w:sz w:val="19"/>
        </w:rPr>
        <w:t>como</w:t>
      </w:r>
      <w:r>
        <w:rPr>
          <w:color w:val="231F20"/>
          <w:spacing w:val="-13"/>
          <w:sz w:val="19"/>
        </w:rPr>
        <w:t> </w:t>
      </w:r>
      <w:r>
        <w:rPr>
          <w:color w:val="231F20"/>
          <w:sz w:val="19"/>
        </w:rPr>
        <w:t>Wirikuta,</w:t>
      </w:r>
      <w:r>
        <w:rPr>
          <w:color w:val="231F20"/>
          <w:spacing w:val="-10"/>
          <w:sz w:val="19"/>
        </w:rPr>
        <w:t> </w:t>
      </w:r>
      <w:r>
        <w:rPr>
          <w:color w:val="231F20"/>
          <w:sz w:val="19"/>
        </w:rPr>
        <w:t>en</w:t>
      </w:r>
      <w:r>
        <w:rPr>
          <w:color w:val="231F20"/>
          <w:spacing w:val="-10"/>
          <w:sz w:val="19"/>
        </w:rPr>
        <w:t> </w:t>
      </w:r>
      <w:r>
        <w:rPr>
          <w:color w:val="231F20"/>
          <w:sz w:val="19"/>
        </w:rPr>
        <w:t>el</w:t>
      </w:r>
      <w:r>
        <w:rPr>
          <w:color w:val="231F20"/>
          <w:spacing w:val="-10"/>
          <w:sz w:val="19"/>
        </w:rPr>
        <w:t> </w:t>
      </w:r>
      <w:r>
        <w:rPr>
          <w:color w:val="231F20"/>
          <w:sz w:val="19"/>
        </w:rPr>
        <w:t>estado</w:t>
      </w:r>
      <w:r>
        <w:rPr>
          <w:color w:val="231F20"/>
          <w:spacing w:val="-10"/>
          <w:sz w:val="19"/>
        </w:rPr>
        <w:t> </w:t>
      </w:r>
      <w:r>
        <w:rPr>
          <w:color w:val="231F20"/>
          <w:sz w:val="19"/>
        </w:rPr>
        <w:t>de</w:t>
      </w:r>
      <w:r>
        <w:rPr>
          <w:color w:val="231F20"/>
          <w:spacing w:val="-10"/>
          <w:sz w:val="19"/>
        </w:rPr>
        <w:t> </w:t>
      </w:r>
      <w:r>
        <w:rPr>
          <w:color w:val="231F20"/>
          <w:sz w:val="19"/>
        </w:rPr>
        <w:t>San</w:t>
      </w:r>
      <w:r>
        <w:rPr>
          <w:color w:val="231F20"/>
          <w:spacing w:val="-10"/>
          <w:sz w:val="19"/>
        </w:rPr>
        <w:t> </w:t>
      </w:r>
      <w:r>
        <w:rPr>
          <w:color w:val="231F20"/>
          <w:sz w:val="19"/>
        </w:rPr>
        <w:t>Luis Potosí,</w:t>
      </w:r>
      <w:r>
        <w:rPr>
          <w:color w:val="231F20"/>
          <w:spacing w:val="-9"/>
          <w:sz w:val="19"/>
        </w:rPr>
        <w:t> </w:t>
      </w:r>
      <w:r>
        <w:rPr>
          <w:color w:val="231F20"/>
          <w:sz w:val="19"/>
        </w:rPr>
        <w:t>la</w:t>
      </w:r>
      <w:r>
        <w:rPr>
          <w:color w:val="231F20"/>
          <w:spacing w:val="-9"/>
          <w:sz w:val="19"/>
        </w:rPr>
        <w:t> </w:t>
      </w:r>
      <w:r>
        <w:rPr>
          <w:color w:val="231F20"/>
          <w:sz w:val="19"/>
        </w:rPr>
        <w:t>cual</w:t>
      </w:r>
      <w:r>
        <w:rPr>
          <w:color w:val="231F20"/>
          <w:spacing w:val="-9"/>
          <w:sz w:val="19"/>
        </w:rPr>
        <w:t> </w:t>
      </w:r>
      <w:r>
        <w:rPr>
          <w:color w:val="231F20"/>
          <w:sz w:val="19"/>
        </w:rPr>
        <w:t>sucede</w:t>
      </w:r>
      <w:r>
        <w:rPr>
          <w:color w:val="231F20"/>
          <w:spacing w:val="-9"/>
          <w:sz w:val="19"/>
        </w:rPr>
        <w:t> </w:t>
      </w:r>
      <w:r>
        <w:rPr>
          <w:color w:val="231F20"/>
          <w:sz w:val="19"/>
        </w:rPr>
        <w:t>durante</w:t>
      </w:r>
      <w:r>
        <w:rPr>
          <w:color w:val="231F20"/>
          <w:spacing w:val="-9"/>
          <w:sz w:val="19"/>
        </w:rPr>
        <w:t> </w:t>
      </w:r>
      <w:r>
        <w:rPr>
          <w:color w:val="231F20"/>
          <w:sz w:val="19"/>
        </w:rPr>
        <w:t>todo</w:t>
      </w:r>
      <w:r>
        <w:rPr>
          <w:color w:val="231F20"/>
          <w:spacing w:val="-9"/>
          <w:sz w:val="19"/>
        </w:rPr>
        <w:t> </w:t>
      </w:r>
      <w:r>
        <w:rPr>
          <w:color w:val="231F20"/>
          <w:sz w:val="19"/>
        </w:rPr>
        <w:t>el</w:t>
      </w:r>
      <w:r>
        <w:rPr>
          <w:color w:val="231F20"/>
          <w:spacing w:val="-9"/>
          <w:sz w:val="19"/>
        </w:rPr>
        <w:t> </w:t>
      </w:r>
      <w:r>
        <w:rPr>
          <w:color w:val="231F20"/>
          <w:sz w:val="19"/>
        </w:rPr>
        <w:t>año</w:t>
      </w:r>
      <w:r>
        <w:rPr>
          <w:color w:val="231F20"/>
          <w:spacing w:val="-9"/>
          <w:sz w:val="19"/>
        </w:rPr>
        <w:t> </w:t>
      </w:r>
      <w:r>
        <w:rPr>
          <w:color w:val="231F20"/>
          <w:sz w:val="19"/>
        </w:rPr>
        <w:t>pero</w:t>
      </w:r>
      <w:r>
        <w:rPr>
          <w:color w:val="231F20"/>
          <w:spacing w:val="-9"/>
          <w:sz w:val="19"/>
        </w:rPr>
        <w:t> </w:t>
      </w:r>
      <w:r>
        <w:rPr>
          <w:color w:val="231F20"/>
          <w:sz w:val="19"/>
        </w:rPr>
        <w:t>es</w:t>
      </w:r>
      <w:r>
        <w:rPr>
          <w:color w:val="231F20"/>
          <w:spacing w:val="-9"/>
          <w:sz w:val="19"/>
        </w:rPr>
        <w:t> </w:t>
      </w:r>
      <w:r>
        <w:rPr>
          <w:color w:val="231F20"/>
          <w:sz w:val="19"/>
        </w:rPr>
        <w:t>más</w:t>
      </w:r>
      <w:r>
        <w:rPr>
          <w:color w:val="231F20"/>
          <w:spacing w:val="-9"/>
          <w:sz w:val="19"/>
        </w:rPr>
        <w:t> </w:t>
      </w:r>
      <w:r>
        <w:rPr>
          <w:color w:val="231F20"/>
          <w:sz w:val="19"/>
        </w:rPr>
        <w:t>frecuente</w:t>
      </w:r>
      <w:r>
        <w:rPr>
          <w:color w:val="231F20"/>
          <w:spacing w:val="-9"/>
          <w:sz w:val="19"/>
        </w:rPr>
        <w:t> </w:t>
      </w:r>
      <w:r>
        <w:rPr>
          <w:color w:val="231F20"/>
          <w:sz w:val="19"/>
        </w:rPr>
        <w:t>entre</w:t>
      </w:r>
      <w:r>
        <w:rPr>
          <w:color w:val="231F20"/>
          <w:spacing w:val="-9"/>
          <w:sz w:val="19"/>
        </w:rPr>
        <w:t> </w:t>
      </w:r>
      <w:r>
        <w:rPr>
          <w:color w:val="231F20"/>
          <w:sz w:val="19"/>
        </w:rPr>
        <w:t>los meses de octubre y</w:t>
      </w:r>
      <w:r>
        <w:rPr>
          <w:color w:val="231F20"/>
          <w:spacing w:val="-21"/>
          <w:sz w:val="19"/>
        </w:rPr>
        <w:t> </w:t>
      </w:r>
      <w:r>
        <w:rPr>
          <w:color w:val="231F20"/>
          <w:sz w:val="19"/>
        </w:rPr>
        <w:t>noviembre.</w:t>
      </w:r>
      <w:r>
        <w:rPr>
          <w:color w:val="231F20"/>
          <w:position w:val="9"/>
          <w:sz w:val="12"/>
        </w:rPr>
        <w:t>42</w:t>
      </w:r>
    </w:p>
    <w:p>
      <w:pPr>
        <w:pStyle w:val="BodyText"/>
        <w:spacing w:before="3"/>
        <w:rPr>
          <w:sz w:val="20"/>
        </w:rPr>
      </w:pPr>
    </w:p>
    <w:p>
      <w:pPr>
        <w:pStyle w:val="BodyText"/>
        <w:spacing w:line="247" w:lineRule="auto"/>
        <w:ind w:left="175" w:right="172" w:firstLine="283"/>
        <w:jc w:val="both"/>
      </w:pPr>
      <w:r>
        <w:rPr>
          <w:color w:val="231F20"/>
        </w:rPr>
        <w:t>Paz</w:t>
      </w:r>
      <w:r>
        <w:rPr>
          <w:color w:val="231F20"/>
          <w:spacing w:val="-11"/>
        </w:rPr>
        <w:t> </w:t>
      </w:r>
      <w:r>
        <w:rPr>
          <w:color w:val="231F20"/>
        </w:rPr>
        <w:t>describe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sucede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pueblos,</w:t>
      </w:r>
      <w:r>
        <w:rPr>
          <w:color w:val="231F20"/>
          <w:spacing w:val="-11"/>
        </w:rPr>
        <w:t> </w:t>
      </w:r>
      <w:r>
        <w:rPr>
          <w:color w:val="231F20"/>
        </w:rPr>
        <w:t>incomprensi- ble</w:t>
      </w:r>
      <w:r>
        <w:rPr>
          <w:color w:val="231F20"/>
          <w:spacing w:val="-8"/>
        </w:rPr>
        <w:t> </w:t>
      </w:r>
      <w:r>
        <w:rPr>
          <w:color w:val="231F20"/>
        </w:rPr>
        <w:t>para</w:t>
      </w:r>
      <w:r>
        <w:rPr>
          <w:color w:val="231F20"/>
          <w:spacing w:val="-8"/>
        </w:rPr>
        <w:t> </w:t>
      </w:r>
      <w:r>
        <w:rPr>
          <w:color w:val="231F20"/>
        </w:rPr>
        <w:t>una</w:t>
      </w:r>
      <w:r>
        <w:rPr>
          <w:color w:val="231F20"/>
          <w:spacing w:val="-8"/>
        </w:rPr>
        <w:t> </w:t>
      </w:r>
      <w:r>
        <w:rPr>
          <w:color w:val="231F20"/>
        </w:rPr>
        <w:t>racionalidad</w:t>
      </w:r>
      <w:r>
        <w:rPr>
          <w:color w:val="231F20"/>
          <w:spacing w:val="-8"/>
        </w:rPr>
        <w:t> </w:t>
      </w:r>
      <w:r>
        <w:rPr>
          <w:color w:val="231F20"/>
        </w:rPr>
        <w:t>calculadora</w:t>
      </w:r>
      <w:r>
        <w:rPr>
          <w:color w:val="231F20"/>
          <w:spacing w:val="-8"/>
        </w:rPr>
        <w:t> </w:t>
      </w:r>
      <w:r>
        <w:rPr>
          <w:color w:val="231F20"/>
        </w:rPr>
        <w:t>de</w:t>
      </w:r>
      <w:r>
        <w:rPr>
          <w:color w:val="231F20"/>
          <w:spacing w:val="-8"/>
        </w:rPr>
        <w:t> </w:t>
      </w:r>
      <w:r>
        <w:rPr>
          <w:color w:val="231F20"/>
        </w:rPr>
        <w:t>costes</w:t>
      </w:r>
      <w:r>
        <w:rPr>
          <w:color w:val="231F20"/>
          <w:spacing w:val="-8"/>
        </w:rPr>
        <w:t> </w:t>
      </w:r>
      <w:r>
        <w:rPr>
          <w:color w:val="231F20"/>
        </w:rPr>
        <w:t>y</w:t>
      </w:r>
      <w:r>
        <w:rPr>
          <w:color w:val="231F20"/>
          <w:spacing w:val="-8"/>
        </w:rPr>
        <w:t> </w:t>
      </w:r>
      <w:r>
        <w:rPr>
          <w:color w:val="231F20"/>
        </w:rPr>
        <w:t>beneficios:</w:t>
      </w:r>
    </w:p>
    <w:p>
      <w:pPr>
        <w:pStyle w:val="BodyText"/>
        <w:spacing w:before="8"/>
        <w:rPr>
          <w:sz w:val="13"/>
        </w:rPr>
      </w:pPr>
      <w:r>
        <w:rPr/>
        <w:pict>
          <v:line style="position:absolute;mso-position-horizontal-relative:page;mso-position-vertical-relative:paragraph;z-index:3544;mso-wrap-distance-left:0;mso-wrap-distance-right:0" from="69.755905pt,10.358947pt" to="154.794905pt,10.358947pt" stroked="true" strokeweight="1pt" strokecolor="#231f20">
            <w10:wrap type="topAndBottom"/>
          </v:line>
        </w:pict>
      </w:r>
    </w:p>
    <w:p>
      <w:pPr>
        <w:spacing w:line="244" w:lineRule="auto" w:before="58"/>
        <w:ind w:left="175" w:right="173" w:firstLine="283"/>
        <w:jc w:val="both"/>
        <w:rPr>
          <w:sz w:val="17"/>
        </w:rPr>
      </w:pPr>
      <w:r>
        <w:rPr>
          <w:color w:val="231F20"/>
          <w:position w:val="6"/>
          <w:sz w:val="11"/>
        </w:rPr>
        <w:t>41 </w:t>
      </w:r>
      <w:r>
        <w:rPr>
          <w:color w:val="231F20"/>
          <w:sz w:val="17"/>
        </w:rPr>
        <w:t>Rosa Elena Pérez de la Cruz, “Filosofía, interculturalidad y ciudadanía”, en Jaime Labastida</w:t>
      </w:r>
      <w:r>
        <w:rPr>
          <w:color w:val="231F20"/>
          <w:spacing w:val="-2"/>
          <w:sz w:val="17"/>
        </w:rPr>
        <w:t> </w:t>
      </w:r>
      <w:r>
        <w:rPr>
          <w:color w:val="231F20"/>
          <w:sz w:val="17"/>
        </w:rPr>
        <w:t>y</w:t>
      </w:r>
      <w:r>
        <w:rPr>
          <w:color w:val="231F20"/>
          <w:spacing w:val="-5"/>
          <w:sz w:val="17"/>
        </w:rPr>
        <w:t> </w:t>
      </w:r>
      <w:r>
        <w:rPr>
          <w:color w:val="231F20"/>
          <w:sz w:val="17"/>
        </w:rPr>
        <w:t>Violeta</w:t>
      </w:r>
      <w:r>
        <w:rPr>
          <w:color w:val="231F20"/>
          <w:spacing w:val="-12"/>
          <w:sz w:val="17"/>
        </w:rPr>
        <w:t> </w:t>
      </w:r>
      <w:r>
        <w:rPr>
          <w:color w:val="231F20"/>
          <w:sz w:val="17"/>
        </w:rPr>
        <w:t>Aréchiga</w:t>
      </w:r>
      <w:r>
        <w:rPr>
          <w:color w:val="231F20"/>
          <w:spacing w:val="-2"/>
          <w:sz w:val="17"/>
        </w:rPr>
        <w:t> </w:t>
      </w:r>
      <w:r>
        <w:rPr>
          <w:color w:val="231F20"/>
          <w:sz w:val="17"/>
        </w:rPr>
        <w:t>(coords.)</w:t>
      </w:r>
      <w:r>
        <w:rPr>
          <w:color w:val="231F20"/>
          <w:spacing w:val="-2"/>
          <w:sz w:val="17"/>
        </w:rPr>
        <w:t> </w:t>
      </w:r>
      <w:r>
        <w:rPr>
          <w:i/>
          <w:color w:val="231F20"/>
          <w:sz w:val="17"/>
        </w:rPr>
        <w:t>Identidad</w:t>
      </w:r>
      <w:r>
        <w:rPr>
          <w:i/>
          <w:color w:val="231F20"/>
          <w:spacing w:val="-2"/>
          <w:sz w:val="17"/>
        </w:rPr>
        <w:t> </w:t>
      </w:r>
      <w:r>
        <w:rPr>
          <w:i/>
          <w:color w:val="231F20"/>
          <w:sz w:val="17"/>
        </w:rPr>
        <w:t>y</w:t>
      </w:r>
      <w:r>
        <w:rPr>
          <w:i/>
          <w:color w:val="231F20"/>
          <w:spacing w:val="-2"/>
          <w:sz w:val="17"/>
        </w:rPr>
        <w:t> </w:t>
      </w:r>
      <w:r>
        <w:rPr>
          <w:i/>
          <w:color w:val="231F20"/>
          <w:sz w:val="17"/>
        </w:rPr>
        <w:t>diferencia.</w:t>
      </w:r>
      <w:r>
        <w:rPr>
          <w:i/>
          <w:color w:val="231F20"/>
          <w:spacing w:val="-2"/>
          <w:sz w:val="17"/>
        </w:rPr>
        <w:t> </w:t>
      </w:r>
      <w:r>
        <w:rPr>
          <w:i/>
          <w:color w:val="231F20"/>
          <w:sz w:val="17"/>
        </w:rPr>
        <w:t>El</w:t>
      </w:r>
      <w:r>
        <w:rPr>
          <w:i/>
          <w:color w:val="231F20"/>
          <w:spacing w:val="-2"/>
          <w:sz w:val="17"/>
        </w:rPr>
        <w:t> </w:t>
      </w:r>
      <w:r>
        <w:rPr>
          <w:i/>
          <w:color w:val="231F20"/>
          <w:sz w:val="17"/>
        </w:rPr>
        <w:t>pasado</w:t>
      </w:r>
      <w:r>
        <w:rPr>
          <w:i/>
          <w:color w:val="231F20"/>
          <w:spacing w:val="-2"/>
          <w:sz w:val="17"/>
        </w:rPr>
        <w:t> </w:t>
      </w:r>
      <w:r>
        <w:rPr>
          <w:i/>
          <w:color w:val="231F20"/>
          <w:sz w:val="17"/>
        </w:rPr>
        <w:t>y</w:t>
      </w:r>
      <w:r>
        <w:rPr>
          <w:i/>
          <w:color w:val="231F20"/>
          <w:spacing w:val="-2"/>
          <w:sz w:val="17"/>
        </w:rPr>
        <w:t> </w:t>
      </w:r>
      <w:r>
        <w:rPr>
          <w:i/>
          <w:color w:val="231F20"/>
          <w:sz w:val="17"/>
        </w:rPr>
        <w:t>el</w:t>
      </w:r>
      <w:r>
        <w:rPr>
          <w:i/>
          <w:color w:val="231F20"/>
          <w:spacing w:val="-2"/>
          <w:sz w:val="17"/>
        </w:rPr>
        <w:t> </w:t>
      </w:r>
      <w:r>
        <w:rPr>
          <w:i/>
          <w:color w:val="231F20"/>
          <w:sz w:val="17"/>
        </w:rPr>
        <w:t>presente,</w:t>
      </w:r>
      <w:r>
        <w:rPr>
          <w:i/>
          <w:color w:val="231F20"/>
          <w:spacing w:val="-2"/>
          <w:sz w:val="17"/>
        </w:rPr>
        <w:t> </w:t>
      </w:r>
      <w:r>
        <w:rPr>
          <w:color w:val="231F20"/>
          <w:sz w:val="17"/>
        </w:rPr>
        <w:t>t. 2,</w:t>
      </w:r>
      <w:r>
        <w:rPr>
          <w:color w:val="231F20"/>
          <w:spacing w:val="-6"/>
          <w:sz w:val="17"/>
        </w:rPr>
        <w:t> </w:t>
      </w:r>
      <w:r>
        <w:rPr>
          <w:color w:val="231F20"/>
          <w:sz w:val="17"/>
        </w:rPr>
        <w:t>México,</w:t>
      </w:r>
      <w:r>
        <w:rPr>
          <w:color w:val="231F20"/>
          <w:spacing w:val="-6"/>
          <w:sz w:val="17"/>
        </w:rPr>
        <w:t> </w:t>
      </w:r>
      <w:r>
        <w:rPr>
          <w:color w:val="231F20"/>
          <w:sz w:val="17"/>
        </w:rPr>
        <w:t>Siglo</w:t>
      </w:r>
      <w:r>
        <w:rPr>
          <w:color w:val="231F20"/>
          <w:spacing w:val="-6"/>
          <w:sz w:val="17"/>
        </w:rPr>
        <w:t> </w:t>
      </w:r>
      <w:r>
        <w:rPr>
          <w:color w:val="231F20"/>
          <w:sz w:val="17"/>
        </w:rPr>
        <w:t>XXI</w:t>
      </w:r>
      <w:r>
        <w:rPr>
          <w:color w:val="231F20"/>
          <w:spacing w:val="-6"/>
          <w:sz w:val="17"/>
        </w:rPr>
        <w:t> </w:t>
      </w:r>
      <w:r>
        <w:rPr>
          <w:color w:val="231F20"/>
          <w:sz w:val="17"/>
        </w:rPr>
        <w:t>/</w:t>
      </w:r>
      <w:r>
        <w:rPr>
          <w:color w:val="231F20"/>
          <w:spacing w:val="-15"/>
          <w:sz w:val="17"/>
        </w:rPr>
        <w:t> </w:t>
      </w:r>
      <w:r>
        <w:rPr>
          <w:color w:val="231F20"/>
          <w:sz w:val="17"/>
        </w:rPr>
        <w:t>Asociación</w:t>
      </w:r>
      <w:r>
        <w:rPr>
          <w:color w:val="231F20"/>
          <w:spacing w:val="-6"/>
          <w:sz w:val="17"/>
        </w:rPr>
        <w:t> </w:t>
      </w:r>
      <w:r>
        <w:rPr>
          <w:color w:val="231F20"/>
          <w:sz w:val="17"/>
        </w:rPr>
        <w:t>Filosófica</w:t>
      </w:r>
      <w:r>
        <w:rPr>
          <w:color w:val="231F20"/>
          <w:spacing w:val="-6"/>
          <w:sz w:val="17"/>
        </w:rPr>
        <w:t> </w:t>
      </w:r>
      <w:r>
        <w:rPr>
          <w:color w:val="231F20"/>
          <w:sz w:val="17"/>
        </w:rPr>
        <w:t>de</w:t>
      </w:r>
      <w:r>
        <w:rPr>
          <w:color w:val="231F20"/>
          <w:spacing w:val="-6"/>
          <w:sz w:val="17"/>
        </w:rPr>
        <w:t> </w:t>
      </w:r>
      <w:r>
        <w:rPr>
          <w:color w:val="231F20"/>
          <w:sz w:val="17"/>
        </w:rPr>
        <w:t>México,</w:t>
      </w:r>
      <w:r>
        <w:rPr>
          <w:color w:val="231F20"/>
          <w:spacing w:val="-6"/>
          <w:sz w:val="17"/>
        </w:rPr>
        <w:t> </w:t>
      </w:r>
      <w:r>
        <w:rPr>
          <w:color w:val="231F20"/>
          <w:sz w:val="17"/>
        </w:rPr>
        <w:t>2010,</w:t>
      </w:r>
      <w:r>
        <w:rPr>
          <w:color w:val="231F20"/>
          <w:spacing w:val="-6"/>
          <w:sz w:val="17"/>
        </w:rPr>
        <w:t> </w:t>
      </w:r>
      <w:r>
        <w:rPr>
          <w:color w:val="231F20"/>
          <w:sz w:val="17"/>
        </w:rPr>
        <w:t>p.</w:t>
      </w:r>
      <w:r>
        <w:rPr>
          <w:color w:val="231F20"/>
          <w:spacing w:val="-6"/>
          <w:sz w:val="17"/>
        </w:rPr>
        <w:t> </w:t>
      </w:r>
      <w:r>
        <w:rPr>
          <w:color w:val="231F20"/>
          <w:sz w:val="17"/>
        </w:rPr>
        <w:t>402.</w:t>
      </w:r>
    </w:p>
    <w:p>
      <w:pPr>
        <w:spacing w:line="244" w:lineRule="auto" w:before="0"/>
        <w:ind w:left="175" w:right="168" w:firstLine="283"/>
        <w:jc w:val="both"/>
        <w:rPr>
          <w:sz w:val="17"/>
        </w:rPr>
      </w:pPr>
      <w:r>
        <w:rPr>
          <w:color w:val="231F20"/>
          <w:position w:val="6"/>
          <w:sz w:val="11"/>
        </w:rPr>
        <w:t>42 </w:t>
      </w:r>
      <w:r>
        <w:rPr>
          <w:color w:val="231F20"/>
          <w:sz w:val="17"/>
        </w:rPr>
        <w:t>México, Comisión Nacional de Derechos Humanos, “Recomendación No. 56/2012”.</w:t>
      </w:r>
    </w:p>
    <w:p>
      <w:pPr>
        <w:spacing w:after="0" w:line="244" w:lineRule="auto"/>
        <w:jc w:val="both"/>
        <w:rPr>
          <w:sz w:val="17"/>
        </w:rPr>
        <w:sectPr>
          <w:pgSz w:w="8820" w:h="12860"/>
          <w:pgMar w:header="0" w:footer="1205" w:top="1180" w:bottom="1400" w:left="1220" w:right="1220"/>
        </w:sectPr>
      </w:pPr>
    </w:p>
    <w:p>
      <w:pPr>
        <w:spacing w:line="260" w:lineRule="atLeast" w:before="41"/>
        <w:ind w:left="475" w:right="469" w:firstLine="0"/>
        <w:jc w:val="both"/>
        <w:rPr>
          <w:sz w:val="12"/>
        </w:rPr>
      </w:pPr>
      <w:r>
        <w:rPr>
          <w:color w:val="231F20"/>
          <w:sz w:val="19"/>
        </w:rPr>
        <w:t>Pero</w:t>
      </w:r>
      <w:r>
        <w:rPr>
          <w:color w:val="231F20"/>
          <w:spacing w:val="-4"/>
          <w:sz w:val="19"/>
        </w:rPr>
        <w:t> </w:t>
      </w:r>
      <w:r>
        <w:rPr>
          <w:color w:val="231F20"/>
          <w:sz w:val="19"/>
        </w:rPr>
        <w:t>no</w:t>
      </w:r>
      <w:r>
        <w:rPr>
          <w:color w:val="231F20"/>
          <w:spacing w:val="-4"/>
          <w:sz w:val="19"/>
        </w:rPr>
        <w:t> </w:t>
      </w:r>
      <w:r>
        <w:rPr>
          <w:color w:val="231F20"/>
          <w:sz w:val="19"/>
        </w:rPr>
        <w:t>bastan</w:t>
      </w:r>
      <w:r>
        <w:rPr>
          <w:color w:val="231F20"/>
          <w:spacing w:val="-4"/>
          <w:sz w:val="19"/>
        </w:rPr>
        <w:t> </w:t>
      </w:r>
      <w:r>
        <w:rPr>
          <w:color w:val="231F20"/>
          <w:sz w:val="19"/>
        </w:rPr>
        <w:t>las</w:t>
      </w:r>
      <w:r>
        <w:rPr>
          <w:color w:val="231F20"/>
          <w:spacing w:val="-4"/>
          <w:sz w:val="19"/>
        </w:rPr>
        <w:t> </w:t>
      </w:r>
      <w:r>
        <w:rPr>
          <w:color w:val="231F20"/>
          <w:sz w:val="19"/>
        </w:rPr>
        <w:t>fiestas</w:t>
      </w:r>
      <w:r>
        <w:rPr>
          <w:color w:val="231F20"/>
          <w:spacing w:val="-4"/>
          <w:sz w:val="19"/>
        </w:rPr>
        <w:t> </w:t>
      </w:r>
      <w:r>
        <w:rPr>
          <w:color w:val="231F20"/>
          <w:sz w:val="19"/>
        </w:rPr>
        <w:t>que</w:t>
      </w:r>
      <w:r>
        <w:rPr>
          <w:color w:val="231F20"/>
          <w:spacing w:val="-4"/>
          <w:sz w:val="19"/>
        </w:rPr>
        <w:t> </w:t>
      </w:r>
      <w:r>
        <w:rPr>
          <w:color w:val="231F20"/>
          <w:sz w:val="19"/>
        </w:rPr>
        <w:t>ofrecen</w:t>
      </w:r>
      <w:r>
        <w:rPr>
          <w:color w:val="231F20"/>
          <w:spacing w:val="-4"/>
          <w:sz w:val="19"/>
        </w:rPr>
        <w:t> </w:t>
      </w:r>
      <w:r>
        <w:rPr>
          <w:color w:val="231F20"/>
          <w:sz w:val="19"/>
        </w:rPr>
        <w:t>a</w:t>
      </w:r>
      <w:r>
        <w:rPr>
          <w:color w:val="231F20"/>
          <w:spacing w:val="-4"/>
          <w:sz w:val="19"/>
        </w:rPr>
        <w:t> </w:t>
      </w:r>
      <w:r>
        <w:rPr>
          <w:color w:val="231F20"/>
          <w:sz w:val="19"/>
        </w:rPr>
        <w:t>todo</w:t>
      </w:r>
      <w:r>
        <w:rPr>
          <w:color w:val="231F20"/>
          <w:spacing w:val="-4"/>
          <w:sz w:val="19"/>
        </w:rPr>
        <w:t> </w:t>
      </w:r>
      <w:r>
        <w:rPr>
          <w:color w:val="231F20"/>
          <w:sz w:val="19"/>
        </w:rPr>
        <w:t>el</w:t>
      </w:r>
      <w:r>
        <w:rPr>
          <w:color w:val="231F20"/>
          <w:spacing w:val="-4"/>
          <w:sz w:val="19"/>
        </w:rPr>
        <w:t> </w:t>
      </w:r>
      <w:r>
        <w:rPr>
          <w:color w:val="231F20"/>
          <w:sz w:val="19"/>
        </w:rPr>
        <w:t>país</w:t>
      </w:r>
      <w:r>
        <w:rPr>
          <w:color w:val="231F20"/>
          <w:spacing w:val="-4"/>
          <w:sz w:val="19"/>
        </w:rPr>
        <w:t> </w:t>
      </w:r>
      <w:r>
        <w:rPr>
          <w:color w:val="231F20"/>
          <w:sz w:val="19"/>
        </w:rPr>
        <w:t>la</w:t>
      </w:r>
      <w:r>
        <w:rPr>
          <w:color w:val="231F20"/>
          <w:spacing w:val="-4"/>
          <w:sz w:val="19"/>
        </w:rPr>
        <w:t> </w:t>
      </w:r>
      <w:r>
        <w:rPr>
          <w:color w:val="231F20"/>
          <w:sz w:val="19"/>
        </w:rPr>
        <w:t>Iglesia</w:t>
      </w:r>
      <w:r>
        <w:rPr>
          <w:color w:val="231F20"/>
          <w:spacing w:val="-4"/>
          <w:sz w:val="19"/>
        </w:rPr>
        <w:t> </w:t>
      </w:r>
      <w:r>
        <w:rPr>
          <w:color w:val="231F20"/>
          <w:sz w:val="19"/>
        </w:rPr>
        <w:t>y</w:t>
      </w:r>
      <w:r>
        <w:rPr>
          <w:color w:val="231F20"/>
          <w:spacing w:val="-4"/>
          <w:sz w:val="19"/>
        </w:rPr>
        <w:t> </w:t>
      </w:r>
      <w:r>
        <w:rPr>
          <w:color w:val="231F20"/>
          <w:sz w:val="19"/>
        </w:rPr>
        <w:t>la</w:t>
      </w:r>
      <w:r>
        <w:rPr>
          <w:color w:val="231F20"/>
          <w:spacing w:val="-4"/>
          <w:sz w:val="19"/>
        </w:rPr>
        <w:t> </w:t>
      </w:r>
      <w:r>
        <w:rPr>
          <w:color w:val="231F20"/>
          <w:sz w:val="19"/>
        </w:rPr>
        <w:t>Repú- blica. La vida de cada ciudad y de cada pueblo está regida por un</w:t>
      </w:r>
      <w:r>
        <w:rPr>
          <w:color w:val="231F20"/>
          <w:spacing w:val="-28"/>
          <w:sz w:val="19"/>
        </w:rPr>
        <w:t> </w:t>
      </w:r>
      <w:r>
        <w:rPr>
          <w:color w:val="231F20"/>
          <w:sz w:val="19"/>
        </w:rPr>
        <w:t>santo, al que se festeja con devoción y regularidad. Los barrios y los gremios tienen</w:t>
      </w:r>
      <w:r>
        <w:rPr>
          <w:color w:val="231F20"/>
          <w:spacing w:val="-16"/>
          <w:sz w:val="19"/>
        </w:rPr>
        <w:t> </w:t>
      </w:r>
      <w:r>
        <w:rPr>
          <w:color w:val="231F20"/>
          <w:sz w:val="19"/>
        </w:rPr>
        <w:t>también</w:t>
      </w:r>
      <w:r>
        <w:rPr>
          <w:color w:val="231F20"/>
          <w:spacing w:val="-16"/>
          <w:sz w:val="19"/>
        </w:rPr>
        <w:t> </w:t>
      </w:r>
      <w:r>
        <w:rPr>
          <w:color w:val="231F20"/>
          <w:sz w:val="19"/>
        </w:rPr>
        <w:t>sus</w:t>
      </w:r>
      <w:r>
        <w:rPr>
          <w:color w:val="231F20"/>
          <w:spacing w:val="-16"/>
          <w:sz w:val="19"/>
        </w:rPr>
        <w:t> </w:t>
      </w:r>
      <w:r>
        <w:rPr>
          <w:color w:val="231F20"/>
          <w:sz w:val="19"/>
        </w:rPr>
        <w:t>fiestas</w:t>
      </w:r>
      <w:r>
        <w:rPr>
          <w:color w:val="231F20"/>
          <w:spacing w:val="-16"/>
          <w:sz w:val="19"/>
        </w:rPr>
        <w:t> </w:t>
      </w:r>
      <w:r>
        <w:rPr>
          <w:color w:val="231F20"/>
          <w:sz w:val="19"/>
        </w:rPr>
        <w:t>anuales,</w:t>
      </w:r>
      <w:r>
        <w:rPr>
          <w:color w:val="231F20"/>
          <w:spacing w:val="-16"/>
          <w:sz w:val="19"/>
        </w:rPr>
        <w:t> </w:t>
      </w:r>
      <w:r>
        <w:rPr>
          <w:color w:val="231F20"/>
          <w:sz w:val="19"/>
        </w:rPr>
        <w:t>sus</w:t>
      </w:r>
      <w:r>
        <w:rPr>
          <w:color w:val="231F20"/>
          <w:spacing w:val="-16"/>
          <w:sz w:val="19"/>
        </w:rPr>
        <w:t> </w:t>
      </w:r>
      <w:r>
        <w:rPr>
          <w:color w:val="231F20"/>
          <w:sz w:val="19"/>
        </w:rPr>
        <w:t>ceremonias</w:t>
      </w:r>
      <w:r>
        <w:rPr>
          <w:color w:val="231F20"/>
          <w:spacing w:val="-16"/>
          <w:sz w:val="19"/>
        </w:rPr>
        <w:t> </w:t>
      </w:r>
      <w:r>
        <w:rPr>
          <w:color w:val="231F20"/>
          <w:sz w:val="19"/>
        </w:rPr>
        <w:t>y</w:t>
      </w:r>
      <w:r>
        <w:rPr>
          <w:color w:val="231F20"/>
          <w:spacing w:val="-16"/>
          <w:sz w:val="19"/>
        </w:rPr>
        <w:t> </w:t>
      </w:r>
      <w:r>
        <w:rPr>
          <w:color w:val="231F20"/>
          <w:sz w:val="19"/>
        </w:rPr>
        <w:t>sus</w:t>
      </w:r>
      <w:r>
        <w:rPr>
          <w:color w:val="231F20"/>
          <w:spacing w:val="-16"/>
          <w:sz w:val="19"/>
        </w:rPr>
        <w:t> </w:t>
      </w:r>
      <w:r>
        <w:rPr>
          <w:color w:val="231F20"/>
          <w:sz w:val="19"/>
        </w:rPr>
        <w:t>ferias.</w:t>
      </w:r>
      <w:r>
        <w:rPr>
          <w:color w:val="231F20"/>
          <w:spacing w:val="-16"/>
          <w:sz w:val="19"/>
        </w:rPr>
        <w:t> </w:t>
      </w:r>
      <w:r>
        <w:rPr>
          <w:color w:val="231F20"/>
          <w:sz w:val="19"/>
        </w:rPr>
        <w:t>Recuerdo que</w:t>
      </w:r>
      <w:r>
        <w:rPr>
          <w:color w:val="231F20"/>
          <w:spacing w:val="-3"/>
          <w:sz w:val="19"/>
        </w:rPr>
        <w:t> </w:t>
      </w:r>
      <w:r>
        <w:rPr>
          <w:color w:val="231F20"/>
          <w:sz w:val="19"/>
        </w:rPr>
        <w:t>hace</w:t>
      </w:r>
      <w:r>
        <w:rPr>
          <w:color w:val="231F20"/>
          <w:spacing w:val="-4"/>
          <w:sz w:val="19"/>
        </w:rPr>
        <w:t> </w:t>
      </w:r>
      <w:r>
        <w:rPr>
          <w:color w:val="231F20"/>
          <w:sz w:val="19"/>
        </w:rPr>
        <w:t>años</w:t>
      </w:r>
      <w:r>
        <w:rPr>
          <w:color w:val="231F20"/>
          <w:spacing w:val="-3"/>
          <w:sz w:val="19"/>
        </w:rPr>
        <w:t> </w:t>
      </w:r>
      <w:r>
        <w:rPr>
          <w:color w:val="231F20"/>
          <w:sz w:val="19"/>
        </w:rPr>
        <w:t>pregunté</w:t>
      </w:r>
      <w:r>
        <w:rPr>
          <w:color w:val="231F20"/>
          <w:spacing w:val="-3"/>
          <w:sz w:val="19"/>
        </w:rPr>
        <w:t> </w:t>
      </w:r>
      <w:r>
        <w:rPr>
          <w:color w:val="231F20"/>
          <w:sz w:val="19"/>
        </w:rPr>
        <w:t>a</w:t>
      </w:r>
      <w:r>
        <w:rPr>
          <w:color w:val="231F20"/>
          <w:spacing w:val="-3"/>
          <w:sz w:val="19"/>
        </w:rPr>
        <w:t> </w:t>
      </w:r>
      <w:r>
        <w:rPr>
          <w:color w:val="231F20"/>
          <w:sz w:val="19"/>
        </w:rPr>
        <w:t>un</w:t>
      </w:r>
      <w:r>
        <w:rPr>
          <w:color w:val="231F20"/>
          <w:spacing w:val="-3"/>
          <w:sz w:val="19"/>
        </w:rPr>
        <w:t> </w:t>
      </w:r>
      <w:r>
        <w:rPr>
          <w:color w:val="231F20"/>
          <w:sz w:val="19"/>
        </w:rPr>
        <w:t>presidente</w:t>
      </w:r>
      <w:r>
        <w:rPr>
          <w:color w:val="231F20"/>
          <w:spacing w:val="-4"/>
          <w:sz w:val="19"/>
        </w:rPr>
        <w:t> </w:t>
      </w:r>
      <w:r>
        <w:rPr>
          <w:color w:val="231F20"/>
          <w:sz w:val="19"/>
        </w:rPr>
        <w:t>municipal</w:t>
      </w:r>
      <w:r>
        <w:rPr>
          <w:color w:val="231F20"/>
          <w:spacing w:val="-4"/>
          <w:sz w:val="19"/>
        </w:rPr>
        <w:t> </w:t>
      </w:r>
      <w:r>
        <w:rPr>
          <w:color w:val="231F20"/>
          <w:sz w:val="19"/>
        </w:rPr>
        <w:t>de</w:t>
      </w:r>
      <w:r>
        <w:rPr>
          <w:color w:val="231F20"/>
          <w:spacing w:val="-3"/>
          <w:sz w:val="19"/>
        </w:rPr>
        <w:t> </w:t>
      </w:r>
      <w:r>
        <w:rPr>
          <w:color w:val="231F20"/>
          <w:sz w:val="19"/>
        </w:rPr>
        <w:t>un</w:t>
      </w:r>
      <w:r>
        <w:rPr>
          <w:color w:val="231F20"/>
          <w:spacing w:val="-3"/>
          <w:sz w:val="19"/>
        </w:rPr>
        <w:t> </w:t>
      </w:r>
      <w:r>
        <w:rPr>
          <w:color w:val="231F20"/>
          <w:sz w:val="19"/>
        </w:rPr>
        <w:t>poblado</w:t>
      </w:r>
      <w:r>
        <w:rPr>
          <w:color w:val="231F20"/>
          <w:spacing w:val="-3"/>
          <w:sz w:val="19"/>
        </w:rPr>
        <w:t> </w:t>
      </w:r>
      <w:r>
        <w:rPr>
          <w:color w:val="231F20"/>
          <w:sz w:val="19"/>
        </w:rPr>
        <w:t>vecino a Mitla. “¿A cuánto ascienden los ingresos del Municipio por contribu- ciones?” “A unos tres mil pesos anuales. Pero el señor Gobernador y la Federación nos ayudan cada año a completar nuestros gastos”. “¿Y en qué</w:t>
      </w:r>
      <w:r>
        <w:rPr>
          <w:color w:val="231F20"/>
          <w:spacing w:val="-12"/>
          <w:sz w:val="19"/>
        </w:rPr>
        <w:t> </w:t>
      </w:r>
      <w:r>
        <w:rPr>
          <w:color w:val="231F20"/>
          <w:sz w:val="19"/>
        </w:rPr>
        <w:t>utilizan</w:t>
      </w:r>
      <w:r>
        <w:rPr>
          <w:color w:val="231F20"/>
          <w:spacing w:val="-12"/>
          <w:sz w:val="19"/>
        </w:rPr>
        <w:t> </w:t>
      </w:r>
      <w:r>
        <w:rPr>
          <w:color w:val="231F20"/>
          <w:sz w:val="19"/>
        </w:rPr>
        <w:t>esos</w:t>
      </w:r>
      <w:r>
        <w:rPr>
          <w:color w:val="231F20"/>
          <w:spacing w:val="-12"/>
          <w:sz w:val="19"/>
        </w:rPr>
        <w:t> </w:t>
      </w:r>
      <w:r>
        <w:rPr>
          <w:color w:val="231F20"/>
          <w:sz w:val="19"/>
        </w:rPr>
        <w:t>tres</w:t>
      </w:r>
      <w:r>
        <w:rPr>
          <w:color w:val="231F20"/>
          <w:spacing w:val="-12"/>
          <w:sz w:val="19"/>
        </w:rPr>
        <w:t> </w:t>
      </w:r>
      <w:r>
        <w:rPr>
          <w:color w:val="231F20"/>
          <w:sz w:val="19"/>
        </w:rPr>
        <w:t>mil</w:t>
      </w:r>
      <w:r>
        <w:rPr>
          <w:color w:val="231F20"/>
          <w:spacing w:val="-12"/>
          <w:sz w:val="19"/>
        </w:rPr>
        <w:t> </w:t>
      </w:r>
      <w:r>
        <w:rPr>
          <w:color w:val="231F20"/>
          <w:sz w:val="19"/>
        </w:rPr>
        <w:t>pesos?”</w:t>
      </w:r>
      <w:r>
        <w:rPr>
          <w:color w:val="231F20"/>
          <w:spacing w:val="-12"/>
          <w:sz w:val="19"/>
        </w:rPr>
        <w:t> </w:t>
      </w:r>
      <w:r>
        <w:rPr>
          <w:color w:val="231F20"/>
          <w:sz w:val="19"/>
        </w:rPr>
        <w:t>“Pues</w:t>
      </w:r>
      <w:r>
        <w:rPr>
          <w:color w:val="231F20"/>
          <w:spacing w:val="-12"/>
          <w:sz w:val="19"/>
        </w:rPr>
        <w:t> </w:t>
      </w:r>
      <w:r>
        <w:rPr>
          <w:color w:val="231F20"/>
          <w:sz w:val="19"/>
        </w:rPr>
        <w:t>casi</w:t>
      </w:r>
      <w:r>
        <w:rPr>
          <w:color w:val="231F20"/>
          <w:spacing w:val="-12"/>
          <w:sz w:val="19"/>
        </w:rPr>
        <w:t> </w:t>
      </w:r>
      <w:r>
        <w:rPr>
          <w:color w:val="231F20"/>
          <w:sz w:val="19"/>
        </w:rPr>
        <w:t>todo</w:t>
      </w:r>
      <w:r>
        <w:rPr>
          <w:color w:val="231F20"/>
          <w:spacing w:val="-12"/>
          <w:sz w:val="19"/>
        </w:rPr>
        <w:t> </w:t>
      </w:r>
      <w:r>
        <w:rPr>
          <w:color w:val="231F20"/>
          <w:sz w:val="19"/>
        </w:rPr>
        <w:t>en</w:t>
      </w:r>
      <w:r>
        <w:rPr>
          <w:color w:val="231F20"/>
          <w:spacing w:val="-12"/>
          <w:sz w:val="19"/>
        </w:rPr>
        <w:t> </w:t>
      </w:r>
      <w:r>
        <w:rPr>
          <w:color w:val="231F20"/>
          <w:sz w:val="19"/>
        </w:rPr>
        <w:t>fiestas,</w:t>
      </w:r>
      <w:r>
        <w:rPr>
          <w:color w:val="231F20"/>
          <w:spacing w:val="-12"/>
          <w:sz w:val="19"/>
        </w:rPr>
        <w:t> </w:t>
      </w:r>
      <w:r>
        <w:rPr>
          <w:color w:val="231F20"/>
          <w:sz w:val="19"/>
        </w:rPr>
        <w:t>señor.</w:t>
      </w:r>
      <w:r>
        <w:rPr>
          <w:color w:val="231F20"/>
          <w:spacing w:val="-12"/>
          <w:sz w:val="19"/>
        </w:rPr>
        <w:t> </w:t>
      </w:r>
      <w:r>
        <w:rPr>
          <w:color w:val="231F20"/>
          <w:sz w:val="19"/>
        </w:rPr>
        <w:t>Chico como lo ve el pueblo tiene dos santos patronos”. La respuesta no es asombrosa.</w:t>
      </w:r>
      <w:r>
        <w:rPr>
          <w:color w:val="231F20"/>
          <w:spacing w:val="-9"/>
          <w:sz w:val="19"/>
        </w:rPr>
        <w:t> </w:t>
      </w:r>
      <w:r>
        <w:rPr>
          <w:color w:val="231F20"/>
          <w:sz w:val="19"/>
        </w:rPr>
        <w:t>Nuestra</w:t>
      </w:r>
      <w:r>
        <w:rPr>
          <w:color w:val="231F20"/>
          <w:spacing w:val="-9"/>
          <w:sz w:val="19"/>
        </w:rPr>
        <w:t> </w:t>
      </w:r>
      <w:r>
        <w:rPr>
          <w:color w:val="231F20"/>
          <w:sz w:val="19"/>
        </w:rPr>
        <w:t>pobreza</w:t>
      </w:r>
      <w:r>
        <w:rPr>
          <w:color w:val="231F20"/>
          <w:spacing w:val="-9"/>
          <w:sz w:val="19"/>
        </w:rPr>
        <w:t> </w:t>
      </w:r>
      <w:r>
        <w:rPr>
          <w:color w:val="231F20"/>
          <w:sz w:val="19"/>
        </w:rPr>
        <w:t>puede</w:t>
      </w:r>
      <w:r>
        <w:rPr>
          <w:color w:val="231F20"/>
          <w:spacing w:val="-9"/>
          <w:sz w:val="19"/>
        </w:rPr>
        <w:t> </w:t>
      </w:r>
      <w:r>
        <w:rPr>
          <w:color w:val="231F20"/>
          <w:sz w:val="19"/>
        </w:rPr>
        <w:t>medirse</w:t>
      </w:r>
      <w:r>
        <w:rPr>
          <w:color w:val="231F20"/>
          <w:spacing w:val="-9"/>
          <w:sz w:val="19"/>
        </w:rPr>
        <w:t> </w:t>
      </w:r>
      <w:r>
        <w:rPr>
          <w:color w:val="231F20"/>
          <w:sz w:val="19"/>
        </w:rPr>
        <w:t>por</w:t>
      </w:r>
      <w:r>
        <w:rPr>
          <w:color w:val="231F20"/>
          <w:spacing w:val="-9"/>
          <w:sz w:val="19"/>
        </w:rPr>
        <w:t> </w:t>
      </w:r>
      <w:r>
        <w:rPr>
          <w:color w:val="231F20"/>
          <w:sz w:val="19"/>
        </w:rPr>
        <w:t>el</w:t>
      </w:r>
      <w:r>
        <w:rPr>
          <w:color w:val="231F20"/>
          <w:spacing w:val="-9"/>
          <w:sz w:val="19"/>
        </w:rPr>
        <w:t> </w:t>
      </w:r>
      <w:r>
        <w:rPr>
          <w:color w:val="231F20"/>
          <w:sz w:val="19"/>
        </w:rPr>
        <w:t>número</w:t>
      </w:r>
      <w:r>
        <w:rPr>
          <w:color w:val="231F20"/>
          <w:spacing w:val="-9"/>
          <w:sz w:val="19"/>
        </w:rPr>
        <w:t> </w:t>
      </w:r>
      <w:r>
        <w:rPr>
          <w:color w:val="231F20"/>
          <w:sz w:val="19"/>
        </w:rPr>
        <w:t>y</w:t>
      </w:r>
      <w:r>
        <w:rPr>
          <w:color w:val="231F20"/>
          <w:spacing w:val="-9"/>
          <w:sz w:val="19"/>
        </w:rPr>
        <w:t> </w:t>
      </w:r>
      <w:r>
        <w:rPr>
          <w:color w:val="231F20"/>
          <w:sz w:val="19"/>
        </w:rPr>
        <w:t>suntuosidad de las fiestas populares. Los países ricos tienen pocas: no hay tiempo</w:t>
      </w:r>
      <w:r>
        <w:rPr>
          <w:color w:val="231F20"/>
          <w:spacing w:val="-22"/>
          <w:sz w:val="19"/>
        </w:rPr>
        <w:t> </w:t>
      </w:r>
      <w:r>
        <w:rPr>
          <w:color w:val="231F20"/>
          <w:sz w:val="19"/>
        </w:rPr>
        <w:t>ni humor.</w:t>
      </w:r>
      <w:r>
        <w:rPr>
          <w:color w:val="231F20"/>
          <w:spacing w:val="-16"/>
          <w:sz w:val="19"/>
        </w:rPr>
        <w:t> </w:t>
      </w:r>
      <w:r>
        <w:rPr>
          <w:color w:val="231F20"/>
          <w:sz w:val="19"/>
        </w:rPr>
        <w:t>Y</w:t>
      </w:r>
      <w:r>
        <w:rPr>
          <w:color w:val="231F20"/>
          <w:spacing w:val="-16"/>
          <w:sz w:val="19"/>
        </w:rPr>
        <w:t> </w:t>
      </w:r>
      <w:r>
        <w:rPr>
          <w:color w:val="231F20"/>
          <w:sz w:val="19"/>
        </w:rPr>
        <w:t>son</w:t>
      </w:r>
      <w:r>
        <w:rPr>
          <w:color w:val="231F20"/>
          <w:spacing w:val="-10"/>
          <w:sz w:val="19"/>
        </w:rPr>
        <w:t> </w:t>
      </w:r>
      <w:r>
        <w:rPr>
          <w:color w:val="231F20"/>
          <w:sz w:val="19"/>
        </w:rPr>
        <w:t>innecesarias.</w:t>
      </w:r>
      <w:r>
        <w:rPr>
          <w:color w:val="231F20"/>
          <w:position w:val="9"/>
          <w:sz w:val="12"/>
        </w:rPr>
        <w:t>43</w:t>
      </w:r>
    </w:p>
    <w:p>
      <w:pPr>
        <w:pStyle w:val="BodyText"/>
        <w:spacing w:before="10"/>
        <w:rPr>
          <w:sz w:val="23"/>
        </w:rPr>
      </w:pPr>
    </w:p>
    <w:p>
      <w:pPr>
        <w:pStyle w:val="BodyText"/>
        <w:spacing w:line="247" w:lineRule="auto"/>
        <w:ind w:left="175" w:right="171" w:firstLine="283"/>
        <w:jc w:val="both"/>
      </w:pPr>
      <w:r>
        <w:rPr>
          <w:color w:val="231F20"/>
        </w:rPr>
        <w:t>Las fiestas mexicanas sustituyen a las vacaciones, el teatro y el café de otros pueblos. No es sólo un momento para divertirse, sino también para sobrepasarse; por ello hay riñas, injurias, balazos, si- multáneos con el abrazo y los juegos pirotécnicos.</w:t>
      </w:r>
    </w:p>
    <w:p>
      <w:pPr>
        <w:pStyle w:val="BodyText"/>
        <w:spacing w:line="247" w:lineRule="auto"/>
        <w:ind w:left="175" w:right="169" w:firstLine="283"/>
        <w:jc w:val="both"/>
      </w:pPr>
      <w:r>
        <w:rPr>
          <w:color w:val="231F20"/>
        </w:rPr>
        <w:t>Los</w:t>
      </w:r>
      <w:r>
        <w:rPr>
          <w:color w:val="231F20"/>
          <w:spacing w:val="-9"/>
        </w:rPr>
        <w:t> </w:t>
      </w:r>
      <w:r>
        <w:rPr>
          <w:color w:val="231F20"/>
        </w:rPr>
        <w:t>mayordomos</w:t>
      </w:r>
      <w:r>
        <w:rPr>
          <w:color w:val="231F20"/>
          <w:spacing w:val="-9"/>
        </w:rPr>
        <w:t> </w:t>
      </w:r>
      <w:r>
        <w:rPr>
          <w:color w:val="231F20"/>
        </w:rPr>
        <w:t>son</w:t>
      </w:r>
      <w:r>
        <w:rPr>
          <w:color w:val="231F20"/>
          <w:spacing w:val="-9"/>
        </w:rPr>
        <w:t> </w:t>
      </w:r>
      <w:r>
        <w:rPr>
          <w:color w:val="231F20"/>
        </w:rPr>
        <w:t>los</w:t>
      </w:r>
      <w:r>
        <w:rPr>
          <w:color w:val="231F20"/>
          <w:spacing w:val="-9"/>
        </w:rPr>
        <w:t> </w:t>
      </w:r>
      <w:r>
        <w:rPr>
          <w:color w:val="231F20"/>
        </w:rPr>
        <w:t>responsables</w:t>
      </w:r>
      <w:r>
        <w:rPr>
          <w:color w:val="231F20"/>
          <w:spacing w:val="-9"/>
        </w:rPr>
        <w:t> </w:t>
      </w:r>
      <w:r>
        <w:rPr>
          <w:color w:val="231F20"/>
        </w:rPr>
        <w:t>directos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festejos</w:t>
      </w:r>
      <w:r>
        <w:rPr>
          <w:color w:val="231F20"/>
          <w:spacing w:val="-9"/>
        </w:rPr>
        <w:t> </w:t>
      </w:r>
      <w:r>
        <w:rPr>
          <w:color w:val="231F20"/>
        </w:rPr>
        <w:t>po- pulares,</w:t>
      </w:r>
      <w:r>
        <w:rPr>
          <w:color w:val="231F20"/>
          <w:spacing w:val="-5"/>
        </w:rPr>
        <w:t> </w:t>
      </w:r>
      <w:r>
        <w:rPr>
          <w:color w:val="231F20"/>
        </w:rPr>
        <w:t>el</w:t>
      </w:r>
      <w:r>
        <w:rPr>
          <w:color w:val="231F20"/>
          <w:spacing w:val="-5"/>
        </w:rPr>
        <w:t> </w:t>
      </w:r>
      <w:r>
        <w:rPr>
          <w:color w:val="231F20"/>
        </w:rPr>
        <w:t>párroco</w:t>
      </w:r>
      <w:r>
        <w:rPr>
          <w:color w:val="231F20"/>
          <w:spacing w:val="-5"/>
        </w:rPr>
        <w:t> </w:t>
      </w:r>
      <w:r>
        <w:rPr>
          <w:color w:val="231F20"/>
        </w:rPr>
        <w:t>sólo</w:t>
      </w:r>
      <w:r>
        <w:rPr>
          <w:color w:val="231F20"/>
          <w:spacing w:val="-5"/>
        </w:rPr>
        <w:t> </w:t>
      </w:r>
      <w:r>
        <w:rPr>
          <w:color w:val="231F20"/>
        </w:rPr>
        <w:t>realiza</w:t>
      </w:r>
      <w:r>
        <w:rPr>
          <w:color w:val="231F20"/>
          <w:spacing w:val="-5"/>
        </w:rPr>
        <w:t> </w:t>
      </w:r>
      <w:r>
        <w:rPr>
          <w:color w:val="231F20"/>
        </w:rPr>
        <w:t>el</w:t>
      </w:r>
      <w:r>
        <w:rPr>
          <w:color w:val="231F20"/>
          <w:spacing w:val="-5"/>
        </w:rPr>
        <w:t> </w:t>
      </w:r>
      <w:r>
        <w:rPr>
          <w:color w:val="231F20"/>
        </w:rPr>
        <w:t>rito</w:t>
      </w:r>
      <w:r>
        <w:rPr>
          <w:color w:val="231F20"/>
          <w:spacing w:val="-5"/>
        </w:rPr>
        <w:t> </w:t>
      </w:r>
      <w:r>
        <w:rPr>
          <w:color w:val="231F20"/>
        </w:rPr>
        <w:t>litúrgico</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tiene</w:t>
      </w:r>
      <w:r>
        <w:rPr>
          <w:color w:val="231F20"/>
          <w:spacing w:val="-5"/>
        </w:rPr>
        <w:t> </w:t>
      </w:r>
      <w:r>
        <w:rPr>
          <w:color w:val="231F20"/>
        </w:rPr>
        <w:t>ninguna</w:t>
      </w:r>
      <w:r>
        <w:rPr>
          <w:color w:val="231F20"/>
          <w:spacing w:val="-5"/>
        </w:rPr>
        <w:t> </w:t>
      </w:r>
      <w:r>
        <w:rPr>
          <w:color w:val="231F20"/>
        </w:rPr>
        <w:t>in- jerencia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manejo</w:t>
      </w:r>
      <w:r>
        <w:rPr>
          <w:color w:val="231F20"/>
          <w:spacing w:val="-15"/>
        </w:rPr>
        <w:t> </w:t>
      </w:r>
      <w:r>
        <w:rPr>
          <w:color w:val="231F20"/>
        </w:rPr>
        <w:t>de</w:t>
      </w:r>
      <w:r>
        <w:rPr>
          <w:color w:val="231F20"/>
          <w:spacing w:val="-15"/>
        </w:rPr>
        <w:t> </w:t>
      </w:r>
      <w:r>
        <w:rPr>
          <w:color w:val="231F20"/>
        </w:rPr>
        <w:t>recursos</w:t>
      </w:r>
      <w:r>
        <w:rPr>
          <w:color w:val="231F20"/>
          <w:spacing w:val="-15"/>
        </w:rPr>
        <w:t> </w:t>
      </w:r>
      <w:r>
        <w:rPr>
          <w:color w:val="231F20"/>
        </w:rPr>
        <w:t>financieros</w:t>
      </w:r>
      <w:r>
        <w:rPr>
          <w:color w:val="231F20"/>
          <w:spacing w:val="-15"/>
        </w:rPr>
        <w:t> </w:t>
      </w:r>
      <w:r>
        <w:rPr>
          <w:color w:val="231F20"/>
        </w:rPr>
        <w:t>ni</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toma</w:t>
      </w:r>
      <w:r>
        <w:rPr>
          <w:color w:val="231F20"/>
          <w:spacing w:val="-15"/>
        </w:rPr>
        <w:t> </w:t>
      </w:r>
      <w:r>
        <w:rPr>
          <w:color w:val="231F20"/>
        </w:rPr>
        <w:t>de</w:t>
      </w:r>
      <w:r>
        <w:rPr>
          <w:color w:val="231F20"/>
          <w:spacing w:val="-15"/>
        </w:rPr>
        <w:t> </w:t>
      </w:r>
      <w:r>
        <w:rPr>
          <w:color w:val="231F20"/>
        </w:rPr>
        <w:t>decisio- </w:t>
      </w:r>
      <w:r>
        <w:rPr>
          <w:color w:val="231F20"/>
          <w:spacing w:val="2"/>
        </w:rPr>
        <w:t>nes </w:t>
      </w:r>
      <w:r>
        <w:rPr>
          <w:color w:val="231F20"/>
          <w:spacing w:val="3"/>
        </w:rPr>
        <w:t>sobre </w:t>
      </w:r>
      <w:r>
        <w:rPr>
          <w:color w:val="231F20"/>
        </w:rPr>
        <w:t>el </w:t>
      </w:r>
      <w:r>
        <w:rPr>
          <w:color w:val="231F20"/>
          <w:spacing w:val="3"/>
        </w:rPr>
        <w:t>resto </w:t>
      </w:r>
      <w:r>
        <w:rPr>
          <w:color w:val="231F20"/>
        </w:rPr>
        <w:t>de </w:t>
      </w:r>
      <w:r>
        <w:rPr>
          <w:color w:val="231F20"/>
          <w:spacing w:val="2"/>
        </w:rPr>
        <w:t>las </w:t>
      </w:r>
      <w:r>
        <w:rPr>
          <w:color w:val="231F20"/>
          <w:spacing w:val="3"/>
        </w:rPr>
        <w:t>actividades, como arreglos florales </w:t>
      </w:r>
      <w:r>
        <w:rPr>
          <w:color w:val="231F20"/>
        </w:rPr>
        <w:t>y pirotecnia.</w:t>
      </w:r>
      <w:r>
        <w:rPr>
          <w:color w:val="231F20"/>
          <w:spacing w:val="-17"/>
        </w:rPr>
        <w:t> </w:t>
      </w:r>
      <w:r>
        <w:rPr>
          <w:color w:val="231F20"/>
        </w:rPr>
        <w:t>Las</w:t>
      </w:r>
      <w:r>
        <w:rPr>
          <w:color w:val="231F20"/>
          <w:spacing w:val="-17"/>
        </w:rPr>
        <w:t> </w:t>
      </w:r>
      <w:r>
        <w:rPr>
          <w:color w:val="231F20"/>
        </w:rPr>
        <w:t>funciones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mayordomos</w:t>
      </w:r>
      <w:r>
        <w:rPr>
          <w:color w:val="231F20"/>
          <w:spacing w:val="-17"/>
        </w:rPr>
        <w:t> </w:t>
      </w:r>
      <w:r>
        <w:rPr>
          <w:color w:val="231F20"/>
        </w:rPr>
        <w:t>están</w:t>
      </w:r>
      <w:r>
        <w:rPr>
          <w:color w:val="231F20"/>
          <w:spacing w:val="-17"/>
        </w:rPr>
        <w:t> </w:t>
      </w:r>
      <w:r>
        <w:rPr>
          <w:color w:val="231F20"/>
        </w:rPr>
        <w:t>ligadas</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expe- riencias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asambleas</w:t>
      </w:r>
      <w:r>
        <w:rPr>
          <w:color w:val="231F20"/>
          <w:spacing w:val="-6"/>
        </w:rPr>
        <w:t> </w:t>
      </w:r>
      <w:r>
        <w:rPr>
          <w:color w:val="231F20"/>
        </w:rPr>
        <w:t>ejidales</w:t>
      </w:r>
      <w:r>
        <w:rPr>
          <w:color w:val="231F20"/>
          <w:spacing w:val="-6"/>
        </w:rPr>
        <w:t> </w:t>
      </w:r>
      <w:r>
        <w:rPr>
          <w:color w:val="231F20"/>
        </w:rPr>
        <w:t>(administración</w:t>
      </w:r>
      <w:r>
        <w:rPr>
          <w:color w:val="231F20"/>
          <w:spacing w:val="-6"/>
        </w:rPr>
        <w:t> </w:t>
      </w:r>
      <w:r>
        <w:rPr>
          <w:color w:val="231F20"/>
        </w:rPr>
        <w:t>de</w:t>
      </w:r>
      <w:r>
        <w:rPr>
          <w:color w:val="231F20"/>
          <w:spacing w:val="-6"/>
        </w:rPr>
        <w:t> </w:t>
      </w:r>
      <w:r>
        <w:rPr>
          <w:color w:val="231F20"/>
        </w:rPr>
        <w:t>tierras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 munidad)</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en</w:t>
      </w:r>
      <w:r>
        <w:rPr>
          <w:color w:val="231F20"/>
          <w:spacing w:val="-16"/>
        </w:rPr>
        <w:t> </w:t>
      </w:r>
      <w:r>
        <w:rPr>
          <w:color w:val="231F20"/>
        </w:rPr>
        <w:t>puestos</w:t>
      </w:r>
      <w:r>
        <w:rPr>
          <w:color w:val="231F20"/>
          <w:spacing w:val="-16"/>
        </w:rPr>
        <w:t> </w:t>
      </w:r>
      <w:r>
        <w:rPr>
          <w:color w:val="231F20"/>
        </w:rPr>
        <w:t>políticos</w:t>
      </w:r>
      <w:r>
        <w:rPr>
          <w:color w:val="231F20"/>
          <w:spacing w:val="-16"/>
        </w:rPr>
        <w:t> </w:t>
      </w:r>
      <w:r>
        <w:rPr>
          <w:color w:val="231F20"/>
        </w:rPr>
        <w:t>municipales.</w:t>
      </w:r>
      <w:r>
        <w:rPr>
          <w:color w:val="231F20"/>
          <w:spacing w:val="-16"/>
        </w:rPr>
        <w:t> </w:t>
      </w:r>
      <w:r>
        <w:rPr>
          <w:color w:val="231F20"/>
        </w:rPr>
        <w:t>Como puede</w:t>
      </w:r>
      <w:r>
        <w:rPr>
          <w:color w:val="231F20"/>
          <w:spacing w:val="-16"/>
        </w:rPr>
        <w:t> </w:t>
      </w:r>
      <w:r>
        <w:rPr>
          <w:color w:val="231F20"/>
        </w:rPr>
        <w:t>observarse,</w:t>
      </w:r>
      <w:r>
        <w:rPr>
          <w:color w:val="231F20"/>
          <w:spacing w:val="-16"/>
        </w:rPr>
        <w:t> </w:t>
      </w:r>
      <w:r>
        <w:rPr>
          <w:color w:val="231F20"/>
        </w:rPr>
        <w:t>se</w:t>
      </w:r>
      <w:r>
        <w:rPr>
          <w:color w:val="231F20"/>
          <w:spacing w:val="-16"/>
        </w:rPr>
        <w:t> </w:t>
      </w:r>
      <w:r>
        <w:rPr>
          <w:color w:val="231F20"/>
        </w:rPr>
        <w:t>trata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amalgama</w:t>
      </w:r>
      <w:r>
        <w:rPr>
          <w:color w:val="231F20"/>
          <w:spacing w:val="-16"/>
        </w:rPr>
        <w:t> </w:t>
      </w:r>
      <w:r>
        <w:rPr>
          <w:color w:val="231F20"/>
        </w:rPr>
        <w:t>de</w:t>
      </w:r>
      <w:r>
        <w:rPr>
          <w:color w:val="231F20"/>
          <w:spacing w:val="-16"/>
        </w:rPr>
        <w:t> </w:t>
      </w:r>
      <w:r>
        <w:rPr>
          <w:color w:val="231F20"/>
        </w:rPr>
        <w:t>cargos</w:t>
      </w:r>
      <w:r>
        <w:rPr>
          <w:color w:val="231F20"/>
          <w:spacing w:val="-16"/>
        </w:rPr>
        <w:t> </w:t>
      </w:r>
      <w:r>
        <w:rPr>
          <w:color w:val="231F20"/>
        </w:rPr>
        <w:t>religiosos,</w:t>
      </w:r>
      <w:r>
        <w:rPr>
          <w:color w:val="231F20"/>
          <w:spacing w:val="-16"/>
        </w:rPr>
        <w:t> </w:t>
      </w:r>
      <w:r>
        <w:rPr>
          <w:color w:val="231F20"/>
        </w:rPr>
        <w:t>eco- nómicos</w:t>
      </w:r>
      <w:r>
        <w:rPr>
          <w:color w:val="231F20"/>
          <w:spacing w:val="-14"/>
        </w:rPr>
        <w:t> </w:t>
      </w:r>
      <w:r>
        <w:rPr>
          <w:color w:val="231F20"/>
        </w:rPr>
        <w:t>y</w:t>
      </w:r>
      <w:r>
        <w:rPr>
          <w:color w:val="231F20"/>
          <w:spacing w:val="-15"/>
        </w:rPr>
        <w:t> </w:t>
      </w:r>
      <w:r>
        <w:rPr>
          <w:color w:val="231F20"/>
        </w:rPr>
        <w:t>políticos</w:t>
      </w:r>
      <w:r>
        <w:rPr>
          <w:color w:val="231F20"/>
          <w:spacing w:val="-14"/>
        </w:rPr>
        <w:t> </w:t>
      </w:r>
      <w:r>
        <w:rPr>
          <w:color w:val="231F20"/>
        </w:rPr>
        <w:t>propia</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mayordomía</w:t>
      </w:r>
      <w:r>
        <w:rPr>
          <w:color w:val="231F20"/>
          <w:spacing w:val="-15"/>
        </w:rPr>
        <w:t> </w:t>
      </w:r>
      <w:r>
        <w:rPr>
          <w:color w:val="231F20"/>
        </w:rPr>
        <w:t>es</w:t>
      </w:r>
      <w:r>
        <w:rPr>
          <w:color w:val="231F20"/>
          <w:spacing w:val="-14"/>
        </w:rPr>
        <w:t> </w:t>
      </w:r>
      <w:r>
        <w:rPr>
          <w:color w:val="231F20"/>
        </w:rPr>
        <w:t>el</w:t>
      </w:r>
      <w:r>
        <w:rPr>
          <w:color w:val="231F20"/>
          <w:spacing w:val="-15"/>
        </w:rPr>
        <w:t> </w:t>
      </w:r>
      <w:r>
        <w:rPr>
          <w:color w:val="231F20"/>
        </w:rPr>
        <w:t>so- porte de la reproducción del festejo tanto en comunidades rurales como</w:t>
      </w:r>
      <w:r>
        <w:rPr>
          <w:color w:val="231F20"/>
          <w:spacing w:val="-16"/>
        </w:rPr>
        <w:t> </w:t>
      </w:r>
      <w:r>
        <w:rPr>
          <w:color w:val="231F20"/>
        </w:rPr>
        <w:t>en</w:t>
      </w:r>
      <w:r>
        <w:rPr>
          <w:color w:val="231F20"/>
          <w:spacing w:val="-16"/>
        </w:rPr>
        <w:t> </w:t>
      </w:r>
      <w:r>
        <w:rPr>
          <w:color w:val="231F20"/>
        </w:rPr>
        <w:t>medios</w:t>
      </w:r>
      <w:r>
        <w:rPr>
          <w:color w:val="231F20"/>
          <w:spacing w:val="-16"/>
        </w:rPr>
        <w:t> </w:t>
      </w:r>
      <w:r>
        <w:rPr>
          <w:color w:val="231F20"/>
        </w:rPr>
        <w:t>urbanos.</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de</w:t>
      </w:r>
      <w:r>
        <w:rPr>
          <w:color w:val="231F20"/>
          <w:spacing w:val="-16"/>
        </w:rPr>
        <w:t> </w:t>
      </w:r>
      <w:r>
        <w:rPr>
          <w:color w:val="231F20"/>
        </w:rPr>
        <w:t>ciertas</w:t>
      </w:r>
      <w:r>
        <w:rPr>
          <w:color w:val="231F20"/>
          <w:spacing w:val="-16"/>
        </w:rPr>
        <w:t> </w:t>
      </w:r>
      <w:r>
        <w:rPr>
          <w:color w:val="231F20"/>
        </w:rPr>
        <w:t>comunidades</w:t>
      </w:r>
      <w:r>
        <w:rPr>
          <w:color w:val="231F20"/>
          <w:spacing w:val="-16"/>
        </w:rPr>
        <w:t> </w:t>
      </w:r>
      <w:r>
        <w:rPr>
          <w:color w:val="231F20"/>
        </w:rPr>
        <w:t>mues- tra el rompimiento de límites territoriales y simbólicos que separaba el</w:t>
      </w:r>
      <w:r>
        <w:rPr>
          <w:color w:val="231F20"/>
          <w:spacing w:val="-13"/>
        </w:rPr>
        <w:t> </w:t>
      </w:r>
      <w:r>
        <w:rPr>
          <w:color w:val="231F20"/>
        </w:rPr>
        <w:t>mundo</w:t>
      </w:r>
      <w:r>
        <w:rPr>
          <w:color w:val="231F20"/>
          <w:spacing w:val="-13"/>
        </w:rPr>
        <w:t> </w:t>
      </w:r>
      <w:r>
        <w:rPr>
          <w:color w:val="231F20"/>
        </w:rPr>
        <w:t>campesino</w:t>
      </w:r>
      <w:r>
        <w:rPr>
          <w:color w:val="231F20"/>
          <w:spacing w:val="-13"/>
        </w:rPr>
        <w:t> </w:t>
      </w:r>
      <w:r>
        <w:rPr>
          <w:color w:val="231F20"/>
        </w:rPr>
        <w:t>del</w:t>
      </w:r>
      <w:r>
        <w:rPr>
          <w:color w:val="231F20"/>
          <w:spacing w:val="-13"/>
        </w:rPr>
        <w:t> </w:t>
      </w:r>
      <w:r>
        <w:rPr>
          <w:color w:val="231F20"/>
        </w:rPr>
        <w:t>urbano;</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espacios</w:t>
      </w:r>
      <w:r>
        <w:rPr>
          <w:color w:val="231F20"/>
          <w:spacing w:val="-13"/>
        </w:rPr>
        <w:t> </w:t>
      </w:r>
      <w:r>
        <w:rPr>
          <w:color w:val="231F20"/>
        </w:rPr>
        <w:t>de</w:t>
      </w:r>
      <w:r>
        <w:rPr>
          <w:color w:val="231F20"/>
          <w:spacing w:val="-13"/>
        </w:rPr>
        <w:t> </w:t>
      </w:r>
      <w:r>
        <w:rPr>
          <w:color w:val="231F20"/>
        </w:rPr>
        <w:t>transición</w:t>
      </w:r>
      <w:r>
        <w:rPr>
          <w:color w:val="231F20"/>
          <w:spacing w:val="-13"/>
        </w:rPr>
        <w:t> </w:t>
      </w:r>
      <w:r>
        <w:rPr>
          <w:color w:val="231F20"/>
        </w:rPr>
        <w:t>ha- cia</w:t>
      </w:r>
      <w:r>
        <w:rPr>
          <w:color w:val="231F20"/>
          <w:spacing w:val="-12"/>
        </w:rPr>
        <w:t> </w:t>
      </w:r>
      <w:r>
        <w:rPr>
          <w:color w:val="231F20"/>
        </w:rPr>
        <w:t>nuevas</w:t>
      </w:r>
      <w:r>
        <w:rPr>
          <w:color w:val="231F20"/>
          <w:spacing w:val="-12"/>
        </w:rPr>
        <w:t> </w:t>
      </w:r>
      <w:r>
        <w:rPr>
          <w:color w:val="231F20"/>
        </w:rPr>
        <w:t>formas</w:t>
      </w:r>
      <w:r>
        <w:rPr>
          <w:color w:val="231F20"/>
          <w:spacing w:val="-12"/>
        </w:rPr>
        <w:t> </w:t>
      </w:r>
      <w:r>
        <w:rPr>
          <w:color w:val="231F20"/>
        </w:rPr>
        <w:t>sociales</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son</w:t>
      </w:r>
      <w:r>
        <w:rPr>
          <w:color w:val="231F20"/>
          <w:spacing w:val="-12"/>
        </w:rPr>
        <w:t> </w:t>
      </w:r>
      <w:r>
        <w:rPr>
          <w:color w:val="231F20"/>
        </w:rPr>
        <w:t>obligatoriamente</w:t>
      </w:r>
      <w:r>
        <w:rPr>
          <w:color w:val="231F20"/>
          <w:spacing w:val="-12"/>
        </w:rPr>
        <w:t> </w:t>
      </w:r>
      <w:r>
        <w:rPr>
          <w:color w:val="231F20"/>
        </w:rPr>
        <w:t>urbanas.</w:t>
      </w:r>
    </w:p>
    <w:p>
      <w:pPr>
        <w:pStyle w:val="BodyText"/>
        <w:spacing w:line="247" w:lineRule="auto"/>
        <w:ind w:left="175" w:right="173" w:firstLine="283"/>
        <w:jc w:val="both"/>
      </w:pPr>
      <w:r>
        <w:rPr>
          <w:color w:val="231F20"/>
        </w:rPr>
        <w:t>Frente</w:t>
      </w:r>
      <w:r>
        <w:rPr>
          <w:color w:val="231F20"/>
          <w:spacing w:val="-8"/>
        </w:rPr>
        <w:t> </w:t>
      </w:r>
      <w:r>
        <w:rPr>
          <w:color w:val="231F20"/>
        </w:rPr>
        <w:t>al</w:t>
      </w:r>
      <w:r>
        <w:rPr>
          <w:color w:val="231F20"/>
          <w:spacing w:val="-8"/>
        </w:rPr>
        <w:t> </w:t>
      </w:r>
      <w:r>
        <w:rPr>
          <w:color w:val="231F20"/>
        </w:rPr>
        <w:t>problema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supervivencia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tradiciones,</w:t>
      </w:r>
      <w:r>
        <w:rPr>
          <w:color w:val="231F20"/>
          <w:spacing w:val="-8"/>
        </w:rPr>
        <w:t> </w:t>
      </w:r>
      <w:r>
        <w:rPr>
          <w:color w:val="231F20"/>
        </w:rPr>
        <w:t>Galtung considera que tienen derecho a mantenerse si están vivas en los pue- blos,</w:t>
      </w:r>
      <w:r>
        <w:rPr>
          <w:color w:val="231F20"/>
          <w:spacing w:val="-6"/>
        </w:rPr>
        <w:t> </w:t>
      </w:r>
      <w:r>
        <w:rPr>
          <w:color w:val="231F20"/>
        </w:rPr>
        <w:t>expresa:</w:t>
      </w:r>
    </w:p>
    <w:p>
      <w:pPr>
        <w:pStyle w:val="BodyText"/>
        <w:rPr>
          <w:sz w:val="20"/>
        </w:rPr>
      </w:pPr>
    </w:p>
    <w:p>
      <w:pPr>
        <w:pStyle w:val="BodyText"/>
        <w:rPr>
          <w:sz w:val="18"/>
        </w:rPr>
      </w:pPr>
      <w:r>
        <w:rPr/>
        <w:pict>
          <v:line style="position:absolute;mso-position-horizontal-relative:page;mso-position-vertical-relative:paragraph;z-index:3568;mso-wrap-distance-left:0;mso-wrap-distance-right:0" from="69.755905pt,12.822036pt" to="154.794905pt,12.822036pt" stroked="true" strokeweight="1pt" strokecolor="#231f20">
            <w10:wrap type="topAndBottom"/>
          </v:line>
        </w:pict>
      </w:r>
    </w:p>
    <w:p>
      <w:pPr>
        <w:spacing w:before="58"/>
        <w:ind w:left="458" w:right="2" w:firstLine="0"/>
        <w:jc w:val="left"/>
        <w:rPr>
          <w:sz w:val="17"/>
        </w:rPr>
      </w:pPr>
      <w:r>
        <w:rPr>
          <w:color w:val="231F20"/>
          <w:position w:val="6"/>
          <w:sz w:val="11"/>
        </w:rPr>
        <w:t>43 </w:t>
      </w:r>
      <w:r>
        <w:rPr>
          <w:color w:val="231F20"/>
          <w:sz w:val="17"/>
        </w:rPr>
        <w:t>O. Paz, </w:t>
      </w:r>
      <w:r>
        <w:rPr>
          <w:i/>
          <w:color w:val="231F20"/>
          <w:sz w:val="17"/>
        </w:rPr>
        <w:t>El laberinto de la soledad</w:t>
      </w:r>
      <w:r>
        <w:rPr>
          <w:color w:val="231F20"/>
          <w:sz w:val="17"/>
        </w:rPr>
        <w:t>, p. 52.</w:t>
      </w:r>
    </w:p>
    <w:p>
      <w:pPr>
        <w:spacing w:after="0"/>
        <w:jc w:val="left"/>
        <w:rPr>
          <w:sz w:val="17"/>
        </w:rPr>
        <w:sectPr>
          <w:pgSz w:w="8820" w:h="12860"/>
          <w:pgMar w:header="0" w:footer="1205" w:top="1180" w:bottom="1400" w:left="1220" w:right="1220"/>
        </w:sectPr>
      </w:pPr>
    </w:p>
    <w:p>
      <w:pPr>
        <w:spacing w:line="280" w:lineRule="auto" w:before="82"/>
        <w:ind w:left="475" w:right="470" w:firstLine="0"/>
        <w:jc w:val="both"/>
        <w:rPr>
          <w:sz w:val="12"/>
        </w:rPr>
      </w:pPr>
      <w:r>
        <w:rPr>
          <w:color w:val="231F20"/>
          <w:sz w:val="19"/>
        </w:rPr>
        <w:t>Una pequeña nota sobre los casos tradicionales aldeas-clan-artesanías. Se les menciona como propuestas asiáticas para los derechos humanos colectivos como personas jurídicas con derecho a la supervivencia, al bienestar, la libertad y la identidad. Como en el caso de los seres</w:t>
      </w:r>
      <w:r>
        <w:rPr>
          <w:color w:val="231F20"/>
          <w:spacing w:val="-21"/>
          <w:sz w:val="19"/>
        </w:rPr>
        <w:t> </w:t>
      </w:r>
      <w:r>
        <w:rPr>
          <w:color w:val="231F20"/>
          <w:sz w:val="19"/>
        </w:rPr>
        <w:t>huma- nos, esto no les garantiza la vida eterna, sino su derecho a sobrevivir siempre</w:t>
      </w:r>
      <w:r>
        <w:rPr>
          <w:color w:val="231F20"/>
          <w:spacing w:val="-9"/>
          <w:sz w:val="19"/>
        </w:rPr>
        <w:t> </w:t>
      </w:r>
      <w:r>
        <w:rPr>
          <w:color w:val="231F20"/>
          <w:sz w:val="19"/>
        </w:rPr>
        <w:t>y</w:t>
      </w:r>
      <w:r>
        <w:rPr>
          <w:color w:val="231F20"/>
          <w:spacing w:val="-9"/>
          <w:sz w:val="19"/>
        </w:rPr>
        <w:t> </w:t>
      </w:r>
      <w:r>
        <w:rPr>
          <w:color w:val="231F20"/>
          <w:sz w:val="19"/>
        </w:rPr>
        <w:t>cuando</w:t>
      </w:r>
      <w:r>
        <w:rPr>
          <w:color w:val="231F20"/>
          <w:spacing w:val="-9"/>
          <w:sz w:val="19"/>
        </w:rPr>
        <w:t> </w:t>
      </w:r>
      <w:r>
        <w:rPr>
          <w:color w:val="231F20"/>
          <w:sz w:val="19"/>
        </w:rPr>
        <w:t>se</w:t>
      </w:r>
      <w:r>
        <w:rPr>
          <w:color w:val="231F20"/>
          <w:spacing w:val="-9"/>
          <w:sz w:val="19"/>
        </w:rPr>
        <w:t> </w:t>
      </w:r>
      <w:r>
        <w:rPr>
          <w:color w:val="231F20"/>
          <w:sz w:val="19"/>
        </w:rPr>
        <w:t>encuentren</w:t>
      </w:r>
      <w:r>
        <w:rPr>
          <w:color w:val="231F20"/>
          <w:spacing w:val="-9"/>
          <w:sz w:val="19"/>
        </w:rPr>
        <w:t> </w:t>
      </w:r>
      <w:r>
        <w:rPr>
          <w:color w:val="231F20"/>
          <w:sz w:val="19"/>
        </w:rPr>
        <w:t>vivos,</w:t>
      </w:r>
      <w:r>
        <w:rPr>
          <w:color w:val="231F20"/>
          <w:spacing w:val="-9"/>
          <w:sz w:val="19"/>
        </w:rPr>
        <w:t> </w:t>
      </w:r>
      <w:r>
        <w:rPr>
          <w:color w:val="231F20"/>
          <w:sz w:val="19"/>
        </w:rPr>
        <w:t>y</w:t>
      </w:r>
      <w:r>
        <w:rPr>
          <w:color w:val="231F20"/>
          <w:spacing w:val="-9"/>
          <w:sz w:val="19"/>
        </w:rPr>
        <w:t> </w:t>
      </w:r>
      <w:r>
        <w:rPr>
          <w:color w:val="231F20"/>
          <w:sz w:val="19"/>
        </w:rPr>
        <w:t>el</w:t>
      </w:r>
      <w:r>
        <w:rPr>
          <w:color w:val="231F20"/>
          <w:spacing w:val="-9"/>
          <w:sz w:val="19"/>
        </w:rPr>
        <w:t> </w:t>
      </w:r>
      <w:r>
        <w:rPr>
          <w:color w:val="231F20"/>
          <w:sz w:val="19"/>
        </w:rPr>
        <w:t>deber</w:t>
      </w:r>
      <w:r>
        <w:rPr>
          <w:color w:val="231F20"/>
          <w:spacing w:val="-9"/>
          <w:sz w:val="19"/>
        </w:rPr>
        <w:t> </w:t>
      </w:r>
      <w:r>
        <w:rPr>
          <w:color w:val="231F20"/>
          <w:sz w:val="19"/>
        </w:rPr>
        <w:t>de</w:t>
      </w:r>
      <w:r>
        <w:rPr>
          <w:color w:val="231F20"/>
          <w:spacing w:val="-9"/>
          <w:sz w:val="19"/>
        </w:rPr>
        <w:t> </w:t>
      </w:r>
      <w:r>
        <w:rPr>
          <w:color w:val="231F20"/>
          <w:sz w:val="19"/>
        </w:rPr>
        <w:t>los</w:t>
      </w:r>
      <w:r>
        <w:rPr>
          <w:color w:val="231F20"/>
          <w:spacing w:val="-9"/>
          <w:sz w:val="19"/>
        </w:rPr>
        <w:t> </w:t>
      </w:r>
      <w:r>
        <w:rPr>
          <w:color w:val="231F20"/>
          <w:sz w:val="19"/>
        </w:rPr>
        <w:t>otros</w:t>
      </w:r>
      <w:r>
        <w:rPr>
          <w:color w:val="231F20"/>
          <w:spacing w:val="-9"/>
          <w:sz w:val="19"/>
        </w:rPr>
        <w:t> </w:t>
      </w:r>
      <w:r>
        <w:rPr>
          <w:color w:val="231F20"/>
          <w:sz w:val="19"/>
        </w:rPr>
        <w:t>a</w:t>
      </w:r>
      <w:r>
        <w:rPr>
          <w:color w:val="231F20"/>
          <w:spacing w:val="-9"/>
          <w:sz w:val="19"/>
        </w:rPr>
        <w:t> </w:t>
      </w:r>
      <w:r>
        <w:rPr>
          <w:color w:val="231F20"/>
          <w:sz w:val="19"/>
        </w:rPr>
        <w:t>proteger- los.</w:t>
      </w:r>
      <w:r>
        <w:rPr>
          <w:color w:val="231F20"/>
          <w:position w:val="9"/>
          <w:sz w:val="12"/>
        </w:rPr>
        <w:t>44</w:t>
      </w:r>
    </w:p>
    <w:p>
      <w:pPr>
        <w:pStyle w:val="BodyText"/>
        <w:spacing w:before="3"/>
        <w:rPr>
          <w:sz w:val="20"/>
        </w:rPr>
      </w:pPr>
    </w:p>
    <w:p>
      <w:pPr>
        <w:pStyle w:val="BodyText"/>
        <w:spacing w:line="247" w:lineRule="auto"/>
        <w:ind w:left="175" w:right="170" w:firstLine="283"/>
        <w:jc w:val="both"/>
      </w:pPr>
      <w:r>
        <w:rPr>
          <w:color w:val="231F20"/>
        </w:rPr>
        <w:t>Este derecho a que sobrevivan las tradiciones vivas y el deber de los otros de protegerlas es congruente con la síntesis ética de su pos- tura que exige escuchar “la voz interna de los otros”.</w:t>
      </w:r>
    </w:p>
    <w:p>
      <w:pPr>
        <w:pStyle w:val="BodyText"/>
        <w:spacing w:line="247" w:lineRule="auto"/>
        <w:ind w:left="175" w:right="170" w:firstLine="283"/>
        <w:jc w:val="both"/>
      </w:pPr>
      <w:r>
        <w:rPr>
          <w:color w:val="231F20"/>
        </w:rPr>
        <w:t>Similar</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pensamiento</w:t>
      </w:r>
      <w:r>
        <w:rPr>
          <w:color w:val="231F20"/>
          <w:spacing w:val="-9"/>
        </w:rPr>
        <w:t> </w:t>
      </w:r>
      <w:r>
        <w:rPr>
          <w:color w:val="231F20"/>
        </w:rPr>
        <w:t>de</w:t>
      </w:r>
      <w:r>
        <w:rPr>
          <w:color w:val="231F20"/>
          <w:spacing w:val="-9"/>
        </w:rPr>
        <w:t> </w:t>
      </w:r>
      <w:r>
        <w:rPr>
          <w:color w:val="231F20"/>
        </w:rPr>
        <w:t>Shiva</w:t>
      </w:r>
      <w:r>
        <w:rPr>
          <w:color w:val="231F20"/>
          <w:spacing w:val="-9"/>
        </w:rPr>
        <w:t> </w:t>
      </w:r>
      <w:r>
        <w:rPr>
          <w:color w:val="231F20"/>
        </w:rPr>
        <w:t>cuando</w:t>
      </w:r>
      <w:r>
        <w:rPr>
          <w:color w:val="231F20"/>
          <w:spacing w:val="-9"/>
        </w:rPr>
        <w:t> </w:t>
      </w:r>
      <w:r>
        <w:rPr>
          <w:color w:val="231F20"/>
        </w:rPr>
        <w:t>plantea</w:t>
      </w:r>
      <w:r>
        <w:rPr>
          <w:color w:val="231F20"/>
          <w:spacing w:val="-9"/>
        </w:rPr>
        <w:t> </w:t>
      </w:r>
      <w:r>
        <w:rPr>
          <w:color w:val="231F20"/>
        </w:rPr>
        <w:t>los</w:t>
      </w:r>
      <w:r>
        <w:rPr>
          <w:color w:val="231F20"/>
          <w:spacing w:val="-9"/>
        </w:rPr>
        <w:t> </w:t>
      </w:r>
      <w:r>
        <w:rPr>
          <w:color w:val="231F20"/>
        </w:rPr>
        <w:t>“Principios de</w:t>
      </w:r>
      <w:r>
        <w:rPr>
          <w:color w:val="231F20"/>
          <w:spacing w:val="-17"/>
        </w:rPr>
        <w:t> </w:t>
      </w:r>
      <w:r>
        <w:rPr>
          <w:color w:val="231F20"/>
        </w:rPr>
        <w:t>la</w:t>
      </w:r>
      <w:r>
        <w:rPr>
          <w:color w:val="231F20"/>
          <w:spacing w:val="-17"/>
        </w:rPr>
        <w:t> </w:t>
      </w:r>
      <w:r>
        <w:rPr>
          <w:color w:val="231F20"/>
        </w:rPr>
        <w:t>democracia</w:t>
      </w:r>
      <w:r>
        <w:rPr>
          <w:color w:val="231F20"/>
          <w:spacing w:val="-17"/>
        </w:rPr>
        <w:t> </w:t>
      </w:r>
      <w:r>
        <w:rPr>
          <w:color w:val="231F20"/>
        </w:rPr>
        <w:t>de</w:t>
      </w:r>
      <w:r>
        <w:rPr>
          <w:color w:val="231F20"/>
          <w:spacing w:val="-17"/>
        </w:rPr>
        <w:t> </w:t>
      </w:r>
      <w:r>
        <w:rPr>
          <w:color w:val="231F20"/>
        </w:rPr>
        <w:t>la</w:t>
      </w:r>
      <w:r>
        <w:rPr>
          <w:color w:val="231F20"/>
          <w:spacing w:val="-20"/>
        </w:rPr>
        <w:t> </w:t>
      </w:r>
      <w:r>
        <w:rPr>
          <w:color w:val="231F20"/>
        </w:rPr>
        <w:t>Tierra”,</w:t>
      </w:r>
      <w:r>
        <w:rPr>
          <w:color w:val="231F20"/>
          <w:spacing w:val="-17"/>
        </w:rPr>
        <w:t> </w:t>
      </w:r>
      <w:r>
        <w:rPr>
          <w:color w:val="231F20"/>
        </w:rPr>
        <w:t>donde</w:t>
      </w:r>
      <w:r>
        <w:rPr>
          <w:color w:val="231F20"/>
          <w:spacing w:val="-17"/>
        </w:rPr>
        <w:t> </w:t>
      </w:r>
      <w:r>
        <w:rPr>
          <w:color w:val="231F20"/>
        </w:rPr>
        <w:t>son</w:t>
      </w:r>
      <w:r>
        <w:rPr>
          <w:color w:val="231F20"/>
          <w:spacing w:val="-17"/>
        </w:rPr>
        <w:t> </w:t>
      </w:r>
      <w:r>
        <w:rPr>
          <w:color w:val="231F20"/>
        </w:rPr>
        <w:t>importantes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tema</w:t>
      </w:r>
      <w:r>
        <w:rPr>
          <w:color w:val="231F20"/>
          <w:spacing w:val="-17"/>
        </w:rPr>
        <w:t> </w:t>
      </w:r>
      <w:r>
        <w:rPr>
          <w:color w:val="231F20"/>
        </w:rPr>
        <w:t>que se</w:t>
      </w:r>
      <w:r>
        <w:rPr>
          <w:color w:val="231F20"/>
          <w:spacing w:val="-14"/>
        </w:rPr>
        <w:t> </w:t>
      </w:r>
      <w:r>
        <w:rPr>
          <w:color w:val="231F20"/>
        </w:rPr>
        <w:t>está</w:t>
      </w:r>
      <w:r>
        <w:rPr>
          <w:color w:val="231F20"/>
          <w:spacing w:val="-14"/>
        </w:rPr>
        <w:t> </w:t>
      </w:r>
      <w:r>
        <w:rPr>
          <w:color w:val="231F20"/>
        </w:rPr>
        <w:t>tratando–</w:t>
      </w:r>
      <w:r>
        <w:rPr>
          <w:color w:val="231F20"/>
          <w:spacing w:val="-14"/>
        </w:rPr>
        <w:t> </w:t>
      </w:r>
      <w:r>
        <w:rPr>
          <w:color w:val="231F20"/>
        </w:rPr>
        <w:t>las</w:t>
      </w:r>
      <w:r>
        <w:rPr>
          <w:color w:val="231F20"/>
          <w:spacing w:val="-14"/>
        </w:rPr>
        <w:t> </w:t>
      </w:r>
      <w:r>
        <w:rPr>
          <w:color w:val="231F20"/>
        </w:rPr>
        <w:t>ideas</w:t>
      </w:r>
      <w:r>
        <w:rPr>
          <w:color w:val="231F20"/>
          <w:spacing w:val="-14"/>
        </w:rPr>
        <w:t> </w:t>
      </w:r>
      <w:r>
        <w:rPr>
          <w:color w:val="231F20"/>
        </w:rPr>
        <w:t>de</w:t>
      </w:r>
      <w:r>
        <w:rPr>
          <w:color w:val="231F20"/>
          <w:spacing w:val="-14"/>
        </w:rPr>
        <w:t> </w:t>
      </w:r>
      <w:r>
        <w:rPr>
          <w:color w:val="231F20"/>
        </w:rPr>
        <w:t>subsidiariedad,</w:t>
      </w:r>
      <w:r>
        <w:rPr>
          <w:color w:val="231F20"/>
          <w:spacing w:val="-14"/>
        </w:rPr>
        <w:t> </w:t>
      </w:r>
      <w:r>
        <w:rPr>
          <w:color w:val="231F20"/>
        </w:rPr>
        <w:t>autonomía</w:t>
      </w:r>
      <w:r>
        <w:rPr>
          <w:color w:val="231F20"/>
          <w:spacing w:val="-14"/>
        </w:rPr>
        <w:t> </w:t>
      </w:r>
      <w:r>
        <w:rPr>
          <w:color w:val="231F20"/>
        </w:rPr>
        <w:t>y</w:t>
      </w:r>
      <w:r>
        <w:rPr>
          <w:color w:val="231F20"/>
          <w:spacing w:val="-14"/>
        </w:rPr>
        <w:t> </w:t>
      </w:r>
      <w:r>
        <w:rPr>
          <w:color w:val="231F20"/>
        </w:rPr>
        <w:t>autogobier- no,</w:t>
      </w:r>
      <w:r>
        <w:rPr>
          <w:color w:val="231F20"/>
          <w:spacing w:val="-6"/>
        </w:rPr>
        <w:t> </w:t>
      </w:r>
      <w:r>
        <w:rPr>
          <w:color w:val="231F20"/>
        </w:rPr>
        <w:t>junto</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noción</w:t>
      </w:r>
      <w:r>
        <w:rPr>
          <w:color w:val="231F20"/>
          <w:spacing w:val="-6"/>
        </w:rPr>
        <w:t> </w:t>
      </w:r>
      <w:r>
        <w:rPr>
          <w:color w:val="231F20"/>
        </w:rPr>
        <w:t>de</w:t>
      </w:r>
      <w:r>
        <w:rPr>
          <w:color w:val="231F20"/>
          <w:spacing w:val="-6"/>
        </w:rPr>
        <w:t> </w:t>
      </w:r>
      <w:r>
        <w:rPr>
          <w:color w:val="231F20"/>
        </w:rPr>
        <w:t>culturas</w:t>
      </w:r>
      <w:r>
        <w:rPr>
          <w:color w:val="231F20"/>
          <w:spacing w:val="-6"/>
        </w:rPr>
        <w:t> </w:t>
      </w:r>
      <w:r>
        <w:rPr>
          <w:color w:val="231F20"/>
        </w:rPr>
        <w:t>vivas:</w:t>
      </w:r>
    </w:p>
    <w:p>
      <w:pPr>
        <w:pStyle w:val="BodyText"/>
        <w:rPr>
          <w:sz w:val="25"/>
        </w:rPr>
      </w:pPr>
    </w:p>
    <w:p>
      <w:pPr>
        <w:spacing w:line="278" w:lineRule="auto" w:before="0"/>
        <w:ind w:left="475" w:right="472" w:firstLine="0"/>
        <w:jc w:val="both"/>
        <w:rPr>
          <w:sz w:val="12"/>
        </w:rPr>
      </w:pPr>
      <w:r>
        <w:rPr>
          <w:color w:val="231F20"/>
          <w:sz w:val="19"/>
        </w:rPr>
        <w:t>Las</w:t>
      </w:r>
      <w:r>
        <w:rPr>
          <w:color w:val="231F20"/>
          <w:spacing w:val="-9"/>
          <w:sz w:val="19"/>
        </w:rPr>
        <w:t> </w:t>
      </w:r>
      <w:r>
        <w:rPr>
          <w:color w:val="231F20"/>
          <w:sz w:val="19"/>
        </w:rPr>
        <w:t>culturas</w:t>
      </w:r>
      <w:r>
        <w:rPr>
          <w:color w:val="231F20"/>
          <w:spacing w:val="-9"/>
          <w:sz w:val="19"/>
        </w:rPr>
        <w:t> </w:t>
      </w:r>
      <w:r>
        <w:rPr>
          <w:color w:val="231F20"/>
          <w:sz w:val="19"/>
        </w:rPr>
        <w:t>vivas</w:t>
      </w:r>
      <w:r>
        <w:rPr>
          <w:color w:val="231F20"/>
          <w:spacing w:val="-9"/>
          <w:sz w:val="19"/>
        </w:rPr>
        <w:t> </w:t>
      </w:r>
      <w:r>
        <w:rPr>
          <w:color w:val="231F20"/>
          <w:sz w:val="19"/>
        </w:rPr>
        <w:t>promueven</w:t>
      </w:r>
      <w:r>
        <w:rPr>
          <w:color w:val="231F20"/>
          <w:spacing w:val="-9"/>
          <w:sz w:val="19"/>
        </w:rPr>
        <w:t> </w:t>
      </w:r>
      <w:r>
        <w:rPr>
          <w:color w:val="231F20"/>
          <w:sz w:val="19"/>
        </w:rPr>
        <w:t>la</w:t>
      </w:r>
      <w:r>
        <w:rPr>
          <w:color w:val="231F20"/>
          <w:spacing w:val="-9"/>
          <w:sz w:val="19"/>
        </w:rPr>
        <w:t> </w:t>
      </w:r>
      <w:r>
        <w:rPr>
          <w:color w:val="231F20"/>
          <w:sz w:val="19"/>
        </w:rPr>
        <w:t>paz</w:t>
      </w:r>
      <w:r>
        <w:rPr>
          <w:color w:val="231F20"/>
          <w:spacing w:val="-9"/>
          <w:sz w:val="19"/>
        </w:rPr>
        <w:t> </w:t>
      </w:r>
      <w:r>
        <w:rPr>
          <w:color w:val="231F20"/>
          <w:sz w:val="19"/>
        </w:rPr>
        <w:t>y</w:t>
      </w:r>
      <w:r>
        <w:rPr>
          <w:color w:val="231F20"/>
          <w:spacing w:val="-9"/>
          <w:sz w:val="19"/>
        </w:rPr>
        <w:t> </w:t>
      </w:r>
      <w:r>
        <w:rPr>
          <w:color w:val="231F20"/>
          <w:sz w:val="19"/>
        </w:rPr>
        <w:t>crean</w:t>
      </w:r>
      <w:r>
        <w:rPr>
          <w:color w:val="231F20"/>
          <w:spacing w:val="-9"/>
          <w:sz w:val="19"/>
        </w:rPr>
        <w:t> </w:t>
      </w:r>
      <w:r>
        <w:rPr>
          <w:color w:val="231F20"/>
          <w:sz w:val="19"/>
        </w:rPr>
        <w:t>espacios</w:t>
      </w:r>
      <w:r>
        <w:rPr>
          <w:color w:val="231F20"/>
          <w:spacing w:val="-9"/>
          <w:sz w:val="19"/>
        </w:rPr>
        <w:t> </w:t>
      </w:r>
      <w:r>
        <w:rPr>
          <w:color w:val="231F20"/>
          <w:sz w:val="19"/>
        </w:rPr>
        <w:t>libres</w:t>
      </w:r>
      <w:r>
        <w:rPr>
          <w:color w:val="231F20"/>
          <w:spacing w:val="-9"/>
          <w:sz w:val="19"/>
        </w:rPr>
        <w:t> </w:t>
      </w:r>
      <w:r>
        <w:rPr>
          <w:color w:val="231F20"/>
          <w:sz w:val="19"/>
        </w:rPr>
        <w:t>para</w:t>
      </w:r>
      <w:r>
        <w:rPr>
          <w:color w:val="231F20"/>
          <w:spacing w:val="-9"/>
          <w:sz w:val="19"/>
        </w:rPr>
        <w:t> </w:t>
      </w:r>
      <w:r>
        <w:rPr>
          <w:color w:val="231F20"/>
          <w:sz w:val="19"/>
        </w:rPr>
        <w:t>la</w:t>
      </w:r>
      <w:r>
        <w:rPr>
          <w:color w:val="231F20"/>
          <w:spacing w:val="-9"/>
          <w:sz w:val="19"/>
        </w:rPr>
        <w:t> </w:t>
      </w:r>
      <w:r>
        <w:rPr>
          <w:color w:val="231F20"/>
          <w:sz w:val="19"/>
        </w:rPr>
        <w:t>prác- tica</w:t>
      </w:r>
      <w:r>
        <w:rPr>
          <w:color w:val="231F20"/>
          <w:spacing w:val="-8"/>
          <w:sz w:val="19"/>
        </w:rPr>
        <w:t> </w:t>
      </w:r>
      <w:r>
        <w:rPr>
          <w:color w:val="231F20"/>
          <w:sz w:val="19"/>
        </w:rPr>
        <w:t>de</w:t>
      </w:r>
      <w:r>
        <w:rPr>
          <w:color w:val="231F20"/>
          <w:spacing w:val="-8"/>
          <w:sz w:val="19"/>
        </w:rPr>
        <w:t> </w:t>
      </w:r>
      <w:r>
        <w:rPr>
          <w:color w:val="231F20"/>
          <w:sz w:val="19"/>
        </w:rPr>
        <w:t>religiones</w:t>
      </w:r>
      <w:r>
        <w:rPr>
          <w:color w:val="231F20"/>
          <w:spacing w:val="-8"/>
          <w:sz w:val="19"/>
        </w:rPr>
        <w:t> </w:t>
      </w:r>
      <w:r>
        <w:rPr>
          <w:color w:val="231F20"/>
          <w:sz w:val="19"/>
        </w:rPr>
        <w:t>diferentes</w:t>
      </w:r>
      <w:r>
        <w:rPr>
          <w:color w:val="231F20"/>
          <w:spacing w:val="-8"/>
          <w:sz w:val="19"/>
        </w:rPr>
        <w:t> </w:t>
      </w:r>
      <w:r>
        <w:rPr>
          <w:color w:val="231F20"/>
          <w:sz w:val="19"/>
        </w:rPr>
        <w:t>y</w:t>
      </w:r>
      <w:r>
        <w:rPr>
          <w:color w:val="231F20"/>
          <w:spacing w:val="-8"/>
          <w:sz w:val="19"/>
        </w:rPr>
        <w:t> </w:t>
      </w:r>
      <w:r>
        <w:rPr>
          <w:color w:val="231F20"/>
          <w:sz w:val="19"/>
        </w:rPr>
        <w:t>la</w:t>
      </w:r>
      <w:r>
        <w:rPr>
          <w:color w:val="231F20"/>
          <w:spacing w:val="-8"/>
          <w:sz w:val="19"/>
        </w:rPr>
        <w:t> </w:t>
      </w:r>
      <w:r>
        <w:rPr>
          <w:color w:val="231F20"/>
          <w:sz w:val="19"/>
        </w:rPr>
        <w:t>adopción</w:t>
      </w:r>
      <w:r>
        <w:rPr>
          <w:color w:val="231F20"/>
          <w:spacing w:val="-8"/>
          <w:sz w:val="19"/>
        </w:rPr>
        <w:t> </w:t>
      </w:r>
      <w:r>
        <w:rPr>
          <w:color w:val="231F20"/>
          <w:sz w:val="19"/>
        </w:rPr>
        <w:t>de</w:t>
      </w:r>
      <w:r>
        <w:rPr>
          <w:color w:val="231F20"/>
          <w:spacing w:val="-8"/>
          <w:sz w:val="19"/>
        </w:rPr>
        <w:t> </w:t>
      </w:r>
      <w:r>
        <w:rPr>
          <w:color w:val="231F20"/>
          <w:sz w:val="19"/>
        </w:rPr>
        <w:t>credos</w:t>
      </w:r>
      <w:r>
        <w:rPr>
          <w:color w:val="231F20"/>
          <w:spacing w:val="-8"/>
          <w:sz w:val="19"/>
        </w:rPr>
        <w:t> </w:t>
      </w:r>
      <w:r>
        <w:rPr>
          <w:color w:val="231F20"/>
          <w:sz w:val="19"/>
        </w:rPr>
        <w:t>e</w:t>
      </w:r>
      <w:r>
        <w:rPr>
          <w:color w:val="231F20"/>
          <w:spacing w:val="-8"/>
          <w:sz w:val="19"/>
        </w:rPr>
        <w:t> </w:t>
      </w:r>
      <w:r>
        <w:rPr>
          <w:color w:val="231F20"/>
          <w:sz w:val="19"/>
        </w:rPr>
        <w:t>identidades</w:t>
      </w:r>
      <w:r>
        <w:rPr>
          <w:color w:val="231F20"/>
          <w:spacing w:val="-8"/>
          <w:sz w:val="19"/>
        </w:rPr>
        <w:t> </w:t>
      </w:r>
      <w:r>
        <w:rPr>
          <w:color w:val="231F20"/>
          <w:sz w:val="19"/>
        </w:rPr>
        <w:t>distin- tas.</w:t>
      </w:r>
      <w:r>
        <w:rPr>
          <w:color w:val="231F20"/>
          <w:spacing w:val="-14"/>
          <w:sz w:val="19"/>
        </w:rPr>
        <w:t> </w:t>
      </w:r>
      <w:r>
        <w:rPr>
          <w:color w:val="231F20"/>
          <w:sz w:val="19"/>
        </w:rPr>
        <w:t>Las</w:t>
      </w:r>
      <w:r>
        <w:rPr>
          <w:color w:val="231F20"/>
          <w:spacing w:val="-14"/>
          <w:sz w:val="19"/>
        </w:rPr>
        <w:t> </w:t>
      </w:r>
      <w:r>
        <w:rPr>
          <w:color w:val="231F20"/>
          <w:sz w:val="19"/>
        </w:rPr>
        <w:t>culturas</w:t>
      </w:r>
      <w:r>
        <w:rPr>
          <w:color w:val="231F20"/>
          <w:spacing w:val="-14"/>
          <w:sz w:val="19"/>
        </w:rPr>
        <w:t> </w:t>
      </w:r>
      <w:r>
        <w:rPr>
          <w:color w:val="231F20"/>
          <w:sz w:val="19"/>
        </w:rPr>
        <w:t>vivas</w:t>
      </w:r>
      <w:r>
        <w:rPr>
          <w:color w:val="231F20"/>
          <w:spacing w:val="-14"/>
          <w:sz w:val="19"/>
        </w:rPr>
        <w:t> </w:t>
      </w:r>
      <w:r>
        <w:rPr>
          <w:color w:val="231F20"/>
          <w:sz w:val="19"/>
        </w:rPr>
        <w:t>permiten</w:t>
      </w:r>
      <w:r>
        <w:rPr>
          <w:color w:val="231F20"/>
          <w:spacing w:val="-14"/>
          <w:sz w:val="19"/>
        </w:rPr>
        <w:t> </w:t>
      </w:r>
      <w:r>
        <w:rPr>
          <w:color w:val="231F20"/>
          <w:sz w:val="19"/>
        </w:rPr>
        <w:t>el</w:t>
      </w:r>
      <w:r>
        <w:rPr>
          <w:color w:val="231F20"/>
          <w:spacing w:val="-14"/>
          <w:sz w:val="19"/>
        </w:rPr>
        <w:t> </w:t>
      </w:r>
      <w:r>
        <w:rPr>
          <w:color w:val="231F20"/>
          <w:sz w:val="19"/>
        </w:rPr>
        <w:t>florecimiento</w:t>
      </w:r>
      <w:r>
        <w:rPr>
          <w:color w:val="231F20"/>
          <w:spacing w:val="-14"/>
          <w:sz w:val="19"/>
        </w:rPr>
        <w:t> </w:t>
      </w:r>
      <w:r>
        <w:rPr>
          <w:color w:val="231F20"/>
          <w:sz w:val="19"/>
        </w:rPr>
        <w:t>de</w:t>
      </w:r>
      <w:r>
        <w:rPr>
          <w:color w:val="231F20"/>
          <w:spacing w:val="-14"/>
          <w:sz w:val="19"/>
        </w:rPr>
        <w:t> </w:t>
      </w:r>
      <w:r>
        <w:rPr>
          <w:color w:val="231F20"/>
          <w:sz w:val="19"/>
        </w:rPr>
        <w:t>la</w:t>
      </w:r>
      <w:r>
        <w:rPr>
          <w:color w:val="231F20"/>
          <w:spacing w:val="-14"/>
          <w:sz w:val="19"/>
        </w:rPr>
        <w:t> </w:t>
      </w:r>
      <w:r>
        <w:rPr>
          <w:color w:val="231F20"/>
          <w:sz w:val="19"/>
        </w:rPr>
        <w:t>diversidad</w:t>
      </w:r>
      <w:r>
        <w:rPr>
          <w:color w:val="231F20"/>
          <w:spacing w:val="-14"/>
          <w:sz w:val="19"/>
        </w:rPr>
        <w:t> </w:t>
      </w:r>
      <w:r>
        <w:rPr>
          <w:color w:val="231F20"/>
          <w:sz w:val="19"/>
        </w:rPr>
        <w:t>cultural partiendo del terreno de nuestra humanidad común y de nuestros dere- chos</w:t>
      </w:r>
      <w:r>
        <w:rPr>
          <w:color w:val="231F20"/>
          <w:spacing w:val="-6"/>
          <w:sz w:val="19"/>
        </w:rPr>
        <w:t> </w:t>
      </w:r>
      <w:r>
        <w:rPr>
          <w:color w:val="231F20"/>
          <w:sz w:val="19"/>
        </w:rPr>
        <w:t>compartidos</w:t>
      </w:r>
      <w:r>
        <w:rPr>
          <w:color w:val="231F20"/>
          <w:spacing w:val="-6"/>
          <w:sz w:val="19"/>
        </w:rPr>
        <w:t> </w:t>
      </w:r>
      <w:r>
        <w:rPr>
          <w:color w:val="231F20"/>
          <w:sz w:val="19"/>
        </w:rPr>
        <w:t>como</w:t>
      </w:r>
      <w:r>
        <w:rPr>
          <w:color w:val="231F20"/>
          <w:spacing w:val="-6"/>
          <w:sz w:val="19"/>
        </w:rPr>
        <w:t> </w:t>
      </w:r>
      <w:r>
        <w:rPr>
          <w:color w:val="231F20"/>
          <w:sz w:val="19"/>
        </w:rPr>
        <w:t>miembros</w:t>
      </w:r>
      <w:r>
        <w:rPr>
          <w:color w:val="231F20"/>
          <w:spacing w:val="-6"/>
          <w:sz w:val="19"/>
        </w:rPr>
        <w:t> </w:t>
      </w:r>
      <w:r>
        <w:rPr>
          <w:color w:val="231F20"/>
          <w:sz w:val="19"/>
        </w:rPr>
        <w:t>de</w:t>
      </w:r>
      <w:r>
        <w:rPr>
          <w:color w:val="231F20"/>
          <w:spacing w:val="-6"/>
          <w:sz w:val="19"/>
        </w:rPr>
        <w:t> </w:t>
      </w:r>
      <w:r>
        <w:rPr>
          <w:color w:val="231F20"/>
          <w:sz w:val="19"/>
        </w:rPr>
        <w:t>una</w:t>
      </w:r>
      <w:r>
        <w:rPr>
          <w:color w:val="231F20"/>
          <w:spacing w:val="-6"/>
          <w:sz w:val="19"/>
        </w:rPr>
        <w:t> </w:t>
      </w:r>
      <w:r>
        <w:rPr>
          <w:color w:val="231F20"/>
          <w:sz w:val="19"/>
        </w:rPr>
        <w:t>comunidad</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10"/>
          <w:sz w:val="19"/>
        </w:rPr>
        <w:t> </w:t>
      </w:r>
      <w:r>
        <w:rPr>
          <w:color w:val="231F20"/>
          <w:sz w:val="19"/>
        </w:rPr>
        <w:t>Tierra.</w:t>
      </w:r>
      <w:r>
        <w:rPr>
          <w:color w:val="231F20"/>
          <w:position w:val="9"/>
          <w:sz w:val="12"/>
        </w:rPr>
        <w:t>45</w:t>
      </w:r>
    </w:p>
    <w:p>
      <w:pPr>
        <w:pStyle w:val="BodyText"/>
        <w:spacing w:before="5"/>
        <w:rPr>
          <w:sz w:val="20"/>
        </w:rPr>
      </w:pPr>
    </w:p>
    <w:p>
      <w:pPr>
        <w:pStyle w:val="BodyText"/>
        <w:spacing w:line="247" w:lineRule="auto"/>
        <w:ind w:left="175" w:right="172" w:firstLine="283"/>
        <w:jc w:val="both"/>
        <w:rPr>
          <w:sz w:val="12"/>
        </w:rPr>
      </w:pPr>
      <w:r>
        <w:rPr>
          <w:color w:val="231F20"/>
        </w:rPr>
        <w:t>Para Galtung, los pueblos tienen derecho a la identidad cultural y no poseen ningún derecho a imponer su identidad; tienen el deber</w:t>
      </w:r>
      <w:r>
        <w:rPr>
          <w:color w:val="231F20"/>
          <w:spacing w:val="-22"/>
        </w:rPr>
        <w:t> </w:t>
      </w:r>
      <w:r>
        <w:rPr>
          <w:color w:val="231F20"/>
        </w:rPr>
        <w:t>de participar</w:t>
      </w:r>
      <w:r>
        <w:rPr>
          <w:color w:val="231F20"/>
          <w:spacing w:val="-7"/>
        </w:rPr>
        <w:t> </w:t>
      </w:r>
      <w:r>
        <w:rPr>
          <w:color w:val="231F20"/>
        </w:rPr>
        <w:t>en</w:t>
      </w:r>
      <w:r>
        <w:rPr>
          <w:color w:val="231F20"/>
          <w:spacing w:val="-7"/>
        </w:rPr>
        <w:t> </w:t>
      </w:r>
      <w:r>
        <w:rPr>
          <w:color w:val="231F20"/>
        </w:rPr>
        <w:t>diálogos</w:t>
      </w:r>
      <w:r>
        <w:rPr>
          <w:color w:val="231F20"/>
          <w:spacing w:val="-7"/>
        </w:rPr>
        <w:t> </w:t>
      </w:r>
      <w:r>
        <w:rPr>
          <w:color w:val="231F20"/>
        </w:rPr>
        <w:t>con</w:t>
      </w:r>
      <w:r>
        <w:rPr>
          <w:color w:val="231F20"/>
          <w:spacing w:val="-7"/>
        </w:rPr>
        <w:t> </w:t>
      </w:r>
      <w:r>
        <w:rPr>
          <w:color w:val="231F20"/>
        </w:rPr>
        <w:t>otros</w:t>
      </w:r>
      <w:r>
        <w:rPr>
          <w:color w:val="231F20"/>
          <w:spacing w:val="-7"/>
        </w:rPr>
        <w:t> </w:t>
      </w:r>
      <w:r>
        <w:rPr>
          <w:color w:val="231F20"/>
        </w:rPr>
        <w:t>sobre</w:t>
      </w:r>
      <w:r>
        <w:rPr>
          <w:color w:val="231F20"/>
          <w:spacing w:val="-7"/>
        </w:rPr>
        <w:t> </w:t>
      </w:r>
      <w:r>
        <w:rPr>
          <w:color w:val="231F20"/>
        </w:rPr>
        <w:t>su</w:t>
      </w:r>
      <w:r>
        <w:rPr>
          <w:color w:val="231F20"/>
          <w:spacing w:val="-7"/>
        </w:rPr>
        <w:t> </w:t>
      </w:r>
      <w:r>
        <w:rPr>
          <w:color w:val="231F20"/>
        </w:rPr>
        <w:t>identidad.</w:t>
      </w:r>
      <w:r>
        <w:rPr>
          <w:color w:val="231F20"/>
          <w:position w:val="9"/>
          <w:sz w:val="12"/>
        </w:rPr>
        <w:t>46</w:t>
      </w:r>
    </w:p>
    <w:p>
      <w:pPr>
        <w:pStyle w:val="BodyText"/>
        <w:spacing w:line="247" w:lineRule="auto"/>
        <w:ind w:left="175" w:right="171" w:firstLine="283"/>
        <w:jc w:val="both"/>
      </w:pPr>
      <w:r>
        <w:rPr/>
        <w:pict>
          <v:line style="position:absolute;mso-position-horizontal-relative:page;mso-position-vertical-relative:paragraph;z-index:3592;mso-wrap-distance-left:0;mso-wrap-distance-right:0" from="69.755905pt,124.37532pt" to="154.794905pt,124.37532pt" stroked="true" strokeweight="1pt" strokecolor="#231f20">
            <w10:wrap type="topAndBottom"/>
          </v:line>
        </w:pict>
      </w:r>
      <w:r>
        <w:rPr>
          <w:color w:val="231F20"/>
          <w:w w:val="105"/>
        </w:rPr>
        <w:t>Frente</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riqueza</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culturas</w:t>
      </w:r>
      <w:r>
        <w:rPr>
          <w:color w:val="231F20"/>
          <w:spacing w:val="-30"/>
          <w:w w:val="105"/>
        </w:rPr>
        <w:t> </w:t>
      </w:r>
      <w:r>
        <w:rPr>
          <w:color w:val="231F20"/>
          <w:w w:val="105"/>
        </w:rPr>
        <w:t>vivas,</w:t>
      </w:r>
      <w:r>
        <w:rPr>
          <w:color w:val="231F20"/>
          <w:spacing w:val="-30"/>
          <w:w w:val="105"/>
        </w:rPr>
        <w:t> </w:t>
      </w:r>
      <w:r>
        <w:rPr>
          <w:color w:val="231F20"/>
          <w:w w:val="105"/>
        </w:rPr>
        <w:t>el</w:t>
      </w:r>
      <w:r>
        <w:rPr>
          <w:color w:val="231F20"/>
          <w:spacing w:val="-30"/>
          <w:w w:val="105"/>
        </w:rPr>
        <w:t> </w:t>
      </w:r>
      <w:r>
        <w:rPr>
          <w:color w:val="231F20"/>
          <w:w w:val="105"/>
        </w:rPr>
        <w:t>pensamiento</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de- rechos</w:t>
      </w:r>
      <w:r>
        <w:rPr>
          <w:color w:val="231F20"/>
          <w:spacing w:val="-24"/>
          <w:w w:val="105"/>
        </w:rPr>
        <w:t> </w:t>
      </w:r>
      <w:r>
        <w:rPr>
          <w:color w:val="231F20"/>
          <w:w w:val="105"/>
        </w:rPr>
        <w:t>humanos</w:t>
      </w:r>
      <w:r>
        <w:rPr>
          <w:color w:val="231F20"/>
          <w:spacing w:val="-24"/>
          <w:w w:val="105"/>
        </w:rPr>
        <w:t> </w:t>
      </w:r>
      <w:r>
        <w:rPr>
          <w:color w:val="231F20"/>
          <w:w w:val="105"/>
        </w:rPr>
        <w:t>en</w:t>
      </w:r>
      <w:r>
        <w:rPr>
          <w:color w:val="231F20"/>
          <w:spacing w:val="-24"/>
          <w:w w:val="105"/>
        </w:rPr>
        <w:t> </w:t>
      </w:r>
      <w:r>
        <w:rPr>
          <w:color w:val="231F20"/>
          <w:w w:val="105"/>
        </w:rPr>
        <w:t>sus</w:t>
      </w:r>
      <w:r>
        <w:rPr>
          <w:color w:val="231F20"/>
          <w:spacing w:val="-24"/>
          <w:w w:val="105"/>
        </w:rPr>
        <w:t> </w:t>
      </w:r>
      <w:r>
        <w:rPr>
          <w:color w:val="231F20"/>
          <w:w w:val="105"/>
        </w:rPr>
        <w:t>primeros</w:t>
      </w:r>
      <w:r>
        <w:rPr>
          <w:color w:val="231F20"/>
          <w:spacing w:val="-24"/>
          <w:w w:val="105"/>
        </w:rPr>
        <w:t> </w:t>
      </w:r>
      <w:r>
        <w:rPr>
          <w:color w:val="231F20"/>
          <w:w w:val="105"/>
        </w:rPr>
        <w:t>documentos</w:t>
      </w:r>
      <w:r>
        <w:rPr>
          <w:color w:val="231F20"/>
          <w:spacing w:val="-24"/>
          <w:w w:val="105"/>
        </w:rPr>
        <w:t> </w:t>
      </w:r>
      <w:r>
        <w:rPr>
          <w:color w:val="231F20"/>
          <w:w w:val="105"/>
        </w:rPr>
        <w:t>tuvo</w:t>
      </w:r>
      <w:r>
        <w:rPr>
          <w:color w:val="231F20"/>
          <w:spacing w:val="-24"/>
          <w:w w:val="105"/>
        </w:rPr>
        <w:t> </w:t>
      </w:r>
      <w:r>
        <w:rPr>
          <w:color w:val="231F20"/>
          <w:w w:val="105"/>
        </w:rPr>
        <w:t>una</w:t>
      </w:r>
      <w:r>
        <w:rPr>
          <w:color w:val="231F20"/>
          <w:spacing w:val="-24"/>
          <w:w w:val="105"/>
        </w:rPr>
        <w:t> </w:t>
      </w:r>
      <w:r>
        <w:rPr>
          <w:color w:val="231F20"/>
          <w:w w:val="105"/>
        </w:rPr>
        <w:t>actitud</w:t>
      </w:r>
      <w:r>
        <w:rPr>
          <w:color w:val="231F20"/>
          <w:spacing w:val="-24"/>
          <w:w w:val="105"/>
        </w:rPr>
        <w:t> </w:t>
      </w:r>
      <w:r>
        <w:rPr>
          <w:color w:val="231F20"/>
          <w:w w:val="105"/>
        </w:rPr>
        <w:t>poco activa</w:t>
      </w:r>
      <w:r>
        <w:rPr>
          <w:color w:val="231F20"/>
          <w:spacing w:val="-31"/>
          <w:w w:val="105"/>
        </w:rPr>
        <w:t> </w:t>
      </w:r>
      <w:r>
        <w:rPr>
          <w:color w:val="231F20"/>
          <w:w w:val="105"/>
        </w:rPr>
        <w:t>sobre</w:t>
      </w:r>
      <w:r>
        <w:rPr>
          <w:color w:val="231F20"/>
          <w:spacing w:val="-31"/>
          <w:w w:val="105"/>
        </w:rPr>
        <w:t> </w:t>
      </w:r>
      <w:r>
        <w:rPr>
          <w:color w:val="231F20"/>
          <w:w w:val="105"/>
        </w:rPr>
        <w:t>el</w:t>
      </w:r>
      <w:r>
        <w:rPr>
          <w:color w:val="231F20"/>
          <w:spacing w:val="-31"/>
          <w:w w:val="105"/>
        </w:rPr>
        <w:t> </w:t>
      </w:r>
      <w:r>
        <w:rPr>
          <w:color w:val="231F20"/>
          <w:w w:val="105"/>
        </w:rPr>
        <w:t>tema.</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Declaración</w:t>
      </w:r>
      <w:r>
        <w:rPr>
          <w:color w:val="231F20"/>
          <w:spacing w:val="-31"/>
          <w:w w:val="105"/>
        </w:rPr>
        <w:t> </w:t>
      </w:r>
      <w:r>
        <w:rPr>
          <w:color w:val="231F20"/>
          <w:w w:val="105"/>
        </w:rPr>
        <w:t>Universal</w:t>
      </w:r>
      <w:r>
        <w:rPr>
          <w:color w:val="231F20"/>
          <w:spacing w:val="-31"/>
          <w:w w:val="105"/>
        </w:rPr>
        <w:t> </w:t>
      </w:r>
      <w:r>
        <w:rPr>
          <w:color w:val="231F20"/>
          <w:w w:val="105"/>
        </w:rPr>
        <w:t>no</w:t>
      </w:r>
      <w:r>
        <w:rPr>
          <w:color w:val="231F20"/>
          <w:spacing w:val="-31"/>
          <w:w w:val="105"/>
        </w:rPr>
        <w:t> </w:t>
      </w:r>
      <w:r>
        <w:rPr>
          <w:color w:val="231F20"/>
          <w:w w:val="105"/>
        </w:rPr>
        <w:t>hay</w:t>
      </w:r>
      <w:r>
        <w:rPr>
          <w:color w:val="231F20"/>
          <w:spacing w:val="-31"/>
          <w:w w:val="105"/>
        </w:rPr>
        <w:t> </w:t>
      </w:r>
      <w:r>
        <w:rPr>
          <w:color w:val="231F20"/>
          <w:w w:val="105"/>
        </w:rPr>
        <w:t>ninguna</w:t>
      </w:r>
      <w:r>
        <w:rPr>
          <w:color w:val="231F20"/>
          <w:spacing w:val="-31"/>
          <w:w w:val="105"/>
        </w:rPr>
        <w:t> </w:t>
      </w:r>
      <w:r>
        <w:rPr>
          <w:color w:val="231F20"/>
          <w:w w:val="105"/>
        </w:rPr>
        <w:t>re- </w:t>
      </w:r>
      <w:r>
        <w:rPr>
          <w:color w:val="231F20"/>
        </w:rPr>
        <w:t>ferencia</w:t>
      </w:r>
      <w:r>
        <w:rPr>
          <w:color w:val="231F20"/>
          <w:spacing w:val="-9"/>
        </w:rPr>
        <w:t> </w:t>
      </w:r>
      <w:r>
        <w:rPr>
          <w:color w:val="231F20"/>
        </w:rPr>
        <w:t>a</w:t>
      </w:r>
      <w:r>
        <w:rPr>
          <w:color w:val="231F20"/>
          <w:spacing w:val="-9"/>
        </w:rPr>
        <w:t> </w:t>
      </w:r>
      <w:r>
        <w:rPr>
          <w:color w:val="231F20"/>
        </w:rPr>
        <w:t>minorías</w:t>
      </w:r>
      <w:r>
        <w:rPr>
          <w:color w:val="231F20"/>
          <w:spacing w:val="-9"/>
        </w:rPr>
        <w:t> </w:t>
      </w:r>
      <w:r>
        <w:rPr>
          <w:color w:val="231F20"/>
        </w:rPr>
        <w:t>étnicas</w:t>
      </w:r>
      <w:r>
        <w:rPr>
          <w:color w:val="231F20"/>
          <w:spacing w:val="-9"/>
        </w:rPr>
        <w:t> </w:t>
      </w:r>
      <w:r>
        <w:rPr>
          <w:color w:val="231F20"/>
        </w:rPr>
        <w:t>o</w:t>
      </w:r>
      <w:r>
        <w:rPr>
          <w:color w:val="231F20"/>
          <w:spacing w:val="-9"/>
        </w:rPr>
        <w:t> </w:t>
      </w:r>
      <w:r>
        <w:rPr>
          <w:color w:val="231F20"/>
        </w:rPr>
        <w:t>culturales.</w:t>
      </w:r>
      <w:r>
        <w:rPr>
          <w:color w:val="231F20"/>
          <w:spacing w:val="-9"/>
        </w:rPr>
        <w:t> </w:t>
      </w:r>
      <w:r>
        <w:rPr>
          <w:color w:val="231F20"/>
        </w:rPr>
        <w:t>Como</w:t>
      </w:r>
      <w:r>
        <w:rPr>
          <w:color w:val="231F20"/>
          <w:spacing w:val="-9"/>
        </w:rPr>
        <w:t> </w:t>
      </w:r>
      <w:r>
        <w:rPr>
          <w:color w:val="231F20"/>
        </w:rPr>
        <w:t>se</w:t>
      </w:r>
      <w:r>
        <w:rPr>
          <w:color w:val="231F20"/>
          <w:spacing w:val="-9"/>
        </w:rPr>
        <w:t> </w:t>
      </w:r>
      <w:r>
        <w:rPr>
          <w:color w:val="231F20"/>
        </w:rPr>
        <w:t>indicó</w:t>
      </w:r>
      <w:r>
        <w:rPr>
          <w:color w:val="231F20"/>
          <w:spacing w:val="-9"/>
        </w:rPr>
        <w:t> </w:t>
      </w:r>
      <w:r>
        <w:rPr>
          <w:color w:val="231F20"/>
        </w:rPr>
        <w:t>anteriormen- </w:t>
      </w:r>
      <w:r>
        <w:rPr>
          <w:color w:val="231F20"/>
          <w:w w:val="110"/>
        </w:rPr>
        <w:t>te,</w:t>
      </w:r>
      <w:r>
        <w:rPr>
          <w:color w:val="231F20"/>
          <w:spacing w:val="-30"/>
          <w:w w:val="110"/>
        </w:rPr>
        <w:t> </w:t>
      </w:r>
      <w:r>
        <w:rPr>
          <w:color w:val="231F20"/>
          <w:w w:val="110"/>
        </w:rPr>
        <w:t>el</w:t>
      </w:r>
      <w:r>
        <w:rPr>
          <w:color w:val="231F20"/>
          <w:spacing w:val="-30"/>
          <w:w w:val="110"/>
        </w:rPr>
        <w:t> </w:t>
      </w:r>
      <w:r>
        <w:rPr>
          <w:color w:val="231F20"/>
          <w:w w:val="110"/>
          <w:sz w:val="18"/>
        </w:rPr>
        <w:t>pidesc</w:t>
      </w:r>
      <w:r>
        <w:rPr>
          <w:color w:val="231F20"/>
          <w:spacing w:val="-19"/>
          <w:w w:val="110"/>
          <w:sz w:val="18"/>
        </w:rPr>
        <w:t> </w:t>
      </w:r>
      <w:r>
        <w:rPr>
          <w:color w:val="231F20"/>
          <w:w w:val="110"/>
        </w:rPr>
        <w:t>tampoco</w:t>
      </w:r>
      <w:r>
        <w:rPr>
          <w:color w:val="231F20"/>
          <w:spacing w:val="-30"/>
          <w:w w:val="110"/>
        </w:rPr>
        <w:t> </w:t>
      </w:r>
      <w:r>
        <w:rPr>
          <w:color w:val="231F20"/>
          <w:w w:val="110"/>
        </w:rPr>
        <w:t>se</w:t>
      </w:r>
      <w:r>
        <w:rPr>
          <w:color w:val="231F20"/>
          <w:spacing w:val="-31"/>
          <w:w w:val="110"/>
        </w:rPr>
        <w:t> </w:t>
      </w:r>
      <w:r>
        <w:rPr>
          <w:color w:val="231F20"/>
          <w:w w:val="110"/>
        </w:rPr>
        <w:t>refiere</w:t>
      </w:r>
      <w:r>
        <w:rPr>
          <w:color w:val="231F20"/>
          <w:spacing w:val="-31"/>
          <w:w w:val="110"/>
        </w:rPr>
        <w:t> </w:t>
      </w:r>
      <w:r>
        <w:rPr>
          <w:color w:val="231F20"/>
          <w:w w:val="110"/>
        </w:rPr>
        <w:t>al</w:t>
      </w:r>
      <w:r>
        <w:rPr>
          <w:color w:val="231F20"/>
          <w:spacing w:val="-31"/>
          <w:w w:val="110"/>
        </w:rPr>
        <w:t> </w:t>
      </w:r>
      <w:r>
        <w:rPr>
          <w:color w:val="231F20"/>
          <w:w w:val="110"/>
        </w:rPr>
        <w:t>tema.</w:t>
      </w:r>
      <w:r>
        <w:rPr>
          <w:color w:val="231F20"/>
          <w:spacing w:val="-30"/>
          <w:w w:val="110"/>
        </w:rPr>
        <w:t> </w:t>
      </w:r>
      <w:r>
        <w:rPr>
          <w:color w:val="231F20"/>
          <w:w w:val="110"/>
        </w:rPr>
        <w:t>Los</w:t>
      </w:r>
      <w:r>
        <w:rPr>
          <w:color w:val="231F20"/>
          <w:spacing w:val="-30"/>
          <w:w w:val="110"/>
        </w:rPr>
        <w:t> </w:t>
      </w:r>
      <w:r>
        <w:rPr>
          <w:color w:val="231F20"/>
          <w:w w:val="110"/>
        </w:rPr>
        <w:t>liberales</w:t>
      </w:r>
      <w:r>
        <w:rPr>
          <w:color w:val="231F20"/>
          <w:spacing w:val="-30"/>
          <w:w w:val="110"/>
        </w:rPr>
        <w:t> </w:t>
      </w:r>
      <w:r>
        <w:rPr>
          <w:color w:val="231F20"/>
          <w:w w:val="110"/>
        </w:rPr>
        <w:t>consideraron </w:t>
      </w:r>
      <w:r>
        <w:rPr>
          <w:color w:val="231F20"/>
          <w:w w:val="105"/>
        </w:rPr>
        <w:t>que</w:t>
      </w:r>
      <w:r>
        <w:rPr>
          <w:color w:val="231F20"/>
          <w:spacing w:val="-28"/>
          <w:w w:val="105"/>
        </w:rPr>
        <w:t> </w:t>
      </w:r>
      <w:r>
        <w:rPr>
          <w:color w:val="231F20"/>
          <w:w w:val="105"/>
        </w:rPr>
        <w:t>la</w:t>
      </w:r>
      <w:r>
        <w:rPr>
          <w:color w:val="231F20"/>
          <w:spacing w:val="-28"/>
          <w:w w:val="105"/>
        </w:rPr>
        <w:t> </w:t>
      </w:r>
      <w:r>
        <w:rPr>
          <w:color w:val="231F20"/>
          <w:w w:val="105"/>
        </w:rPr>
        <w:t>libertad</w:t>
      </w:r>
      <w:r>
        <w:rPr>
          <w:color w:val="231F20"/>
          <w:spacing w:val="-28"/>
          <w:w w:val="105"/>
        </w:rPr>
        <w:t> </w:t>
      </w:r>
      <w:r>
        <w:rPr>
          <w:color w:val="231F20"/>
          <w:w w:val="105"/>
        </w:rPr>
        <w:t>religiosa,</w:t>
      </w:r>
      <w:r>
        <w:rPr>
          <w:color w:val="231F20"/>
          <w:spacing w:val="-28"/>
          <w:w w:val="105"/>
        </w:rPr>
        <w:t> </w:t>
      </w:r>
      <w:r>
        <w:rPr>
          <w:color w:val="231F20"/>
          <w:w w:val="105"/>
        </w:rPr>
        <w:t>acompañada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separación</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Iglesia</w:t>
      </w:r>
      <w:r>
        <w:rPr>
          <w:color w:val="231F20"/>
          <w:spacing w:val="-28"/>
          <w:w w:val="105"/>
        </w:rPr>
        <w:t> </w:t>
      </w:r>
      <w:r>
        <w:rPr>
          <w:color w:val="231F20"/>
          <w:w w:val="105"/>
        </w:rPr>
        <w:t>y el</w:t>
      </w:r>
      <w:r>
        <w:rPr>
          <w:color w:val="231F20"/>
          <w:spacing w:val="-30"/>
          <w:w w:val="105"/>
        </w:rPr>
        <w:t> </w:t>
      </w:r>
      <w:r>
        <w:rPr>
          <w:color w:val="231F20"/>
          <w:w w:val="105"/>
        </w:rPr>
        <w:t>Estado,</w:t>
      </w:r>
      <w:r>
        <w:rPr>
          <w:color w:val="231F20"/>
          <w:spacing w:val="-30"/>
          <w:w w:val="105"/>
        </w:rPr>
        <w:t> </w:t>
      </w:r>
      <w:r>
        <w:rPr>
          <w:color w:val="231F20"/>
          <w:w w:val="105"/>
        </w:rPr>
        <w:t>permitía</w:t>
      </w:r>
      <w:r>
        <w:rPr>
          <w:color w:val="231F20"/>
          <w:spacing w:val="-30"/>
          <w:w w:val="105"/>
        </w:rPr>
        <w:t> </w:t>
      </w:r>
      <w:r>
        <w:rPr>
          <w:color w:val="231F20"/>
          <w:w w:val="105"/>
        </w:rPr>
        <w:t>que</w:t>
      </w:r>
      <w:r>
        <w:rPr>
          <w:color w:val="231F20"/>
          <w:spacing w:val="-30"/>
          <w:w w:val="105"/>
        </w:rPr>
        <w:t> </w:t>
      </w:r>
      <w:r>
        <w:rPr>
          <w:color w:val="231F20"/>
          <w:w w:val="105"/>
        </w:rPr>
        <w:t>los</w:t>
      </w:r>
      <w:r>
        <w:rPr>
          <w:color w:val="231F20"/>
          <w:spacing w:val="-30"/>
          <w:w w:val="105"/>
        </w:rPr>
        <w:t> </w:t>
      </w:r>
      <w:r>
        <w:rPr>
          <w:color w:val="231F20"/>
          <w:w w:val="105"/>
        </w:rPr>
        <w:t>grupos</w:t>
      </w:r>
      <w:r>
        <w:rPr>
          <w:color w:val="231F20"/>
          <w:spacing w:val="-30"/>
          <w:w w:val="105"/>
        </w:rPr>
        <w:t> </w:t>
      </w:r>
      <w:r>
        <w:rPr>
          <w:color w:val="231F20"/>
          <w:w w:val="105"/>
        </w:rPr>
        <w:t>mantuvieran</w:t>
      </w:r>
      <w:r>
        <w:rPr>
          <w:color w:val="231F20"/>
          <w:spacing w:val="-30"/>
          <w:w w:val="105"/>
        </w:rPr>
        <w:t> </w:t>
      </w:r>
      <w:r>
        <w:rPr>
          <w:color w:val="231F20"/>
          <w:w w:val="105"/>
        </w:rPr>
        <w:t>sus</w:t>
      </w:r>
      <w:r>
        <w:rPr>
          <w:color w:val="231F20"/>
          <w:spacing w:val="-30"/>
          <w:w w:val="105"/>
        </w:rPr>
        <w:t> </w:t>
      </w:r>
      <w:r>
        <w:rPr>
          <w:color w:val="231F20"/>
          <w:w w:val="105"/>
        </w:rPr>
        <w:t>lazos</w:t>
      </w:r>
      <w:r>
        <w:rPr>
          <w:color w:val="231F20"/>
          <w:spacing w:val="-30"/>
          <w:w w:val="105"/>
        </w:rPr>
        <w:t> </w:t>
      </w:r>
      <w:r>
        <w:rPr>
          <w:color w:val="231F20"/>
          <w:w w:val="105"/>
        </w:rPr>
        <w:t>y</w:t>
      </w:r>
      <w:r>
        <w:rPr>
          <w:color w:val="231F20"/>
          <w:spacing w:val="-30"/>
          <w:w w:val="105"/>
        </w:rPr>
        <w:t> </w:t>
      </w:r>
      <w:r>
        <w:rPr>
          <w:color w:val="231F20"/>
          <w:w w:val="105"/>
        </w:rPr>
        <w:t>siguieran cultivando</w:t>
      </w:r>
      <w:r>
        <w:rPr>
          <w:color w:val="231F20"/>
          <w:spacing w:val="-24"/>
          <w:w w:val="105"/>
        </w:rPr>
        <w:t> </w:t>
      </w:r>
      <w:r>
        <w:rPr>
          <w:color w:val="231F20"/>
          <w:w w:val="105"/>
        </w:rPr>
        <w:t>sus</w:t>
      </w:r>
      <w:r>
        <w:rPr>
          <w:color w:val="231F20"/>
          <w:spacing w:val="-24"/>
          <w:w w:val="105"/>
        </w:rPr>
        <w:t> </w:t>
      </w:r>
      <w:r>
        <w:rPr>
          <w:color w:val="231F20"/>
          <w:w w:val="105"/>
        </w:rPr>
        <w:t>creencias;</w:t>
      </w:r>
      <w:r>
        <w:rPr>
          <w:color w:val="231F20"/>
          <w:spacing w:val="-24"/>
          <w:w w:val="105"/>
        </w:rPr>
        <w:t> </w:t>
      </w:r>
      <w:r>
        <w:rPr>
          <w:color w:val="231F20"/>
          <w:w w:val="105"/>
        </w:rPr>
        <w:t>creían</w:t>
      </w:r>
      <w:r>
        <w:rPr>
          <w:color w:val="231F20"/>
          <w:spacing w:val="-24"/>
          <w:w w:val="105"/>
        </w:rPr>
        <w:t> </w:t>
      </w:r>
      <w:r>
        <w:rPr>
          <w:color w:val="231F20"/>
          <w:w w:val="105"/>
        </w:rPr>
        <w:t>que</w:t>
      </w:r>
      <w:r>
        <w:rPr>
          <w:color w:val="231F20"/>
          <w:spacing w:val="-24"/>
          <w:w w:val="105"/>
        </w:rPr>
        <w:t> </w:t>
      </w:r>
      <w:r>
        <w:rPr>
          <w:color w:val="231F20"/>
          <w:w w:val="105"/>
        </w:rPr>
        <w:t>estas</w:t>
      </w:r>
      <w:r>
        <w:rPr>
          <w:color w:val="231F20"/>
          <w:spacing w:val="-24"/>
          <w:w w:val="105"/>
        </w:rPr>
        <w:t> </w:t>
      </w:r>
      <w:r>
        <w:rPr>
          <w:color w:val="231F20"/>
          <w:w w:val="105"/>
        </w:rPr>
        <w:t>medidas</w:t>
      </w:r>
      <w:r>
        <w:rPr>
          <w:color w:val="231F20"/>
          <w:spacing w:val="-24"/>
          <w:w w:val="105"/>
        </w:rPr>
        <w:t> </w:t>
      </w:r>
      <w:r>
        <w:rPr>
          <w:color w:val="231F20"/>
          <w:w w:val="105"/>
        </w:rPr>
        <w:t>eran</w:t>
      </w:r>
      <w:r>
        <w:rPr>
          <w:color w:val="231F20"/>
          <w:spacing w:val="-24"/>
          <w:w w:val="105"/>
        </w:rPr>
        <w:t> </w:t>
      </w:r>
      <w:r>
        <w:rPr>
          <w:color w:val="231F20"/>
          <w:w w:val="105"/>
        </w:rPr>
        <w:t>suficientes. La</w:t>
      </w:r>
      <w:r>
        <w:rPr>
          <w:color w:val="231F20"/>
          <w:spacing w:val="-39"/>
          <w:w w:val="105"/>
        </w:rPr>
        <w:t> </w:t>
      </w:r>
      <w:r>
        <w:rPr>
          <w:color w:val="231F20"/>
          <w:w w:val="105"/>
        </w:rPr>
        <w:t>misma</w:t>
      </w:r>
      <w:r>
        <w:rPr>
          <w:color w:val="231F20"/>
          <w:spacing w:val="-39"/>
          <w:w w:val="105"/>
        </w:rPr>
        <w:t> </w:t>
      </w:r>
      <w:r>
        <w:rPr>
          <w:color w:val="231F20"/>
          <w:w w:val="105"/>
        </w:rPr>
        <w:t>actitud</w:t>
      </w:r>
      <w:r>
        <w:rPr>
          <w:color w:val="231F20"/>
          <w:spacing w:val="-39"/>
          <w:w w:val="105"/>
        </w:rPr>
        <w:t> </w:t>
      </w:r>
      <w:r>
        <w:rPr>
          <w:color w:val="231F20"/>
          <w:w w:val="105"/>
        </w:rPr>
        <w:t>se</w:t>
      </w:r>
      <w:r>
        <w:rPr>
          <w:color w:val="231F20"/>
          <w:spacing w:val="-39"/>
          <w:w w:val="105"/>
        </w:rPr>
        <w:t> </w:t>
      </w:r>
      <w:r>
        <w:rPr>
          <w:color w:val="231F20"/>
          <w:w w:val="105"/>
        </w:rPr>
        <w:t>tuvo</w:t>
      </w:r>
      <w:r>
        <w:rPr>
          <w:color w:val="231F20"/>
          <w:spacing w:val="-39"/>
          <w:w w:val="105"/>
        </w:rPr>
        <w:t> </w:t>
      </w:r>
      <w:r>
        <w:rPr>
          <w:color w:val="231F20"/>
          <w:w w:val="105"/>
        </w:rPr>
        <w:t>respecto</w:t>
      </w:r>
      <w:r>
        <w:rPr>
          <w:color w:val="231F20"/>
          <w:spacing w:val="-39"/>
          <w:w w:val="105"/>
        </w:rPr>
        <w:t> </w:t>
      </w:r>
      <w:r>
        <w:rPr>
          <w:color w:val="231F20"/>
          <w:w w:val="105"/>
        </w:rPr>
        <w:t>a</w:t>
      </w:r>
      <w:r>
        <w:rPr>
          <w:color w:val="231F20"/>
          <w:spacing w:val="-39"/>
          <w:w w:val="105"/>
        </w:rPr>
        <w:t> </w:t>
      </w:r>
      <w:r>
        <w:rPr>
          <w:color w:val="231F20"/>
          <w:w w:val="105"/>
        </w:rPr>
        <w:t>las</w:t>
      </w:r>
      <w:r>
        <w:rPr>
          <w:color w:val="231F20"/>
          <w:spacing w:val="-39"/>
          <w:w w:val="105"/>
        </w:rPr>
        <w:t> </w:t>
      </w:r>
      <w:r>
        <w:rPr>
          <w:color w:val="231F20"/>
          <w:w w:val="105"/>
        </w:rPr>
        <w:t>minorías</w:t>
      </w:r>
      <w:r>
        <w:rPr>
          <w:color w:val="231F20"/>
          <w:spacing w:val="-39"/>
          <w:w w:val="105"/>
        </w:rPr>
        <w:t> </w:t>
      </w:r>
      <w:r>
        <w:rPr>
          <w:color w:val="231F20"/>
          <w:w w:val="105"/>
        </w:rPr>
        <w:t>culturales.</w:t>
      </w:r>
      <w:r>
        <w:rPr>
          <w:color w:val="231F20"/>
          <w:spacing w:val="-39"/>
          <w:w w:val="105"/>
        </w:rPr>
        <w:t> </w:t>
      </w:r>
      <w:r>
        <w:rPr>
          <w:color w:val="231F20"/>
          <w:w w:val="105"/>
        </w:rPr>
        <w:t>El</w:t>
      </w:r>
      <w:r>
        <w:rPr>
          <w:color w:val="231F20"/>
          <w:spacing w:val="-39"/>
          <w:w w:val="105"/>
        </w:rPr>
        <w:t> </w:t>
      </w:r>
      <w:r>
        <w:rPr>
          <w:color w:val="231F20"/>
          <w:w w:val="105"/>
        </w:rPr>
        <w:t>Estado</w:t>
      </w:r>
    </w:p>
    <w:p>
      <w:pPr>
        <w:spacing w:line="244" w:lineRule="auto" w:before="58"/>
        <w:ind w:left="175" w:right="2" w:firstLine="283"/>
        <w:jc w:val="left"/>
        <w:rPr>
          <w:sz w:val="17"/>
        </w:rPr>
      </w:pPr>
      <w:r>
        <w:rPr>
          <w:color w:val="231F20"/>
          <w:position w:val="6"/>
          <w:sz w:val="11"/>
        </w:rPr>
        <w:t>44 </w:t>
      </w:r>
      <w:r>
        <w:rPr>
          <w:color w:val="231F20"/>
          <w:sz w:val="17"/>
        </w:rPr>
        <w:t>J. Galtung, </w:t>
      </w:r>
      <w:r>
        <w:rPr>
          <w:i/>
          <w:color w:val="231F20"/>
          <w:sz w:val="17"/>
        </w:rPr>
        <w:t>La caída del Imperio de los EE.UU. ¿Y luego qué?, </w:t>
      </w:r>
      <w:r>
        <w:rPr>
          <w:color w:val="231F20"/>
          <w:sz w:val="17"/>
        </w:rPr>
        <w:t>México, Trascend Peace University, 2010, p. 175.</w:t>
      </w:r>
    </w:p>
    <w:p>
      <w:pPr>
        <w:spacing w:line="196" w:lineRule="exact" w:before="0"/>
        <w:ind w:left="458" w:right="2" w:firstLine="0"/>
        <w:jc w:val="left"/>
        <w:rPr>
          <w:sz w:val="17"/>
        </w:rPr>
      </w:pPr>
      <w:r>
        <w:rPr>
          <w:color w:val="231F20"/>
          <w:position w:val="6"/>
          <w:sz w:val="11"/>
        </w:rPr>
        <w:t>45  </w:t>
      </w:r>
      <w:r>
        <w:rPr>
          <w:color w:val="231F20"/>
          <w:sz w:val="17"/>
        </w:rPr>
        <w:t>V. Shiva, </w:t>
      </w:r>
      <w:r>
        <w:rPr>
          <w:i/>
          <w:color w:val="231F20"/>
          <w:sz w:val="17"/>
        </w:rPr>
        <w:t>Manifiesto para una democracia de la Tierra</w:t>
      </w:r>
      <w:r>
        <w:rPr>
          <w:color w:val="231F20"/>
          <w:sz w:val="17"/>
        </w:rPr>
        <w:t>, Barcelona, Paidós, 2006.</w:t>
      </w:r>
    </w:p>
    <w:p>
      <w:pPr>
        <w:spacing w:before="0"/>
        <w:ind w:left="458" w:right="2" w:firstLine="0"/>
        <w:jc w:val="left"/>
        <w:rPr>
          <w:sz w:val="17"/>
        </w:rPr>
      </w:pPr>
      <w:r>
        <w:rPr>
          <w:color w:val="231F20"/>
          <w:position w:val="6"/>
          <w:sz w:val="11"/>
        </w:rPr>
        <w:t>46  </w:t>
      </w:r>
      <w:r>
        <w:rPr>
          <w:i/>
          <w:color w:val="231F20"/>
          <w:sz w:val="17"/>
        </w:rPr>
        <w:t>Cfr. </w:t>
      </w:r>
      <w:r>
        <w:rPr>
          <w:color w:val="231F20"/>
          <w:sz w:val="17"/>
        </w:rPr>
        <w:t>J. Galtung, </w:t>
      </w:r>
      <w:r>
        <w:rPr>
          <w:i/>
          <w:color w:val="231F20"/>
          <w:sz w:val="17"/>
        </w:rPr>
        <w:t>La caída del Imperio de los EE.UU. ¿Y luego qué?</w:t>
      </w:r>
      <w:r>
        <w:rPr>
          <w:color w:val="231F20"/>
          <w:sz w:val="17"/>
        </w:rPr>
        <w:t>, p. 143.</w:t>
      </w:r>
    </w:p>
    <w:p>
      <w:pPr>
        <w:spacing w:after="0"/>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no tenía por qué protegerlas, bastaba con que se permitiera su desa- rrollo</w:t>
      </w:r>
      <w:r>
        <w:rPr>
          <w:color w:val="231F20"/>
          <w:spacing w:val="-16"/>
        </w:rPr>
        <w:t> </w:t>
      </w:r>
      <w:r>
        <w:rPr>
          <w:color w:val="231F20"/>
        </w:rPr>
        <w:t>impidiendo</w:t>
      </w:r>
      <w:r>
        <w:rPr>
          <w:color w:val="231F20"/>
          <w:spacing w:val="-16"/>
        </w:rPr>
        <w:t> </w:t>
      </w:r>
      <w:r>
        <w:rPr>
          <w:color w:val="231F20"/>
        </w:rPr>
        <w:t>la</w:t>
      </w:r>
      <w:r>
        <w:rPr>
          <w:color w:val="231F20"/>
          <w:spacing w:val="-16"/>
        </w:rPr>
        <w:t> </w:t>
      </w:r>
      <w:r>
        <w:rPr>
          <w:color w:val="231F20"/>
        </w:rPr>
        <w:t>discriminación</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prejuicios.</w:t>
      </w:r>
      <w:r>
        <w:rPr>
          <w:color w:val="231F20"/>
          <w:spacing w:val="-16"/>
        </w:rPr>
        <w:t> </w:t>
      </w:r>
      <w:r>
        <w:rPr>
          <w:color w:val="231F20"/>
        </w:rPr>
        <w:t>La</w:t>
      </w:r>
      <w:r>
        <w:rPr>
          <w:color w:val="231F20"/>
          <w:spacing w:val="-16"/>
        </w:rPr>
        <w:t> </w:t>
      </w:r>
      <w:r>
        <w:rPr>
          <w:color w:val="231F20"/>
        </w:rPr>
        <w:t>acción</w:t>
      </w:r>
      <w:r>
        <w:rPr>
          <w:color w:val="231F20"/>
          <w:spacing w:val="-16"/>
        </w:rPr>
        <w:t> </w:t>
      </w:r>
      <w:r>
        <w:rPr>
          <w:color w:val="231F20"/>
        </w:rPr>
        <w:t>conce- bida consistía en evitar daños a las minorías; incluso la </w:t>
      </w:r>
      <w:r>
        <w:rPr>
          <w:i/>
          <w:color w:val="231F20"/>
        </w:rPr>
        <w:t>Convención </w:t>
      </w:r>
      <w:r>
        <w:rPr>
          <w:i/>
          <w:color w:val="231F20"/>
        </w:rPr>
        <w:t>Internacional sobre la Eliminación de todas las formas de</w:t>
      </w:r>
      <w:r>
        <w:rPr>
          <w:i/>
          <w:color w:val="231F20"/>
          <w:spacing w:val="-18"/>
        </w:rPr>
        <w:t> </w:t>
      </w:r>
      <w:r>
        <w:rPr>
          <w:i/>
          <w:color w:val="231F20"/>
        </w:rPr>
        <w:t>Discrimi- nación Racial </w:t>
      </w:r>
      <w:r>
        <w:rPr>
          <w:color w:val="231F20"/>
        </w:rPr>
        <w:t>planea programas de acción con carácter </w:t>
      </w:r>
      <w:r>
        <w:rPr>
          <w:i/>
          <w:color w:val="231F20"/>
        </w:rPr>
        <w:t>temporal</w:t>
      </w:r>
      <w:r>
        <w:rPr>
          <w:color w:val="231F20"/>
        </w:rPr>
        <w:t>, se tiene el ideal de una sociedad sin razas. Se argumentó que la acción positiva</w:t>
      </w:r>
      <w:r>
        <w:rPr>
          <w:color w:val="231F20"/>
          <w:spacing w:val="-10"/>
        </w:rPr>
        <w:t> </w:t>
      </w:r>
      <w:r>
        <w:rPr>
          <w:color w:val="231F20"/>
        </w:rPr>
        <w:t>aumentaba</w:t>
      </w:r>
      <w:r>
        <w:rPr>
          <w:color w:val="231F20"/>
          <w:spacing w:val="-10"/>
        </w:rPr>
        <w:t> </w:t>
      </w:r>
      <w:r>
        <w:rPr>
          <w:color w:val="231F20"/>
        </w:rPr>
        <w:t>el</w:t>
      </w:r>
      <w:r>
        <w:rPr>
          <w:color w:val="231F20"/>
          <w:spacing w:val="-10"/>
        </w:rPr>
        <w:t> </w:t>
      </w:r>
      <w:r>
        <w:rPr>
          <w:color w:val="231F20"/>
        </w:rPr>
        <w:t>problema,</w:t>
      </w:r>
      <w:r>
        <w:rPr>
          <w:color w:val="231F20"/>
          <w:spacing w:val="-10"/>
        </w:rPr>
        <w:t> </w:t>
      </w:r>
      <w:r>
        <w:rPr>
          <w:color w:val="231F20"/>
        </w:rPr>
        <w:t>recordaba</w:t>
      </w:r>
      <w:r>
        <w:rPr>
          <w:color w:val="231F20"/>
          <w:spacing w:val="-10"/>
        </w:rPr>
        <w:t> </w:t>
      </w:r>
      <w:r>
        <w:rPr>
          <w:color w:val="231F20"/>
        </w:rPr>
        <w:t>la</w:t>
      </w:r>
      <w:r>
        <w:rPr>
          <w:color w:val="231F20"/>
          <w:spacing w:val="-10"/>
        </w:rPr>
        <w:t> </w:t>
      </w:r>
      <w:r>
        <w:rPr>
          <w:color w:val="231F20"/>
        </w:rPr>
        <w:t>pertenencia</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grupo, incrementaba las</w:t>
      </w:r>
      <w:r>
        <w:rPr>
          <w:color w:val="231F20"/>
          <w:spacing w:val="-12"/>
        </w:rPr>
        <w:t> </w:t>
      </w:r>
      <w:r>
        <w:rPr>
          <w:color w:val="231F20"/>
        </w:rPr>
        <w:t>diferencias.</w:t>
      </w:r>
    </w:p>
    <w:p>
      <w:pPr>
        <w:pStyle w:val="BodyText"/>
        <w:spacing w:line="247" w:lineRule="auto"/>
        <w:ind w:left="175" w:right="173" w:firstLine="283"/>
        <w:jc w:val="both"/>
      </w:pPr>
      <w:r>
        <w:rPr>
          <w:color w:val="231F20"/>
        </w:rPr>
        <w:t>En</w:t>
      </w:r>
      <w:r>
        <w:rPr>
          <w:color w:val="231F20"/>
          <w:spacing w:val="-12"/>
        </w:rPr>
        <w:t> </w:t>
      </w:r>
      <w:r>
        <w:rPr>
          <w:color w:val="231F20"/>
        </w:rPr>
        <w:t>oposición</w:t>
      </w:r>
      <w:r>
        <w:rPr>
          <w:color w:val="231F20"/>
          <w:spacing w:val="-12"/>
        </w:rPr>
        <w:t> </w:t>
      </w:r>
      <w:r>
        <w:rPr>
          <w:color w:val="231F20"/>
        </w:rPr>
        <w:t>al</w:t>
      </w:r>
      <w:r>
        <w:rPr>
          <w:color w:val="231F20"/>
          <w:spacing w:val="-12"/>
        </w:rPr>
        <w:t> </w:t>
      </w:r>
      <w:r>
        <w:rPr>
          <w:color w:val="231F20"/>
        </w:rPr>
        <w:t>pensamiento</w:t>
      </w:r>
      <w:r>
        <w:rPr>
          <w:color w:val="231F20"/>
          <w:spacing w:val="-12"/>
        </w:rPr>
        <w:t> </w:t>
      </w:r>
      <w:r>
        <w:rPr>
          <w:color w:val="231F20"/>
        </w:rPr>
        <w:t>anterior,</w:t>
      </w:r>
      <w:r>
        <w:rPr>
          <w:color w:val="231F20"/>
          <w:spacing w:val="-12"/>
        </w:rPr>
        <w:t> </w:t>
      </w:r>
      <w:r>
        <w:rPr>
          <w:color w:val="231F20"/>
        </w:rPr>
        <w:t>hoy</w:t>
      </w:r>
      <w:r>
        <w:rPr>
          <w:color w:val="231F20"/>
          <w:spacing w:val="-12"/>
        </w:rPr>
        <w:t> </w:t>
      </w:r>
      <w:r>
        <w:rPr>
          <w:color w:val="231F20"/>
        </w:rPr>
        <w:t>se</w:t>
      </w:r>
      <w:r>
        <w:rPr>
          <w:color w:val="231F20"/>
          <w:spacing w:val="-12"/>
        </w:rPr>
        <w:t> </w:t>
      </w:r>
      <w:r>
        <w:rPr>
          <w:color w:val="231F20"/>
        </w:rPr>
        <w:t>defiende</w:t>
      </w:r>
      <w:r>
        <w:rPr>
          <w:color w:val="231F20"/>
          <w:spacing w:val="-12"/>
        </w:rPr>
        <w:t> </w:t>
      </w:r>
      <w:r>
        <w:rPr>
          <w:color w:val="231F20"/>
        </w:rPr>
        <w:t>cómo</w:t>
      </w:r>
      <w:r>
        <w:rPr>
          <w:color w:val="231F20"/>
          <w:spacing w:val="-12"/>
        </w:rPr>
        <w:t> </w:t>
      </w:r>
      <w:r>
        <w:rPr>
          <w:color w:val="231F20"/>
        </w:rPr>
        <w:t>el</w:t>
      </w:r>
      <w:r>
        <w:rPr>
          <w:color w:val="231F20"/>
          <w:spacing w:val="-12"/>
        </w:rPr>
        <w:t> </w:t>
      </w:r>
      <w:r>
        <w:rPr>
          <w:color w:val="231F20"/>
        </w:rPr>
        <w:t>de- sarrollo</w:t>
      </w:r>
      <w:r>
        <w:rPr>
          <w:color w:val="231F20"/>
          <w:spacing w:val="-6"/>
        </w:rPr>
        <w:t> </w:t>
      </w:r>
      <w:r>
        <w:rPr>
          <w:color w:val="231F20"/>
        </w:rPr>
        <w:t>de</w:t>
      </w:r>
      <w:r>
        <w:rPr>
          <w:color w:val="231F20"/>
          <w:spacing w:val="-6"/>
        </w:rPr>
        <w:t> </w:t>
      </w:r>
      <w:r>
        <w:rPr>
          <w:color w:val="231F20"/>
        </w:rPr>
        <w:t>cada</w:t>
      </w:r>
      <w:r>
        <w:rPr>
          <w:color w:val="231F20"/>
          <w:spacing w:val="-6"/>
        </w:rPr>
        <w:t> </w:t>
      </w:r>
      <w:r>
        <w:rPr>
          <w:color w:val="231F20"/>
        </w:rPr>
        <w:t>pueblo</w:t>
      </w:r>
      <w:r>
        <w:rPr>
          <w:color w:val="231F20"/>
          <w:spacing w:val="-6"/>
        </w:rPr>
        <w:t> </w:t>
      </w:r>
      <w:r>
        <w:rPr>
          <w:color w:val="231F20"/>
        </w:rPr>
        <w:t>está</w:t>
      </w:r>
      <w:r>
        <w:rPr>
          <w:color w:val="231F20"/>
          <w:spacing w:val="-6"/>
        </w:rPr>
        <w:t> </w:t>
      </w:r>
      <w:r>
        <w:rPr>
          <w:color w:val="231F20"/>
        </w:rPr>
        <w:t>unido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protección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cultura.</w:t>
      </w:r>
    </w:p>
    <w:p>
      <w:pPr>
        <w:pStyle w:val="BodyText"/>
        <w:spacing w:line="247" w:lineRule="auto"/>
        <w:ind w:left="175" w:right="176" w:firstLine="283"/>
        <w:jc w:val="both"/>
      </w:pPr>
      <w:r>
        <w:rPr>
          <w:color w:val="231F20"/>
        </w:rPr>
        <w:t>Actitud similar está en la Carta Universal de Derechos Humanos Emergentes, la cual</w:t>
      </w:r>
    </w:p>
    <w:p>
      <w:pPr>
        <w:pStyle w:val="BodyText"/>
        <w:spacing w:before="11"/>
        <w:rPr>
          <w:sz w:val="24"/>
        </w:rPr>
      </w:pPr>
    </w:p>
    <w:p>
      <w:pPr>
        <w:spacing w:line="280" w:lineRule="auto" w:before="0"/>
        <w:ind w:left="475" w:right="472" w:firstLine="0"/>
        <w:jc w:val="both"/>
        <w:rPr>
          <w:sz w:val="12"/>
        </w:rPr>
      </w:pPr>
      <w:r>
        <w:rPr>
          <w:color w:val="231F20"/>
          <w:sz w:val="19"/>
        </w:rPr>
        <w:t>...nace desde la sociedad civil global en los inicios del siglo </w:t>
      </w:r>
      <w:r>
        <w:rPr>
          <w:color w:val="231F20"/>
          <w:sz w:val="15"/>
        </w:rPr>
        <w:t>xxi</w:t>
      </w:r>
      <w:r>
        <w:rPr>
          <w:color w:val="231F20"/>
          <w:sz w:val="19"/>
        </w:rPr>
        <w:t>, con</w:t>
      </w:r>
      <w:r>
        <w:rPr>
          <w:color w:val="231F20"/>
          <w:spacing w:val="-20"/>
          <w:sz w:val="19"/>
        </w:rPr>
        <w:t> </w:t>
      </w:r>
      <w:r>
        <w:rPr>
          <w:color w:val="231F20"/>
          <w:sz w:val="19"/>
        </w:rPr>
        <w:t>ob- jeto de contribuir a diseñar un nuevo horizonte de derechos que oriente los</w:t>
      </w:r>
      <w:r>
        <w:rPr>
          <w:color w:val="231F20"/>
          <w:spacing w:val="-4"/>
          <w:sz w:val="19"/>
        </w:rPr>
        <w:t> </w:t>
      </w:r>
      <w:r>
        <w:rPr>
          <w:color w:val="231F20"/>
          <w:sz w:val="19"/>
        </w:rPr>
        <w:t>movimientos</w:t>
      </w:r>
      <w:r>
        <w:rPr>
          <w:color w:val="231F20"/>
          <w:spacing w:val="-7"/>
          <w:sz w:val="19"/>
        </w:rPr>
        <w:t> </w:t>
      </w:r>
      <w:r>
        <w:rPr>
          <w:color w:val="231F20"/>
          <w:sz w:val="19"/>
        </w:rPr>
        <w:t>sociales</w:t>
      </w:r>
      <w:r>
        <w:rPr>
          <w:color w:val="231F20"/>
          <w:spacing w:val="-7"/>
          <w:sz w:val="19"/>
        </w:rPr>
        <w:t> </w:t>
      </w:r>
      <w:r>
        <w:rPr>
          <w:color w:val="231F20"/>
          <w:sz w:val="19"/>
        </w:rPr>
        <w:t>y</w:t>
      </w:r>
      <w:r>
        <w:rPr>
          <w:color w:val="231F20"/>
          <w:spacing w:val="-7"/>
          <w:sz w:val="19"/>
        </w:rPr>
        <w:t> </w:t>
      </w:r>
      <w:r>
        <w:rPr>
          <w:color w:val="231F20"/>
          <w:sz w:val="19"/>
        </w:rPr>
        <w:t>culturales</w:t>
      </w:r>
      <w:r>
        <w:rPr>
          <w:color w:val="231F20"/>
          <w:spacing w:val="-7"/>
          <w:sz w:val="19"/>
        </w:rPr>
        <w:t> </w:t>
      </w:r>
      <w:r>
        <w:rPr>
          <w:color w:val="231F20"/>
          <w:sz w:val="19"/>
        </w:rPr>
        <w:t>de</w:t>
      </w:r>
      <w:r>
        <w:rPr>
          <w:color w:val="231F20"/>
          <w:spacing w:val="-7"/>
          <w:sz w:val="19"/>
        </w:rPr>
        <w:t> </w:t>
      </w:r>
      <w:r>
        <w:rPr>
          <w:color w:val="231F20"/>
          <w:sz w:val="19"/>
        </w:rPr>
        <w:t>las</w:t>
      </w:r>
      <w:r>
        <w:rPr>
          <w:color w:val="231F20"/>
          <w:spacing w:val="-7"/>
          <w:sz w:val="19"/>
        </w:rPr>
        <w:t> </w:t>
      </w:r>
      <w:r>
        <w:rPr>
          <w:color w:val="231F20"/>
          <w:sz w:val="19"/>
        </w:rPr>
        <w:t>colectividades</w:t>
      </w:r>
      <w:r>
        <w:rPr>
          <w:color w:val="231F20"/>
          <w:spacing w:val="-7"/>
          <w:sz w:val="19"/>
        </w:rPr>
        <w:t> </w:t>
      </w:r>
      <w:r>
        <w:rPr>
          <w:color w:val="231F20"/>
          <w:sz w:val="19"/>
        </w:rPr>
        <w:t>y</w:t>
      </w:r>
      <w:r>
        <w:rPr>
          <w:color w:val="231F20"/>
          <w:spacing w:val="-7"/>
          <w:sz w:val="19"/>
        </w:rPr>
        <w:t> </w:t>
      </w:r>
      <w:r>
        <w:rPr>
          <w:color w:val="231F20"/>
          <w:sz w:val="19"/>
        </w:rPr>
        <w:t>de</w:t>
      </w:r>
      <w:r>
        <w:rPr>
          <w:color w:val="231F20"/>
          <w:spacing w:val="-7"/>
          <w:sz w:val="19"/>
        </w:rPr>
        <w:t> </w:t>
      </w:r>
      <w:r>
        <w:rPr>
          <w:color w:val="231F20"/>
          <w:sz w:val="19"/>
        </w:rPr>
        <w:t>los</w:t>
      </w:r>
      <w:r>
        <w:rPr>
          <w:color w:val="231F20"/>
          <w:spacing w:val="-7"/>
          <w:sz w:val="19"/>
        </w:rPr>
        <w:t> </w:t>
      </w:r>
      <w:r>
        <w:rPr>
          <w:color w:val="231F20"/>
          <w:sz w:val="19"/>
        </w:rPr>
        <w:t>pue- blos </w:t>
      </w:r>
      <w:r>
        <w:rPr>
          <w:color w:val="231F20"/>
          <w:spacing w:val="-6"/>
          <w:sz w:val="19"/>
        </w:rPr>
        <w:t>y, </w:t>
      </w:r>
      <w:r>
        <w:rPr>
          <w:color w:val="231F20"/>
          <w:sz w:val="19"/>
        </w:rPr>
        <w:t>al mismo tiempo, se inscriba en las sociedades contemporáneas, en las instituciones, en las políticas públicas y en las agendas de los</w:t>
      </w:r>
      <w:r>
        <w:rPr>
          <w:color w:val="231F20"/>
          <w:spacing w:val="-13"/>
          <w:sz w:val="19"/>
        </w:rPr>
        <w:t> </w:t>
      </w:r>
      <w:r>
        <w:rPr>
          <w:color w:val="231F20"/>
          <w:sz w:val="19"/>
        </w:rPr>
        <w:t>go- bernantes desde una nueva relación entre sociedad civil global y el po- </w:t>
      </w:r>
      <w:r>
        <w:rPr>
          <w:color w:val="231F20"/>
          <w:spacing w:val="-2"/>
          <w:sz w:val="19"/>
        </w:rPr>
        <w:t>der.</w:t>
      </w:r>
      <w:r>
        <w:rPr>
          <w:color w:val="231F20"/>
          <w:spacing w:val="-2"/>
          <w:position w:val="9"/>
          <w:sz w:val="12"/>
        </w:rPr>
        <w:t>47</w:t>
      </w:r>
    </w:p>
    <w:p>
      <w:pPr>
        <w:pStyle w:val="BodyText"/>
        <w:spacing w:before="3"/>
        <w:rPr>
          <w:sz w:val="20"/>
        </w:rPr>
      </w:pPr>
    </w:p>
    <w:p>
      <w:pPr>
        <w:pStyle w:val="BodyText"/>
        <w:spacing w:line="247" w:lineRule="auto"/>
        <w:ind w:left="175" w:right="170" w:firstLine="283"/>
        <w:jc w:val="both"/>
      </w:pPr>
      <w:r>
        <w:rPr>
          <w:color w:val="231F20"/>
        </w:rPr>
        <w:t>Es de destacar el origen del documento: la sociedad civil global; este actor del proceso sociopolítico está asumiendo su rol con fuerza inusitada. Además, en el texto se precisa puntualmente el carácter</w:t>
      </w:r>
      <w:r>
        <w:rPr>
          <w:color w:val="231F20"/>
          <w:spacing w:val="-33"/>
        </w:rPr>
        <w:t> </w:t>
      </w:r>
      <w:r>
        <w:rPr>
          <w:color w:val="231F20"/>
        </w:rPr>
        <w:t>no exclusivamente individual de los derechos, porque se refiere a</w:t>
      </w:r>
      <w:r>
        <w:rPr>
          <w:color w:val="231F20"/>
          <w:spacing w:val="-35"/>
        </w:rPr>
        <w:t> </w:t>
      </w:r>
      <w:r>
        <w:rPr>
          <w:i/>
          <w:color w:val="231F20"/>
        </w:rPr>
        <w:t>colec- </w:t>
      </w:r>
      <w:r>
        <w:rPr>
          <w:i/>
          <w:color w:val="231F20"/>
        </w:rPr>
        <w:t>tividades </w:t>
      </w:r>
      <w:r>
        <w:rPr>
          <w:color w:val="231F20"/>
        </w:rPr>
        <w:t>y </w:t>
      </w:r>
      <w:r>
        <w:rPr>
          <w:i/>
          <w:color w:val="231F20"/>
        </w:rPr>
        <w:t>pueblos</w:t>
      </w:r>
      <w:r>
        <w:rPr>
          <w:color w:val="231F20"/>
        </w:rPr>
        <w:t>, sujetos de derecho para el pensamiento teórico actual.</w:t>
      </w:r>
      <w:r>
        <w:rPr>
          <w:color w:val="231F20"/>
          <w:spacing w:val="-5"/>
        </w:rPr>
        <w:t> </w:t>
      </w:r>
      <w:r>
        <w:rPr>
          <w:color w:val="231F20"/>
        </w:rPr>
        <w:t>Cada</w:t>
      </w:r>
      <w:r>
        <w:rPr>
          <w:color w:val="231F20"/>
          <w:spacing w:val="-5"/>
        </w:rPr>
        <w:t> </w:t>
      </w:r>
      <w:r>
        <w:rPr>
          <w:color w:val="231F20"/>
        </w:rPr>
        <w:t>derecho</w:t>
      </w:r>
      <w:r>
        <w:rPr>
          <w:color w:val="231F20"/>
          <w:spacing w:val="-5"/>
        </w:rPr>
        <w:t> </w:t>
      </w:r>
      <w:r>
        <w:rPr>
          <w:color w:val="231F20"/>
        </w:rPr>
        <w:t>es</w:t>
      </w:r>
      <w:r>
        <w:rPr>
          <w:color w:val="231F20"/>
          <w:spacing w:val="-5"/>
        </w:rPr>
        <w:t> </w:t>
      </w:r>
      <w:r>
        <w:rPr>
          <w:color w:val="231F20"/>
        </w:rPr>
        <w:t>individual,</w:t>
      </w:r>
      <w:r>
        <w:rPr>
          <w:color w:val="231F20"/>
          <w:spacing w:val="-5"/>
        </w:rPr>
        <w:t> </w:t>
      </w:r>
      <w:r>
        <w:rPr>
          <w:color w:val="231F20"/>
        </w:rPr>
        <w:t>pero</w:t>
      </w:r>
      <w:r>
        <w:rPr>
          <w:color w:val="231F20"/>
          <w:spacing w:val="-5"/>
        </w:rPr>
        <w:t> </w:t>
      </w:r>
      <w:r>
        <w:rPr>
          <w:color w:val="231F20"/>
        </w:rPr>
        <w:t>tiene</w:t>
      </w:r>
      <w:r>
        <w:rPr>
          <w:color w:val="231F20"/>
          <w:spacing w:val="-5"/>
        </w:rPr>
        <w:t> </w:t>
      </w:r>
      <w:r>
        <w:rPr>
          <w:color w:val="231F20"/>
        </w:rPr>
        <w:t>una</w:t>
      </w:r>
      <w:r>
        <w:rPr>
          <w:color w:val="231F20"/>
          <w:spacing w:val="-5"/>
        </w:rPr>
        <w:t> </w:t>
      </w:r>
      <w:r>
        <w:rPr>
          <w:color w:val="231F20"/>
        </w:rPr>
        <w:t>dimensión</w:t>
      </w:r>
      <w:r>
        <w:rPr>
          <w:color w:val="231F20"/>
          <w:spacing w:val="-5"/>
        </w:rPr>
        <w:t> </w:t>
      </w:r>
      <w:r>
        <w:rPr>
          <w:color w:val="231F20"/>
        </w:rPr>
        <w:t>colecti- va.</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respuesta</w:t>
      </w:r>
      <w:r>
        <w:rPr>
          <w:color w:val="231F20"/>
          <w:spacing w:val="-7"/>
        </w:rPr>
        <w:t> </w:t>
      </w:r>
      <w:r>
        <w:rPr>
          <w:color w:val="231F20"/>
        </w:rPr>
        <w:t>al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globalización</w:t>
      </w:r>
      <w:r>
        <w:rPr>
          <w:color w:val="231F20"/>
          <w:spacing w:val="-7"/>
        </w:rPr>
        <w:t> </w:t>
      </w:r>
      <w:r>
        <w:rPr>
          <w:color w:val="231F20"/>
        </w:rPr>
        <w:t>cuya</w:t>
      </w:r>
      <w:r>
        <w:rPr>
          <w:color w:val="231F20"/>
          <w:spacing w:val="-7"/>
        </w:rPr>
        <w:t> </w:t>
      </w:r>
      <w:r>
        <w:rPr>
          <w:color w:val="231F20"/>
        </w:rPr>
        <w:t>natura- leza es la desigualdad y la</w:t>
      </w:r>
      <w:r>
        <w:rPr>
          <w:color w:val="231F20"/>
          <w:spacing w:val="-36"/>
        </w:rPr>
        <w:t> </w:t>
      </w:r>
      <w:r>
        <w:rPr>
          <w:color w:val="231F20"/>
        </w:rPr>
        <w:t>exclusión.</w:t>
      </w:r>
    </w:p>
    <w:p>
      <w:pPr>
        <w:pStyle w:val="BodyText"/>
        <w:spacing w:line="247" w:lineRule="auto"/>
        <w:ind w:left="175" w:right="170" w:firstLine="283"/>
        <w:jc w:val="both"/>
      </w:pPr>
      <w:r>
        <w:rPr>
          <w:color w:val="231F20"/>
        </w:rPr>
        <w:t>La Carta declara el derecho a la pluriculturalidad, ya que el mis- mo: “Garantiza el derecho a vivir en un entorno de riqueza cultural, de</w:t>
      </w:r>
      <w:r>
        <w:rPr>
          <w:color w:val="231F20"/>
          <w:spacing w:val="-22"/>
        </w:rPr>
        <w:t> </w:t>
      </w:r>
      <w:r>
        <w:rPr>
          <w:color w:val="231F20"/>
        </w:rPr>
        <w:t>conocimiento</w:t>
      </w:r>
      <w:r>
        <w:rPr>
          <w:color w:val="231F20"/>
          <w:spacing w:val="-22"/>
        </w:rPr>
        <w:t> </w:t>
      </w:r>
      <w:r>
        <w:rPr>
          <w:color w:val="231F20"/>
        </w:rPr>
        <w:t>recíproco</w:t>
      </w:r>
      <w:r>
        <w:rPr>
          <w:color w:val="231F20"/>
          <w:spacing w:val="-22"/>
        </w:rPr>
        <w:t> </w:t>
      </w:r>
      <w:r>
        <w:rPr>
          <w:color w:val="231F20"/>
        </w:rPr>
        <w:t>y</w:t>
      </w:r>
      <w:r>
        <w:rPr>
          <w:color w:val="231F20"/>
          <w:spacing w:val="-22"/>
        </w:rPr>
        <w:t> </w:t>
      </w:r>
      <w:r>
        <w:rPr>
          <w:color w:val="231F20"/>
        </w:rPr>
        <w:t>respeto</w:t>
      </w:r>
      <w:r>
        <w:rPr>
          <w:color w:val="231F20"/>
          <w:spacing w:val="-22"/>
        </w:rPr>
        <w:t> </w:t>
      </w:r>
      <w:r>
        <w:rPr>
          <w:color w:val="231F20"/>
        </w:rPr>
        <w:t>mutuo</w:t>
      </w:r>
      <w:r>
        <w:rPr>
          <w:color w:val="231F20"/>
          <w:spacing w:val="-22"/>
        </w:rPr>
        <w:t> </w:t>
      </w:r>
      <w:r>
        <w:rPr>
          <w:color w:val="231F20"/>
        </w:rPr>
        <w:t>entre</w:t>
      </w:r>
      <w:r>
        <w:rPr>
          <w:color w:val="231F20"/>
          <w:spacing w:val="-22"/>
        </w:rPr>
        <w:t> </w:t>
      </w:r>
      <w:r>
        <w:rPr>
          <w:color w:val="231F20"/>
        </w:rPr>
        <w:t>personas</w:t>
      </w:r>
      <w:r>
        <w:rPr>
          <w:color w:val="231F20"/>
          <w:spacing w:val="-22"/>
        </w:rPr>
        <w:t> </w:t>
      </w:r>
      <w:r>
        <w:rPr>
          <w:color w:val="231F20"/>
        </w:rPr>
        <w:t>y</w:t>
      </w:r>
      <w:r>
        <w:rPr>
          <w:color w:val="231F20"/>
          <w:spacing w:val="-22"/>
        </w:rPr>
        <w:t> </w:t>
      </w:r>
      <w:r>
        <w:rPr>
          <w:color w:val="231F20"/>
        </w:rPr>
        <w:t>grupos</w:t>
      </w:r>
      <w:r>
        <w:rPr>
          <w:color w:val="231F20"/>
          <w:spacing w:val="-22"/>
        </w:rPr>
        <w:t> </w:t>
      </w:r>
      <w:r>
        <w:rPr>
          <w:color w:val="231F20"/>
        </w:rPr>
        <w:t>de distintos orígenes, lenguas, religiones y culturas. </w:t>
      </w:r>
      <w:r>
        <w:rPr>
          <w:color w:val="231F20"/>
          <w:spacing w:val="-3"/>
        </w:rPr>
        <w:t>Todas </w:t>
      </w:r>
      <w:r>
        <w:rPr>
          <w:color w:val="231F20"/>
        </w:rPr>
        <w:t>las lenguas, religiones y culturas deben ser igualmente protegidas”.</w:t>
      </w:r>
      <w:r>
        <w:rPr>
          <w:color w:val="231F20"/>
          <w:position w:val="9"/>
          <w:sz w:val="12"/>
        </w:rPr>
        <w:t>48  </w:t>
      </w:r>
      <w:r>
        <w:rPr>
          <w:color w:val="231F20"/>
        </w:rPr>
        <w:t>No se</w:t>
      </w:r>
      <w:r>
        <w:rPr>
          <w:color w:val="231F20"/>
          <w:spacing w:val="23"/>
        </w:rPr>
        <w:t> </w:t>
      </w:r>
      <w:r>
        <w:rPr>
          <w:color w:val="231F20"/>
        </w:rPr>
        <w:t>trata</w:t>
      </w:r>
    </w:p>
    <w:p>
      <w:pPr>
        <w:pStyle w:val="BodyText"/>
        <w:rPr>
          <w:sz w:val="24"/>
        </w:rPr>
      </w:pPr>
      <w:r>
        <w:rPr/>
        <w:pict>
          <v:line style="position:absolute;mso-position-horizontal-relative:page;mso-position-vertical-relative:paragraph;z-index:3616;mso-wrap-distance-left:0;mso-wrap-distance-right:0" from="69.755905pt,16.295527pt" to="154.794905pt,16.295527pt" stroked="true" strokeweight="1pt" strokecolor="#231f20">
            <w10:wrap type="topAndBottom"/>
          </v:line>
        </w:pict>
      </w:r>
    </w:p>
    <w:p>
      <w:pPr>
        <w:spacing w:line="244" w:lineRule="auto" w:before="58"/>
        <w:ind w:left="175" w:right="2" w:firstLine="283"/>
        <w:jc w:val="left"/>
        <w:rPr>
          <w:sz w:val="17"/>
        </w:rPr>
      </w:pPr>
      <w:r>
        <w:rPr>
          <w:color w:val="231F20"/>
          <w:w w:val="105"/>
          <w:position w:val="6"/>
          <w:sz w:val="11"/>
        </w:rPr>
        <w:t>47 </w:t>
      </w:r>
      <w:r>
        <w:rPr>
          <w:color w:val="231F20"/>
          <w:w w:val="105"/>
          <w:sz w:val="17"/>
        </w:rPr>
        <w:t>Cátedra Unesco / </w:t>
      </w:r>
      <w:r>
        <w:rPr>
          <w:color w:val="231F20"/>
          <w:w w:val="120"/>
          <w:sz w:val="13"/>
        </w:rPr>
        <w:t>unam</w:t>
      </w:r>
      <w:r>
        <w:rPr>
          <w:color w:val="231F20"/>
          <w:w w:val="120"/>
          <w:sz w:val="17"/>
        </w:rPr>
        <w:t>, </w:t>
      </w:r>
      <w:r>
        <w:rPr>
          <w:i/>
          <w:color w:val="231F20"/>
          <w:w w:val="105"/>
          <w:sz w:val="17"/>
        </w:rPr>
        <w:t>Proyecto de Carta de Derechos Humanos Emergentes</w:t>
      </w:r>
      <w:r>
        <w:rPr>
          <w:color w:val="231F20"/>
          <w:w w:val="105"/>
          <w:sz w:val="17"/>
        </w:rPr>
        <w:t>, México, </w:t>
      </w:r>
      <w:r>
        <w:rPr>
          <w:color w:val="231F20"/>
          <w:w w:val="120"/>
          <w:sz w:val="13"/>
        </w:rPr>
        <w:t>unam</w:t>
      </w:r>
      <w:r>
        <w:rPr>
          <w:color w:val="231F20"/>
          <w:w w:val="120"/>
          <w:sz w:val="17"/>
        </w:rPr>
        <w:t>, </w:t>
      </w:r>
      <w:r>
        <w:rPr>
          <w:color w:val="231F20"/>
          <w:w w:val="105"/>
          <w:sz w:val="17"/>
        </w:rPr>
        <w:t>1.1., 2004.</w:t>
      </w:r>
    </w:p>
    <w:p>
      <w:pPr>
        <w:spacing w:line="196" w:lineRule="exact" w:before="0"/>
        <w:ind w:left="458" w:right="2" w:firstLine="0"/>
        <w:jc w:val="left"/>
        <w:rPr>
          <w:sz w:val="17"/>
        </w:rPr>
      </w:pPr>
      <w:r>
        <w:rPr>
          <w:color w:val="231F20"/>
          <w:position w:val="6"/>
          <w:sz w:val="11"/>
        </w:rPr>
        <w:t>48  </w:t>
      </w:r>
      <w:r>
        <w:rPr>
          <w:i/>
          <w:color w:val="231F20"/>
          <w:sz w:val="17"/>
        </w:rPr>
        <w:t>Ibid., </w:t>
      </w:r>
      <w:r>
        <w:rPr>
          <w:color w:val="231F20"/>
          <w:sz w:val="17"/>
        </w:rPr>
        <w:t>art. 5.1.</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sólo de permitir la existencia de lo diferente, sino de </w:t>
      </w:r>
      <w:r>
        <w:rPr>
          <w:i/>
          <w:color w:val="231F20"/>
        </w:rPr>
        <w:t>protegerla</w:t>
      </w:r>
      <w:r>
        <w:rPr>
          <w:color w:val="231F20"/>
        </w:rPr>
        <w:t>, en concordancia con la Declaración sobre los Derechos de las Personas Pertenecientes a Minorías Nacionales o Étnicas, Religiosas y Lin- güísticas.</w:t>
      </w:r>
    </w:p>
    <w:p>
      <w:pPr>
        <w:pStyle w:val="BodyText"/>
        <w:spacing w:line="247" w:lineRule="auto"/>
        <w:ind w:left="175" w:right="169" w:firstLine="283"/>
        <w:jc w:val="both"/>
      </w:pPr>
      <w:r>
        <w:rPr>
          <w:color w:val="231F20"/>
          <w:spacing w:val="-3"/>
        </w:rPr>
        <w:t>También </w:t>
      </w:r>
      <w:r>
        <w:rPr>
          <w:color w:val="231F20"/>
        </w:rPr>
        <w:t>la Declaración Universal de la Unesco sobre la Diversi- dad Cultural, aprobada en 2001, entiende que la sociedad es el actor básico, porque no todos los individuos están incluidos en estilos de vida “modernos”; las diferencias son amplias, por ello el organismo internacional</w:t>
      </w:r>
      <w:r>
        <w:rPr>
          <w:color w:val="231F20"/>
          <w:spacing w:val="-11"/>
        </w:rPr>
        <w:t> </w:t>
      </w:r>
      <w:r>
        <w:rPr>
          <w:color w:val="231F20"/>
        </w:rPr>
        <w:t>considera</w:t>
      </w:r>
      <w:r>
        <w:rPr>
          <w:color w:val="231F20"/>
          <w:spacing w:val="-11"/>
        </w:rPr>
        <w:t> </w:t>
      </w:r>
      <w:r>
        <w:rPr>
          <w:color w:val="231F20"/>
        </w:rPr>
        <w:t>la</w:t>
      </w:r>
      <w:r>
        <w:rPr>
          <w:color w:val="231F20"/>
          <w:spacing w:val="-11"/>
        </w:rPr>
        <w:t> </w:t>
      </w:r>
      <w:r>
        <w:rPr>
          <w:color w:val="231F20"/>
        </w:rPr>
        <w:t>diversidad</w:t>
      </w:r>
      <w:r>
        <w:rPr>
          <w:color w:val="231F20"/>
          <w:spacing w:val="-11"/>
        </w:rPr>
        <w:t> </w:t>
      </w:r>
      <w:r>
        <w:rPr>
          <w:color w:val="231F20"/>
        </w:rPr>
        <w:t>cultural</w:t>
      </w:r>
      <w:r>
        <w:rPr>
          <w:color w:val="231F20"/>
          <w:spacing w:val="-11"/>
        </w:rPr>
        <w:t> </w:t>
      </w:r>
      <w:r>
        <w:rPr>
          <w:color w:val="231F20"/>
        </w:rPr>
        <w:t>patrimonio</w:t>
      </w:r>
      <w:r>
        <w:rPr>
          <w:color w:val="231F20"/>
          <w:spacing w:val="-11"/>
        </w:rPr>
        <w:t> </w:t>
      </w:r>
      <w:r>
        <w:rPr>
          <w:color w:val="231F20"/>
        </w:rPr>
        <w:t>común</w:t>
      </w:r>
      <w:r>
        <w:rPr>
          <w:color w:val="231F20"/>
          <w:spacing w:val="-11"/>
        </w:rPr>
        <w:t> </w:t>
      </w:r>
      <w:r>
        <w:rPr>
          <w:color w:val="231F20"/>
        </w:rPr>
        <w:t>de</w:t>
      </w:r>
      <w:r>
        <w:rPr>
          <w:color w:val="231F20"/>
          <w:spacing w:val="-10"/>
        </w:rPr>
        <w:t> </w:t>
      </w:r>
      <w:r>
        <w:rPr>
          <w:color w:val="231F20"/>
        </w:rPr>
        <w:t>la humanidad y su defensa un imperativo ético inseparable del respeto de la dignidad de la persona humana (artículo 4). Por ello todas las culturas tienen el derecho de expresarse y darse a conocer (artículo 6); además, como el patrimonio cultural es fuente de creatividad, di- versos</w:t>
      </w:r>
      <w:r>
        <w:rPr>
          <w:color w:val="231F20"/>
          <w:spacing w:val="-8"/>
        </w:rPr>
        <w:t> </w:t>
      </w:r>
      <w:r>
        <w:rPr>
          <w:color w:val="231F20"/>
        </w:rPr>
        <w:t>actores</w:t>
      </w:r>
      <w:r>
        <w:rPr>
          <w:color w:val="231F20"/>
          <w:spacing w:val="-8"/>
        </w:rPr>
        <w:t> </w:t>
      </w:r>
      <w:r>
        <w:rPr>
          <w:color w:val="231F20"/>
        </w:rPr>
        <w:t>necesitan</w:t>
      </w:r>
      <w:r>
        <w:rPr>
          <w:color w:val="231F20"/>
          <w:spacing w:val="-8"/>
        </w:rPr>
        <w:t> </w:t>
      </w:r>
      <w:r>
        <w:rPr>
          <w:color w:val="231F20"/>
        </w:rPr>
        <w:t>actuar</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coordinada</w:t>
      </w:r>
      <w:r>
        <w:rPr>
          <w:color w:val="231F20"/>
          <w:spacing w:val="-8"/>
        </w:rPr>
        <w:t> </w:t>
      </w:r>
      <w:r>
        <w:rPr>
          <w:color w:val="231F20"/>
        </w:rPr>
        <w:t>para</w:t>
      </w:r>
      <w:r>
        <w:rPr>
          <w:color w:val="231F20"/>
          <w:spacing w:val="-8"/>
        </w:rPr>
        <w:t> </w:t>
      </w:r>
      <w:r>
        <w:rPr>
          <w:color w:val="231F20"/>
        </w:rPr>
        <w:t>mantener- lo:</w:t>
      </w:r>
      <w:r>
        <w:rPr>
          <w:color w:val="231F20"/>
          <w:spacing w:val="-9"/>
        </w:rPr>
        <w:t> </w:t>
      </w:r>
      <w:r>
        <w:rPr>
          <w:color w:val="231F20"/>
        </w:rPr>
        <w:t>sector</w:t>
      </w:r>
      <w:r>
        <w:rPr>
          <w:color w:val="231F20"/>
          <w:spacing w:val="-9"/>
        </w:rPr>
        <w:t> </w:t>
      </w:r>
      <w:r>
        <w:rPr>
          <w:color w:val="231F20"/>
        </w:rPr>
        <w:t>público,</w:t>
      </w:r>
      <w:r>
        <w:rPr>
          <w:color w:val="231F20"/>
          <w:spacing w:val="-9"/>
        </w:rPr>
        <w:t> </w:t>
      </w:r>
      <w:r>
        <w:rPr>
          <w:color w:val="231F20"/>
        </w:rPr>
        <w:t>sector</w:t>
      </w:r>
      <w:r>
        <w:rPr>
          <w:color w:val="231F20"/>
          <w:spacing w:val="-9"/>
        </w:rPr>
        <w:t> </w:t>
      </w:r>
      <w:r>
        <w:rPr>
          <w:color w:val="231F20"/>
        </w:rPr>
        <w:t>privado,</w:t>
      </w:r>
      <w:r>
        <w:rPr>
          <w:color w:val="231F20"/>
          <w:spacing w:val="-9"/>
        </w:rPr>
        <w:t> </w:t>
      </w:r>
      <w:r>
        <w:rPr>
          <w:color w:val="231F20"/>
        </w:rPr>
        <w:t>sociedad</w:t>
      </w:r>
      <w:r>
        <w:rPr>
          <w:color w:val="231F20"/>
          <w:spacing w:val="-9"/>
        </w:rPr>
        <w:t> </w:t>
      </w:r>
      <w:r>
        <w:rPr>
          <w:color w:val="231F20"/>
        </w:rPr>
        <w:t>civil</w:t>
      </w:r>
      <w:r>
        <w:rPr>
          <w:color w:val="231F20"/>
          <w:spacing w:val="-9"/>
        </w:rPr>
        <w:t> </w:t>
      </w:r>
      <w:r>
        <w:rPr>
          <w:color w:val="231F20"/>
        </w:rPr>
        <w:t>y</w:t>
      </w:r>
      <w:r>
        <w:rPr>
          <w:color w:val="231F20"/>
          <w:spacing w:val="-9"/>
        </w:rPr>
        <w:t> </w:t>
      </w:r>
      <w:r>
        <w:rPr>
          <w:color w:val="231F20"/>
        </w:rPr>
        <w:t>agentes</w:t>
      </w:r>
      <w:r>
        <w:rPr>
          <w:color w:val="231F20"/>
          <w:spacing w:val="-9"/>
        </w:rPr>
        <w:t> </w:t>
      </w:r>
      <w:r>
        <w:rPr>
          <w:color w:val="231F20"/>
        </w:rPr>
        <w:t>internacio- nales (artículo 7 y</w:t>
      </w:r>
      <w:r>
        <w:rPr>
          <w:color w:val="231F20"/>
          <w:spacing w:val="-25"/>
        </w:rPr>
        <w:t> </w:t>
      </w:r>
      <w:r>
        <w:rPr>
          <w:color w:val="231F20"/>
        </w:rPr>
        <w:t>siguientes).</w:t>
      </w:r>
    </w:p>
    <w:p>
      <w:pPr>
        <w:pStyle w:val="BodyText"/>
        <w:spacing w:line="247" w:lineRule="auto"/>
        <w:ind w:left="175" w:right="169" w:firstLine="283"/>
        <w:jc w:val="both"/>
      </w:pPr>
      <w:r>
        <w:rPr>
          <w:color w:val="231F20"/>
        </w:rPr>
        <w:t>La</w:t>
      </w:r>
      <w:r>
        <w:rPr>
          <w:color w:val="231F20"/>
          <w:spacing w:val="-14"/>
        </w:rPr>
        <w:t> </w:t>
      </w:r>
      <w:r>
        <w:rPr>
          <w:color w:val="231F20"/>
        </w:rPr>
        <w:t>Declaración</w:t>
      </w:r>
      <w:r>
        <w:rPr>
          <w:color w:val="231F20"/>
          <w:spacing w:val="-14"/>
        </w:rPr>
        <w:t> </w:t>
      </w:r>
      <w:r>
        <w:rPr>
          <w:color w:val="231F20"/>
        </w:rPr>
        <w:t>Universal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Unesco</w:t>
      </w:r>
      <w:r>
        <w:rPr>
          <w:color w:val="231F20"/>
          <w:spacing w:val="-14"/>
        </w:rPr>
        <w:t> </w:t>
      </w:r>
      <w:r>
        <w:rPr>
          <w:color w:val="231F20"/>
        </w:rPr>
        <w:t>sobre</w:t>
      </w:r>
      <w:r>
        <w:rPr>
          <w:color w:val="231F20"/>
          <w:spacing w:val="-14"/>
        </w:rPr>
        <w:t> </w:t>
      </w:r>
      <w:r>
        <w:rPr>
          <w:color w:val="231F20"/>
        </w:rPr>
        <w:t>Diversidad</w:t>
      </w:r>
      <w:r>
        <w:rPr>
          <w:color w:val="231F20"/>
          <w:spacing w:val="-14"/>
        </w:rPr>
        <w:t> </w:t>
      </w:r>
      <w:r>
        <w:rPr>
          <w:color w:val="231F20"/>
        </w:rPr>
        <w:t>Cultural, en</w:t>
      </w:r>
      <w:r>
        <w:rPr>
          <w:color w:val="231F20"/>
          <w:spacing w:val="-6"/>
        </w:rPr>
        <w:t> </w:t>
      </w:r>
      <w:r>
        <w:rPr>
          <w:color w:val="231F20"/>
        </w:rPr>
        <w:t>su</w:t>
      </w:r>
      <w:r>
        <w:rPr>
          <w:color w:val="231F20"/>
          <w:spacing w:val="-6"/>
        </w:rPr>
        <w:t> </w:t>
      </w:r>
      <w:r>
        <w:rPr>
          <w:color w:val="231F20"/>
        </w:rPr>
        <w:t>artículo</w:t>
      </w:r>
      <w:r>
        <w:rPr>
          <w:color w:val="231F20"/>
          <w:spacing w:val="-6"/>
        </w:rPr>
        <w:t> </w:t>
      </w:r>
      <w:r>
        <w:rPr>
          <w:color w:val="231F20"/>
        </w:rPr>
        <w:t>1,</w:t>
      </w:r>
      <w:r>
        <w:rPr>
          <w:color w:val="231F20"/>
          <w:spacing w:val="-6"/>
        </w:rPr>
        <w:t> </w:t>
      </w:r>
      <w:r>
        <w:rPr>
          <w:color w:val="231F20"/>
        </w:rPr>
        <w:t>establece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diversidad</w:t>
      </w:r>
      <w:r>
        <w:rPr>
          <w:color w:val="231F20"/>
          <w:spacing w:val="-6"/>
        </w:rPr>
        <w:t> </w:t>
      </w:r>
      <w:r>
        <w:rPr>
          <w:color w:val="231F20"/>
        </w:rPr>
        <w:t>cultural</w:t>
      </w:r>
      <w:r>
        <w:rPr>
          <w:color w:val="231F20"/>
          <w:spacing w:val="-6"/>
        </w:rPr>
        <w:t> </w:t>
      </w:r>
      <w:r>
        <w:rPr>
          <w:color w:val="231F20"/>
        </w:rPr>
        <w:t>es</w:t>
      </w:r>
      <w:r>
        <w:rPr>
          <w:color w:val="231F20"/>
          <w:spacing w:val="-6"/>
        </w:rPr>
        <w:t> </w:t>
      </w:r>
      <w:r>
        <w:rPr>
          <w:color w:val="231F20"/>
        </w:rPr>
        <w:t>tan</w:t>
      </w:r>
      <w:r>
        <w:rPr>
          <w:color w:val="231F20"/>
          <w:spacing w:val="-6"/>
        </w:rPr>
        <w:t> </w:t>
      </w:r>
      <w:r>
        <w:rPr>
          <w:color w:val="231F20"/>
        </w:rPr>
        <w:t>necesaria para</w:t>
      </w:r>
      <w:r>
        <w:rPr>
          <w:color w:val="231F20"/>
          <w:spacing w:val="-12"/>
        </w:rPr>
        <w:t> </w:t>
      </w:r>
      <w:r>
        <w:rPr>
          <w:color w:val="231F20"/>
        </w:rPr>
        <w:t>el</w:t>
      </w:r>
      <w:r>
        <w:rPr>
          <w:color w:val="231F20"/>
          <w:spacing w:val="-12"/>
        </w:rPr>
        <w:t> </w:t>
      </w:r>
      <w:r>
        <w:rPr>
          <w:color w:val="231F20"/>
        </w:rPr>
        <w:t>género</w:t>
      </w:r>
      <w:r>
        <w:rPr>
          <w:color w:val="231F20"/>
          <w:spacing w:val="-12"/>
        </w:rPr>
        <w:t> </w:t>
      </w:r>
      <w:r>
        <w:rPr>
          <w:color w:val="231F20"/>
        </w:rPr>
        <w:t>humano</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diversidad</w:t>
      </w:r>
      <w:r>
        <w:rPr>
          <w:color w:val="231F20"/>
          <w:spacing w:val="-12"/>
        </w:rPr>
        <w:t> </w:t>
      </w:r>
      <w:r>
        <w:rPr>
          <w:color w:val="231F20"/>
        </w:rPr>
        <w:t>biológica</w:t>
      </w:r>
      <w:r>
        <w:rPr>
          <w:color w:val="231F20"/>
          <w:spacing w:val="-12"/>
        </w:rPr>
        <w:t> </w:t>
      </w:r>
      <w:r>
        <w:rPr>
          <w:color w:val="231F20"/>
        </w:rPr>
        <w:t>para</w:t>
      </w:r>
      <w:r>
        <w:rPr>
          <w:color w:val="231F20"/>
          <w:spacing w:val="-12"/>
        </w:rPr>
        <w:t> </w:t>
      </w:r>
      <w:r>
        <w:rPr>
          <w:color w:val="231F20"/>
        </w:rPr>
        <w:t>los</w:t>
      </w:r>
      <w:r>
        <w:rPr>
          <w:color w:val="231F20"/>
          <w:spacing w:val="-11"/>
        </w:rPr>
        <w:t> </w:t>
      </w:r>
      <w:r>
        <w:rPr>
          <w:color w:val="231F20"/>
        </w:rPr>
        <w:t>organis- mos vivos” y agrega: “La cultura debe ser considerada como el con- junto de los rasgos distintivos espirituales y materiales, intelectuales y</w:t>
      </w:r>
      <w:r>
        <w:rPr>
          <w:color w:val="231F20"/>
          <w:spacing w:val="-3"/>
        </w:rPr>
        <w:t> </w:t>
      </w:r>
      <w:r>
        <w:rPr>
          <w:color w:val="231F20"/>
        </w:rPr>
        <w:t>afectivos</w:t>
      </w:r>
      <w:r>
        <w:rPr>
          <w:color w:val="231F20"/>
          <w:spacing w:val="-3"/>
        </w:rPr>
        <w:t> </w:t>
      </w:r>
      <w:r>
        <w:rPr>
          <w:color w:val="231F20"/>
        </w:rPr>
        <w:t>que</w:t>
      </w:r>
      <w:r>
        <w:rPr>
          <w:color w:val="231F20"/>
          <w:spacing w:val="-3"/>
        </w:rPr>
        <w:t> </w:t>
      </w:r>
      <w:r>
        <w:rPr>
          <w:color w:val="231F20"/>
        </w:rPr>
        <w:t>caracterizan</w:t>
      </w:r>
      <w:r>
        <w:rPr>
          <w:color w:val="231F20"/>
          <w:spacing w:val="-4"/>
        </w:rPr>
        <w:t> </w:t>
      </w:r>
      <w:r>
        <w:rPr>
          <w:color w:val="231F20"/>
        </w:rPr>
        <w:t>a</w:t>
      </w:r>
      <w:r>
        <w:rPr>
          <w:color w:val="231F20"/>
          <w:spacing w:val="-3"/>
        </w:rPr>
        <w:t> </w:t>
      </w:r>
      <w:r>
        <w:rPr>
          <w:color w:val="231F20"/>
        </w:rPr>
        <w:t>una</w:t>
      </w:r>
      <w:r>
        <w:rPr>
          <w:color w:val="231F20"/>
          <w:spacing w:val="-3"/>
        </w:rPr>
        <w:t> </w:t>
      </w:r>
      <w:r>
        <w:rPr>
          <w:color w:val="231F20"/>
        </w:rPr>
        <w:t>sociedad</w:t>
      </w:r>
      <w:r>
        <w:rPr>
          <w:color w:val="231F20"/>
          <w:spacing w:val="-3"/>
        </w:rPr>
        <w:t> </w:t>
      </w:r>
      <w:r>
        <w:rPr>
          <w:color w:val="231F20"/>
        </w:rPr>
        <w:t>o</w:t>
      </w:r>
      <w:r>
        <w:rPr>
          <w:color w:val="231F20"/>
          <w:spacing w:val="-3"/>
        </w:rPr>
        <w:t> </w:t>
      </w:r>
      <w:r>
        <w:rPr>
          <w:color w:val="231F20"/>
        </w:rPr>
        <w:t>a</w:t>
      </w:r>
      <w:r>
        <w:rPr>
          <w:color w:val="231F20"/>
          <w:spacing w:val="-3"/>
        </w:rPr>
        <w:t> </w:t>
      </w:r>
      <w:r>
        <w:rPr>
          <w:color w:val="231F20"/>
        </w:rPr>
        <w:t>un</w:t>
      </w:r>
      <w:r>
        <w:rPr>
          <w:color w:val="231F20"/>
          <w:spacing w:val="-3"/>
        </w:rPr>
        <w:t> </w:t>
      </w:r>
      <w:r>
        <w:rPr>
          <w:color w:val="231F20"/>
        </w:rPr>
        <w:t>grupo</w:t>
      </w:r>
      <w:r>
        <w:rPr>
          <w:color w:val="231F20"/>
          <w:spacing w:val="-3"/>
        </w:rPr>
        <w:t> </w:t>
      </w:r>
      <w:r>
        <w:rPr>
          <w:color w:val="231F20"/>
        </w:rPr>
        <w:t>social</w:t>
      </w:r>
      <w:r>
        <w:rPr>
          <w:color w:val="231F20"/>
          <w:spacing w:val="-3"/>
        </w:rPr>
        <w:t> </w:t>
      </w:r>
      <w:r>
        <w:rPr>
          <w:color w:val="231F20"/>
        </w:rPr>
        <w:t>y</w:t>
      </w:r>
      <w:r>
        <w:rPr>
          <w:color w:val="231F20"/>
          <w:spacing w:val="-3"/>
        </w:rPr>
        <w:t> </w:t>
      </w:r>
      <w:r>
        <w:rPr>
          <w:color w:val="231F20"/>
        </w:rPr>
        <w:t>que abarca, además de las artes y las letras, los modos de vida, las</w:t>
      </w:r>
      <w:r>
        <w:rPr>
          <w:color w:val="231F20"/>
          <w:spacing w:val="-13"/>
        </w:rPr>
        <w:t> </w:t>
      </w:r>
      <w:r>
        <w:rPr>
          <w:color w:val="231F20"/>
        </w:rPr>
        <w:t>mane- ras de </w:t>
      </w:r>
      <w:r>
        <w:rPr>
          <w:color w:val="231F20"/>
          <w:spacing w:val="2"/>
        </w:rPr>
        <w:t>vivir juntos, </w:t>
      </w:r>
      <w:r>
        <w:rPr>
          <w:color w:val="231F20"/>
        </w:rPr>
        <w:t>los </w:t>
      </w:r>
      <w:r>
        <w:rPr>
          <w:color w:val="231F20"/>
          <w:spacing w:val="2"/>
        </w:rPr>
        <w:t>sistemas </w:t>
      </w:r>
      <w:r>
        <w:rPr>
          <w:color w:val="231F20"/>
        </w:rPr>
        <w:t>de </w:t>
      </w:r>
      <w:r>
        <w:rPr>
          <w:color w:val="231F20"/>
          <w:spacing w:val="2"/>
        </w:rPr>
        <w:t>valores, </w:t>
      </w:r>
      <w:r>
        <w:rPr>
          <w:color w:val="231F20"/>
        </w:rPr>
        <w:t>las </w:t>
      </w:r>
      <w:r>
        <w:rPr>
          <w:color w:val="231F20"/>
          <w:spacing w:val="2"/>
        </w:rPr>
        <w:t>tradiciones </w:t>
      </w:r>
      <w:r>
        <w:rPr>
          <w:color w:val="231F20"/>
        </w:rPr>
        <w:t>y </w:t>
      </w:r>
      <w:r>
        <w:rPr>
          <w:color w:val="231F20"/>
          <w:spacing w:val="3"/>
        </w:rPr>
        <w:t>las </w:t>
      </w:r>
      <w:r>
        <w:rPr>
          <w:color w:val="231F20"/>
        </w:rPr>
        <w:t>creencias”.</w:t>
      </w:r>
      <w:r>
        <w:rPr>
          <w:color w:val="231F20"/>
          <w:position w:val="9"/>
          <w:sz w:val="12"/>
        </w:rPr>
        <w:t>49 </w:t>
      </w:r>
      <w:r>
        <w:rPr>
          <w:color w:val="231F20"/>
        </w:rPr>
        <w:t>Pero estas ideas no son reconocidas en la sociedad ac- tual, por ejemplo, no se piensa que la libertad religiosa, garantizada constitucionalmente, incluye el reconocimiento pleno a sus lugares sagrados,</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exigiría</w:t>
      </w:r>
      <w:r>
        <w:rPr>
          <w:color w:val="231F20"/>
          <w:spacing w:val="-6"/>
        </w:rPr>
        <w:t> </w:t>
      </w:r>
      <w:r>
        <w:rPr>
          <w:color w:val="231F20"/>
        </w:rPr>
        <w:t>medidas</w:t>
      </w:r>
      <w:r>
        <w:rPr>
          <w:color w:val="231F20"/>
          <w:spacing w:val="-6"/>
        </w:rPr>
        <w:t> </w:t>
      </w:r>
      <w:r>
        <w:rPr>
          <w:color w:val="231F20"/>
        </w:rPr>
        <w:t>de</w:t>
      </w:r>
      <w:r>
        <w:rPr>
          <w:color w:val="231F20"/>
          <w:spacing w:val="-6"/>
        </w:rPr>
        <w:t> </w:t>
      </w:r>
      <w:r>
        <w:rPr>
          <w:color w:val="231F20"/>
        </w:rPr>
        <w:t>protección</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mismos.</w:t>
      </w:r>
    </w:p>
    <w:p>
      <w:pPr>
        <w:pStyle w:val="BodyText"/>
        <w:spacing w:line="247" w:lineRule="auto"/>
        <w:ind w:left="174" w:right="168" w:firstLine="283"/>
        <w:jc w:val="both"/>
      </w:pPr>
      <w:r>
        <w:rPr>
          <w:color w:val="231F20"/>
        </w:rPr>
        <w:t>El</w:t>
      </w:r>
      <w:r>
        <w:rPr>
          <w:color w:val="231F20"/>
          <w:spacing w:val="-5"/>
        </w:rPr>
        <w:t> </w:t>
      </w:r>
      <w:r>
        <w:rPr>
          <w:color w:val="231F20"/>
        </w:rPr>
        <w:t>Occidente</w:t>
      </w:r>
      <w:r>
        <w:rPr>
          <w:color w:val="231F20"/>
          <w:spacing w:val="-5"/>
        </w:rPr>
        <w:t> </w:t>
      </w:r>
      <w:r>
        <w:rPr>
          <w:color w:val="231F20"/>
        </w:rPr>
        <w:t>moderno</w:t>
      </w:r>
      <w:r>
        <w:rPr>
          <w:color w:val="231F20"/>
          <w:spacing w:val="-5"/>
        </w:rPr>
        <w:t> </w:t>
      </w:r>
      <w:r>
        <w:rPr>
          <w:color w:val="231F20"/>
        </w:rPr>
        <w:t>no</w:t>
      </w:r>
      <w:r>
        <w:rPr>
          <w:color w:val="231F20"/>
          <w:spacing w:val="-5"/>
        </w:rPr>
        <w:t> </w:t>
      </w:r>
      <w:r>
        <w:rPr>
          <w:color w:val="231F20"/>
        </w:rPr>
        <w:t>niega</w:t>
      </w:r>
      <w:r>
        <w:rPr>
          <w:color w:val="231F20"/>
          <w:spacing w:val="-5"/>
        </w:rPr>
        <w:t> </w:t>
      </w:r>
      <w:r>
        <w:rPr>
          <w:color w:val="231F20"/>
        </w:rPr>
        <w:t>la</w:t>
      </w:r>
      <w:r>
        <w:rPr>
          <w:color w:val="231F20"/>
          <w:spacing w:val="-5"/>
        </w:rPr>
        <w:t> </w:t>
      </w:r>
      <w:r>
        <w:rPr>
          <w:color w:val="231F20"/>
        </w:rPr>
        <w:t>importancia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lugares</w:t>
      </w:r>
      <w:r>
        <w:rPr>
          <w:color w:val="231F20"/>
          <w:spacing w:val="-5"/>
        </w:rPr>
        <w:t> </w:t>
      </w:r>
      <w:r>
        <w:rPr>
          <w:color w:val="231F20"/>
        </w:rPr>
        <w:t>reli- giosos –a algunos los protege como museos, propios del pasado–, pero sí niega que tengan espíritu, a diferencia, por ejemplo, de la mentalidad tradicional mexicana. Tanto para el capitalismo como para</w:t>
      </w:r>
      <w:r>
        <w:rPr>
          <w:color w:val="231F20"/>
          <w:spacing w:val="-4"/>
        </w:rPr>
        <w:t> </w:t>
      </w:r>
      <w:r>
        <w:rPr>
          <w:color w:val="231F20"/>
        </w:rPr>
        <w:t>el</w:t>
      </w:r>
      <w:r>
        <w:rPr>
          <w:color w:val="231F20"/>
          <w:spacing w:val="-4"/>
        </w:rPr>
        <w:t> </w:t>
      </w:r>
      <w:r>
        <w:rPr>
          <w:color w:val="231F20"/>
        </w:rPr>
        <w:t>marxismo,</w:t>
      </w:r>
      <w:r>
        <w:rPr>
          <w:color w:val="231F20"/>
          <w:spacing w:val="-4"/>
        </w:rPr>
        <w:t> </w:t>
      </w:r>
      <w:r>
        <w:rPr>
          <w:color w:val="231F20"/>
        </w:rPr>
        <w:t>la</w:t>
      </w:r>
      <w:r>
        <w:rPr>
          <w:color w:val="231F20"/>
          <w:spacing w:val="-8"/>
        </w:rPr>
        <w:t> </w:t>
      </w:r>
      <w:r>
        <w:rPr>
          <w:color w:val="231F20"/>
        </w:rPr>
        <w:t>Tierra</w:t>
      </w:r>
      <w:r>
        <w:rPr>
          <w:color w:val="231F20"/>
          <w:spacing w:val="-4"/>
        </w:rPr>
        <w:t> </w:t>
      </w:r>
      <w:r>
        <w:rPr>
          <w:color w:val="231F20"/>
        </w:rPr>
        <w:t>tiene</w:t>
      </w:r>
      <w:r>
        <w:rPr>
          <w:color w:val="231F20"/>
          <w:spacing w:val="-4"/>
        </w:rPr>
        <w:t> </w:t>
      </w:r>
      <w:r>
        <w:rPr>
          <w:color w:val="231F20"/>
        </w:rPr>
        <w:t>“recursos”</w:t>
      </w:r>
      <w:r>
        <w:rPr>
          <w:color w:val="231F20"/>
          <w:spacing w:val="-4"/>
        </w:rPr>
        <w:t> </w:t>
      </w:r>
      <w:r>
        <w:rPr>
          <w:color w:val="231F20"/>
        </w:rPr>
        <w:t>sujetos</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explotación; 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hablar</w:t>
      </w:r>
      <w:r>
        <w:rPr>
          <w:color w:val="231F20"/>
          <w:spacing w:val="-12"/>
        </w:rPr>
        <w:t> </w:t>
      </w:r>
      <w:r>
        <w:rPr>
          <w:color w:val="231F20"/>
        </w:rPr>
        <w:t>de</w:t>
      </w:r>
      <w:r>
        <w:rPr>
          <w:color w:val="231F20"/>
          <w:spacing w:val="-11"/>
        </w:rPr>
        <w:t> </w:t>
      </w:r>
      <w:r>
        <w:rPr>
          <w:color w:val="231F20"/>
        </w:rPr>
        <w:t>su</w:t>
      </w:r>
      <w:r>
        <w:rPr>
          <w:color w:val="231F20"/>
          <w:spacing w:val="-11"/>
        </w:rPr>
        <w:t> </w:t>
      </w:r>
      <w:r>
        <w:rPr>
          <w:color w:val="231F20"/>
        </w:rPr>
        <w:t>espíritu</w:t>
      </w:r>
      <w:r>
        <w:rPr>
          <w:color w:val="231F20"/>
          <w:spacing w:val="-11"/>
        </w:rPr>
        <w:t> </w:t>
      </w:r>
      <w:r>
        <w:rPr>
          <w:color w:val="231F20"/>
        </w:rPr>
        <w:t>es</w:t>
      </w:r>
      <w:r>
        <w:rPr>
          <w:color w:val="231F20"/>
          <w:spacing w:val="-11"/>
        </w:rPr>
        <w:t> </w:t>
      </w:r>
      <w:r>
        <w:rPr>
          <w:color w:val="231F20"/>
        </w:rPr>
        <w:t>fantasear.</w:t>
      </w:r>
      <w:r>
        <w:rPr>
          <w:color w:val="231F20"/>
          <w:spacing w:val="-11"/>
        </w:rPr>
        <w:t> </w:t>
      </w:r>
      <w:r>
        <w:rPr>
          <w:color w:val="231F20"/>
        </w:rPr>
        <w:t>No</w:t>
      </w:r>
      <w:r>
        <w:rPr>
          <w:color w:val="231F20"/>
          <w:spacing w:val="-11"/>
        </w:rPr>
        <w:t> </w:t>
      </w:r>
      <w:r>
        <w:rPr>
          <w:color w:val="231F20"/>
        </w:rPr>
        <w:t>sucede</w:t>
      </w:r>
      <w:r>
        <w:rPr>
          <w:color w:val="231F20"/>
          <w:spacing w:val="-11"/>
        </w:rPr>
        <w:t> </w:t>
      </w:r>
      <w:r>
        <w:rPr>
          <w:color w:val="231F20"/>
        </w:rPr>
        <w:t>lo</w:t>
      </w:r>
      <w:r>
        <w:rPr>
          <w:color w:val="231F20"/>
          <w:spacing w:val="-11"/>
        </w:rPr>
        <w:t> </w:t>
      </w:r>
      <w:r>
        <w:rPr>
          <w:color w:val="231F20"/>
        </w:rPr>
        <w:t>mismo</w:t>
      </w:r>
      <w:r>
        <w:rPr>
          <w:color w:val="231F20"/>
          <w:spacing w:val="-12"/>
        </w:rPr>
        <w:t> </w:t>
      </w:r>
      <w:r>
        <w:rPr>
          <w:color w:val="231F20"/>
        </w:rPr>
        <w:t>den- tro de las religiones</w:t>
      </w:r>
      <w:r>
        <w:rPr>
          <w:color w:val="231F20"/>
          <w:spacing w:val="-25"/>
        </w:rPr>
        <w:t> </w:t>
      </w:r>
      <w:r>
        <w:rPr>
          <w:color w:val="231F20"/>
        </w:rPr>
        <w:t>prehispánicas.</w:t>
      </w:r>
    </w:p>
    <w:p>
      <w:pPr>
        <w:pStyle w:val="BodyText"/>
        <w:spacing w:before="10"/>
        <w:rPr>
          <w:sz w:val="18"/>
        </w:rPr>
      </w:pPr>
      <w:r>
        <w:rPr/>
        <w:pict>
          <v:line style="position:absolute;mso-position-horizontal-relative:page;mso-position-vertical-relative:paragraph;z-index:3640;mso-wrap-distance-left:0;mso-wrap-distance-right:0" from="69.755905pt,13.300963pt" to="154.794905pt,13.300963pt" stroked="true" strokeweight="1pt" strokecolor="#231f20">
            <w10:wrap type="topAndBottom"/>
          </v:line>
        </w:pict>
      </w:r>
    </w:p>
    <w:p>
      <w:pPr>
        <w:spacing w:line="244" w:lineRule="auto" w:before="58"/>
        <w:ind w:left="175" w:right="2" w:firstLine="283"/>
        <w:jc w:val="left"/>
        <w:rPr>
          <w:sz w:val="17"/>
        </w:rPr>
      </w:pPr>
      <w:r>
        <w:rPr>
          <w:color w:val="231F20"/>
          <w:position w:val="6"/>
          <w:sz w:val="11"/>
        </w:rPr>
        <w:t>49 </w:t>
      </w:r>
      <w:r>
        <w:rPr>
          <w:color w:val="231F20"/>
          <w:sz w:val="13"/>
        </w:rPr>
        <w:t>onu</w:t>
      </w:r>
      <w:r>
        <w:rPr>
          <w:color w:val="231F20"/>
          <w:sz w:val="17"/>
        </w:rPr>
        <w:t>-Unesco, Declaración Universal de la Unesco sobre la Diversidad Cultural, disponible en </w:t>
      </w:r>
      <w:hyperlink r:id="rId200">
        <w:r>
          <w:rPr>
            <w:color w:val="231F20"/>
            <w:sz w:val="17"/>
          </w:rPr>
          <w:t>&lt;http://www.cdi.gob.mx/lenguamaterna/declaracionuniv.pdf&gt;.</w:t>
        </w:r>
      </w:hyperlink>
    </w:p>
    <w:p>
      <w:pPr>
        <w:spacing w:after="0" w:line="244" w:lineRule="auto"/>
        <w:jc w:val="left"/>
        <w:rPr>
          <w:sz w:val="17"/>
        </w:rPr>
        <w:sectPr>
          <w:pgSz w:w="8820" w:h="12860"/>
          <w:pgMar w:header="0" w:footer="1205" w:top="1180" w:bottom="1400" w:left="1220" w:right="1220"/>
        </w:sectPr>
      </w:pPr>
    </w:p>
    <w:p>
      <w:pPr>
        <w:pStyle w:val="BodyText"/>
        <w:rPr>
          <w:sz w:val="25"/>
        </w:rPr>
      </w:pPr>
    </w:p>
    <w:p>
      <w:pPr>
        <w:spacing w:line="283" w:lineRule="auto" w:before="76"/>
        <w:ind w:left="475" w:right="469" w:firstLine="0"/>
        <w:jc w:val="both"/>
        <w:rPr>
          <w:sz w:val="12"/>
        </w:rPr>
      </w:pPr>
      <w:r>
        <w:rPr>
          <w:color w:val="231F20"/>
          <w:sz w:val="19"/>
        </w:rPr>
        <w:t>El</w:t>
      </w:r>
      <w:r>
        <w:rPr>
          <w:color w:val="231F20"/>
          <w:spacing w:val="-6"/>
          <w:sz w:val="19"/>
        </w:rPr>
        <w:t> </w:t>
      </w:r>
      <w:r>
        <w:rPr>
          <w:color w:val="231F20"/>
          <w:sz w:val="19"/>
        </w:rPr>
        <w:t>chamán</w:t>
      </w:r>
      <w:r>
        <w:rPr>
          <w:color w:val="231F20"/>
          <w:spacing w:val="-6"/>
          <w:sz w:val="19"/>
        </w:rPr>
        <w:t> </w:t>
      </w:r>
      <w:r>
        <w:rPr>
          <w:color w:val="231F20"/>
          <w:sz w:val="19"/>
        </w:rPr>
        <w:t>está</w:t>
      </w:r>
      <w:r>
        <w:rPr>
          <w:color w:val="231F20"/>
          <w:spacing w:val="-6"/>
          <w:sz w:val="19"/>
        </w:rPr>
        <w:t> </w:t>
      </w:r>
      <w:r>
        <w:rPr>
          <w:color w:val="231F20"/>
          <w:sz w:val="19"/>
        </w:rPr>
        <w:t>convencido</w:t>
      </w:r>
      <w:r>
        <w:rPr>
          <w:color w:val="231F20"/>
          <w:spacing w:val="-6"/>
          <w:sz w:val="19"/>
        </w:rPr>
        <w:t> </w:t>
      </w:r>
      <w:r>
        <w:rPr>
          <w:color w:val="231F20"/>
          <w:sz w:val="19"/>
        </w:rPr>
        <w:t>de</w:t>
      </w:r>
      <w:r>
        <w:rPr>
          <w:color w:val="231F20"/>
          <w:spacing w:val="-6"/>
          <w:sz w:val="19"/>
        </w:rPr>
        <w:t> </w:t>
      </w:r>
      <w:r>
        <w:rPr>
          <w:color w:val="231F20"/>
          <w:sz w:val="19"/>
        </w:rPr>
        <w:t>que</w:t>
      </w:r>
      <w:r>
        <w:rPr>
          <w:color w:val="231F20"/>
          <w:spacing w:val="-6"/>
          <w:sz w:val="19"/>
        </w:rPr>
        <w:t> </w:t>
      </w:r>
      <w:r>
        <w:rPr>
          <w:color w:val="231F20"/>
          <w:sz w:val="19"/>
        </w:rPr>
        <w:t>en</w:t>
      </w:r>
      <w:r>
        <w:rPr>
          <w:color w:val="231F20"/>
          <w:spacing w:val="-6"/>
          <w:sz w:val="19"/>
        </w:rPr>
        <w:t> </w:t>
      </w:r>
      <w:r>
        <w:rPr>
          <w:color w:val="231F20"/>
          <w:sz w:val="19"/>
        </w:rPr>
        <w:t>cada</w:t>
      </w:r>
      <w:r>
        <w:rPr>
          <w:color w:val="231F20"/>
          <w:spacing w:val="-6"/>
          <w:sz w:val="19"/>
        </w:rPr>
        <w:t> </w:t>
      </w:r>
      <w:r>
        <w:rPr>
          <w:color w:val="231F20"/>
          <w:sz w:val="19"/>
        </w:rPr>
        <w:t>aspecto</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naturaleza</w:t>
      </w:r>
      <w:r>
        <w:rPr>
          <w:color w:val="231F20"/>
          <w:spacing w:val="-6"/>
          <w:sz w:val="19"/>
        </w:rPr>
        <w:t> </w:t>
      </w:r>
      <w:r>
        <w:rPr>
          <w:color w:val="231F20"/>
          <w:sz w:val="19"/>
        </w:rPr>
        <w:t>yace un tremendo poder. Como los chamanes se especializan en el dominio del poder, pueden utilizar las fuerzas de la naturaleza para ayudar a los miembros de sus tribus. Para el chamán, la naturaleza tiene personali- dad. Las rocas, las flores, los árboles y los lagos, ríos y mares tienen identidad personal. Se piensa que el cosmos en todas sus partes al igual que en su totalidad, posee conciencia, sentimientos, racionalidad y</w:t>
      </w:r>
      <w:r>
        <w:rPr>
          <w:color w:val="231F20"/>
          <w:spacing w:val="-19"/>
          <w:sz w:val="19"/>
        </w:rPr>
        <w:t> </w:t>
      </w:r>
      <w:r>
        <w:rPr>
          <w:color w:val="231F20"/>
          <w:sz w:val="19"/>
        </w:rPr>
        <w:t>libre albedrío.</w:t>
      </w:r>
      <w:r>
        <w:rPr>
          <w:color w:val="231F20"/>
          <w:spacing w:val="-7"/>
          <w:sz w:val="19"/>
        </w:rPr>
        <w:t> </w:t>
      </w:r>
      <w:r>
        <w:rPr>
          <w:color w:val="231F20"/>
          <w:sz w:val="19"/>
        </w:rPr>
        <w:t>El</w:t>
      </w:r>
      <w:r>
        <w:rPr>
          <w:color w:val="231F20"/>
          <w:spacing w:val="-7"/>
          <w:sz w:val="19"/>
        </w:rPr>
        <w:t> </w:t>
      </w:r>
      <w:r>
        <w:rPr>
          <w:color w:val="231F20"/>
          <w:sz w:val="19"/>
        </w:rPr>
        <w:t>chamán</w:t>
      </w:r>
      <w:r>
        <w:rPr>
          <w:color w:val="231F20"/>
          <w:spacing w:val="-7"/>
          <w:sz w:val="19"/>
        </w:rPr>
        <w:t> </w:t>
      </w:r>
      <w:r>
        <w:rPr>
          <w:color w:val="231F20"/>
          <w:sz w:val="19"/>
        </w:rPr>
        <w:t>cree</w:t>
      </w:r>
      <w:r>
        <w:rPr>
          <w:color w:val="231F20"/>
          <w:spacing w:val="-7"/>
          <w:sz w:val="19"/>
        </w:rPr>
        <w:t> </w:t>
      </w:r>
      <w:r>
        <w:rPr>
          <w:color w:val="231F20"/>
          <w:sz w:val="19"/>
        </w:rPr>
        <w:t>que</w:t>
      </w:r>
      <w:r>
        <w:rPr>
          <w:color w:val="231F20"/>
          <w:spacing w:val="-7"/>
          <w:sz w:val="19"/>
        </w:rPr>
        <w:t> </w:t>
      </w:r>
      <w:r>
        <w:rPr>
          <w:color w:val="231F20"/>
          <w:sz w:val="19"/>
        </w:rPr>
        <w:t>el</w:t>
      </w:r>
      <w:r>
        <w:rPr>
          <w:color w:val="231F20"/>
          <w:spacing w:val="-7"/>
          <w:sz w:val="19"/>
        </w:rPr>
        <w:t> </w:t>
      </w:r>
      <w:r>
        <w:rPr>
          <w:color w:val="231F20"/>
          <w:sz w:val="19"/>
        </w:rPr>
        <w:t>mundo</w:t>
      </w:r>
      <w:r>
        <w:rPr>
          <w:color w:val="231F20"/>
          <w:spacing w:val="-7"/>
          <w:sz w:val="19"/>
        </w:rPr>
        <w:t> </w:t>
      </w:r>
      <w:r>
        <w:rPr>
          <w:color w:val="231F20"/>
          <w:sz w:val="19"/>
        </w:rPr>
        <w:t>del</w:t>
      </w:r>
      <w:r>
        <w:rPr>
          <w:color w:val="231F20"/>
          <w:spacing w:val="-7"/>
          <w:sz w:val="19"/>
        </w:rPr>
        <w:t> </w:t>
      </w:r>
      <w:r>
        <w:rPr>
          <w:color w:val="231F20"/>
          <w:sz w:val="19"/>
        </w:rPr>
        <w:t>humano</w:t>
      </w:r>
      <w:r>
        <w:rPr>
          <w:color w:val="231F20"/>
          <w:spacing w:val="-7"/>
          <w:sz w:val="19"/>
        </w:rPr>
        <w:t> </w:t>
      </w:r>
      <w:r>
        <w:rPr>
          <w:color w:val="231F20"/>
          <w:sz w:val="19"/>
        </w:rPr>
        <w:t>y</w:t>
      </w:r>
      <w:r>
        <w:rPr>
          <w:color w:val="231F20"/>
          <w:spacing w:val="-7"/>
          <w:sz w:val="19"/>
        </w:rPr>
        <w:t> </w:t>
      </w:r>
      <w:r>
        <w:rPr>
          <w:color w:val="231F20"/>
          <w:sz w:val="19"/>
        </w:rPr>
        <w:t>el</w:t>
      </w:r>
      <w:r>
        <w:rPr>
          <w:color w:val="231F20"/>
          <w:spacing w:val="-7"/>
          <w:sz w:val="19"/>
        </w:rPr>
        <w:t> </w:t>
      </w:r>
      <w:r>
        <w:rPr>
          <w:color w:val="231F20"/>
          <w:sz w:val="19"/>
        </w:rPr>
        <w:t>mundo</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na- turaleza</w:t>
      </w:r>
      <w:r>
        <w:rPr>
          <w:color w:val="231F20"/>
          <w:spacing w:val="-7"/>
          <w:sz w:val="19"/>
        </w:rPr>
        <w:t> </w:t>
      </w:r>
      <w:r>
        <w:rPr>
          <w:color w:val="231F20"/>
          <w:sz w:val="19"/>
        </w:rPr>
        <w:t>en</w:t>
      </w:r>
      <w:r>
        <w:rPr>
          <w:color w:val="231F20"/>
          <w:spacing w:val="-7"/>
          <w:sz w:val="19"/>
        </w:rPr>
        <w:t> </w:t>
      </w:r>
      <w:r>
        <w:rPr>
          <w:color w:val="231F20"/>
          <w:sz w:val="19"/>
        </w:rPr>
        <w:t>esencia</w:t>
      </w:r>
      <w:r>
        <w:rPr>
          <w:color w:val="231F20"/>
          <w:spacing w:val="-7"/>
          <w:sz w:val="19"/>
        </w:rPr>
        <w:t> </w:t>
      </w:r>
      <w:r>
        <w:rPr>
          <w:color w:val="231F20"/>
          <w:sz w:val="19"/>
        </w:rPr>
        <w:t>se</w:t>
      </w:r>
      <w:r>
        <w:rPr>
          <w:color w:val="231F20"/>
          <w:spacing w:val="-7"/>
          <w:sz w:val="19"/>
        </w:rPr>
        <w:t> </w:t>
      </w:r>
      <w:r>
        <w:rPr>
          <w:color w:val="231F20"/>
          <w:sz w:val="19"/>
        </w:rPr>
        <w:t>reflejan</w:t>
      </w:r>
      <w:r>
        <w:rPr>
          <w:color w:val="231F20"/>
          <w:spacing w:val="-7"/>
          <w:sz w:val="19"/>
        </w:rPr>
        <w:t> </w:t>
      </w:r>
      <w:r>
        <w:rPr>
          <w:color w:val="231F20"/>
          <w:sz w:val="19"/>
        </w:rPr>
        <w:t>entre</w:t>
      </w:r>
      <w:r>
        <w:rPr>
          <w:color w:val="231F20"/>
          <w:spacing w:val="-7"/>
          <w:sz w:val="19"/>
        </w:rPr>
        <w:t> </w:t>
      </w:r>
      <w:r>
        <w:rPr>
          <w:color w:val="231F20"/>
          <w:sz w:val="19"/>
        </w:rPr>
        <w:t>sí.</w:t>
      </w:r>
      <w:r>
        <w:rPr>
          <w:color w:val="231F20"/>
          <w:position w:val="9"/>
          <w:sz w:val="12"/>
        </w:rPr>
        <w:t>50</w:t>
      </w:r>
    </w:p>
    <w:p>
      <w:pPr>
        <w:pStyle w:val="BodyText"/>
        <w:spacing w:before="1"/>
        <w:rPr>
          <w:sz w:val="20"/>
        </w:rPr>
      </w:pPr>
    </w:p>
    <w:p>
      <w:pPr>
        <w:pStyle w:val="BodyText"/>
        <w:spacing w:line="247" w:lineRule="auto"/>
        <w:ind w:left="175" w:right="169" w:firstLine="283"/>
        <w:jc w:val="both"/>
      </w:pPr>
      <w:r>
        <w:rPr>
          <w:color w:val="231F20"/>
        </w:rPr>
        <w:t>Garantizar</w:t>
      </w:r>
      <w:r>
        <w:rPr>
          <w:color w:val="231F20"/>
          <w:spacing w:val="-18"/>
        </w:rPr>
        <w:t> </w:t>
      </w:r>
      <w:r>
        <w:rPr>
          <w:color w:val="231F20"/>
        </w:rPr>
        <w:t>la</w:t>
      </w:r>
      <w:r>
        <w:rPr>
          <w:color w:val="231F20"/>
          <w:spacing w:val="-18"/>
        </w:rPr>
        <w:t> </w:t>
      </w:r>
      <w:r>
        <w:rPr>
          <w:color w:val="231F20"/>
        </w:rPr>
        <w:t>libertad</w:t>
      </w:r>
      <w:r>
        <w:rPr>
          <w:color w:val="231F20"/>
          <w:spacing w:val="-18"/>
        </w:rPr>
        <w:t> </w:t>
      </w:r>
      <w:r>
        <w:rPr>
          <w:color w:val="231F20"/>
        </w:rPr>
        <w:t>religiosa</w:t>
      </w:r>
      <w:r>
        <w:rPr>
          <w:color w:val="231F20"/>
          <w:spacing w:val="-18"/>
        </w:rPr>
        <w:t> </w:t>
      </w:r>
      <w:r>
        <w:rPr>
          <w:color w:val="231F20"/>
        </w:rPr>
        <w:t>incluye</w:t>
      </w:r>
      <w:r>
        <w:rPr>
          <w:color w:val="231F20"/>
          <w:spacing w:val="-18"/>
        </w:rPr>
        <w:t> </w:t>
      </w:r>
      <w:r>
        <w:rPr>
          <w:color w:val="231F20"/>
        </w:rPr>
        <w:t>establecer</w:t>
      </w:r>
      <w:r>
        <w:rPr>
          <w:color w:val="231F20"/>
          <w:spacing w:val="-18"/>
        </w:rPr>
        <w:t> </w:t>
      </w:r>
      <w:r>
        <w:rPr>
          <w:color w:val="231F20"/>
        </w:rPr>
        <w:t>normas</w:t>
      </w:r>
      <w:r>
        <w:rPr>
          <w:color w:val="231F20"/>
          <w:spacing w:val="-18"/>
        </w:rPr>
        <w:t> </w:t>
      </w:r>
      <w:r>
        <w:rPr>
          <w:color w:val="231F20"/>
        </w:rPr>
        <w:t>jurídicas que impidan la destrucción de los lugares sagrados, ya sean</w:t>
      </w:r>
      <w:r>
        <w:rPr>
          <w:color w:val="231F20"/>
          <w:spacing w:val="-20"/>
        </w:rPr>
        <w:t> </w:t>
      </w:r>
      <w:r>
        <w:rPr>
          <w:color w:val="231F20"/>
        </w:rPr>
        <w:t>bosques, ríos, o centros ceremoniales donde es necesario se prohíba que se transformen en centros</w:t>
      </w:r>
      <w:r>
        <w:rPr>
          <w:color w:val="231F20"/>
          <w:spacing w:val="-18"/>
        </w:rPr>
        <w:t> </w:t>
      </w:r>
      <w:r>
        <w:rPr>
          <w:color w:val="231F20"/>
        </w:rPr>
        <w:t>vacacionales.</w:t>
      </w:r>
    </w:p>
    <w:p>
      <w:pPr>
        <w:pStyle w:val="BodyText"/>
        <w:spacing w:line="247" w:lineRule="auto"/>
        <w:ind w:left="175" w:right="170" w:firstLine="283"/>
        <w:jc w:val="both"/>
      </w:pPr>
      <w:r>
        <w:rPr>
          <w:color w:val="231F20"/>
        </w:rPr>
        <w:t>También el “Fórum Barcelona 2004” tuvo un área dedicada a la diversidad cultural, al reconocer la necesidad de promoverla porque es un elemento de riqueza y una herramienta de prevención y</w:t>
      </w:r>
      <w:r>
        <w:rPr>
          <w:color w:val="231F20"/>
          <w:spacing w:val="-33"/>
        </w:rPr>
        <w:t> </w:t>
      </w:r>
      <w:r>
        <w:rPr>
          <w:color w:val="231F20"/>
        </w:rPr>
        <w:t>resolu- ción de conflictos. El derecho al reconocimiento y protección de la identidad cultural común reconoce que todo grupo humano y todo pueblo</w:t>
      </w:r>
      <w:r>
        <w:rPr>
          <w:color w:val="231F20"/>
          <w:spacing w:val="-6"/>
        </w:rPr>
        <w:t> </w:t>
      </w:r>
      <w:r>
        <w:rPr>
          <w:color w:val="231F20"/>
        </w:rPr>
        <w:t>dotado</w:t>
      </w:r>
      <w:r>
        <w:rPr>
          <w:color w:val="231F20"/>
          <w:spacing w:val="-6"/>
        </w:rPr>
        <w:t> </w:t>
      </w:r>
      <w:r>
        <w:rPr>
          <w:color w:val="231F20"/>
        </w:rPr>
        <w:t>del</w:t>
      </w:r>
      <w:r>
        <w:rPr>
          <w:color w:val="231F20"/>
          <w:spacing w:val="-6"/>
        </w:rPr>
        <w:t> </w:t>
      </w:r>
      <w:r>
        <w:rPr>
          <w:color w:val="231F20"/>
        </w:rPr>
        <w:t>sentimiento</w:t>
      </w:r>
      <w:r>
        <w:rPr>
          <w:color w:val="231F20"/>
          <w:spacing w:val="-6"/>
        </w:rPr>
        <w:t> </w:t>
      </w:r>
      <w:r>
        <w:rPr>
          <w:color w:val="231F20"/>
        </w:rPr>
        <w:t>de</w:t>
      </w:r>
      <w:r>
        <w:rPr>
          <w:color w:val="231F20"/>
          <w:spacing w:val="-6"/>
        </w:rPr>
        <w:t> </w:t>
      </w:r>
      <w:r>
        <w:rPr>
          <w:color w:val="231F20"/>
        </w:rPr>
        <w:t>estar</w:t>
      </w:r>
      <w:r>
        <w:rPr>
          <w:color w:val="231F20"/>
          <w:spacing w:val="-6"/>
        </w:rPr>
        <w:t> </w:t>
      </w:r>
      <w:r>
        <w:rPr>
          <w:color w:val="231F20"/>
        </w:rPr>
        <w:t>unido</w:t>
      </w:r>
      <w:r>
        <w:rPr>
          <w:color w:val="231F20"/>
          <w:spacing w:val="-6"/>
        </w:rPr>
        <w:t> </w:t>
      </w:r>
      <w:r>
        <w:rPr>
          <w:color w:val="231F20"/>
        </w:rPr>
        <w:t>por</w:t>
      </w:r>
      <w:r>
        <w:rPr>
          <w:color w:val="231F20"/>
          <w:spacing w:val="-6"/>
        </w:rPr>
        <w:t> </w:t>
      </w:r>
      <w:r>
        <w:rPr>
          <w:color w:val="231F20"/>
        </w:rPr>
        <w:t>una</w:t>
      </w:r>
      <w:r>
        <w:rPr>
          <w:color w:val="231F20"/>
          <w:spacing w:val="-6"/>
        </w:rPr>
        <w:t> </w:t>
      </w:r>
      <w:r>
        <w:rPr>
          <w:color w:val="231F20"/>
        </w:rPr>
        <w:t>solidaridad</w:t>
      </w:r>
      <w:r>
        <w:rPr>
          <w:color w:val="231F20"/>
          <w:spacing w:val="-6"/>
        </w:rPr>
        <w:t> </w:t>
      </w:r>
      <w:r>
        <w:rPr>
          <w:color w:val="231F20"/>
        </w:rPr>
        <w:t>his- tórica,</w:t>
      </w:r>
      <w:r>
        <w:rPr>
          <w:color w:val="231F20"/>
          <w:spacing w:val="-17"/>
        </w:rPr>
        <w:t> </w:t>
      </w:r>
      <w:r>
        <w:rPr>
          <w:color w:val="231F20"/>
        </w:rPr>
        <w:t>cultural,</w:t>
      </w:r>
      <w:r>
        <w:rPr>
          <w:color w:val="231F20"/>
          <w:spacing w:val="-17"/>
        </w:rPr>
        <w:t> </w:t>
      </w:r>
      <w:r>
        <w:rPr>
          <w:color w:val="231F20"/>
        </w:rPr>
        <w:t>religiosa</w:t>
      </w:r>
      <w:r>
        <w:rPr>
          <w:color w:val="231F20"/>
          <w:spacing w:val="-17"/>
        </w:rPr>
        <w:t> </w:t>
      </w:r>
      <w:r>
        <w:rPr>
          <w:color w:val="231F20"/>
        </w:rPr>
        <w:t>o</w:t>
      </w:r>
      <w:r>
        <w:rPr>
          <w:color w:val="231F20"/>
          <w:spacing w:val="-17"/>
        </w:rPr>
        <w:t> </w:t>
      </w:r>
      <w:r>
        <w:rPr>
          <w:color w:val="231F20"/>
        </w:rPr>
        <w:t>lingüística,</w:t>
      </w:r>
      <w:r>
        <w:rPr>
          <w:color w:val="231F20"/>
          <w:spacing w:val="-17"/>
        </w:rPr>
        <w:t> </w:t>
      </w:r>
      <w:r>
        <w:rPr>
          <w:color w:val="231F20"/>
        </w:rPr>
        <w:t>tiene</w:t>
      </w:r>
      <w:r>
        <w:rPr>
          <w:color w:val="231F20"/>
          <w:spacing w:val="-17"/>
        </w:rPr>
        <w:t> </w:t>
      </w:r>
      <w:r>
        <w:rPr>
          <w:color w:val="231F20"/>
        </w:rPr>
        <w:t>el</w:t>
      </w:r>
      <w:r>
        <w:rPr>
          <w:color w:val="231F20"/>
          <w:spacing w:val="-17"/>
        </w:rPr>
        <w:t> </w:t>
      </w:r>
      <w:r>
        <w:rPr>
          <w:color w:val="231F20"/>
        </w:rPr>
        <w:t>derecho</w:t>
      </w:r>
      <w:r>
        <w:rPr>
          <w:color w:val="231F20"/>
          <w:spacing w:val="-17"/>
        </w:rPr>
        <w:t> </w:t>
      </w:r>
      <w:r>
        <w:rPr>
          <w:color w:val="231F20"/>
        </w:rPr>
        <w:t>a</w:t>
      </w:r>
      <w:r>
        <w:rPr>
          <w:color w:val="231F20"/>
          <w:spacing w:val="-17"/>
        </w:rPr>
        <w:t> </w:t>
      </w:r>
      <w:r>
        <w:rPr>
          <w:color w:val="231F20"/>
        </w:rPr>
        <w:t>ver</w:t>
      </w:r>
      <w:r>
        <w:rPr>
          <w:color w:val="231F20"/>
          <w:spacing w:val="-17"/>
        </w:rPr>
        <w:t> </w:t>
      </w:r>
      <w:r>
        <w:rPr>
          <w:color w:val="231F20"/>
        </w:rPr>
        <w:t>protegida esa identidad común y a obtener el estatuto colectivo de su elección en el interior de la comunidad política más amplia. En el mismo</w:t>
      </w:r>
      <w:r>
        <w:rPr>
          <w:color w:val="231F20"/>
          <w:spacing w:val="-35"/>
        </w:rPr>
        <w:t> </w:t>
      </w:r>
      <w:r>
        <w:rPr>
          <w:color w:val="231F20"/>
        </w:rPr>
        <w:t>foro se</w:t>
      </w:r>
      <w:r>
        <w:rPr>
          <w:color w:val="231F20"/>
          <w:spacing w:val="-8"/>
        </w:rPr>
        <w:t> </w:t>
      </w:r>
      <w:r>
        <w:rPr>
          <w:color w:val="231F20"/>
        </w:rPr>
        <w:t>estableció</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promoción</w:t>
      </w:r>
      <w:r>
        <w:rPr>
          <w:color w:val="231F20"/>
          <w:spacing w:val="-8"/>
        </w:rPr>
        <w:t> </w:t>
      </w:r>
      <w:r>
        <w:rPr>
          <w:color w:val="231F20"/>
        </w:rPr>
        <w:t>del</w:t>
      </w:r>
      <w:r>
        <w:rPr>
          <w:color w:val="231F20"/>
          <w:spacing w:val="-8"/>
        </w:rPr>
        <w:t> </w:t>
      </w:r>
      <w:r>
        <w:rPr>
          <w:color w:val="231F20"/>
        </w:rPr>
        <w:t>derecho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diversidad</w:t>
      </w:r>
      <w:r>
        <w:rPr>
          <w:color w:val="231F20"/>
          <w:spacing w:val="-8"/>
        </w:rPr>
        <w:t> </w:t>
      </w:r>
      <w:r>
        <w:rPr>
          <w:color w:val="231F20"/>
        </w:rPr>
        <w:t>cultural</w:t>
      </w:r>
      <w:r>
        <w:rPr>
          <w:color w:val="231F20"/>
          <w:spacing w:val="-8"/>
        </w:rPr>
        <w:t> </w:t>
      </w:r>
      <w:r>
        <w:rPr>
          <w:color w:val="231F20"/>
        </w:rPr>
        <w:t>ha de</w:t>
      </w:r>
      <w:r>
        <w:rPr>
          <w:color w:val="231F20"/>
          <w:spacing w:val="-14"/>
        </w:rPr>
        <w:t> </w:t>
      </w:r>
      <w:r>
        <w:rPr>
          <w:color w:val="231F20"/>
        </w:rPr>
        <w:t>poner</w:t>
      </w:r>
      <w:r>
        <w:rPr>
          <w:color w:val="231F20"/>
          <w:spacing w:val="-14"/>
        </w:rPr>
        <w:t> </w:t>
      </w:r>
      <w:r>
        <w:rPr>
          <w:color w:val="231F20"/>
        </w:rPr>
        <w:t>énfasis</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derechos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pueblos</w:t>
      </w:r>
      <w:r>
        <w:rPr>
          <w:color w:val="231F20"/>
          <w:spacing w:val="-14"/>
        </w:rPr>
        <w:t> </w:t>
      </w:r>
      <w:r>
        <w:rPr>
          <w:color w:val="231F20"/>
        </w:rPr>
        <w:t>indígenas</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spacing w:val="-3"/>
        </w:rPr>
        <w:t>per- </w:t>
      </w:r>
      <w:r>
        <w:rPr>
          <w:color w:val="231F20"/>
        </w:rPr>
        <w:t>sonas que los integran, con medidas especiales de reconocimiento a sus</w:t>
      </w:r>
      <w:r>
        <w:rPr>
          <w:color w:val="231F20"/>
          <w:spacing w:val="-5"/>
        </w:rPr>
        <w:t> </w:t>
      </w:r>
      <w:r>
        <w:rPr>
          <w:color w:val="231F20"/>
        </w:rPr>
        <w:t>características</w:t>
      </w:r>
      <w:r>
        <w:rPr>
          <w:color w:val="231F20"/>
          <w:spacing w:val="-6"/>
        </w:rPr>
        <w:t> </w:t>
      </w:r>
      <w:r>
        <w:rPr>
          <w:color w:val="231F20"/>
        </w:rPr>
        <w:t>distintivas</w:t>
      </w:r>
      <w:r>
        <w:rPr>
          <w:color w:val="231F20"/>
          <w:spacing w:val="-5"/>
        </w:rPr>
        <w:t> </w:t>
      </w:r>
      <w:r>
        <w:rPr>
          <w:color w:val="231F20"/>
        </w:rPr>
        <w:t>que</w:t>
      </w:r>
      <w:r>
        <w:rPr>
          <w:color w:val="231F20"/>
          <w:spacing w:val="-5"/>
        </w:rPr>
        <w:t> </w:t>
      </w:r>
      <w:r>
        <w:rPr>
          <w:color w:val="231F20"/>
        </w:rPr>
        <w:t>les</w:t>
      </w:r>
      <w:r>
        <w:rPr>
          <w:color w:val="231F20"/>
          <w:spacing w:val="-5"/>
        </w:rPr>
        <w:t> </w:t>
      </w:r>
      <w:r>
        <w:rPr>
          <w:color w:val="231F20"/>
        </w:rPr>
        <w:t>permitan</w:t>
      </w:r>
      <w:r>
        <w:rPr>
          <w:color w:val="231F20"/>
          <w:spacing w:val="-5"/>
        </w:rPr>
        <w:t> </w:t>
      </w:r>
      <w:r>
        <w:rPr>
          <w:color w:val="231F20"/>
        </w:rPr>
        <w:t>beneficiarse</w:t>
      </w:r>
      <w:r>
        <w:rPr>
          <w:color w:val="231F20"/>
          <w:spacing w:val="-6"/>
        </w:rPr>
        <w:t> </w:t>
      </w:r>
      <w:r>
        <w:rPr>
          <w:color w:val="231F20"/>
        </w:rPr>
        <w:t>de</w:t>
      </w:r>
      <w:r>
        <w:rPr>
          <w:color w:val="231F20"/>
          <w:spacing w:val="-5"/>
        </w:rPr>
        <w:t> </w:t>
      </w:r>
      <w:r>
        <w:rPr>
          <w:color w:val="231F20"/>
        </w:rPr>
        <w:t>sus</w:t>
      </w:r>
      <w:r>
        <w:rPr>
          <w:color w:val="231F20"/>
          <w:spacing w:val="-5"/>
        </w:rPr>
        <w:t> </w:t>
      </w:r>
      <w:r>
        <w:rPr>
          <w:color w:val="231F20"/>
        </w:rPr>
        <w:t>re- cursos naturales, culturales e</w:t>
      </w:r>
      <w:r>
        <w:rPr>
          <w:color w:val="231F20"/>
          <w:spacing w:val="-24"/>
        </w:rPr>
        <w:t> </w:t>
      </w:r>
      <w:r>
        <w:rPr>
          <w:color w:val="231F20"/>
        </w:rPr>
        <w:t>intelectuales.</w:t>
      </w:r>
    </w:p>
    <w:p>
      <w:pPr>
        <w:pStyle w:val="BodyText"/>
        <w:spacing w:line="247" w:lineRule="auto"/>
        <w:ind w:left="175" w:right="168" w:firstLine="283"/>
        <w:jc w:val="both"/>
      </w:pPr>
      <w:r>
        <w:rPr>
          <w:color w:val="231F20"/>
        </w:rPr>
        <w:t>El enfoque de la Carta de Derechos Emergentes y del Fórum de Barcelona coincide con los resultados del Informe de la Comisión Mundial de Cultura y Desarrollo y con el pensamiento de Galtung, quien</w:t>
      </w:r>
      <w:r>
        <w:rPr>
          <w:color w:val="231F20"/>
          <w:spacing w:val="-17"/>
        </w:rPr>
        <w:t> </w:t>
      </w:r>
      <w:r>
        <w:rPr>
          <w:color w:val="231F20"/>
        </w:rPr>
        <w:t>propone</w:t>
      </w:r>
      <w:r>
        <w:rPr>
          <w:color w:val="231F20"/>
          <w:spacing w:val="-17"/>
        </w:rPr>
        <w:t> </w:t>
      </w:r>
      <w:r>
        <w:rPr>
          <w:color w:val="231F20"/>
        </w:rPr>
        <w:t>una</w:t>
      </w:r>
      <w:r>
        <w:rPr>
          <w:color w:val="231F20"/>
          <w:spacing w:val="-17"/>
        </w:rPr>
        <w:t> </w:t>
      </w:r>
      <w:r>
        <w:rPr>
          <w:color w:val="231F20"/>
        </w:rPr>
        <w:t>ciudadanía</w:t>
      </w:r>
      <w:r>
        <w:rPr>
          <w:color w:val="231F20"/>
          <w:spacing w:val="-17"/>
        </w:rPr>
        <w:t> </w:t>
      </w:r>
      <w:r>
        <w:rPr>
          <w:color w:val="231F20"/>
        </w:rPr>
        <w:t>global,</w:t>
      </w:r>
      <w:r>
        <w:rPr>
          <w:color w:val="231F20"/>
          <w:spacing w:val="-17"/>
        </w:rPr>
        <w:t> </w:t>
      </w:r>
      <w:r>
        <w:rPr>
          <w:color w:val="231F20"/>
        </w:rPr>
        <w:t>creada</w:t>
      </w:r>
      <w:r>
        <w:rPr>
          <w:color w:val="231F20"/>
          <w:spacing w:val="-17"/>
        </w:rPr>
        <w:t> </w:t>
      </w:r>
      <w:r>
        <w:rPr>
          <w:color w:val="231F20"/>
        </w:rPr>
        <w:t>sobre</w:t>
      </w:r>
      <w:r>
        <w:rPr>
          <w:color w:val="231F20"/>
          <w:spacing w:val="-17"/>
        </w:rPr>
        <w:t> </w:t>
      </w:r>
      <w:r>
        <w:rPr>
          <w:color w:val="231F20"/>
        </w:rPr>
        <w:t>una</w:t>
      </w:r>
      <w:r>
        <w:rPr>
          <w:color w:val="231F20"/>
          <w:spacing w:val="-17"/>
        </w:rPr>
        <w:t> </w:t>
      </w:r>
      <w:r>
        <w:rPr>
          <w:color w:val="231F20"/>
        </w:rPr>
        <w:t>ciudadanía</w:t>
      </w:r>
      <w:r>
        <w:rPr>
          <w:color w:val="231F20"/>
          <w:spacing w:val="-17"/>
        </w:rPr>
        <w:t> </w:t>
      </w:r>
      <w:r>
        <w:rPr>
          <w:color w:val="231F20"/>
        </w:rPr>
        <w:t>es- tatal. Este ciudadano global: primero tendría un empleo</w:t>
      </w:r>
      <w:r>
        <w:rPr>
          <w:color w:val="231F20"/>
          <w:spacing w:val="-19"/>
        </w:rPr>
        <w:t> </w:t>
      </w:r>
      <w:r>
        <w:rPr>
          <w:color w:val="231F20"/>
        </w:rPr>
        <w:t>significativo</w:t>
      </w:r>
    </w:p>
    <w:p>
      <w:pPr>
        <w:pStyle w:val="BodyText"/>
        <w:rPr>
          <w:sz w:val="29"/>
        </w:rPr>
      </w:pPr>
    </w:p>
    <w:p>
      <w:pPr>
        <w:spacing w:line="244" w:lineRule="auto" w:before="89"/>
        <w:ind w:left="175" w:right="172" w:firstLine="283"/>
        <w:jc w:val="both"/>
        <w:rPr>
          <w:sz w:val="17"/>
        </w:rPr>
      </w:pPr>
      <w:r>
        <w:rPr>
          <w:color w:val="231F20"/>
          <w:position w:val="6"/>
          <w:sz w:val="11"/>
        </w:rPr>
        <w:t>50 </w:t>
      </w:r>
      <w:r>
        <w:rPr>
          <w:color w:val="231F20"/>
          <w:sz w:val="17"/>
        </w:rPr>
        <w:t>Stanley Krippner, “La tierra viviente y las tradiciones de los chamanes”, en James Swan,</w:t>
      </w:r>
      <w:r>
        <w:rPr>
          <w:color w:val="231F20"/>
          <w:spacing w:val="-5"/>
          <w:sz w:val="17"/>
        </w:rPr>
        <w:t> </w:t>
      </w:r>
      <w:r>
        <w:rPr>
          <w:i/>
          <w:color w:val="231F20"/>
          <w:sz w:val="17"/>
        </w:rPr>
        <w:t>El</w:t>
      </w:r>
      <w:r>
        <w:rPr>
          <w:i/>
          <w:color w:val="231F20"/>
          <w:spacing w:val="-5"/>
          <w:sz w:val="17"/>
        </w:rPr>
        <w:t> </w:t>
      </w:r>
      <w:r>
        <w:rPr>
          <w:i/>
          <w:color w:val="231F20"/>
          <w:sz w:val="17"/>
        </w:rPr>
        <w:t>poder</w:t>
      </w:r>
      <w:r>
        <w:rPr>
          <w:i/>
          <w:color w:val="231F20"/>
          <w:spacing w:val="-5"/>
          <w:sz w:val="17"/>
        </w:rPr>
        <w:t> </w:t>
      </w:r>
      <w:r>
        <w:rPr>
          <w:i/>
          <w:color w:val="231F20"/>
          <w:sz w:val="17"/>
        </w:rPr>
        <w:t>de</w:t>
      </w:r>
      <w:r>
        <w:rPr>
          <w:i/>
          <w:color w:val="231F20"/>
          <w:spacing w:val="-5"/>
          <w:sz w:val="17"/>
        </w:rPr>
        <w:t> </w:t>
      </w:r>
      <w:r>
        <w:rPr>
          <w:i/>
          <w:color w:val="231F20"/>
          <w:sz w:val="17"/>
        </w:rPr>
        <w:t>los</w:t>
      </w:r>
      <w:r>
        <w:rPr>
          <w:i/>
          <w:color w:val="231F20"/>
          <w:spacing w:val="-5"/>
          <w:sz w:val="17"/>
        </w:rPr>
        <w:t> </w:t>
      </w:r>
      <w:r>
        <w:rPr>
          <w:i/>
          <w:color w:val="231F20"/>
          <w:sz w:val="17"/>
        </w:rPr>
        <w:t>lugares</w:t>
      </w:r>
      <w:r>
        <w:rPr>
          <w:color w:val="231F20"/>
          <w:sz w:val="17"/>
        </w:rPr>
        <w:t>,</w:t>
      </w:r>
      <w:r>
        <w:rPr>
          <w:color w:val="231F20"/>
          <w:spacing w:val="-5"/>
          <w:sz w:val="17"/>
        </w:rPr>
        <w:t> </w:t>
      </w:r>
      <w:r>
        <w:rPr>
          <w:color w:val="231F20"/>
          <w:sz w:val="17"/>
        </w:rPr>
        <w:t>México,</w:t>
      </w:r>
      <w:r>
        <w:rPr>
          <w:color w:val="231F20"/>
          <w:spacing w:val="-8"/>
          <w:sz w:val="17"/>
        </w:rPr>
        <w:t> </w:t>
      </w:r>
      <w:r>
        <w:rPr>
          <w:color w:val="231F20"/>
          <w:spacing w:val="-3"/>
          <w:sz w:val="17"/>
        </w:rPr>
        <w:t>Tomo,</w:t>
      </w:r>
      <w:r>
        <w:rPr>
          <w:color w:val="231F20"/>
          <w:spacing w:val="-5"/>
          <w:sz w:val="17"/>
        </w:rPr>
        <w:t> </w:t>
      </w:r>
      <w:r>
        <w:rPr>
          <w:color w:val="231F20"/>
          <w:sz w:val="17"/>
        </w:rPr>
        <w:t>p.</w:t>
      </w:r>
      <w:r>
        <w:rPr>
          <w:color w:val="231F20"/>
          <w:spacing w:val="-5"/>
          <w:sz w:val="17"/>
        </w:rPr>
        <w:t> </w:t>
      </w:r>
      <w:r>
        <w:rPr>
          <w:color w:val="231F20"/>
          <w:sz w:val="17"/>
        </w:rPr>
        <w:t>55,</w:t>
      </w:r>
      <w:r>
        <w:rPr>
          <w:color w:val="231F20"/>
          <w:spacing w:val="-5"/>
          <w:sz w:val="17"/>
        </w:rPr>
        <w:t> </w:t>
      </w:r>
      <w:r>
        <w:rPr>
          <w:color w:val="231F20"/>
          <w:sz w:val="17"/>
        </w:rPr>
        <w:t>2004.</w:t>
      </w:r>
      <w:r>
        <w:rPr>
          <w:color w:val="231F20"/>
          <w:spacing w:val="-5"/>
          <w:sz w:val="17"/>
        </w:rPr>
        <w:t> </w:t>
      </w:r>
      <w:r>
        <w:rPr>
          <w:color w:val="231F20"/>
          <w:sz w:val="17"/>
        </w:rPr>
        <w:t>El</w:t>
      </w:r>
      <w:r>
        <w:rPr>
          <w:color w:val="231F20"/>
          <w:spacing w:val="-5"/>
          <w:sz w:val="17"/>
        </w:rPr>
        <w:t> </w:t>
      </w:r>
      <w:r>
        <w:rPr>
          <w:color w:val="231F20"/>
          <w:sz w:val="17"/>
        </w:rPr>
        <w:t>doctor</w:t>
      </w:r>
      <w:r>
        <w:rPr>
          <w:color w:val="231F20"/>
          <w:spacing w:val="-5"/>
          <w:sz w:val="17"/>
        </w:rPr>
        <w:t> </w:t>
      </w:r>
      <w:r>
        <w:rPr>
          <w:color w:val="231F20"/>
          <w:sz w:val="17"/>
        </w:rPr>
        <w:t>Stanley</w:t>
      </w:r>
      <w:r>
        <w:rPr>
          <w:color w:val="231F20"/>
          <w:spacing w:val="-5"/>
          <w:sz w:val="17"/>
        </w:rPr>
        <w:t> </w:t>
      </w:r>
      <w:r>
        <w:rPr>
          <w:color w:val="231F20"/>
          <w:sz w:val="17"/>
        </w:rPr>
        <w:t>Krippner</w:t>
      </w:r>
      <w:r>
        <w:rPr>
          <w:color w:val="231F20"/>
          <w:spacing w:val="-5"/>
          <w:sz w:val="17"/>
        </w:rPr>
        <w:t> </w:t>
      </w:r>
      <w:r>
        <w:rPr>
          <w:color w:val="231F20"/>
          <w:sz w:val="17"/>
        </w:rPr>
        <w:t>es director del Instituto Saybrook, de San</w:t>
      </w:r>
      <w:r>
        <w:rPr>
          <w:color w:val="231F20"/>
          <w:spacing w:val="-30"/>
          <w:sz w:val="17"/>
        </w:rPr>
        <w:t> </w:t>
      </w:r>
      <w:r>
        <w:rPr>
          <w:color w:val="231F20"/>
          <w:sz w:val="17"/>
        </w:rPr>
        <w:t>Francisco.</w:t>
      </w:r>
    </w:p>
    <w:p>
      <w:pPr>
        <w:spacing w:after="0" w:line="244" w:lineRule="auto"/>
        <w:jc w:val="both"/>
        <w:rPr>
          <w:sz w:val="17"/>
        </w:rPr>
        <w:sectPr>
          <w:footerReference w:type="even" r:id="rId201"/>
          <w:footerReference w:type="default" r:id="rId202"/>
          <w:pgSz w:w="8820" w:h="12860"/>
          <w:pgMar w:footer="1465" w:header="0" w:top="1180" w:bottom="1660" w:left="1220" w:right="1220"/>
        </w:sectPr>
      </w:pPr>
    </w:p>
    <w:p>
      <w:pPr>
        <w:pStyle w:val="BodyText"/>
        <w:spacing w:line="247" w:lineRule="auto" w:before="75"/>
        <w:ind w:left="175" w:right="172"/>
        <w:jc w:val="both"/>
      </w:pPr>
      <w:r>
        <w:rPr>
          <w:color w:val="231F20"/>
        </w:rPr>
        <w:t>y así obtendría bienes y servicios necesarios para la supervivencia; segundo,</w:t>
      </w:r>
      <w:r>
        <w:rPr>
          <w:color w:val="231F20"/>
          <w:spacing w:val="-8"/>
        </w:rPr>
        <w:t> </w:t>
      </w:r>
      <w:r>
        <w:rPr>
          <w:color w:val="231F20"/>
        </w:rPr>
        <w:t>estaría</w:t>
      </w:r>
      <w:r>
        <w:rPr>
          <w:color w:val="231F20"/>
          <w:spacing w:val="-8"/>
        </w:rPr>
        <w:t> </w:t>
      </w:r>
      <w:r>
        <w:rPr>
          <w:color w:val="231F20"/>
        </w:rPr>
        <w:t>protegido</w:t>
      </w:r>
      <w:r>
        <w:rPr>
          <w:color w:val="231F20"/>
          <w:spacing w:val="-9"/>
        </w:rPr>
        <w:t> </w:t>
      </w:r>
      <w:r>
        <w:rPr>
          <w:color w:val="231F20"/>
        </w:rPr>
        <w:t>ante</w:t>
      </w:r>
      <w:r>
        <w:rPr>
          <w:color w:val="231F20"/>
          <w:spacing w:val="-9"/>
        </w:rPr>
        <w:t> </w:t>
      </w:r>
      <w:r>
        <w:rPr>
          <w:color w:val="231F20"/>
        </w:rPr>
        <w:t>los</w:t>
      </w:r>
      <w:r>
        <w:rPr>
          <w:color w:val="231F20"/>
          <w:spacing w:val="-8"/>
        </w:rPr>
        <w:t> </w:t>
      </w:r>
      <w:r>
        <w:rPr>
          <w:color w:val="231F20"/>
        </w:rPr>
        <w:t>hechos</w:t>
      </w:r>
      <w:r>
        <w:rPr>
          <w:color w:val="231F20"/>
          <w:spacing w:val="-8"/>
        </w:rPr>
        <w:t> </w:t>
      </w:r>
      <w:r>
        <w:rPr>
          <w:color w:val="231F20"/>
        </w:rPr>
        <w:t>violentos,</w:t>
      </w:r>
      <w:r>
        <w:rPr>
          <w:color w:val="231F20"/>
          <w:spacing w:val="-9"/>
        </w:rPr>
        <w:t> </w:t>
      </w:r>
      <w:r>
        <w:rPr>
          <w:color w:val="231F20"/>
        </w:rPr>
        <w:t>porque</w:t>
      </w:r>
      <w:r>
        <w:rPr>
          <w:color w:val="231F20"/>
          <w:spacing w:val="-8"/>
        </w:rPr>
        <w:t> </w:t>
      </w:r>
      <w:r>
        <w:rPr>
          <w:color w:val="231F20"/>
        </w:rPr>
        <w:t>sería</w:t>
      </w:r>
      <w:r>
        <w:rPr>
          <w:color w:val="231F20"/>
          <w:spacing w:val="-8"/>
        </w:rPr>
        <w:t> </w:t>
      </w:r>
      <w:r>
        <w:rPr>
          <w:color w:val="231F20"/>
        </w:rPr>
        <w:t>ca- paz de participar en la transformación de los conflictos antes de que entraran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etapa</w:t>
      </w:r>
      <w:r>
        <w:rPr>
          <w:color w:val="231F20"/>
          <w:spacing w:val="-16"/>
        </w:rPr>
        <w:t> </w:t>
      </w:r>
      <w:r>
        <w:rPr>
          <w:color w:val="231F20"/>
        </w:rPr>
        <w:t>violenta;</w:t>
      </w:r>
      <w:r>
        <w:rPr>
          <w:color w:val="231F20"/>
          <w:spacing w:val="-16"/>
        </w:rPr>
        <w:t> </w:t>
      </w:r>
      <w:r>
        <w:rPr>
          <w:color w:val="231F20"/>
        </w:rPr>
        <w:t>tercero,</w:t>
      </w:r>
      <w:r>
        <w:rPr>
          <w:color w:val="231F20"/>
          <w:spacing w:val="-16"/>
        </w:rPr>
        <w:t> </w:t>
      </w:r>
      <w:r>
        <w:rPr>
          <w:color w:val="231F20"/>
        </w:rPr>
        <w:t>esperaría</w:t>
      </w:r>
      <w:r>
        <w:rPr>
          <w:color w:val="231F20"/>
          <w:spacing w:val="-16"/>
        </w:rPr>
        <w:t> </w:t>
      </w:r>
      <w:r>
        <w:rPr>
          <w:color w:val="231F20"/>
        </w:rPr>
        <w:t>que</w:t>
      </w:r>
      <w:r>
        <w:rPr>
          <w:color w:val="231F20"/>
          <w:spacing w:val="-16"/>
        </w:rPr>
        <w:t> </w:t>
      </w:r>
      <w:r>
        <w:rPr>
          <w:color w:val="231F20"/>
        </w:rPr>
        <w:t>su</w:t>
      </w:r>
      <w:r>
        <w:rPr>
          <w:color w:val="231F20"/>
          <w:spacing w:val="-16"/>
        </w:rPr>
        <w:t> </w:t>
      </w:r>
      <w:r>
        <w:rPr>
          <w:color w:val="231F20"/>
        </w:rPr>
        <w:t>opinión</w:t>
      </w:r>
      <w:r>
        <w:rPr>
          <w:color w:val="231F20"/>
          <w:spacing w:val="-16"/>
        </w:rPr>
        <w:t> </w:t>
      </w:r>
      <w:r>
        <w:rPr>
          <w:color w:val="231F20"/>
        </w:rPr>
        <w:t>fuera</w:t>
      </w:r>
      <w:r>
        <w:rPr>
          <w:color w:val="231F20"/>
          <w:spacing w:val="-16"/>
        </w:rPr>
        <w:t> </w:t>
      </w:r>
      <w:r>
        <w:rPr>
          <w:color w:val="231F20"/>
        </w:rPr>
        <w:t>to- mada</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al</w:t>
      </w:r>
      <w:r>
        <w:rPr>
          <w:color w:val="231F20"/>
          <w:spacing w:val="-6"/>
        </w:rPr>
        <w:t> </w:t>
      </w:r>
      <w:r>
        <w:rPr>
          <w:color w:val="231F20"/>
        </w:rPr>
        <w:t>participar</w:t>
      </w:r>
      <w:r>
        <w:rPr>
          <w:color w:val="231F20"/>
          <w:spacing w:val="-6"/>
        </w:rPr>
        <w:t> </w:t>
      </w:r>
      <w:r>
        <w:rPr>
          <w:color w:val="231F20"/>
        </w:rPr>
        <w:t>en</w:t>
      </w:r>
      <w:r>
        <w:rPr>
          <w:color w:val="231F20"/>
          <w:spacing w:val="-6"/>
        </w:rPr>
        <w:t> </w:t>
      </w:r>
      <w:r>
        <w:rPr>
          <w:color w:val="231F20"/>
        </w:rPr>
        <w:t>elecciones</w:t>
      </w:r>
      <w:r>
        <w:rPr>
          <w:color w:val="231F20"/>
          <w:spacing w:val="-6"/>
        </w:rPr>
        <w:t> </w:t>
      </w:r>
      <w:r>
        <w:rPr>
          <w:color w:val="231F20"/>
        </w:rPr>
        <w:t>globales</w:t>
      </w:r>
      <w:r>
        <w:rPr>
          <w:color w:val="231F20"/>
          <w:spacing w:val="-6"/>
        </w:rPr>
        <w:t> </w:t>
      </w:r>
      <w:r>
        <w:rPr>
          <w:color w:val="231F20"/>
        </w:rPr>
        <w:t>y</w:t>
      </w:r>
      <w:r>
        <w:rPr>
          <w:color w:val="231F20"/>
          <w:spacing w:val="-6"/>
        </w:rPr>
        <w:t> </w:t>
      </w:r>
      <w:r>
        <w:rPr>
          <w:color w:val="231F20"/>
        </w:rPr>
        <w:t>cuarto:</w:t>
      </w:r>
    </w:p>
    <w:p>
      <w:pPr>
        <w:pStyle w:val="BodyText"/>
        <w:rPr>
          <w:sz w:val="25"/>
        </w:rPr>
      </w:pPr>
    </w:p>
    <w:p>
      <w:pPr>
        <w:spacing w:line="280" w:lineRule="auto" w:before="0"/>
        <w:ind w:left="475" w:right="469" w:firstLine="0"/>
        <w:jc w:val="both"/>
        <w:rPr>
          <w:sz w:val="12"/>
        </w:rPr>
      </w:pPr>
      <w:r>
        <w:rPr>
          <w:color w:val="231F20"/>
          <w:sz w:val="19"/>
        </w:rPr>
        <w:t>Un ciudadano global tendría razones para esperar que el mundo sea un hogar</w:t>
      </w:r>
      <w:r>
        <w:rPr>
          <w:color w:val="231F20"/>
          <w:spacing w:val="-5"/>
          <w:sz w:val="19"/>
        </w:rPr>
        <w:t> </w:t>
      </w:r>
      <w:r>
        <w:rPr>
          <w:color w:val="231F20"/>
          <w:sz w:val="19"/>
        </w:rPr>
        <w:t>en</w:t>
      </w:r>
      <w:r>
        <w:rPr>
          <w:color w:val="231F20"/>
          <w:spacing w:val="-5"/>
          <w:sz w:val="19"/>
        </w:rPr>
        <w:t> </w:t>
      </w:r>
      <w:r>
        <w:rPr>
          <w:color w:val="231F20"/>
          <w:sz w:val="19"/>
        </w:rPr>
        <w:t>el</w:t>
      </w:r>
      <w:r>
        <w:rPr>
          <w:color w:val="231F20"/>
          <w:spacing w:val="-5"/>
          <w:sz w:val="19"/>
        </w:rPr>
        <w:t> </w:t>
      </w:r>
      <w:r>
        <w:rPr>
          <w:color w:val="231F20"/>
          <w:sz w:val="19"/>
        </w:rPr>
        <w:t>que</w:t>
      </w:r>
      <w:r>
        <w:rPr>
          <w:color w:val="231F20"/>
          <w:spacing w:val="-5"/>
          <w:sz w:val="19"/>
        </w:rPr>
        <w:t> </w:t>
      </w:r>
      <w:r>
        <w:rPr>
          <w:color w:val="231F20"/>
          <w:sz w:val="19"/>
        </w:rPr>
        <w:t>las</w:t>
      </w:r>
      <w:r>
        <w:rPr>
          <w:color w:val="231F20"/>
          <w:spacing w:val="-5"/>
          <w:sz w:val="19"/>
        </w:rPr>
        <w:t> </w:t>
      </w:r>
      <w:r>
        <w:rPr>
          <w:color w:val="231F20"/>
          <w:sz w:val="19"/>
        </w:rPr>
        <w:t>necesidades</w:t>
      </w:r>
      <w:r>
        <w:rPr>
          <w:color w:val="231F20"/>
          <w:spacing w:val="-5"/>
          <w:sz w:val="19"/>
        </w:rPr>
        <w:t> </w:t>
      </w:r>
      <w:r>
        <w:rPr>
          <w:color w:val="231F20"/>
          <w:sz w:val="19"/>
        </w:rPr>
        <w:t>básicas</w:t>
      </w:r>
      <w:r>
        <w:rPr>
          <w:color w:val="231F20"/>
          <w:spacing w:val="-5"/>
          <w:sz w:val="19"/>
        </w:rPr>
        <w:t> </w:t>
      </w:r>
      <w:r>
        <w:rPr>
          <w:color w:val="231F20"/>
          <w:sz w:val="19"/>
        </w:rPr>
        <w:t>no</w:t>
      </w:r>
      <w:r>
        <w:rPr>
          <w:color w:val="231F20"/>
          <w:spacing w:val="-5"/>
          <w:sz w:val="19"/>
        </w:rPr>
        <w:t> </w:t>
      </w:r>
      <w:r>
        <w:rPr>
          <w:color w:val="231F20"/>
          <w:sz w:val="19"/>
        </w:rPr>
        <w:t>materiales</w:t>
      </w:r>
      <w:r>
        <w:rPr>
          <w:color w:val="231F20"/>
          <w:spacing w:val="-5"/>
          <w:sz w:val="19"/>
        </w:rPr>
        <w:t> </w:t>
      </w:r>
      <w:r>
        <w:rPr>
          <w:color w:val="231F20"/>
          <w:sz w:val="19"/>
        </w:rPr>
        <w:t>o</w:t>
      </w:r>
      <w:r>
        <w:rPr>
          <w:color w:val="231F20"/>
          <w:spacing w:val="-5"/>
          <w:sz w:val="19"/>
        </w:rPr>
        <w:t> </w:t>
      </w:r>
      <w:r>
        <w:rPr>
          <w:color w:val="231F20"/>
          <w:sz w:val="19"/>
        </w:rPr>
        <w:t>espirituales</w:t>
      </w:r>
      <w:r>
        <w:rPr>
          <w:color w:val="231F20"/>
          <w:spacing w:val="-5"/>
          <w:sz w:val="19"/>
        </w:rPr>
        <w:t> </w:t>
      </w:r>
      <w:r>
        <w:rPr>
          <w:color w:val="231F20"/>
          <w:sz w:val="19"/>
        </w:rPr>
        <w:t>sean también respetadas al conseguirse que diferentes lugares del mundo</w:t>
      </w:r>
      <w:r>
        <w:rPr>
          <w:color w:val="231F20"/>
          <w:spacing w:val="-19"/>
          <w:sz w:val="19"/>
        </w:rPr>
        <w:t> </w:t>
      </w:r>
      <w:r>
        <w:rPr>
          <w:color w:val="231F20"/>
          <w:sz w:val="19"/>
        </w:rPr>
        <w:t>ge- neren</w:t>
      </w:r>
      <w:r>
        <w:rPr>
          <w:color w:val="231F20"/>
          <w:spacing w:val="-16"/>
          <w:sz w:val="19"/>
        </w:rPr>
        <w:t> </w:t>
      </w:r>
      <w:r>
        <w:rPr>
          <w:color w:val="231F20"/>
          <w:sz w:val="19"/>
        </w:rPr>
        <w:t>diferentes</w:t>
      </w:r>
      <w:r>
        <w:rPr>
          <w:color w:val="231F20"/>
          <w:spacing w:val="-16"/>
          <w:sz w:val="19"/>
        </w:rPr>
        <w:t> </w:t>
      </w:r>
      <w:r>
        <w:rPr>
          <w:color w:val="231F20"/>
          <w:sz w:val="19"/>
        </w:rPr>
        <w:t>significados-verdades</w:t>
      </w:r>
      <w:r>
        <w:rPr>
          <w:color w:val="231F20"/>
          <w:spacing w:val="-16"/>
          <w:sz w:val="19"/>
        </w:rPr>
        <w:t> </w:t>
      </w:r>
      <w:r>
        <w:rPr>
          <w:color w:val="231F20"/>
          <w:sz w:val="19"/>
        </w:rPr>
        <w:t>a</w:t>
      </w:r>
      <w:r>
        <w:rPr>
          <w:color w:val="231F20"/>
          <w:spacing w:val="-16"/>
          <w:sz w:val="19"/>
        </w:rPr>
        <w:t> </w:t>
      </w:r>
      <w:r>
        <w:rPr>
          <w:color w:val="231F20"/>
          <w:sz w:val="19"/>
        </w:rPr>
        <w:t>partir</w:t>
      </w:r>
      <w:r>
        <w:rPr>
          <w:color w:val="231F20"/>
          <w:spacing w:val="-16"/>
          <w:sz w:val="19"/>
        </w:rPr>
        <w:t> </w:t>
      </w:r>
      <w:r>
        <w:rPr>
          <w:color w:val="231F20"/>
          <w:sz w:val="19"/>
        </w:rPr>
        <w:t>del</w:t>
      </w:r>
      <w:r>
        <w:rPr>
          <w:color w:val="231F20"/>
          <w:spacing w:val="-16"/>
          <w:sz w:val="19"/>
        </w:rPr>
        <w:t> </w:t>
      </w:r>
      <w:r>
        <w:rPr>
          <w:color w:val="231F20"/>
          <w:sz w:val="19"/>
        </w:rPr>
        <w:t>material</w:t>
      </w:r>
      <w:r>
        <w:rPr>
          <w:color w:val="231F20"/>
          <w:spacing w:val="-16"/>
          <w:sz w:val="19"/>
        </w:rPr>
        <w:t> </w:t>
      </w:r>
      <w:r>
        <w:rPr>
          <w:color w:val="231F20"/>
          <w:sz w:val="19"/>
        </w:rPr>
        <w:t>cultural</w:t>
      </w:r>
      <w:r>
        <w:rPr>
          <w:color w:val="231F20"/>
          <w:spacing w:val="-16"/>
          <w:sz w:val="19"/>
        </w:rPr>
        <w:t> </w:t>
      </w:r>
      <w:r>
        <w:rPr>
          <w:color w:val="231F20"/>
          <w:sz w:val="19"/>
        </w:rPr>
        <w:t>viejo y nuevo, sin ningún derecho a imponer significados-verdades a los de- más, pero con un derecho, casi una obligación, a involucrarse en diálo- gos</w:t>
      </w:r>
      <w:r>
        <w:rPr>
          <w:color w:val="231F20"/>
          <w:spacing w:val="-8"/>
          <w:sz w:val="19"/>
        </w:rPr>
        <w:t> </w:t>
      </w:r>
      <w:r>
        <w:rPr>
          <w:color w:val="231F20"/>
          <w:sz w:val="19"/>
        </w:rPr>
        <w:t>con</w:t>
      </w:r>
      <w:r>
        <w:rPr>
          <w:color w:val="231F20"/>
          <w:spacing w:val="-8"/>
          <w:sz w:val="19"/>
        </w:rPr>
        <w:t> </w:t>
      </w:r>
      <w:r>
        <w:rPr>
          <w:color w:val="231F20"/>
          <w:sz w:val="19"/>
        </w:rPr>
        <w:t>otros</w:t>
      </w:r>
      <w:r>
        <w:rPr>
          <w:color w:val="231F20"/>
          <w:spacing w:val="-8"/>
          <w:sz w:val="19"/>
        </w:rPr>
        <w:t> </w:t>
      </w:r>
      <w:r>
        <w:rPr>
          <w:color w:val="231F20"/>
          <w:sz w:val="19"/>
        </w:rPr>
        <w:t>sobre</w:t>
      </w:r>
      <w:r>
        <w:rPr>
          <w:color w:val="231F20"/>
          <w:spacing w:val="-8"/>
          <w:sz w:val="19"/>
        </w:rPr>
        <w:t> </w:t>
      </w:r>
      <w:r>
        <w:rPr>
          <w:color w:val="231F20"/>
          <w:sz w:val="19"/>
        </w:rPr>
        <w:t>sus</w:t>
      </w:r>
      <w:r>
        <w:rPr>
          <w:color w:val="231F20"/>
          <w:spacing w:val="-8"/>
          <w:sz w:val="19"/>
        </w:rPr>
        <w:t> </w:t>
      </w:r>
      <w:r>
        <w:rPr>
          <w:color w:val="231F20"/>
          <w:sz w:val="19"/>
        </w:rPr>
        <w:t>significados-verdades.</w:t>
      </w:r>
      <w:r>
        <w:rPr>
          <w:color w:val="231F20"/>
          <w:position w:val="9"/>
          <w:sz w:val="12"/>
        </w:rPr>
        <w:t>51</w:t>
      </w:r>
    </w:p>
    <w:p>
      <w:pPr>
        <w:pStyle w:val="BodyText"/>
        <w:spacing w:before="3"/>
        <w:rPr>
          <w:sz w:val="20"/>
        </w:rPr>
      </w:pPr>
    </w:p>
    <w:p>
      <w:pPr>
        <w:pStyle w:val="BodyText"/>
        <w:ind w:left="458"/>
        <w:jc w:val="both"/>
      </w:pPr>
      <w:r>
        <w:rPr>
          <w:color w:val="231F20"/>
        </w:rPr>
        <w:t>Estos “significados-verdades” son los pilares de cada cultura.</w:t>
      </w:r>
    </w:p>
    <w:p>
      <w:pPr>
        <w:pStyle w:val="BodyText"/>
        <w:spacing w:line="247" w:lineRule="auto" w:before="7"/>
        <w:ind w:left="175" w:right="169" w:firstLine="283"/>
        <w:jc w:val="both"/>
      </w:pPr>
      <w:r>
        <w:rPr>
          <w:color w:val="231F20"/>
        </w:rPr>
        <w:t>Para Galtung, la cultura moldea la existencia, está dentro de cada uno, indica lo que es verdadero y lo que es falso, justo e injusto, sa- grado o profano. Para las culturas occidentales la persona individual es</w:t>
      </w:r>
      <w:r>
        <w:rPr>
          <w:color w:val="231F20"/>
          <w:spacing w:val="-18"/>
        </w:rPr>
        <w:t> </w:t>
      </w:r>
      <w:r>
        <w:rPr>
          <w:color w:val="231F20"/>
        </w:rPr>
        <w:t>lo</w:t>
      </w:r>
      <w:r>
        <w:rPr>
          <w:color w:val="231F20"/>
          <w:spacing w:val="-18"/>
        </w:rPr>
        <w:t> </w:t>
      </w:r>
      <w:r>
        <w:rPr>
          <w:color w:val="231F20"/>
          <w:spacing w:val="-4"/>
        </w:rPr>
        <w:t>básico,</w:t>
      </w:r>
      <w:r>
        <w:rPr>
          <w:color w:val="231F20"/>
          <w:spacing w:val="-18"/>
        </w:rPr>
        <w:t> </w:t>
      </w:r>
      <w:r>
        <w:rPr>
          <w:color w:val="231F20"/>
          <w:spacing w:val="-3"/>
        </w:rPr>
        <w:t>para</w:t>
      </w:r>
      <w:r>
        <w:rPr>
          <w:color w:val="231F20"/>
          <w:spacing w:val="-18"/>
        </w:rPr>
        <w:t> </w:t>
      </w:r>
      <w:r>
        <w:rPr>
          <w:color w:val="231F20"/>
          <w:spacing w:val="-3"/>
        </w:rPr>
        <w:t>las</w:t>
      </w:r>
      <w:r>
        <w:rPr>
          <w:color w:val="231F20"/>
          <w:spacing w:val="-18"/>
        </w:rPr>
        <w:t> </w:t>
      </w:r>
      <w:r>
        <w:rPr>
          <w:color w:val="231F20"/>
          <w:spacing w:val="-4"/>
        </w:rPr>
        <w:t>orientales</w:t>
      </w:r>
      <w:r>
        <w:rPr>
          <w:color w:val="231F20"/>
          <w:spacing w:val="-18"/>
        </w:rPr>
        <w:t> </w:t>
      </w:r>
      <w:r>
        <w:rPr>
          <w:color w:val="231F20"/>
          <w:spacing w:val="-4"/>
        </w:rPr>
        <w:t>importa</w:t>
      </w:r>
      <w:r>
        <w:rPr>
          <w:color w:val="231F20"/>
          <w:spacing w:val="-18"/>
        </w:rPr>
        <w:t> </w:t>
      </w:r>
      <w:r>
        <w:rPr>
          <w:color w:val="231F20"/>
        </w:rPr>
        <w:t>el</w:t>
      </w:r>
      <w:r>
        <w:rPr>
          <w:color w:val="231F20"/>
          <w:spacing w:val="-18"/>
        </w:rPr>
        <w:t> </w:t>
      </w:r>
      <w:r>
        <w:rPr>
          <w:color w:val="231F20"/>
          <w:spacing w:val="-4"/>
        </w:rPr>
        <w:t>“nosotros”,</w:t>
      </w:r>
      <w:r>
        <w:rPr>
          <w:color w:val="231F20"/>
          <w:spacing w:val="-18"/>
        </w:rPr>
        <w:t> </w:t>
      </w:r>
      <w:r>
        <w:rPr>
          <w:color w:val="231F20"/>
        </w:rPr>
        <w:t>la</w:t>
      </w:r>
      <w:r>
        <w:rPr>
          <w:color w:val="231F20"/>
          <w:spacing w:val="-18"/>
        </w:rPr>
        <w:t> </w:t>
      </w:r>
      <w:r>
        <w:rPr>
          <w:color w:val="231F20"/>
          <w:spacing w:val="-4"/>
        </w:rPr>
        <w:t>unidad</w:t>
      </w:r>
      <w:r>
        <w:rPr>
          <w:color w:val="231F20"/>
          <w:spacing w:val="-18"/>
        </w:rPr>
        <w:t> </w:t>
      </w:r>
      <w:r>
        <w:rPr>
          <w:color w:val="231F20"/>
          <w:spacing w:val="-4"/>
        </w:rPr>
        <w:t>social</w:t>
      </w:r>
      <w:r>
        <w:rPr>
          <w:color w:val="231F20"/>
          <w:spacing w:val="-18"/>
        </w:rPr>
        <w:t> </w:t>
      </w:r>
      <w:r>
        <w:rPr>
          <w:color w:val="231F20"/>
        </w:rPr>
        <w:t>es el</w:t>
      </w:r>
      <w:r>
        <w:rPr>
          <w:color w:val="231F20"/>
          <w:spacing w:val="-4"/>
        </w:rPr>
        <w:t> </w:t>
      </w:r>
      <w:r>
        <w:rPr>
          <w:color w:val="231F20"/>
        </w:rPr>
        <w:t>grupo.</w:t>
      </w:r>
      <w:r>
        <w:rPr>
          <w:color w:val="231F20"/>
          <w:spacing w:val="-4"/>
        </w:rPr>
        <w:t> </w:t>
      </w:r>
      <w:r>
        <w:rPr>
          <w:color w:val="231F20"/>
        </w:rPr>
        <w:t>En</w:t>
      </w:r>
      <w:r>
        <w:rPr>
          <w:color w:val="231F20"/>
          <w:spacing w:val="-4"/>
        </w:rPr>
        <w:t> </w:t>
      </w:r>
      <w:r>
        <w:rPr>
          <w:color w:val="231F20"/>
        </w:rPr>
        <w:t>aquélla</w:t>
      </w:r>
      <w:r>
        <w:rPr>
          <w:color w:val="231F20"/>
          <w:spacing w:val="-4"/>
        </w:rPr>
        <w:t> </w:t>
      </w:r>
      <w:r>
        <w:rPr>
          <w:color w:val="231F20"/>
        </w:rPr>
        <w:t>se</w:t>
      </w:r>
      <w:r>
        <w:rPr>
          <w:color w:val="231F20"/>
          <w:spacing w:val="-4"/>
        </w:rPr>
        <w:t> </w:t>
      </w:r>
      <w:r>
        <w:rPr>
          <w:color w:val="231F20"/>
        </w:rPr>
        <w:t>toman</w:t>
      </w:r>
      <w:r>
        <w:rPr>
          <w:color w:val="231F20"/>
          <w:spacing w:val="-4"/>
        </w:rPr>
        <w:t> </w:t>
      </w:r>
      <w:r>
        <w:rPr>
          <w:color w:val="231F20"/>
        </w:rPr>
        <w:t>resoluciones</w:t>
      </w:r>
      <w:r>
        <w:rPr>
          <w:color w:val="231F20"/>
          <w:spacing w:val="-4"/>
        </w:rPr>
        <w:t> </w:t>
      </w:r>
      <w:r>
        <w:rPr>
          <w:color w:val="231F20"/>
        </w:rPr>
        <w:t>personales,</w:t>
      </w:r>
      <w:r>
        <w:rPr>
          <w:color w:val="231F20"/>
          <w:spacing w:val="-4"/>
        </w:rPr>
        <w:t> </w:t>
      </w:r>
      <w:r>
        <w:rPr>
          <w:color w:val="231F20"/>
        </w:rPr>
        <w:t>donde</w:t>
      </w:r>
      <w:r>
        <w:rPr>
          <w:color w:val="231F20"/>
          <w:spacing w:val="-4"/>
        </w:rPr>
        <w:t> </w:t>
      </w:r>
      <w:r>
        <w:rPr>
          <w:color w:val="231F20"/>
        </w:rPr>
        <w:t>el</w:t>
      </w:r>
      <w:r>
        <w:rPr>
          <w:color w:val="231F20"/>
          <w:spacing w:val="-4"/>
        </w:rPr>
        <w:t> </w:t>
      </w:r>
      <w:r>
        <w:rPr>
          <w:color w:val="231F20"/>
        </w:rPr>
        <w:t>voto es</w:t>
      </w:r>
      <w:r>
        <w:rPr>
          <w:color w:val="231F20"/>
          <w:spacing w:val="-5"/>
        </w:rPr>
        <w:t> </w:t>
      </w:r>
      <w:r>
        <w:rPr>
          <w:color w:val="231F20"/>
        </w:rPr>
        <w:t>individual</w:t>
      </w:r>
      <w:r>
        <w:rPr>
          <w:color w:val="231F20"/>
          <w:spacing w:val="-5"/>
        </w:rPr>
        <w:t> </w:t>
      </w:r>
      <w:r>
        <w:rPr>
          <w:color w:val="231F20"/>
        </w:rPr>
        <w:t>y</w:t>
      </w:r>
      <w:r>
        <w:rPr>
          <w:color w:val="231F20"/>
          <w:spacing w:val="-5"/>
        </w:rPr>
        <w:t> </w:t>
      </w:r>
      <w:r>
        <w:rPr>
          <w:color w:val="231F20"/>
        </w:rPr>
        <w:t>ganan</w:t>
      </w:r>
      <w:r>
        <w:rPr>
          <w:color w:val="231F20"/>
          <w:spacing w:val="-5"/>
        </w:rPr>
        <w:t> </w:t>
      </w:r>
      <w:r>
        <w:rPr>
          <w:color w:val="231F20"/>
        </w:rPr>
        <w:t>las</w:t>
      </w:r>
      <w:r>
        <w:rPr>
          <w:color w:val="231F20"/>
          <w:spacing w:val="-5"/>
        </w:rPr>
        <w:t> </w:t>
      </w:r>
      <w:r>
        <w:rPr>
          <w:color w:val="231F20"/>
        </w:rPr>
        <w:t>mayorías;</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tiene</w:t>
      </w:r>
      <w:r>
        <w:rPr>
          <w:color w:val="231F20"/>
          <w:spacing w:val="-5"/>
        </w:rPr>
        <w:t> </w:t>
      </w:r>
      <w:r>
        <w:rPr>
          <w:color w:val="231F20"/>
        </w:rPr>
        <w:t>toma</w:t>
      </w:r>
      <w:r>
        <w:rPr>
          <w:color w:val="231F20"/>
          <w:spacing w:val="-5"/>
        </w:rPr>
        <w:t> </w:t>
      </w:r>
      <w:r>
        <w:rPr>
          <w:color w:val="231F20"/>
        </w:rPr>
        <w:t>de</w:t>
      </w:r>
      <w:r>
        <w:rPr>
          <w:color w:val="231F20"/>
          <w:spacing w:val="-5"/>
        </w:rPr>
        <w:t> </w:t>
      </w:r>
      <w:r>
        <w:rPr>
          <w:color w:val="231F20"/>
        </w:rPr>
        <w:t>decisio- nes colectivas, con diálogo y se resuelve por consenso. La oposición planteada es simplista, muestra </w:t>
      </w:r>
      <w:r>
        <w:rPr>
          <w:i/>
          <w:color w:val="231F20"/>
        </w:rPr>
        <w:t>grosso modo </w:t>
      </w:r>
      <w:r>
        <w:rPr>
          <w:color w:val="231F20"/>
        </w:rPr>
        <w:t>dos maneras de pensar extremas,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realidad</w:t>
      </w:r>
      <w:r>
        <w:rPr>
          <w:color w:val="231F20"/>
          <w:spacing w:val="-9"/>
        </w:rPr>
        <w:t> </w:t>
      </w:r>
      <w:r>
        <w:rPr>
          <w:color w:val="231F20"/>
        </w:rPr>
        <w:t>se</w:t>
      </w:r>
      <w:r>
        <w:rPr>
          <w:color w:val="231F20"/>
          <w:spacing w:val="-9"/>
        </w:rPr>
        <w:t> </w:t>
      </w:r>
      <w:r>
        <w:rPr>
          <w:color w:val="231F20"/>
        </w:rPr>
        <w:t>dan</w:t>
      </w:r>
      <w:r>
        <w:rPr>
          <w:color w:val="231F20"/>
          <w:spacing w:val="-9"/>
        </w:rPr>
        <w:t> </w:t>
      </w:r>
      <w:r>
        <w:rPr>
          <w:color w:val="231F20"/>
        </w:rPr>
        <w:t>posturas</w:t>
      </w:r>
      <w:r>
        <w:rPr>
          <w:color w:val="231F20"/>
          <w:spacing w:val="-9"/>
        </w:rPr>
        <w:t> </w:t>
      </w:r>
      <w:r>
        <w:rPr>
          <w:color w:val="231F20"/>
        </w:rPr>
        <w:t>que</w:t>
      </w:r>
      <w:r>
        <w:rPr>
          <w:color w:val="231F20"/>
          <w:spacing w:val="-9"/>
        </w:rPr>
        <w:t> </w:t>
      </w:r>
      <w:r>
        <w:rPr>
          <w:color w:val="231F20"/>
        </w:rPr>
        <w:t>tienden</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u</w:t>
      </w:r>
      <w:r>
        <w:rPr>
          <w:color w:val="231F20"/>
          <w:spacing w:val="-9"/>
        </w:rPr>
        <w:t> </w:t>
      </w:r>
      <w:r>
        <w:rPr>
          <w:color w:val="231F20"/>
        </w:rPr>
        <w:t>otra.</w:t>
      </w:r>
      <w:r>
        <w:rPr>
          <w:color w:val="231F20"/>
          <w:spacing w:val="-9"/>
        </w:rPr>
        <w:t> </w:t>
      </w:r>
      <w:r>
        <w:rPr>
          <w:color w:val="231F20"/>
        </w:rPr>
        <w:t>Esta idea es importante para enfocar los derechos humanos, porque éstos son producto de Occidente, por ello originalmente los derechos fue- ron propios de sujetos individuales, posteriormente aparecieron los derechos de los</w:t>
      </w:r>
      <w:r>
        <w:rPr>
          <w:color w:val="231F20"/>
          <w:spacing w:val="-18"/>
        </w:rPr>
        <w:t> </w:t>
      </w:r>
      <w:r>
        <w:rPr>
          <w:color w:val="231F20"/>
        </w:rPr>
        <w:t>pueblos.</w:t>
      </w:r>
    </w:p>
    <w:p>
      <w:pPr>
        <w:pStyle w:val="BodyText"/>
        <w:spacing w:line="247" w:lineRule="auto"/>
        <w:ind w:left="175" w:right="168" w:firstLine="283"/>
        <w:jc w:val="both"/>
      </w:pPr>
      <w:r>
        <w:rPr>
          <w:color w:val="231F20"/>
        </w:rPr>
        <w:t>El autor noruego tiene estrecha relación con culturas orientales y las “vive” al participar de ritos con su esposa japonesa. Así entiende cómo en China es necesaria una figura más extensa que la “persona física”</w:t>
      </w:r>
      <w:r>
        <w:rPr>
          <w:color w:val="231F20"/>
          <w:spacing w:val="-11"/>
        </w:rPr>
        <w:t> </w:t>
      </w:r>
      <w:r>
        <w:rPr>
          <w:color w:val="231F20"/>
        </w:rPr>
        <w:t>occidental,</w:t>
      </w:r>
      <w:r>
        <w:rPr>
          <w:color w:val="231F20"/>
          <w:spacing w:val="-11"/>
        </w:rPr>
        <w:t> </w:t>
      </w:r>
      <w:r>
        <w:rPr>
          <w:color w:val="231F20"/>
        </w:rPr>
        <w:t>porque</w:t>
      </w:r>
      <w:r>
        <w:rPr>
          <w:color w:val="231F20"/>
          <w:spacing w:val="-11"/>
        </w:rPr>
        <w:t> </w:t>
      </w:r>
      <w:r>
        <w:rPr>
          <w:color w:val="231F20"/>
        </w:rPr>
        <w:t>hay</w:t>
      </w:r>
      <w:r>
        <w:rPr>
          <w:color w:val="231F20"/>
          <w:spacing w:val="-11"/>
        </w:rPr>
        <w:t> </w:t>
      </w:r>
      <w:r>
        <w:rPr>
          <w:color w:val="231F20"/>
        </w:rPr>
        <w:t>un</w:t>
      </w:r>
      <w:r>
        <w:rPr>
          <w:color w:val="231F20"/>
          <w:spacing w:val="-11"/>
        </w:rPr>
        <w:t> </w:t>
      </w:r>
      <w:r>
        <w:rPr>
          <w:color w:val="231F20"/>
        </w:rPr>
        <w:t>“nosotros”</w:t>
      </w:r>
      <w:r>
        <w:rPr>
          <w:color w:val="231F20"/>
          <w:spacing w:val="-11"/>
        </w:rPr>
        <w:t> </w:t>
      </w:r>
      <w:r>
        <w:rPr>
          <w:color w:val="231F20"/>
        </w:rPr>
        <w:t>bastante</w:t>
      </w:r>
      <w:r>
        <w:rPr>
          <w:color w:val="231F20"/>
          <w:spacing w:val="-11"/>
        </w:rPr>
        <w:t> </w:t>
      </w:r>
      <w:r>
        <w:rPr>
          <w:color w:val="231F20"/>
        </w:rPr>
        <w:t>indefinido,</w:t>
      </w:r>
      <w:r>
        <w:rPr>
          <w:color w:val="231F20"/>
          <w:spacing w:val="-11"/>
        </w:rPr>
        <w:t> </w:t>
      </w:r>
      <w:r>
        <w:rPr>
          <w:color w:val="231F20"/>
        </w:rPr>
        <w:t>pro- pio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familia</w:t>
      </w:r>
      <w:r>
        <w:rPr>
          <w:color w:val="231F20"/>
          <w:spacing w:val="-16"/>
        </w:rPr>
        <w:t> </w:t>
      </w:r>
      <w:r>
        <w:rPr>
          <w:color w:val="231F20"/>
        </w:rPr>
        <w:t>extensa</w:t>
      </w:r>
      <w:r>
        <w:rPr>
          <w:color w:val="231F20"/>
          <w:spacing w:val="-16"/>
        </w:rPr>
        <w:t> </w:t>
      </w:r>
      <w:r>
        <w:rPr>
          <w:color w:val="231F20"/>
        </w:rPr>
        <w:t>que</w:t>
      </w:r>
      <w:r>
        <w:rPr>
          <w:color w:val="231F20"/>
          <w:spacing w:val="-16"/>
        </w:rPr>
        <w:t> </w:t>
      </w:r>
      <w:r>
        <w:rPr>
          <w:color w:val="231F20"/>
        </w:rPr>
        <w:t>puede</w:t>
      </w:r>
      <w:r>
        <w:rPr>
          <w:color w:val="231F20"/>
          <w:spacing w:val="-16"/>
        </w:rPr>
        <w:t> </w:t>
      </w:r>
      <w:r>
        <w:rPr>
          <w:color w:val="231F20"/>
        </w:rPr>
        <w:t>incluir</w:t>
      </w:r>
      <w:r>
        <w:rPr>
          <w:color w:val="231F20"/>
          <w:spacing w:val="-16"/>
        </w:rPr>
        <w:t> </w:t>
      </w:r>
      <w:r>
        <w:rPr>
          <w:color w:val="231F20"/>
        </w:rPr>
        <w:t>decenas</w:t>
      </w:r>
      <w:r>
        <w:rPr>
          <w:color w:val="231F20"/>
          <w:spacing w:val="-16"/>
        </w:rPr>
        <w:t> </w:t>
      </w:r>
      <w:r>
        <w:rPr>
          <w:color w:val="231F20"/>
        </w:rPr>
        <w:t>de</w:t>
      </w:r>
      <w:r>
        <w:rPr>
          <w:color w:val="231F20"/>
          <w:spacing w:val="-16"/>
        </w:rPr>
        <w:t> </w:t>
      </w:r>
      <w:r>
        <w:rPr>
          <w:color w:val="231F20"/>
        </w:rPr>
        <w:t>mujeres</w:t>
      </w:r>
      <w:r>
        <w:rPr>
          <w:color w:val="231F20"/>
          <w:spacing w:val="-16"/>
        </w:rPr>
        <w:t> </w:t>
      </w:r>
      <w:r>
        <w:rPr>
          <w:color w:val="231F20"/>
        </w:rPr>
        <w:t>y</w:t>
      </w:r>
      <w:r>
        <w:rPr>
          <w:color w:val="231F20"/>
          <w:spacing w:val="-16"/>
        </w:rPr>
        <w:t> </w:t>
      </w:r>
      <w:r>
        <w:rPr>
          <w:color w:val="231F20"/>
        </w:rPr>
        <w:t>hom- bres necesita ser aceptada como unidad jurídica, más allá de</w:t>
      </w:r>
      <w:r>
        <w:rPr>
          <w:color w:val="231F20"/>
          <w:spacing w:val="-19"/>
        </w:rPr>
        <w:t> </w:t>
      </w:r>
      <w:r>
        <w:rPr>
          <w:color w:val="231F20"/>
        </w:rPr>
        <w:t>decisio- nes</w:t>
      </w:r>
      <w:r>
        <w:rPr>
          <w:color w:val="231F20"/>
          <w:spacing w:val="-6"/>
        </w:rPr>
        <w:t> </w:t>
      </w:r>
      <w:r>
        <w:rPr>
          <w:color w:val="231F20"/>
        </w:rPr>
        <w:t>individuales.</w:t>
      </w:r>
    </w:p>
    <w:p>
      <w:pPr>
        <w:pStyle w:val="BodyText"/>
        <w:rPr>
          <w:sz w:val="20"/>
        </w:rPr>
      </w:pPr>
    </w:p>
    <w:p>
      <w:pPr>
        <w:pStyle w:val="BodyText"/>
        <w:spacing w:before="2"/>
        <w:rPr>
          <w:sz w:val="16"/>
        </w:rPr>
      </w:pPr>
      <w:r>
        <w:rPr/>
        <w:pict>
          <v:line style="position:absolute;mso-position-horizontal-relative:page;mso-position-vertical-relative:paragraph;z-index:3664;mso-wrap-distance-left:0;mso-wrap-distance-right:0" from="69.755905pt,11.781936pt" to="154.794905pt,11.781936pt" stroked="true" strokeweight="1pt" strokecolor="#231f20">
            <w10:wrap type="topAndBottom"/>
          </v:line>
        </w:pict>
      </w:r>
    </w:p>
    <w:p>
      <w:pPr>
        <w:spacing w:before="58"/>
        <w:ind w:left="458" w:right="2" w:firstLine="0"/>
        <w:jc w:val="left"/>
        <w:rPr>
          <w:sz w:val="17"/>
        </w:rPr>
      </w:pPr>
      <w:r>
        <w:rPr>
          <w:color w:val="231F20"/>
          <w:position w:val="6"/>
          <w:sz w:val="11"/>
        </w:rPr>
        <w:t>51  </w:t>
      </w:r>
      <w:r>
        <w:rPr>
          <w:color w:val="231F20"/>
          <w:sz w:val="17"/>
        </w:rPr>
        <w:t>J. Galtung, </w:t>
      </w:r>
      <w:r>
        <w:rPr>
          <w:i/>
          <w:color w:val="231F20"/>
          <w:sz w:val="17"/>
        </w:rPr>
        <w:t>La caída del Imperio de los EE.UU. ¿Y luego qué?</w:t>
      </w:r>
      <w:r>
        <w:rPr>
          <w:color w:val="231F20"/>
          <w:sz w:val="17"/>
        </w:rPr>
        <w:t>, p. 138.</w:t>
      </w:r>
    </w:p>
    <w:p>
      <w:pPr>
        <w:spacing w:after="0"/>
        <w:jc w:val="left"/>
        <w:rPr>
          <w:sz w:val="17"/>
        </w:rPr>
        <w:sectPr>
          <w:pgSz w:w="8820" w:h="12860"/>
          <w:pgMar w:header="0" w:footer="1205" w:top="1180" w:bottom="1400" w:left="1220" w:right="1220"/>
        </w:sectPr>
      </w:pPr>
    </w:p>
    <w:p>
      <w:pPr>
        <w:pStyle w:val="BodyText"/>
        <w:spacing w:line="247" w:lineRule="auto" w:before="75"/>
        <w:ind w:left="175" w:right="170" w:firstLine="283"/>
        <w:jc w:val="both"/>
      </w:pPr>
      <w:r>
        <w:rPr>
          <w:color w:val="231F20"/>
        </w:rPr>
        <w:t>Cada pueblo tiene un estilo de vida, para Galtung hay relaciones estrechas que sólo son entendidas por quienes la viven. Así, la pesca artesanal noruega fue una relación peculiar entre el hombre</w:t>
      </w:r>
      <w:r>
        <w:rPr>
          <w:color w:val="231F20"/>
          <w:spacing w:val="-28"/>
        </w:rPr>
        <w:t> </w:t>
      </w:r>
      <w:r>
        <w:rPr>
          <w:color w:val="231F20"/>
        </w:rPr>
        <w:t>pescador y la naturaleza y entre pescadores y clientes. Esta armonía fue rota por los derechos de libre mercado que permitieron la importación de pescado congelado. El resultado fue el empobrecimiento de los pes- cadores</w:t>
      </w:r>
      <w:r>
        <w:rPr>
          <w:color w:val="231F20"/>
          <w:spacing w:val="-15"/>
        </w:rPr>
        <w:t> </w:t>
      </w:r>
      <w:r>
        <w:rPr>
          <w:color w:val="231F20"/>
        </w:rPr>
        <w:t>artesanales</w:t>
      </w:r>
      <w:r>
        <w:rPr>
          <w:color w:val="231F20"/>
          <w:spacing w:val="-15"/>
        </w:rPr>
        <w:t> </w:t>
      </w:r>
      <w:r>
        <w:rPr>
          <w:color w:val="231F20"/>
        </w:rPr>
        <w:t>y</w:t>
      </w:r>
      <w:r>
        <w:rPr>
          <w:color w:val="231F20"/>
          <w:spacing w:val="-15"/>
        </w:rPr>
        <w:t> </w:t>
      </w:r>
      <w:r>
        <w:rPr>
          <w:color w:val="231F20"/>
        </w:rPr>
        <w:t>el</w:t>
      </w:r>
      <w:r>
        <w:rPr>
          <w:color w:val="231F20"/>
          <w:spacing w:val="-16"/>
        </w:rPr>
        <w:t> </w:t>
      </w:r>
      <w:r>
        <w:rPr>
          <w:color w:val="231F20"/>
        </w:rPr>
        <w:t>no</w:t>
      </w:r>
      <w:r>
        <w:rPr>
          <w:color w:val="231F20"/>
          <w:spacing w:val="-15"/>
        </w:rPr>
        <w:t> </w:t>
      </w:r>
      <w:r>
        <w:rPr>
          <w:color w:val="231F20"/>
        </w:rPr>
        <w:t>consumo</w:t>
      </w:r>
      <w:r>
        <w:rPr>
          <w:color w:val="231F20"/>
          <w:spacing w:val="-15"/>
        </w:rPr>
        <w:t> </w:t>
      </w:r>
      <w:r>
        <w:rPr>
          <w:color w:val="231F20"/>
        </w:rPr>
        <w:t>del</w:t>
      </w:r>
      <w:r>
        <w:rPr>
          <w:color w:val="231F20"/>
          <w:spacing w:val="-16"/>
        </w:rPr>
        <w:t> </w:t>
      </w:r>
      <w:r>
        <w:rPr>
          <w:color w:val="231F20"/>
        </w:rPr>
        <w:t>pescado</w:t>
      </w:r>
      <w:r>
        <w:rPr>
          <w:color w:val="231F20"/>
          <w:spacing w:val="-15"/>
        </w:rPr>
        <w:t> </w:t>
      </w:r>
      <w:r>
        <w:rPr>
          <w:color w:val="231F20"/>
        </w:rPr>
        <w:t>por</w:t>
      </w:r>
      <w:r>
        <w:rPr>
          <w:color w:val="231F20"/>
          <w:spacing w:val="-15"/>
        </w:rPr>
        <w:t> </w:t>
      </w:r>
      <w:r>
        <w:rPr>
          <w:color w:val="231F20"/>
        </w:rPr>
        <w:t>noruegos</w:t>
      </w:r>
      <w:r>
        <w:rPr>
          <w:color w:val="231F20"/>
          <w:spacing w:val="-15"/>
        </w:rPr>
        <w:t> </w:t>
      </w:r>
      <w:r>
        <w:rPr>
          <w:color w:val="231F20"/>
        </w:rPr>
        <w:t>con</w:t>
      </w:r>
      <w:r>
        <w:rPr>
          <w:color w:val="231F20"/>
          <w:spacing w:val="-15"/>
        </w:rPr>
        <w:t> </w:t>
      </w:r>
      <w:r>
        <w:rPr>
          <w:color w:val="231F20"/>
        </w:rPr>
        <w:t>re- cursos medios, porque el pescado importado era más caro; además hubo desaparición de especies por la acción de la pesca industrial. Frente</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consecuencias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libertad</w:t>
      </w:r>
      <w:r>
        <w:rPr>
          <w:color w:val="231F20"/>
          <w:spacing w:val="-4"/>
        </w:rPr>
        <w:t> </w:t>
      </w:r>
      <w:r>
        <w:rPr>
          <w:color w:val="231F20"/>
        </w:rPr>
        <w:t>de</w:t>
      </w:r>
      <w:r>
        <w:rPr>
          <w:color w:val="231F20"/>
          <w:spacing w:val="-4"/>
        </w:rPr>
        <w:t> </w:t>
      </w:r>
      <w:r>
        <w:rPr>
          <w:color w:val="231F20"/>
        </w:rPr>
        <w:t>mercado</w:t>
      </w:r>
      <w:r>
        <w:rPr>
          <w:color w:val="231F20"/>
          <w:spacing w:val="-4"/>
        </w:rPr>
        <w:t> </w:t>
      </w:r>
      <w:r>
        <w:rPr>
          <w:color w:val="231F20"/>
        </w:rPr>
        <w:t>se</w:t>
      </w:r>
      <w:r>
        <w:rPr>
          <w:color w:val="231F20"/>
          <w:spacing w:val="-4"/>
        </w:rPr>
        <w:t> </w:t>
      </w:r>
      <w:r>
        <w:rPr>
          <w:color w:val="231F20"/>
        </w:rPr>
        <w:t>regresó</w:t>
      </w:r>
      <w:r>
        <w:rPr>
          <w:color w:val="231F20"/>
          <w:spacing w:val="-4"/>
        </w:rPr>
        <w:t> </w:t>
      </w:r>
      <w:r>
        <w:rPr>
          <w:color w:val="231F20"/>
        </w:rPr>
        <w:t>al</w:t>
      </w:r>
      <w:r>
        <w:rPr>
          <w:color w:val="231F20"/>
          <w:spacing w:val="-4"/>
        </w:rPr>
        <w:t> </w:t>
      </w:r>
      <w:r>
        <w:rPr>
          <w:color w:val="231F20"/>
        </w:rPr>
        <w:t>es- tilo</w:t>
      </w:r>
      <w:r>
        <w:rPr>
          <w:color w:val="231F20"/>
          <w:spacing w:val="-4"/>
        </w:rPr>
        <w:t> </w:t>
      </w:r>
      <w:r>
        <w:rPr>
          <w:color w:val="231F20"/>
        </w:rPr>
        <w:t>de</w:t>
      </w:r>
      <w:r>
        <w:rPr>
          <w:color w:val="231F20"/>
          <w:spacing w:val="-4"/>
        </w:rPr>
        <w:t> </w:t>
      </w:r>
      <w:r>
        <w:rPr>
          <w:color w:val="231F20"/>
        </w:rPr>
        <w:t>pesca</w:t>
      </w:r>
      <w:r>
        <w:rPr>
          <w:color w:val="231F20"/>
          <w:spacing w:val="-4"/>
        </w:rPr>
        <w:t> </w:t>
      </w:r>
      <w:r>
        <w:rPr>
          <w:color w:val="231F20"/>
        </w:rPr>
        <w:t>ancestral,</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necesita,</w:t>
      </w:r>
      <w:r>
        <w:rPr>
          <w:color w:val="231F20"/>
          <w:spacing w:val="-4"/>
        </w:rPr>
        <w:t> </w:t>
      </w:r>
      <w:r>
        <w:rPr>
          <w:color w:val="231F20"/>
        </w:rPr>
        <w:t>para</w:t>
      </w:r>
      <w:r>
        <w:rPr>
          <w:color w:val="231F20"/>
          <w:spacing w:val="-4"/>
        </w:rPr>
        <w:t> </w:t>
      </w:r>
      <w:r>
        <w:rPr>
          <w:color w:val="231F20"/>
        </w:rPr>
        <w:t>Galtung,</w:t>
      </w:r>
      <w:r>
        <w:rPr>
          <w:color w:val="231F20"/>
          <w:spacing w:val="-4"/>
        </w:rPr>
        <w:t> </w:t>
      </w:r>
      <w:r>
        <w:rPr>
          <w:color w:val="231F20"/>
        </w:rPr>
        <w:t>estar</w:t>
      </w:r>
      <w:r>
        <w:rPr>
          <w:color w:val="231F20"/>
          <w:spacing w:val="-4"/>
        </w:rPr>
        <w:t> </w:t>
      </w:r>
      <w:r>
        <w:rPr>
          <w:color w:val="231F20"/>
        </w:rPr>
        <w:t>protegido como</w:t>
      </w:r>
      <w:r>
        <w:rPr>
          <w:color w:val="231F20"/>
          <w:spacing w:val="-11"/>
        </w:rPr>
        <w:t> </w:t>
      </w:r>
      <w:r>
        <w:rPr>
          <w:color w:val="231F20"/>
        </w:rPr>
        <w:t>un</w:t>
      </w:r>
      <w:r>
        <w:rPr>
          <w:color w:val="231F20"/>
          <w:spacing w:val="-11"/>
        </w:rPr>
        <w:t> </w:t>
      </w:r>
      <w:r>
        <w:rPr>
          <w:color w:val="231F20"/>
        </w:rPr>
        <w:t>derecho</w:t>
      </w:r>
      <w:r>
        <w:rPr>
          <w:color w:val="231F20"/>
          <w:spacing w:val="-11"/>
        </w:rPr>
        <w:t> </w:t>
      </w:r>
      <w:r>
        <w:rPr>
          <w:color w:val="231F20"/>
        </w:rPr>
        <w:t>humano</w:t>
      </w:r>
      <w:r>
        <w:rPr>
          <w:color w:val="231F20"/>
          <w:spacing w:val="-11"/>
        </w:rPr>
        <w:t> </w:t>
      </w:r>
      <w:r>
        <w:rPr>
          <w:color w:val="231F20"/>
        </w:rPr>
        <w:t>junto</w:t>
      </w:r>
      <w:r>
        <w:rPr>
          <w:color w:val="231F20"/>
          <w:spacing w:val="-11"/>
        </w:rPr>
        <w:t> </w:t>
      </w:r>
      <w:r>
        <w:rPr>
          <w:color w:val="231F20"/>
        </w:rPr>
        <w:t>a</w:t>
      </w:r>
      <w:r>
        <w:rPr>
          <w:color w:val="231F20"/>
          <w:spacing w:val="-11"/>
        </w:rPr>
        <w:t> </w:t>
      </w:r>
      <w:r>
        <w:rPr>
          <w:color w:val="231F20"/>
        </w:rPr>
        <w:t>otras</w:t>
      </w:r>
      <w:r>
        <w:rPr>
          <w:color w:val="231F20"/>
          <w:spacing w:val="-11"/>
        </w:rPr>
        <w:t> </w:t>
      </w:r>
      <w:r>
        <w:rPr>
          <w:color w:val="231F20"/>
        </w:rPr>
        <w:t>formas</w:t>
      </w:r>
      <w:r>
        <w:rPr>
          <w:color w:val="231F20"/>
          <w:spacing w:val="-11"/>
        </w:rPr>
        <w:t> </w:t>
      </w:r>
      <w:r>
        <w:rPr>
          <w:color w:val="231F20"/>
        </w:rPr>
        <w:t>de</w:t>
      </w:r>
      <w:r>
        <w:rPr>
          <w:color w:val="231F20"/>
          <w:spacing w:val="-11"/>
        </w:rPr>
        <w:t> </w:t>
      </w:r>
      <w:r>
        <w:rPr>
          <w:color w:val="231F20"/>
        </w:rPr>
        <w:t>obtener</w:t>
      </w:r>
      <w:r>
        <w:rPr>
          <w:color w:val="231F20"/>
          <w:spacing w:val="-11"/>
        </w:rPr>
        <w:t> </w:t>
      </w:r>
      <w:r>
        <w:rPr>
          <w:color w:val="231F20"/>
        </w:rPr>
        <w:t>ingreso</w:t>
      </w:r>
      <w:r>
        <w:rPr>
          <w:color w:val="231F20"/>
          <w:spacing w:val="-11"/>
        </w:rPr>
        <w:t> </w:t>
      </w:r>
      <w:r>
        <w:rPr>
          <w:color w:val="231F20"/>
        </w:rPr>
        <w:t>que no pueden competir con las grandes empresas. Este ejemplo es un caso</w:t>
      </w:r>
      <w:r>
        <w:rPr>
          <w:color w:val="231F20"/>
          <w:spacing w:val="-16"/>
        </w:rPr>
        <w:t> </w:t>
      </w:r>
      <w:r>
        <w:rPr>
          <w:color w:val="231F20"/>
        </w:rPr>
        <w:t>de</w:t>
      </w:r>
      <w:r>
        <w:rPr>
          <w:color w:val="231F20"/>
          <w:spacing w:val="-16"/>
        </w:rPr>
        <w:t> </w:t>
      </w:r>
      <w:r>
        <w:rPr>
          <w:color w:val="231F20"/>
        </w:rPr>
        <w:t>aplicación</w:t>
      </w:r>
      <w:r>
        <w:rPr>
          <w:color w:val="231F20"/>
          <w:spacing w:val="-16"/>
        </w:rPr>
        <w:t> </w:t>
      </w:r>
      <w:r>
        <w:rPr>
          <w:color w:val="231F20"/>
        </w:rPr>
        <w:t>del</w:t>
      </w:r>
      <w:r>
        <w:rPr>
          <w:color w:val="231F20"/>
          <w:spacing w:val="-16"/>
        </w:rPr>
        <w:t> </w:t>
      </w:r>
      <w:r>
        <w:rPr>
          <w:color w:val="231F20"/>
        </w:rPr>
        <w:t>principio</w:t>
      </w:r>
      <w:r>
        <w:rPr>
          <w:color w:val="231F20"/>
          <w:spacing w:val="-16"/>
        </w:rPr>
        <w:t> </w:t>
      </w:r>
      <w:r>
        <w:rPr>
          <w:color w:val="231F20"/>
        </w:rPr>
        <w:t>ético</w:t>
      </w:r>
      <w:r>
        <w:rPr>
          <w:color w:val="231F20"/>
          <w:spacing w:val="-16"/>
        </w:rPr>
        <w:t> </w:t>
      </w:r>
      <w:r>
        <w:rPr>
          <w:color w:val="231F20"/>
        </w:rPr>
        <w:t>de</w:t>
      </w:r>
      <w:r>
        <w:rPr>
          <w:color w:val="231F20"/>
          <w:spacing w:val="-16"/>
        </w:rPr>
        <w:t> </w:t>
      </w:r>
      <w:r>
        <w:rPr>
          <w:color w:val="231F20"/>
        </w:rPr>
        <w:t>reversibilidad</w:t>
      </w:r>
      <w:r>
        <w:rPr>
          <w:color w:val="231F20"/>
          <w:spacing w:val="-16"/>
        </w:rPr>
        <w:t> </w:t>
      </w:r>
      <w:r>
        <w:rPr>
          <w:color w:val="231F20"/>
        </w:rPr>
        <w:t>“no</w:t>
      </w:r>
      <w:r>
        <w:rPr>
          <w:color w:val="231F20"/>
          <w:spacing w:val="-16"/>
        </w:rPr>
        <w:t> </w:t>
      </w:r>
      <w:r>
        <w:rPr>
          <w:color w:val="231F20"/>
        </w:rPr>
        <w:t>es</w:t>
      </w:r>
      <w:r>
        <w:rPr>
          <w:color w:val="231F20"/>
          <w:spacing w:val="-16"/>
        </w:rPr>
        <w:t> </w:t>
      </w:r>
      <w:r>
        <w:rPr>
          <w:color w:val="231F20"/>
        </w:rPr>
        <w:t>vergon- zoso dar la</w:t>
      </w:r>
      <w:r>
        <w:rPr>
          <w:color w:val="231F20"/>
          <w:spacing w:val="-18"/>
        </w:rPr>
        <w:t> </w:t>
      </w:r>
      <w:r>
        <w:rPr>
          <w:color w:val="231F20"/>
        </w:rPr>
        <w:t>vuelta”.</w:t>
      </w:r>
    </w:p>
    <w:p>
      <w:pPr>
        <w:pStyle w:val="BodyText"/>
        <w:spacing w:line="247" w:lineRule="auto"/>
        <w:ind w:left="175" w:right="172" w:firstLine="283"/>
        <w:jc w:val="both"/>
      </w:pPr>
      <w:r>
        <w:rPr>
          <w:color w:val="231F20"/>
        </w:rPr>
        <w:t>Galtung</w:t>
      </w:r>
      <w:r>
        <w:rPr>
          <w:color w:val="231F20"/>
          <w:spacing w:val="-16"/>
        </w:rPr>
        <w:t> </w:t>
      </w:r>
      <w:r>
        <w:rPr>
          <w:color w:val="231F20"/>
        </w:rPr>
        <w:t>entiende</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colonialismo</w:t>
      </w:r>
      <w:r>
        <w:rPr>
          <w:color w:val="231F20"/>
          <w:spacing w:val="-16"/>
        </w:rPr>
        <w:t> </w:t>
      </w:r>
      <w:r>
        <w:rPr>
          <w:color w:val="231F20"/>
        </w:rPr>
        <w:t>es</w:t>
      </w:r>
      <w:r>
        <w:rPr>
          <w:color w:val="231F20"/>
          <w:spacing w:val="-16"/>
        </w:rPr>
        <w:t> </w:t>
      </w:r>
      <w:r>
        <w:rPr>
          <w:color w:val="231F20"/>
        </w:rPr>
        <w:t>legitimado</w:t>
      </w:r>
      <w:r>
        <w:rPr>
          <w:color w:val="231F20"/>
          <w:spacing w:val="-16"/>
        </w:rPr>
        <w:t> </w:t>
      </w:r>
      <w:r>
        <w:rPr>
          <w:color w:val="231F20"/>
        </w:rPr>
        <w:t>en</w:t>
      </w:r>
      <w:r>
        <w:rPr>
          <w:color w:val="231F20"/>
          <w:spacing w:val="-16"/>
        </w:rPr>
        <w:t> </w:t>
      </w:r>
      <w:r>
        <w:rPr>
          <w:color w:val="231F20"/>
        </w:rPr>
        <w:t>1493</w:t>
      </w:r>
      <w:r>
        <w:rPr>
          <w:color w:val="231F20"/>
          <w:spacing w:val="-16"/>
        </w:rPr>
        <w:t> </w:t>
      </w:r>
      <w:r>
        <w:rPr>
          <w:color w:val="231F20"/>
        </w:rPr>
        <w:t>con</w:t>
      </w:r>
      <w:r>
        <w:rPr>
          <w:color w:val="231F20"/>
          <w:spacing w:val="-16"/>
        </w:rPr>
        <w:t> </w:t>
      </w:r>
      <w:r>
        <w:rPr>
          <w:color w:val="231F20"/>
        </w:rPr>
        <w:t>la bula</w:t>
      </w:r>
      <w:r>
        <w:rPr>
          <w:color w:val="231F20"/>
          <w:spacing w:val="-17"/>
        </w:rPr>
        <w:t> </w:t>
      </w:r>
      <w:r>
        <w:rPr>
          <w:color w:val="231F20"/>
        </w:rPr>
        <w:t>del</w:t>
      </w:r>
      <w:r>
        <w:rPr>
          <w:color w:val="231F20"/>
          <w:spacing w:val="-17"/>
        </w:rPr>
        <w:t> </w:t>
      </w:r>
      <w:r>
        <w:rPr>
          <w:color w:val="231F20"/>
        </w:rPr>
        <w:t>papa</w:t>
      </w:r>
      <w:r>
        <w:rPr>
          <w:color w:val="231F20"/>
          <w:spacing w:val="-27"/>
        </w:rPr>
        <w:t> </w:t>
      </w:r>
      <w:r>
        <w:rPr>
          <w:color w:val="231F20"/>
        </w:rPr>
        <w:t>Alejandro</w:t>
      </w:r>
      <w:r>
        <w:rPr>
          <w:color w:val="231F20"/>
          <w:spacing w:val="-20"/>
        </w:rPr>
        <w:t> </w:t>
      </w:r>
      <w:r>
        <w:rPr>
          <w:color w:val="231F20"/>
        </w:rPr>
        <w:t>VI;</w:t>
      </w:r>
      <w:r>
        <w:rPr>
          <w:color w:val="231F20"/>
          <w:spacing w:val="-17"/>
        </w:rPr>
        <w:t> </w:t>
      </w:r>
      <w:r>
        <w:rPr>
          <w:color w:val="231F20"/>
        </w:rPr>
        <w:t>con</w:t>
      </w:r>
      <w:r>
        <w:rPr>
          <w:color w:val="231F20"/>
          <w:spacing w:val="-17"/>
        </w:rPr>
        <w:t> </w:t>
      </w:r>
      <w:r>
        <w:rPr>
          <w:color w:val="231F20"/>
        </w:rPr>
        <w:t>este</w:t>
      </w:r>
      <w:r>
        <w:rPr>
          <w:color w:val="231F20"/>
          <w:spacing w:val="-17"/>
        </w:rPr>
        <w:t> </w:t>
      </w:r>
      <w:r>
        <w:rPr>
          <w:color w:val="231F20"/>
        </w:rPr>
        <w:t>proceso</w:t>
      </w:r>
      <w:r>
        <w:rPr>
          <w:color w:val="231F20"/>
          <w:spacing w:val="-17"/>
        </w:rPr>
        <w:t> </w:t>
      </w:r>
      <w:r>
        <w:rPr>
          <w:color w:val="231F20"/>
        </w:rPr>
        <w:t>se</w:t>
      </w:r>
      <w:r>
        <w:rPr>
          <w:color w:val="231F20"/>
          <w:spacing w:val="-17"/>
        </w:rPr>
        <w:t> </w:t>
      </w:r>
      <w:r>
        <w:rPr>
          <w:color w:val="231F20"/>
        </w:rPr>
        <w:t>consolidó</w:t>
      </w:r>
      <w:r>
        <w:rPr>
          <w:color w:val="231F20"/>
          <w:spacing w:val="-17"/>
        </w:rPr>
        <w:t> </w:t>
      </w:r>
      <w:r>
        <w:rPr>
          <w:color w:val="231F20"/>
        </w:rPr>
        <w:t>la</w:t>
      </w:r>
      <w:r>
        <w:rPr>
          <w:color w:val="231F20"/>
          <w:spacing w:val="-17"/>
        </w:rPr>
        <w:t> </w:t>
      </w:r>
      <w:r>
        <w:rPr>
          <w:color w:val="231F20"/>
        </w:rPr>
        <w:t>asimetría y el pensamiento occidental con su universalismo e individualismo. Ejemplos de esta oposición de mentalidades son los conflictos pre- sentados en su libro </w:t>
      </w:r>
      <w:r>
        <w:rPr>
          <w:i/>
          <w:color w:val="231F20"/>
        </w:rPr>
        <w:t>50 años, 25 paisajes intelectuales explorados</w:t>
      </w:r>
      <w:r>
        <w:rPr>
          <w:color w:val="231F20"/>
        </w:rPr>
        <w:t>, donde aparecen diferentes epistemes, bases de cada civilización,</w:t>
      </w:r>
      <w:r>
        <w:rPr>
          <w:color w:val="231F20"/>
          <w:spacing w:val="-25"/>
        </w:rPr>
        <w:t> </w:t>
      </w:r>
      <w:r>
        <w:rPr>
          <w:color w:val="231F20"/>
        </w:rPr>
        <w:t>dis- tintos</w:t>
      </w:r>
      <w:r>
        <w:rPr>
          <w:color w:val="231F20"/>
          <w:spacing w:val="-11"/>
        </w:rPr>
        <w:t> </w:t>
      </w:r>
      <w:r>
        <w:rPr>
          <w:color w:val="231F20"/>
        </w:rPr>
        <w:t>pilares</w:t>
      </w:r>
      <w:r>
        <w:rPr>
          <w:color w:val="231F20"/>
          <w:spacing w:val="-11"/>
        </w:rPr>
        <w:t> </w:t>
      </w:r>
      <w:r>
        <w:rPr>
          <w:color w:val="231F20"/>
        </w:rPr>
        <w:t>que</w:t>
      </w:r>
      <w:r>
        <w:rPr>
          <w:color w:val="231F20"/>
          <w:spacing w:val="-11"/>
        </w:rPr>
        <w:t> </w:t>
      </w:r>
      <w:r>
        <w:rPr>
          <w:color w:val="231F20"/>
        </w:rPr>
        <w:t>sostienen</w:t>
      </w:r>
      <w:r>
        <w:rPr>
          <w:color w:val="231F20"/>
          <w:spacing w:val="-11"/>
        </w:rPr>
        <w:t> </w:t>
      </w:r>
      <w:r>
        <w:rPr>
          <w:color w:val="231F20"/>
        </w:rPr>
        <w:t>cosmovisiones</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han</w:t>
      </w:r>
      <w:r>
        <w:rPr>
          <w:color w:val="231F20"/>
          <w:spacing w:val="-11"/>
        </w:rPr>
        <w:t> </w:t>
      </w:r>
      <w:r>
        <w:rPr>
          <w:color w:val="231F20"/>
        </w:rPr>
        <w:t>dialogado</w:t>
      </w:r>
      <w:r>
        <w:rPr>
          <w:color w:val="231F20"/>
          <w:spacing w:val="-11"/>
        </w:rPr>
        <w:t> </w:t>
      </w:r>
      <w:r>
        <w:rPr>
          <w:color w:val="231F20"/>
        </w:rPr>
        <w:t>ni</w:t>
      </w:r>
      <w:r>
        <w:rPr>
          <w:color w:val="231F20"/>
          <w:spacing w:val="-11"/>
        </w:rPr>
        <w:t> </w:t>
      </w:r>
      <w:r>
        <w:rPr>
          <w:color w:val="231F20"/>
        </w:rPr>
        <w:t>se han</w:t>
      </w:r>
      <w:r>
        <w:rPr>
          <w:color w:val="231F20"/>
          <w:spacing w:val="-6"/>
        </w:rPr>
        <w:t> </w:t>
      </w:r>
      <w:r>
        <w:rPr>
          <w:color w:val="231F20"/>
        </w:rPr>
        <w:t>respetado.</w:t>
      </w:r>
    </w:p>
    <w:p>
      <w:pPr>
        <w:pStyle w:val="BodyText"/>
        <w:spacing w:line="247" w:lineRule="auto"/>
        <w:ind w:left="175" w:right="168" w:firstLine="283"/>
        <w:jc w:val="both"/>
      </w:pPr>
      <w:r>
        <w:rPr>
          <w:color w:val="231F20"/>
        </w:rPr>
        <w:t>En 1995 Galtung participa de la cumbre social en Copenhague, donde expresa que hay bienes sociales básicos como el agua limpia, pero la disolución cultural ha sido el precio que se paga por tenerlos en la sociedad posmoderna. Se usaba la palabra </w:t>
      </w:r>
      <w:r>
        <w:rPr>
          <w:i/>
          <w:color w:val="231F20"/>
        </w:rPr>
        <w:t>anomia </w:t>
      </w:r>
      <w:r>
        <w:rPr>
          <w:color w:val="231F20"/>
        </w:rPr>
        <w:t>para indicar esta disolución cultural, él crea la expresión </w:t>
      </w:r>
      <w:r>
        <w:rPr>
          <w:i/>
          <w:color w:val="231F20"/>
        </w:rPr>
        <w:t>atomia </w:t>
      </w:r>
      <w:r>
        <w:rPr>
          <w:color w:val="231F20"/>
        </w:rPr>
        <w:t>para la atomiza- ción del tejido social, forma de violencia estructural y cultural. </w:t>
      </w:r>
      <w:r>
        <w:rPr>
          <w:color w:val="231F20"/>
          <w:spacing w:val="-4"/>
        </w:rPr>
        <w:t>Tam- </w:t>
      </w:r>
      <w:r>
        <w:rPr>
          <w:color w:val="231F20"/>
        </w:rPr>
        <w:t>bién</w:t>
      </w:r>
      <w:r>
        <w:rPr>
          <w:color w:val="231F20"/>
          <w:spacing w:val="-11"/>
        </w:rPr>
        <w:t> </w:t>
      </w:r>
      <w:r>
        <w:rPr>
          <w:color w:val="231F20"/>
        </w:rPr>
        <w:t>la</w:t>
      </w:r>
      <w:r>
        <w:rPr>
          <w:color w:val="231F20"/>
          <w:spacing w:val="-11"/>
        </w:rPr>
        <w:t> </w:t>
      </w:r>
      <w:r>
        <w:rPr>
          <w:color w:val="231F20"/>
        </w:rPr>
        <w:t>Convención</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Protección</w:t>
      </w:r>
      <w:r>
        <w:rPr>
          <w:color w:val="231F20"/>
          <w:spacing w:val="-11"/>
        </w:rPr>
        <w:t> </w:t>
      </w:r>
      <w:r>
        <w:rPr>
          <w:color w:val="231F20"/>
        </w:rPr>
        <w:t>y</w:t>
      </w:r>
      <w:r>
        <w:rPr>
          <w:color w:val="231F20"/>
          <w:spacing w:val="-11"/>
        </w:rPr>
        <w:t> </w:t>
      </w:r>
      <w:r>
        <w:rPr>
          <w:color w:val="231F20"/>
        </w:rPr>
        <w:t>Promoción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Diversidad de las Expresiones Culturales, aprobada por la Unesco en 2005, es consciente del peligro de perder la riqueza cultural, por ello el docu- mento internacional</w:t>
      </w:r>
      <w:r>
        <w:rPr>
          <w:color w:val="231F20"/>
          <w:spacing w:val="-12"/>
        </w:rPr>
        <w:t> </w:t>
      </w:r>
      <w:r>
        <w:rPr>
          <w:color w:val="231F20"/>
        </w:rPr>
        <w:t>aclara:</w:t>
      </w:r>
    </w:p>
    <w:p>
      <w:pPr>
        <w:pStyle w:val="BodyText"/>
        <w:spacing w:before="10"/>
        <w:rPr>
          <w:sz w:val="24"/>
        </w:rPr>
      </w:pPr>
    </w:p>
    <w:p>
      <w:pPr>
        <w:spacing w:line="285" w:lineRule="auto" w:before="0"/>
        <w:ind w:left="475" w:right="468" w:firstLine="0"/>
        <w:jc w:val="both"/>
        <w:rPr>
          <w:sz w:val="19"/>
        </w:rPr>
      </w:pPr>
      <w:r>
        <w:rPr>
          <w:i/>
          <w:color w:val="231F20"/>
          <w:sz w:val="19"/>
        </w:rPr>
        <w:t>Observando </w:t>
      </w:r>
      <w:r>
        <w:rPr>
          <w:color w:val="231F20"/>
          <w:sz w:val="19"/>
        </w:rPr>
        <w:t>que los procesos de mundialización, facilitados por la evo- lución rápida de las tecnologías de la información y la comunicación, pese</w:t>
      </w:r>
      <w:r>
        <w:rPr>
          <w:color w:val="231F20"/>
          <w:spacing w:val="-7"/>
          <w:sz w:val="19"/>
        </w:rPr>
        <w:t> </w:t>
      </w:r>
      <w:r>
        <w:rPr>
          <w:color w:val="231F20"/>
          <w:sz w:val="19"/>
        </w:rPr>
        <w:t>a</w:t>
      </w:r>
      <w:r>
        <w:rPr>
          <w:color w:val="231F20"/>
          <w:spacing w:val="-7"/>
          <w:sz w:val="19"/>
        </w:rPr>
        <w:t> </w:t>
      </w:r>
      <w:r>
        <w:rPr>
          <w:color w:val="231F20"/>
          <w:sz w:val="19"/>
        </w:rPr>
        <w:t>que</w:t>
      </w:r>
      <w:r>
        <w:rPr>
          <w:color w:val="231F20"/>
          <w:spacing w:val="-7"/>
          <w:sz w:val="19"/>
        </w:rPr>
        <w:t> </w:t>
      </w:r>
      <w:r>
        <w:rPr>
          <w:color w:val="231F20"/>
          <w:sz w:val="19"/>
        </w:rPr>
        <w:t>crean</w:t>
      </w:r>
      <w:r>
        <w:rPr>
          <w:color w:val="231F20"/>
          <w:spacing w:val="-7"/>
          <w:sz w:val="19"/>
        </w:rPr>
        <w:t> </w:t>
      </w:r>
      <w:r>
        <w:rPr>
          <w:color w:val="231F20"/>
          <w:sz w:val="19"/>
        </w:rPr>
        <w:t>condiciones</w:t>
      </w:r>
      <w:r>
        <w:rPr>
          <w:color w:val="231F20"/>
          <w:spacing w:val="-7"/>
          <w:sz w:val="19"/>
        </w:rPr>
        <w:t> </w:t>
      </w:r>
      <w:r>
        <w:rPr>
          <w:color w:val="231F20"/>
          <w:sz w:val="19"/>
        </w:rPr>
        <w:t>inéditas</w:t>
      </w:r>
      <w:r>
        <w:rPr>
          <w:color w:val="231F20"/>
          <w:spacing w:val="-7"/>
          <w:sz w:val="19"/>
        </w:rPr>
        <w:t> </w:t>
      </w:r>
      <w:r>
        <w:rPr>
          <w:color w:val="231F20"/>
          <w:sz w:val="19"/>
        </w:rPr>
        <w:t>para</w:t>
      </w:r>
      <w:r>
        <w:rPr>
          <w:color w:val="231F20"/>
          <w:spacing w:val="-7"/>
          <w:sz w:val="19"/>
        </w:rPr>
        <w:t> </w:t>
      </w:r>
      <w:r>
        <w:rPr>
          <w:color w:val="231F20"/>
          <w:sz w:val="19"/>
        </w:rPr>
        <w:t>que</w:t>
      </w:r>
      <w:r>
        <w:rPr>
          <w:color w:val="231F20"/>
          <w:spacing w:val="-7"/>
          <w:sz w:val="19"/>
        </w:rPr>
        <w:t> </w:t>
      </w:r>
      <w:r>
        <w:rPr>
          <w:color w:val="231F20"/>
          <w:sz w:val="19"/>
        </w:rPr>
        <w:t>se</w:t>
      </w:r>
      <w:r>
        <w:rPr>
          <w:color w:val="231F20"/>
          <w:spacing w:val="-7"/>
          <w:sz w:val="19"/>
        </w:rPr>
        <w:t> </w:t>
      </w:r>
      <w:r>
        <w:rPr>
          <w:color w:val="231F20"/>
          <w:sz w:val="19"/>
        </w:rPr>
        <w:t>intensifique</w:t>
      </w:r>
      <w:r>
        <w:rPr>
          <w:color w:val="231F20"/>
          <w:spacing w:val="-7"/>
          <w:sz w:val="19"/>
        </w:rPr>
        <w:t> </w:t>
      </w:r>
      <w:r>
        <w:rPr>
          <w:color w:val="231F20"/>
          <w:sz w:val="19"/>
        </w:rPr>
        <w:t>la</w:t>
      </w:r>
      <w:r>
        <w:rPr>
          <w:color w:val="231F20"/>
          <w:spacing w:val="-7"/>
          <w:sz w:val="19"/>
        </w:rPr>
        <w:t> </w:t>
      </w:r>
      <w:r>
        <w:rPr>
          <w:color w:val="231F20"/>
          <w:sz w:val="19"/>
        </w:rPr>
        <w:t>interac- ción</w:t>
      </w:r>
      <w:r>
        <w:rPr>
          <w:color w:val="231F20"/>
          <w:spacing w:val="-13"/>
          <w:sz w:val="19"/>
        </w:rPr>
        <w:t> </w:t>
      </w:r>
      <w:r>
        <w:rPr>
          <w:color w:val="231F20"/>
          <w:sz w:val="19"/>
        </w:rPr>
        <w:t>entre</w:t>
      </w:r>
      <w:r>
        <w:rPr>
          <w:color w:val="231F20"/>
          <w:spacing w:val="-13"/>
          <w:sz w:val="19"/>
        </w:rPr>
        <w:t> </w:t>
      </w:r>
      <w:r>
        <w:rPr>
          <w:color w:val="231F20"/>
          <w:sz w:val="19"/>
        </w:rPr>
        <w:t>las</w:t>
      </w:r>
      <w:r>
        <w:rPr>
          <w:color w:val="231F20"/>
          <w:spacing w:val="-13"/>
          <w:sz w:val="19"/>
        </w:rPr>
        <w:t> </w:t>
      </w:r>
      <w:r>
        <w:rPr>
          <w:color w:val="231F20"/>
          <w:sz w:val="19"/>
        </w:rPr>
        <w:t>culturas,</w:t>
      </w:r>
      <w:r>
        <w:rPr>
          <w:color w:val="231F20"/>
          <w:spacing w:val="-13"/>
          <w:sz w:val="19"/>
        </w:rPr>
        <w:t> </w:t>
      </w:r>
      <w:r>
        <w:rPr>
          <w:color w:val="231F20"/>
          <w:sz w:val="19"/>
        </w:rPr>
        <w:t>constituyen</w:t>
      </w:r>
      <w:r>
        <w:rPr>
          <w:color w:val="231F20"/>
          <w:spacing w:val="-13"/>
          <w:sz w:val="19"/>
        </w:rPr>
        <w:t> </w:t>
      </w:r>
      <w:r>
        <w:rPr>
          <w:color w:val="231F20"/>
          <w:sz w:val="19"/>
        </w:rPr>
        <w:t>también</w:t>
      </w:r>
      <w:r>
        <w:rPr>
          <w:color w:val="231F20"/>
          <w:spacing w:val="-13"/>
          <w:sz w:val="19"/>
        </w:rPr>
        <w:t> </w:t>
      </w:r>
      <w:r>
        <w:rPr>
          <w:color w:val="231F20"/>
          <w:sz w:val="19"/>
        </w:rPr>
        <w:t>un</w:t>
      </w:r>
      <w:r>
        <w:rPr>
          <w:color w:val="231F20"/>
          <w:spacing w:val="-13"/>
          <w:sz w:val="19"/>
        </w:rPr>
        <w:t> </w:t>
      </w:r>
      <w:r>
        <w:rPr>
          <w:color w:val="231F20"/>
          <w:sz w:val="19"/>
        </w:rPr>
        <w:t>desafío</w:t>
      </w:r>
      <w:r>
        <w:rPr>
          <w:color w:val="231F20"/>
          <w:spacing w:val="-13"/>
          <w:sz w:val="19"/>
        </w:rPr>
        <w:t> </w:t>
      </w:r>
      <w:r>
        <w:rPr>
          <w:color w:val="231F20"/>
          <w:sz w:val="19"/>
        </w:rPr>
        <w:t>para</w:t>
      </w:r>
      <w:r>
        <w:rPr>
          <w:color w:val="231F20"/>
          <w:spacing w:val="-13"/>
          <w:sz w:val="19"/>
        </w:rPr>
        <w:t> </w:t>
      </w:r>
      <w:r>
        <w:rPr>
          <w:color w:val="231F20"/>
          <w:sz w:val="19"/>
        </w:rPr>
        <w:t>la</w:t>
      </w:r>
      <w:r>
        <w:rPr>
          <w:color w:val="231F20"/>
          <w:spacing w:val="-13"/>
          <w:sz w:val="19"/>
        </w:rPr>
        <w:t> </w:t>
      </w:r>
      <w:r>
        <w:rPr>
          <w:color w:val="231F20"/>
          <w:sz w:val="19"/>
        </w:rPr>
        <w:t>diversidad</w:t>
      </w:r>
    </w:p>
    <w:p>
      <w:pPr>
        <w:spacing w:after="0" w:line="285" w:lineRule="auto"/>
        <w:jc w:val="both"/>
        <w:rPr>
          <w:sz w:val="19"/>
        </w:rPr>
        <w:sectPr>
          <w:footerReference w:type="even" r:id="rId203"/>
          <w:footerReference w:type="default" r:id="rId204"/>
          <w:pgSz w:w="8820" w:h="12860"/>
          <w:pgMar w:footer="1205" w:header="0" w:top="1180" w:bottom="1400" w:left="1220" w:right="1220"/>
          <w:pgNumType w:start="84"/>
        </w:sectPr>
      </w:pPr>
    </w:p>
    <w:p>
      <w:pPr>
        <w:spacing w:line="259" w:lineRule="auto" w:before="82"/>
        <w:ind w:left="475" w:right="472" w:firstLine="0"/>
        <w:jc w:val="both"/>
        <w:rPr>
          <w:sz w:val="12"/>
        </w:rPr>
      </w:pPr>
      <w:r>
        <w:rPr>
          <w:color w:val="231F20"/>
          <w:sz w:val="19"/>
        </w:rPr>
        <w:t>cultural,</w:t>
      </w:r>
      <w:r>
        <w:rPr>
          <w:color w:val="231F20"/>
          <w:spacing w:val="-7"/>
          <w:sz w:val="19"/>
        </w:rPr>
        <w:t> </w:t>
      </w:r>
      <w:r>
        <w:rPr>
          <w:color w:val="231F20"/>
          <w:sz w:val="19"/>
        </w:rPr>
        <w:t>especialmente</w:t>
      </w:r>
      <w:r>
        <w:rPr>
          <w:color w:val="231F20"/>
          <w:spacing w:val="-7"/>
          <w:sz w:val="19"/>
        </w:rPr>
        <w:t> </w:t>
      </w:r>
      <w:r>
        <w:rPr>
          <w:color w:val="231F20"/>
          <w:sz w:val="19"/>
        </w:rPr>
        <w:t>en</w:t>
      </w:r>
      <w:r>
        <w:rPr>
          <w:color w:val="231F20"/>
          <w:spacing w:val="-7"/>
          <w:sz w:val="19"/>
        </w:rPr>
        <w:t> </w:t>
      </w:r>
      <w:r>
        <w:rPr>
          <w:color w:val="231F20"/>
          <w:sz w:val="19"/>
        </w:rPr>
        <w:t>lo</w:t>
      </w:r>
      <w:r>
        <w:rPr>
          <w:color w:val="231F20"/>
          <w:spacing w:val="-7"/>
          <w:sz w:val="19"/>
        </w:rPr>
        <w:t> </w:t>
      </w:r>
      <w:r>
        <w:rPr>
          <w:color w:val="231F20"/>
          <w:sz w:val="19"/>
        </w:rPr>
        <w:t>que</w:t>
      </w:r>
      <w:r>
        <w:rPr>
          <w:color w:val="231F20"/>
          <w:spacing w:val="-7"/>
          <w:sz w:val="19"/>
        </w:rPr>
        <w:t> </w:t>
      </w:r>
      <w:r>
        <w:rPr>
          <w:color w:val="231F20"/>
          <w:sz w:val="19"/>
        </w:rPr>
        <w:t>respecta</w:t>
      </w:r>
      <w:r>
        <w:rPr>
          <w:color w:val="231F20"/>
          <w:spacing w:val="-7"/>
          <w:sz w:val="19"/>
        </w:rPr>
        <w:t> </w:t>
      </w:r>
      <w:r>
        <w:rPr>
          <w:color w:val="231F20"/>
          <w:sz w:val="19"/>
        </w:rPr>
        <w:t>a</w:t>
      </w:r>
      <w:r>
        <w:rPr>
          <w:color w:val="231F20"/>
          <w:spacing w:val="-7"/>
          <w:sz w:val="19"/>
        </w:rPr>
        <w:t> </w:t>
      </w:r>
      <w:r>
        <w:rPr>
          <w:color w:val="231F20"/>
          <w:sz w:val="19"/>
        </w:rPr>
        <w:t>los</w:t>
      </w:r>
      <w:r>
        <w:rPr>
          <w:color w:val="231F20"/>
          <w:spacing w:val="-7"/>
          <w:sz w:val="19"/>
        </w:rPr>
        <w:t> </w:t>
      </w:r>
      <w:r>
        <w:rPr>
          <w:color w:val="231F20"/>
          <w:sz w:val="19"/>
        </w:rPr>
        <w:t>riesgos</w:t>
      </w:r>
      <w:r>
        <w:rPr>
          <w:color w:val="231F20"/>
          <w:spacing w:val="-7"/>
          <w:sz w:val="19"/>
        </w:rPr>
        <w:t> </w:t>
      </w:r>
      <w:r>
        <w:rPr>
          <w:color w:val="231F20"/>
          <w:sz w:val="19"/>
        </w:rPr>
        <w:t>de</w:t>
      </w:r>
      <w:r>
        <w:rPr>
          <w:color w:val="231F20"/>
          <w:spacing w:val="-7"/>
          <w:sz w:val="19"/>
        </w:rPr>
        <w:t> </w:t>
      </w:r>
      <w:r>
        <w:rPr>
          <w:color w:val="231F20"/>
          <w:sz w:val="19"/>
        </w:rPr>
        <w:t>desequilibrios entre países ricos y países</w:t>
      </w:r>
      <w:r>
        <w:rPr>
          <w:color w:val="231F20"/>
          <w:spacing w:val="-25"/>
          <w:sz w:val="19"/>
        </w:rPr>
        <w:t> </w:t>
      </w:r>
      <w:r>
        <w:rPr>
          <w:color w:val="231F20"/>
          <w:sz w:val="19"/>
        </w:rPr>
        <w:t>pobres.</w:t>
      </w:r>
      <w:r>
        <w:rPr>
          <w:color w:val="231F20"/>
          <w:position w:val="9"/>
          <w:sz w:val="12"/>
        </w:rPr>
        <w:t>52</w:t>
      </w:r>
    </w:p>
    <w:p>
      <w:pPr>
        <w:pStyle w:val="BodyText"/>
        <w:spacing w:before="1"/>
      </w:pPr>
    </w:p>
    <w:p>
      <w:pPr>
        <w:pStyle w:val="BodyText"/>
        <w:spacing w:line="247" w:lineRule="auto"/>
        <w:ind w:left="175" w:right="173" w:firstLine="283"/>
        <w:jc w:val="both"/>
      </w:pPr>
      <w:r>
        <w:rPr>
          <w:color w:val="231F20"/>
        </w:rPr>
        <w:t>También Villoro, consciente de los problemas de la sociedad ac- tual, dice:</w:t>
      </w:r>
    </w:p>
    <w:p>
      <w:pPr>
        <w:pStyle w:val="BodyText"/>
        <w:spacing w:before="4"/>
        <w:rPr>
          <w:sz w:val="21"/>
        </w:rPr>
      </w:pPr>
    </w:p>
    <w:p>
      <w:pPr>
        <w:spacing w:line="260" w:lineRule="atLeast" w:before="0"/>
        <w:ind w:left="475" w:right="470" w:firstLine="0"/>
        <w:jc w:val="both"/>
        <w:rPr>
          <w:sz w:val="12"/>
        </w:rPr>
      </w:pPr>
      <w:r>
        <w:rPr>
          <w:color w:val="231F20"/>
          <w:sz w:val="19"/>
        </w:rPr>
        <w:t>Nos hablan de sociedades que se niegan a la exclusión, en la que todos tienen su lugar y todos son objeto de consideración. Nos recuerdan, sin declararlo expresamente, que la democracia es el poder del pueblo real, que</w:t>
      </w:r>
      <w:r>
        <w:rPr>
          <w:color w:val="231F20"/>
          <w:spacing w:val="-8"/>
          <w:sz w:val="19"/>
        </w:rPr>
        <w:t> </w:t>
      </w:r>
      <w:r>
        <w:rPr>
          <w:color w:val="231F20"/>
          <w:sz w:val="19"/>
        </w:rPr>
        <w:t>se</w:t>
      </w:r>
      <w:r>
        <w:rPr>
          <w:color w:val="231F20"/>
          <w:spacing w:val="-8"/>
          <w:sz w:val="19"/>
        </w:rPr>
        <w:t> </w:t>
      </w:r>
      <w:r>
        <w:rPr>
          <w:color w:val="231F20"/>
          <w:sz w:val="19"/>
        </w:rPr>
        <w:t>ejerce</w:t>
      </w:r>
      <w:r>
        <w:rPr>
          <w:color w:val="231F20"/>
          <w:spacing w:val="-8"/>
          <w:sz w:val="19"/>
        </w:rPr>
        <w:t> </w:t>
      </w:r>
      <w:r>
        <w:rPr>
          <w:color w:val="231F20"/>
          <w:sz w:val="19"/>
        </w:rPr>
        <w:t>allí</w:t>
      </w:r>
      <w:r>
        <w:rPr>
          <w:color w:val="231F20"/>
          <w:spacing w:val="-8"/>
          <w:sz w:val="19"/>
        </w:rPr>
        <w:t> </w:t>
      </w:r>
      <w:r>
        <w:rPr>
          <w:color w:val="231F20"/>
          <w:sz w:val="19"/>
        </w:rPr>
        <w:t>donde</w:t>
      </w:r>
      <w:r>
        <w:rPr>
          <w:color w:val="231F20"/>
          <w:spacing w:val="-8"/>
          <w:sz w:val="19"/>
        </w:rPr>
        <w:t> </w:t>
      </w:r>
      <w:r>
        <w:rPr>
          <w:color w:val="231F20"/>
          <w:sz w:val="19"/>
        </w:rPr>
        <w:t>los</w:t>
      </w:r>
      <w:r>
        <w:rPr>
          <w:color w:val="231F20"/>
          <w:spacing w:val="-8"/>
          <w:sz w:val="19"/>
        </w:rPr>
        <w:t> </w:t>
      </w:r>
      <w:r>
        <w:rPr>
          <w:color w:val="231F20"/>
          <w:sz w:val="19"/>
        </w:rPr>
        <w:t>hombres</w:t>
      </w:r>
      <w:r>
        <w:rPr>
          <w:color w:val="231F20"/>
          <w:spacing w:val="-8"/>
          <w:sz w:val="19"/>
        </w:rPr>
        <w:t> </w:t>
      </w:r>
      <w:r>
        <w:rPr>
          <w:color w:val="231F20"/>
          <w:sz w:val="19"/>
        </w:rPr>
        <w:t>viven</w:t>
      </w:r>
      <w:r>
        <w:rPr>
          <w:color w:val="231F20"/>
          <w:spacing w:val="-8"/>
          <w:sz w:val="19"/>
        </w:rPr>
        <w:t> </w:t>
      </w:r>
      <w:r>
        <w:rPr>
          <w:color w:val="231F20"/>
          <w:sz w:val="19"/>
        </w:rPr>
        <w:t>y</w:t>
      </w:r>
      <w:r>
        <w:rPr>
          <w:color w:val="231F20"/>
          <w:spacing w:val="-8"/>
          <w:sz w:val="19"/>
        </w:rPr>
        <w:t> </w:t>
      </w:r>
      <w:r>
        <w:rPr>
          <w:color w:val="231F20"/>
          <w:sz w:val="19"/>
        </w:rPr>
        <w:t>trabajan</w:t>
      </w:r>
      <w:r>
        <w:rPr>
          <w:color w:val="231F20"/>
          <w:spacing w:val="-8"/>
          <w:sz w:val="19"/>
        </w:rPr>
        <w:t> </w:t>
      </w:r>
      <w:r>
        <w:rPr>
          <w:color w:val="231F20"/>
          <w:sz w:val="19"/>
        </w:rPr>
        <w:t>y</w:t>
      </w:r>
      <w:r>
        <w:rPr>
          <w:color w:val="231F20"/>
          <w:spacing w:val="-8"/>
          <w:sz w:val="19"/>
        </w:rPr>
        <w:t> </w:t>
      </w:r>
      <w:r>
        <w:rPr>
          <w:color w:val="231F20"/>
          <w:sz w:val="19"/>
        </w:rPr>
        <w:t>no</w:t>
      </w:r>
      <w:r>
        <w:rPr>
          <w:color w:val="231F20"/>
          <w:spacing w:val="-8"/>
          <w:sz w:val="19"/>
        </w:rPr>
        <w:t> </w:t>
      </w:r>
      <w:r>
        <w:rPr>
          <w:color w:val="231F20"/>
          <w:sz w:val="19"/>
        </w:rPr>
        <w:t>puede</w:t>
      </w:r>
      <w:r>
        <w:rPr>
          <w:color w:val="231F20"/>
          <w:spacing w:val="-8"/>
          <w:sz w:val="19"/>
        </w:rPr>
        <w:t> </w:t>
      </w:r>
      <w:r>
        <w:rPr>
          <w:color w:val="231F20"/>
          <w:sz w:val="19"/>
        </w:rPr>
        <w:t>ser</w:t>
      </w:r>
      <w:r>
        <w:rPr>
          <w:color w:val="231F20"/>
          <w:spacing w:val="-8"/>
          <w:sz w:val="19"/>
        </w:rPr>
        <w:t> </w:t>
      </w:r>
      <w:r>
        <w:rPr>
          <w:color w:val="231F20"/>
          <w:sz w:val="19"/>
        </w:rPr>
        <w:t>sus- tituida por un grupo de representantes que los suplantan. Nos hacen pa- tente</w:t>
      </w:r>
      <w:r>
        <w:rPr>
          <w:color w:val="231F20"/>
          <w:spacing w:val="-4"/>
          <w:sz w:val="19"/>
        </w:rPr>
        <w:t> </w:t>
      </w:r>
      <w:r>
        <w:rPr>
          <w:color w:val="231F20"/>
          <w:sz w:val="19"/>
        </w:rPr>
        <w:t>la</w:t>
      </w:r>
      <w:r>
        <w:rPr>
          <w:color w:val="231F20"/>
          <w:spacing w:val="-4"/>
          <w:sz w:val="19"/>
        </w:rPr>
        <w:t> </w:t>
      </w:r>
      <w:r>
        <w:rPr>
          <w:color w:val="231F20"/>
          <w:sz w:val="19"/>
        </w:rPr>
        <w:t>posibilidad</w:t>
      </w:r>
      <w:r>
        <w:rPr>
          <w:color w:val="231F20"/>
          <w:spacing w:val="-4"/>
          <w:sz w:val="19"/>
        </w:rPr>
        <w:t> </w:t>
      </w:r>
      <w:r>
        <w:rPr>
          <w:color w:val="231F20"/>
          <w:sz w:val="19"/>
        </w:rPr>
        <w:t>de</w:t>
      </w:r>
      <w:r>
        <w:rPr>
          <w:color w:val="231F20"/>
          <w:spacing w:val="-4"/>
          <w:sz w:val="19"/>
        </w:rPr>
        <w:t> </w:t>
      </w:r>
      <w:r>
        <w:rPr>
          <w:color w:val="231F20"/>
          <w:sz w:val="19"/>
        </w:rPr>
        <w:t>una</w:t>
      </w:r>
      <w:r>
        <w:rPr>
          <w:color w:val="231F20"/>
          <w:spacing w:val="-4"/>
          <w:sz w:val="19"/>
        </w:rPr>
        <w:t> </w:t>
      </w:r>
      <w:r>
        <w:rPr>
          <w:color w:val="231F20"/>
          <w:sz w:val="19"/>
        </w:rPr>
        <w:t>vida</w:t>
      </w:r>
      <w:r>
        <w:rPr>
          <w:color w:val="231F20"/>
          <w:spacing w:val="-4"/>
          <w:sz w:val="19"/>
        </w:rPr>
        <w:t> </w:t>
      </w:r>
      <w:r>
        <w:rPr>
          <w:color w:val="231F20"/>
          <w:sz w:val="19"/>
        </w:rPr>
        <w:t>social</w:t>
      </w:r>
      <w:r>
        <w:rPr>
          <w:color w:val="231F20"/>
          <w:spacing w:val="-4"/>
          <w:sz w:val="19"/>
        </w:rPr>
        <w:t> </w:t>
      </w:r>
      <w:r>
        <w:rPr>
          <w:color w:val="231F20"/>
          <w:sz w:val="19"/>
        </w:rPr>
        <w:t>donde</w:t>
      </w:r>
      <w:r>
        <w:rPr>
          <w:color w:val="231F20"/>
          <w:spacing w:val="-4"/>
          <w:sz w:val="19"/>
        </w:rPr>
        <w:t> </w:t>
      </w:r>
      <w:r>
        <w:rPr>
          <w:color w:val="231F20"/>
          <w:sz w:val="19"/>
        </w:rPr>
        <w:t>la</w:t>
      </w:r>
      <w:r>
        <w:rPr>
          <w:color w:val="231F20"/>
          <w:spacing w:val="-4"/>
          <w:sz w:val="19"/>
        </w:rPr>
        <w:t> </w:t>
      </w:r>
      <w:r>
        <w:rPr>
          <w:color w:val="231F20"/>
          <w:sz w:val="19"/>
        </w:rPr>
        <w:t>solidaridad</w:t>
      </w:r>
      <w:r>
        <w:rPr>
          <w:color w:val="231F20"/>
          <w:spacing w:val="-4"/>
          <w:sz w:val="19"/>
        </w:rPr>
        <w:t> </w:t>
      </w:r>
      <w:r>
        <w:rPr>
          <w:color w:val="231F20"/>
          <w:sz w:val="19"/>
        </w:rPr>
        <w:t>en</w:t>
      </w:r>
      <w:r>
        <w:rPr>
          <w:color w:val="231F20"/>
          <w:spacing w:val="-4"/>
          <w:sz w:val="19"/>
        </w:rPr>
        <w:t> </w:t>
      </w:r>
      <w:r>
        <w:rPr>
          <w:color w:val="231F20"/>
          <w:sz w:val="19"/>
        </w:rPr>
        <w:t>la</w:t>
      </w:r>
      <w:r>
        <w:rPr>
          <w:color w:val="231F20"/>
          <w:spacing w:val="-4"/>
          <w:sz w:val="19"/>
        </w:rPr>
        <w:t> </w:t>
      </w:r>
      <w:r>
        <w:rPr>
          <w:color w:val="231F20"/>
          <w:sz w:val="19"/>
        </w:rPr>
        <w:t>realiza- ción de un bien común puede prevalecer sobre los mezquinos intereses individuales. Con su mera presencia, parece que quisieran decirnos: “Cuidado. La sociedad individualista, egoísta y excluyente en la que</w:t>
      </w:r>
      <w:r>
        <w:rPr>
          <w:color w:val="231F20"/>
          <w:spacing w:val="-30"/>
          <w:sz w:val="19"/>
        </w:rPr>
        <w:t> </w:t>
      </w:r>
      <w:r>
        <w:rPr>
          <w:color w:val="231F20"/>
          <w:sz w:val="19"/>
        </w:rPr>
        <w:t>vi- ven</w:t>
      </w:r>
      <w:r>
        <w:rPr>
          <w:color w:val="231F20"/>
          <w:spacing w:val="-3"/>
          <w:sz w:val="19"/>
        </w:rPr>
        <w:t> </w:t>
      </w:r>
      <w:r>
        <w:rPr>
          <w:color w:val="231F20"/>
          <w:sz w:val="19"/>
        </w:rPr>
        <w:t>no</w:t>
      </w:r>
      <w:r>
        <w:rPr>
          <w:color w:val="231F20"/>
          <w:spacing w:val="-3"/>
          <w:sz w:val="19"/>
        </w:rPr>
        <w:t> </w:t>
      </w:r>
      <w:r>
        <w:rPr>
          <w:color w:val="231F20"/>
          <w:sz w:val="19"/>
        </w:rPr>
        <w:t>es</w:t>
      </w:r>
      <w:r>
        <w:rPr>
          <w:color w:val="231F20"/>
          <w:spacing w:val="-3"/>
          <w:sz w:val="19"/>
        </w:rPr>
        <w:t> </w:t>
      </w:r>
      <w:r>
        <w:rPr>
          <w:color w:val="231F20"/>
          <w:sz w:val="19"/>
        </w:rPr>
        <w:t>la</w:t>
      </w:r>
      <w:r>
        <w:rPr>
          <w:color w:val="231F20"/>
          <w:spacing w:val="-3"/>
          <w:sz w:val="19"/>
        </w:rPr>
        <w:t> </w:t>
      </w:r>
      <w:r>
        <w:rPr>
          <w:color w:val="231F20"/>
          <w:sz w:val="19"/>
        </w:rPr>
        <w:t>única</w:t>
      </w:r>
      <w:r>
        <w:rPr>
          <w:color w:val="231F20"/>
          <w:spacing w:val="-3"/>
          <w:sz w:val="19"/>
        </w:rPr>
        <w:t> </w:t>
      </w:r>
      <w:r>
        <w:rPr>
          <w:color w:val="231F20"/>
          <w:sz w:val="19"/>
        </w:rPr>
        <w:t>posible.</w:t>
      </w:r>
      <w:r>
        <w:rPr>
          <w:color w:val="231F20"/>
          <w:spacing w:val="-3"/>
          <w:sz w:val="19"/>
        </w:rPr>
        <w:t> </w:t>
      </w:r>
      <w:r>
        <w:rPr>
          <w:color w:val="231F20"/>
          <w:sz w:val="19"/>
        </w:rPr>
        <w:t>Hay</w:t>
      </w:r>
      <w:r>
        <w:rPr>
          <w:color w:val="231F20"/>
          <w:spacing w:val="-3"/>
          <w:sz w:val="19"/>
        </w:rPr>
        <w:t> </w:t>
      </w:r>
      <w:r>
        <w:rPr>
          <w:color w:val="231F20"/>
          <w:sz w:val="19"/>
        </w:rPr>
        <w:t>otras</w:t>
      </w:r>
      <w:r>
        <w:rPr>
          <w:color w:val="231F20"/>
          <w:spacing w:val="-3"/>
          <w:sz w:val="19"/>
        </w:rPr>
        <w:t> </w:t>
      </w:r>
      <w:r>
        <w:rPr>
          <w:color w:val="231F20"/>
          <w:sz w:val="19"/>
        </w:rPr>
        <w:t>formas</w:t>
      </w:r>
      <w:r>
        <w:rPr>
          <w:color w:val="231F20"/>
          <w:spacing w:val="-3"/>
          <w:sz w:val="19"/>
        </w:rPr>
        <w:t> </w:t>
      </w:r>
      <w:r>
        <w:rPr>
          <w:color w:val="231F20"/>
          <w:sz w:val="19"/>
        </w:rPr>
        <w:t>de</w:t>
      </w:r>
      <w:r>
        <w:rPr>
          <w:color w:val="231F20"/>
          <w:spacing w:val="-3"/>
          <w:sz w:val="19"/>
        </w:rPr>
        <w:t> </w:t>
      </w:r>
      <w:r>
        <w:rPr>
          <w:color w:val="231F20"/>
          <w:sz w:val="19"/>
        </w:rPr>
        <w:t>vida.</w:t>
      </w:r>
      <w:r>
        <w:rPr>
          <w:color w:val="231F20"/>
          <w:spacing w:val="-6"/>
          <w:sz w:val="19"/>
        </w:rPr>
        <w:t> </w:t>
      </w:r>
      <w:r>
        <w:rPr>
          <w:color w:val="231F20"/>
          <w:spacing w:val="-3"/>
          <w:sz w:val="19"/>
        </w:rPr>
        <w:t>Tengan </w:t>
      </w:r>
      <w:r>
        <w:rPr>
          <w:color w:val="231F20"/>
          <w:sz w:val="19"/>
        </w:rPr>
        <w:t>el</w:t>
      </w:r>
      <w:r>
        <w:rPr>
          <w:color w:val="231F20"/>
          <w:spacing w:val="-3"/>
          <w:sz w:val="19"/>
        </w:rPr>
        <w:t> </w:t>
      </w:r>
      <w:r>
        <w:rPr>
          <w:color w:val="231F20"/>
          <w:sz w:val="19"/>
        </w:rPr>
        <w:t>valor</w:t>
      </w:r>
      <w:r>
        <w:rPr>
          <w:color w:val="231F20"/>
          <w:spacing w:val="-3"/>
          <w:sz w:val="19"/>
        </w:rPr>
        <w:t> </w:t>
      </w:r>
      <w:r>
        <w:rPr>
          <w:color w:val="231F20"/>
          <w:sz w:val="19"/>
        </w:rPr>
        <w:t>de emprenderlas”.</w:t>
      </w:r>
      <w:r>
        <w:rPr>
          <w:color w:val="231F20"/>
          <w:position w:val="9"/>
          <w:sz w:val="12"/>
        </w:rPr>
        <w:t>53</w:t>
      </w:r>
    </w:p>
    <w:p>
      <w:pPr>
        <w:pStyle w:val="BodyText"/>
        <w:spacing w:before="9"/>
        <w:rPr>
          <w:sz w:val="23"/>
        </w:rPr>
      </w:pPr>
    </w:p>
    <w:p>
      <w:pPr>
        <w:pStyle w:val="BodyText"/>
        <w:spacing w:line="247" w:lineRule="auto" w:before="1"/>
        <w:ind w:left="175" w:right="172" w:firstLine="283"/>
        <w:jc w:val="both"/>
      </w:pPr>
      <w:r>
        <w:rPr>
          <w:color w:val="231F20"/>
        </w:rPr>
        <w:t>Palabras optimistas, invitación a buscar una sociedad mejor,</w:t>
      </w:r>
      <w:r>
        <w:rPr>
          <w:color w:val="231F20"/>
          <w:spacing w:val="-17"/>
        </w:rPr>
        <w:t> </w:t>
      </w:r>
      <w:r>
        <w:rPr>
          <w:color w:val="231F20"/>
        </w:rPr>
        <w:t>don- de</w:t>
      </w:r>
      <w:r>
        <w:rPr>
          <w:color w:val="231F20"/>
          <w:spacing w:val="-11"/>
        </w:rPr>
        <w:t> </w:t>
      </w:r>
      <w:r>
        <w:rPr>
          <w:color w:val="231F20"/>
        </w:rPr>
        <w:t>disminuyen</w:t>
      </w:r>
      <w:r>
        <w:rPr>
          <w:color w:val="231F20"/>
          <w:spacing w:val="-11"/>
        </w:rPr>
        <w:t> </w:t>
      </w:r>
      <w:r>
        <w:rPr>
          <w:color w:val="231F20"/>
        </w:rPr>
        <w:t>las</w:t>
      </w:r>
      <w:r>
        <w:rPr>
          <w:color w:val="231F20"/>
          <w:spacing w:val="-11"/>
        </w:rPr>
        <w:t> </w:t>
      </w:r>
      <w:r>
        <w:rPr>
          <w:color w:val="231F20"/>
        </w:rPr>
        <w:t>injusticias,</w:t>
      </w:r>
      <w:r>
        <w:rPr>
          <w:color w:val="231F20"/>
          <w:spacing w:val="-11"/>
        </w:rPr>
        <w:t> </w:t>
      </w:r>
      <w:r>
        <w:rPr>
          <w:color w:val="231F20"/>
        </w:rPr>
        <w:t>derecho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diversidad</w:t>
      </w:r>
      <w:r>
        <w:rPr>
          <w:color w:val="231F20"/>
          <w:spacing w:val="-11"/>
        </w:rPr>
        <w:t> </w:t>
      </w:r>
      <w:r>
        <w:rPr>
          <w:color w:val="231F20"/>
        </w:rPr>
        <w:t>cultural</w:t>
      </w:r>
      <w:r>
        <w:rPr>
          <w:color w:val="231F20"/>
          <w:spacing w:val="-11"/>
        </w:rPr>
        <w:t> </w:t>
      </w:r>
      <w:r>
        <w:rPr>
          <w:color w:val="231F20"/>
        </w:rPr>
        <w:t>sea</w:t>
      </w:r>
      <w:r>
        <w:rPr>
          <w:color w:val="231F20"/>
          <w:spacing w:val="-11"/>
        </w:rPr>
        <w:t> </w:t>
      </w:r>
      <w:r>
        <w:rPr>
          <w:color w:val="231F20"/>
        </w:rPr>
        <w:t>res- petado,</w:t>
      </w:r>
      <w:r>
        <w:rPr>
          <w:color w:val="231F20"/>
          <w:spacing w:val="-4"/>
        </w:rPr>
        <w:t> </w:t>
      </w:r>
      <w:r>
        <w:rPr>
          <w:color w:val="231F20"/>
        </w:rPr>
        <w:t>tales</w:t>
      </w:r>
      <w:r>
        <w:rPr>
          <w:color w:val="231F20"/>
          <w:spacing w:val="-4"/>
        </w:rPr>
        <w:t> </w:t>
      </w:r>
      <w:r>
        <w:rPr>
          <w:color w:val="231F20"/>
        </w:rPr>
        <w:t>son,</w:t>
      </w:r>
      <w:r>
        <w:rPr>
          <w:color w:val="231F20"/>
          <w:spacing w:val="-4"/>
        </w:rPr>
        <w:t> </w:t>
      </w:r>
      <w:r>
        <w:rPr>
          <w:color w:val="231F20"/>
        </w:rPr>
        <w:t>como</w:t>
      </w:r>
      <w:r>
        <w:rPr>
          <w:color w:val="231F20"/>
          <w:spacing w:val="-4"/>
        </w:rPr>
        <w:t> </w:t>
      </w:r>
      <w:r>
        <w:rPr>
          <w:color w:val="231F20"/>
        </w:rPr>
        <w:t>el</w:t>
      </w:r>
      <w:r>
        <w:rPr>
          <w:color w:val="231F20"/>
          <w:spacing w:val="-4"/>
        </w:rPr>
        <w:t> </w:t>
      </w:r>
      <w:r>
        <w:rPr>
          <w:color w:val="231F20"/>
        </w:rPr>
        <w:t>título</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obra</w:t>
      </w:r>
      <w:r>
        <w:rPr>
          <w:color w:val="231F20"/>
          <w:spacing w:val="-4"/>
        </w:rPr>
        <w:t> </w:t>
      </w:r>
      <w:r>
        <w:rPr>
          <w:color w:val="231F20"/>
        </w:rPr>
        <w:t>lo</w:t>
      </w:r>
      <w:r>
        <w:rPr>
          <w:color w:val="231F20"/>
          <w:spacing w:val="-4"/>
        </w:rPr>
        <w:t> </w:t>
      </w:r>
      <w:r>
        <w:rPr>
          <w:color w:val="231F20"/>
        </w:rPr>
        <w:t>indica,</w:t>
      </w:r>
      <w:r>
        <w:rPr>
          <w:color w:val="231F20"/>
          <w:spacing w:val="-4"/>
        </w:rPr>
        <w:t> </w:t>
      </w:r>
      <w:r>
        <w:rPr>
          <w:color w:val="231F20"/>
        </w:rPr>
        <w:t>“los</w:t>
      </w:r>
      <w:r>
        <w:rPr>
          <w:color w:val="231F20"/>
          <w:spacing w:val="-4"/>
        </w:rPr>
        <w:t> </w:t>
      </w:r>
      <w:r>
        <w:rPr>
          <w:color w:val="231F20"/>
        </w:rPr>
        <w:t>restos</w:t>
      </w:r>
      <w:r>
        <w:rPr>
          <w:color w:val="231F20"/>
          <w:spacing w:val="-4"/>
        </w:rPr>
        <w:t> </w:t>
      </w:r>
      <w:r>
        <w:rPr>
          <w:color w:val="231F20"/>
        </w:rPr>
        <w:t>de</w:t>
      </w:r>
      <w:r>
        <w:rPr>
          <w:color w:val="231F20"/>
          <w:spacing w:val="-4"/>
        </w:rPr>
        <w:t> </w:t>
      </w:r>
      <w:r>
        <w:rPr>
          <w:color w:val="231F20"/>
        </w:rPr>
        <w:t>la sociedad por venir”. Pero el optimismo realizado tiene un límite: no todas</w:t>
      </w:r>
      <w:r>
        <w:rPr>
          <w:color w:val="231F20"/>
          <w:spacing w:val="-18"/>
        </w:rPr>
        <w:t> </w:t>
      </w:r>
      <w:r>
        <w:rPr>
          <w:color w:val="231F20"/>
        </w:rPr>
        <w:t>las</w:t>
      </w:r>
      <w:r>
        <w:rPr>
          <w:color w:val="231F20"/>
          <w:spacing w:val="-18"/>
        </w:rPr>
        <w:t> </w:t>
      </w:r>
      <w:r>
        <w:rPr>
          <w:color w:val="231F20"/>
        </w:rPr>
        <w:t>prácticas</w:t>
      </w:r>
      <w:r>
        <w:rPr>
          <w:color w:val="231F20"/>
          <w:spacing w:val="-18"/>
        </w:rPr>
        <w:t> </w:t>
      </w:r>
      <w:r>
        <w:rPr>
          <w:color w:val="231F20"/>
        </w:rPr>
        <w:t>tradicionales</w:t>
      </w:r>
      <w:r>
        <w:rPr>
          <w:color w:val="231F20"/>
          <w:spacing w:val="-18"/>
        </w:rPr>
        <w:t> </w:t>
      </w:r>
      <w:r>
        <w:rPr>
          <w:color w:val="231F20"/>
        </w:rPr>
        <w:t>son</w:t>
      </w:r>
      <w:r>
        <w:rPr>
          <w:color w:val="231F20"/>
          <w:spacing w:val="-18"/>
        </w:rPr>
        <w:t> </w:t>
      </w:r>
      <w:r>
        <w:rPr>
          <w:color w:val="231F20"/>
        </w:rPr>
        <w:t>legítimas,</w:t>
      </w:r>
      <w:r>
        <w:rPr>
          <w:color w:val="231F20"/>
          <w:spacing w:val="-18"/>
        </w:rPr>
        <w:t> </w:t>
      </w:r>
      <w:r>
        <w:rPr>
          <w:color w:val="231F20"/>
        </w:rPr>
        <w:t>porque</w:t>
      </w:r>
      <w:r>
        <w:rPr>
          <w:color w:val="231F20"/>
          <w:spacing w:val="-18"/>
        </w:rPr>
        <w:t> </w:t>
      </w:r>
      <w:r>
        <w:rPr>
          <w:color w:val="231F20"/>
        </w:rPr>
        <w:t>muchos</w:t>
      </w:r>
      <w:r>
        <w:rPr>
          <w:color w:val="231F20"/>
          <w:spacing w:val="-18"/>
        </w:rPr>
        <w:t> </w:t>
      </w:r>
      <w:r>
        <w:rPr>
          <w:color w:val="231F20"/>
        </w:rPr>
        <w:t>se</w:t>
      </w:r>
      <w:r>
        <w:rPr>
          <w:color w:val="231F20"/>
          <w:spacing w:val="-18"/>
        </w:rPr>
        <w:t> </w:t>
      </w:r>
      <w:r>
        <w:rPr>
          <w:color w:val="231F20"/>
        </w:rPr>
        <w:t>opo- nen</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de</w:t>
      </w:r>
      <w:r>
        <w:rPr>
          <w:color w:val="231F20"/>
          <w:spacing w:val="-12"/>
        </w:rPr>
        <w:t> </w:t>
      </w:r>
      <w:r>
        <w:rPr>
          <w:color w:val="231F20"/>
        </w:rPr>
        <w:t>hombres</w:t>
      </w:r>
      <w:r>
        <w:rPr>
          <w:color w:val="231F20"/>
          <w:spacing w:val="-12"/>
        </w:rPr>
        <w:t> </w:t>
      </w:r>
      <w:r>
        <w:rPr>
          <w:color w:val="231F20"/>
        </w:rPr>
        <w:t>y</w:t>
      </w:r>
      <w:r>
        <w:rPr>
          <w:color w:val="231F20"/>
          <w:spacing w:val="-12"/>
        </w:rPr>
        <w:t> </w:t>
      </w:r>
      <w:r>
        <w:rPr>
          <w:color w:val="231F20"/>
        </w:rPr>
        <w:t>mujeres;</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momento</w:t>
      </w:r>
      <w:r>
        <w:rPr>
          <w:color w:val="231F20"/>
          <w:spacing w:val="-12"/>
        </w:rPr>
        <w:t> </w:t>
      </w:r>
      <w:r>
        <w:rPr>
          <w:color w:val="231F20"/>
        </w:rPr>
        <w:t>de</w:t>
      </w:r>
      <w:r>
        <w:rPr>
          <w:color w:val="231F20"/>
          <w:spacing w:val="-12"/>
        </w:rPr>
        <w:t> </w:t>
      </w:r>
      <w:r>
        <w:rPr>
          <w:color w:val="231F20"/>
        </w:rPr>
        <w:t>pensar</w:t>
      </w:r>
      <w:r>
        <w:rPr>
          <w:color w:val="231F20"/>
          <w:spacing w:val="-12"/>
        </w:rPr>
        <w:t> </w:t>
      </w:r>
      <w:r>
        <w:rPr>
          <w:color w:val="231F20"/>
        </w:rPr>
        <w:t>en aquello que no puede</w:t>
      </w:r>
      <w:r>
        <w:rPr>
          <w:color w:val="231F20"/>
          <w:spacing w:val="-25"/>
        </w:rPr>
        <w:t> </w:t>
      </w:r>
      <w:r>
        <w:rPr>
          <w:color w:val="231F20"/>
        </w:rPr>
        <w:t>admitirse.</w:t>
      </w:r>
    </w:p>
    <w:p>
      <w:pPr>
        <w:pStyle w:val="BodyText"/>
      </w:pPr>
    </w:p>
    <w:p>
      <w:pPr>
        <w:pStyle w:val="BodyText"/>
        <w:spacing w:before="2"/>
        <w:rPr>
          <w:sz w:val="23"/>
        </w:rPr>
      </w:pPr>
    </w:p>
    <w:p>
      <w:pPr>
        <w:pStyle w:val="Heading2"/>
      </w:pPr>
      <w:bookmarkStart w:name="_TOC_250008" w:id="11"/>
      <w:bookmarkEnd w:id="11"/>
      <w:r>
        <w:rPr>
          <w:color w:val="231F20"/>
        </w:rPr>
        <w:t>Límites a prácticas culturales</w:t>
      </w:r>
    </w:p>
    <w:p>
      <w:pPr>
        <w:pStyle w:val="BodyText"/>
        <w:spacing w:before="2"/>
        <w:rPr>
          <w:b/>
          <w:sz w:val="23"/>
        </w:rPr>
      </w:pPr>
    </w:p>
    <w:p>
      <w:pPr>
        <w:pStyle w:val="BodyText"/>
        <w:spacing w:line="247" w:lineRule="auto"/>
        <w:ind w:left="175" w:right="171" w:firstLine="283"/>
        <w:jc w:val="both"/>
      </w:pPr>
      <w:r>
        <w:rPr/>
        <w:pict>
          <v:line style="position:absolute;mso-position-horizontal-relative:page;mso-position-vertical-relative:paragraph;z-index:3688;mso-wrap-distance-left:0;mso-wrap-distance-right:0" from="69.755905pt,72.364334pt" to="154.794905pt,72.364334pt" stroked="true" strokeweight="1pt" strokecolor="#231f20">
            <w10:wrap type="topAndBottom"/>
          </v:line>
        </w:pict>
      </w:r>
      <w:r>
        <w:rPr>
          <w:color w:val="231F20"/>
        </w:rPr>
        <w:t>Se</w:t>
      </w:r>
      <w:r>
        <w:rPr>
          <w:color w:val="231F20"/>
          <w:spacing w:val="-11"/>
        </w:rPr>
        <w:t> </w:t>
      </w:r>
      <w:r>
        <w:rPr>
          <w:color w:val="231F20"/>
        </w:rPr>
        <w:t>llega</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problema</w:t>
      </w:r>
      <w:r>
        <w:rPr>
          <w:color w:val="231F20"/>
          <w:spacing w:val="-11"/>
        </w:rPr>
        <w:t> </w:t>
      </w:r>
      <w:r>
        <w:rPr>
          <w:color w:val="231F20"/>
        </w:rPr>
        <w:t>central:</w:t>
      </w:r>
      <w:r>
        <w:rPr>
          <w:color w:val="231F20"/>
          <w:spacing w:val="-11"/>
        </w:rPr>
        <w:t> </w:t>
      </w:r>
      <w:r>
        <w:rPr>
          <w:color w:val="231F20"/>
        </w:rPr>
        <w:t>¿qué</w:t>
      </w:r>
      <w:r>
        <w:rPr>
          <w:color w:val="231F20"/>
          <w:spacing w:val="-11"/>
        </w:rPr>
        <w:t> </w:t>
      </w:r>
      <w:r>
        <w:rPr>
          <w:color w:val="231F20"/>
        </w:rPr>
        <w:t>hacer</w:t>
      </w:r>
      <w:r>
        <w:rPr>
          <w:color w:val="231F20"/>
          <w:spacing w:val="-11"/>
        </w:rPr>
        <w:t> </w:t>
      </w:r>
      <w:r>
        <w:rPr>
          <w:color w:val="231F20"/>
        </w:rPr>
        <w:t>cuando</w:t>
      </w:r>
      <w:r>
        <w:rPr>
          <w:color w:val="231F20"/>
          <w:spacing w:val="-11"/>
        </w:rPr>
        <w:t> </w:t>
      </w:r>
      <w:r>
        <w:rPr>
          <w:color w:val="231F20"/>
        </w:rPr>
        <w:t>el</w:t>
      </w:r>
      <w:r>
        <w:rPr>
          <w:color w:val="231F20"/>
          <w:spacing w:val="-11"/>
        </w:rPr>
        <w:t> </w:t>
      </w:r>
      <w:r>
        <w:rPr>
          <w:color w:val="231F20"/>
        </w:rPr>
        <w:t>mismo</w:t>
      </w:r>
      <w:r>
        <w:rPr>
          <w:color w:val="231F20"/>
          <w:spacing w:val="-11"/>
        </w:rPr>
        <w:t> </w:t>
      </w:r>
      <w:r>
        <w:rPr>
          <w:color w:val="231F20"/>
        </w:rPr>
        <w:t>grupo cultural</w:t>
      </w:r>
      <w:r>
        <w:rPr>
          <w:color w:val="231F20"/>
          <w:spacing w:val="-8"/>
        </w:rPr>
        <w:t> </w:t>
      </w:r>
      <w:r>
        <w:rPr>
          <w:color w:val="231F20"/>
        </w:rPr>
        <w:t>a</w:t>
      </w:r>
      <w:r>
        <w:rPr>
          <w:color w:val="231F20"/>
          <w:spacing w:val="-8"/>
        </w:rPr>
        <w:t> </w:t>
      </w:r>
      <w:r>
        <w:rPr>
          <w:color w:val="231F20"/>
        </w:rPr>
        <w:t>proteger</w:t>
      </w:r>
      <w:r>
        <w:rPr>
          <w:color w:val="231F20"/>
          <w:spacing w:val="-8"/>
        </w:rPr>
        <w:t> </w:t>
      </w:r>
      <w:r>
        <w:rPr>
          <w:color w:val="231F20"/>
        </w:rPr>
        <w:t>limita</w:t>
      </w:r>
      <w:r>
        <w:rPr>
          <w:color w:val="231F20"/>
          <w:spacing w:val="-9"/>
        </w:rPr>
        <w:t> </w:t>
      </w:r>
      <w:r>
        <w:rPr>
          <w:color w:val="231F20"/>
        </w:rPr>
        <w:t>los</w:t>
      </w:r>
      <w:r>
        <w:rPr>
          <w:color w:val="231F20"/>
          <w:spacing w:val="-8"/>
        </w:rPr>
        <w:t> </w:t>
      </w:r>
      <w:r>
        <w:rPr>
          <w:color w:val="231F20"/>
        </w:rPr>
        <w:t>derechos</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miembros?</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li- beral</w:t>
      </w:r>
      <w:r>
        <w:rPr>
          <w:color w:val="231F20"/>
          <w:spacing w:val="-5"/>
        </w:rPr>
        <w:t> </w:t>
      </w:r>
      <w:r>
        <w:rPr>
          <w:color w:val="231F20"/>
        </w:rPr>
        <w:t>no</w:t>
      </w:r>
      <w:r>
        <w:rPr>
          <w:color w:val="231F20"/>
          <w:spacing w:val="-5"/>
        </w:rPr>
        <w:t> </w:t>
      </w:r>
      <w:r>
        <w:rPr>
          <w:color w:val="231F20"/>
        </w:rPr>
        <w:t>puede</w:t>
      </w:r>
      <w:r>
        <w:rPr>
          <w:color w:val="231F20"/>
          <w:spacing w:val="-5"/>
        </w:rPr>
        <w:t> </w:t>
      </w:r>
      <w:r>
        <w:rPr>
          <w:color w:val="231F20"/>
        </w:rPr>
        <w:t>beneficiar</w:t>
      </w:r>
      <w:r>
        <w:rPr>
          <w:color w:val="231F20"/>
          <w:spacing w:val="-5"/>
        </w:rPr>
        <w:t> </w:t>
      </w:r>
      <w:r>
        <w:rPr>
          <w:color w:val="231F20"/>
        </w:rPr>
        <w:t>a</w:t>
      </w:r>
      <w:r>
        <w:rPr>
          <w:color w:val="231F20"/>
          <w:spacing w:val="-5"/>
        </w:rPr>
        <w:t> </w:t>
      </w:r>
      <w:r>
        <w:rPr>
          <w:color w:val="231F20"/>
        </w:rPr>
        <w:t>sectores</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respetan</w:t>
      </w:r>
      <w:r>
        <w:rPr>
          <w:color w:val="231F20"/>
          <w:spacing w:val="-5"/>
        </w:rPr>
        <w:t> </w:t>
      </w:r>
      <w:r>
        <w:rPr>
          <w:color w:val="231F20"/>
        </w:rPr>
        <w:t>las</w:t>
      </w:r>
      <w:r>
        <w:rPr>
          <w:color w:val="231F20"/>
          <w:spacing w:val="-5"/>
        </w:rPr>
        <w:t> </w:t>
      </w:r>
      <w:r>
        <w:rPr>
          <w:color w:val="231F20"/>
        </w:rPr>
        <w:t>libertades</w:t>
      </w:r>
      <w:r>
        <w:rPr>
          <w:color w:val="231F20"/>
          <w:spacing w:val="-5"/>
        </w:rPr>
        <w:t> </w:t>
      </w:r>
      <w:r>
        <w:rPr>
          <w:color w:val="231F20"/>
        </w:rPr>
        <w:t>ci- viles y políticas en su vida cotidiana. Esto sucede si la religión es</w:t>
      </w:r>
      <w:r>
        <w:rPr>
          <w:color w:val="231F20"/>
          <w:spacing w:val="-13"/>
        </w:rPr>
        <w:t> </w:t>
      </w:r>
      <w:r>
        <w:rPr>
          <w:color w:val="231F20"/>
        </w:rPr>
        <w:t>in- tolerante,</w:t>
      </w:r>
      <w:r>
        <w:rPr>
          <w:color w:val="231F20"/>
          <w:spacing w:val="-16"/>
        </w:rPr>
        <w:t> </w:t>
      </w:r>
      <w:r>
        <w:rPr>
          <w:color w:val="231F20"/>
        </w:rPr>
        <w:t>si</w:t>
      </w:r>
      <w:r>
        <w:rPr>
          <w:color w:val="231F20"/>
          <w:spacing w:val="-16"/>
        </w:rPr>
        <w:t> </w:t>
      </w:r>
      <w:r>
        <w:rPr>
          <w:color w:val="231F20"/>
        </w:rPr>
        <w:t>hay</w:t>
      </w:r>
      <w:r>
        <w:rPr>
          <w:color w:val="231F20"/>
          <w:spacing w:val="-16"/>
        </w:rPr>
        <w:t> </w:t>
      </w:r>
      <w:r>
        <w:rPr>
          <w:color w:val="231F20"/>
        </w:rPr>
        <w:t>obligación</w:t>
      </w:r>
      <w:r>
        <w:rPr>
          <w:color w:val="231F20"/>
          <w:spacing w:val="-16"/>
        </w:rPr>
        <w:t> </w:t>
      </w:r>
      <w:r>
        <w:rPr>
          <w:color w:val="231F20"/>
        </w:rPr>
        <w:t>de</w:t>
      </w:r>
      <w:r>
        <w:rPr>
          <w:color w:val="231F20"/>
          <w:spacing w:val="-16"/>
        </w:rPr>
        <w:t> </w:t>
      </w:r>
      <w:r>
        <w:rPr>
          <w:color w:val="231F20"/>
        </w:rPr>
        <w:t>practicarla</w:t>
      </w:r>
      <w:r>
        <w:rPr>
          <w:color w:val="231F20"/>
          <w:spacing w:val="-16"/>
        </w:rPr>
        <w:t> </w:t>
      </w:r>
      <w:r>
        <w:rPr>
          <w:color w:val="231F20"/>
        </w:rPr>
        <w:t>o</w:t>
      </w:r>
      <w:r>
        <w:rPr>
          <w:color w:val="231F20"/>
          <w:spacing w:val="-16"/>
        </w:rPr>
        <w:t> </w:t>
      </w:r>
      <w:r>
        <w:rPr>
          <w:color w:val="231F20"/>
        </w:rPr>
        <w:t>si</w:t>
      </w:r>
      <w:r>
        <w:rPr>
          <w:color w:val="231F20"/>
          <w:spacing w:val="-16"/>
        </w:rPr>
        <w:t> </w:t>
      </w:r>
      <w:r>
        <w:rPr>
          <w:color w:val="231F20"/>
        </w:rPr>
        <w:t>se</w:t>
      </w:r>
      <w:r>
        <w:rPr>
          <w:color w:val="231F20"/>
          <w:spacing w:val="-16"/>
        </w:rPr>
        <w:t> </w:t>
      </w:r>
      <w:r>
        <w:rPr>
          <w:color w:val="231F20"/>
        </w:rPr>
        <w:t>discrimina</w:t>
      </w:r>
      <w:r>
        <w:rPr>
          <w:color w:val="231F20"/>
          <w:spacing w:val="-16"/>
        </w:rPr>
        <w:t> </w:t>
      </w:r>
      <w:r>
        <w:rPr>
          <w:color w:val="231F20"/>
        </w:rPr>
        <w:t>a</w:t>
      </w:r>
      <w:r>
        <w:rPr>
          <w:color w:val="231F20"/>
          <w:spacing w:val="-16"/>
        </w:rPr>
        <w:t> </w:t>
      </w:r>
      <w:r>
        <w:rPr>
          <w:color w:val="231F20"/>
        </w:rPr>
        <w:t>quien</w:t>
      </w:r>
      <w:r>
        <w:rPr>
          <w:color w:val="231F20"/>
          <w:spacing w:val="-16"/>
        </w:rPr>
        <w:t> </w:t>
      </w:r>
      <w:r>
        <w:rPr>
          <w:color w:val="231F20"/>
        </w:rPr>
        <w:t>no</w:t>
      </w:r>
    </w:p>
    <w:p>
      <w:pPr>
        <w:spacing w:line="244" w:lineRule="auto" w:before="58"/>
        <w:ind w:left="175" w:right="171" w:firstLine="283"/>
        <w:jc w:val="both"/>
        <w:rPr>
          <w:sz w:val="17"/>
        </w:rPr>
      </w:pPr>
      <w:r>
        <w:rPr>
          <w:color w:val="231F20"/>
          <w:position w:val="6"/>
          <w:sz w:val="11"/>
        </w:rPr>
        <w:t>52 </w:t>
      </w:r>
      <w:r>
        <w:rPr>
          <w:color w:val="231F20"/>
          <w:sz w:val="13"/>
        </w:rPr>
        <w:t>onu</w:t>
      </w:r>
      <w:r>
        <w:rPr>
          <w:color w:val="231F20"/>
          <w:sz w:val="17"/>
        </w:rPr>
        <w:t>-Unesco, Convención sobre la Protección y Promoción de la Diversidad de las Expresiones Culturales, disponible en </w:t>
      </w:r>
      <w:hyperlink r:id="rId205">
        <w:r>
          <w:rPr>
            <w:color w:val="231F20"/>
            <w:sz w:val="17"/>
          </w:rPr>
          <w:t>&lt;http://www.unesco.org/new/es/culture/themes/</w:t>
        </w:r>
      </w:hyperlink>
      <w:r>
        <w:rPr>
          <w:color w:val="231F20"/>
          <w:sz w:val="17"/>
        </w:rPr>
        <w:t> cultural-diversity/cultural-expressions/theconvencion/conven tion-text/&gt;.</w:t>
      </w:r>
    </w:p>
    <w:p>
      <w:pPr>
        <w:spacing w:line="196" w:lineRule="exact" w:before="0"/>
        <w:ind w:left="458" w:right="2" w:firstLine="0"/>
        <w:jc w:val="left"/>
        <w:rPr>
          <w:sz w:val="17"/>
        </w:rPr>
      </w:pPr>
      <w:r>
        <w:rPr>
          <w:color w:val="231F20"/>
          <w:w w:val="105"/>
          <w:position w:val="6"/>
          <w:sz w:val="11"/>
        </w:rPr>
        <w:t>53 </w:t>
      </w:r>
      <w:r>
        <w:rPr>
          <w:color w:val="231F20"/>
          <w:w w:val="105"/>
          <w:sz w:val="17"/>
        </w:rPr>
        <w:t>Luis Villoro, </w:t>
      </w:r>
      <w:r>
        <w:rPr>
          <w:i/>
          <w:color w:val="231F20"/>
          <w:w w:val="105"/>
          <w:sz w:val="17"/>
        </w:rPr>
        <w:t>Los retos de la sociedad por venir</w:t>
      </w:r>
      <w:r>
        <w:rPr>
          <w:color w:val="231F20"/>
          <w:w w:val="105"/>
          <w:sz w:val="17"/>
        </w:rPr>
        <w:t>, México, </w:t>
      </w:r>
      <w:r>
        <w:rPr>
          <w:color w:val="231F20"/>
          <w:w w:val="125"/>
          <w:sz w:val="13"/>
        </w:rPr>
        <w:t>fce</w:t>
      </w:r>
      <w:r>
        <w:rPr>
          <w:color w:val="231F20"/>
          <w:w w:val="125"/>
          <w:sz w:val="17"/>
        </w:rPr>
        <w:t>, </w:t>
      </w:r>
      <w:r>
        <w:rPr>
          <w:color w:val="231F20"/>
          <w:w w:val="105"/>
          <w:sz w:val="17"/>
        </w:rPr>
        <w:t>2007, p. 122.</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lo hace, como cuando las niñas no tienen la misma oportunidad de educación</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niños,</w:t>
      </w:r>
      <w:r>
        <w:rPr>
          <w:color w:val="231F20"/>
          <w:spacing w:val="-14"/>
        </w:rPr>
        <w:t> </w:t>
      </w:r>
      <w:r>
        <w:rPr>
          <w:color w:val="231F20"/>
        </w:rPr>
        <w:t>en</w:t>
      </w:r>
      <w:r>
        <w:rPr>
          <w:color w:val="231F20"/>
          <w:spacing w:val="-14"/>
        </w:rPr>
        <w:t> </w:t>
      </w:r>
      <w:r>
        <w:rPr>
          <w:color w:val="231F20"/>
        </w:rPr>
        <w:t>casos</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derechos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muje- res</w:t>
      </w:r>
      <w:r>
        <w:rPr>
          <w:color w:val="231F20"/>
          <w:spacing w:val="-3"/>
        </w:rPr>
        <w:t> </w:t>
      </w:r>
      <w:r>
        <w:rPr>
          <w:color w:val="231F20"/>
        </w:rPr>
        <w:t>son</w:t>
      </w:r>
      <w:r>
        <w:rPr>
          <w:color w:val="231F20"/>
          <w:spacing w:val="-3"/>
        </w:rPr>
        <w:t> </w:t>
      </w:r>
      <w:r>
        <w:rPr>
          <w:color w:val="231F20"/>
        </w:rPr>
        <w:t>ignorados.</w:t>
      </w:r>
      <w:r>
        <w:rPr>
          <w:color w:val="231F20"/>
          <w:spacing w:val="-15"/>
        </w:rPr>
        <w:t> </w:t>
      </w:r>
      <w:r>
        <w:rPr>
          <w:color w:val="231F20"/>
        </w:rPr>
        <w:t>Además,</w:t>
      </w:r>
      <w:r>
        <w:rPr>
          <w:color w:val="231F20"/>
          <w:spacing w:val="-3"/>
        </w:rPr>
        <w:t> </w:t>
      </w:r>
      <w:r>
        <w:rPr>
          <w:color w:val="231F20"/>
        </w:rPr>
        <w:t>nadie</w:t>
      </w:r>
      <w:r>
        <w:rPr>
          <w:color w:val="231F20"/>
          <w:spacing w:val="-3"/>
        </w:rPr>
        <w:t> </w:t>
      </w:r>
      <w:r>
        <w:rPr>
          <w:color w:val="231F20"/>
        </w:rPr>
        <w:t>puede</w:t>
      </w:r>
      <w:r>
        <w:rPr>
          <w:color w:val="231F20"/>
          <w:spacing w:val="-3"/>
        </w:rPr>
        <w:t> </w:t>
      </w:r>
      <w:r>
        <w:rPr>
          <w:color w:val="231F20"/>
        </w:rPr>
        <w:t>ser</w:t>
      </w:r>
      <w:r>
        <w:rPr>
          <w:color w:val="231F20"/>
          <w:spacing w:val="-3"/>
        </w:rPr>
        <w:t> </w:t>
      </w:r>
      <w:r>
        <w:rPr>
          <w:color w:val="231F20"/>
        </w:rPr>
        <w:t>obligado</w:t>
      </w:r>
      <w:r>
        <w:rPr>
          <w:color w:val="231F20"/>
          <w:spacing w:val="-3"/>
        </w:rPr>
        <w:t> </w:t>
      </w:r>
      <w:r>
        <w:rPr>
          <w:color w:val="231F20"/>
        </w:rPr>
        <w:t>a</w:t>
      </w:r>
      <w:r>
        <w:rPr>
          <w:color w:val="231F20"/>
          <w:spacing w:val="-3"/>
        </w:rPr>
        <w:t> </w:t>
      </w:r>
      <w:r>
        <w:rPr>
          <w:color w:val="231F20"/>
        </w:rPr>
        <w:t>vivir</w:t>
      </w:r>
      <w:r>
        <w:rPr>
          <w:color w:val="231F20"/>
          <w:spacing w:val="-3"/>
        </w:rPr>
        <w:t> </w:t>
      </w:r>
      <w:r>
        <w:rPr>
          <w:color w:val="231F20"/>
        </w:rPr>
        <w:t>como</w:t>
      </w:r>
      <w:r>
        <w:rPr>
          <w:color w:val="231F20"/>
          <w:spacing w:val="-3"/>
        </w:rPr>
        <w:t> </w:t>
      </w:r>
      <w:r>
        <w:rPr>
          <w:color w:val="231F20"/>
        </w:rPr>
        <w:t>lo hacían las generaciones anteriores; cada persona tiene el derecho de decidir qué parte de su tradición desea perpetuar y qué aspectos no le satisfacen.</w:t>
      </w:r>
    </w:p>
    <w:p>
      <w:pPr>
        <w:pStyle w:val="BodyText"/>
        <w:spacing w:line="247" w:lineRule="auto"/>
        <w:ind w:left="175" w:right="171" w:firstLine="283"/>
        <w:jc w:val="both"/>
        <w:rPr>
          <w:sz w:val="12"/>
        </w:rPr>
      </w:pPr>
      <w:r>
        <w:rPr>
          <w:color w:val="231F20"/>
        </w:rPr>
        <w:t>Si</w:t>
      </w:r>
      <w:r>
        <w:rPr>
          <w:color w:val="231F20"/>
          <w:spacing w:val="-10"/>
        </w:rPr>
        <w:t> </w:t>
      </w:r>
      <w:r>
        <w:rPr>
          <w:color w:val="231F20"/>
        </w:rPr>
        <w:t>se</w:t>
      </w:r>
      <w:r>
        <w:rPr>
          <w:color w:val="231F20"/>
          <w:spacing w:val="-10"/>
        </w:rPr>
        <w:t> </w:t>
      </w:r>
      <w:r>
        <w:rPr>
          <w:color w:val="231F20"/>
        </w:rPr>
        <w:t>une</w:t>
      </w:r>
      <w:r>
        <w:rPr>
          <w:color w:val="231F20"/>
          <w:spacing w:val="-10"/>
        </w:rPr>
        <w:t> </w:t>
      </w:r>
      <w:r>
        <w:rPr>
          <w:color w:val="231F20"/>
        </w:rPr>
        <w:t>desarrollo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concepto</w:t>
      </w:r>
      <w:r>
        <w:rPr>
          <w:color w:val="231F20"/>
          <w:spacing w:val="-10"/>
        </w:rPr>
        <w:t> </w:t>
      </w:r>
      <w:r>
        <w:rPr>
          <w:color w:val="231F20"/>
        </w:rPr>
        <w:t>de</w:t>
      </w:r>
      <w:r>
        <w:rPr>
          <w:color w:val="231F20"/>
          <w:spacing w:val="-10"/>
        </w:rPr>
        <w:t> </w:t>
      </w:r>
      <w:r>
        <w:rPr>
          <w:color w:val="231F20"/>
        </w:rPr>
        <w:t>cultura,</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ésta</w:t>
      </w:r>
      <w:r>
        <w:rPr>
          <w:color w:val="231F20"/>
          <w:spacing w:val="-10"/>
        </w:rPr>
        <w:t> </w:t>
      </w:r>
      <w:r>
        <w:rPr>
          <w:color w:val="231F20"/>
        </w:rPr>
        <w:t>apa- recerán</w:t>
      </w:r>
      <w:r>
        <w:rPr>
          <w:color w:val="231F20"/>
          <w:spacing w:val="-8"/>
        </w:rPr>
        <w:t> </w:t>
      </w:r>
      <w:r>
        <w:rPr>
          <w:color w:val="231F20"/>
        </w:rPr>
        <w:t>los</w:t>
      </w:r>
      <w:r>
        <w:rPr>
          <w:color w:val="231F20"/>
          <w:spacing w:val="-8"/>
        </w:rPr>
        <w:t> </w:t>
      </w:r>
      <w:r>
        <w:rPr>
          <w:color w:val="231F20"/>
        </w:rPr>
        <w:t>roles</w:t>
      </w:r>
      <w:r>
        <w:rPr>
          <w:color w:val="231F20"/>
          <w:spacing w:val="-8"/>
        </w:rPr>
        <w:t> </w:t>
      </w:r>
      <w:r>
        <w:rPr>
          <w:color w:val="231F20"/>
        </w:rPr>
        <w:t>y</w:t>
      </w:r>
      <w:r>
        <w:rPr>
          <w:color w:val="231F20"/>
          <w:spacing w:val="-8"/>
        </w:rPr>
        <w:t> </w:t>
      </w:r>
      <w:r>
        <w:rPr>
          <w:color w:val="231F20"/>
        </w:rPr>
        <w:t>jerarquías</w:t>
      </w:r>
      <w:r>
        <w:rPr>
          <w:color w:val="231F20"/>
          <w:spacing w:val="-8"/>
        </w:rPr>
        <w:t> </w:t>
      </w:r>
      <w:r>
        <w:rPr>
          <w:color w:val="231F20"/>
        </w:rPr>
        <w:t>establecidas</w:t>
      </w:r>
      <w:r>
        <w:rPr>
          <w:color w:val="231F20"/>
          <w:spacing w:val="-9"/>
        </w:rPr>
        <w:t> </w:t>
      </w:r>
      <w:r>
        <w:rPr>
          <w:color w:val="231F20"/>
        </w:rPr>
        <w:t>por</w:t>
      </w:r>
      <w:r>
        <w:rPr>
          <w:color w:val="231F20"/>
          <w:spacing w:val="-8"/>
        </w:rPr>
        <w:t> </w:t>
      </w:r>
      <w:r>
        <w:rPr>
          <w:color w:val="231F20"/>
        </w:rPr>
        <w:t>una</w:t>
      </w:r>
      <w:r>
        <w:rPr>
          <w:color w:val="231F20"/>
          <w:spacing w:val="-8"/>
        </w:rPr>
        <w:t> </w:t>
      </w:r>
      <w:r>
        <w:rPr>
          <w:color w:val="231F20"/>
        </w:rPr>
        <w:t>diferencia</w:t>
      </w:r>
      <w:r>
        <w:rPr>
          <w:color w:val="231F20"/>
          <w:spacing w:val="-9"/>
        </w:rPr>
        <w:t> </w:t>
      </w:r>
      <w:r>
        <w:rPr>
          <w:color w:val="231F20"/>
        </w:rPr>
        <w:t>de</w:t>
      </w:r>
      <w:r>
        <w:rPr>
          <w:color w:val="231F20"/>
          <w:spacing w:val="-8"/>
        </w:rPr>
        <w:t> </w:t>
      </w:r>
      <w:r>
        <w:rPr>
          <w:color w:val="231F20"/>
        </w:rPr>
        <w:t>géne- ro,</w:t>
      </w:r>
      <w:r>
        <w:rPr>
          <w:color w:val="231F20"/>
          <w:spacing w:val="-8"/>
        </w:rPr>
        <w:t> </w:t>
      </w:r>
      <w:r>
        <w:rPr>
          <w:color w:val="231F20"/>
        </w:rPr>
        <w:t>así</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encontrado</w:t>
      </w:r>
      <w:r>
        <w:rPr>
          <w:color w:val="231F20"/>
          <w:spacing w:val="-8"/>
        </w:rPr>
        <w:t> </w:t>
      </w:r>
      <w:r>
        <w:rPr>
          <w:color w:val="231F20"/>
        </w:rPr>
        <w:t>complejas</w:t>
      </w:r>
      <w:r>
        <w:rPr>
          <w:color w:val="231F20"/>
          <w:spacing w:val="-8"/>
        </w:rPr>
        <w:t> </w:t>
      </w:r>
      <w:r>
        <w:rPr>
          <w:color w:val="231F20"/>
        </w:rPr>
        <w:t>estructuras</w:t>
      </w:r>
      <w:r>
        <w:rPr>
          <w:color w:val="231F20"/>
          <w:spacing w:val="-8"/>
        </w:rPr>
        <w:t> </w:t>
      </w:r>
      <w:r>
        <w:rPr>
          <w:color w:val="231F20"/>
        </w:rPr>
        <w:t>sociales</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divi- sión sexual del trabajo en muchos casos condenable, al tratar a la mujer de manera discriminatoria. Rechazar el mundo financiero glo- balizado, dedicado a la especulación, no es idéntico a aprobar </w:t>
      </w:r>
      <w:r>
        <w:rPr>
          <w:i/>
          <w:color w:val="231F20"/>
        </w:rPr>
        <w:t>toda </w:t>
      </w:r>
      <w:r>
        <w:rPr>
          <w:i/>
          <w:color w:val="231F20"/>
        </w:rPr>
        <w:t>forma </w:t>
      </w:r>
      <w:r>
        <w:rPr>
          <w:color w:val="231F20"/>
        </w:rPr>
        <w:t>de vida</w:t>
      </w:r>
      <w:r>
        <w:rPr>
          <w:color w:val="231F20"/>
          <w:spacing w:val="-19"/>
        </w:rPr>
        <w:t> </w:t>
      </w:r>
      <w:r>
        <w:rPr>
          <w:color w:val="231F20"/>
        </w:rPr>
        <w:t>tradicional.</w:t>
      </w:r>
      <w:r>
        <w:rPr>
          <w:color w:val="231F20"/>
          <w:position w:val="9"/>
          <w:sz w:val="12"/>
        </w:rPr>
        <w:t>54</w:t>
      </w:r>
    </w:p>
    <w:p>
      <w:pPr>
        <w:pStyle w:val="BodyText"/>
        <w:spacing w:line="247" w:lineRule="auto"/>
        <w:ind w:left="175" w:right="172" w:firstLine="283"/>
        <w:jc w:val="both"/>
      </w:pPr>
      <w:r>
        <w:rPr>
          <w:color w:val="231F20"/>
        </w:rPr>
        <w:t>Numerosos son los casos de prácticas culturales tradicionales re- chazables; uno de ellos es el vivido por Eufrosina Cruz Mendoza, mujer indígena de Quiegolani, Oaxaca. Elena Poniatowska relata lo sucedido:</w:t>
      </w:r>
    </w:p>
    <w:p>
      <w:pPr>
        <w:pStyle w:val="BodyText"/>
        <w:spacing w:before="4"/>
        <w:rPr>
          <w:sz w:val="21"/>
        </w:rPr>
      </w:pPr>
    </w:p>
    <w:p>
      <w:pPr>
        <w:spacing w:line="260" w:lineRule="atLeast" w:before="0"/>
        <w:ind w:left="475" w:right="472" w:firstLine="0"/>
        <w:jc w:val="both"/>
        <w:rPr>
          <w:sz w:val="12"/>
        </w:rPr>
      </w:pPr>
      <w:r>
        <w:rPr>
          <w:color w:val="231F20"/>
          <w:sz w:val="19"/>
        </w:rPr>
        <w:t>Eufrosina quería ser alcaldesa de su tierra y acabar con la creencia de que</w:t>
      </w:r>
      <w:r>
        <w:rPr>
          <w:color w:val="231F20"/>
          <w:spacing w:val="-12"/>
          <w:sz w:val="19"/>
        </w:rPr>
        <w:t> </w:t>
      </w:r>
      <w:r>
        <w:rPr>
          <w:color w:val="231F20"/>
          <w:sz w:val="19"/>
        </w:rPr>
        <w:t>el</w:t>
      </w:r>
      <w:r>
        <w:rPr>
          <w:color w:val="231F20"/>
          <w:spacing w:val="-12"/>
          <w:sz w:val="19"/>
        </w:rPr>
        <w:t> </w:t>
      </w:r>
      <w:r>
        <w:rPr>
          <w:color w:val="231F20"/>
          <w:sz w:val="19"/>
        </w:rPr>
        <w:t>poder</w:t>
      </w:r>
      <w:r>
        <w:rPr>
          <w:color w:val="231F20"/>
          <w:spacing w:val="-12"/>
          <w:sz w:val="19"/>
        </w:rPr>
        <w:t> </w:t>
      </w:r>
      <w:r>
        <w:rPr>
          <w:color w:val="231F20"/>
          <w:sz w:val="19"/>
        </w:rPr>
        <w:t>político</w:t>
      </w:r>
      <w:r>
        <w:rPr>
          <w:color w:val="231F20"/>
          <w:spacing w:val="-12"/>
          <w:sz w:val="19"/>
        </w:rPr>
        <w:t> </w:t>
      </w:r>
      <w:r>
        <w:rPr>
          <w:color w:val="231F20"/>
          <w:sz w:val="19"/>
        </w:rPr>
        <w:t>es</w:t>
      </w:r>
      <w:r>
        <w:rPr>
          <w:color w:val="231F20"/>
          <w:spacing w:val="-12"/>
          <w:sz w:val="19"/>
        </w:rPr>
        <w:t> </w:t>
      </w:r>
      <w:r>
        <w:rPr>
          <w:color w:val="231F20"/>
          <w:sz w:val="19"/>
        </w:rPr>
        <w:t>sólo</w:t>
      </w:r>
      <w:r>
        <w:rPr>
          <w:color w:val="231F20"/>
          <w:spacing w:val="-12"/>
          <w:sz w:val="19"/>
        </w:rPr>
        <w:t> </w:t>
      </w:r>
      <w:r>
        <w:rPr>
          <w:color w:val="231F20"/>
          <w:sz w:val="19"/>
        </w:rPr>
        <w:t>para</w:t>
      </w:r>
      <w:r>
        <w:rPr>
          <w:color w:val="231F20"/>
          <w:spacing w:val="-12"/>
          <w:sz w:val="19"/>
        </w:rPr>
        <w:t> </w:t>
      </w:r>
      <w:r>
        <w:rPr>
          <w:color w:val="231F20"/>
          <w:sz w:val="19"/>
        </w:rPr>
        <w:t>los</w:t>
      </w:r>
      <w:r>
        <w:rPr>
          <w:color w:val="231F20"/>
          <w:spacing w:val="-12"/>
          <w:sz w:val="19"/>
        </w:rPr>
        <w:t> </w:t>
      </w:r>
      <w:r>
        <w:rPr>
          <w:color w:val="231F20"/>
          <w:sz w:val="19"/>
        </w:rPr>
        <w:t>hombres.</w:t>
      </w:r>
      <w:r>
        <w:rPr>
          <w:color w:val="231F20"/>
          <w:spacing w:val="-12"/>
          <w:sz w:val="19"/>
        </w:rPr>
        <w:t> </w:t>
      </w:r>
      <w:r>
        <w:rPr>
          <w:color w:val="231F20"/>
          <w:sz w:val="19"/>
        </w:rPr>
        <w:t>¡Dios</w:t>
      </w:r>
      <w:r>
        <w:rPr>
          <w:color w:val="231F20"/>
          <w:spacing w:val="-12"/>
          <w:sz w:val="19"/>
        </w:rPr>
        <w:t> </w:t>
      </w:r>
      <w:r>
        <w:rPr>
          <w:color w:val="231F20"/>
          <w:sz w:val="19"/>
        </w:rPr>
        <w:t>nos</w:t>
      </w:r>
      <w:r>
        <w:rPr>
          <w:color w:val="231F20"/>
          <w:spacing w:val="-12"/>
          <w:sz w:val="19"/>
        </w:rPr>
        <w:t> </w:t>
      </w:r>
      <w:r>
        <w:rPr>
          <w:color w:val="231F20"/>
          <w:sz w:val="19"/>
        </w:rPr>
        <w:t>libre!</w:t>
      </w:r>
      <w:r>
        <w:rPr>
          <w:color w:val="231F20"/>
          <w:spacing w:val="-12"/>
          <w:sz w:val="19"/>
        </w:rPr>
        <w:t> </w:t>
      </w:r>
      <w:r>
        <w:rPr>
          <w:color w:val="231F20"/>
          <w:sz w:val="19"/>
        </w:rPr>
        <w:t>Los</w:t>
      </w:r>
      <w:r>
        <w:rPr>
          <w:color w:val="231F20"/>
          <w:spacing w:val="-12"/>
          <w:sz w:val="19"/>
        </w:rPr>
        <w:t> </w:t>
      </w:r>
      <w:r>
        <w:rPr>
          <w:color w:val="231F20"/>
          <w:sz w:val="19"/>
        </w:rPr>
        <w:t>hom- bres</w:t>
      </w:r>
      <w:r>
        <w:rPr>
          <w:color w:val="231F20"/>
          <w:spacing w:val="-3"/>
          <w:sz w:val="19"/>
        </w:rPr>
        <w:t> </w:t>
      </w:r>
      <w:r>
        <w:rPr>
          <w:color w:val="231F20"/>
          <w:sz w:val="19"/>
        </w:rPr>
        <w:t>le</w:t>
      </w:r>
      <w:r>
        <w:rPr>
          <w:color w:val="231F20"/>
          <w:spacing w:val="-4"/>
          <w:sz w:val="19"/>
        </w:rPr>
        <w:t> </w:t>
      </w:r>
      <w:r>
        <w:rPr>
          <w:color w:val="231F20"/>
          <w:sz w:val="19"/>
        </w:rPr>
        <w:t>impidieron</w:t>
      </w:r>
      <w:r>
        <w:rPr>
          <w:color w:val="231F20"/>
          <w:spacing w:val="-4"/>
          <w:sz w:val="19"/>
        </w:rPr>
        <w:t> </w:t>
      </w:r>
      <w:r>
        <w:rPr>
          <w:color w:val="231F20"/>
          <w:sz w:val="19"/>
        </w:rPr>
        <w:t>postularse.</w:t>
      </w:r>
      <w:r>
        <w:rPr>
          <w:color w:val="231F20"/>
          <w:spacing w:val="-4"/>
          <w:sz w:val="19"/>
        </w:rPr>
        <w:t> </w:t>
      </w:r>
      <w:r>
        <w:rPr>
          <w:color w:val="231F20"/>
          <w:sz w:val="19"/>
        </w:rPr>
        <w:t>Jamás</w:t>
      </w:r>
      <w:r>
        <w:rPr>
          <w:color w:val="231F20"/>
          <w:spacing w:val="-4"/>
          <w:sz w:val="19"/>
        </w:rPr>
        <w:t> </w:t>
      </w:r>
      <w:r>
        <w:rPr>
          <w:color w:val="231F20"/>
          <w:sz w:val="19"/>
        </w:rPr>
        <w:t>imaginaron</w:t>
      </w:r>
      <w:r>
        <w:rPr>
          <w:color w:val="231F20"/>
          <w:spacing w:val="-4"/>
          <w:sz w:val="19"/>
        </w:rPr>
        <w:t> </w:t>
      </w:r>
      <w:r>
        <w:rPr>
          <w:color w:val="231F20"/>
          <w:sz w:val="19"/>
        </w:rPr>
        <w:t>que</w:t>
      </w:r>
      <w:r>
        <w:rPr>
          <w:color w:val="231F20"/>
          <w:spacing w:val="-4"/>
          <w:sz w:val="19"/>
        </w:rPr>
        <w:t> </w:t>
      </w:r>
      <w:r>
        <w:rPr>
          <w:color w:val="231F20"/>
          <w:sz w:val="19"/>
        </w:rPr>
        <w:t>recibiría</w:t>
      </w:r>
      <w:r>
        <w:rPr>
          <w:color w:val="231F20"/>
          <w:spacing w:val="-4"/>
          <w:sz w:val="19"/>
        </w:rPr>
        <w:t> </w:t>
      </w:r>
      <w:r>
        <w:rPr>
          <w:color w:val="231F20"/>
          <w:sz w:val="19"/>
        </w:rPr>
        <w:t>tantos</w:t>
      </w:r>
      <w:r>
        <w:rPr>
          <w:color w:val="231F20"/>
          <w:spacing w:val="-4"/>
          <w:sz w:val="19"/>
        </w:rPr>
        <w:t> </w:t>
      </w:r>
      <w:r>
        <w:rPr>
          <w:color w:val="231F20"/>
          <w:sz w:val="19"/>
        </w:rPr>
        <w:t>su- fragios. Atemorizados por la fuerza de esta zapoteca de rasgos dulces y voz firme, los hombres tiraron sus votos a la basura e impidieron su as- censo. Aquí las mujeres no existen, espetó el edil Saúl Cruz Vázquez</w:t>
      </w:r>
      <w:r>
        <w:rPr>
          <w:color w:val="231F20"/>
          <w:spacing w:val="-18"/>
          <w:sz w:val="19"/>
        </w:rPr>
        <w:t> </w:t>
      </w:r>
      <w:r>
        <w:rPr>
          <w:color w:val="231F20"/>
          <w:sz w:val="19"/>
        </w:rPr>
        <w:t>al ordenar</w:t>
      </w:r>
      <w:r>
        <w:rPr>
          <w:color w:val="231F20"/>
          <w:spacing w:val="-7"/>
          <w:sz w:val="19"/>
        </w:rPr>
        <w:t> </w:t>
      </w:r>
      <w:r>
        <w:rPr>
          <w:color w:val="231F20"/>
          <w:sz w:val="19"/>
        </w:rPr>
        <w:t>destruir</w:t>
      </w:r>
      <w:r>
        <w:rPr>
          <w:color w:val="231F20"/>
          <w:spacing w:val="-7"/>
          <w:sz w:val="19"/>
        </w:rPr>
        <w:t> </w:t>
      </w:r>
      <w:r>
        <w:rPr>
          <w:color w:val="231F20"/>
          <w:sz w:val="19"/>
        </w:rPr>
        <w:t>las</w:t>
      </w:r>
      <w:r>
        <w:rPr>
          <w:color w:val="231F20"/>
          <w:spacing w:val="-7"/>
          <w:sz w:val="19"/>
        </w:rPr>
        <w:t> </w:t>
      </w:r>
      <w:r>
        <w:rPr>
          <w:color w:val="231F20"/>
          <w:sz w:val="19"/>
        </w:rPr>
        <w:t>boletas.</w:t>
      </w:r>
      <w:r>
        <w:rPr>
          <w:color w:val="231F20"/>
          <w:spacing w:val="-7"/>
          <w:sz w:val="19"/>
        </w:rPr>
        <w:t> </w:t>
      </w:r>
      <w:r>
        <w:rPr>
          <w:color w:val="231F20"/>
          <w:sz w:val="19"/>
        </w:rPr>
        <w:t>Eufrosina</w:t>
      </w:r>
      <w:r>
        <w:rPr>
          <w:color w:val="231F20"/>
          <w:spacing w:val="-7"/>
          <w:sz w:val="19"/>
        </w:rPr>
        <w:t> </w:t>
      </w:r>
      <w:r>
        <w:rPr>
          <w:color w:val="231F20"/>
          <w:sz w:val="19"/>
        </w:rPr>
        <w:t>denunció</w:t>
      </w:r>
      <w:r>
        <w:rPr>
          <w:color w:val="231F20"/>
          <w:spacing w:val="-7"/>
          <w:sz w:val="19"/>
        </w:rPr>
        <w:t> </w:t>
      </w:r>
      <w:r>
        <w:rPr>
          <w:color w:val="231F20"/>
          <w:sz w:val="19"/>
        </w:rPr>
        <w:t>el</w:t>
      </w:r>
      <w:r>
        <w:rPr>
          <w:color w:val="231F20"/>
          <w:spacing w:val="-7"/>
          <w:sz w:val="19"/>
        </w:rPr>
        <w:t> </w:t>
      </w:r>
      <w:r>
        <w:rPr>
          <w:color w:val="231F20"/>
          <w:sz w:val="19"/>
        </w:rPr>
        <w:t>fraude</w:t>
      </w:r>
      <w:r>
        <w:rPr>
          <w:color w:val="231F20"/>
          <w:spacing w:val="-7"/>
          <w:sz w:val="19"/>
        </w:rPr>
        <w:t> </w:t>
      </w:r>
      <w:r>
        <w:rPr>
          <w:color w:val="231F20"/>
          <w:sz w:val="19"/>
        </w:rPr>
        <w:t>ante</w:t>
      </w:r>
      <w:r>
        <w:rPr>
          <w:color w:val="231F20"/>
          <w:spacing w:val="-7"/>
          <w:sz w:val="19"/>
        </w:rPr>
        <w:t> </w:t>
      </w:r>
      <w:r>
        <w:rPr>
          <w:color w:val="231F20"/>
          <w:sz w:val="19"/>
        </w:rPr>
        <w:t>el</w:t>
      </w:r>
      <w:r>
        <w:rPr>
          <w:color w:val="231F20"/>
          <w:spacing w:val="-7"/>
          <w:sz w:val="19"/>
        </w:rPr>
        <w:t> </w:t>
      </w:r>
      <w:r>
        <w:rPr>
          <w:color w:val="231F20"/>
          <w:sz w:val="19"/>
        </w:rPr>
        <w:t>Institu- to Electoral de Oaxaca que nada hizo y acudió a la Dirección de Usos</w:t>
      </w:r>
      <w:r>
        <w:rPr>
          <w:color w:val="231F20"/>
          <w:spacing w:val="-14"/>
          <w:sz w:val="19"/>
        </w:rPr>
        <w:t> </w:t>
      </w:r>
      <w:r>
        <w:rPr>
          <w:color w:val="231F20"/>
          <w:sz w:val="19"/>
        </w:rPr>
        <w:t>y Costumbres, pero la respuesta surrealista fue que en el catálogo del</w:t>
      </w:r>
      <w:r>
        <w:rPr>
          <w:color w:val="231F20"/>
          <w:spacing w:val="-33"/>
          <w:sz w:val="19"/>
        </w:rPr>
        <w:t> </w:t>
      </w:r>
      <w:r>
        <w:rPr>
          <w:color w:val="231F20"/>
          <w:sz w:val="19"/>
        </w:rPr>
        <w:t>mu- nicipio</w:t>
      </w:r>
      <w:r>
        <w:rPr>
          <w:color w:val="231F20"/>
          <w:spacing w:val="-14"/>
          <w:sz w:val="19"/>
        </w:rPr>
        <w:t> </w:t>
      </w:r>
      <w:r>
        <w:rPr>
          <w:color w:val="231F20"/>
          <w:sz w:val="19"/>
        </w:rPr>
        <w:t>no</w:t>
      </w:r>
      <w:r>
        <w:rPr>
          <w:color w:val="231F20"/>
          <w:spacing w:val="-14"/>
          <w:sz w:val="19"/>
        </w:rPr>
        <w:t> </w:t>
      </w:r>
      <w:r>
        <w:rPr>
          <w:color w:val="231F20"/>
          <w:sz w:val="19"/>
        </w:rPr>
        <w:t>aparece</w:t>
      </w:r>
      <w:r>
        <w:rPr>
          <w:color w:val="231F20"/>
          <w:spacing w:val="-14"/>
          <w:sz w:val="19"/>
        </w:rPr>
        <w:t> </w:t>
      </w:r>
      <w:r>
        <w:rPr>
          <w:color w:val="231F20"/>
          <w:sz w:val="19"/>
        </w:rPr>
        <w:t>la</w:t>
      </w:r>
      <w:r>
        <w:rPr>
          <w:color w:val="231F20"/>
          <w:spacing w:val="-14"/>
          <w:sz w:val="19"/>
        </w:rPr>
        <w:t> </w:t>
      </w:r>
      <w:r>
        <w:rPr>
          <w:color w:val="231F20"/>
          <w:sz w:val="19"/>
        </w:rPr>
        <w:t>palabra</w:t>
      </w:r>
      <w:r>
        <w:rPr>
          <w:color w:val="231F20"/>
          <w:spacing w:val="-14"/>
          <w:sz w:val="19"/>
        </w:rPr>
        <w:t> </w:t>
      </w:r>
      <w:r>
        <w:rPr>
          <w:color w:val="231F20"/>
          <w:sz w:val="19"/>
        </w:rPr>
        <w:t>mujer</w:t>
      </w:r>
      <w:r>
        <w:rPr>
          <w:color w:val="231F20"/>
          <w:spacing w:val="-13"/>
          <w:sz w:val="19"/>
        </w:rPr>
        <w:t> </w:t>
      </w:r>
      <w:r>
        <w:rPr>
          <w:color w:val="231F20"/>
          <w:spacing w:val="-7"/>
          <w:sz w:val="19"/>
        </w:rPr>
        <w:t>y,</w:t>
      </w:r>
      <w:r>
        <w:rPr>
          <w:color w:val="231F20"/>
          <w:spacing w:val="-14"/>
          <w:sz w:val="19"/>
        </w:rPr>
        <w:t> </w:t>
      </w:r>
      <w:r>
        <w:rPr>
          <w:color w:val="231F20"/>
          <w:sz w:val="19"/>
        </w:rPr>
        <w:t>por</w:t>
      </w:r>
      <w:r>
        <w:rPr>
          <w:color w:val="231F20"/>
          <w:spacing w:val="-14"/>
          <w:sz w:val="19"/>
        </w:rPr>
        <w:t> </w:t>
      </w:r>
      <w:r>
        <w:rPr>
          <w:color w:val="231F20"/>
          <w:sz w:val="19"/>
        </w:rPr>
        <w:t>tanto,</w:t>
      </w:r>
      <w:r>
        <w:rPr>
          <w:color w:val="231F20"/>
          <w:spacing w:val="-14"/>
          <w:sz w:val="19"/>
        </w:rPr>
        <w:t> </w:t>
      </w:r>
      <w:r>
        <w:rPr>
          <w:color w:val="231F20"/>
          <w:sz w:val="19"/>
        </w:rPr>
        <w:t>destruir</w:t>
      </w:r>
      <w:r>
        <w:rPr>
          <w:color w:val="231F20"/>
          <w:spacing w:val="-14"/>
          <w:sz w:val="19"/>
        </w:rPr>
        <w:t> </w:t>
      </w:r>
      <w:r>
        <w:rPr>
          <w:color w:val="231F20"/>
          <w:sz w:val="19"/>
        </w:rPr>
        <w:t>los</w:t>
      </w:r>
      <w:r>
        <w:rPr>
          <w:color w:val="231F20"/>
          <w:spacing w:val="-14"/>
          <w:sz w:val="19"/>
        </w:rPr>
        <w:t> </w:t>
      </w:r>
      <w:r>
        <w:rPr>
          <w:color w:val="231F20"/>
          <w:sz w:val="19"/>
        </w:rPr>
        <w:t>votos</w:t>
      </w:r>
      <w:r>
        <w:rPr>
          <w:color w:val="231F20"/>
          <w:spacing w:val="-14"/>
          <w:sz w:val="19"/>
        </w:rPr>
        <w:t> </w:t>
      </w:r>
      <w:r>
        <w:rPr>
          <w:color w:val="231F20"/>
          <w:sz w:val="19"/>
        </w:rPr>
        <w:t>resultó un acto</w:t>
      </w:r>
      <w:r>
        <w:rPr>
          <w:color w:val="231F20"/>
          <w:spacing w:val="-11"/>
          <w:sz w:val="19"/>
        </w:rPr>
        <w:t> </w:t>
      </w:r>
      <w:r>
        <w:rPr>
          <w:color w:val="231F20"/>
          <w:sz w:val="19"/>
        </w:rPr>
        <w:t>legítimo.</w:t>
      </w:r>
      <w:r>
        <w:rPr>
          <w:color w:val="231F20"/>
          <w:position w:val="9"/>
          <w:sz w:val="12"/>
        </w:rPr>
        <w:t>55</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3712;mso-wrap-distance-left:0;mso-wrap-distance-right:0" from="69.755905pt,19.052719pt" to="154.794905pt,19.052719pt" stroked="true" strokeweight="1pt" strokecolor="#231f20">
            <w10:wrap type="topAndBottom"/>
          </v:line>
        </w:pict>
      </w:r>
    </w:p>
    <w:p>
      <w:pPr>
        <w:spacing w:line="244" w:lineRule="auto" w:before="58"/>
        <w:ind w:left="175" w:right="172" w:firstLine="283"/>
        <w:jc w:val="both"/>
        <w:rPr>
          <w:sz w:val="17"/>
        </w:rPr>
      </w:pPr>
      <w:r>
        <w:rPr>
          <w:color w:val="231F20"/>
          <w:position w:val="6"/>
          <w:sz w:val="11"/>
        </w:rPr>
        <w:t>54 </w:t>
      </w:r>
      <w:r>
        <w:rPr>
          <w:color w:val="231F20"/>
          <w:sz w:val="17"/>
        </w:rPr>
        <w:t>Las diferentes posibilidades de elección están ilustradas en la obra de Mary Dou- glas,</w:t>
      </w:r>
      <w:r>
        <w:rPr>
          <w:color w:val="231F20"/>
          <w:spacing w:val="-9"/>
          <w:sz w:val="17"/>
        </w:rPr>
        <w:t> </w:t>
      </w:r>
      <w:r>
        <w:rPr>
          <w:i/>
          <w:color w:val="231F20"/>
          <w:sz w:val="17"/>
        </w:rPr>
        <w:t>Estilos</w:t>
      </w:r>
      <w:r>
        <w:rPr>
          <w:i/>
          <w:color w:val="231F20"/>
          <w:spacing w:val="-9"/>
          <w:sz w:val="17"/>
        </w:rPr>
        <w:t> </w:t>
      </w:r>
      <w:r>
        <w:rPr>
          <w:i/>
          <w:color w:val="231F20"/>
          <w:sz w:val="17"/>
        </w:rPr>
        <w:t>de</w:t>
      </w:r>
      <w:r>
        <w:rPr>
          <w:i/>
          <w:color w:val="231F20"/>
          <w:spacing w:val="-9"/>
          <w:sz w:val="17"/>
        </w:rPr>
        <w:t> </w:t>
      </w:r>
      <w:r>
        <w:rPr>
          <w:i/>
          <w:color w:val="231F20"/>
          <w:sz w:val="17"/>
        </w:rPr>
        <w:t>pensar</w:t>
      </w:r>
      <w:r>
        <w:rPr>
          <w:color w:val="231F20"/>
          <w:sz w:val="17"/>
        </w:rPr>
        <w:t>,</w:t>
      </w:r>
      <w:r>
        <w:rPr>
          <w:color w:val="231F20"/>
          <w:spacing w:val="-9"/>
          <w:sz w:val="17"/>
        </w:rPr>
        <w:t> </w:t>
      </w:r>
      <w:r>
        <w:rPr>
          <w:color w:val="231F20"/>
          <w:sz w:val="17"/>
        </w:rPr>
        <w:t>Barcelona,</w:t>
      </w:r>
      <w:r>
        <w:rPr>
          <w:color w:val="231F20"/>
          <w:spacing w:val="-9"/>
          <w:sz w:val="17"/>
        </w:rPr>
        <w:t> </w:t>
      </w:r>
      <w:r>
        <w:rPr>
          <w:color w:val="231F20"/>
          <w:sz w:val="17"/>
        </w:rPr>
        <w:t>Gedisa,</w:t>
      </w:r>
      <w:r>
        <w:rPr>
          <w:color w:val="231F20"/>
          <w:spacing w:val="-9"/>
          <w:sz w:val="17"/>
        </w:rPr>
        <w:t> </w:t>
      </w:r>
      <w:r>
        <w:rPr>
          <w:color w:val="231F20"/>
          <w:sz w:val="17"/>
        </w:rPr>
        <w:t>2008.</w:t>
      </w:r>
      <w:r>
        <w:rPr>
          <w:color w:val="231F20"/>
          <w:spacing w:val="-9"/>
          <w:sz w:val="17"/>
        </w:rPr>
        <w:t> </w:t>
      </w:r>
      <w:r>
        <w:rPr>
          <w:color w:val="231F20"/>
          <w:sz w:val="17"/>
        </w:rPr>
        <w:t>Respecto</w:t>
      </w:r>
      <w:r>
        <w:rPr>
          <w:color w:val="231F20"/>
          <w:spacing w:val="-9"/>
          <w:sz w:val="17"/>
        </w:rPr>
        <w:t> </w:t>
      </w:r>
      <w:r>
        <w:rPr>
          <w:color w:val="231F20"/>
          <w:sz w:val="17"/>
        </w:rPr>
        <w:t>al</w:t>
      </w:r>
      <w:r>
        <w:rPr>
          <w:color w:val="231F20"/>
          <w:spacing w:val="-9"/>
          <w:sz w:val="17"/>
        </w:rPr>
        <w:t> </w:t>
      </w:r>
      <w:r>
        <w:rPr>
          <w:color w:val="231F20"/>
          <w:sz w:val="17"/>
        </w:rPr>
        <w:t>consumo</w:t>
      </w:r>
      <w:r>
        <w:rPr>
          <w:color w:val="231F20"/>
          <w:spacing w:val="-9"/>
          <w:sz w:val="17"/>
        </w:rPr>
        <w:t> </w:t>
      </w:r>
      <w:r>
        <w:rPr>
          <w:color w:val="231F20"/>
          <w:sz w:val="17"/>
        </w:rPr>
        <w:t>en</w:t>
      </w:r>
      <w:r>
        <w:rPr>
          <w:color w:val="231F20"/>
          <w:spacing w:val="-9"/>
          <w:sz w:val="17"/>
        </w:rPr>
        <w:t> </w:t>
      </w:r>
      <w:r>
        <w:rPr>
          <w:color w:val="231F20"/>
          <w:sz w:val="17"/>
        </w:rPr>
        <w:t>el</w:t>
      </w:r>
      <w:r>
        <w:rPr>
          <w:color w:val="231F20"/>
          <w:spacing w:val="-9"/>
          <w:sz w:val="17"/>
        </w:rPr>
        <w:t> </w:t>
      </w:r>
      <w:r>
        <w:rPr>
          <w:color w:val="231F20"/>
          <w:sz w:val="17"/>
        </w:rPr>
        <w:t>mercado</w:t>
      </w:r>
      <w:r>
        <w:rPr>
          <w:color w:val="231F20"/>
          <w:spacing w:val="-9"/>
          <w:sz w:val="17"/>
        </w:rPr>
        <w:t> </w:t>
      </w:r>
      <w:r>
        <w:rPr>
          <w:color w:val="231F20"/>
          <w:sz w:val="17"/>
        </w:rPr>
        <w:t>pre- senta</w:t>
      </w:r>
      <w:r>
        <w:rPr>
          <w:color w:val="231F20"/>
          <w:spacing w:val="-6"/>
          <w:sz w:val="17"/>
        </w:rPr>
        <w:t> </w:t>
      </w:r>
      <w:r>
        <w:rPr>
          <w:color w:val="231F20"/>
          <w:sz w:val="17"/>
        </w:rPr>
        <w:t>cuatro</w:t>
      </w:r>
      <w:r>
        <w:rPr>
          <w:color w:val="231F20"/>
          <w:spacing w:val="-6"/>
          <w:sz w:val="17"/>
        </w:rPr>
        <w:t> </w:t>
      </w:r>
      <w:r>
        <w:rPr>
          <w:color w:val="231F20"/>
          <w:sz w:val="17"/>
        </w:rPr>
        <w:t>grupos</w:t>
      </w:r>
      <w:r>
        <w:rPr>
          <w:color w:val="231F20"/>
          <w:spacing w:val="-6"/>
          <w:sz w:val="17"/>
        </w:rPr>
        <w:t> </w:t>
      </w:r>
      <w:r>
        <w:rPr>
          <w:color w:val="231F20"/>
          <w:sz w:val="17"/>
        </w:rPr>
        <w:t>de</w:t>
      </w:r>
      <w:r>
        <w:rPr>
          <w:color w:val="231F20"/>
          <w:spacing w:val="-6"/>
          <w:sz w:val="17"/>
        </w:rPr>
        <w:t> </w:t>
      </w:r>
      <w:r>
        <w:rPr>
          <w:color w:val="231F20"/>
          <w:sz w:val="17"/>
        </w:rPr>
        <w:t>enfoques,</w:t>
      </w:r>
      <w:r>
        <w:rPr>
          <w:color w:val="231F20"/>
          <w:spacing w:val="-6"/>
          <w:sz w:val="17"/>
        </w:rPr>
        <w:t> </w:t>
      </w:r>
      <w:r>
        <w:rPr>
          <w:color w:val="231F20"/>
          <w:sz w:val="17"/>
        </w:rPr>
        <w:t>véase</w:t>
      </w:r>
      <w:r>
        <w:rPr>
          <w:color w:val="231F20"/>
          <w:spacing w:val="-6"/>
          <w:sz w:val="17"/>
        </w:rPr>
        <w:t> </w:t>
      </w:r>
      <w:r>
        <w:rPr>
          <w:color w:val="231F20"/>
          <w:sz w:val="17"/>
        </w:rPr>
        <w:t>p.</w:t>
      </w:r>
      <w:r>
        <w:rPr>
          <w:color w:val="231F20"/>
          <w:spacing w:val="-6"/>
          <w:sz w:val="17"/>
        </w:rPr>
        <w:t> </w:t>
      </w:r>
      <w:r>
        <w:rPr>
          <w:color w:val="231F20"/>
          <w:sz w:val="17"/>
        </w:rPr>
        <w:t>124.</w:t>
      </w:r>
    </w:p>
    <w:p>
      <w:pPr>
        <w:spacing w:line="244" w:lineRule="auto" w:before="0"/>
        <w:ind w:left="175" w:right="172" w:firstLine="283"/>
        <w:jc w:val="both"/>
        <w:rPr>
          <w:sz w:val="17"/>
        </w:rPr>
      </w:pPr>
      <w:r>
        <w:rPr>
          <w:color w:val="231F20"/>
          <w:position w:val="6"/>
          <w:sz w:val="11"/>
        </w:rPr>
        <w:t>55 </w:t>
      </w:r>
      <w:r>
        <w:rPr>
          <w:color w:val="231F20"/>
          <w:sz w:val="17"/>
        </w:rPr>
        <w:t>Elena Poniatowska, “Alas de maguey: la batalla de Eufrosina Cruz Mendoza”, </w:t>
      </w:r>
      <w:r>
        <w:rPr>
          <w:i/>
          <w:color w:val="231F20"/>
          <w:sz w:val="17"/>
        </w:rPr>
        <w:t>La </w:t>
      </w:r>
      <w:r>
        <w:rPr>
          <w:i/>
          <w:color w:val="231F20"/>
          <w:sz w:val="17"/>
        </w:rPr>
        <w:t>Jornada</w:t>
      </w:r>
      <w:r>
        <w:rPr>
          <w:color w:val="231F20"/>
          <w:sz w:val="17"/>
        </w:rPr>
        <w:t>, México, año 29, núm. 10146, 4 de noviembre de 2012, disponible en &lt;http:// </w:t>
      </w:r>
      <w:hyperlink r:id="rId206">
        <w:r>
          <w:rPr>
            <w:color w:val="231F20"/>
            <w:sz w:val="17"/>
          </w:rPr>
          <w:t>www.jornada.unam.mx/2012/11/04/portada.pdf&gt;.</w:t>
        </w:r>
      </w:hyperlink>
      <w:r>
        <w:rPr>
          <w:color w:val="231F20"/>
          <w:sz w:val="17"/>
        </w:rPr>
        <w:t> Eufrosina Cruz siguió su lucha y en 2010 fue electa diputada local y presidenta del Congreso de Oaxaca.</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0" w:firstLine="283"/>
        <w:jc w:val="both"/>
        <w:rPr>
          <w:sz w:val="12"/>
        </w:rPr>
      </w:pPr>
      <w:r>
        <w:rPr>
          <w:color w:val="231F20"/>
        </w:rPr>
        <w:t>Situación</w:t>
      </w:r>
      <w:r>
        <w:rPr>
          <w:color w:val="231F20"/>
          <w:spacing w:val="-16"/>
        </w:rPr>
        <w:t> </w:t>
      </w:r>
      <w:r>
        <w:rPr>
          <w:color w:val="231F20"/>
        </w:rPr>
        <w:t>similar</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vivido</w:t>
      </w:r>
      <w:r>
        <w:rPr>
          <w:color w:val="231F20"/>
          <w:spacing w:val="-16"/>
        </w:rPr>
        <w:t> </w:t>
      </w:r>
      <w:r>
        <w:rPr>
          <w:color w:val="231F20"/>
        </w:rPr>
        <w:t>en</w:t>
      </w:r>
      <w:r>
        <w:rPr>
          <w:color w:val="231F20"/>
          <w:spacing w:val="-16"/>
        </w:rPr>
        <w:t> </w:t>
      </w:r>
      <w:r>
        <w:rPr>
          <w:color w:val="231F20"/>
        </w:rPr>
        <w:t>San</w:t>
      </w:r>
      <w:r>
        <w:rPr>
          <w:color w:val="231F20"/>
          <w:spacing w:val="-16"/>
        </w:rPr>
        <w:t> </w:t>
      </w:r>
      <w:r>
        <w:rPr>
          <w:color w:val="231F20"/>
        </w:rPr>
        <w:t>Bartolo</w:t>
      </w:r>
      <w:r>
        <w:rPr>
          <w:color w:val="231F20"/>
          <w:spacing w:val="-16"/>
        </w:rPr>
        <w:t> </w:t>
      </w:r>
      <w:r>
        <w:rPr>
          <w:color w:val="231F20"/>
        </w:rPr>
        <w:t>Coyotepec,</w:t>
      </w:r>
      <w:r>
        <w:rPr>
          <w:color w:val="231F20"/>
          <w:spacing w:val="-16"/>
        </w:rPr>
        <w:t> </w:t>
      </w:r>
      <w:r>
        <w:rPr>
          <w:color w:val="231F20"/>
        </w:rPr>
        <w:t>en</w:t>
      </w:r>
      <w:r>
        <w:rPr>
          <w:color w:val="231F20"/>
          <w:spacing w:val="-16"/>
        </w:rPr>
        <w:t> </w:t>
      </w:r>
      <w:r>
        <w:rPr>
          <w:color w:val="231F20"/>
        </w:rPr>
        <w:t>Oaxa- ca, desde octubre de 2013, cuando se celebró la asamblea para reno- var</w:t>
      </w:r>
      <w:r>
        <w:rPr>
          <w:color w:val="231F20"/>
          <w:spacing w:val="-10"/>
        </w:rPr>
        <w:t> </w:t>
      </w:r>
      <w:r>
        <w:rPr>
          <w:color w:val="231F20"/>
        </w:rPr>
        <w:t>el</w:t>
      </w:r>
      <w:r>
        <w:rPr>
          <w:color w:val="231F20"/>
          <w:spacing w:val="-10"/>
        </w:rPr>
        <w:t> </w:t>
      </w:r>
      <w:r>
        <w:rPr>
          <w:color w:val="231F20"/>
        </w:rPr>
        <w:t>cabildo</w:t>
      </w:r>
      <w:r>
        <w:rPr>
          <w:color w:val="231F20"/>
          <w:spacing w:val="-10"/>
        </w:rPr>
        <w:t> </w:t>
      </w:r>
      <w:r>
        <w:rPr>
          <w:color w:val="231F20"/>
        </w:rPr>
        <w:t>2014-2016.</w:t>
      </w:r>
      <w:r>
        <w:rPr>
          <w:color w:val="231F20"/>
          <w:spacing w:val="-10"/>
        </w:rPr>
        <w:t> </w:t>
      </w:r>
      <w:r>
        <w:rPr>
          <w:color w:val="231F20"/>
        </w:rPr>
        <w:t>Los</w:t>
      </w:r>
      <w:r>
        <w:rPr>
          <w:color w:val="231F20"/>
          <w:spacing w:val="-10"/>
        </w:rPr>
        <w:t> </w:t>
      </w:r>
      <w:r>
        <w:rPr>
          <w:color w:val="231F20"/>
        </w:rPr>
        <w:t>aspirantes</w:t>
      </w:r>
      <w:r>
        <w:rPr>
          <w:color w:val="231F20"/>
          <w:spacing w:val="-10"/>
        </w:rPr>
        <w:t> </w:t>
      </w:r>
      <w:r>
        <w:rPr>
          <w:color w:val="231F20"/>
        </w:rPr>
        <w:t>eran</w:t>
      </w:r>
      <w:r>
        <w:rPr>
          <w:color w:val="231F20"/>
          <w:spacing w:val="-10"/>
        </w:rPr>
        <w:t> </w:t>
      </w:r>
      <w:r>
        <w:rPr>
          <w:color w:val="231F20"/>
        </w:rPr>
        <w:t>sólo</w:t>
      </w:r>
      <w:r>
        <w:rPr>
          <w:color w:val="231F20"/>
          <w:spacing w:val="-10"/>
        </w:rPr>
        <w:t> </w:t>
      </w:r>
      <w:r>
        <w:rPr>
          <w:color w:val="231F20"/>
        </w:rPr>
        <w:t>varones.</w:t>
      </w:r>
      <w:r>
        <w:rPr>
          <w:color w:val="231F20"/>
          <w:spacing w:val="-10"/>
        </w:rPr>
        <w:t> </w:t>
      </w:r>
      <w:r>
        <w:rPr>
          <w:color w:val="231F20"/>
        </w:rPr>
        <w:t>Un</w:t>
      </w:r>
      <w:r>
        <w:rPr>
          <w:color w:val="231F20"/>
          <w:spacing w:val="-10"/>
        </w:rPr>
        <w:t> </w:t>
      </w:r>
      <w:r>
        <w:rPr>
          <w:color w:val="231F20"/>
        </w:rPr>
        <w:t>grupo de mujeres solicitó ser votadas, pero el topil (policía) argumentó</w:t>
      </w:r>
      <w:r>
        <w:rPr>
          <w:color w:val="231F20"/>
          <w:spacing w:val="-18"/>
        </w:rPr>
        <w:t> </w:t>
      </w:r>
      <w:r>
        <w:rPr>
          <w:color w:val="231F20"/>
        </w:rPr>
        <w:t>que las</w:t>
      </w:r>
      <w:r>
        <w:rPr>
          <w:color w:val="231F20"/>
          <w:spacing w:val="-4"/>
        </w:rPr>
        <w:t> </w:t>
      </w:r>
      <w:r>
        <w:rPr>
          <w:color w:val="231F20"/>
        </w:rPr>
        <w:t>mujeres</w:t>
      </w:r>
      <w:r>
        <w:rPr>
          <w:color w:val="231F20"/>
          <w:spacing w:val="-4"/>
        </w:rPr>
        <w:t> </w:t>
      </w:r>
      <w:r>
        <w:rPr>
          <w:color w:val="231F20"/>
        </w:rPr>
        <w:t>no</w:t>
      </w:r>
      <w:r>
        <w:rPr>
          <w:color w:val="231F20"/>
          <w:spacing w:val="-4"/>
        </w:rPr>
        <w:t> </w:t>
      </w:r>
      <w:r>
        <w:rPr>
          <w:color w:val="231F20"/>
        </w:rPr>
        <w:t>cumplen</w:t>
      </w:r>
      <w:r>
        <w:rPr>
          <w:color w:val="231F20"/>
          <w:spacing w:val="-4"/>
        </w:rPr>
        <w:t> </w:t>
      </w:r>
      <w:r>
        <w:rPr>
          <w:color w:val="231F20"/>
        </w:rPr>
        <w:t>funciones</w:t>
      </w:r>
      <w:r>
        <w:rPr>
          <w:color w:val="231F20"/>
          <w:spacing w:val="-4"/>
        </w:rPr>
        <w:t> </w:t>
      </w:r>
      <w:r>
        <w:rPr>
          <w:color w:val="231F20"/>
        </w:rPr>
        <w:t>de</w:t>
      </w:r>
      <w:r>
        <w:rPr>
          <w:color w:val="231F20"/>
          <w:spacing w:val="-4"/>
        </w:rPr>
        <w:t> </w:t>
      </w:r>
      <w:r>
        <w:rPr>
          <w:color w:val="231F20"/>
        </w:rPr>
        <w:t>autoridad</w:t>
      </w:r>
      <w:r>
        <w:rPr>
          <w:color w:val="231F20"/>
          <w:spacing w:val="-4"/>
        </w:rPr>
        <w:t> </w:t>
      </w:r>
      <w:r>
        <w:rPr>
          <w:color w:val="231F20"/>
        </w:rPr>
        <w:t>porque</w:t>
      </w:r>
      <w:r>
        <w:rPr>
          <w:color w:val="231F20"/>
          <w:spacing w:val="-4"/>
        </w:rPr>
        <w:t> </w:t>
      </w:r>
      <w:r>
        <w:rPr>
          <w:color w:val="231F20"/>
        </w:rPr>
        <w:t>no</w:t>
      </w:r>
      <w:r>
        <w:rPr>
          <w:color w:val="231F20"/>
          <w:spacing w:val="-4"/>
        </w:rPr>
        <w:t> </w:t>
      </w:r>
      <w:r>
        <w:rPr>
          <w:color w:val="231F20"/>
        </w:rPr>
        <w:t>apagan</w:t>
      </w:r>
      <w:r>
        <w:rPr>
          <w:color w:val="231F20"/>
          <w:spacing w:val="-4"/>
        </w:rPr>
        <w:t> </w:t>
      </w:r>
      <w:r>
        <w:rPr>
          <w:color w:val="231F20"/>
        </w:rPr>
        <w:t>in- cendios ni detienen a delincuentes. Fue necesario realizar</w:t>
      </w:r>
      <w:r>
        <w:rPr>
          <w:color w:val="231F20"/>
          <w:spacing w:val="-33"/>
        </w:rPr>
        <w:t> </w:t>
      </w:r>
      <w:r>
        <w:rPr>
          <w:color w:val="231F20"/>
        </w:rPr>
        <w:t>numerosos procesos</w:t>
      </w:r>
      <w:r>
        <w:rPr>
          <w:color w:val="231F20"/>
          <w:spacing w:val="-12"/>
        </w:rPr>
        <w:t> </w:t>
      </w:r>
      <w:r>
        <w:rPr>
          <w:color w:val="231F20"/>
        </w:rPr>
        <w:t>para</w:t>
      </w:r>
      <w:r>
        <w:rPr>
          <w:color w:val="231F20"/>
          <w:spacing w:val="-12"/>
        </w:rPr>
        <w:t> </w:t>
      </w:r>
      <w:r>
        <w:rPr>
          <w:color w:val="231F20"/>
        </w:rPr>
        <w:t>llegar</w:t>
      </w:r>
      <w:r>
        <w:rPr>
          <w:color w:val="231F20"/>
          <w:spacing w:val="-12"/>
        </w:rPr>
        <w:t> </w:t>
      </w:r>
      <w:r>
        <w:rPr>
          <w:color w:val="231F20"/>
        </w:rPr>
        <w:t>a</w:t>
      </w:r>
      <w:r>
        <w:rPr>
          <w:color w:val="231F20"/>
          <w:spacing w:val="-12"/>
        </w:rPr>
        <w:t> </w:t>
      </w:r>
      <w:r>
        <w:rPr>
          <w:color w:val="231F20"/>
        </w:rPr>
        <w:t>obtener</w:t>
      </w:r>
      <w:r>
        <w:rPr>
          <w:color w:val="231F20"/>
          <w:spacing w:val="-12"/>
        </w:rPr>
        <w:t> </w:t>
      </w:r>
      <w:r>
        <w:rPr>
          <w:color w:val="231F20"/>
        </w:rPr>
        <w:t>resolución</w:t>
      </w:r>
      <w:r>
        <w:rPr>
          <w:color w:val="231F20"/>
          <w:spacing w:val="-12"/>
        </w:rPr>
        <w:t> </w:t>
      </w:r>
      <w:r>
        <w:rPr>
          <w:color w:val="231F20"/>
        </w:rPr>
        <w:t>favorable</w:t>
      </w:r>
      <w:r>
        <w:rPr>
          <w:color w:val="231F20"/>
          <w:spacing w:val="-12"/>
        </w:rPr>
        <w:t> </w:t>
      </w:r>
      <w:r>
        <w:rPr>
          <w:color w:val="231F20"/>
        </w:rPr>
        <w:t>del</w:t>
      </w:r>
      <w:r>
        <w:rPr>
          <w:color w:val="231F20"/>
          <w:spacing w:val="-16"/>
        </w:rPr>
        <w:t> </w:t>
      </w:r>
      <w:r>
        <w:rPr>
          <w:color w:val="231F20"/>
        </w:rPr>
        <w:t>Tribunal</w:t>
      </w:r>
      <w:r>
        <w:rPr>
          <w:color w:val="231F20"/>
          <w:spacing w:val="-12"/>
        </w:rPr>
        <w:t> </w:t>
      </w:r>
      <w:r>
        <w:rPr>
          <w:color w:val="231F20"/>
        </w:rPr>
        <w:t>Elec- toral del Poder Judicial de la</w:t>
      </w:r>
      <w:r>
        <w:rPr>
          <w:color w:val="231F20"/>
          <w:spacing w:val="-37"/>
        </w:rPr>
        <w:t> </w:t>
      </w:r>
      <w:r>
        <w:rPr>
          <w:color w:val="231F20"/>
        </w:rPr>
        <w:t>Federación.</w:t>
      </w:r>
      <w:r>
        <w:rPr>
          <w:color w:val="231F20"/>
          <w:position w:val="9"/>
          <w:sz w:val="12"/>
        </w:rPr>
        <w:t>56</w:t>
      </w:r>
    </w:p>
    <w:p>
      <w:pPr>
        <w:pStyle w:val="BodyText"/>
        <w:spacing w:line="247" w:lineRule="auto"/>
        <w:ind w:left="175" w:right="172" w:firstLine="283"/>
        <w:jc w:val="both"/>
      </w:pPr>
      <w:r>
        <w:rPr>
          <w:color w:val="231F20"/>
        </w:rPr>
        <w:t>Es indispensable tener presente que en este punto los teóricos de- dicados</w:t>
      </w:r>
      <w:r>
        <w:rPr>
          <w:color w:val="231F20"/>
          <w:spacing w:val="-11"/>
        </w:rPr>
        <w:t> </w:t>
      </w:r>
      <w:r>
        <w:rPr>
          <w:color w:val="231F20"/>
        </w:rPr>
        <w:t>a</w:t>
      </w:r>
      <w:r>
        <w:rPr>
          <w:color w:val="231F20"/>
          <w:spacing w:val="-11"/>
        </w:rPr>
        <w:t> </w:t>
      </w:r>
      <w:r>
        <w:rPr>
          <w:color w:val="231F20"/>
        </w:rPr>
        <w:t>trabajar</w:t>
      </w:r>
      <w:r>
        <w:rPr>
          <w:color w:val="231F20"/>
          <w:spacing w:val="-11"/>
        </w:rPr>
        <w:t> </w:t>
      </w:r>
      <w:r>
        <w:rPr>
          <w:color w:val="231F20"/>
        </w:rPr>
        <w:t>sobre</w:t>
      </w:r>
      <w:r>
        <w:rPr>
          <w:color w:val="231F20"/>
          <w:spacing w:val="-11"/>
        </w:rPr>
        <w:t> </w:t>
      </w:r>
      <w:r>
        <w:rPr>
          <w:color w:val="231F20"/>
        </w:rPr>
        <w:t>derechos</w:t>
      </w:r>
      <w:r>
        <w:rPr>
          <w:color w:val="231F20"/>
          <w:spacing w:val="-11"/>
        </w:rPr>
        <w:t> </w:t>
      </w:r>
      <w:r>
        <w:rPr>
          <w:color w:val="231F20"/>
        </w:rPr>
        <w:t>humanos</w:t>
      </w:r>
      <w:r>
        <w:rPr>
          <w:color w:val="231F20"/>
          <w:spacing w:val="-11"/>
        </w:rPr>
        <w:t> </w:t>
      </w:r>
      <w:r>
        <w:rPr>
          <w:color w:val="231F20"/>
        </w:rPr>
        <w:t>han</w:t>
      </w:r>
      <w:r>
        <w:rPr>
          <w:color w:val="231F20"/>
          <w:spacing w:val="-11"/>
        </w:rPr>
        <w:t> </w:t>
      </w:r>
      <w:r>
        <w:rPr>
          <w:color w:val="231F20"/>
        </w:rPr>
        <w:t>sido</w:t>
      </w:r>
      <w:r>
        <w:rPr>
          <w:color w:val="231F20"/>
          <w:spacing w:val="-11"/>
        </w:rPr>
        <w:t> </w:t>
      </w:r>
      <w:r>
        <w:rPr>
          <w:color w:val="231F20"/>
        </w:rPr>
        <w:t>claros:</w:t>
      </w:r>
      <w:r>
        <w:rPr>
          <w:color w:val="231F20"/>
          <w:spacing w:val="-11"/>
        </w:rPr>
        <w:t> </w:t>
      </w:r>
      <w:r>
        <w:rPr>
          <w:color w:val="231F20"/>
        </w:rPr>
        <w:t>aunque</w:t>
      </w:r>
      <w:r>
        <w:rPr>
          <w:color w:val="231F20"/>
          <w:spacing w:val="-11"/>
        </w:rPr>
        <w:t> </w:t>
      </w:r>
      <w:r>
        <w:rPr>
          <w:color w:val="231F20"/>
        </w:rPr>
        <w:t>se pueda entender el significado cultural de prácticas opresivas como</w:t>
      </w:r>
      <w:r>
        <w:rPr>
          <w:color w:val="231F20"/>
          <w:spacing w:val="-29"/>
        </w:rPr>
        <w:t> </w:t>
      </w:r>
      <w:r>
        <w:rPr>
          <w:color w:val="231F20"/>
        </w:rPr>
        <w:t>la mutilación de órganos genitales en las mujeres, incineración de viu- das, infanticidio de niñas, menor salario al trabajo femenino, esto no exime de una enérgica condena. Este punto de acuerdo es claro,</w:t>
      </w:r>
      <w:r>
        <w:rPr>
          <w:color w:val="231F20"/>
          <w:spacing w:val="-26"/>
        </w:rPr>
        <w:t> </w:t>
      </w:r>
      <w:r>
        <w:rPr>
          <w:color w:val="231F20"/>
        </w:rPr>
        <w:t>pero los</w:t>
      </w:r>
      <w:r>
        <w:rPr>
          <w:color w:val="231F20"/>
          <w:spacing w:val="-7"/>
        </w:rPr>
        <w:t> </w:t>
      </w:r>
      <w:r>
        <w:rPr>
          <w:color w:val="231F20"/>
        </w:rPr>
        <w:t>matices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dejan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diversidad</w:t>
      </w:r>
      <w:r>
        <w:rPr>
          <w:color w:val="231F20"/>
          <w:spacing w:val="-7"/>
        </w:rPr>
        <w:t> </w:t>
      </w:r>
      <w:r>
        <w:rPr>
          <w:color w:val="231F20"/>
        </w:rPr>
        <w:t>en</w:t>
      </w:r>
      <w:r>
        <w:rPr>
          <w:color w:val="231F20"/>
          <w:spacing w:val="-7"/>
        </w:rPr>
        <w:t> </w:t>
      </w:r>
      <w:r>
        <w:rPr>
          <w:color w:val="231F20"/>
        </w:rPr>
        <w:t>otras</w:t>
      </w:r>
      <w:r>
        <w:rPr>
          <w:color w:val="231F20"/>
          <w:spacing w:val="-7"/>
        </w:rPr>
        <w:t> </w:t>
      </w:r>
      <w:r>
        <w:rPr>
          <w:color w:val="231F20"/>
        </w:rPr>
        <w:t>áreas</w:t>
      </w:r>
      <w:r>
        <w:rPr>
          <w:color w:val="231F20"/>
          <w:spacing w:val="-7"/>
        </w:rPr>
        <w:t> </w:t>
      </w:r>
      <w:r>
        <w:rPr>
          <w:color w:val="231F20"/>
        </w:rPr>
        <w:t>son</w:t>
      </w:r>
      <w:r>
        <w:rPr>
          <w:color w:val="231F20"/>
          <w:spacing w:val="-7"/>
        </w:rPr>
        <w:t> </w:t>
      </w:r>
      <w:r>
        <w:rPr>
          <w:color w:val="231F20"/>
        </w:rPr>
        <w:t>diversos.</w:t>
      </w:r>
    </w:p>
    <w:p>
      <w:pPr>
        <w:pStyle w:val="BodyText"/>
        <w:spacing w:line="247" w:lineRule="auto"/>
        <w:ind w:left="175" w:right="166" w:firstLine="283"/>
        <w:jc w:val="both"/>
        <w:rPr>
          <w:sz w:val="12"/>
        </w:rPr>
      </w:pPr>
      <w:r>
        <w:rPr>
          <w:color w:val="231F20"/>
        </w:rPr>
        <w:t>Will Kymlicka, a pesar de defender la ciudadanía multicultural, considera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de</w:t>
      </w:r>
      <w:r>
        <w:rPr>
          <w:color w:val="231F20"/>
          <w:spacing w:val="-11"/>
        </w:rPr>
        <w:t> </w:t>
      </w:r>
      <w:r>
        <w:rPr>
          <w:color w:val="231F20"/>
        </w:rPr>
        <w:t>algunos</w:t>
      </w:r>
      <w:r>
        <w:rPr>
          <w:color w:val="231F20"/>
          <w:spacing w:val="-11"/>
        </w:rPr>
        <w:t> </w:t>
      </w:r>
      <w:r>
        <w:rPr>
          <w:color w:val="231F20"/>
        </w:rPr>
        <w:t>grupos</w:t>
      </w:r>
      <w:r>
        <w:rPr>
          <w:color w:val="231F20"/>
          <w:spacing w:val="-11"/>
        </w:rPr>
        <w:t> </w:t>
      </w:r>
      <w:r>
        <w:rPr>
          <w:color w:val="231F20"/>
        </w:rPr>
        <w:t>se</w:t>
      </w:r>
      <w:r>
        <w:rPr>
          <w:color w:val="231F20"/>
          <w:spacing w:val="-11"/>
        </w:rPr>
        <w:t> </w:t>
      </w:r>
      <w:r>
        <w:rPr>
          <w:color w:val="231F20"/>
        </w:rPr>
        <w:t>contradice</w:t>
      </w:r>
      <w:r>
        <w:rPr>
          <w:color w:val="231F20"/>
          <w:spacing w:val="-11"/>
        </w:rPr>
        <w:t> </w:t>
      </w:r>
      <w:r>
        <w:rPr>
          <w:color w:val="231F20"/>
        </w:rPr>
        <w:t>con</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li- beralismo</w:t>
      </w:r>
      <w:r>
        <w:rPr>
          <w:color w:val="231F20"/>
          <w:spacing w:val="-11"/>
        </w:rPr>
        <w:t> </w:t>
      </w:r>
      <w:r>
        <w:rPr>
          <w:color w:val="231F20"/>
        </w:rPr>
        <w:t>puede</w:t>
      </w:r>
      <w:r>
        <w:rPr>
          <w:color w:val="231F20"/>
          <w:spacing w:val="-11"/>
        </w:rPr>
        <w:t> </w:t>
      </w:r>
      <w:r>
        <w:rPr>
          <w:color w:val="231F20"/>
        </w:rPr>
        <w:t>aceptar.</w:t>
      </w:r>
      <w:r>
        <w:rPr>
          <w:color w:val="231F20"/>
          <w:spacing w:val="-11"/>
        </w:rPr>
        <w:t> </w:t>
      </w:r>
      <w:r>
        <w:rPr>
          <w:color w:val="231F20"/>
        </w:rPr>
        <w:t>Plantea</w:t>
      </w:r>
      <w:r>
        <w:rPr>
          <w:color w:val="231F20"/>
          <w:spacing w:val="-11"/>
        </w:rPr>
        <w:t> </w:t>
      </w:r>
      <w:r>
        <w:rPr>
          <w:color w:val="231F20"/>
        </w:rPr>
        <w:t>dos</w:t>
      </w:r>
      <w:r>
        <w:rPr>
          <w:color w:val="231F20"/>
          <w:spacing w:val="-11"/>
        </w:rPr>
        <w:t> </w:t>
      </w:r>
      <w:r>
        <w:rPr>
          <w:color w:val="231F20"/>
        </w:rPr>
        <w:t>límites</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mi- norías.</w:t>
      </w:r>
      <w:r>
        <w:rPr>
          <w:color w:val="231F20"/>
          <w:spacing w:val="-7"/>
        </w:rPr>
        <w:t> </w:t>
      </w:r>
      <w:r>
        <w:rPr>
          <w:color w:val="231F20"/>
        </w:rPr>
        <w:t>Primero,</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aceptable</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mismas</w:t>
      </w:r>
      <w:r>
        <w:rPr>
          <w:color w:val="231F20"/>
          <w:spacing w:val="-7"/>
        </w:rPr>
        <w:t> </w:t>
      </w:r>
      <w:r>
        <w:rPr>
          <w:color w:val="231F20"/>
        </w:rPr>
        <w:t>restrinjan</w:t>
      </w:r>
      <w:r>
        <w:rPr>
          <w:color w:val="231F20"/>
          <w:spacing w:val="-7"/>
        </w:rPr>
        <w:t> </w:t>
      </w:r>
      <w:r>
        <w:rPr>
          <w:color w:val="231F20"/>
        </w:rPr>
        <w:t>las</w:t>
      </w:r>
      <w:r>
        <w:rPr>
          <w:color w:val="231F20"/>
          <w:spacing w:val="-7"/>
        </w:rPr>
        <w:t> </w:t>
      </w:r>
      <w:r>
        <w:rPr>
          <w:color w:val="231F20"/>
        </w:rPr>
        <w:t>liberta- </w:t>
      </w:r>
      <w:r>
        <w:rPr>
          <w:color w:val="231F20"/>
          <w:spacing w:val="3"/>
        </w:rPr>
        <w:t>des </w:t>
      </w:r>
      <w:r>
        <w:rPr>
          <w:color w:val="231F20"/>
          <w:spacing w:val="4"/>
        </w:rPr>
        <w:t>civiles </w:t>
      </w:r>
      <w:r>
        <w:rPr>
          <w:color w:val="231F20"/>
        </w:rPr>
        <w:t>y </w:t>
      </w:r>
      <w:r>
        <w:rPr>
          <w:color w:val="231F20"/>
          <w:spacing w:val="4"/>
        </w:rPr>
        <w:t>políticas básicas </w:t>
      </w:r>
      <w:r>
        <w:rPr>
          <w:color w:val="231F20"/>
          <w:spacing w:val="2"/>
        </w:rPr>
        <w:t>de </w:t>
      </w:r>
      <w:r>
        <w:rPr>
          <w:color w:val="231F20"/>
          <w:spacing w:val="3"/>
        </w:rPr>
        <w:t>sus </w:t>
      </w:r>
      <w:r>
        <w:rPr>
          <w:color w:val="231F20"/>
          <w:spacing w:val="4"/>
        </w:rPr>
        <w:t>propios miembros. </w:t>
      </w:r>
      <w:r>
        <w:rPr>
          <w:color w:val="231F20"/>
          <w:spacing w:val="5"/>
        </w:rPr>
        <w:t>Los </w:t>
      </w:r>
      <w:r>
        <w:rPr>
          <w:color w:val="231F20"/>
        </w:rPr>
        <w:t>individuos</w:t>
      </w:r>
      <w:r>
        <w:rPr>
          <w:color w:val="231F20"/>
          <w:spacing w:val="-11"/>
        </w:rPr>
        <w:t> </w:t>
      </w:r>
      <w:r>
        <w:rPr>
          <w:color w:val="231F20"/>
        </w:rPr>
        <w:t>deben</w:t>
      </w:r>
      <w:r>
        <w:rPr>
          <w:color w:val="231F20"/>
          <w:spacing w:val="-11"/>
        </w:rPr>
        <w:t> </w:t>
      </w:r>
      <w:r>
        <w:rPr>
          <w:color w:val="231F20"/>
        </w:rPr>
        <w:t>tener</w:t>
      </w:r>
      <w:r>
        <w:rPr>
          <w:color w:val="231F20"/>
          <w:spacing w:val="-11"/>
        </w:rPr>
        <w:t> </w:t>
      </w:r>
      <w:r>
        <w:rPr>
          <w:color w:val="231F20"/>
        </w:rPr>
        <w:t>libertad</w:t>
      </w:r>
      <w:r>
        <w:rPr>
          <w:color w:val="231F20"/>
          <w:spacing w:val="-11"/>
        </w:rPr>
        <w:t> </w:t>
      </w:r>
      <w:r>
        <w:rPr>
          <w:color w:val="231F20"/>
        </w:rPr>
        <w:t>para</w:t>
      </w:r>
      <w:r>
        <w:rPr>
          <w:color w:val="231F20"/>
          <w:spacing w:val="-11"/>
        </w:rPr>
        <w:t> </w:t>
      </w:r>
      <w:r>
        <w:rPr>
          <w:color w:val="231F20"/>
        </w:rPr>
        <w:t>decidir</w:t>
      </w:r>
      <w:r>
        <w:rPr>
          <w:color w:val="231F20"/>
          <w:spacing w:val="-11"/>
        </w:rPr>
        <w:t> </w:t>
      </w:r>
      <w:r>
        <w:rPr>
          <w:color w:val="231F20"/>
        </w:rPr>
        <w:t>qué</w:t>
      </w:r>
      <w:r>
        <w:rPr>
          <w:color w:val="231F20"/>
          <w:spacing w:val="-11"/>
        </w:rPr>
        <w:t> </w:t>
      </w:r>
      <w:r>
        <w:rPr>
          <w:color w:val="231F20"/>
        </w:rPr>
        <w:t>aspectos</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heren- cia cultural merecen perpetuarse. Segundo, el pensamiento liberal</w:t>
      </w:r>
      <w:r>
        <w:rPr>
          <w:color w:val="231F20"/>
          <w:spacing w:val="-33"/>
        </w:rPr>
        <w:t> </w:t>
      </w:r>
      <w:r>
        <w:rPr>
          <w:color w:val="231F20"/>
        </w:rPr>
        <w:t>no acepta</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rPr>
        <w:t>grupo</w:t>
      </w:r>
      <w:r>
        <w:rPr>
          <w:color w:val="231F20"/>
          <w:spacing w:val="-11"/>
        </w:rPr>
        <w:t> </w:t>
      </w:r>
      <w:r>
        <w:rPr>
          <w:color w:val="231F20"/>
        </w:rPr>
        <w:t>oprima</w:t>
      </w:r>
      <w:r>
        <w:rPr>
          <w:color w:val="231F20"/>
          <w:spacing w:val="-11"/>
        </w:rPr>
        <w:t> </w:t>
      </w:r>
      <w:r>
        <w:rPr>
          <w:color w:val="231F20"/>
        </w:rPr>
        <w:t>o</w:t>
      </w:r>
      <w:r>
        <w:rPr>
          <w:color w:val="231F20"/>
          <w:spacing w:val="-11"/>
        </w:rPr>
        <w:t> </w:t>
      </w:r>
      <w:r>
        <w:rPr>
          <w:color w:val="231F20"/>
        </w:rPr>
        <w:t>explote</w:t>
      </w:r>
      <w:r>
        <w:rPr>
          <w:color w:val="231F20"/>
          <w:spacing w:val="-11"/>
        </w:rPr>
        <w:t> </w:t>
      </w:r>
      <w:r>
        <w:rPr>
          <w:color w:val="231F20"/>
        </w:rPr>
        <w:t>a</w:t>
      </w:r>
      <w:r>
        <w:rPr>
          <w:color w:val="231F20"/>
          <w:spacing w:val="-11"/>
        </w:rPr>
        <w:t> </w:t>
      </w:r>
      <w:r>
        <w:rPr>
          <w:color w:val="231F20"/>
        </w:rPr>
        <w:t>otros</w:t>
      </w:r>
      <w:r>
        <w:rPr>
          <w:color w:val="231F20"/>
          <w:spacing w:val="-11"/>
        </w:rPr>
        <w:t> </w:t>
      </w:r>
      <w:r>
        <w:rPr>
          <w:color w:val="231F20"/>
        </w:rPr>
        <w:t>grupos,</w:t>
      </w:r>
      <w:r>
        <w:rPr>
          <w:color w:val="231F20"/>
          <w:spacing w:val="-11"/>
        </w:rPr>
        <w:t> </w:t>
      </w:r>
      <w:r>
        <w:rPr>
          <w:color w:val="231F20"/>
        </w:rPr>
        <w:t>las</w:t>
      </w:r>
      <w:r>
        <w:rPr>
          <w:color w:val="231F20"/>
          <w:spacing w:val="-11"/>
        </w:rPr>
        <w:t> </w:t>
      </w:r>
      <w:r>
        <w:rPr>
          <w:color w:val="231F20"/>
        </w:rPr>
        <w:t>protecciones externas sólo son legítimas si fomentan la igualdad entre los grupos, </w:t>
      </w:r>
      <w:r>
        <w:rPr>
          <w:color w:val="231F20"/>
          <w:spacing w:val="2"/>
        </w:rPr>
        <w:t>rectificando situaciones perjudiciales </w:t>
      </w:r>
      <w:r>
        <w:rPr>
          <w:color w:val="231F20"/>
        </w:rPr>
        <w:t>o de </w:t>
      </w:r>
      <w:r>
        <w:rPr>
          <w:color w:val="231F20"/>
          <w:spacing w:val="2"/>
        </w:rPr>
        <w:t>vulnerabilidad </w:t>
      </w:r>
      <w:r>
        <w:rPr>
          <w:color w:val="231F20"/>
        </w:rPr>
        <w:t>de </w:t>
      </w:r>
      <w:r>
        <w:rPr>
          <w:color w:val="231F20"/>
          <w:spacing w:val="3"/>
        </w:rPr>
        <w:t>sus </w:t>
      </w:r>
      <w:r>
        <w:rPr>
          <w:color w:val="231F20"/>
        </w:rPr>
        <w:t>miembros.</w:t>
      </w:r>
      <w:r>
        <w:rPr>
          <w:color w:val="231F20"/>
          <w:spacing w:val="-13"/>
        </w:rPr>
        <w:t> </w:t>
      </w:r>
      <w:r>
        <w:rPr>
          <w:color w:val="231F20"/>
        </w:rPr>
        <w:t>Expresa:</w:t>
      </w:r>
      <w:r>
        <w:rPr>
          <w:color w:val="231F20"/>
          <w:spacing w:val="-13"/>
        </w:rPr>
        <w:t> </w:t>
      </w:r>
      <w:r>
        <w:rPr>
          <w:color w:val="231F20"/>
        </w:rPr>
        <w:t>“En</w:t>
      </w:r>
      <w:r>
        <w:rPr>
          <w:color w:val="231F20"/>
          <w:spacing w:val="-13"/>
        </w:rPr>
        <w:t> </w:t>
      </w:r>
      <w:r>
        <w:rPr>
          <w:color w:val="231F20"/>
        </w:rPr>
        <w:t>resumen,</w:t>
      </w:r>
      <w:r>
        <w:rPr>
          <w:color w:val="231F20"/>
          <w:spacing w:val="-13"/>
        </w:rPr>
        <w:t> </w:t>
      </w:r>
      <w:r>
        <w:rPr>
          <w:color w:val="231F20"/>
        </w:rPr>
        <w:t>una</w:t>
      </w:r>
      <w:r>
        <w:rPr>
          <w:color w:val="231F20"/>
          <w:spacing w:val="-13"/>
        </w:rPr>
        <w:t> </w:t>
      </w:r>
      <w:r>
        <w:rPr>
          <w:color w:val="231F20"/>
        </w:rPr>
        <w:t>perspectiva</w:t>
      </w:r>
      <w:r>
        <w:rPr>
          <w:color w:val="231F20"/>
          <w:spacing w:val="-13"/>
        </w:rPr>
        <w:t> </w:t>
      </w:r>
      <w:r>
        <w:rPr>
          <w:color w:val="231F20"/>
        </w:rPr>
        <w:t>liberal</w:t>
      </w:r>
      <w:r>
        <w:rPr>
          <w:color w:val="231F20"/>
          <w:spacing w:val="-13"/>
        </w:rPr>
        <w:t> </w:t>
      </w:r>
      <w:r>
        <w:rPr>
          <w:color w:val="231F20"/>
        </w:rPr>
        <w:t>exige</w:t>
      </w:r>
      <w:r>
        <w:rPr>
          <w:color w:val="231F20"/>
          <w:spacing w:val="-13"/>
        </w:rPr>
        <w:t> </w:t>
      </w:r>
      <w:r>
        <w:rPr>
          <w:color w:val="231F20"/>
        </w:rPr>
        <w:t>liber- tad dentro del grupo minoritario, e igualdad entre los grupos mino- ritarios y mayoritarios [no puede hacer suyas todas las</w:t>
      </w:r>
      <w:r>
        <w:rPr>
          <w:color w:val="231F20"/>
          <w:spacing w:val="-27"/>
        </w:rPr>
        <w:t> </w:t>
      </w:r>
      <w:r>
        <w:rPr>
          <w:color w:val="231F20"/>
        </w:rPr>
        <w:t>reivindicacio- nes de todos los pueblos</w:t>
      </w:r>
      <w:r>
        <w:rPr>
          <w:color w:val="231F20"/>
          <w:spacing w:val="-31"/>
        </w:rPr>
        <w:t> </w:t>
      </w:r>
      <w:r>
        <w:rPr>
          <w:color w:val="231F20"/>
        </w:rPr>
        <w:t>minoritarios]”.</w:t>
      </w:r>
      <w:r>
        <w:rPr>
          <w:color w:val="231F20"/>
          <w:position w:val="9"/>
          <w:sz w:val="12"/>
        </w:rPr>
        <w:t>57</w:t>
      </w:r>
    </w:p>
    <w:p>
      <w:pPr>
        <w:pStyle w:val="BodyText"/>
        <w:spacing w:line="247" w:lineRule="auto"/>
        <w:ind w:left="175" w:right="175" w:firstLine="283"/>
        <w:jc w:val="both"/>
      </w:pPr>
      <w:r>
        <w:rPr>
          <w:color w:val="231F20"/>
        </w:rPr>
        <w:t>Cada persona debe tener el derecho a optar dentro de alternativas culturales sin ser castigada por ello, ni verse obligada a renunciar a puestos de trabajo, escolaridad, vivienda y atención a su salud.</w:t>
      </w:r>
    </w:p>
    <w:p>
      <w:pPr>
        <w:pStyle w:val="BodyText"/>
        <w:rPr>
          <w:sz w:val="20"/>
        </w:rPr>
      </w:pPr>
    </w:p>
    <w:p>
      <w:pPr>
        <w:pStyle w:val="BodyText"/>
        <w:spacing w:before="6"/>
        <w:rPr>
          <w:sz w:val="14"/>
        </w:rPr>
      </w:pPr>
      <w:r>
        <w:rPr/>
        <w:pict>
          <v:line style="position:absolute;mso-position-horizontal-relative:page;mso-position-vertical-relative:paragraph;z-index:3736;mso-wrap-distance-left:0;mso-wrap-distance-right:0" from="69.755905pt,10.817824pt" to="154.794905pt,10.817824pt" stroked="true" strokeweight="1pt" strokecolor="#231f20">
            <w10:wrap type="topAndBottom"/>
          </v:line>
        </w:pict>
      </w:r>
    </w:p>
    <w:p>
      <w:pPr>
        <w:spacing w:line="244" w:lineRule="auto" w:before="58"/>
        <w:ind w:left="174" w:right="87" w:firstLine="283"/>
        <w:jc w:val="left"/>
        <w:rPr>
          <w:sz w:val="17"/>
        </w:rPr>
      </w:pPr>
      <w:r>
        <w:rPr>
          <w:color w:val="231F20"/>
          <w:position w:val="6"/>
          <w:sz w:val="11"/>
        </w:rPr>
        <w:t>56</w:t>
      </w:r>
      <w:r>
        <w:rPr>
          <w:color w:val="231F20"/>
          <w:spacing w:val="9"/>
          <w:position w:val="6"/>
          <w:sz w:val="11"/>
        </w:rPr>
        <w:t> </w:t>
      </w:r>
      <w:r>
        <w:rPr>
          <w:i/>
          <w:color w:val="231F20"/>
          <w:sz w:val="17"/>
        </w:rPr>
        <w:t>Cfr</w:t>
      </w:r>
      <w:r>
        <w:rPr>
          <w:color w:val="231F20"/>
          <w:sz w:val="17"/>
        </w:rPr>
        <w:t>.</w:t>
      </w:r>
      <w:r>
        <w:rPr>
          <w:color w:val="231F20"/>
          <w:spacing w:val="-7"/>
          <w:sz w:val="17"/>
        </w:rPr>
        <w:t> </w:t>
      </w:r>
      <w:r>
        <w:rPr>
          <w:color w:val="231F20"/>
          <w:sz w:val="17"/>
        </w:rPr>
        <w:t>Jorge</w:t>
      </w:r>
      <w:r>
        <w:rPr>
          <w:color w:val="231F20"/>
          <w:spacing w:val="-7"/>
          <w:sz w:val="17"/>
        </w:rPr>
        <w:t> </w:t>
      </w:r>
      <w:r>
        <w:rPr>
          <w:color w:val="231F20"/>
          <w:sz w:val="17"/>
        </w:rPr>
        <w:t>Pérez</w:t>
      </w:r>
      <w:r>
        <w:rPr>
          <w:color w:val="231F20"/>
          <w:spacing w:val="-16"/>
          <w:sz w:val="17"/>
        </w:rPr>
        <w:t> </w:t>
      </w:r>
      <w:r>
        <w:rPr>
          <w:color w:val="231F20"/>
          <w:sz w:val="17"/>
        </w:rPr>
        <w:t>Alfonso,</w:t>
      </w:r>
      <w:r>
        <w:rPr>
          <w:color w:val="231F20"/>
          <w:spacing w:val="-7"/>
          <w:sz w:val="17"/>
        </w:rPr>
        <w:t> </w:t>
      </w:r>
      <w:r>
        <w:rPr>
          <w:color w:val="231F20"/>
          <w:sz w:val="17"/>
        </w:rPr>
        <w:t>“Acata</w:t>
      </w:r>
      <w:r>
        <w:rPr>
          <w:color w:val="231F20"/>
          <w:spacing w:val="-7"/>
          <w:sz w:val="17"/>
        </w:rPr>
        <w:t> </w:t>
      </w:r>
      <w:r>
        <w:rPr>
          <w:color w:val="231F20"/>
          <w:sz w:val="17"/>
        </w:rPr>
        <w:t>Coyotepec</w:t>
      </w:r>
      <w:r>
        <w:rPr>
          <w:color w:val="231F20"/>
          <w:spacing w:val="-7"/>
          <w:sz w:val="17"/>
        </w:rPr>
        <w:t> </w:t>
      </w:r>
      <w:r>
        <w:rPr>
          <w:color w:val="231F20"/>
          <w:sz w:val="17"/>
        </w:rPr>
        <w:t>orden</w:t>
      </w:r>
      <w:r>
        <w:rPr>
          <w:color w:val="231F20"/>
          <w:spacing w:val="-7"/>
          <w:sz w:val="17"/>
        </w:rPr>
        <w:t> </w:t>
      </w:r>
      <w:r>
        <w:rPr>
          <w:color w:val="231F20"/>
          <w:sz w:val="17"/>
        </w:rPr>
        <w:t>de</w:t>
      </w:r>
      <w:r>
        <w:rPr>
          <w:color w:val="231F20"/>
          <w:spacing w:val="-7"/>
          <w:sz w:val="17"/>
        </w:rPr>
        <w:t> </w:t>
      </w:r>
      <w:r>
        <w:rPr>
          <w:color w:val="231F20"/>
          <w:sz w:val="17"/>
        </w:rPr>
        <w:t>respetar</w:t>
      </w:r>
      <w:r>
        <w:rPr>
          <w:color w:val="231F20"/>
          <w:spacing w:val="-7"/>
          <w:sz w:val="17"/>
        </w:rPr>
        <w:t> </w:t>
      </w:r>
      <w:r>
        <w:rPr>
          <w:color w:val="231F20"/>
          <w:sz w:val="17"/>
        </w:rPr>
        <w:t>derechos</w:t>
      </w:r>
      <w:r>
        <w:rPr>
          <w:color w:val="231F20"/>
          <w:spacing w:val="-7"/>
          <w:sz w:val="17"/>
        </w:rPr>
        <w:t> </w:t>
      </w:r>
      <w:r>
        <w:rPr>
          <w:color w:val="231F20"/>
          <w:sz w:val="17"/>
        </w:rPr>
        <w:t>electorales de</w:t>
      </w:r>
      <w:r>
        <w:rPr>
          <w:color w:val="231F20"/>
          <w:spacing w:val="-13"/>
          <w:sz w:val="17"/>
        </w:rPr>
        <w:t> </w:t>
      </w:r>
      <w:r>
        <w:rPr>
          <w:color w:val="231F20"/>
          <w:sz w:val="17"/>
        </w:rPr>
        <w:t>las</w:t>
      </w:r>
      <w:r>
        <w:rPr>
          <w:color w:val="231F20"/>
          <w:spacing w:val="-13"/>
          <w:sz w:val="17"/>
        </w:rPr>
        <w:t> </w:t>
      </w:r>
      <w:r>
        <w:rPr>
          <w:color w:val="231F20"/>
          <w:sz w:val="17"/>
        </w:rPr>
        <w:t>mujeres”,</w:t>
      </w:r>
      <w:r>
        <w:rPr>
          <w:color w:val="231F20"/>
          <w:spacing w:val="-13"/>
          <w:sz w:val="17"/>
        </w:rPr>
        <w:t> </w:t>
      </w:r>
      <w:r>
        <w:rPr>
          <w:i/>
          <w:color w:val="231F20"/>
          <w:sz w:val="17"/>
        </w:rPr>
        <w:t>La</w:t>
      </w:r>
      <w:r>
        <w:rPr>
          <w:i/>
          <w:color w:val="231F20"/>
          <w:spacing w:val="-13"/>
          <w:sz w:val="17"/>
        </w:rPr>
        <w:t> </w:t>
      </w:r>
      <w:r>
        <w:rPr>
          <w:i/>
          <w:color w:val="231F20"/>
          <w:sz w:val="17"/>
        </w:rPr>
        <w:t>Jornada</w:t>
      </w:r>
      <w:r>
        <w:rPr>
          <w:color w:val="231F20"/>
          <w:sz w:val="17"/>
        </w:rPr>
        <w:t>,</w:t>
      </w:r>
      <w:r>
        <w:rPr>
          <w:color w:val="231F20"/>
          <w:spacing w:val="-13"/>
          <w:sz w:val="17"/>
        </w:rPr>
        <w:t> </w:t>
      </w:r>
      <w:r>
        <w:rPr>
          <w:color w:val="231F20"/>
          <w:sz w:val="17"/>
        </w:rPr>
        <w:t>México,</w:t>
      </w:r>
      <w:r>
        <w:rPr>
          <w:color w:val="231F20"/>
          <w:spacing w:val="-13"/>
          <w:sz w:val="17"/>
        </w:rPr>
        <w:t> </w:t>
      </w:r>
      <w:r>
        <w:rPr>
          <w:color w:val="231F20"/>
          <w:sz w:val="17"/>
        </w:rPr>
        <w:t>Miércoles</w:t>
      </w:r>
      <w:r>
        <w:rPr>
          <w:color w:val="231F20"/>
          <w:spacing w:val="-13"/>
          <w:sz w:val="17"/>
        </w:rPr>
        <w:t> </w:t>
      </w:r>
      <w:r>
        <w:rPr>
          <w:color w:val="231F20"/>
          <w:sz w:val="17"/>
        </w:rPr>
        <w:t>19</w:t>
      </w:r>
      <w:r>
        <w:rPr>
          <w:color w:val="231F20"/>
          <w:spacing w:val="-13"/>
          <w:sz w:val="17"/>
        </w:rPr>
        <w:t> </w:t>
      </w:r>
      <w:r>
        <w:rPr>
          <w:color w:val="231F20"/>
          <w:sz w:val="17"/>
        </w:rPr>
        <w:t>de</w:t>
      </w:r>
      <w:r>
        <w:rPr>
          <w:color w:val="231F20"/>
          <w:spacing w:val="-13"/>
          <w:sz w:val="17"/>
        </w:rPr>
        <w:t> </w:t>
      </w:r>
      <w:r>
        <w:rPr>
          <w:color w:val="231F20"/>
          <w:sz w:val="17"/>
        </w:rPr>
        <w:t>marzo</w:t>
      </w:r>
      <w:r>
        <w:rPr>
          <w:color w:val="231F20"/>
          <w:spacing w:val="-13"/>
          <w:sz w:val="17"/>
        </w:rPr>
        <w:t> </w:t>
      </w:r>
      <w:r>
        <w:rPr>
          <w:color w:val="231F20"/>
          <w:sz w:val="17"/>
        </w:rPr>
        <w:t>de</w:t>
      </w:r>
      <w:r>
        <w:rPr>
          <w:color w:val="231F20"/>
          <w:spacing w:val="-13"/>
          <w:sz w:val="17"/>
        </w:rPr>
        <w:t> </w:t>
      </w:r>
      <w:r>
        <w:rPr>
          <w:color w:val="231F20"/>
          <w:sz w:val="17"/>
        </w:rPr>
        <w:t>2014,</w:t>
      </w:r>
      <w:r>
        <w:rPr>
          <w:color w:val="231F20"/>
          <w:spacing w:val="-13"/>
          <w:sz w:val="17"/>
        </w:rPr>
        <w:t> </w:t>
      </w:r>
      <w:r>
        <w:rPr>
          <w:color w:val="231F20"/>
          <w:sz w:val="17"/>
        </w:rPr>
        <w:t>p.</w:t>
      </w:r>
      <w:r>
        <w:rPr>
          <w:color w:val="231F20"/>
          <w:spacing w:val="-13"/>
          <w:sz w:val="17"/>
        </w:rPr>
        <w:t> </w:t>
      </w:r>
      <w:r>
        <w:rPr>
          <w:color w:val="231F20"/>
          <w:sz w:val="17"/>
        </w:rPr>
        <w:t>31,</w:t>
      </w:r>
      <w:r>
        <w:rPr>
          <w:color w:val="231F20"/>
          <w:spacing w:val="-13"/>
          <w:sz w:val="17"/>
        </w:rPr>
        <w:t> </w:t>
      </w:r>
      <w:r>
        <w:rPr>
          <w:color w:val="231F20"/>
          <w:sz w:val="17"/>
        </w:rPr>
        <w:t>disponible</w:t>
      </w:r>
      <w:r>
        <w:rPr>
          <w:color w:val="231F20"/>
          <w:spacing w:val="-13"/>
          <w:sz w:val="17"/>
        </w:rPr>
        <w:t> </w:t>
      </w:r>
      <w:r>
        <w:rPr>
          <w:color w:val="231F20"/>
          <w:sz w:val="17"/>
        </w:rPr>
        <w:t>en</w:t>
      </w:r>
    </w:p>
    <w:p>
      <w:pPr>
        <w:spacing w:before="0"/>
        <w:ind w:left="174" w:right="2" w:firstLine="0"/>
        <w:jc w:val="left"/>
        <w:rPr>
          <w:sz w:val="17"/>
        </w:rPr>
      </w:pPr>
      <w:hyperlink r:id="rId207">
        <w:r>
          <w:rPr>
            <w:color w:val="231F20"/>
            <w:sz w:val="17"/>
          </w:rPr>
          <w:t>&lt;http://www.jornada.unam.mx/2014/03/19/estados/031n1est&gt;.</w:t>
        </w:r>
      </w:hyperlink>
    </w:p>
    <w:p>
      <w:pPr>
        <w:spacing w:line="244" w:lineRule="auto" w:before="0"/>
        <w:ind w:left="175" w:right="164" w:firstLine="283"/>
        <w:jc w:val="left"/>
        <w:rPr>
          <w:sz w:val="17"/>
        </w:rPr>
      </w:pPr>
      <w:r>
        <w:rPr>
          <w:color w:val="231F20"/>
          <w:position w:val="6"/>
          <w:sz w:val="11"/>
        </w:rPr>
        <w:t>57 </w:t>
      </w:r>
      <w:r>
        <w:rPr>
          <w:color w:val="231F20"/>
          <w:sz w:val="17"/>
        </w:rPr>
        <w:t>Will Kymlicka, </w:t>
      </w:r>
      <w:r>
        <w:rPr>
          <w:i/>
          <w:color w:val="231F20"/>
          <w:sz w:val="17"/>
        </w:rPr>
        <w:t>Ciudadanía multicultural</w:t>
      </w:r>
      <w:r>
        <w:rPr>
          <w:color w:val="231F20"/>
          <w:sz w:val="17"/>
        </w:rPr>
        <w:t>, Barcelona, Paidós (Estado y Sociedad), 1996, p. 212.</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4" w:firstLine="283"/>
        <w:jc w:val="both"/>
      </w:pPr>
      <w:r>
        <w:rPr>
          <w:color w:val="231F20"/>
        </w:rPr>
        <w:t>Las distintas facetas de la vida personal conducen a poder elegir identidades múltiples como ser norteamericano y musulmán o ser mexicano y no católico, lo que hace más complejo el tema. Así lo</w:t>
      </w:r>
      <w:r>
        <w:rPr>
          <w:color w:val="231F20"/>
          <w:spacing w:val="-24"/>
        </w:rPr>
        <w:t> </w:t>
      </w:r>
      <w:r>
        <w:rPr>
          <w:color w:val="231F20"/>
        </w:rPr>
        <w:t>ha entendido Sen cuando</w:t>
      </w:r>
      <w:r>
        <w:rPr>
          <w:color w:val="231F20"/>
          <w:spacing w:val="-18"/>
        </w:rPr>
        <w:t> </w:t>
      </w:r>
      <w:r>
        <w:rPr>
          <w:color w:val="231F20"/>
        </w:rPr>
        <w:t>dice:</w:t>
      </w:r>
    </w:p>
    <w:p>
      <w:pPr>
        <w:pStyle w:val="BodyText"/>
        <w:rPr>
          <w:sz w:val="25"/>
        </w:rPr>
      </w:pPr>
    </w:p>
    <w:p>
      <w:pPr>
        <w:spacing w:line="280" w:lineRule="auto" w:before="0"/>
        <w:ind w:left="475" w:right="470" w:firstLine="0"/>
        <w:jc w:val="both"/>
        <w:rPr>
          <w:sz w:val="12"/>
        </w:rPr>
      </w:pPr>
      <w:r>
        <w:rPr>
          <w:color w:val="231F20"/>
          <w:sz w:val="19"/>
        </w:rPr>
        <w:t>La</w:t>
      </w:r>
      <w:r>
        <w:rPr>
          <w:color w:val="231F20"/>
          <w:spacing w:val="-6"/>
          <w:sz w:val="19"/>
        </w:rPr>
        <w:t> </w:t>
      </w:r>
      <w:r>
        <w:rPr>
          <w:color w:val="231F20"/>
          <w:sz w:val="19"/>
        </w:rPr>
        <w:t>gente</w:t>
      </w:r>
      <w:r>
        <w:rPr>
          <w:color w:val="231F20"/>
          <w:spacing w:val="-6"/>
          <w:sz w:val="19"/>
        </w:rPr>
        <w:t> </w:t>
      </w:r>
      <w:r>
        <w:rPr>
          <w:color w:val="231F20"/>
          <w:sz w:val="19"/>
        </w:rPr>
        <w:t>se</w:t>
      </w:r>
      <w:r>
        <w:rPr>
          <w:color w:val="231F20"/>
          <w:spacing w:val="-6"/>
          <w:sz w:val="19"/>
        </w:rPr>
        <w:t> </w:t>
      </w:r>
      <w:r>
        <w:rPr>
          <w:color w:val="231F20"/>
          <w:sz w:val="19"/>
        </w:rPr>
        <w:t>ve</w:t>
      </w:r>
      <w:r>
        <w:rPr>
          <w:color w:val="231F20"/>
          <w:spacing w:val="-6"/>
          <w:sz w:val="19"/>
        </w:rPr>
        <w:t> </w:t>
      </w:r>
      <w:r>
        <w:rPr>
          <w:color w:val="231F20"/>
          <w:sz w:val="19"/>
        </w:rPr>
        <w:t>a</w:t>
      </w:r>
      <w:r>
        <w:rPr>
          <w:color w:val="231F20"/>
          <w:spacing w:val="-6"/>
          <w:sz w:val="19"/>
        </w:rPr>
        <w:t> </w:t>
      </w:r>
      <w:r>
        <w:rPr>
          <w:color w:val="231F20"/>
          <w:sz w:val="19"/>
        </w:rPr>
        <w:t>sí</w:t>
      </w:r>
      <w:r>
        <w:rPr>
          <w:color w:val="231F20"/>
          <w:spacing w:val="-6"/>
          <w:sz w:val="19"/>
        </w:rPr>
        <w:t> </w:t>
      </w:r>
      <w:r>
        <w:rPr>
          <w:color w:val="231F20"/>
          <w:sz w:val="19"/>
        </w:rPr>
        <w:t>misma</w:t>
      </w:r>
      <w:r>
        <w:rPr>
          <w:color w:val="231F20"/>
          <w:spacing w:val="-6"/>
          <w:sz w:val="19"/>
        </w:rPr>
        <w:t> </w:t>
      </w:r>
      <w:r>
        <w:rPr>
          <w:color w:val="231F20"/>
          <w:sz w:val="19"/>
        </w:rPr>
        <w:t>–y</w:t>
      </w:r>
      <w:r>
        <w:rPr>
          <w:color w:val="231F20"/>
          <w:spacing w:val="-6"/>
          <w:sz w:val="19"/>
        </w:rPr>
        <w:t> </w:t>
      </w:r>
      <w:r>
        <w:rPr>
          <w:color w:val="231F20"/>
          <w:sz w:val="19"/>
        </w:rPr>
        <w:t>tiene</w:t>
      </w:r>
      <w:r>
        <w:rPr>
          <w:color w:val="231F20"/>
          <w:spacing w:val="-6"/>
          <w:sz w:val="19"/>
        </w:rPr>
        <w:t> </w:t>
      </w:r>
      <w:r>
        <w:rPr>
          <w:color w:val="231F20"/>
          <w:sz w:val="19"/>
        </w:rPr>
        <w:t>rezones</w:t>
      </w:r>
      <w:r>
        <w:rPr>
          <w:color w:val="231F20"/>
          <w:spacing w:val="-6"/>
          <w:sz w:val="19"/>
        </w:rPr>
        <w:t> </w:t>
      </w:r>
      <w:r>
        <w:rPr>
          <w:color w:val="231F20"/>
          <w:sz w:val="19"/>
        </w:rPr>
        <w:t>para</w:t>
      </w:r>
      <w:r>
        <w:rPr>
          <w:color w:val="231F20"/>
          <w:spacing w:val="-6"/>
          <w:sz w:val="19"/>
        </w:rPr>
        <w:t> </w:t>
      </w:r>
      <w:r>
        <w:rPr>
          <w:color w:val="231F20"/>
          <w:sz w:val="19"/>
        </w:rPr>
        <w:t>hacerlo–</w:t>
      </w:r>
      <w:r>
        <w:rPr>
          <w:color w:val="231F20"/>
          <w:spacing w:val="-6"/>
          <w:sz w:val="19"/>
        </w:rPr>
        <w:t> </w:t>
      </w:r>
      <w:r>
        <w:rPr>
          <w:color w:val="231F20"/>
          <w:sz w:val="19"/>
        </w:rPr>
        <w:t>de</w:t>
      </w:r>
      <w:r>
        <w:rPr>
          <w:color w:val="231F20"/>
          <w:spacing w:val="-6"/>
          <w:sz w:val="19"/>
        </w:rPr>
        <w:t> </w:t>
      </w:r>
      <w:r>
        <w:rPr>
          <w:color w:val="231F20"/>
          <w:sz w:val="19"/>
        </w:rPr>
        <w:t>muchas</w:t>
      </w:r>
      <w:r>
        <w:rPr>
          <w:color w:val="231F20"/>
          <w:spacing w:val="-6"/>
          <w:sz w:val="19"/>
        </w:rPr>
        <w:t> </w:t>
      </w:r>
      <w:r>
        <w:rPr>
          <w:color w:val="231F20"/>
          <w:sz w:val="19"/>
        </w:rPr>
        <w:t>ma- neras diferentes. Por ejemplo, un musulmán bangladesí no sólo es mu- sulmán,</w:t>
      </w:r>
      <w:r>
        <w:rPr>
          <w:color w:val="231F20"/>
          <w:spacing w:val="-8"/>
          <w:sz w:val="19"/>
        </w:rPr>
        <w:t> </w:t>
      </w:r>
      <w:r>
        <w:rPr>
          <w:color w:val="231F20"/>
          <w:sz w:val="19"/>
        </w:rPr>
        <w:t>sino</w:t>
      </w:r>
      <w:r>
        <w:rPr>
          <w:color w:val="231F20"/>
          <w:spacing w:val="-7"/>
          <w:sz w:val="19"/>
        </w:rPr>
        <w:t> </w:t>
      </w:r>
      <w:r>
        <w:rPr>
          <w:color w:val="231F20"/>
          <w:sz w:val="19"/>
        </w:rPr>
        <w:t>que</w:t>
      </w:r>
      <w:r>
        <w:rPr>
          <w:color w:val="231F20"/>
          <w:spacing w:val="-8"/>
          <w:sz w:val="19"/>
        </w:rPr>
        <w:t> </w:t>
      </w:r>
      <w:r>
        <w:rPr>
          <w:color w:val="231F20"/>
          <w:sz w:val="19"/>
        </w:rPr>
        <w:t>también</w:t>
      </w:r>
      <w:r>
        <w:rPr>
          <w:color w:val="231F20"/>
          <w:spacing w:val="-8"/>
          <w:sz w:val="19"/>
        </w:rPr>
        <w:t> </w:t>
      </w:r>
      <w:r>
        <w:rPr>
          <w:color w:val="231F20"/>
          <w:sz w:val="19"/>
        </w:rPr>
        <w:t>es</w:t>
      </w:r>
      <w:r>
        <w:rPr>
          <w:color w:val="231F20"/>
          <w:spacing w:val="-7"/>
          <w:sz w:val="19"/>
        </w:rPr>
        <w:t> </w:t>
      </w:r>
      <w:r>
        <w:rPr>
          <w:color w:val="231F20"/>
          <w:sz w:val="19"/>
        </w:rPr>
        <w:t>bengalí</w:t>
      </w:r>
      <w:r>
        <w:rPr>
          <w:color w:val="231F20"/>
          <w:spacing w:val="-8"/>
          <w:sz w:val="19"/>
        </w:rPr>
        <w:t> </w:t>
      </w:r>
      <w:r>
        <w:rPr>
          <w:color w:val="231F20"/>
          <w:sz w:val="19"/>
        </w:rPr>
        <w:t>y</w:t>
      </w:r>
      <w:r>
        <w:rPr>
          <w:color w:val="231F20"/>
          <w:spacing w:val="-7"/>
          <w:sz w:val="19"/>
        </w:rPr>
        <w:t> </w:t>
      </w:r>
      <w:r>
        <w:rPr>
          <w:color w:val="231F20"/>
          <w:sz w:val="19"/>
        </w:rPr>
        <w:t>bangladesí</w:t>
      </w:r>
      <w:r>
        <w:rPr>
          <w:color w:val="231F20"/>
          <w:spacing w:val="-8"/>
          <w:sz w:val="19"/>
        </w:rPr>
        <w:t> </w:t>
      </w:r>
      <w:r>
        <w:rPr>
          <w:color w:val="231F20"/>
          <w:spacing w:val="-7"/>
          <w:sz w:val="19"/>
        </w:rPr>
        <w:t>y, </w:t>
      </w:r>
      <w:r>
        <w:rPr>
          <w:color w:val="231F20"/>
          <w:sz w:val="19"/>
        </w:rPr>
        <w:t>en</w:t>
      </w:r>
      <w:r>
        <w:rPr>
          <w:color w:val="231F20"/>
          <w:spacing w:val="-7"/>
          <w:sz w:val="19"/>
        </w:rPr>
        <w:t> </w:t>
      </w:r>
      <w:r>
        <w:rPr>
          <w:color w:val="231F20"/>
          <w:sz w:val="19"/>
        </w:rPr>
        <w:t>general,</w:t>
      </w:r>
      <w:r>
        <w:rPr>
          <w:color w:val="231F20"/>
          <w:spacing w:val="-8"/>
          <w:sz w:val="19"/>
        </w:rPr>
        <w:t> </w:t>
      </w:r>
      <w:r>
        <w:rPr>
          <w:color w:val="231F20"/>
          <w:sz w:val="19"/>
        </w:rPr>
        <w:t>se</w:t>
      </w:r>
      <w:r>
        <w:rPr>
          <w:color w:val="231F20"/>
          <w:spacing w:val="-7"/>
          <w:sz w:val="19"/>
        </w:rPr>
        <w:t> </w:t>
      </w:r>
      <w:r>
        <w:rPr>
          <w:color w:val="231F20"/>
          <w:sz w:val="19"/>
        </w:rPr>
        <w:t>siente muy orgulloso por la lengua, la literatura y la música bangladesíes, sin mencionar</w:t>
      </w:r>
      <w:r>
        <w:rPr>
          <w:color w:val="231F20"/>
          <w:spacing w:val="-15"/>
          <w:sz w:val="19"/>
        </w:rPr>
        <w:t> </w:t>
      </w:r>
      <w:r>
        <w:rPr>
          <w:color w:val="231F20"/>
          <w:sz w:val="19"/>
        </w:rPr>
        <w:t>otras</w:t>
      </w:r>
      <w:r>
        <w:rPr>
          <w:color w:val="231F20"/>
          <w:spacing w:val="-15"/>
          <w:sz w:val="19"/>
        </w:rPr>
        <w:t> </w:t>
      </w:r>
      <w:r>
        <w:rPr>
          <w:color w:val="231F20"/>
          <w:sz w:val="19"/>
        </w:rPr>
        <w:t>identidades</w:t>
      </w:r>
      <w:r>
        <w:rPr>
          <w:color w:val="231F20"/>
          <w:spacing w:val="-15"/>
          <w:sz w:val="19"/>
        </w:rPr>
        <w:t> </w:t>
      </w:r>
      <w:r>
        <w:rPr>
          <w:color w:val="231F20"/>
          <w:sz w:val="19"/>
        </w:rPr>
        <w:t>que</w:t>
      </w:r>
      <w:r>
        <w:rPr>
          <w:color w:val="231F20"/>
          <w:spacing w:val="-15"/>
          <w:sz w:val="19"/>
        </w:rPr>
        <w:t> </w:t>
      </w:r>
      <w:r>
        <w:rPr>
          <w:color w:val="231F20"/>
          <w:sz w:val="19"/>
        </w:rPr>
        <w:t>pueda</w:t>
      </w:r>
      <w:r>
        <w:rPr>
          <w:color w:val="231F20"/>
          <w:spacing w:val="-15"/>
          <w:sz w:val="19"/>
        </w:rPr>
        <w:t> </w:t>
      </w:r>
      <w:r>
        <w:rPr>
          <w:color w:val="231F20"/>
          <w:sz w:val="19"/>
        </w:rPr>
        <w:t>tener</w:t>
      </w:r>
      <w:r>
        <w:rPr>
          <w:color w:val="231F20"/>
          <w:spacing w:val="-15"/>
          <w:sz w:val="19"/>
        </w:rPr>
        <w:t> </w:t>
      </w:r>
      <w:r>
        <w:rPr>
          <w:color w:val="231F20"/>
          <w:sz w:val="19"/>
        </w:rPr>
        <w:t>relacionadas</w:t>
      </w:r>
      <w:r>
        <w:rPr>
          <w:color w:val="231F20"/>
          <w:spacing w:val="-15"/>
          <w:sz w:val="19"/>
        </w:rPr>
        <w:t> </w:t>
      </w:r>
      <w:r>
        <w:rPr>
          <w:color w:val="231F20"/>
          <w:sz w:val="19"/>
        </w:rPr>
        <w:t>con</w:t>
      </w:r>
      <w:r>
        <w:rPr>
          <w:color w:val="231F20"/>
          <w:spacing w:val="-15"/>
          <w:sz w:val="19"/>
        </w:rPr>
        <w:t> </w:t>
      </w:r>
      <w:r>
        <w:rPr>
          <w:color w:val="231F20"/>
          <w:sz w:val="19"/>
        </w:rPr>
        <w:t>la</w:t>
      </w:r>
      <w:r>
        <w:rPr>
          <w:color w:val="231F20"/>
          <w:spacing w:val="-15"/>
          <w:sz w:val="19"/>
        </w:rPr>
        <w:t> </w:t>
      </w:r>
      <w:r>
        <w:rPr>
          <w:color w:val="231F20"/>
          <w:sz w:val="19"/>
        </w:rPr>
        <w:t>clase,</w:t>
      </w:r>
      <w:r>
        <w:rPr>
          <w:color w:val="231F20"/>
          <w:spacing w:val="-15"/>
          <w:sz w:val="19"/>
        </w:rPr>
        <w:t> </w:t>
      </w:r>
      <w:r>
        <w:rPr>
          <w:color w:val="231F20"/>
          <w:sz w:val="19"/>
        </w:rPr>
        <w:t>el género,</w:t>
      </w:r>
      <w:r>
        <w:rPr>
          <w:color w:val="231F20"/>
          <w:spacing w:val="-5"/>
          <w:sz w:val="19"/>
        </w:rPr>
        <w:t> </w:t>
      </w:r>
      <w:r>
        <w:rPr>
          <w:color w:val="231F20"/>
          <w:sz w:val="19"/>
        </w:rPr>
        <w:t>la</w:t>
      </w:r>
      <w:r>
        <w:rPr>
          <w:color w:val="231F20"/>
          <w:spacing w:val="-5"/>
          <w:sz w:val="19"/>
        </w:rPr>
        <w:t> </w:t>
      </w:r>
      <w:r>
        <w:rPr>
          <w:color w:val="231F20"/>
          <w:sz w:val="19"/>
        </w:rPr>
        <w:t>ocupación,</w:t>
      </w:r>
      <w:r>
        <w:rPr>
          <w:color w:val="231F20"/>
          <w:spacing w:val="-5"/>
          <w:sz w:val="19"/>
        </w:rPr>
        <w:t> </w:t>
      </w:r>
      <w:r>
        <w:rPr>
          <w:color w:val="231F20"/>
          <w:sz w:val="19"/>
        </w:rPr>
        <w:t>la</w:t>
      </w:r>
      <w:r>
        <w:rPr>
          <w:color w:val="231F20"/>
          <w:spacing w:val="-5"/>
          <w:sz w:val="19"/>
        </w:rPr>
        <w:t> </w:t>
      </w:r>
      <w:r>
        <w:rPr>
          <w:color w:val="231F20"/>
          <w:sz w:val="19"/>
        </w:rPr>
        <w:t>política,</w:t>
      </w:r>
      <w:r>
        <w:rPr>
          <w:color w:val="231F20"/>
          <w:spacing w:val="-5"/>
          <w:sz w:val="19"/>
        </w:rPr>
        <w:t> </w:t>
      </w:r>
      <w:r>
        <w:rPr>
          <w:color w:val="231F20"/>
          <w:sz w:val="19"/>
        </w:rPr>
        <w:t>el</w:t>
      </w:r>
      <w:r>
        <w:rPr>
          <w:color w:val="231F20"/>
          <w:spacing w:val="-5"/>
          <w:sz w:val="19"/>
        </w:rPr>
        <w:t> </w:t>
      </w:r>
      <w:r>
        <w:rPr>
          <w:color w:val="231F20"/>
          <w:sz w:val="19"/>
        </w:rPr>
        <w:t>gusto</w:t>
      </w:r>
      <w:r>
        <w:rPr>
          <w:color w:val="231F20"/>
          <w:spacing w:val="-5"/>
          <w:sz w:val="19"/>
        </w:rPr>
        <w:t> </w:t>
      </w:r>
      <w:r>
        <w:rPr>
          <w:color w:val="231F20"/>
          <w:sz w:val="19"/>
        </w:rPr>
        <w:t>estético,</w:t>
      </w:r>
      <w:r>
        <w:rPr>
          <w:color w:val="231F20"/>
          <w:spacing w:val="-5"/>
          <w:sz w:val="19"/>
        </w:rPr>
        <w:t> </w:t>
      </w:r>
      <w:r>
        <w:rPr>
          <w:color w:val="231F20"/>
          <w:sz w:val="19"/>
        </w:rPr>
        <w:t>etcétera.</w:t>
      </w:r>
      <w:r>
        <w:rPr>
          <w:color w:val="231F20"/>
          <w:position w:val="9"/>
          <w:sz w:val="12"/>
        </w:rPr>
        <w:t>58</w:t>
      </w:r>
    </w:p>
    <w:p>
      <w:pPr>
        <w:pStyle w:val="BodyText"/>
        <w:spacing w:before="3"/>
        <w:rPr>
          <w:sz w:val="20"/>
        </w:rPr>
      </w:pPr>
    </w:p>
    <w:p>
      <w:pPr>
        <w:pStyle w:val="BodyText"/>
        <w:spacing w:line="247" w:lineRule="auto"/>
        <w:ind w:left="175" w:right="173" w:firstLine="283"/>
        <w:jc w:val="both"/>
      </w:pPr>
      <w:r>
        <w:rPr>
          <w:color w:val="231F20"/>
        </w:rPr>
        <w:t>Olivé</w:t>
      </w:r>
      <w:r>
        <w:rPr>
          <w:color w:val="231F20"/>
          <w:spacing w:val="-9"/>
        </w:rPr>
        <w:t> </w:t>
      </w:r>
      <w:r>
        <w:rPr>
          <w:color w:val="231F20"/>
        </w:rPr>
        <w:t>coincide</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pensamiento</w:t>
      </w:r>
      <w:r>
        <w:rPr>
          <w:color w:val="231F20"/>
          <w:spacing w:val="-9"/>
        </w:rPr>
        <w:t> </w:t>
      </w:r>
      <w:r>
        <w:rPr>
          <w:color w:val="231F20"/>
        </w:rPr>
        <w:t>de</w:t>
      </w:r>
      <w:r>
        <w:rPr>
          <w:color w:val="231F20"/>
          <w:spacing w:val="-9"/>
        </w:rPr>
        <w:t> </w:t>
      </w:r>
      <w:r>
        <w:rPr>
          <w:color w:val="231F20"/>
        </w:rPr>
        <w:t>Sen</w:t>
      </w:r>
      <w:r>
        <w:rPr>
          <w:color w:val="231F20"/>
          <w:spacing w:val="-9"/>
        </w:rPr>
        <w:t> </w:t>
      </w:r>
      <w:r>
        <w:rPr>
          <w:color w:val="231F20"/>
        </w:rPr>
        <w:t>y</w:t>
      </w:r>
      <w:r>
        <w:rPr>
          <w:color w:val="231F20"/>
          <w:spacing w:val="-9"/>
        </w:rPr>
        <w:t> </w:t>
      </w:r>
      <w:r>
        <w:rPr>
          <w:color w:val="231F20"/>
        </w:rPr>
        <w:t>lo</w:t>
      </w:r>
      <w:r>
        <w:rPr>
          <w:color w:val="231F20"/>
          <w:spacing w:val="-9"/>
        </w:rPr>
        <w:t> </w:t>
      </w:r>
      <w:r>
        <w:rPr>
          <w:color w:val="231F20"/>
        </w:rPr>
        <w:t>aplica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sociedad del siglo </w:t>
      </w:r>
      <w:r>
        <w:rPr>
          <w:color w:val="231F20"/>
          <w:sz w:val="18"/>
        </w:rPr>
        <w:t>xxi</w:t>
      </w:r>
      <w:r>
        <w:rPr>
          <w:color w:val="231F20"/>
        </w:rPr>
        <w:t>, </w:t>
      </w:r>
      <w:r>
        <w:rPr>
          <w:color w:val="231F20"/>
          <w:spacing w:val="7"/>
        </w:rPr>
        <w:t> </w:t>
      </w:r>
      <w:r>
        <w:rPr>
          <w:color w:val="231F20"/>
        </w:rPr>
        <w:t>expresa:</w:t>
      </w:r>
    </w:p>
    <w:p>
      <w:pPr>
        <w:pStyle w:val="BodyText"/>
        <w:spacing w:before="4"/>
        <w:rPr>
          <w:sz w:val="21"/>
        </w:rPr>
      </w:pPr>
    </w:p>
    <w:p>
      <w:pPr>
        <w:spacing w:line="260" w:lineRule="atLeast" w:before="0"/>
        <w:ind w:left="475" w:right="469" w:firstLine="0"/>
        <w:jc w:val="both"/>
        <w:rPr>
          <w:sz w:val="12"/>
        </w:rPr>
      </w:pPr>
      <w:r>
        <w:rPr>
          <w:color w:val="231F20"/>
          <w:sz w:val="19"/>
        </w:rPr>
        <w:t>No</w:t>
      </w:r>
      <w:r>
        <w:rPr>
          <w:color w:val="231F20"/>
          <w:spacing w:val="-6"/>
          <w:sz w:val="19"/>
        </w:rPr>
        <w:t> </w:t>
      </w:r>
      <w:r>
        <w:rPr>
          <w:color w:val="231F20"/>
          <w:sz w:val="19"/>
        </w:rPr>
        <w:t>hay</w:t>
      </w:r>
      <w:r>
        <w:rPr>
          <w:color w:val="231F20"/>
          <w:spacing w:val="-6"/>
          <w:sz w:val="19"/>
        </w:rPr>
        <w:t> </w:t>
      </w:r>
      <w:r>
        <w:rPr>
          <w:color w:val="231F20"/>
          <w:sz w:val="19"/>
        </w:rPr>
        <w:t>incompatibilidad</w:t>
      </w:r>
      <w:r>
        <w:rPr>
          <w:color w:val="231F20"/>
          <w:spacing w:val="-6"/>
          <w:sz w:val="19"/>
        </w:rPr>
        <w:t> </w:t>
      </w:r>
      <w:r>
        <w:rPr>
          <w:color w:val="231F20"/>
          <w:sz w:val="19"/>
        </w:rPr>
        <w:t>alguna</w:t>
      </w:r>
      <w:r>
        <w:rPr>
          <w:color w:val="231F20"/>
          <w:spacing w:val="-6"/>
          <w:sz w:val="19"/>
        </w:rPr>
        <w:t> </w:t>
      </w:r>
      <w:r>
        <w:rPr>
          <w:color w:val="231F20"/>
          <w:sz w:val="19"/>
        </w:rPr>
        <w:t>en</w:t>
      </w:r>
      <w:r>
        <w:rPr>
          <w:color w:val="231F20"/>
          <w:spacing w:val="-6"/>
          <w:sz w:val="19"/>
        </w:rPr>
        <w:t> </w:t>
      </w:r>
      <w:r>
        <w:rPr>
          <w:color w:val="231F20"/>
          <w:sz w:val="19"/>
        </w:rPr>
        <w:t>tener</w:t>
      </w:r>
      <w:r>
        <w:rPr>
          <w:color w:val="231F20"/>
          <w:spacing w:val="-6"/>
          <w:sz w:val="19"/>
        </w:rPr>
        <w:t> </w:t>
      </w:r>
      <w:r>
        <w:rPr>
          <w:color w:val="231F20"/>
          <w:sz w:val="19"/>
        </w:rPr>
        <w:t>una</w:t>
      </w:r>
      <w:r>
        <w:rPr>
          <w:color w:val="231F20"/>
          <w:spacing w:val="-6"/>
          <w:sz w:val="19"/>
        </w:rPr>
        <w:t> </w:t>
      </w:r>
      <w:r>
        <w:rPr>
          <w:color w:val="231F20"/>
          <w:sz w:val="19"/>
        </w:rPr>
        <w:t>identidad</w:t>
      </w:r>
      <w:r>
        <w:rPr>
          <w:color w:val="231F20"/>
          <w:spacing w:val="-6"/>
          <w:sz w:val="19"/>
        </w:rPr>
        <w:t> </w:t>
      </w:r>
      <w:r>
        <w:rPr>
          <w:color w:val="231F20"/>
          <w:sz w:val="19"/>
        </w:rPr>
        <w:t>personal</w:t>
      </w:r>
      <w:r>
        <w:rPr>
          <w:color w:val="231F20"/>
          <w:spacing w:val="-6"/>
          <w:sz w:val="19"/>
        </w:rPr>
        <w:t> </w:t>
      </w:r>
      <w:r>
        <w:rPr>
          <w:color w:val="231F20"/>
          <w:sz w:val="19"/>
        </w:rPr>
        <w:t>fincada en varias capas de identificación: (alguien puede ser tojolabal, mexica- no, americano, iberoamericano y ciudadano del mundo). Por el contra- rio,</w:t>
      </w:r>
      <w:r>
        <w:rPr>
          <w:color w:val="231F20"/>
          <w:spacing w:val="-4"/>
          <w:sz w:val="19"/>
        </w:rPr>
        <w:t> </w:t>
      </w:r>
      <w:r>
        <w:rPr>
          <w:color w:val="231F20"/>
          <w:sz w:val="19"/>
        </w:rPr>
        <w:t>el</w:t>
      </w:r>
      <w:r>
        <w:rPr>
          <w:color w:val="231F20"/>
          <w:spacing w:val="-4"/>
          <w:sz w:val="19"/>
        </w:rPr>
        <w:t> </w:t>
      </w:r>
      <w:r>
        <w:rPr>
          <w:color w:val="231F20"/>
          <w:sz w:val="19"/>
        </w:rPr>
        <w:t>diálogo</w:t>
      </w:r>
      <w:r>
        <w:rPr>
          <w:color w:val="231F20"/>
          <w:spacing w:val="-4"/>
          <w:sz w:val="19"/>
        </w:rPr>
        <w:t> </w:t>
      </w:r>
      <w:r>
        <w:rPr>
          <w:color w:val="231F20"/>
          <w:sz w:val="19"/>
        </w:rPr>
        <w:t>entre</w:t>
      </w:r>
      <w:r>
        <w:rPr>
          <w:color w:val="231F20"/>
          <w:spacing w:val="-4"/>
          <w:sz w:val="19"/>
        </w:rPr>
        <w:t> </w:t>
      </w:r>
      <w:r>
        <w:rPr>
          <w:color w:val="231F20"/>
          <w:sz w:val="19"/>
        </w:rPr>
        <w:t>civilizaciones</w:t>
      </w:r>
      <w:r>
        <w:rPr>
          <w:color w:val="231F20"/>
          <w:spacing w:val="-4"/>
          <w:sz w:val="19"/>
        </w:rPr>
        <w:t> </w:t>
      </w:r>
      <w:r>
        <w:rPr>
          <w:color w:val="231F20"/>
          <w:sz w:val="19"/>
        </w:rPr>
        <w:t>y</w:t>
      </w:r>
      <w:r>
        <w:rPr>
          <w:color w:val="231F20"/>
          <w:spacing w:val="-4"/>
          <w:sz w:val="19"/>
        </w:rPr>
        <w:t> </w:t>
      </w:r>
      <w:r>
        <w:rPr>
          <w:color w:val="231F20"/>
          <w:sz w:val="19"/>
        </w:rPr>
        <w:t>el</w:t>
      </w:r>
      <w:r>
        <w:rPr>
          <w:color w:val="231F20"/>
          <w:spacing w:val="-4"/>
          <w:sz w:val="19"/>
        </w:rPr>
        <w:t> </w:t>
      </w:r>
      <w:r>
        <w:rPr>
          <w:color w:val="231F20"/>
          <w:sz w:val="19"/>
        </w:rPr>
        <w:t>futuro</w:t>
      </w:r>
      <w:r>
        <w:rPr>
          <w:color w:val="231F20"/>
          <w:spacing w:val="-4"/>
          <w:sz w:val="19"/>
        </w:rPr>
        <w:t> </w:t>
      </w:r>
      <w:r>
        <w:rPr>
          <w:color w:val="231F20"/>
          <w:sz w:val="19"/>
        </w:rPr>
        <w:t>armonioso</w:t>
      </w:r>
      <w:r>
        <w:rPr>
          <w:color w:val="231F20"/>
          <w:spacing w:val="-4"/>
          <w:sz w:val="19"/>
        </w:rPr>
        <w:t> </w:t>
      </w:r>
      <w:r>
        <w:rPr>
          <w:color w:val="231F20"/>
          <w:sz w:val="19"/>
        </w:rPr>
        <w:t>del</w:t>
      </w:r>
      <w:r>
        <w:rPr>
          <w:color w:val="231F20"/>
          <w:spacing w:val="-4"/>
          <w:sz w:val="19"/>
        </w:rPr>
        <w:t> </w:t>
      </w:r>
      <w:r>
        <w:rPr>
          <w:color w:val="231F20"/>
          <w:sz w:val="19"/>
        </w:rPr>
        <w:t>mundo</w:t>
      </w:r>
      <w:r>
        <w:rPr>
          <w:color w:val="231F20"/>
          <w:spacing w:val="-4"/>
          <w:sz w:val="19"/>
        </w:rPr>
        <w:t> </w:t>
      </w:r>
      <w:r>
        <w:rPr>
          <w:color w:val="231F20"/>
          <w:sz w:val="19"/>
        </w:rPr>
        <w:t>exi- ge el fortalecimiento de esos distintos niveles de identidad, al mismo tiempo que cada grupo identitario debe sumar esfuerzos con otros para llevar</w:t>
      </w:r>
      <w:r>
        <w:rPr>
          <w:color w:val="231F20"/>
          <w:spacing w:val="-4"/>
          <w:sz w:val="19"/>
        </w:rPr>
        <w:t> </w:t>
      </w:r>
      <w:r>
        <w:rPr>
          <w:color w:val="231F20"/>
          <w:sz w:val="19"/>
        </w:rPr>
        <w:t>adelante</w:t>
      </w:r>
      <w:r>
        <w:rPr>
          <w:color w:val="231F20"/>
          <w:spacing w:val="-4"/>
          <w:sz w:val="19"/>
        </w:rPr>
        <w:t> </w:t>
      </w:r>
      <w:r>
        <w:rPr>
          <w:color w:val="231F20"/>
          <w:sz w:val="19"/>
        </w:rPr>
        <w:t>proyectos</w:t>
      </w:r>
      <w:r>
        <w:rPr>
          <w:color w:val="231F20"/>
          <w:spacing w:val="-4"/>
          <w:sz w:val="19"/>
        </w:rPr>
        <w:t> </w:t>
      </w:r>
      <w:r>
        <w:rPr>
          <w:color w:val="231F20"/>
          <w:sz w:val="19"/>
        </w:rPr>
        <w:t>colectivos:</w:t>
      </w:r>
      <w:r>
        <w:rPr>
          <w:color w:val="231F20"/>
          <w:spacing w:val="-4"/>
          <w:sz w:val="19"/>
        </w:rPr>
        <w:t> </w:t>
      </w:r>
      <w:r>
        <w:rPr>
          <w:color w:val="231F20"/>
          <w:sz w:val="19"/>
        </w:rPr>
        <w:t>de</w:t>
      </w:r>
      <w:r>
        <w:rPr>
          <w:color w:val="231F20"/>
          <w:spacing w:val="-4"/>
          <w:sz w:val="19"/>
        </w:rPr>
        <w:t> </w:t>
      </w:r>
      <w:r>
        <w:rPr>
          <w:color w:val="231F20"/>
          <w:sz w:val="19"/>
        </w:rPr>
        <w:t>un</w:t>
      </w:r>
      <w:r>
        <w:rPr>
          <w:color w:val="231F20"/>
          <w:spacing w:val="-4"/>
          <w:sz w:val="19"/>
        </w:rPr>
        <w:t> </w:t>
      </w:r>
      <w:r>
        <w:rPr>
          <w:color w:val="231F20"/>
          <w:sz w:val="19"/>
        </w:rPr>
        <w:t>pueblo,</w:t>
      </w:r>
      <w:r>
        <w:rPr>
          <w:color w:val="231F20"/>
          <w:spacing w:val="-4"/>
          <w:sz w:val="19"/>
        </w:rPr>
        <w:t> </w:t>
      </w:r>
      <w:r>
        <w:rPr>
          <w:color w:val="231F20"/>
          <w:sz w:val="19"/>
        </w:rPr>
        <w:t>de</w:t>
      </w:r>
      <w:r>
        <w:rPr>
          <w:color w:val="231F20"/>
          <w:spacing w:val="-4"/>
          <w:sz w:val="19"/>
        </w:rPr>
        <w:t> </w:t>
      </w:r>
      <w:r>
        <w:rPr>
          <w:color w:val="231F20"/>
          <w:sz w:val="19"/>
        </w:rPr>
        <w:t>una</w:t>
      </w:r>
      <w:r>
        <w:rPr>
          <w:color w:val="231F20"/>
          <w:spacing w:val="-4"/>
          <w:sz w:val="19"/>
        </w:rPr>
        <w:t> </w:t>
      </w:r>
      <w:r>
        <w:rPr>
          <w:color w:val="231F20"/>
          <w:sz w:val="19"/>
        </w:rPr>
        <w:t>nación</w:t>
      </w:r>
      <w:r>
        <w:rPr>
          <w:color w:val="231F20"/>
          <w:spacing w:val="-4"/>
          <w:sz w:val="19"/>
        </w:rPr>
        <w:t> </w:t>
      </w:r>
      <w:r>
        <w:rPr>
          <w:color w:val="231F20"/>
          <w:sz w:val="19"/>
        </w:rPr>
        <w:t>multi- cultural, de un ámbito cultural conformado por varios países (como el iberoamericano</w:t>
      </w:r>
      <w:r>
        <w:rPr>
          <w:color w:val="231F20"/>
          <w:spacing w:val="-6"/>
          <w:sz w:val="19"/>
        </w:rPr>
        <w:t> </w:t>
      </w:r>
      <w:r>
        <w:rPr>
          <w:color w:val="231F20"/>
          <w:sz w:val="19"/>
        </w:rPr>
        <w:t>o</w:t>
      </w:r>
      <w:r>
        <w:rPr>
          <w:color w:val="231F20"/>
          <w:spacing w:val="-6"/>
          <w:sz w:val="19"/>
        </w:rPr>
        <w:t> </w:t>
      </w:r>
      <w:r>
        <w:rPr>
          <w:color w:val="231F20"/>
          <w:sz w:val="19"/>
        </w:rPr>
        <w:t>el</w:t>
      </w:r>
      <w:r>
        <w:rPr>
          <w:color w:val="231F20"/>
          <w:spacing w:val="-6"/>
          <w:sz w:val="19"/>
        </w:rPr>
        <w:t> </w:t>
      </w:r>
      <w:r>
        <w:rPr>
          <w:color w:val="231F20"/>
          <w:sz w:val="19"/>
        </w:rPr>
        <w:t>islámico),</w:t>
      </w:r>
      <w:r>
        <w:rPr>
          <w:color w:val="231F20"/>
          <w:spacing w:val="-6"/>
          <w:sz w:val="19"/>
        </w:rPr>
        <w:t> </w:t>
      </w:r>
      <w:r>
        <w:rPr>
          <w:color w:val="231F20"/>
          <w:sz w:val="19"/>
        </w:rPr>
        <w:t>al</w:t>
      </w:r>
      <w:r>
        <w:rPr>
          <w:color w:val="231F20"/>
          <w:spacing w:val="-6"/>
          <w:sz w:val="19"/>
        </w:rPr>
        <w:t> </w:t>
      </w:r>
      <w:r>
        <w:rPr>
          <w:color w:val="231F20"/>
          <w:sz w:val="19"/>
        </w:rPr>
        <w:t>mismo</w:t>
      </w:r>
      <w:r>
        <w:rPr>
          <w:color w:val="231F20"/>
          <w:spacing w:val="-6"/>
          <w:sz w:val="19"/>
        </w:rPr>
        <w:t> </w:t>
      </w:r>
      <w:r>
        <w:rPr>
          <w:color w:val="231F20"/>
          <w:sz w:val="19"/>
        </w:rPr>
        <w:t>tiempo</w:t>
      </w:r>
      <w:r>
        <w:rPr>
          <w:color w:val="231F20"/>
          <w:spacing w:val="-6"/>
          <w:sz w:val="19"/>
        </w:rPr>
        <w:t> </w:t>
      </w:r>
      <w:r>
        <w:rPr>
          <w:color w:val="231F20"/>
          <w:sz w:val="19"/>
        </w:rPr>
        <w:t>que</w:t>
      </w:r>
      <w:r>
        <w:rPr>
          <w:color w:val="231F20"/>
          <w:spacing w:val="-6"/>
          <w:sz w:val="19"/>
        </w:rPr>
        <w:t> </w:t>
      </w:r>
      <w:r>
        <w:rPr>
          <w:color w:val="231F20"/>
          <w:sz w:val="19"/>
        </w:rPr>
        <w:t>se</w:t>
      </w:r>
      <w:r>
        <w:rPr>
          <w:color w:val="231F20"/>
          <w:spacing w:val="-6"/>
          <w:sz w:val="19"/>
        </w:rPr>
        <w:t> </w:t>
      </w:r>
      <w:r>
        <w:rPr>
          <w:color w:val="231F20"/>
          <w:sz w:val="19"/>
        </w:rPr>
        <w:t>asumen</w:t>
      </w:r>
      <w:r>
        <w:rPr>
          <w:color w:val="231F20"/>
          <w:spacing w:val="-6"/>
          <w:sz w:val="19"/>
        </w:rPr>
        <w:t> </w:t>
      </w:r>
      <w:r>
        <w:rPr>
          <w:color w:val="231F20"/>
          <w:sz w:val="19"/>
        </w:rPr>
        <w:t>compro- misos con una ciudadanía</w:t>
      </w:r>
      <w:r>
        <w:rPr>
          <w:color w:val="231F20"/>
          <w:spacing w:val="-21"/>
          <w:sz w:val="19"/>
        </w:rPr>
        <w:t> </w:t>
      </w:r>
      <w:r>
        <w:rPr>
          <w:color w:val="231F20"/>
          <w:sz w:val="19"/>
        </w:rPr>
        <w:t>mundial.</w:t>
      </w:r>
      <w:r>
        <w:rPr>
          <w:color w:val="231F20"/>
          <w:position w:val="9"/>
          <w:sz w:val="12"/>
        </w:rPr>
        <w:t>59</w:t>
      </w:r>
    </w:p>
    <w:p>
      <w:pPr>
        <w:pStyle w:val="BodyText"/>
        <w:spacing w:before="9"/>
        <w:rPr>
          <w:sz w:val="23"/>
        </w:rPr>
      </w:pPr>
    </w:p>
    <w:p>
      <w:pPr>
        <w:pStyle w:val="BodyText"/>
        <w:spacing w:line="247" w:lineRule="auto"/>
        <w:ind w:left="175" w:right="172" w:firstLine="283"/>
        <w:jc w:val="both"/>
      </w:pPr>
      <w:r>
        <w:rPr>
          <w:color w:val="231F20"/>
        </w:rPr>
        <w:t>No sólo las culturas tradicionales impiden el desarrollo digno de las personas, también los estilos de vida con origen europeo han</w:t>
      </w:r>
      <w:r>
        <w:rPr>
          <w:color w:val="231F20"/>
          <w:spacing w:val="-28"/>
        </w:rPr>
        <w:t> </w:t>
      </w:r>
      <w:r>
        <w:rPr>
          <w:color w:val="231F20"/>
        </w:rPr>
        <w:t>per- judicado</w:t>
      </w:r>
      <w:r>
        <w:rPr>
          <w:color w:val="231F20"/>
          <w:spacing w:val="-16"/>
        </w:rPr>
        <w:t> </w:t>
      </w:r>
      <w:r>
        <w:rPr>
          <w:color w:val="231F20"/>
        </w:rPr>
        <w:t>no</w:t>
      </w:r>
      <w:r>
        <w:rPr>
          <w:color w:val="231F20"/>
          <w:spacing w:val="-16"/>
        </w:rPr>
        <w:t> </w:t>
      </w:r>
      <w:r>
        <w:rPr>
          <w:color w:val="231F20"/>
        </w:rPr>
        <w:t>sólo</w:t>
      </w:r>
      <w:r>
        <w:rPr>
          <w:color w:val="231F20"/>
          <w:spacing w:val="-16"/>
        </w:rPr>
        <w:t> </w:t>
      </w:r>
      <w:r>
        <w:rPr>
          <w:color w:val="231F20"/>
        </w:rPr>
        <w:t>a</w:t>
      </w:r>
      <w:r>
        <w:rPr>
          <w:color w:val="231F20"/>
          <w:spacing w:val="-16"/>
        </w:rPr>
        <w:t> </w:t>
      </w:r>
      <w:r>
        <w:rPr>
          <w:color w:val="231F20"/>
        </w:rPr>
        <w:t>quienes</w:t>
      </w:r>
      <w:r>
        <w:rPr>
          <w:color w:val="231F20"/>
          <w:spacing w:val="-16"/>
        </w:rPr>
        <w:t> </w:t>
      </w:r>
      <w:r>
        <w:rPr>
          <w:color w:val="231F20"/>
        </w:rPr>
        <w:t>han</w:t>
      </w:r>
      <w:r>
        <w:rPr>
          <w:color w:val="231F20"/>
          <w:spacing w:val="-16"/>
        </w:rPr>
        <w:t> </w:t>
      </w:r>
      <w:r>
        <w:rPr>
          <w:color w:val="231F20"/>
        </w:rPr>
        <w:t>colonizado,</w:t>
      </w:r>
      <w:r>
        <w:rPr>
          <w:color w:val="231F20"/>
          <w:spacing w:val="-16"/>
        </w:rPr>
        <w:t> </w:t>
      </w:r>
      <w:r>
        <w:rPr>
          <w:color w:val="231F20"/>
        </w:rPr>
        <w:t>sino</w:t>
      </w:r>
      <w:r>
        <w:rPr>
          <w:color w:val="231F20"/>
          <w:spacing w:val="-16"/>
        </w:rPr>
        <w:t> </w:t>
      </w:r>
      <w:r>
        <w:rPr>
          <w:color w:val="231F20"/>
        </w:rPr>
        <w:t>también</w:t>
      </w:r>
      <w:r>
        <w:rPr>
          <w:color w:val="231F20"/>
          <w:spacing w:val="-16"/>
        </w:rPr>
        <w:t> </w:t>
      </w:r>
      <w:r>
        <w:rPr>
          <w:color w:val="231F20"/>
        </w:rPr>
        <w:t>a</w:t>
      </w:r>
      <w:r>
        <w:rPr>
          <w:color w:val="231F20"/>
          <w:spacing w:val="-16"/>
        </w:rPr>
        <w:t> </w:t>
      </w:r>
      <w:r>
        <w:rPr>
          <w:color w:val="231F20"/>
        </w:rPr>
        <w:t>sus</w:t>
      </w:r>
      <w:r>
        <w:rPr>
          <w:color w:val="231F20"/>
          <w:spacing w:val="-16"/>
        </w:rPr>
        <w:t> </w:t>
      </w:r>
      <w:r>
        <w:rPr>
          <w:color w:val="231F20"/>
        </w:rPr>
        <w:t>propios miembros.</w:t>
      </w:r>
    </w:p>
    <w:p>
      <w:pPr>
        <w:pStyle w:val="BodyText"/>
        <w:spacing w:line="247" w:lineRule="auto"/>
        <w:ind w:left="175" w:right="172" w:firstLine="283"/>
        <w:jc w:val="both"/>
      </w:pPr>
      <w:r>
        <w:rPr>
          <w:color w:val="231F20"/>
        </w:rPr>
        <w:t>Los derechos humanos buscan mantener estilos de vida donde se respete</w:t>
      </w:r>
      <w:r>
        <w:rPr>
          <w:color w:val="231F20"/>
          <w:spacing w:val="-9"/>
        </w:rPr>
        <w:t> </w:t>
      </w:r>
      <w:r>
        <w:rPr>
          <w:color w:val="231F20"/>
        </w:rPr>
        <w:t>la</w:t>
      </w:r>
      <w:r>
        <w:rPr>
          <w:color w:val="231F20"/>
          <w:spacing w:val="-9"/>
        </w:rPr>
        <w:t> </w:t>
      </w:r>
      <w:r>
        <w:rPr>
          <w:color w:val="231F20"/>
        </w:rPr>
        <w:t>dignidad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individuos,</w:t>
      </w:r>
      <w:r>
        <w:rPr>
          <w:color w:val="231F20"/>
          <w:spacing w:val="-9"/>
        </w:rPr>
        <w:t> </w:t>
      </w:r>
      <w:r>
        <w:rPr>
          <w:color w:val="231F20"/>
        </w:rPr>
        <w:t>no</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prácticas</w:t>
      </w:r>
      <w:r>
        <w:rPr>
          <w:color w:val="231F20"/>
          <w:spacing w:val="-9"/>
        </w:rPr>
        <w:t> </w:t>
      </w:r>
      <w:r>
        <w:rPr>
          <w:color w:val="231F20"/>
        </w:rPr>
        <w:t>culturales son</w:t>
      </w:r>
      <w:r>
        <w:rPr>
          <w:color w:val="231F20"/>
          <w:spacing w:val="-6"/>
        </w:rPr>
        <w:t> </w:t>
      </w:r>
      <w:r>
        <w:rPr>
          <w:color w:val="231F20"/>
        </w:rPr>
        <w:t>defendibles.</w:t>
      </w:r>
    </w:p>
    <w:p>
      <w:pPr>
        <w:pStyle w:val="BodyText"/>
        <w:rPr>
          <w:sz w:val="20"/>
        </w:rPr>
      </w:pPr>
    </w:p>
    <w:p>
      <w:pPr>
        <w:pStyle w:val="BodyText"/>
        <w:rPr>
          <w:sz w:val="20"/>
        </w:rPr>
      </w:pPr>
    </w:p>
    <w:p>
      <w:pPr>
        <w:pStyle w:val="BodyText"/>
        <w:spacing w:before="1"/>
        <w:rPr>
          <w:sz w:val="24"/>
        </w:rPr>
      </w:pPr>
      <w:r>
        <w:rPr/>
        <w:pict>
          <v:line style="position:absolute;mso-position-horizontal-relative:page;mso-position-vertical-relative:paragraph;z-index:3760;mso-wrap-distance-left:0;mso-wrap-distance-right:0" from="69.755905pt,16.310804pt" to="154.794905pt,16.310804pt" stroked="true" strokeweight="1pt" strokecolor="#231f20">
            <w10:wrap type="topAndBottom"/>
          </v:line>
        </w:pict>
      </w:r>
    </w:p>
    <w:p>
      <w:pPr>
        <w:spacing w:before="58"/>
        <w:ind w:left="458" w:right="2" w:firstLine="0"/>
        <w:jc w:val="left"/>
        <w:rPr>
          <w:sz w:val="17"/>
        </w:rPr>
      </w:pPr>
      <w:r>
        <w:rPr>
          <w:color w:val="231F20"/>
          <w:position w:val="6"/>
          <w:sz w:val="11"/>
        </w:rPr>
        <w:t>58 </w:t>
      </w:r>
      <w:r>
        <w:rPr>
          <w:color w:val="231F20"/>
          <w:sz w:val="17"/>
        </w:rPr>
        <w:t>A. Sen, </w:t>
      </w:r>
      <w:r>
        <w:rPr>
          <w:i/>
          <w:color w:val="231F20"/>
          <w:sz w:val="17"/>
        </w:rPr>
        <w:t>Identidad y violencia. La ilusión del destino</w:t>
      </w:r>
      <w:r>
        <w:rPr>
          <w:color w:val="231F20"/>
          <w:sz w:val="17"/>
        </w:rPr>
        <w:t>, Capellades, Katz, 2007, p. 39.</w:t>
      </w:r>
    </w:p>
    <w:p>
      <w:pPr>
        <w:spacing w:before="0"/>
        <w:ind w:left="458" w:right="2" w:firstLine="0"/>
        <w:jc w:val="left"/>
        <w:rPr>
          <w:sz w:val="17"/>
        </w:rPr>
      </w:pPr>
      <w:r>
        <w:rPr>
          <w:color w:val="231F20"/>
          <w:position w:val="6"/>
          <w:sz w:val="11"/>
        </w:rPr>
        <w:t>59  </w:t>
      </w:r>
      <w:r>
        <w:rPr>
          <w:color w:val="231F20"/>
          <w:sz w:val="17"/>
        </w:rPr>
        <w:t>L. Olivé, “Las identidades en la globalización”, en </w:t>
      </w:r>
      <w:r>
        <w:rPr>
          <w:i/>
          <w:color w:val="231F20"/>
          <w:sz w:val="17"/>
        </w:rPr>
        <w:t>op. cit.</w:t>
      </w:r>
      <w:r>
        <w:rPr>
          <w:color w:val="231F20"/>
          <w:sz w:val="17"/>
        </w:rPr>
        <w:t>, pp. 128-129.</w:t>
      </w:r>
    </w:p>
    <w:p>
      <w:pPr>
        <w:spacing w:after="0"/>
        <w:jc w:val="left"/>
        <w:rPr>
          <w:sz w:val="17"/>
        </w:rPr>
        <w:sectPr>
          <w:pgSz w:w="8820" w:h="12860"/>
          <w:pgMar w:header="0" w:footer="1205" w:top="1180" w:bottom="1400" w:left="1220" w:right="1220"/>
        </w:sectPr>
      </w:pPr>
    </w:p>
    <w:p>
      <w:pPr>
        <w:pStyle w:val="BodyText"/>
        <w:spacing w:line="247" w:lineRule="auto" w:before="75"/>
        <w:ind w:left="175" w:right="175" w:firstLine="283"/>
        <w:jc w:val="both"/>
      </w:pPr>
      <w:r>
        <w:rPr>
          <w:color w:val="231F20"/>
        </w:rPr>
        <w:t>Distintos teóricos han hablado al respecto, se recordarán breve- mente las posturas de John Rawls, Enrique Dussel, Ernesto Garzón Valdés y Josep Esquirol.</w:t>
      </w:r>
    </w:p>
    <w:p>
      <w:pPr>
        <w:pStyle w:val="BodyText"/>
        <w:spacing w:line="247" w:lineRule="auto"/>
        <w:ind w:left="175" w:right="168" w:firstLine="283"/>
        <w:jc w:val="both"/>
      </w:pPr>
      <w:r>
        <w:rPr>
          <w:color w:val="231F20"/>
        </w:rPr>
        <w:t>Una opción liberal consiste en aceptar el estilo de vida de cada pueblo,</w:t>
      </w:r>
      <w:r>
        <w:rPr>
          <w:color w:val="231F20"/>
          <w:spacing w:val="-9"/>
        </w:rPr>
        <w:t> </w:t>
      </w:r>
      <w:r>
        <w:rPr>
          <w:color w:val="231F20"/>
        </w:rPr>
        <w:t>siempre</w:t>
      </w:r>
      <w:r>
        <w:rPr>
          <w:color w:val="231F20"/>
          <w:spacing w:val="-9"/>
        </w:rPr>
        <w:t> </w:t>
      </w:r>
      <w:r>
        <w:rPr>
          <w:color w:val="231F20"/>
        </w:rPr>
        <w:t>que</w:t>
      </w:r>
      <w:r>
        <w:rPr>
          <w:color w:val="231F20"/>
          <w:spacing w:val="-9"/>
        </w:rPr>
        <w:t> </w:t>
      </w:r>
      <w:r>
        <w:rPr>
          <w:color w:val="231F20"/>
        </w:rPr>
        <w:t>allí</w:t>
      </w:r>
      <w:r>
        <w:rPr>
          <w:color w:val="231F20"/>
          <w:spacing w:val="-9"/>
        </w:rPr>
        <w:t> </w:t>
      </w:r>
      <w:r>
        <w:rPr>
          <w:color w:val="231F20"/>
        </w:rPr>
        <w:t>se</w:t>
      </w:r>
      <w:r>
        <w:rPr>
          <w:color w:val="231F20"/>
          <w:spacing w:val="-9"/>
        </w:rPr>
        <w:t> </w:t>
      </w:r>
      <w:r>
        <w:rPr>
          <w:color w:val="231F20"/>
        </w:rPr>
        <w:t>respeten</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humanos.</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acti- tud</w:t>
      </w:r>
      <w:r>
        <w:rPr>
          <w:color w:val="231F20"/>
          <w:spacing w:val="-5"/>
        </w:rPr>
        <w:t> </w:t>
      </w:r>
      <w:r>
        <w:rPr>
          <w:color w:val="231F20"/>
        </w:rPr>
        <w:t>asumida</w:t>
      </w:r>
      <w:r>
        <w:rPr>
          <w:color w:val="231F20"/>
          <w:spacing w:val="-5"/>
        </w:rPr>
        <w:t> </w:t>
      </w:r>
      <w:r>
        <w:rPr>
          <w:color w:val="231F20"/>
        </w:rPr>
        <w:t>por</w:t>
      </w:r>
      <w:r>
        <w:rPr>
          <w:color w:val="231F20"/>
          <w:spacing w:val="-5"/>
        </w:rPr>
        <w:t> </w:t>
      </w:r>
      <w:r>
        <w:rPr>
          <w:color w:val="231F20"/>
        </w:rPr>
        <w:t>Rawls</w:t>
      </w:r>
      <w:r>
        <w:rPr>
          <w:color w:val="231F20"/>
          <w:spacing w:val="-5"/>
        </w:rPr>
        <w:t> </w:t>
      </w:r>
      <w:r>
        <w:rPr>
          <w:color w:val="231F20"/>
        </w:rPr>
        <w:t>en</w:t>
      </w:r>
      <w:r>
        <w:rPr>
          <w:color w:val="231F20"/>
          <w:spacing w:val="-5"/>
        </w:rPr>
        <w:t> </w:t>
      </w:r>
      <w:r>
        <w:rPr>
          <w:i/>
          <w:color w:val="231F20"/>
        </w:rPr>
        <w:t>El</w:t>
      </w:r>
      <w:r>
        <w:rPr>
          <w:i/>
          <w:color w:val="231F20"/>
          <w:spacing w:val="-5"/>
        </w:rPr>
        <w:t> </w:t>
      </w:r>
      <w:r>
        <w:rPr>
          <w:i/>
          <w:color w:val="231F20"/>
        </w:rPr>
        <w:t>derecho</w:t>
      </w:r>
      <w:r>
        <w:rPr>
          <w:i/>
          <w:color w:val="231F20"/>
          <w:spacing w:val="-5"/>
        </w:rPr>
        <w:t> </w:t>
      </w:r>
      <w:r>
        <w:rPr>
          <w:i/>
          <w:color w:val="231F20"/>
        </w:rPr>
        <w:t>de</w:t>
      </w:r>
      <w:r>
        <w:rPr>
          <w:i/>
          <w:color w:val="231F20"/>
          <w:spacing w:val="-5"/>
        </w:rPr>
        <w:t> </w:t>
      </w:r>
      <w:r>
        <w:rPr>
          <w:i/>
          <w:color w:val="231F20"/>
        </w:rPr>
        <w:t>gentes</w:t>
      </w:r>
      <w:r>
        <w:rPr>
          <w:color w:val="231F20"/>
        </w:rPr>
        <w:t>,</w:t>
      </w:r>
      <w:r>
        <w:rPr>
          <w:color w:val="231F20"/>
          <w:spacing w:val="-5"/>
        </w:rPr>
        <w:t> </w:t>
      </w:r>
      <w:r>
        <w:rPr>
          <w:color w:val="231F20"/>
        </w:rPr>
        <w:t>condiciones</w:t>
      </w:r>
      <w:r>
        <w:rPr>
          <w:color w:val="231F20"/>
          <w:spacing w:val="-5"/>
        </w:rPr>
        <w:t> </w:t>
      </w:r>
      <w:r>
        <w:rPr>
          <w:color w:val="231F20"/>
        </w:rPr>
        <w:t>que,</w:t>
      </w:r>
      <w:r>
        <w:rPr>
          <w:color w:val="231F20"/>
          <w:spacing w:val="-5"/>
        </w:rPr>
        <w:t> </w:t>
      </w:r>
      <w:r>
        <w:rPr>
          <w:color w:val="231F20"/>
        </w:rPr>
        <w:t>se- gún el autor, debe reunir toda organización política del presente</w:t>
      </w:r>
      <w:r>
        <w:rPr>
          <w:color w:val="231F20"/>
          <w:spacing w:val="-22"/>
        </w:rPr>
        <w:t> </w:t>
      </w:r>
      <w:r>
        <w:rPr>
          <w:color w:val="231F20"/>
        </w:rPr>
        <w:t>para ser</w:t>
      </w:r>
      <w:r>
        <w:rPr>
          <w:color w:val="231F20"/>
          <w:spacing w:val="-11"/>
        </w:rPr>
        <w:t> </w:t>
      </w:r>
      <w:r>
        <w:rPr>
          <w:color w:val="231F20"/>
        </w:rPr>
        <w:t>incluida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comunidad</w:t>
      </w:r>
      <w:r>
        <w:rPr>
          <w:color w:val="231F20"/>
          <w:spacing w:val="-11"/>
        </w:rPr>
        <w:t> </w:t>
      </w:r>
      <w:r>
        <w:rPr>
          <w:color w:val="231F20"/>
        </w:rPr>
        <w:t>de</w:t>
      </w:r>
      <w:r>
        <w:rPr>
          <w:color w:val="231F20"/>
          <w:spacing w:val="-11"/>
        </w:rPr>
        <w:t> </w:t>
      </w:r>
      <w:r>
        <w:rPr>
          <w:color w:val="231F20"/>
        </w:rPr>
        <w:t>naciones.</w:t>
      </w:r>
      <w:r>
        <w:rPr>
          <w:color w:val="231F20"/>
          <w:spacing w:val="-11"/>
        </w:rPr>
        <w:t> </w:t>
      </w:r>
      <w:r>
        <w:rPr>
          <w:color w:val="231F20"/>
        </w:rPr>
        <w:t>Esta</w:t>
      </w:r>
      <w:r>
        <w:rPr>
          <w:color w:val="231F20"/>
          <w:spacing w:val="-11"/>
        </w:rPr>
        <w:t> </w:t>
      </w:r>
      <w:r>
        <w:rPr>
          <w:color w:val="231F20"/>
        </w:rPr>
        <w:t>obra</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conjunto</w:t>
      </w:r>
      <w:r>
        <w:rPr>
          <w:color w:val="231F20"/>
          <w:spacing w:val="-11"/>
        </w:rPr>
        <w:t> </w:t>
      </w:r>
      <w:r>
        <w:rPr>
          <w:color w:val="231F20"/>
        </w:rPr>
        <w:t>de conceptos políticos, principios de derecho, justicia y bien común, si- milares,</w:t>
      </w:r>
      <w:r>
        <w:rPr>
          <w:color w:val="231F20"/>
          <w:spacing w:val="-5"/>
        </w:rPr>
        <w:t> </w:t>
      </w:r>
      <w:r>
        <w:rPr>
          <w:color w:val="231F20"/>
        </w:rPr>
        <w:t>aunque</w:t>
      </w:r>
      <w:r>
        <w:rPr>
          <w:color w:val="231F20"/>
          <w:spacing w:val="-5"/>
        </w:rPr>
        <w:t> </w:t>
      </w:r>
      <w:r>
        <w:rPr>
          <w:color w:val="231F20"/>
        </w:rPr>
        <w:t>más</w:t>
      </w:r>
      <w:r>
        <w:rPr>
          <w:color w:val="231F20"/>
          <w:spacing w:val="-5"/>
        </w:rPr>
        <w:t> </w:t>
      </w:r>
      <w:r>
        <w:rPr>
          <w:color w:val="231F20"/>
        </w:rPr>
        <w:t>generales,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ideas</w:t>
      </w:r>
      <w:r>
        <w:rPr>
          <w:color w:val="231F20"/>
          <w:spacing w:val="-5"/>
        </w:rPr>
        <w:t> </w:t>
      </w:r>
      <w:r>
        <w:rPr>
          <w:color w:val="231F20"/>
        </w:rPr>
        <w:t>presentadas</w:t>
      </w:r>
      <w:r>
        <w:rPr>
          <w:color w:val="231F20"/>
          <w:spacing w:val="-5"/>
        </w:rPr>
        <w:t> </w:t>
      </w:r>
      <w:r>
        <w:rPr>
          <w:color w:val="231F20"/>
        </w:rPr>
        <w:t>en</w:t>
      </w:r>
      <w:r>
        <w:rPr>
          <w:color w:val="231F20"/>
          <w:spacing w:val="-5"/>
        </w:rPr>
        <w:t> </w:t>
      </w:r>
      <w:r>
        <w:rPr>
          <w:i/>
          <w:color w:val="231F20"/>
        </w:rPr>
        <w:t>Una</w:t>
      </w:r>
      <w:r>
        <w:rPr>
          <w:i/>
          <w:color w:val="231F20"/>
          <w:spacing w:val="-4"/>
        </w:rPr>
        <w:t> </w:t>
      </w:r>
      <w:r>
        <w:rPr>
          <w:i/>
          <w:color w:val="231F20"/>
        </w:rPr>
        <w:t>teoría </w:t>
      </w:r>
      <w:r>
        <w:rPr>
          <w:i/>
          <w:color w:val="231F20"/>
        </w:rPr>
        <w:t>de la justicia</w:t>
      </w:r>
      <w:r>
        <w:rPr>
          <w:color w:val="231F20"/>
        </w:rPr>
        <w:t>. Al autor le interesa aplicar los principios de la</w:t>
      </w:r>
      <w:r>
        <w:rPr>
          <w:color w:val="231F20"/>
          <w:spacing w:val="-25"/>
        </w:rPr>
        <w:t> </w:t>
      </w:r>
      <w:r>
        <w:rPr>
          <w:color w:val="231F20"/>
        </w:rPr>
        <w:t>justicia, propios de una entidad nacional, a la comunidad internacional. Para hacerlo,</w:t>
      </w:r>
      <w:r>
        <w:rPr>
          <w:color w:val="231F20"/>
          <w:spacing w:val="-15"/>
        </w:rPr>
        <w:t> </w:t>
      </w:r>
      <w:r>
        <w:rPr>
          <w:color w:val="231F20"/>
        </w:rPr>
        <w:t>analiza</w:t>
      </w:r>
      <w:r>
        <w:rPr>
          <w:color w:val="231F20"/>
          <w:spacing w:val="-15"/>
        </w:rPr>
        <w:t> </w:t>
      </w:r>
      <w:r>
        <w:rPr>
          <w:color w:val="231F20"/>
        </w:rPr>
        <w:t>los</w:t>
      </w:r>
      <w:r>
        <w:rPr>
          <w:color w:val="231F20"/>
          <w:spacing w:val="-15"/>
        </w:rPr>
        <w:t> </w:t>
      </w:r>
      <w:r>
        <w:rPr>
          <w:color w:val="231F20"/>
        </w:rPr>
        <w:t>“límites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tolerancia”.</w:t>
      </w:r>
      <w:r>
        <w:rPr>
          <w:color w:val="231F20"/>
          <w:spacing w:val="-15"/>
        </w:rPr>
        <w:t> </w:t>
      </w:r>
      <w:r>
        <w:rPr>
          <w:color w:val="231F20"/>
        </w:rPr>
        <w:t>El</w:t>
      </w:r>
      <w:r>
        <w:rPr>
          <w:color w:val="231F20"/>
          <w:spacing w:val="-15"/>
        </w:rPr>
        <w:t> </w:t>
      </w:r>
      <w:r>
        <w:rPr>
          <w:color w:val="231F20"/>
        </w:rPr>
        <w:t>debate</w:t>
      </w:r>
      <w:r>
        <w:rPr>
          <w:color w:val="231F20"/>
          <w:spacing w:val="-15"/>
        </w:rPr>
        <w:t> </w:t>
      </w:r>
      <w:r>
        <w:rPr>
          <w:color w:val="231F20"/>
        </w:rPr>
        <w:t>que</w:t>
      </w:r>
      <w:r>
        <w:rPr>
          <w:color w:val="231F20"/>
          <w:spacing w:val="-15"/>
        </w:rPr>
        <w:t> </w:t>
      </w:r>
      <w:r>
        <w:rPr>
          <w:color w:val="231F20"/>
        </w:rPr>
        <w:t>abrió</w:t>
      </w:r>
      <w:r>
        <w:rPr>
          <w:color w:val="231F20"/>
          <w:spacing w:val="-15"/>
        </w:rPr>
        <w:t> </w:t>
      </w:r>
      <w:r>
        <w:rPr>
          <w:color w:val="231F20"/>
        </w:rPr>
        <w:t>este pensador justifica su inclusión en el tema que nos ocupa. No toma </w:t>
      </w:r>
      <w:r>
        <w:rPr>
          <w:color w:val="231F20"/>
          <w:spacing w:val="-3"/>
        </w:rPr>
        <w:t>como</w:t>
      </w:r>
      <w:r>
        <w:rPr>
          <w:color w:val="231F20"/>
          <w:spacing w:val="-15"/>
        </w:rPr>
        <w:t> </w:t>
      </w:r>
      <w:r>
        <w:rPr>
          <w:color w:val="231F20"/>
          <w:spacing w:val="-4"/>
        </w:rPr>
        <w:t>referencia</w:t>
      </w:r>
      <w:r>
        <w:rPr>
          <w:color w:val="231F20"/>
          <w:spacing w:val="-15"/>
        </w:rPr>
        <w:t> </w:t>
      </w:r>
      <w:r>
        <w:rPr>
          <w:color w:val="231F20"/>
          <w:spacing w:val="-4"/>
        </w:rPr>
        <w:t>conceptual</w:t>
      </w:r>
      <w:r>
        <w:rPr>
          <w:color w:val="231F20"/>
          <w:spacing w:val="-15"/>
        </w:rPr>
        <w:t> </w:t>
      </w:r>
      <w:r>
        <w:rPr>
          <w:color w:val="231F20"/>
        </w:rPr>
        <w:t>la</w:t>
      </w:r>
      <w:r>
        <w:rPr>
          <w:color w:val="231F20"/>
          <w:spacing w:val="-15"/>
        </w:rPr>
        <w:t> </w:t>
      </w:r>
      <w:r>
        <w:rPr>
          <w:color w:val="231F20"/>
          <w:spacing w:val="-4"/>
        </w:rPr>
        <w:t>justicia</w:t>
      </w:r>
      <w:r>
        <w:rPr>
          <w:color w:val="231F20"/>
          <w:spacing w:val="-15"/>
        </w:rPr>
        <w:t> </w:t>
      </w:r>
      <w:r>
        <w:rPr>
          <w:color w:val="231F20"/>
          <w:spacing w:val="-4"/>
        </w:rPr>
        <w:t>distributiva,</w:t>
      </w:r>
      <w:r>
        <w:rPr>
          <w:color w:val="231F20"/>
          <w:spacing w:val="-15"/>
        </w:rPr>
        <w:t> </w:t>
      </w:r>
      <w:r>
        <w:rPr>
          <w:color w:val="231F20"/>
          <w:spacing w:val="-4"/>
        </w:rPr>
        <w:t>propia</w:t>
      </w:r>
      <w:r>
        <w:rPr>
          <w:color w:val="231F20"/>
          <w:spacing w:val="-15"/>
        </w:rPr>
        <w:t> </w:t>
      </w:r>
      <w:r>
        <w:rPr>
          <w:color w:val="231F20"/>
          <w:spacing w:val="-3"/>
        </w:rPr>
        <w:t>del</w:t>
      </w:r>
      <w:r>
        <w:rPr>
          <w:color w:val="231F20"/>
          <w:spacing w:val="-15"/>
        </w:rPr>
        <w:t> </w:t>
      </w:r>
      <w:r>
        <w:rPr>
          <w:color w:val="231F20"/>
          <w:spacing w:val="-4"/>
        </w:rPr>
        <w:t>interior</w:t>
      </w:r>
      <w:r>
        <w:rPr>
          <w:color w:val="231F20"/>
          <w:spacing w:val="-15"/>
        </w:rPr>
        <w:t> </w:t>
      </w:r>
      <w:r>
        <w:rPr>
          <w:color w:val="231F20"/>
        </w:rPr>
        <w:t>de un Estado soberano formado por ciudadanos, sino que parte de los mínimos</w:t>
      </w:r>
      <w:r>
        <w:rPr>
          <w:color w:val="231F20"/>
          <w:spacing w:val="-23"/>
        </w:rPr>
        <w:t> </w:t>
      </w:r>
      <w:r>
        <w:rPr>
          <w:color w:val="231F20"/>
        </w:rPr>
        <w:t>exigibles</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pueblos</w:t>
      </w:r>
      <w:r>
        <w:rPr>
          <w:color w:val="231F20"/>
          <w:spacing w:val="-23"/>
        </w:rPr>
        <w:t> </w:t>
      </w:r>
      <w:r>
        <w:rPr>
          <w:color w:val="231F20"/>
        </w:rPr>
        <w:t>para</w:t>
      </w:r>
      <w:r>
        <w:rPr>
          <w:color w:val="231F20"/>
          <w:spacing w:val="-23"/>
        </w:rPr>
        <w:t> </w:t>
      </w:r>
      <w:r>
        <w:rPr>
          <w:color w:val="231F20"/>
        </w:rPr>
        <w:t>garantizar</w:t>
      </w:r>
      <w:r>
        <w:rPr>
          <w:color w:val="231F20"/>
          <w:spacing w:val="-23"/>
        </w:rPr>
        <w:t> </w:t>
      </w:r>
      <w:r>
        <w:rPr>
          <w:color w:val="231F20"/>
        </w:rPr>
        <w:t>que</w:t>
      </w:r>
      <w:r>
        <w:rPr>
          <w:color w:val="231F20"/>
          <w:spacing w:val="-23"/>
        </w:rPr>
        <w:t> </w:t>
      </w:r>
      <w:r>
        <w:rPr>
          <w:color w:val="231F20"/>
        </w:rPr>
        <w:t>sus</w:t>
      </w:r>
      <w:r>
        <w:rPr>
          <w:color w:val="231F20"/>
          <w:spacing w:val="-23"/>
        </w:rPr>
        <w:t> </w:t>
      </w:r>
      <w:r>
        <w:rPr>
          <w:color w:val="231F20"/>
        </w:rPr>
        <w:t>miembros</w:t>
      </w:r>
      <w:r>
        <w:rPr>
          <w:color w:val="231F20"/>
          <w:spacing w:val="-23"/>
        </w:rPr>
        <w:t> </w:t>
      </w:r>
      <w:r>
        <w:rPr>
          <w:color w:val="231F20"/>
        </w:rPr>
        <w:t>ten- gan</w:t>
      </w:r>
      <w:r>
        <w:rPr>
          <w:color w:val="231F20"/>
          <w:spacing w:val="-9"/>
        </w:rPr>
        <w:t> </w:t>
      </w:r>
      <w:r>
        <w:rPr>
          <w:color w:val="231F20"/>
        </w:rPr>
        <w:t>la</w:t>
      </w:r>
      <w:r>
        <w:rPr>
          <w:color w:val="231F20"/>
          <w:spacing w:val="-10"/>
        </w:rPr>
        <w:t> </w:t>
      </w:r>
      <w:r>
        <w:rPr>
          <w:color w:val="231F20"/>
        </w:rPr>
        <w:t>condición</w:t>
      </w:r>
      <w:r>
        <w:rPr>
          <w:color w:val="231F20"/>
          <w:spacing w:val="-10"/>
        </w:rPr>
        <w:t> </w:t>
      </w:r>
      <w:r>
        <w:rPr>
          <w:color w:val="231F20"/>
        </w:rPr>
        <w:t>de</w:t>
      </w:r>
      <w:r>
        <w:rPr>
          <w:color w:val="231F20"/>
          <w:spacing w:val="-10"/>
        </w:rPr>
        <w:t> </w:t>
      </w:r>
      <w:r>
        <w:rPr>
          <w:color w:val="231F20"/>
        </w:rPr>
        <w:t>personas,</w:t>
      </w:r>
      <w:r>
        <w:rPr>
          <w:color w:val="231F20"/>
          <w:spacing w:val="-10"/>
        </w:rPr>
        <w:t> </w:t>
      </w:r>
      <w:r>
        <w:rPr>
          <w:color w:val="231F20"/>
        </w:rPr>
        <w:t>propia</w:t>
      </w:r>
      <w:r>
        <w:rPr>
          <w:color w:val="231F20"/>
          <w:spacing w:val="-10"/>
        </w:rPr>
        <w:t> </w:t>
      </w:r>
      <w:r>
        <w:rPr>
          <w:color w:val="231F20"/>
        </w:rPr>
        <w:t>del</w:t>
      </w:r>
      <w:r>
        <w:rPr>
          <w:color w:val="231F20"/>
          <w:spacing w:val="-10"/>
        </w:rPr>
        <w:t> </w:t>
      </w:r>
      <w:r>
        <w:rPr>
          <w:color w:val="231F20"/>
        </w:rPr>
        <w:t>pensamiento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derechos humanos.</w:t>
      </w:r>
    </w:p>
    <w:p>
      <w:pPr>
        <w:pStyle w:val="BodyText"/>
        <w:spacing w:line="247" w:lineRule="auto"/>
        <w:ind w:left="175" w:right="172" w:firstLine="283"/>
        <w:jc w:val="both"/>
      </w:pPr>
      <w:r>
        <w:rPr>
          <w:color w:val="231F20"/>
        </w:rPr>
        <w:t>Se excluyen de la “justa sociedad de los pueblos” a los Estados que violen los derechos humanos; el respeto por estos derechos,</w:t>
      </w:r>
      <w:r>
        <w:rPr>
          <w:color w:val="231F20"/>
          <w:spacing w:val="-30"/>
        </w:rPr>
        <w:t> </w:t>
      </w:r>
      <w:r>
        <w:rPr>
          <w:color w:val="231F20"/>
        </w:rPr>
        <w:t>para Rawls,</w:t>
      </w:r>
      <w:r>
        <w:rPr>
          <w:color w:val="231F20"/>
          <w:spacing w:val="-11"/>
        </w:rPr>
        <w:t> </w:t>
      </w:r>
      <w:r>
        <w:rPr>
          <w:color w:val="231F20"/>
        </w:rPr>
        <w:t>fija</w:t>
      </w:r>
      <w:r>
        <w:rPr>
          <w:color w:val="231F20"/>
          <w:spacing w:val="-11"/>
        </w:rPr>
        <w:t> </w:t>
      </w:r>
      <w:r>
        <w:rPr>
          <w:color w:val="231F20"/>
        </w:rPr>
        <w:t>el</w:t>
      </w:r>
      <w:r>
        <w:rPr>
          <w:color w:val="231F20"/>
          <w:spacing w:val="-11"/>
        </w:rPr>
        <w:t> </w:t>
      </w:r>
      <w:r>
        <w:rPr>
          <w:color w:val="231F20"/>
        </w:rPr>
        <w:t>límite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soberanía,</w:t>
      </w:r>
      <w:r>
        <w:rPr>
          <w:color w:val="231F20"/>
          <w:spacing w:val="-11"/>
        </w:rPr>
        <w:t> </w:t>
      </w:r>
      <w:r>
        <w:rPr>
          <w:color w:val="231F20"/>
        </w:rPr>
        <w:t>porque</w:t>
      </w:r>
      <w:r>
        <w:rPr>
          <w:color w:val="231F20"/>
          <w:spacing w:val="-11"/>
        </w:rPr>
        <w:t> </w:t>
      </w:r>
      <w:r>
        <w:rPr>
          <w:color w:val="231F20"/>
        </w:rPr>
        <w:t>ellos</w:t>
      </w:r>
      <w:r>
        <w:rPr>
          <w:color w:val="231F20"/>
          <w:spacing w:val="-11"/>
        </w:rPr>
        <w:t> </w:t>
      </w:r>
      <w:r>
        <w:rPr>
          <w:color w:val="231F20"/>
        </w:rPr>
        <w:t>son</w:t>
      </w:r>
      <w:r>
        <w:rPr>
          <w:color w:val="231F20"/>
          <w:spacing w:val="-11"/>
        </w:rPr>
        <w:t> </w:t>
      </w:r>
      <w:r>
        <w:rPr>
          <w:color w:val="231F20"/>
        </w:rPr>
        <w:t>aplicables</w:t>
      </w:r>
      <w:r>
        <w:rPr>
          <w:color w:val="231F20"/>
          <w:spacing w:val="-11"/>
        </w:rPr>
        <w:t> </w:t>
      </w:r>
      <w:r>
        <w:rPr>
          <w:color w:val="231F20"/>
        </w:rPr>
        <w:t>a</w:t>
      </w:r>
      <w:r>
        <w:rPr>
          <w:color w:val="231F20"/>
          <w:spacing w:val="-11"/>
        </w:rPr>
        <w:t> </w:t>
      </w:r>
      <w:r>
        <w:rPr>
          <w:color w:val="231F20"/>
        </w:rPr>
        <w:t>todas las</w:t>
      </w:r>
      <w:r>
        <w:rPr>
          <w:color w:val="231F20"/>
          <w:spacing w:val="-6"/>
        </w:rPr>
        <w:t> </w:t>
      </w:r>
      <w:r>
        <w:rPr>
          <w:color w:val="231F20"/>
        </w:rPr>
        <w:t>naciones</w:t>
      </w:r>
      <w:r>
        <w:rPr>
          <w:color w:val="231F20"/>
          <w:spacing w:val="-6"/>
        </w:rPr>
        <w:t> </w:t>
      </w:r>
      <w:r>
        <w:rPr>
          <w:color w:val="231F20"/>
        </w:rPr>
        <w:t>después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Segunda</w:t>
      </w:r>
      <w:r>
        <w:rPr>
          <w:color w:val="231F20"/>
          <w:spacing w:val="-6"/>
        </w:rPr>
        <w:t> </w:t>
      </w:r>
      <w:r>
        <w:rPr>
          <w:color w:val="231F20"/>
        </w:rPr>
        <w:t>Guerra</w:t>
      </w:r>
      <w:r>
        <w:rPr>
          <w:color w:val="231F20"/>
          <w:spacing w:val="-6"/>
        </w:rPr>
        <w:t> </w:t>
      </w:r>
      <w:r>
        <w:rPr>
          <w:color w:val="231F20"/>
        </w:rPr>
        <w:t>Mundial.</w:t>
      </w:r>
    </w:p>
    <w:p>
      <w:pPr>
        <w:pStyle w:val="BodyText"/>
        <w:spacing w:line="253" w:lineRule="exact"/>
        <w:ind w:left="458" w:right="2"/>
      </w:pPr>
      <w:r>
        <w:rPr>
          <w:color w:val="231F20"/>
        </w:rPr>
        <w:t>Para él:</w:t>
      </w:r>
    </w:p>
    <w:p>
      <w:pPr>
        <w:pStyle w:val="BodyText"/>
        <w:spacing w:before="2"/>
        <w:rPr>
          <w:sz w:val="23"/>
        </w:rPr>
      </w:pPr>
    </w:p>
    <w:p>
      <w:pPr>
        <w:pStyle w:val="ListParagraph"/>
        <w:numPr>
          <w:ilvl w:val="0"/>
          <w:numId w:val="5"/>
        </w:numPr>
        <w:tabs>
          <w:tab w:pos="716" w:val="left" w:leader="none"/>
        </w:tabs>
        <w:spacing w:line="247" w:lineRule="auto" w:before="0" w:after="0"/>
        <w:ind w:left="715" w:right="170" w:hanging="240"/>
        <w:jc w:val="both"/>
        <w:rPr>
          <w:sz w:val="22"/>
        </w:rPr>
      </w:pPr>
      <w:r>
        <w:rPr>
          <w:color w:val="231F20"/>
          <w:sz w:val="22"/>
        </w:rPr>
        <w:t>Son condición necesaria de la legitimidad del régimen y de la decencia de su orden</w:t>
      </w:r>
      <w:r>
        <w:rPr>
          <w:color w:val="231F20"/>
          <w:spacing w:val="-24"/>
          <w:sz w:val="22"/>
        </w:rPr>
        <w:t> </w:t>
      </w:r>
      <w:r>
        <w:rPr>
          <w:color w:val="231F20"/>
          <w:sz w:val="22"/>
        </w:rPr>
        <w:t>jurídico.</w:t>
      </w:r>
    </w:p>
    <w:p>
      <w:pPr>
        <w:pStyle w:val="ListParagraph"/>
        <w:numPr>
          <w:ilvl w:val="0"/>
          <w:numId w:val="5"/>
        </w:numPr>
        <w:tabs>
          <w:tab w:pos="716" w:val="left" w:leader="none"/>
        </w:tabs>
        <w:spacing w:line="247" w:lineRule="auto" w:before="0" w:after="0"/>
        <w:ind w:left="715" w:right="173" w:hanging="240"/>
        <w:jc w:val="both"/>
        <w:rPr>
          <w:sz w:val="22"/>
        </w:rPr>
      </w:pPr>
      <w:r>
        <w:rPr>
          <w:color w:val="231F20"/>
          <w:sz w:val="22"/>
        </w:rPr>
        <w:t>Cuando operan en debida forma, resultan suficientes para ex- cluir la justificada intervención de otros pueblos mediante</w:t>
      </w:r>
      <w:r>
        <w:rPr>
          <w:color w:val="231F20"/>
          <w:spacing w:val="-37"/>
          <w:sz w:val="22"/>
        </w:rPr>
        <w:t> </w:t>
      </w:r>
      <w:r>
        <w:rPr>
          <w:color w:val="231F20"/>
          <w:sz w:val="22"/>
        </w:rPr>
        <w:t>san- ciones</w:t>
      </w:r>
      <w:r>
        <w:rPr>
          <w:color w:val="231F20"/>
          <w:spacing w:val="-8"/>
          <w:sz w:val="22"/>
        </w:rPr>
        <w:t> </w:t>
      </w:r>
      <w:r>
        <w:rPr>
          <w:color w:val="231F20"/>
          <w:sz w:val="22"/>
        </w:rPr>
        <w:t>económicas</w:t>
      </w:r>
      <w:r>
        <w:rPr>
          <w:color w:val="231F20"/>
          <w:spacing w:val="-8"/>
          <w:sz w:val="22"/>
        </w:rPr>
        <w:t> </w:t>
      </w:r>
      <w:r>
        <w:rPr>
          <w:color w:val="231F20"/>
          <w:sz w:val="22"/>
        </w:rPr>
        <w:t>o,</w:t>
      </w:r>
      <w:r>
        <w:rPr>
          <w:color w:val="231F20"/>
          <w:spacing w:val="-8"/>
          <w:sz w:val="22"/>
        </w:rPr>
        <w:t> </w:t>
      </w:r>
      <w:r>
        <w:rPr>
          <w:color w:val="231F20"/>
          <w:sz w:val="22"/>
        </w:rPr>
        <w:t>en</w:t>
      </w:r>
      <w:r>
        <w:rPr>
          <w:color w:val="231F20"/>
          <w:spacing w:val="-8"/>
          <w:sz w:val="22"/>
        </w:rPr>
        <w:t> </w:t>
      </w:r>
      <w:r>
        <w:rPr>
          <w:color w:val="231F20"/>
          <w:sz w:val="22"/>
        </w:rPr>
        <w:t>casos</w:t>
      </w:r>
      <w:r>
        <w:rPr>
          <w:color w:val="231F20"/>
          <w:spacing w:val="-8"/>
          <w:sz w:val="22"/>
        </w:rPr>
        <w:t> </w:t>
      </w:r>
      <w:r>
        <w:rPr>
          <w:color w:val="231F20"/>
          <w:sz w:val="22"/>
        </w:rPr>
        <w:t>graves,</w:t>
      </w:r>
      <w:r>
        <w:rPr>
          <w:color w:val="231F20"/>
          <w:spacing w:val="-8"/>
          <w:sz w:val="22"/>
        </w:rPr>
        <w:t> </w:t>
      </w:r>
      <w:r>
        <w:rPr>
          <w:color w:val="231F20"/>
          <w:sz w:val="22"/>
        </w:rPr>
        <w:t>la</w:t>
      </w:r>
      <w:r>
        <w:rPr>
          <w:color w:val="231F20"/>
          <w:spacing w:val="-8"/>
          <w:sz w:val="22"/>
        </w:rPr>
        <w:t> </w:t>
      </w:r>
      <w:r>
        <w:rPr>
          <w:color w:val="231F20"/>
          <w:sz w:val="22"/>
        </w:rPr>
        <w:t>fuerza</w:t>
      </w:r>
      <w:r>
        <w:rPr>
          <w:color w:val="231F20"/>
          <w:spacing w:val="-8"/>
          <w:sz w:val="22"/>
        </w:rPr>
        <w:t> </w:t>
      </w:r>
      <w:r>
        <w:rPr>
          <w:color w:val="231F20"/>
          <w:sz w:val="22"/>
        </w:rPr>
        <w:t>militar.</w:t>
      </w:r>
    </w:p>
    <w:p>
      <w:pPr>
        <w:pStyle w:val="ListParagraph"/>
        <w:numPr>
          <w:ilvl w:val="0"/>
          <w:numId w:val="5"/>
        </w:numPr>
        <w:tabs>
          <w:tab w:pos="716" w:val="left" w:leader="none"/>
        </w:tabs>
        <w:spacing w:line="253" w:lineRule="exact" w:before="0" w:after="0"/>
        <w:ind w:left="715" w:right="0" w:hanging="240"/>
        <w:jc w:val="left"/>
        <w:rPr>
          <w:sz w:val="12"/>
        </w:rPr>
      </w:pPr>
      <w:r>
        <w:rPr>
          <w:color w:val="231F20"/>
          <w:sz w:val="22"/>
        </w:rPr>
        <w:t>Fijan</w:t>
      </w:r>
      <w:r>
        <w:rPr>
          <w:color w:val="231F20"/>
          <w:spacing w:val="-7"/>
          <w:sz w:val="22"/>
        </w:rPr>
        <w:t> </w:t>
      </w:r>
      <w:r>
        <w:rPr>
          <w:color w:val="231F20"/>
          <w:sz w:val="22"/>
        </w:rPr>
        <w:t>un</w:t>
      </w:r>
      <w:r>
        <w:rPr>
          <w:color w:val="231F20"/>
          <w:spacing w:val="-7"/>
          <w:sz w:val="22"/>
        </w:rPr>
        <w:t> </w:t>
      </w:r>
      <w:r>
        <w:rPr>
          <w:color w:val="231F20"/>
          <w:sz w:val="22"/>
        </w:rPr>
        <w:t>límite</w:t>
      </w:r>
      <w:r>
        <w:rPr>
          <w:color w:val="231F20"/>
          <w:spacing w:val="-7"/>
          <w:sz w:val="22"/>
        </w:rPr>
        <w:t> </w:t>
      </w:r>
      <w:r>
        <w:rPr>
          <w:color w:val="231F20"/>
          <w:sz w:val="22"/>
        </w:rPr>
        <w:t>al</w:t>
      </w:r>
      <w:r>
        <w:rPr>
          <w:color w:val="231F20"/>
          <w:spacing w:val="-7"/>
          <w:sz w:val="22"/>
        </w:rPr>
        <w:t> </w:t>
      </w:r>
      <w:r>
        <w:rPr>
          <w:color w:val="231F20"/>
          <w:sz w:val="22"/>
        </w:rPr>
        <w:t>pluralismo</w:t>
      </w:r>
      <w:r>
        <w:rPr>
          <w:color w:val="231F20"/>
          <w:spacing w:val="-7"/>
          <w:sz w:val="22"/>
        </w:rPr>
        <w:t> </w:t>
      </w:r>
      <w:r>
        <w:rPr>
          <w:color w:val="231F20"/>
          <w:sz w:val="22"/>
        </w:rPr>
        <w:t>entre</w:t>
      </w:r>
      <w:r>
        <w:rPr>
          <w:color w:val="231F20"/>
          <w:spacing w:val="-7"/>
          <w:sz w:val="22"/>
        </w:rPr>
        <w:t> </w:t>
      </w:r>
      <w:r>
        <w:rPr>
          <w:color w:val="231F20"/>
          <w:sz w:val="22"/>
        </w:rPr>
        <w:t>los</w:t>
      </w:r>
      <w:r>
        <w:rPr>
          <w:color w:val="231F20"/>
          <w:spacing w:val="-7"/>
          <w:sz w:val="22"/>
        </w:rPr>
        <w:t> </w:t>
      </w:r>
      <w:r>
        <w:rPr>
          <w:color w:val="231F20"/>
          <w:sz w:val="22"/>
        </w:rPr>
        <w:t>pueblos.</w:t>
      </w:r>
      <w:r>
        <w:rPr>
          <w:color w:val="231F20"/>
          <w:position w:val="9"/>
          <w:sz w:val="12"/>
        </w:rPr>
        <w:t>60</w:t>
      </w:r>
    </w:p>
    <w:p>
      <w:pPr>
        <w:pStyle w:val="BodyText"/>
        <w:spacing w:before="1"/>
        <w:rPr>
          <w:sz w:val="23"/>
        </w:rPr>
      </w:pPr>
    </w:p>
    <w:p>
      <w:pPr>
        <w:pStyle w:val="BodyText"/>
        <w:spacing w:line="247" w:lineRule="auto"/>
        <w:ind w:left="175" w:right="170" w:firstLine="283"/>
        <w:jc w:val="both"/>
      </w:pPr>
      <w:r>
        <w:rPr>
          <w:color w:val="231F20"/>
        </w:rPr>
        <w:t>Para este autor, los derechos humanos son diferentes de los dere- chos</w:t>
      </w:r>
      <w:r>
        <w:rPr>
          <w:color w:val="231F20"/>
          <w:spacing w:val="-11"/>
        </w:rPr>
        <w:t> </w:t>
      </w:r>
      <w:r>
        <w:rPr>
          <w:color w:val="231F20"/>
        </w:rPr>
        <w:t>constitucionales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ciudadanía</w:t>
      </w:r>
      <w:r>
        <w:rPr>
          <w:color w:val="231F20"/>
          <w:spacing w:val="-11"/>
        </w:rPr>
        <w:t> </w:t>
      </w:r>
      <w:r>
        <w:rPr>
          <w:color w:val="231F20"/>
        </w:rPr>
        <w:t>democrática, en el vocabulario de Judith Shklar, porque establecen un paradigma necesario,</w:t>
      </w:r>
      <w:r>
        <w:rPr>
          <w:color w:val="231F20"/>
          <w:spacing w:val="-12"/>
        </w:rPr>
        <w:t> </w:t>
      </w:r>
      <w:r>
        <w:rPr>
          <w:color w:val="231F20"/>
        </w:rPr>
        <w:t>pero</w:t>
      </w:r>
      <w:r>
        <w:rPr>
          <w:color w:val="231F20"/>
          <w:spacing w:val="-12"/>
        </w:rPr>
        <w:t> </w:t>
      </w:r>
      <w:r>
        <w:rPr>
          <w:color w:val="231F20"/>
        </w:rPr>
        <w:t>no</w:t>
      </w:r>
      <w:r>
        <w:rPr>
          <w:color w:val="231F20"/>
          <w:spacing w:val="-12"/>
        </w:rPr>
        <w:t> </w:t>
      </w:r>
      <w:r>
        <w:rPr>
          <w:color w:val="231F20"/>
        </w:rPr>
        <w:t>suficiente,</w:t>
      </w:r>
      <w:r>
        <w:rPr>
          <w:color w:val="231F20"/>
          <w:spacing w:val="-12"/>
        </w:rPr>
        <w:t> </w:t>
      </w:r>
      <w:r>
        <w:rPr>
          <w:color w:val="231F20"/>
        </w:rPr>
        <w:t>de</w:t>
      </w:r>
      <w:r>
        <w:rPr>
          <w:color w:val="231F20"/>
          <w:spacing w:val="-12"/>
        </w:rPr>
        <w:t> </w:t>
      </w:r>
      <w:r>
        <w:rPr>
          <w:color w:val="231F20"/>
        </w:rPr>
        <w:t>decencia.</w:t>
      </w:r>
      <w:r>
        <w:rPr>
          <w:color w:val="231F20"/>
          <w:spacing w:val="-12"/>
        </w:rPr>
        <w:t> </w:t>
      </w:r>
      <w:r>
        <w:rPr>
          <w:color w:val="231F20"/>
        </w:rPr>
        <w:t>Llama</w:t>
      </w:r>
      <w:r>
        <w:rPr>
          <w:color w:val="231F20"/>
          <w:spacing w:val="-12"/>
        </w:rPr>
        <w:t> </w:t>
      </w:r>
      <w:r>
        <w:rPr>
          <w:color w:val="231F20"/>
        </w:rPr>
        <w:t>“derechos</w:t>
      </w:r>
      <w:r>
        <w:rPr>
          <w:color w:val="231F20"/>
          <w:spacing w:val="-11"/>
        </w:rPr>
        <w:t> </w:t>
      </w:r>
      <w:r>
        <w:rPr>
          <w:color w:val="231F20"/>
        </w:rPr>
        <w:t>humanos</w:t>
      </w:r>
    </w:p>
    <w:p>
      <w:pPr>
        <w:pStyle w:val="BodyText"/>
        <w:spacing w:before="7"/>
        <w:rPr>
          <w:sz w:val="13"/>
        </w:rPr>
      </w:pPr>
      <w:r>
        <w:rPr/>
        <w:pict>
          <v:line style="position:absolute;mso-position-horizontal-relative:page;mso-position-vertical-relative:paragraph;z-index:3784;mso-wrap-distance-left:0;mso-wrap-distance-right:0" from="69.755905pt,10.314963pt" to="154.794905pt,10.314963pt" stroked="true" strokeweight="1pt" strokecolor="#231f20">
            <w10:wrap type="topAndBottom"/>
          </v:line>
        </w:pict>
      </w:r>
    </w:p>
    <w:p>
      <w:pPr>
        <w:spacing w:before="58"/>
        <w:ind w:left="458" w:right="2" w:firstLine="0"/>
        <w:jc w:val="left"/>
        <w:rPr>
          <w:sz w:val="17"/>
        </w:rPr>
      </w:pPr>
      <w:r>
        <w:rPr>
          <w:color w:val="231F20"/>
          <w:position w:val="6"/>
          <w:sz w:val="11"/>
        </w:rPr>
        <w:t>60  </w:t>
      </w:r>
      <w:r>
        <w:rPr>
          <w:i/>
          <w:color w:val="231F20"/>
          <w:sz w:val="17"/>
        </w:rPr>
        <w:t>Cfr</w:t>
      </w:r>
      <w:r>
        <w:rPr>
          <w:color w:val="231F20"/>
          <w:sz w:val="17"/>
        </w:rPr>
        <w:t>. John Rawls, </w:t>
      </w:r>
      <w:r>
        <w:rPr>
          <w:i/>
          <w:color w:val="231F20"/>
          <w:sz w:val="17"/>
        </w:rPr>
        <w:t>El derecho de gentes</w:t>
      </w:r>
      <w:r>
        <w:rPr>
          <w:color w:val="231F20"/>
          <w:sz w:val="17"/>
        </w:rPr>
        <w:t>, Barcelona, Paidós, 2001, p. 94.</w:t>
      </w:r>
    </w:p>
    <w:p>
      <w:pPr>
        <w:spacing w:after="0"/>
        <w:jc w:val="left"/>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propiamente dichos” a los ilustrados en el artículo 3o. de la Declara- ción Universal: </w:t>
      </w:r>
      <w:r>
        <w:rPr>
          <w:color w:val="231F20"/>
          <w:spacing w:val="-4"/>
        </w:rPr>
        <w:t>“Todo </w:t>
      </w:r>
      <w:r>
        <w:rPr>
          <w:color w:val="231F20"/>
        </w:rPr>
        <w:t>individuo tiene derecho a la vida, a la libertad y</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seguridad</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persona”</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artículo</w:t>
      </w:r>
      <w:r>
        <w:rPr>
          <w:color w:val="231F20"/>
          <w:spacing w:val="-8"/>
        </w:rPr>
        <w:t> </w:t>
      </w:r>
      <w:r>
        <w:rPr>
          <w:color w:val="231F20"/>
        </w:rPr>
        <w:t>5:</w:t>
      </w:r>
      <w:r>
        <w:rPr>
          <w:color w:val="231F20"/>
          <w:spacing w:val="-8"/>
        </w:rPr>
        <w:t> </w:t>
      </w:r>
      <w:r>
        <w:rPr>
          <w:color w:val="231F20"/>
        </w:rPr>
        <w:t>“Nadie</w:t>
      </w:r>
      <w:r>
        <w:rPr>
          <w:color w:val="231F20"/>
          <w:spacing w:val="-8"/>
        </w:rPr>
        <w:t> </w:t>
      </w:r>
      <w:r>
        <w:rPr>
          <w:color w:val="231F20"/>
        </w:rPr>
        <w:t>será</w:t>
      </w:r>
      <w:r>
        <w:rPr>
          <w:color w:val="231F20"/>
          <w:spacing w:val="-8"/>
        </w:rPr>
        <w:t> </w:t>
      </w:r>
      <w:r>
        <w:rPr>
          <w:color w:val="231F20"/>
        </w:rPr>
        <w:t>someti- do a torturas ni a penas o tratos crueles, inhumanos o degradantes”. Una</w:t>
      </w:r>
      <w:r>
        <w:rPr>
          <w:color w:val="231F20"/>
          <w:spacing w:val="-6"/>
        </w:rPr>
        <w:t> </w:t>
      </w:r>
      <w:r>
        <w:rPr>
          <w:color w:val="231F20"/>
        </w:rPr>
        <w:t>segunda</w:t>
      </w:r>
      <w:r>
        <w:rPr>
          <w:color w:val="231F20"/>
          <w:spacing w:val="-6"/>
        </w:rPr>
        <w:t> </w:t>
      </w:r>
      <w:r>
        <w:rPr>
          <w:color w:val="231F20"/>
        </w:rPr>
        <w:t>clase</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incluidos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convenciones contra el genocidio (1948) y contra el </w:t>
      </w:r>
      <w:r>
        <w:rPr>
          <w:i/>
          <w:color w:val="231F20"/>
        </w:rPr>
        <w:t>apartheid </w:t>
      </w:r>
      <w:r>
        <w:rPr>
          <w:color w:val="231F20"/>
        </w:rPr>
        <w:t>(1973). En Rawls hay derechos que es más correcto llamarlos </w:t>
      </w:r>
      <w:r>
        <w:rPr>
          <w:i/>
          <w:color w:val="231F20"/>
        </w:rPr>
        <w:t>aspiraciones liberales</w:t>
      </w:r>
      <w:r>
        <w:rPr>
          <w:color w:val="231F20"/>
        </w:rPr>
        <w:t>, como</w:t>
      </w:r>
      <w:r>
        <w:rPr>
          <w:color w:val="231F20"/>
          <w:spacing w:val="-7"/>
        </w:rPr>
        <w:t> </w:t>
      </w:r>
      <w:r>
        <w:rPr>
          <w:color w:val="231F20"/>
        </w:rPr>
        <w:t>el</w:t>
      </w:r>
      <w:r>
        <w:rPr>
          <w:color w:val="231F20"/>
          <w:spacing w:val="-7"/>
        </w:rPr>
        <w:t> </w:t>
      </w:r>
      <w:r>
        <w:rPr>
          <w:color w:val="231F20"/>
        </w:rPr>
        <w:t>artículo</w:t>
      </w:r>
      <w:r>
        <w:rPr>
          <w:color w:val="231F20"/>
          <w:spacing w:val="-7"/>
        </w:rPr>
        <w:t> </w:t>
      </w:r>
      <w:r>
        <w:rPr>
          <w:color w:val="231F20"/>
        </w:rPr>
        <w:t>1o.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Declaración</w:t>
      </w:r>
      <w:r>
        <w:rPr>
          <w:color w:val="231F20"/>
          <w:spacing w:val="-7"/>
        </w:rPr>
        <w:t> </w:t>
      </w:r>
      <w:r>
        <w:rPr>
          <w:color w:val="231F20"/>
        </w:rPr>
        <w:t>Universal.</w:t>
      </w:r>
    </w:p>
    <w:p>
      <w:pPr>
        <w:pStyle w:val="BodyText"/>
        <w:spacing w:line="247" w:lineRule="auto"/>
        <w:ind w:left="174" w:right="170" w:firstLine="283"/>
        <w:jc w:val="both"/>
      </w:pPr>
      <w:r>
        <w:rPr>
          <w:color w:val="231F20"/>
        </w:rPr>
        <w:t>Los derechos humanos respetados en regímenes liberales y jerár- quicos decentes son universales, pues son inherentes al derecho de gentes y tienen un efecto político y moral aunque no se cumplan en cada lugar. Son obligatorios también en los Estados criminales o proscritos, su inobservancia puede provenir de dos situaciones dife- </w:t>
      </w:r>
      <w:r>
        <w:rPr>
          <w:color w:val="231F20"/>
          <w:spacing w:val="-4"/>
        </w:rPr>
        <w:t>rentes.</w:t>
      </w:r>
      <w:r>
        <w:rPr>
          <w:color w:val="231F20"/>
          <w:spacing w:val="-17"/>
        </w:rPr>
        <w:t> </w:t>
      </w:r>
      <w:r>
        <w:rPr>
          <w:color w:val="231F20"/>
          <w:spacing w:val="-4"/>
        </w:rPr>
        <w:t>Existen</w:t>
      </w:r>
      <w:r>
        <w:rPr>
          <w:color w:val="231F20"/>
          <w:spacing w:val="-17"/>
        </w:rPr>
        <w:t> </w:t>
      </w:r>
      <w:r>
        <w:rPr>
          <w:color w:val="231F20"/>
          <w:spacing w:val="-4"/>
        </w:rPr>
        <w:t>regímenes</w:t>
      </w:r>
      <w:r>
        <w:rPr>
          <w:color w:val="231F20"/>
          <w:spacing w:val="-17"/>
        </w:rPr>
        <w:t> </w:t>
      </w:r>
      <w:r>
        <w:rPr>
          <w:color w:val="231F20"/>
          <w:spacing w:val="-3"/>
        </w:rPr>
        <w:t>que</w:t>
      </w:r>
      <w:r>
        <w:rPr>
          <w:color w:val="231F20"/>
          <w:spacing w:val="-17"/>
        </w:rPr>
        <w:t> </w:t>
      </w:r>
      <w:r>
        <w:rPr>
          <w:color w:val="231F20"/>
          <w:spacing w:val="-4"/>
        </w:rPr>
        <w:t>desconocen</w:t>
      </w:r>
      <w:r>
        <w:rPr>
          <w:color w:val="231F20"/>
          <w:spacing w:val="-17"/>
        </w:rPr>
        <w:t> </w:t>
      </w:r>
      <w:r>
        <w:rPr>
          <w:color w:val="231F20"/>
          <w:spacing w:val="-4"/>
        </w:rPr>
        <w:t>estos</w:t>
      </w:r>
      <w:r>
        <w:rPr>
          <w:color w:val="231F20"/>
          <w:spacing w:val="-17"/>
        </w:rPr>
        <w:t> </w:t>
      </w:r>
      <w:r>
        <w:rPr>
          <w:color w:val="231F20"/>
          <w:spacing w:val="-4"/>
        </w:rPr>
        <w:t>principios</w:t>
      </w:r>
      <w:r>
        <w:rPr>
          <w:color w:val="231F20"/>
          <w:spacing w:val="-17"/>
        </w:rPr>
        <w:t> </w:t>
      </w:r>
      <w:r>
        <w:rPr>
          <w:color w:val="231F20"/>
          <w:spacing w:val="-4"/>
        </w:rPr>
        <w:t>porque</w:t>
      </w:r>
      <w:r>
        <w:rPr>
          <w:color w:val="231F20"/>
          <w:spacing w:val="-17"/>
        </w:rPr>
        <w:t> </w:t>
      </w:r>
      <w:r>
        <w:rPr>
          <w:color w:val="231F20"/>
        </w:rPr>
        <w:t>no</w:t>
      </w:r>
      <w:r>
        <w:rPr>
          <w:color w:val="231F20"/>
          <w:spacing w:val="-17"/>
        </w:rPr>
        <w:t> </w:t>
      </w:r>
      <w:r>
        <w:rPr>
          <w:color w:val="231F20"/>
        </w:rPr>
        <w:t>los consideran válidos; por ejemplo, el sistema nazi o aquéllos impues- tos</w:t>
      </w:r>
      <w:r>
        <w:rPr>
          <w:color w:val="231F20"/>
          <w:spacing w:val="-13"/>
        </w:rPr>
        <w:t> </w:t>
      </w:r>
      <w:r>
        <w:rPr>
          <w:color w:val="231F20"/>
        </w:rPr>
        <w:t>con</w:t>
      </w:r>
      <w:r>
        <w:rPr>
          <w:color w:val="231F20"/>
          <w:spacing w:val="-15"/>
        </w:rPr>
        <w:t> </w:t>
      </w:r>
      <w:r>
        <w:rPr>
          <w:color w:val="231F20"/>
        </w:rPr>
        <w:t>el</w:t>
      </w:r>
      <w:r>
        <w:rPr>
          <w:color w:val="231F20"/>
          <w:spacing w:val="-16"/>
        </w:rPr>
        <w:t> </w:t>
      </w:r>
      <w:r>
        <w:rPr>
          <w:color w:val="231F20"/>
          <w:spacing w:val="-3"/>
        </w:rPr>
        <w:t>terror,</w:t>
      </w:r>
      <w:r>
        <w:rPr>
          <w:color w:val="231F20"/>
          <w:spacing w:val="-15"/>
        </w:rPr>
        <w:t> </w:t>
      </w:r>
      <w:r>
        <w:rPr>
          <w:color w:val="231F20"/>
        </w:rPr>
        <w:t>como</w:t>
      </w:r>
      <w:r>
        <w:rPr>
          <w:color w:val="231F20"/>
          <w:spacing w:val="-15"/>
        </w:rPr>
        <w:t> </w:t>
      </w:r>
      <w:r>
        <w:rPr>
          <w:color w:val="231F20"/>
        </w:rPr>
        <w:t>España,</w:t>
      </w:r>
      <w:r>
        <w:rPr>
          <w:color w:val="231F20"/>
          <w:spacing w:val="-15"/>
        </w:rPr>
        <w:t> </w:t>
      </w:r>
      <w:r>
        <w:rPr>
          <w:color w:val="231F20"/>
        </w:rPr>
        <w:t>Francia</w:t>
      </w:r>
      <w:r>
        <w:rPr>
          <w:color w:val="231F20"/>
          <w:spacing w:val="-16"/>
        </w:rPr>
        <w:t> </w:t>
      </w:r>
      <w:r>
        <w:rPr>
          <w:color w:val="231F20"/>
        </w:rPr>
        <w:t>y</w:t>
      </w:r>
      <w:r>
        <w:rPr>
          <w:color w:val="231F20"/>
          <w:spacing w:val="-15"/>
        </w:rPr>
        <w:t> </w:t>
      </w:r>
      <w:r>
        <w:rPr>
          <w:color w:val="231F20"/>
        </w:rPr>
        <w:t>la</w:t>
      </w:r>
      <w:r>
        <w:rPr>
          <w:color w:val="231F20"/>
          <w:spacing w:val="-16"/>
        </w:rPr>
        <w:t> </w:t>
      </w:r>
      <w:r>
        <w:rPr>
          <w:color w:val="231F20"/>
        </w:rPr>
        <w:t>dinastía</w:t>
      </w:r>
      <w:r>
        <w:rPr>
          <w:color w:val="231F20"/>
          <w:spacing w:val="-16"/>
        </w:rPr>
        <w:t> </w:t>
      </w:r>
      <w:r>
        <w:rPr>
          <w:color w:val="231F20"/>
        </w:rPr>
        <w:t>de</w:t>
      </w:r>
      <w:r>
        <w:rPr>
          <w:color w:val="231F20"/>
          <w:spacing w:val="-16"/>
        </w:rPr>
        <w:t> </w:t>
      </w:r>
      <w:r>
        <w:rPr>
          <w:color w:val="231F20"/>
        </w:rPr>
        <w:t>los</w:t>
      </w:r>
      <w:r>
        <w:rPr>
          <w:color w:val="231F20"/>
          <w:spacing w:val="-15"/>
        </w:rPr>
        <w:t> </w:t>
      </w:r>
      <w:r>
        <w:rPr>
          <w:color w:val="231F20"/>
        </w:rPr>
        <w:t>Habsburgo, los</w:t>
      </w:r>
      <w:r>
        <w:rPr>
          <w:color w:val="231F20"/>
          <w:spacing w:val="-6"/>
        </w:rPr>
        <w:t> </w:t>
      </w:r>
      <w:r>
        <w:rPr>
          <w:color w:val="231F20"/>
        </w:rPr>
        <w:t>cuales</w:t>
      </w:r>
      <w:r>
        <w:rPr>
          <w:color w:val="231F20"/>
          <w:spacing w:val="-6"/>
        </w:rPr>
        <w:t> </w:t>
      </w:r>
      <w:r>
        <w:rPr>
          <w:color w:val="231F20"/>
        </w:rPr>
        <w:t>intentaron</w:t>
      </w:r>
      <w:r>
        <w:rPr>
          <w:color w:val="231F20"/>
          <w:spacing w:val="-7"/>
        </w:rPr>
        <w:t> </w:t>
      </w:r>
      <w:r>
        <w:rPr>
          <w:color w:val="231F20"/>
        </w:rPr>
        <w:t>someter</w:t>
      </w:r>
      <w:r>
        <w:rPr>
          <w:color w:val="231F20"/>
          <w:spacing w:val="-7"/>
        </w:rPr>
        <w:t> </w:t>
      </w:r>
      <w:r>
        <w:rPr>
          <w:color w:val="231F20"/>
        </w:rPr>
        <w:t>a</w:t>
      </w:r>
      <w:r>
        <w:rPr>
          <w:color w:val="231F20"/>
          <w:spacing w:val="-6"/>
        </w:rPr>
        <w:t> </w:t>
      </w:r>
      <w:r>
        <w:rPr>
          <w:color w:val="231F20"/>
        </w:rPr>
        <w:t>Europa,</w:t>
      </w:r>
      <w:r>
        <w:rPr>
          <w:color w:val="231F20"/>
          <w:spacing w:val="-7"/>
        </w:rPr>
        <w:t> </w:t>
      </w:r>
      <w:r>
        <w:rPr>
          <w:color w:val="231F20"/>
        </w:rPr>
        <w:t>o</w:t>
      </w:r>
      <w:r>
        <w:rPr>
          <w:color w:val="231F20"/>
          <w:spacing w:val="-6"/>
        </w:rPr>
        <w:t> </w:t>
      </w:r>
      <w:r>
        <w:rPr>
          <w:color w:val="231F20"/>
        </w:rPr>
        <w:t>cualquier</w:t>
      </w:r>
      <w:r>
        <w:rPr>
          <w:color w:val="231F20"/>
          <w:spacing w:val="-7"/>
        </w:rPr>
        <w:t> </w:t>
      </w:r>
      <w:r>
        <w:rPr>
          <w:color w:val="231F20"/>
        </w:rPr>
        <w:t>régimen</w:t>
      </w:r>
      <w:r>
        <w:rPr>
          <w:color w:val="231F20"/>
          <w:spacing w:val="-6"/>
        </w:rPr>
        <w:t> </w:t>
      </w:r>
      <w:r>
        <w:rPr>
          <w:color w:val="231F20"/>
        </w:rPr>
        <w:t>que</w:t>
      </w:r>
      <w:r>
        <w:rPr>
          <w:color w:val="231F20"/>
          <w:spacing w:val="-6"/>
        </w:rPr>
        <w:t> </w:t>
      </w:r>
      <w:r>
        <w:rPr>
          <w:color w:val="231F20"/>
        </w:rPr>
        <w:t>diga expandirse para difundir la verdadera religión y cultura. Existe tam- bién otra causa de inobservancia: hay pueblos cuyas circunstancias históricas,</w:t>
      </w:r>
      <w:r>
        <w:rPr>
          <w:color w:val="231F20"/>
          <w:spacing w:val="-8"/>
        </w:rPr>
        <w:t> </w:t>
      </w:r>
      <w:r>
        <w:rPr>
          <w:color w:val="231F20"/>
        </w:rPr>
        <w:t>sociales</w:t>
      </w:r>
      <w:r>
        <w:rPr>
          <w:color w:val="231F20"/>
          <w:spacing w:val="-8"/>
        </w:rPr>
        <w:t> </w:t>
      </w:r>
      <w:r>
        <w:rPr>
          <w:color w:val="231F20"/>
        </w:rPr>
        <w:t>y</w:t>
      </w:r>
      <w:r>
        <w:rPr>
          <w:color w:val="231F20"/>
          <w:spacing w:val="-8"/>
        </w:rPr>
        <w:t> </w:t>
      </w:r>
      <w:r>
        <w:rPr>
          <w:color w:val="231F20"/>
        </w:rPr>
        <w:t>económicas</w:t>
      </w:r>
      <w:r>
        <w:rPr>
          <w:color w:val="231F20"/>
          <w:spacing w:val="-8"/>
        </w:rPr>
        <w:t> </w:t>
      </w:r>
      <w:r>
        <w:rPr>
          <w:color w:val="231F20"/>
        </w:rPr>
        <w:t>dificultan</w:t>
      </w:r>
      <w:r>
        <w:rPr>
          <w:color w:val="231F20"/>
          <w:spacing w:val="-8"/>
        </w:rPr>
        <w:t> </w:t>
      </w:r>
      <w:r>
        <w:rPr>
          <w:color w:val="231F20"/>
        </w:rPr>
        <w:t>o</w:t>
      </w:r>
      <w:r>
        <w:rPr>
          <w:color w:val="231F20"/>
          <w:spacing w:val="-8"/>
        </w:rPr>
        <w:t> </w:t>
      </w:r>
      <w:r>
        <w:rPr>
          <w:color w:val="231F20"/>
        </w:rPr>
        <w:t>imposibilitan</w:t>
      </w:r>
      <w:r>
        <w:rPr>
          <w:color w:val="231F20"/>
          <w:spacing w:val="-8"/>
        </w:rPr>
        <w:t> </w:t>
      </w:r>
      <w:r>
        <w:rPr>
          <w:color w:val="231F20"/>
        </w:rPr>
        <w:t>la</w:t>
      </w:r>
      <w:r>
        <w:rPr>
          <w:color w:val="231F20"/>
          <w:spacing w:val="-8"/>
        </w:rPr>
        <w:t> </w:t>
      </w:r>
      <w:r>
        <w:rPr>
          <w:color w:val="231F20"/>
        </w:rPr>
        <w:t>organi- zación de un régimen liberal o jerárquico bien ordenado. Se trata de sociedades que carecen de tradiciones, capital humano, tecnología y recursos</w:t>
      </w:r>
      <w:r>
        <w:rPr>
          <w:color w:val="231F20"/>
          <w:spacing w:val="-11"/>
        </w:rPr>
        <w:t> </w:t>
      </w:r>
      <w:r>
        <w:rPr>
          <w:color w:val="231F20"/>
        </w:rPr>
        <w:t>materiales</w:t>
      </w:r>
      <w:r>
        <w:rPr>
          <w:color w:val="231F20"/>
          <w:spacing w:val="-11"/>
        </w:rPr>
        <w:t> </w:t>
      </w:r>
      <w:r>
        <w:rPr>
          <w:color w:val="231F20"/>
        </w:rPr>
        <w:t>para</w:t>
      </w:r>
      <w:r>
        <w:rPr>
          <w:color w:val="231F20"/>
          <w:spacing w:val="-11"/>
        </w:rPr>
        <w:t> </w:t>
      </w:r>
      <w:r>
        <w:rPr>
          <w:color w:val="231F20"/>
        </w:rPr>
        <w:t>ser</w:t>
      </w:r>
      <w:r>
        <w:rPr>
          <w:color w:val="231F20"/>
          <w:spacing w:val="-11"/>
        </w:rPr>
        <w:t> </w:t>
      </w:r>
      <w:r>
        <w:rPr>
          <w:color w:val="231F20"/>
        </w:rPr>
        <w:t>sociedades</w:t>
      </w:r>
      <w:r>
        <w:rPr>
          <w:color w:val="231F20"/>
          <w:spacing w:val="-11"/>
        </w:rPr>
        <w:t> </w:t>
      </w:r>
      <w:r>
        <w:rPr>
          <w:color w:val="231F20"/>
        </w:rPr>
        <w:t>bien</w:t>
      </w:r>
      <w:r>
        <w:rPr>
          <w:color w:val="231F20"/>
          <w:spacing w:val="-11"/>
        </w:rPr>
        <w:t> </w:t>
      </w:r>
      <w:r>
        <w:rPr>
          <w:color w:val="231F20"/>
        </w:rPr>
        <w:t>ordenadas.</w:t>
      </w:r>
      <w:r>
        <w:rPr>
          <w:color w:val="231F20"/>
          <w:spacing w:val="-11"/>
        </w:rPr>
        <w:t> </w:t>
      </w:r>
      <w:r>
        <w:rPr>
          <w:color w:val="231F20"/>
        </w:rPr>
        <w:t>Este</w:t>
      </w:r>
      <w:r>
        <w:rPr>
          <w:color w:val="231F20"/>
          <w:spacing w:val="-11"/>
        </w:rPr>
        <w:t> </w:t>
      </w:r>
      <w:r>
        <w:rPr>
          <w:color w:val="231F20"/>
        </w:rPr>
        <w:t>segundo caso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nos</w:t>
      </w:r>
      <w:r>
        <w:rPr>
          <w:color w:val="231F20"/>
          <w:spacing w:val="-9"/>
        </w:rPr>
        <w:t> </w:t>
      </w:r>
      <w:r>
        <w:rPr>
          <w:color w:val="231F20"/>
        </w:rPr>
        <w:t>interesa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tema.</w:t>
      </w:r>
      <w:r>
        <w:rPr>
          <w:color w:val="231F20"/>
          <w:spacing w:val="-9"/>
        </w:rPr>
        <w:t> </w:t>
      </w:r>
      <w:r>
        <w:rPr>
          <w:color w:val="231F20"/>
        </w:rPr>
        <w:t>Rawls</w:t>
      </w:r>
      <w:r>
        <w:rPr>
          <w:color w:val="231F20"/>
          <w:spacing w:val="-9"/>
        </w:rPr>
        <w:t> </w:t>
      </w:r>
      <w:r>
        <w:rPr>
          <w:color w:val="231F20"/>
        </w:rPr>
        <w:t>propone</w:t>
      </w:r>
      <w:r>
        <w:rPr>
          <w:color w:val="231F20"/>
          <w:spacing w:val="-9"/>
        </w:rPr>
        <w:t> </w:t>
      </w:r>
      <w:r>
        <w:rPr>
          <w:color w:val="231F20"/>
        </w:rPr>
        <w:t>que</w:t>
      </w:r>
      <w:r>
        <w:rPr>
          <w:color w:val="231F20"/>
          <w:spacing w:val="-9"/>
        </w:rPr>
        <w:t> </w:t>
      </w:r>
      <w:r>
        <w:rPr>
          <w:color w:val="231F20"/>
        </w:rPr>
        <w:t>estas</w:t>
      </w:r>
      <w:r>
        <w:rPr>
          <w:color w:val="231F20"/>
          <w:spacing w:val="-9"/>
        </w:rPr>
        <w:t> </w:t>
      </w:r>
      <w:r>
        <w:rPr>
          <w:color w:val="231F20"/>
        </w:rPr>
        <w:t>socie- dades</w:t>
      </w:r>
      <w:r>
        <w:rPr>
          <w:color w:val="231F20"/>
          <w:spacing w:val="-16"/>
        </w:rPr>
        <w:t> </w:t>
      </w:r>
      <w:r>
        <w:rPr>
          <w:color w:val="231F20"/>
        </w:rPr>
        <w:t>sean</w:t>
      </w:r>
      <w:r>
        <w:rPr>
          <w:color w:val="231F20"/>
          <w:spacing w:val="-16"/>
        </w:rPr>
        <w:t> </w:t>
      </w:r>
      <w:r>
        <w:rPr>
          <w:color w:val="231F20"/>
        </w:rPr>
        <w:t>apoyadas</w:t>
      </w:r>
      <w:r>
        <w:rPr>
          <w:color w:val="231F20"/>
          <w:spacing w:val="-16"/>
        </w:rPr>
        <w:t> </w:t>
      </w:r>
      <w:r>
        <w:rPr>
          <w:color w:val="231F20"/>
        </w:rPr>
        <w:t>para</w:t>
      </w:r>
      <w:r>
        <w:rPr>
          <w:color w:val="231F20"/>
          <w:spacing w:val="-16"/>
        </w:rPr>
        <w:t> </w:t>
      </w:r>
      <w:r>
        <w:rPr>
          <w:color w:val="231F20"/>
        </w:rPr>
        <w:t>suplir</w:t>
      </w:r>
      <w:r>
        <w:rPr>
          <w:color w:val="231F20"/>
          <w:spacing w:val="-16"/>
        </w:rPr>
        <w:t> </w:t>
      </w:r>
      <w:r>
        <w:rPr>
          <w:color w:val="231F20"/>
        </w:rPr>
        <w:t>sus</w:t>
      </w:r>
      <w:r>
        <w:rPr>
          <w:color w:val="231F20"/>
          <w:spacing w:val="-16"/>
        </w:rPr>
        <w:t> </w:t>
      </w:r>
      <w:r>
        <w:rPr>
          <w:color w:val="231F20"/>
        </w:rPr>
        <w:t>condiciones.</w:t>
      </w:r>
      <w:r>
        <w:rPr>
          <w:color w:val="231F20"/>
          <w:spacing w:val="-27"/>
        </w:rPr>
        <w:t> </w:t>
      </w:r>
      <w:r>
        <w:rPr>
          <w:color w:val="231F20"/>
        </w:rPr>
        <w:t>Aquí</w:t>
      </w:r>
      <w:r>
        <w:rPr>
          <w:color w:val="231F20"/>
          <w:spacing w:val="-16"/>
        </w:rPr>
        <w:t> </w:t>
      </w:r>
      <w:r>
        <w:rPr>
          <w:color w:val="231F20"/>
        </w:rPr>
        <w:t>no</w:t>
      </w:r>
      <w:r>
        <w:rPr>
          <w:color w:val="231F20"/>
          <w:spacing w:val="-16"/>
        </w:rPr>
        <w:t> </w:t>
      </w:r>
      <w:r>
        <w:rPr>
          <w:color w:val="231F20"/>
        </w:rPr>
        <w:t>vale</w:t>
      </w:r>
      <w:r>
        <w:rPr>
          <w:color w:val="231F20"/>
          <w:spacing w:val="-16"/>
        </w:rPr>
        <w:t> </w:t>
      </w:r>
      <w:r>
        <w:rPr>
          <w:color w:val="231F20"/>
        </w:rPr>
        <w:t>el</w:t>
      </w:r>
      <w:r>
        <w:rPr>
          <w:color w:val="231F20"/>
          <w:spacing w:val="-16"/>
        </w:rPr>
        <w:t> </w:t>
      </w:r>
      <w:r>
        <w:rPr>
          <w:color w:val="231F20"/>
        </w:rPr>
        <w:t>prin- cipio de la diferencia,</w:t>
      </w:r>
      <w:r>
        <w:rPr>
          <w:color w:val="231F20"/>
          <w:spacing w:val="-24"/>
        </w:rPr>
        <w:t> </w:t>
      </w:r>
      <w:r>
        <w:rPr>
          <w:color w:val="231F20"/>
        </w:rPr>
        <w:t>dice:</w:t>
      </w:r>
    </w:p>
    <w:p>
      <w:pPr>
        <w:pStyle w:val="BodyText"/>
        <w:spacing w:before="10"/>
        <w:rPr>
          <w:sz w:val="24"/>
        </w:rPr>
      </w:pPr>
    </w:p>
    <w:p>
      <w:pPr>
        <w:spacing w:line="283" w:lineRule="auto" w:before="0"/>
        <w:ind w:left="475" w:right="470" w:firstLine="0"/>
        <w:jc w:val="both"/>
        <w:rPr>
          <w:sz w:val="12"/>
        </w:rPr>
      </w:pPr>
      <w:r>
        <w:rPr>
          <w:color w:val="231F20"/>
          <w:sz w:val="19"/>
        </w:rPr>
        <w:t>Si</w:t>
      </w:r>
      <w:r>
        <w:rPr>
          <w:color w:val="231F20"/>
          <w:spacing w:val="-4"/>
          <w:sz w:val="19"/>
        </w:rPr>
        <w:t> </w:t>
      </w:r>
      <w:r>
        <w:rPr>
          <w:color w:val="231F20"/>
          <w:sz w:val="19"/>
        </w:rPr>
        <w:t>bien</w:t>
      </w:r>
      <w:r>
        <w:rPr>
          <w:color w:val="231F20"/>
          <w:spacing w:val="-4"/>
          <w:sz w:val="19"/>
        </w:rPr>
        <w:t> </w:t>
      </w:r>
      <w:r>
        <w:rPr>
          <w:color w:val="231F20"/>
          <w:sz w:val="19"/>
        </w:rPr>
        <w:t>considero</w:t>
      </w:r>
      <w:r>
        <w:rPr>
          <w:color w:val="231F20"/>
          <w:spacing w:val="-4"/>
          <w:sz w:val="19"/>
        </w:rPr>
        <w:t> </w:t>
      </w:r>
      <w:r>
        <w:rPr>
          <w:color w:val="231F20"/>
          <w:sz w:val="19"/>
        </w:rPr>
        <w:t>que</w:t>
      </w:r>
      <w:r>
        <w:rPr>
          <w:color w:val="231F20"/>
          <w:spacing w:val="-4"/>
          <w:sz w:val="19"/>
        </w:rPr>
        <w:t> </w:t>
      </w:r>
      <w:r>
        <w:rPr>
          <w:color w:val="231F20"/>
          <w:sz w:val="19"/>
        </w:rPr>
        <w:t>el</w:t>
      </w:r>
      <w:r>
        <w:rPr>
          <w:color w:val="231F20"/>
          <w:spacing w:val="-4"/>
          <w:sz w:val="19"/>
        </w:rPr>
        <w:t> </w:t>
      </w:r>
      <w:r>
        <w:rPr>
          <w:color w:val="231F20"/>
          <w:sz w:val="19"/>
        </w:rPr>
        <w:t>principio</w:t>
      </w:r>
      <w:r>
        <w:rPr>
          <w:color w:val="231F20"/>
          <w:spacing w:val="-4"/>
          <w:sz w:val="19"/>
        </w:rPr>
        <w:t> </w:t>
      </w:r>
      <w:r>
        <w:rPr>
          <w:color w:val="231F20"/>
          <w:sz w:val="19"/>
        </w:rPr>
        <w:t>de</w:t>
      </w:r>
      <w:r>
        <w:rPr>
          <w:color w:val="231F20"/>
          <w:spacing w:val="-4"/>
          <w:sz w:val="19"/>
        </w:rPr>
        <w:t> </w:t>
      </w:r>
      <w:r>
        <w:rPr>
          <w:color w:val="231F20"/>
          <w:sz w:val="19"/>
        </w:rPr>
        <w:t>diferencia</w:t>
      </w:r>
      <w:r>
        <w:rPr>
          <w:color w:val="231F20"/>
          <w:spacing w:val="-5"/>
          <w:sz w:val="19"/>
        </w:rPr>
        <w:t> </w:t>
      </w:r>
      <w:r>
        <w:rPr>
          <w:color w:val="231F20"/>
          <w:sz w:val="19"/>
        </w:rPr>
        <w:t>es</w:t>
      </w:r>
      <w:r>
        <w:rPr>
          <w:color w:val="231F20"/>
          <w:spacing w:val="-4"/>
          <w:sz w:val="19"/>
        </w:rPr>
        <w:t> </w:t>
      </w:r>
      <w:r>
        <w:rPr>
          <w:color w:val="231F20"/>
          <w:sz w:val="19"/>
        </w:rPr>
        <w:t>razonable</w:t>
      </w:r>
      <w:r>
        <w:rPr>
          <w:color w:val="231F20"/>
          <w:spacing w:val="-4"/>
          <w:sz w:val="19"/>
        </w:rPr>
        <w:t> </w:t>
      </w:r>
      <w:r>
        <w:rPr>
          <w:color w:val="231F20"/>
          <w:sz w:val="19"/>
        </w:rPr>
        <w:t>para</w:t>
      </w:r>
      <w:r>
        <w:rPr>
          <w:color w:val="231F20"/>
          <w:spacing w:val="-4"/>
          <w:sz w:val="19"/>
        </w:rPr>
        <w:t> </w:t>
      </w:r>
      <w:r>
        <w:rPr>
          <w:color w:val="231F20"/>
          <w:sz w:val="19"/>
        </w:rPr>
        <w:t>la</w:t>
      </w:r>
      <w:r>
        <w:rPr>
          <w:color w:val="231F20"/>
          <w:spacing w:val="-4"/>
          <w:sz w:val="19"/>
        </w:rPr>
        <w:t> </w:t>
      </w:r>
      <w:r>
        <w:rPr>
          <w:color w:val="231F20"/>
          <w:sz w:val="19"/>
        </w:rPr>
        <w:t>jus- ticia</w:t>
      </w:r>
      <w:r>
        <w:rPr>
          <w:color w:val="231F20"/>
          <w:spacing w:val="-11"/>
          <w:sz w:val="19"/>
        </w:rPr>
        <w:t> </w:t>
      </w:r>
      <w:r>
        <w:rPr>
          <w:color w:val="231F20"/>
          <w:sz w:val="19"/>
        </w:rPr>
        <w:t>doméstica</w:t>
      </w:r>
      <w:r>
        <w:rPr>
          <w:color w:val="231F20"/>
          <w:spacing w:val="-11"/>
          <w:sz w:val="19"/>
        </w:rPr>
        <w:t> </w:t>
      </w:r>
      <w:r>
        <w:rPr>
          <w:color w:val="231F20"/>
          <w:sz w:val="19"/>
        </w:rPr>
        <w:t>en</w:t>
      </w:r>
      <w:r>
        <w:rPr>
          <w:color w:val="231F20"/>
          <w:spacing w:val="-11"/>
          <w:sz w:val="19"/>
        </w:rPr>
        <w:t> </w:t>
      </w:r>
      <w:r>
        <w:rPr>
          <w:color w:val="231F20"/>
          <w:sz w:val="19"/>
        </w:rPr>
        <w:t>una</w:t>
      </w:r>
      <w:r>
        <w:rPr>
          <w:color w:val="231F20"/>
          <w:spacing w:val="-11"/>
          <w:sz w:val="19"/>
        </w:rPr>
        <w:t> </w:t>
      </w:r>
      <w:r>
        <w:rPr>
          <w:color w:val="231F20"/>
          <w:sz w:val="19"/>
        </w:rPr>
        <w:t>sociedad</w:t>
      </w:r>
      <w:r>
        <w:rPr>
          <w:color w:val="231F20"/>
          <w:spacing w:val="-11"/>
          <w:sz w:val="19"/>
        </w:rPr>
        <w:t> </w:t>
      </w:r>
      <w:r>
        <w:rPr>
          <w:color w:val="231F20"/>
          <w:sz w:val="19"/>
        </w:rPr>
        <w:t>democrática,</w:t>
      </w:r>
      <w:r>
        <w:rPr>
          <w:color w:val="231F20"/>
          <w:spacing w:val="-11"/>
          <w:sz w:val="19"/>
        </w:rPr>
        <w:t> </w:t>
      </w:r>
      <w:r>
        <w:rPr>
          <w:color w:val="231F20"/>
          <w:sz w:val="19"/>
        </w:rPr>
        <w:t>no</w:t>
      </w:r>
      <w:r>
        <w:rPr>
          <w:color w:val="231F20"/>
          <w:spacing w:val="-11"/>
          <w:sz w:val="19"/>
        </w:rPr>
        <w:t> </w:t>
      </w:r>
      <w:r>
        <w:rPr>
          <w:color w:val="231F20"/>
          <w:sz w:val="19"/>
        </w:rPr>
        <w:t>resulta</w:t>
      </w:r>
      <w:r>
        <w:rPr>
          <w:color w:val="231F20"/>
          <w:spacing w:val="-11"/>
          <w:sz w:val="19"/>
        </w:rPr>
        <w:t> </w:t>
      </w:r>
      <w:r>
        <w:rPr>
          <w:color w:val="231F20"/>
          <w:sz w:val="19"/>
        </w:rPr>
        <w:t>factible</w:t>
      </w:r>
      <w:r>
        <w:rPr>
          <w:color w:val="231F20"/>
          <w:spacing w:val="-11"/>
          <w:sz w:val="19"/>
        </w:rPr>
        <w:t> </w:t>
      </w:r>
      <w:r>
        <w:rPr>
          <w:color w:val="231F20"/>
          <w:sz w:val="19"/>
        </w:rPr>
        <w:t>para</w:t>
      </w:r>
      <w:r>
        <w:rPr>
          <w:color w:val="231F20"/>
          <w:spacing w:val="-11"/>
          <w:sz w:val="19"/>
        </w:rPr>
        <w:t> </w:t>
      </w:r>
      <w:r>
        <w:rPr>
          <w:color w:val="231F20"/>
          <w:sz w:val="19"/>
        </w:rPr>
        <w:t>tra- tar</w:t>
      </w:r>
      <w:r>
        <w:rPr>
          <w:color w:val="231F20"/>
          <w:spacing w:val="-5"/>
          <w:sz w:val="19"/>
        </w:rPr>
        <w:t> </w:t>
      </w:r>
      <w:r>
        <w:rPr>
          <w:color w:val="231F20"/>
          <w:sz w:val="19"/>
        </w:rPr>
        <w:t>el</w:t>
      </w:r>
      <w:r>
        <w:rPr>
          <w:color w:val="231F20"/>
          <w:spacing w:val="-5"/>
          <w:sz w:val="19"/>
        </w:rPr>
        <w:t> </w:t>
      </w:r>
      <w:r>
        <w:rPr>
          <w:color w:val="231F20"/>
          <w:sz w:val="19"/>
        </w:rPr>
        <w:t>problema</w:t>
      </w:r>
      <w:r>
        <w:rPr>
          <w:color w:val="231F20"/>
          <w:spacing w:val="-5"/>
          <w:sz w:val="19"/>
        </w:rPr>
        <w:t> </w:t>
      </w:r>
      <w:r>
        <w:rPr>
          <w:color w:val="231F20"/>
          <w:sz w:val="19"/>
        </w:rPr>
        <w:t>general</w:t>
      </w:r>
      <w:r>
        <w:rPr>
          <w:color w:val="231F20"/>
          <w:spacing w:val="-5"/>
          <w:sz w:val="19"/>
        </w:rPr>
        <w:t> </w:t>
      </w:r>
      <w:r>
        <w:rPr>
          <w:color w:val="231F20"/>
          <w:sz w:val="19"/>
        </w:rPr>
        <w:t>de</w:t>
      </w:r>
      <w:r>
        <w:rPr>
          <w:color w:val="231F20"/>
          <w:spacing w:val="-5"/>
          <w:sz w:val="19"/>
        </w:rPr>
        <w:t> </w:t>
      </w:r>
      <w:r>
        <w:rPr>
          <w:color w:val="231F20"/>
          <w:sz w:val="19"/>
        </w:rPr>
        <w:t>las</w:t>
      </w:r>
      <w:r>
        <w:rPr>
          <w:color w:val="231F20"/>
          <w:spacing w:val="-5"/>
          <w:sz w:val="19"/>
        </w:rPr>
        <w:t> </w:t>
      </w:r>
      <w:r>
        <w:rPr>
          <w:color w:val="231F20"/>
          <w:sz w:val="19"/>
        </w:rPr>
        <w:t>condiciones</w:t>
      </w:r>
      <w:r>
        <w:rPr>
          <w:color w:val="231F20"/>
          <w:spacing w:val="-5"/>
          <w:sz w:val="19"/>
        </w:rPr>
        <w:t> </w:t>
      </w:r>
      <w:r>
        <w:rPr>
          <w:color w:val="231F20"/>
          <w:sz w:val="19"/>
        </w:rPr>
        <w:t>desfavorables</w:t>
      </w:r>
      <w:r>
        <w:rPr>
          <w:color w:val="231F20"/>
          <w:spacing w:val="-5"/>
          <w:sz w:val="19"/>
        </w:rPr>
        <w:t> </w:t>
      </w:r>
      <w:r>
        <w:rPr>
          <w:color w:val="231F20"/>
          <w:sz w:val="19"/>
        </w:rPr>
        <w:t>entre</w:t>
      </w:r>
      <w:r>
        <w:rPr>
          <w:color w:val="231F20"/>
          <w:spacing w:val="-5"/>
          <w:sz w:val="19"/>
        </w:rPr>
        <w:t> </w:t>
      </w:r>
      <w:r>
        <w:rPr>
          <w:color w:val="231F20"/>
          <w:sz w:val="19"/>
        </w:rPr>
        <w:t>las</w:t>
      </w:r>
      <w:r>
        <w:rPr>
          <w:color w:val="231F20"/>
          <w:spacing w:val="-5"/>
          <w:sz w:val="19"/>
        </w:rPr>
        <w:t> </w:t>
      </w:r>
      <w:r>
        <w:rPr>
          <w:color w:val="231F20"/>
          <w:sz w:val="19"/>
        </w:rPr>
        <w:t>socie- dades [...] Pues la concepción ideal de la sociedad de los pueblos que sostienen las sociedades bien ordenadas dispone que en su momento</w:t>
      </w:r>
      <w:r>
        <w:rPr>
          <w:color w:val="231F20"/>
          <w:spacing w:val="-30"/>
          <w:sz w:val="19"/>
        </w:rPr>
        <w:t> </w:t>
      </w:r>
      <w:r>
        <w:rPr>
          <w:color w:val="231F20"/>
          <w:sz w:val="19"/>
        </w:rPr>
        <w:t>to- das</w:t>
      </w:r>
      <w:r>
        <w:rPr>
          <w:color w:val="231F20"/>
          <w:spacing w:val="-10"/>
          <w:sz w:val="19"/>
        </w:rPr>
        <w:t> </w:t>
      </w:r>
      <w:r>
        <w:rPr>
          <w:color w:val="231F20"/>
          <w:sz w:val="19"/>
        </w:rPr>
        <w:t>las</w:t>
      </w:r>
      <w:r>
        <w:rPr>
          <w:color w:val="231F20"/>
          <w:spacing w:val="-10"/>
          <w:sz w:val="19"/>
        </w:rPr>
        <w:t> </w:t>
      </w:r>
      <w:r>
        <w:rPr>
          <w:color w:val="231F20"/>
          <w:sz w:val="19"/>
        </w:rPr>
        <w:t>sociedades</w:t>
      </w:r>
      <w:r>
        <w:rPr>
          <w:color w:val="231F20"/>
          <w:spacing w:val="-10"/>
          <w:sz w:val="19"/>
        </w:rPr>
        <w:t> </w:t>
      </w:r>
      <w:r>
        <w:rPr>
          <w:color w:val="231F20"/>
          <w:sz w:val="19"/>
        </w:rPr>
        <w:t>deben</w:t>
      </w:r>
      <w:r>
        <w:rPr>
          <w:color w:val="231F20"/>
          <w:spacing w:val="-10"/>
          <w:sz w:val="19"/>
        </w:rPr>
        <w:t> </w:t>
      </w:r>
      <w:r>
        <w:rPr>
          <w:color w:val="231F20"/>
          <w:sz w:val="19"/>
        </w:rPr>
        <w:t>alcanzar,</w:t>
      </w:r>
      <w:r>
        <w:rPr>
          <w:color w:val="231F20"/>
          <w:spacing w:val="-10"/>
          <w:sz w:val="19"/>
        </w:rPr>
        <w:t> </w:t>
      </w:r>
      <w:r>
        <w:rPr>
          <w:color w:val="231F20"/>
          <w:sz w:val="19"/>
        </w:rPr>
        <w:t>o</w:t>
      </w:r>
      <w:r>
        <w:rPr>
          <w:color w:val="231F20"/>
          <w:spacing w:val="-10"/>
          <w:sz w:val="19"/>
        </w:rPr>
        <w:t> </w:t>
      </w:r>
      <w:r>
        <w:rPr>
          <w:color w:val="231F20"/>
          <w:sz w:val="19"/>
        </w:rPr>
        <w:t>ser</w:t>
      </w:r>
      <w:r>
        <w:rPr>
          <w:color w:val="231F20"/>
          <w:spacing w:val="-10"/>
          <w:sz w:val="19"/>
        </w:rPr>
        <w:t> </w:t>
      </w:r>
      <w:r>
        <w:rPr>
          <w:color w:val="231F20"/>
          <w:sz w:val="19"/>
        </w:rPr>
        <w:t>ayudadas</w:t>
      </w:r>
      <w:r>
        <w:rPr>
          <w:color w:val="231F20"/>
          <w:spacing w:val="-10"/>
          <w:sz w:val="19"/>
        </w:rPr>
        <w:t> </w:t>
      </w:r>
      <w:r>
        <w:rPr>
          <w:color w:val="231F20"/>
          <w:sz w:val="19"/>
        </w:rPr>
        <w:t>para</w:t>
      </w:r>
      <w:r>
        <w:rPr>
          <w:color w:val="231F20"/>
          <w:spacing w:val="-10"/>
          <w:sz w:val="19"/>
        </w:rPr>
        <w:t> </w:t>
      </w:r>
      <w:r>
        <w:rPr>
          <w:color w:val="231F20"/>
          <w:sz w:val="19"/>
        </w:rPr>
        <w:t>alcanzar,</w:t>
      </w:r>
      <w:r>
        <w:rPr>
          <w:color w:val="231F20"/>
          <w:spacing w:val="-10"/>
          <w:sz w:val="19"/>
        </w:rPr>
        <w:t> </w:t>
      </w:r>
      <w:r>
        <w:rPr>
          <w:color w:val="231F20"/>
          <w:sz w:val="19"/>
        </w:rPr>
        <w:t>las</w:t>
      </w:r>
      <w:r>
        <w:rPr>
          <w:color w:val="231F20"/>
          <w:spacing w:val="-10"/>
          <w:sz w:val="19"/>
        </w:rPr>
        <w:t> </w:t>
      </w:r>
      <w:r>
        <w:rPr>
          <w:color w:val="231F20"/>
          <w:sz w:val="19"/>
        </w:rPr>
        <w:t>con- diciones de posibilidad de una sociedad bien ordenada. Ello implica el reconocimiento</w:t>
      </w:r>
      <w:r>
        <w:rPr>
          <w:color w:val="231F20"/>
          <w:spacing w:val="-4"/>
          <w:sz w:val="19"/>
        </w:rPr>
        <w:t> </w:t>
      </w:r>
      <w:r>
        <w:rPr>
          <w:color w:val="231F20"/>
          <w:sz w:val="19"/>
        </w:rPr>
        <w:t>y</w:t>
      </w:r>
      <w:r>
        <w:rPr>
          <w:color w:val="231F20"/>
          <w:spacing w:val="-3"/>
          <w:sz w:val="19"/>
        </w:rPr>
        <w:t> </w:t>
      </w:r>
      <w:r>
        <w:rPr>
          <w:color w:val="231F20"/>
          <w:sz w:val="19"/>
        </w:rPr>
        <w:t>la</w:t>
      </w:r>
      <w:r>
        <w:rPr>
          <w:color w:val="231F20"/>
          <w:spacing w:val="-3"/>
          <w:sz w:val="19"/>
        </w:rPr>
        <w:t> </w:t>
      </w:r>
      <w:r>
        <w:rPr>
          <w:color w:val="231F20"/>
          <w:sz w:val="19"/>
        </w:rPr>
        <w:t>garantía</w:t>
      </w:r>
      <w:r>
        <w:rPr>
          <w:color w:val="231F20"/>
          <w:spacing w:val="-4"/>
          <w:sz w:val="19"/>
        </w:rPr>
        <w:t> </w:t>
      </w:r>
      <w:r>
        <w:rPr>
          <w:color w:val="231F20"/>
          <w:sz w:val="19"/>
        </w:rPr>
        <w:t>universal</w:t>
      </w:r>
      <w:r>
        <w:rPr>
          <w:color w:val="231F20"/>
          <w:spacing w:val="-3"/>
          <w:sz w:val="19"/>
        </w:rPr>
        <w:t> </w:t>
      </w:r>
      <w:r>
        <w:rPr>
          <w:color w:val="231F20"/>
          <w:sz w:val="19"/>
        </w:rPr>
        <w:t>de</w:t>
      </w:r>
      <w:r>
        <w:rPr>
          <w:color w:val="231F20"/>
          <w:spacing w:val="-3"/>
          <w:sz w:val="19"/>
        </w:rPr>
        <w:t> </w:t>
      </w:r>
      <w:r>
        <w:rPr>
          <w:color w:val="231F20"/>
          <w:sz w:val="19"/>
        </w:rPr>
        <w:t>los</w:t>
      </w:r>
      <w:r>
        <w:rPr>
          <w:color w:val="231F20"/>
          <w:spacing w:val="-3"/>
          <w:sz w:val="19"/>
        </w:rPr>
        <w:t> </w:t>
      </w:r>
      <w:r>
        <w:rPr>
          <w:color w:val="231F20"/>
          <w:sz w:val="19"/>
        </w:rPr>
        <w:t>derechos</w:t>
      </w:r>
      <w:r>
        <w:rPr>
          <w:color w:val="231F20"/>
          <w:spacing w:val="-3"/>
          <w:sz w:val="19"/>
        </w:rPr>
        <w:t> </w:t>
      </w:r>
      <w:r>
        <w:rPr>
          <w:color w:val="231F20"/>
          <w:sz w:val="19"/>
        </w:rPr>
        <w:t>humanos</w:t>
      </w:r>
      <w:r>
        <w:rPr>
          <w:color w:val="231F20"/>
          <w:spacing w:val="-3"/>
          <w:sz w:val="19"/>
        </w:rPr>
        <w:t> </w:t>
      </w:r>
      <w:r>
        <w:rPr>
          <w:color w:val="231F20"/>
          <w:sz w:val="19"/>
        </w:rPr>
        <w:t>y</w:t>
      </w:r>
      <w:r>
        <w:rPr>
          <w:color w:val="231F20"/>
          <w:spacing w:val="-3"/>
          <w:sz w:val="19"/>
        </w:rPr>
        <w:t> </w:t>
      </w:r>
      <w:r>
        <w:rPr>
          <w:color w:val="231F20"/>
          <w:sz w:val="19"/>
        </w:rPr>
        <w:t>la</w:t>
      </w:r>
      <w:r>
        <w:rPr>
          <w:color w:val="231F20"/>
          <w:spacing w:val="-3"/>
          <w:sz w:val="19"/>
        </w:rPr>
        <w:t> </w:t>
      </w:r>
      <w:r>
        <w:rPr>
          <w:color w:val="231F20"/>
          <w:sz w:val="19"/>
        </w:rPr>
        <w:t>sa- tisfacción de las necesidades humanas</w:t>
      </w:r>
      <w:r>
        <w:rPr>
          <w:color w:val="231F20"/>
          <w:spacing w:val="-26"/>
          <w:sz w:val="19"/>
        </w:rPr>
        <w:t> </w:t>
      </w:r>
      <w:r>
        <w:rPr>
          <w:color w:val="231F20"/>
          <w:sz w:val="19"/>
        </w:rPr>
        <w:t>básicas.</w:t>
      </w:r>
      <w:r>
        <w:rPr>
          <w:color w:val="231F20"/>
          <w:position w:val="9"/>
          <w:sz w:val="12"/>
        </w:rPr>
        <w:t>61</w:t>
      </w:r>
    </w:p>
    <w:p>
      <w:pPr>
        <w:pStyle w:val="BodyText"/>
        <w:spacing w:before="2"/>
        <w:rPr>
          <w:sz w:val="11"/>
        </w:rPr>
      </w:pPr>
      <w:r>
        <w:rPr/>
        <w:pict>
          <v:line style="position:absolute;mso-position-horizontal-relative:page;mso-position-vertical-relative:paragraph;z-index:3808;mso-wrap-distance-left:0;mso-wrap-distance-right:0" from="69.755905pt,8.900579pt" to="154.794905pt,8.900579pt" stroked="true" strokeweight="1pt" strokecolor="#231f20">
            <w10:wrap type="topAndBottom"/>
          </v:line>
        </w:pict>
      </w:r>
    </w:p>
    <w:p>
      <w:pPr>
        <w:spacing w:before="58"/>
        <w:ind w:left="458" w:right="2" w:firstLine="0"/>
        <w:jc w:val="left"/>
        <w:rPr>
          <w:sz w:val="17"/>
        </w:rPr>
      </w:pPr>
      <w:r>
        <w:rPr>
          <w:color w:val="231F20"/>
          <w:position w:val="6"/>
          <w:sz w:val="11"/>
        </w:rPr>
        <w:t>61  </w:t>
      </w:r>
      <w:r>
        <w:rPr>
          <w:color w:val="231F20"/>
          <w:sz w:val="17"/>
        </w:rPr>
        <w:t>J. Rawls, “El derecho de gentes”, </w:t>
      </w:r>
      <w:r>
        <w:rPr>
          <w:i/>
          <w:color w:val="231F20"/>
          <w:sz w:val="17"/>
        </w:rPr>
        <w:t>Isegoría</w:t>
      </w:r>
      <w:r>
        <w:rPr>
          <w:color w:val="231F20"/>
          <w:sz w:val="17"/>
        </w:rPr>
        <w:t>, Madrid, mayo de 1997, pp. 31-32.</w:t>
      </w:r>
    </w:p>
    <w:p>
      <w:pPr>
        <w:spacing w:after="0"/>
        <w:jc w:val="left"/>
        <w:rPr>
          <w:sz w:val="17"/>
        </w:rPr>
        <w:sectPr>
          <w:pgSz w:w="8820" w:h="12860"/>
          <w:pgMar w:header="0" w:footer="1205" w:top="1180" w:bottom="1400" w:left="1220" w:right="1220"/>
        </w:sectPr>
      </w:pPr>
    </w:p>
    <w:p>
      <w:pPr>
        <w:pStyle w:val="BodyText"/>
        <w:spacing w:line="247" w:lineRule="auto" w:before="75"/>
        <w:ind w:left="175" w:right="171" w:firstLine="283"/>
        <w:jc w:val="both"/>
        <w:rPr>
          <w:sz w:val="12"/>
        </w:rPr>
      </w:pPr>
      <w:r>
        <w:rPr>
          <w:color w:val="231F20"/>
        </w:rPr>
        <w:t>Es</w:t>
      </w:r>
      <w:r>
        <w:rPr>
          <w:color w:val="231F20"/>
          <w:spacing w:val="-16"/>
        </w:rPr>
        <w:t> </w:t>
      </w:r>
      <w:r>
        <w:rPr>
          <w:color w:val="231F20"/>
        </w:rPr>
        <w:t>oportuno</w:t>
      </w:r>
      <w:r>
        <w:rPr>
          <w:color w:val="231F20"/>
          <w:spacing w:val="-16"/>
        </w:rPr>
        <w:t> </w:t>
      </w:r>
      <w:r>
        <w:rPr>
          <w:color w:val="231F20"/>
        </w:rPr>
        <w:t>citar</w:t>
      </w:r>
      <w:r>
        <w:rPr>
          <w:color w:val="231F20"/>
          <w:spacing w:val="-16"/>
        </w:rPr>
        <w:t> </w:t>
      </w:r>
      <w:r>
        <w:rPr>
          <w:color w:val="231F20"/>
        </w:rPr>
        <w:t>las</w:t>
      </w:r>
      <w:r>
        <w:rPr>
          <w:color w:val="231F20"/>
          <w:spacing w:val="-16"/>
        </w:rPr>
        <w:t> </w:t>
      </w:r>
      <w:r>
        <w:rPr>
          <w:color w:val="231F20"/>
        </w:rPr>
        <w:t>palabras</w:t>
      </w:r>
      <w:r>
        <w:rPr>
          <w:color w:val="231F20"/>
          <w:spacing w:val="-16"/>
        </w:rPr>
        <w:t> </w:t>
      </w:r>
      <w:r>
        <w:rPr>
          <w:color w:val="231F20"/>
        </w:rPr>
        <w:t>del</w:t>
      </w:r>
      <w:r>
        <w:rPr>
          <w:color w:val="231F20"/>
          <w:spacing w:val="-16"/>
        </w:rPr>
        <w:t> </w:t>
      </w:r>
      <w:r>
        <w:rPr>
          <w:color w:val="231F20"/>
        </w:rPr>
        <w:t>mismo</w:t>
      </w:r>
      <w:r>
        <w:rPr>
          <w:color w:val="231F20"/>
          <w:spacing w:val="-16"/>
        </w:rPr>
        <w:t> </w:t>
      </w:r>
      <w:r>
        <w:rPr>
          <w:color w:val="231F20"/>
        </w:rPr>
        <w:t>autor</w:t>
      </w:r>
      <w:r>
        <w:rPr>
          <w:color w:val="231F20"/>
          <w:spacing w:val="-16"/>
        </w:rPr>
        <w:t> </w:t>
      </w:r>
      <w:r>
        <w:rPr>
          <w:color w:val="231F20"/>
        </w:rPr>
        <w:t>respecto</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teoría, porque</w:t>
      </w:r>
      <w:r>
        <w:rPr>
          <w:color w:val="231F20"/>
          <w:spacing w:val="-10"/>
        </w:rPr>
        <w:t> </w:t>
      </w:r>
      <w:r>
        <w:rPr>
          <w:color w:val="231F20"/>
        </w:rPr>
        <w:t>muestran</w:t>
      </w:r>
      <w:r>
        <w:rPr>
          <w:color w:val="231F20"/>
          <w:spacing w:val="-10"/>
        </w:rPr>
        <w:t> </w:t>
      </w:r>
      <w:r>
        <w:rPr>
          <w:color w:val="231F20"/>
        </w:rPr>
        <w:t>una</w:t>
      </w:r>
      <w:r>
        <w:rPr>
          <w:color w:val="231F20"/>
          <w:spacing w:val="-10"/>
        </w:rPr>
        <w:t> </w:t>
      </w:r>
      <w:r>
        <w:rPr>
          <w:color w:val="231F20"/>
        </w:rPr>
        <w:t>visión</w:t>
      </w:r>
      <w:r>
        <w:rPr>
          <w:color w:val="231F20"/>
          <w:spacing w:val="-10"/>
        </w:rPr>
        <w:t> </w:t>
      </w:r>
      <w:r>
        <w:rPr>
          <w:color w:val="231F20"/>
        </w:rPr>
        <w:t>amplia</w:t>
      </w:r>
      <w:r>
        <w:rPr>
          <w:color w:val="231F20"/>
          <w:spacing w:val="-10"/>
        </w:rPr>
        <w:t> </w:t>
      </w:r>
      <w:r>
        <w:rPr>
          <w:color w:val="231F20"/>
        </w:rPr>
        <w:t>donde</w:t>
      </w:r>
      <w:r>
        <w:rPr>
          <w:color w:val="231F20"/>
          <w:spacing w:val="-10"/>
        </w:rPr>
        <w:t> </w:t>
      </w:r>
      <w:r>
        <w:rPr>
          <w:color w:val="231F20"/>
        </w:rPr>
        <w:t>la</w:t>
      </w:r>
      <w:r>
        <w:rPr>
          <w:color w:val="231F20"/>
          <w:spacing w:val="-10"/>
        </w:rPr>
        <w:t> </w:t>
      </w:r>
      <w:r>
        <w:rPr>
          <w:color w:val="231F20"/>
        </w:rPr>
        <w:t>diversidad</w:t>
      </w:r>
      <w:r>
        <w:rPr>
          <w:color w:val="231F20"/>
          <w:spacing w:val="-10"/>
        </w:rPr>
        <w:t> </w:t>
      </w:r>
      <w:r>
        <w:rPr>
          <w:color w:val="231F20"/>
        </w:rPr>
        <w:t>está</w:t>
      </w:r>
      <w:r>
        <w:rPr>
          <w:color w:val="231F20"/>
          <w:spacing w:val="-10"/>
        </w:rPr>
        <w:t> </w:t>
      </w:r>
      <w:r>
        <w:rPr>
          <w:color w:val="231F20"/>
        </w:rPr>
        <w:t>presente: “De antemano, no estoy seguro de que este enfoque sobre el</w:t>
      </w:r>
      <w:r>
        <w:rPr>
          <w:color w:val="231F20"/>
          <w:spacing w:val="-22"/>
        </w:rPr>
        <w:t> </w:t>
      </w:r>
      <w:r>
        <w:rPr>
          <w:color w:val="231F20"/>
        </w:rPr>
        <w:t>derecho de</w:t>
      </w:r>
      <w:r>
        <w:rPr>
          <w:color w:val="231F20"/>
          <w:spacing w:val="-18"/>
        </w:rPr>
        <w:t> </w:t>
      </w:r>
      <w:r>
        <w:rPr>
          <w:color w:val="231F20"/>
        </w:rPr>
        <w:t>gentes</w:t>
      </w:r>
      <w:r>
        <w:rPr>
          <w:color w:val="231F20"/>
          <w:spacing w:val="-18"/>
        </w:rPr>
        <w:t> </w:t>
      </w:r>
      <w:r>
        <w:rPr>
          <w:color w:val="231F20"/>
        </w:rPr>
        <w:t>sea</w:t>
      </w:r>
      <w:r>
        <w:rPr>
          <w:color w:val="231F20"/>
          <w:spacing w:val="-18"/>
        </w:rPr>
        <w:t> </w:t>
      </w:r>
      <w:r>
        <w:rPr>
          <w:color w:val="231F20"/>
        </w:rPr>
        <w:t>adecuado,</w:t>
      </w:r>
      <w:r>
        <w:rPr>
          <w:color w:val="231F20"/>
          <w:spacing w:val="-18"/>
        </w:rPr>
        <w:t> </w:t>
      </w:r>
      <w:r>
        <w:rPr>
          <w:color w:val="231F20"/>
        </w:rPr>
        <w:t>ni</w:t>
      </w:r>
      <w:r>
        <w:rPr>
          <w:color w:val="231F20"/>
          <w:spacing w:val="-18"/>
        </w:rPr>
        <w:t> </w:t>
      </w:r>
      <w:r>
        <w:rPr>
          <w:color w:val="231F20"/>
        </w:rPr>
        <w:t>que</w:t>
      </w:r>
      <w:r>
        <w:rPr>
          <w:color w:val="231F20"/>
          <w:spacing w:val="-18"/>
        </w:rPr>
        <w:t> </w:t>
      </w:r>
      <w:r>
        <w:rPr>
          <w:color w:val="231F20"/>
        </w:rPr>
        <w:t>otras</w:t>
      </w:r>
      <w:r>
        <w:rPr>
          <w:color w:val="231F20"/>
          <w:spacing w:val="-18"/>
        </w:rPr>
        <w:t> </w:t>
      </w:r>
      <w:r>
        <w:rPr>
          <w:color w:val="231F20"/>
        </w:rPr>
        <w:t>aproximaciones</w:t>
      </w:r>
      <w:r>
        <w:rPr>
          <w:color w:val="231F20"/>
          <w:spacing w:val="-18"/>
        </w:rPr>
        <w:t> </w:t>
      </w:r>
      <w:r>
        <w:rPr>
          <w:color w:val="231F20"/>
        </w:rPr>
        <w:t>sean</w:t>
      </w:r>
      <w:r>
        <w:rPr>
          <w:color w:val="231F20"/>
          <w:spacing w:val="-18"/>
        </w:rPr>
        <w:t> </w:t>
      </w:r>
      <w:r>
        <w:rPr>
          <w:color w:val="231F20"/>
        </w:rPr>
        <w:t>incorrectas: tanto</w:t>
      </w:r>
      <w:r>
        <w:rPr>
          <w:color w:val="231F20"/>
          <w:spacing w:val="-6"/>
        </w:rPr>
        <w:t> </w:t>
      </w:r>
      <w:r>
        <w:rPr>
          <w:color w:val="231F20"/>
        </w:rPr>
        <w:t>mejor</w:t>
      </w:r>
      <w:r>
        <w:rPr>
          <w:color w:val="231F20"/>
          <w:spacing w:val="-6"/>
        </w:rPr>
        <w:t> </w:t>
      </w:r>
      <w:r>
        <w:rPr>
          <w:color w:val="231F20"/>
        </w:rPr>
        <w:t>si</w:t>
      </w:r>
      <w:r>
        <w:rPr>
          <w:color w:val="231F20"/>
          <w:spacing w:val="-6"/>
        </w:rPr>
        <w:t> </w:t>
      </w:r>
      <w:r>
        <w:rPr>
          <w:color w:val="231F20"/>
        </w:rPr>
        <w:t>hay</w:t>
      </w:r>
      <w:r>
        <w:rPr>
          <w:color w:val="231F20"/>
          <w:spacing w:val="-6"/>
        </w:rPr>
        <w:t> </w:t>
      </w:r>
      <w:r>
        <w:rPr>
          <w:color w:val="231F20"/>
        </w:rPr>
        <w:t>otros</w:t>
      </w:r>
      <w:r>
        <w:rPr>
          <w:color w:val="231F20"/>
          <w:spacing w:val="-6"/>
        </w:rPr>
        <w:t> </w:t>
      </w:r>
      <w:r>
        <w:rPr>
          <w:color w:val="231F20"/>
        </w:rPr>
        <w:t>caminos</w:t>
      </w:r>
      <w:r>
        <w:rPr>
          <w:color w:val="231F20"/>
          <w:spacing w:val="-6"/>
        </w:rPr>
        <w:t> </w:t>
      </w:r>
      <w:r>
        <w:rPr>
          <w:color w:val="231F20"/>
        </w:rPr>
        <w:t>para</w:t>
      </w:r>
      <w:r>
        <w:rPr>
          <w:color w:val="231F20"/>
          <w:spacing w:val="-6"/>
        </w:rPr>
        <w:t> </w:t>
      </w:r>
      <w:r>
        <w:rPr>
          <w:color w:val="231F20"/>
        </w:rPr>
        <w:t>llegar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misma</w:t>
      </w:r>
      <w:r>
        <w:rPr>
          <w:color w:val="231F20"/>
          <w:spacing w:val="-6"/>
        </w:rPr>
        <w:t> </w:t>
      </w:r>
      <w:r>
        <w:rPr>
          <w:color w:val="231F20"/>
        </w:rPr>
        <w:t>meta”.</w:t>
      </w:r>
      <w:r>
        <w:rPr>
          <w:color w:val="231F20"/>
          <w:position w:val="9"/>
          <w:sz w:val="12"/>
        </w:rPr>
        <w:t>62</w:t>
      </w:r>
    </w:p>
    <w:p>
      <w:pPr>
        <w:pStyle w:val="BodyText"/>
        <w:spacing w:line="247" w:lineRule="auto"/>
        <w:ind w:left="175" w:right="170" w:firstLine="283"/>
        <w:jc w:val="both"/>
      </w:pPr>
      <w:r>
        <w:rPr>
          <w:color w:val="231F20"/>
        </w:rPr>
        <w:t>Dussel ve claramente las posibilidades y límites del pensamiento tratado anteriormente:</w:t>
      </w:r>
    </w:p>
    <w:p>
      <w:pPr>
        <w:pStyle w:val="BodyText"/>
        <w:spacing w:before="4"/>
        <w:rPr>
          <w:sz w:val="21"/>
        </w:rPr>
      </w:pPr>
    </w:p>
    <w:p>
      <w:pPr>
        <w:spacing w:line="260" w:lineRule="atLeast" w:before="0"/>
        <w:ind w:left="475" w:right="469" w:firstLine="0"/>
        <w:jc w:val="both"/>
        <w:rPr>
          <w:sz w:val="12"/>
        </w:rPr>
      </w:pPr>
      <w:r>
        <w:rPr>
          <w:color w:val="231F20"/>
          <w:sz w:val="19"/>
        </w:rPr>
        <w:t>Este tipo de multiculturalismo altruista queda claramente formulado en el </w:t>
      </w:r>
      <w:r>
        <w:rPr>
          <w:i/>
          <w:color w:val="231F20"/>
          <w:sz w:val="19"/>
        </w:rPr>
        <w:t>over-lapping consensus </w:t>
      </w:r>
      <w:r>
        <w:rPr>
          <w:color w:val="231F20"/>
          <w:sz w:val="19"/>
        </w:rPr>
        <w:t>de un John Rawls que exige la aceptación de ciertos</w:t>
      </w:r>
      <w:r>
        <w:rPr>
          <w:color w:val="231F20"/>
          <w:spacing w:val="-7"/>
          <w:sz w:val="19"/>
        </w:rPr>
        <w:t> </w:t>
      </w:r>
      <w:r>
        <w:rPr>
          <w:color w:val="231F20"/>
          <w:sz w:val="19"/>
        </w:rPr>
        <w:t>principios</w:t>
      </w:r>
      <w:r>
        <w:rPr>
          <w:color w:val="231F20"/>
          <w:spacing w:val="-7"/>
          <w:sz w:val="19"/>
        </w:rPr>
        <w:t> </w:t>
      </w:r>
      <w:r>
        <w:rPr>
          <w:color w:val="231F20"/>
          <w:sz w:val="19"/>
        </w:rPr>
        <w:t>procedimentales</w:t>
      </w:r>
      <w:r>
        <w:rPr>
          <w:color w:val="231F20"/>
          <w:spacing w:val="-7"/>
          <w:sz w:val="19"/>
        </w:rPr>
        <w:t> </w:t>
      </w:r>
      <w:r>
        <w:rPr>
          <w:color w:val="231F20"/>
          <w:sz w:val="19"/>
        </w:rPr>
        <w:t>(que</w:t>
      </w:r>
      <w:r>
        <w:rPr>
          <w:color w:val="231F20"/>
          <w:spacing w:val="-7"/>
          <w:sz w:val="19"/>
        </w:rPr>
        <w:t> </w:t>
      </w:r>
      <w:r>
        <w:rPr>
          <w:color w:val="231F20"/>
          <w:sz w:val="19"/>
        </w:rPr>
        <w:t>son</w:t>
      </w:r>
      <w:r>
        <w:rPr>
          <w:color w:val="231F20"/>
          <w:spacing w:val="-7"/>
          <w:sz w:val="19"/>
        </w:rPr>
        <w:t> </w:t>
      </w:r>
      <w:r>
        <w:rPr>
          <w:color w:val="231F20"/>
          <w:sz w:val="19"/>
        </w:rPr>
        <w:t>inadvertidamente</w:t>
      </w:r>
      <w:r>
        <w:rPr>
          <w:color w:val="231F20"/>
          <w:spacing w:val="-7"/>
          <w:sz w:val="19"/>
        </w:rPr>
        <w:t> </w:t>
      </w:r>
      <w:r>
        <w:rPr>
          <w:color w:val="231F20"/>
          <w:sz w:val="19"/>
        </w:rPr>
        <w:t>profunda- mente culturales, </w:t>
      </w:r>
      <w:r>
        <w:rPr>
          <w:i/>
          <w:color w:val="231F20"/>
          <w:sz w:val="19"/>
        </w:rPr>
        <w:t>occidentales</w:t>
      </w:r>
      <w:r>
        <w:rPr>
          <w:color w:val="231F20"/>
          <w:sz w:val="19"/>
        </w:rPr>
        <w:t>) que deben ser aceptados por todos los miembros de una comunidad política y al mismo tiempo permiten la</w:t>
      </w:r>
      <w:r>
        <w:rPr>
          <w:color w:val="231F20"/>
          <w:spacing w:val="-30"/>
          <w:sz w:val="19"/>
        </w:rPr>
        <w:t> </w:t>
      </w:r>
      <w:r>
        <w:rPr>
          <w:color w:val="231F20"/>
          <w:sz w:val="19"/>
        </w:rPr>
        <w:t>di- versidad valorativa cultural (o religiosa). Políticamente esto supondría aceptar un Estado liberal multicultural en los que establecen el diálogo, sin</w:t>
      </w:r>
      <w:r>
        <w:rPr>
          <w:color w:val="231F20"/>
          <w:spacing w:val="-7"/>
          <w:sz w:val="19"/>
        </w:rPr>
        <w:t> </w:t>
      </w:r>
      <w:r>
        <w:rPr>
          <w:color w:val="231F20"/>
          <w:sz w:val="19"/>
        </w:rPr>
        <w:t>advertir</w:t>
      </w:r>
      <w:r>
        <w:rPr>
          <w:color w:val="231F20"/>
          <w:spacing w:val="-7"/>
          <w:sz w:val="19"/>
        </w:rPr>
        <w:t> </w:t>
      </w:r>
      <w:r>
        <w:rPr>
          <w:color w:val="231F20"/>
          <w:sz w:val="19"/>
        </w:rPr>
        <w:t>que</w:t>
      </w:r>
      <w:r>
        <w:rPr>
          <w:color w:val="231F20"/>
          <w:spacing w:val="-7"/>
          <w:sz w:val="19"/>
        </w:rPr>
        <w:t> </w:t>
      </w:r>
      <w:r>
        <w:rPr>
          <w:color w:val="231F20"/>
          <w:sz w:val="19"/>
        </w:rPr>
        <w:t>la</w:t>
      </w:r>
      <w:r>
        <w:rPr>
          <w:color w:val="231F20"/>
          <w:spacing w:val="-7"/>
          <w:sz w:val="19"/>
        </w:rPr>
        <w:t> </w:t>
      </w:r>
      <w:r>
        <w:rPr>
          <w:color w:val="231F20"/>
          <w:sz w:val="19"/>
        </w:rPr>
        <w:t>misma</w:t>
      </w:r>
      <w:r>
        <w:rPr>
          <w:color w:val="231F20"/>
          <w:spacing w:val="-7"/>
          <w:sz w:val="19"/>
        </w:rPr>
        <w:t> </w:t>
      </w:r>
      <w:r>
        <w:rPr>
          <w:color w:val="231F20"/>
          <w:sz w:val="19"/>
        </w:rPr>
        <w:t>estructura</w:t>
      </w:r>
      <w:r>
        <w:rPr>
          <w:color w:val="231F20"/>
          <w:spacing w:val="-7"/>
          <w:sz w:val="19"/>
        </w:rPr>
        <w:t> </w:t>
      </w:r>
      <w:r>
        <w:rPr>
          <w:color w:val="231F20"/>
          <w:sz w:val="19"/>
        </w:rPr>
        <w:t>de</w:t>
      </w:r>
      <w:r>
        <w:rPr>
          <w:color w:val="231F20"/>
          <w:spacing w:val="-7"/>
          <w:sz w:val="19"/>
        </w:rPr>
        <w:t> </w:t>
      </w:r>
      <w:r>
        <w:rPr>
          <w:color w:val="231F20"/>
          <w:sz w:val="19"/>
        </w:rPr>
        <w:t>ese</w:t>
      </w:r>
      <w:r>
        <w:rPr>
          <w:color w:val="231F20"/>
          <w:spacing w:val="-7"/>
          <w:sz w:val="19"/>
        </w:rPr>
        <w:t> </w:t>
      </w:r>
      <w:r>
        <w:rPr>
          <w:color w:val="231F20"/>
          <w:sz w:val="19"/>
        </w:rPr>
        <w:t>Estado</w:t>
      </w:r>
      <w:r>
        <w:rPr>
          <w:color w:val="231F20"/>
          <w:spacing w:val="-7"/>
          <w:sz w:val="19"/>
        </w:rPr>
        <w:t> </w:t>
      </w:r>
      <w:r>
        <w:rPr>
          <w:color w:val="231F20"/>
          <w:sz w:val="19"/>
        </w:rPr>
        <w:t>multicultural</w:t>
      </w:r>
      <w:r>
        <w:rPr>
          <w:color w:val="231F20"/>
          <w:spacing w:val="-7"/>
          <w:sz w:val="19"/>
        </w:rPr>
        <w:t> </w:t>
      </w:r>
      <w:r>
        <w:rPr>
          <w:color w:val="231F20"/>
          <w:sz w:val="19"/>
        </w:rPr>
        <w:t>es</w:t>
      </w:r>
      <w:r>
        <w:rPr>
          <w:color w:val="231F20"/>
          <w:spacing w:val="-7"/>
          <w:sz w:val="19"/>
        </w:rPr>
        <w:t> </w:t>
      </w:r>
      <w:r>
        <w:rPr>
          <w:color w:val="231F20"/>
          <w:sz w:val="19"/>
        </w:rPr>
        <w:t>la</w:t>
      </w:r>
      <w:r>
        <w:rPr>
          <w:color w:val="231F20"/>
          <w:spacing w:val="-7"/>
          <w:sz w:val="19"/>
        </w:rPr>
        <w:t> </w:t>
      </w:r>
      <w:r>
        <w:rPr>
          <w:color w:val="231F20"/>
          <w:sz w:val="19"/>
        </w:rPr>
        <w:t>ex- presión</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cultura</w:t>
      </w:r>
      <w:r>
        <w:rPr>
          <w:color w:val="231F20"/>
          <w:spacing w:val="-8"/>
          <w:sz w:val="19"/>
        </w:rPr>
        <w:t> </w:t>
      </w:r>
      <w:r>
        <w:rPr>
          <w:color w:val="231F20"/>
          <w:sz w:val="19"/>
        </w:rPr>
        <w:t>occidental</w:t>
      </w:r>
      <w:r>
        <w:rPr>
          <w:color w:val="231F20"/>
          <w:spacing w:val="-8"/>
          <w:sz w:val="19"/>
        </w:rPr>
        <w:t> </w:t>
      </w:r>
      <w:r>
        <w:rPr>
          <w:color w:val="231F20"/>
          <w:sz w:val="19"/>
        </w:rPr>
        <w:t>tal</w:t>
      </w:r>
      <w:r>
        <w:rPr>
          <w:color w:val="231F20"/>
          <w:spacing w:val="-8"/>
          <w:sz w:val="19"/>
        </w:rPr>
        <w:t> </w:t>
      </w:r>
      <w:r>
        <w:rPr>
          <w:color w:val="231F20"/>
          <w:sz w:val="19"/>
        </w:rPr>
        <w:t>como</w:t>
      </w:r>
      <w:r>
        <w:rPr>
          <w:color w:val="231F20"/>
          <w:spacing w:val="-8"/>
          <w:sz w:val="19"/>
        </w:rPr>
        <w:t> </w:t>
      </w:r>
      <w:r>
        <w:rPr>
          <w:color w:val="231F20"/>
          <w:sz w:val="19"/>
        </w:rPr>
        <w:t>se</w:t>
      </w:r>
      <w:r>
        <w:rPr>
          <w:color w:val="231F20"/>
          <w:spacing w:val="-8"/>
          <w:sz w:val="19"/>
        </w:rPr>
        <w:t> </w:t>
      </w:r>
      <w:r>
        <w:rPr>
          <w:color w:val="231F20"/>
          <w:sz w:val="19"/>
        </w:rPr>
        <w:t>institucionaliza</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presen- te y restringe la posibilidad de supervivencia de todas las demás cultu- ras.</w:t>
      </w:r>
      <w:r>
        <w:rPr>
          <w:color w:val="231F20"/>
          <w:position w:val="9"/>
          <w:sz w:val="12"/>
        </w:rPr>
        <w:t>63</w:t>
      </w:r>
    </w:p>
    <w:p>
      <w:pPr>
        <w:pStyle w:val="BodyText"/>
        <w:spacing w:before="9"/>
        <w:rPr>
          <w:sz w:val="23"/>
        </w:rPr>
      </w:pPr>
    </w:p>
    <w:p>
      <w:pPr>
        <w:pStyle w:val="BodyText"/>
        <w:spacing w:line="247" w:lineRule="auto" w:before="1"/>
        <w:ind w:left="175" w:right="167" w:firstLine="283"/>
        <w:jc w:val="both"/>
        <w:rPr>
          <w:sz w:val="12"/>
        </w:rPr>
      </w:pPr>
      <w:r>
        <w:rPr>
          <w:color w:val="231F20"/>
        </w:rPr>
        <w:t>Garzón </w:t>
      </w:r>
      <w:r>
        <w:rPr>
          <w:color w:val="231F20"/>
          <w:spacing w:val="-5"/>
        </w:rPr>
        <w:t>Valdés </w:t>
      </w:r>
      <w:r>
        <w:rPr>
          <w:color w:val="231F20"/>
        </w:rPr>
        <w:t>retoma el problema ético de la diversidad</w:t>
      </w:r>
      <w:r>
        <w:rPr>
          <w:color w:val="231F20"/>
          <w:spacing w:val="-12"/>
        </w:rPr>
        <w:t> </w:t>
      </w:r>
      <w:r>
        <w:rPr>
          <w:color w:val="231F20"/>
        </w:rPr>
        <w:t>cultural. Con gran oportunidad señala algunas confusiones que es necesario aclarar. En primer lugar, la tolerancia no exige aceptar toda</w:t>
      </w:r>
      <w:r>
        <w:rPr>
          <w:color w:val="231F20"/>
          <w:spacing w:val="-30"/>
        </w:rPr>
        <w:t> </w:t>
      </w:r>
      <w:r>
        <w:rPr>
          <w:color w:val="231F20"/>
        </w:rPr>
        <w:t>manifes- tación cultural, pues hay conductas éticamente prohibidas </w:t>
      </w:r>
      <w:r>
        <w:rPr>
          <w:color w:val="231F20"/>
          <w:spacing w:val="2"/>
        </w:rPr>
        <w:t>aunque </w:t>
      </w:r>
      <w:r>
        <w:rPr>
          <w:color w:val="231F20"/>
        </w:rPr>
        <w:t>sean tradicionales. También hay confusión entre diversidad cultural y</w:t>
      </w:r>
      <w:r>
        <w:rPr>
          <w:color w:val="231F20"/>
          <w:spacing w:val="-7"/>
        </w:rPr>
        <w:t> </w:t>
      </w:r>
      <w:r>
        <w:rPr>
          <w:color w:val="231F20"/>
        </w:rPr>
        <w:t>enriquecimiento</w:t>
      </w:r>
      <w:r>
        <w:rPr>
          <w:color w:val="231F20"/>
          <w:spacing w:val="-9"/>
        </w:rPr>
        <w:t> </w:t>
      </w:r>
      <w:r>
        <w:rPr>
          <w:color w:val="231F20"/>
        </w:rPr>
        <w:t>moral,</w:t>
      </w:r>
      <w:r>
        <w:rPr>
          <w:color w:val="231F20"/>
          <w:spacing w:val="-9"/>
        </w:rPr>
        <w:t> </w:t>
      </w:r>
      <w:r>
        <w:rPr>
          <w:color w:val="231F20"/>
        </w:rPr>
        <w:t>porque</w:t>
      </w:r>
      <w:r>
        <w:rPr>
          <w:color w:val="231F20"/>
          <w:spacing w:val="-9"/>
        </w:rPr>
        <w:t> </w:t>
      </w:r>
      <w:r>
        <w:rPr>
          <w:color w:val="231F20"/>
        </w:rPr>
        <w:t>existen</w:t>
      </w:r>
      <w:r>
        <w:rPr>
          <w:color w:val="231F20"/>
          <w:spacing w:val="-9"/>
        </w:rPr>
        <w:t> </w:t>
      </w:r>
      <w:r>
        <w:rPr>
          <w:color w:val="231F20"/>
        </w:rPr>
        <w:t>prácticas</w:t>
      </w:r>
      <w:r>
        <w:rPr>
          <w:color w:val="231F20"/>
          <w:spacing w:val="-9"/>
        </w:rPr>
        <w:t> </w:t>
      </w:r>
      <w:r>
        <w:rPr>
          <w:color w:val="231F20"/>
        </w:rPr>
        <w:t>que</w:t>
      </w:r>
      <w:r>
        <w:rPr>
          <w:color w:val="231F20"/>
          <w:spacing w:val="-9"/>
        </w:rPr>
        <w:t> </w:t>
      </w:r>
      <w:r>
        <w:rPr>
          <w:color w:val="231F20"/>
        </w:rPr>
        <w:t>limitan</w:t>
      </w:r>
      <w:r>
        <w:rPr>
          <w:color w:val="231F20"/>
          <w:spacing w:val="-9"/>
        </w:rPr>
        <w:t> </w:t>
      </w:r>
      <w:r>
        <w:rPr>
          <w:color w:val="231F20"/>
        </w:rPr>
        <w:t>la</w:t>
      </w:r>
      <w:r>
        <w:rPr>
          <w:color w:val="231F20"/>
          <w:spacing w:val="-9"/>
        </w:rPr>
        <w:t> </w:t>
      </w:r>
      <w:r>
        <w:rPr>
          <w:color w:val="231F20"/>
        </w:rPr>
        <w:t>vida al</w:t>
      </w:r>
      <w:r>
        <w:rPr>
          <w:color w:val="231F20"/>
          <w:spacing w:val="-4"/>
        </w:rPr>
        <w:t> </w:t>
      </w:r>
      <w:r>
        <w:rPr>
          <w:color w:val="231F20"/>
        </w:rPr>
        <w:t>atentar</w:t>
      </w:r>
      <w:r>
        <w:rPr>
          <w:color w:val="231F20"/>
          <w:spacing w:val="-4"/>
        </w:rPr>
        <w:t> </w:t>
      </w:r>
      <w:r>
        <w:rPr>
          <w:color w:val="231F20"/>
        </w:rPr>
        <w:t>contra</w:t>
      </w:r>
      <w:r>
        <w:rPr>
          <w:color w:val="231F20"/>
          <w:spacing w:val="-4"/>
        </w:rPr>
        <w:t> </w:t>
      </w:r>
      <w:r>
        <w:rPr>
          <w:color w:val="231F20"/>
        </w:rPr>
        <w:t>la</w:t>
      </w:r>
      <w:r>
        <w:rPr>
          <w:color w:val="231F20"/>
          <w:spacing w:val="-4"/>
        </w:rPr>
        <w:t> </w:t>
      </w:r>
      <w:r>
        <w:rPr>
          <w:color w:val="231F20"/>
        </w:rPr>
        <w:t>persona</w:t>
      </w:r>
      <w:r>
        <w:rPr>
          <w:color w:val="231F20"/>
          <w:spacing w:val="-4"/>
        </w:rPr>
        <w:t> </w:t>
      </w:r>
      <w:r>
        <w:rPr>
          <w:color w:val="231F20"/>
        </w:rPr>
        <w:t>–como</w:t>
      </w:r>
      <w:r>
        <w:rPr>
          <w:color w:val="231F20"/>
          <w:spacing w:val="-4"/>
        </w:rPr>
        <w:t> </w:t>
      </w:r>
      <w:r>
        <w:rPr>
          <w:color w:val="231F20"/>
        </w:rPr>
        <w:t>la</w:t>
      </w:r>
      <w:r>
        <w:rPr>
          <w:color w:val="231F20"/>
          <w:spacing w:val="-4"/>
        </w:rPr>
        <w:t> </w:t>
      </w:r>
      <w:r>
        <w:rPr>
          <w:color w:val="231F20"/>
        </w:rPr>
        <w:t>ablación</w:t>
      </w:r>
      <w:r>
        <w:rPr>
          <w:color w:val="231F20"/>
          <w:spacing w:val="-4"/>
        </w:rPr>
        <w:t> </w:t>
      </w:r>
      <w:r>
        <w:rPr>
          <w:color w:val="231F20"/>
        </w:rPr>
        <w:t>femenina–,</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cual concluye</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toda</w:t>
      </w:r>
      <w:r>
        <w:rPr>
          <w:color w:val="231F20"/>
          <w:spacing w:val="-23"/>
        </w:rPr>
        <w:t> </w:t>
      </w:r>
      <w:r>
        <w:rPr>
          <w:color w:val="231F20"/>
        </w:rPr>
        <w:t>manifestación</w:t>
      </w:r>
      <w:r>
        <w:rPr>
          <w:color w:val="231F20"/>
          <w:spacing w:val="-23"/>
        </w:rPr>
        <w:t> </w:t>
      </w:r>
      <w:r>
        <w:rPr>
          <w:color w:val="231F20"/>
        </w:rPr>
        <w:t>diferente</w:t>
      </w:r>
      <w:r>
        <w:rPr>
          <w:color w:val="231F20"/>
          <w:spacing w:val="-23"/>
        </w:rPr>
        <w:t> </w:t>
      </w:r>
      <w:r>
        <w:rPr>
          <w:color w:val="231F20"/>
        </w:rPr>
        <w:t>es</w:t>
      </w:r>
      <w:r>
        <w:rPr>
          <w:color w:val="231F20"/>
          <w:spacing w:val="-23"/>
        </w:rPr>
        <w:t> </w:t>
      </w:r>
      <w:r>
        <w:rPr>
          <w:color w:val="231F20"/>
        </w:rPr>
        <w:t>deseable.</w:t>
      </w:r>
      <w:r>
        <w:rPr>
          <w:color w:val="231F20"/>
          <w:spacing w:val="-23"/>
        </w:rPr>
        <w:t> </w:t>
      </w:r>
      <w:r>
        <w:rPr>
          <w:color w:val="231F20"/>
        </w:rPr>
        <w:t>Pero</w:t>
      </w:r>
      <w:r>
        <w:rPr>
          <w:color w:val="231F20"/>
          <w:spacing w:val="-23"/>
        </w:rPr>
        <w:t> </w:t>
      </w:r>
      <w:r>
        <w:rPr>
          <w:color w:val="231F20"/>
        </w:rPr>
        <w:t>la</w:t>
      </w:r>
      <w:r>
        <w:rPr>
          <w:color w:val="231F20"/>
          <w:spacing w:val="-23"/>
        </w:rPr>
        <w:t> </w:t>
      </w:r>
      <w:r>
        <w:rPr>
          <w:color w:val="231F20"/>
        </w:rPr>
        <w:t>con- dena</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forma</w:t>
      </w:r>
      <w:r>
        <w:rPr>
          <w:color w:val="231F20"/>
          <w:spacing w:val="-15"/>
        </w:rPr>
        <w:t> </w:t>
      </w:r>
      <w:r>
        <w:rPr>
          <w:color w:val="231F20"/>
        </w:rPr>
        <w:t>de</w:t>
      </w:r>
      <w:r>
        <w:rPr>
          <w:color w:val="231F20"/>
          <w:spacing w:val="-15"/>
        </w:rPr>
        <w:t> </w:t>
      </w:r>
      <w:r>
        <w:rPr>
          <w:color w:val="231F20"/>
        </w:rPr>
        <w:t>vida</w:t>
      </w:r>
      <w:r>
        <w:rPr>
          <w:color w:val="231F20"/>
          <w:spacing w:val="-15"/>
        </w:rPr>
        <w:t> </w:t>
      </w:r>
      <w:r>
        <w:rPr>
          <w:color w:val="231F20"/>
        </w:rPr>
        <w:t>no</w:t>
      </w:r>
      <w:r>
        <w:rPr>
          <w:color w:val="231F20"/>
          <w:spacing w:val="-15"/>
        </w:rPr>
        <w:t> </w:t>
      </w:r>
      <w:r>
        <w:rPr>
          <w:color w:val="231F20"/>
        </w:rPr>
        <w:t>puede</w:t>
      </w:r>
      <w:r>
        <w:rPr>
          <w:color w:val="231F20"/>
          <w:spacing w:val="-15"/>
        </w:rPr>
        <w:t> </w:t>
      </w:r>
      <w:r>
        <w:rPr>
          <w:color w:val="231F20"/>
        </w:rPr>
        <w:t>hacerse</w:t>
      </w:r>
      <w:r>
        <w:rPr>
          <w:color w:val="231F20"/>
          <w:spacing w:val="-15"/>
        </w:rPr>
        <w:t> </w:t>
      </w:r>
      <w:r>
        <w:rPr>
          <w:color w:val="231F20"/>
        </w:rPr>
        <w:t>tomando</w:t>
      </w:r>
      <w:r>
        <w:rPr>
          <w:color w:val="231F20"/>
          <w:spacing w:val="-15"/>
        </w:rPr>
        <w:t> </w:t>
      </w:r>
      <w:r>
        <w:rPr>
          <w:color w:val="231F20"/>
        </w:rPr>
        <w:t>como</w:t>
      </w:r>
      <w:r>
        <w:rPr>
          <w:color w:val="231F20"/>
          <w:spacing w:val="-15"/>
        </w:rPr>
        <w:t> </w:t>
      </w:r>
      <w:r>
        <w:rPr>
          <w:color w:val="231F20"/>
        </w:rPr>
        <w:t>medida</w:t>
      </w:r>
      <w:r>
        <w:rPr>
          <w:color w:val="231F20"/>
          <w:spacing w:val="-15"/>
        </w:rPr>
        <w:t> </w:t>
      </w:r>
      <w:r>
        <w:rPr>
          <w:color w:val="231F20"/>
        </w:rPr>
        <w:t>los criterios de la cultura de quien</w:t>
      </w:r>
      <w:r>
        <w:rPr>
          <w:color w:val="231F20"/>
          <w:spacing w:val="-37"/>
        </w:rPr>
        <w:t> </w:t>
      </w:r>
      <w:r>
        <w:rPr>
          <w:color w:val="231F20"/>
        </w:rPr>
        <w:t>censura.</w:t>
      </w:r>
      <w:r>
        <w:rPr>
          <w:color w:val="231F20"/>
          <w:position w:val="9"/>
          <w:sz w:val="12"/>
        </w:rPr>
        <w:t>64</w:t>
      </w:r>
    </w:p>
    <w:p>
      <w:pPr>
        <w:pStyle w:val="BodyText"/>
        <w:spacing w:line="247" w:lineRule="auto"/>
        <w:ind w:left="175" w:right="172" w:firstLine="283"/>
        <w:jc w:val="both"/>
      </w:pPr>
      <w:r>
        <w:rPr>
          <w:color w:val="231F20"/>
        </w:rPr>
        <w:t>Pensamiento similar tiene Esquirol, quien coincide parcialmente con Baumann,</w:t>
      </w:r>
      <w:r>
        <w:rPr>
          <w:color w:val="231F20"/>
          <w:position w:val="9"/>
          <w:sz w:val="12"/>
        </w:rPr>
        <w:t>65 </w:t>
      </w:r>
      <w:r>
        <w:rPr>
          <w:color w:val="231F20"/>
        </w:rPr>
        <w:t>pero difiere de este autor al trabajar la identidad con</w:t>
      </w:r>
    </w:p>
    <w:p>
      <w:pPr>
        <w:pStyle w:val="BodyText"/>
        <w:spacing w:before="1"/>
        <w:rPr>
          <w:sz w:val="17"/>
        </w:rPr>
      </w:pPr>
      <w:r>
        <w:rPr/>
        <w:pict>
          <v:line style="position:absolute;mso-position-horizontal-relative:page;mso-position-vertical-relative:paragraph;z-index:3832;mso-wrap-distance-left:0;mso-wrap-distance-right:0" from="69.755905pt,12.317315pt" to="154.794905pt,12.317315pt" stroked="true" strokeweight="1pt" strokecolor="#231f20">
            <w10:wrap type="topAndBottom"/>
          </v:line>
        </w:pict>
      </w:r>
    </w:p>
    <w:p>
      <w:pPr>
        <w:spacing w:before="58"/>
        <w:ind w:left="458" w:right="2" w:firstLine="0"/>
        <w:jc w:val="left"/>
        <w:rPr>
          <w:sz w:val="17"/>
        </w:rPr>
      </w:pPr>
      <w:r>
        <w:rPr>
          <w:color w:val="231F20"/>
          <w:position w:val="6"/>
          <w:sz w:val="11"/>
        </w:rPr>
        <w:t>62  </w:t>
      </w:r>
      <w:r>
        <w:rPr>
          <w:color w:val="231F20"/>
          <w:sz w:val="17"/>
        </w:rPr>
        <w:t>J. Rawls, </w:t>
      </w:r>
      <w:r>
        <w:rPr>
          <w:i/>
          <w:color w:val="231F20"/>
          <w:sz w:val="17"/>
        </w:rPr>
        <w:t>El derecho de gentes, </w:t>
      </w:r>
      <w:r>
        <w:rPr>
          <w:color w:val="231F20"/>
          <w:sz w:val="17"/>
        </w:rPr>
        <w:t>p. 20.</w:t>
      </w:r>
    </w:p>
    <w:p>
      <w:pPr>
        <w:spacing w:line="244" w:lineRule="auto" w:before="0"/>
        <w:ind w:left="175" w:right="172" w:firstLine="283"/>
        <w:jc w:val="both"/>
        <w:rPr>
          <w:sz w:val="17"/>
        </w:rPr>
      </w:pPr>
      <w:r>
        <w:rPr>
          <w:color w:val="231F20"/>
          <w:position w:val="6"/>
          <w:sz w:val="11"/>
        </w:rPr>
        <w:t>63</w:t>
      </w:r>
      <w:r>
        <w:rPr>
          <w:color w:val="231F20"/>
          <w:spacing w:val="9"/>
          <w:position w:val="6"/>
          <w:sz w:val="11"/>
        </w:rPr>
        <w:t> </w:t>
      </w:r>
      <w:r>
        <w:rPr>
          <w:color w:val="231F20"/>
          <w:sz w:val="17"/>
        </w:rPr>
        <w:t>Enrique</w:t>
      </w:r>
      <w:r>
        <w:rPr>
          <w:color w:val="231F20"/>
          <w:spacing w:val="-7"/>
          <w:sz w:val="17"/>
        </w:rPr>
        <w:t> </w:t>
      </w:r>
      <w:r>
        <w:rPr>
          <w:color w:val="231F20"/>
          <w:sz w:val="17"/>
        </w:rPr>
        <w:t>Dussel,</w:t>
      </w:r>
      <w:r>
        <w:rPr>
          <w:color w:val="231F20"/>
          <w:spacing w:val="-7"/>
          <w:sz w:val="17"/>
        </w:rPr>
        <w:t> </w:t>
      </w:r>
      <w:r>
        <w:rPr>
          <w:color w:val="231F20"/>
          <w:sz w:val="17"/>
        </w:rPr>
        <w:t>“Transmodernidad</w:t>
      </w:r>
      <w:r>
        <w:rPr>
          <w:color w:val="231F20"/>
          <w:spacing w:val="-7"/>
          <w:sz w:val="17"/>
        </w:rPr>
        <w:t> </w:t>
      </w:r>
      <w:r>
        <w:rPr>
          <w:color w:val="231F20"/>
          <w:sz w:val="17"/>
        </w:rPr>
        <w:t>e</w:t>
      </w:r>
      <w:r>
        <w:rPr>
          <w:color w:val="231F20"/>
          <w:spacing w:val="-7"/>
          <w:sz w:val="17"/>
        </w:rPr>
        <w:t> </w:t>
      </w:r>
      <w:r>
        <w:rPr>
          <w:color w:val="231F20"/>
          <w:sz w:val="17"/>
        </w:rPr>
        <w:t>interculturalidad.</w:t>
      </w:r>
      <w:r>
        <w:rPr>
          <w:color w:val="231F20"/>
          <w:spacing w:val="-7"/>
          <w:sz w:val="17"/>
        </w:rPr>
        <w:t> </w:t>
      </w:r>
      <w:r>
        <w:rPr>
          <w:color w:val="231F20"/>
          <w:sz w:val="17"/>
        </w:rPr>
        <w:t>(Interpretación</w:t>
      </w:r>
      <w:r>
        <w:rPr>
          <w:color w:val="231F20"/>
          <w:spacing w:val="-7"/>
          <w:sz w:val="17"/>
        </w:rPr>
        <w:t> </w:t>
      </w:r>
      <w:r>
        <w:rPr>
          <w:color w:val="231F20"/>
          <w:sz w:val="17"/>
        </w:rPr>
        <w:t>desde</w:t>
      </w:r>
      <w:r>
        <w:rPr>
          <w:color w:val="231F20"/>
          <w:spacing w:val="-7"/>
          <w:sz w:val="17"/>
        </w:rPr>
        <w:t> </w:t>
      </w:r>
      <w:r>
        <w:rPr>
          <w:color w:val="231F20"/>
          <w:sz w:val="17"/>
        </w:rPr>
        <w:t>la</w:t>
      </w:r>
      <w:r>
        <w:rPr>
          <w:color w:val="231F20"/>
          <w:spacing w:val="-7"/>
          <w:sz w:val="17"/>
        </w:rPr>
        <w:t> </w:t>
      </w:r>
      <w:r>
        <w:rPr>
          <w:color w:val="231F20"/>
          <w:sz w:val="17"/>
        </w:rPr>
        <w:t>Fi- losofía</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Liberación)”,</w:t>
      </w:r>
      <w:r>
        <w:rPr>
          <w:color w:val="231F20"/>
          <w:spacing w:val="-8"/>
          <w:sz w:val="17"/>
        </w:rPr>
        <w:t> </w:t>
      </w:r>
      <w:r>
        <w:rPr>
          <w:color w:val="231F20"/>
          <w:sz w:val="17"/>
        </w:rPr>
        <w:t>en</w:t>
      </w:r>
      <w:r>
        <w:rPr>
          <w:color w:val="231F20"/>
          <w:spacing w:val="-17"/>
          <w:sz w:val="17"/>
        </w:rPr>
        <w:t> </w:t>
      </w:r>
      <w:r>
        <w:rPr>
          <w:color w:val="231F20"/>
          <w:sz w:val="17"/>
        </w:rPr>
        <w:t>Araceli</w:t>
      </w:r>
      <w:r>
        <w:rPr>
          <w:color w:val="231F20"/>
          <w:spacing w:val="-8"/>
          <w:sz w:val="17"/>
        </w:rPr>
        <w:t> </w:t>
      </w:r>
      <w:r>
        <w:rPr>
          <w:color w:val="231F20"/>
          <w:sz w:val="17"/>
        </w:rPr>
        <w:t>Mondragón</w:t>
      </w:r>
      <w:r>
        <w:rPr>
          <w:color w:val="231F20"/>
          <w:spacing w:val="-8"/>
          <w:sz w:val="17"/>
        </w:rPr>
        <w:t> </w:t>
      </w:r>
      <w:r>
        <w:rPr>
          <w:color w:val="231F20"/>
          <w:sz w:val="17"/>
        </w:rPr>
        <w:t>y</w:t>
      </w:r>
      <w:r>
        <w:rPr>
          <w:color w:val="231F20"/>
          <w:spacing w:val="-8"/>
          <w:sz w:val="17"/>
        </w:rPr>
        <w:t> </w:t>
      </w:r>
      <w:r>
        <w:rPr>
          <w:color w:val="231F20"/>
          <w:sz w:val="17"/>
        </w:rPr>
        <w:t>Francisco</w:t>
      </w:r>
      <w:r>
        <w:rPr>
          <w:color w:val="231F20"/>
          <w:spacing w:val="-8"/>
          <w:sz w:val="17"/>
        </w:rPr>
        <w:t> </w:t>
      </w:r>
      <w:r>
        <w:rPr>
          <w:color w:val="231F20"/>
          <w:sz w:val="17"/>
        </w:rPr>
        <w:t>Monroy</w:t>
      </w:r>
      <w:r>
        <w:rPr>
          <w:color w:val="231F20"/>
          <w:spacing w:val="-8"/>
          <w:sz w:val="17"/>
        </w:rPr>
        <w:t> </w:t>
      </w:r>
      <w:r>
        <w:rPr>
          <w:color w:val="231F20"/>
          <w:sz w:val="17"/>
        </w:rPr>
        <w:t>(coords.),</w:t>
      </w:r>
      <w:r>
        <w:rPr>
          <w:color w:val="231F20"/>
          <w:spacing w:val="-8"/>
          <w:sz w:val="17"/>
        </w:rPr>
        <w:t> </w:t>
      </w:r>
      <w:r>
        <w:rPr>
          <w:i/>
          <w:color w:val="231F20"/>
          <w:sz w:val="17"/>
        </w:rPr>
        <w:t>Intercul- </w:t>
      </w:r>
      <w:r>
        <w:rPr>
          <w:i/>
          <w:color w:val="231F20"/>
          <w:sz w:val="17"/>
        </w:rPr>
        <w:t>turalidad:</w:t>
      </w:r>
      <w:r>
        <w:rPr>
          <w:i/>
          <w:color w:val="231F20"/>
          <w:spacing w:val="-5"/>
          <w:sz w:val="17"/>
        </w:rPr>
        <w:t> </w:t>
      </w:r>
      <w:r>
        <w:rPr>
          <w:i/>
          <w:color w:val="231F20"/>
          <w:sz w:val="17"/>
        </w:rPr>
        <w:t>historias,</w:t>
      </w:r>
      <w:r>
        <w:rPr>
          <w:i/>
          <w:color w:val="231F20"/>
          <w:spacing w:val="-5"/>
          <w:sz w:val="17"/>
        </w:rPr>
        <w:t> </w:t>
      </w:r>
      <w:r>
        <w:rPr>
          <w:i/>
          <w:color w:val="231F20"/>
          <w:sz w:val="17"/>
        </w:rPr>
        <w:t>experiencias</w:t>
      </w:r>
      <w:r>
        <w:rPr>
          <w:i/>
          <w:color w:val="231F20"/>
          <w:spacing w:val="-5"/>
          <w:sz w:val="17"/>
        </w:rPr>
        <w:t> </w:t>
      </w:r>
      <w:r>
        <w:rPr>
          <w:i/>
          <w:color w:val="231F20"/>
          <w:sz w:val="17"/>
        </w:rPr>
        <w:t>y</w:t>
      </w:r>
      <w:r>
        <w:rPr>
          <w:i/>
          <w:color w:val="231F20"/>
          <w:spacing w:val="-5"/>
          <w:sz w:val="17"/>
        </w:rPr>
        <w:t> </w:t>
      </w:r>
      <w:r>
        <w:rPr>
          <w:i/>
          <w:color w:val="231F20"/>
          <w:sz w:val="17"/>
        </w:rPr>
        <w:t>utopías</w:t>
      </w:r>
      <w:r>
        <w:rPr>
          <w:color w:val="231F20"/>
          <w:sz w:val="17"/>
        </w:rPr>
        <w:t>,</w:t>
      </w:r>
      <w:r>
        <w:rPr>
          <w:color w:val="231F20"/>
          <w:spacing w:val="-5"/>
          <w:sz w:val="17"/>
        </w:rPr>
        <w:t> </w:t>
      </w:r>
      <w:r>
        <w:rPr>
          <w:color w:val="231F20"/>
          <w:sz w:val="17"/>
        </w:rPr>
        <w:t>México,</w:t>
      </w:r>
      <w:r>
        <w:rPr>
          <w:color w:val="231F20"/>
          <w:spacing w:val="-5"/>
          <w:sz w:val="17"/>
        </w:rPr>
        <w:t> </w:t>
      </w:r>
      <w:r>
        <w:rPr>
          <w:color w:val="231F20"/>
          <w:sz w:val="17"/>
        </w:rPr>
        <w:t>Plaza</w:t>
      </w:r>
      <w:r>
        <w:rPr>
          <w:color w:val="231F20"/>
          <w:spacing w:val="-5"/>
          <w:sz w:val="17"/>
        </w:rPr>
        <w:t> </w:t>
      </w:r>
      <w:r>
        <w:rPr>
          <w:color w:val="231F20"/>
          <w:sz w:val="17"/>
        </w:rPr>
        <w:t>y</w:t>
      </w:r>
      <w:r>
        <w:rPr>
          <w:color w:val="231F20"/>
          <w:spacing w:val="-8"/>
          <w:sz w:val="17"/>
        </w:rPr>
        <w:t> </w:t>
      </w:r>
      <w:r>
        <w:rPr>
          <w:color w:val="231F20"/>
          <w:spacing w:val="-3"/>
          <w:sz w:val="17"/>
        </w:rPr>
        <w:t>Valdés,</w:t>
      </w:r>
      <w:r>
        <w:rPr>
          <w:color w:val="231F20"/>
          <w:spacing w:val="-5"/>
          <w:sz w:val="17"/>
        </w:rPr>
        <w:t> </w:t>
      </w:r>
      <w:r>
        <w:rPr>
          <w:color w:val="231F20"/>
          <w:sz w:val="17"/>
        </w:rPr>
        <w:t>2010,</w:t>
      </w:r>
      <w:r>
        <w:rPr>
          <w:color w:val="231F20"/>
          <w:spacing w:val="-5"/>
          <w:sz w:val="17"/>
        </w:rPr>
        <w:t> </w:t>
      </w:r>
      <w:r>
        <w:rPr>
          <w:color w:val="231F20"/>
          <w:sz w:val="17"/>
        </w:rPr>
        <w:t>p.</w:t>
      </w:r>
      <w:r>
        <w:rPr>
          <w:color w:val="231F20"/>
          <w:spacing w:val="-5"/>
          <w:sz w:val="17"/>
        </w:rPr>
        <w:t> </w:t>
      </w:r>
      <w:r>
        <w:rPr>
          <w:color w:val="231F20"/>
          <w:sz w:val="17"/>
        </w:rPr>
        <w:t>57.</w:t>
      </w:r>
    </w:p>
    <w:p>
      <w:pPr>
        <w:spacing w:line="196" w:lineRule="exact" w:before="0"/>
        <w:ind w:left="458" w:right="2" w:firstLine="0"/>
        <w:jc w:val="left"/>
        <w:rPr>
          <w:sz w:val="17"/>
        </w:rPr>
      </w:pPr>
      <w:r>
        <w:rPr>
          <w:color w:val="231F20"/>
          <w:position w:val="6"/>
          <w:sz w:val="11"/>
        </w:rPr>
        <w:t>64  </w:t>
      </w:r>
      <w:r>
        <w:rPr>
          <w:i/>
          <w:color w:val="231F20"/>
          <w:sz w:val="17"/>
        </w:rPr>
        <w:t>Cfr</w:t>
      </w:r>
      <w:r>
        <w:rPr>
          <w:color w:val="231F20"/>
          <w:sz w:val="17"/>
        </w:rPr>
        <w:t>. Ernesto Garzón Valdés, </w:t>
      </w:r>
      <w:r>
        <w:rPr>
          <w:i/>
          <w:color w:val="231F20"/>
          <w:sz w:val="17"/>
        </w:rPr>
        <w:t>Instituciones suicidas</w:t>
      </w:r>
      <w:r>
        <w:rPr>
          <w:color w:val="231F20"/>
          <w:sz w:val="17"/>
        </w:rPr>
        <w:t>, México, Paidós, 2000.</w:t>
      </w:r>
    </w:p>
    <w:p>
      <w:pPr>
        <w:spacing w:before="0"/>
        <w:ind w:left="458" w:right="2" w:firstLine="0"/>
        <w:jc w:val="left"/>
        <w:rPr>
          <w:sz w:val="17"/>
        </w:rPr>
      </w:pPr>
      <w:r>
        <w:rPr>
          <w:color w:val="231F20"/>
          <w:position w:val="6"/>
          <w:sz w:val="11"/>
        </w:rPr>
        <w:t>65  </w:t>
      </w:r>
      <w:r>
        <w:rPr>
          <w:i/>
          <w:color w:val="231F20"/>
          <w:sz w:val="17"/>
        </w:rPr>
        <w:t>Cfr</w:t>
      </w:r>
      <w:r>
        <w:rPr>
          <w:color w:val="231F20"/>
          <w:sz w:val="17"/>
        </w:rPr>
        <w:t>. Gerd Baumann, </w:t>
      </w:r>
      <w:r>
        <w:rPr>
          <w:i/>
          <w:color w:val="231F20"/>
          <w:sz w:val="17"/>
        </w:rPr>
        <w:t>El enigma multicultural</w:t>
      </w:r>
      <w:r>
        <w:rPr>
          <w:color w:val="231F20"/>
          <w:sz w:val="17"/>
        </w:rPr>
        <w:t>, Barcelona, Paidós, 2001.</w:t>
      </w:r>
    </w:p>
    <w:p>
      <w:pPr>
        <w:spacing w:after="0"/>
        <w:jc w:val="left"/>
        <w:rPr>
          <w:sz w:val="17"/>
        </w:rPr>
        <w:sectPr>
          <w:pgSz w:w="8820" w:h="12860"/>
          <w:pgMar w:header="0" w:footer="1205" w:top="1180" w:bottom="1400" w:left="1220" w:right="1220"/>
        </w:sectPr>
      </w:pPr>
    </w:p>
    <w:p>
      <w:pPr>
        <w:pStyle w:val="BodyText"/>
        <w:spacing w:line="247" w:lineRule="auto" w:before="75"/>
        <w:ind w:left="175" w:right="168"/>
        <w:jc w:val="both"/>
        <w:rPr>
          <w:sz w:val="12"/>
        </w:rPr>
      </w:pPr>
      <w:r>
        <w:rPr>
          <w:color w:val="231F20"/>
        </w:rPr>
        <w:t>el concepto de “casa”; éste es el refugio, nunca se termina, exige </w:t>
      </w:r>
      <w:r>
        <w:rPr>
          <w:color w:val="231F20"/>
          <w:spacing w:val="2"/>
        </w:rPr>
        <w:t>mantenimiento, remodelación, adaptación </w:t>
      </w:r>
      <w:r>
        <w:rPr>
          <w:color w:val="231F20"/>
        </w:rPr>
        <w:t>a las </w:t>
      </w:r>
      <w:r>
        <w:rPr>
          <w:color w:val="231F20"/>
          <w:spacing w:val="2"/>
        </w:rPr>
        <w:t>necesidades </w:t>
      </w:r>
      <w:r>
        <w:rPr>
          <w:color w:val="231F20"/>
        </w:rPr>
        <w:t>cam- biantes,</w:t>
      </w:r>
      <w:r>
        <w:rPr>
          <w:color w:val="231F20"/>
          <w:spacing w:val="-10"/>
        </w:rPr>
        <w:t> </w:t>
      </w:r>
      <w:r>
        <w:rPr>
          <w:color w:val="231F20"/>
        </w:rPr>
        <w:t>porque</w:t>
      </w:r>
      <w:r>
        <w:rPr>
          <w:color w:val="231F20"/>
          <w:spacing w:val="-10"/>
        </w:rPr>
        <w:t> </w:t>
      </w:r>
      <w:r>
        <w:rPr>
          <w:color w:val="231F20"/>
        </w:rPr>
        <w:t>responde</w:t>
      </w:r>
      <w:r>
        <w:rPr>
          <w:color w:val="231F20"/>
          <w:spacing w:val="-10"/>
        </w:rPr>
        <w:t> </w:t>
      </w:r>
      <w:r>
        <w:rPr>
          <w:color w:val="231F20"/>
        </w:rPr>
        <w:t>a</w:t>
      </w:r>
      <w:r>
        <w:rPr>
          <w:color w:val="231F20"/>
          <w:spacing w:val="-10"/>
        </w:rPr>
        <w:t> </w:t>
      </w:r>
      <w:r>
        <w:rPr>
          <w:color w:val="231F20"/>
        </w:rPr>
        <w:t>nuevas</w:t>
      </w:r>
      <w:r>
        <w:rPr>
          <w:color w:val="231F20"/>
          <w:spacing w:val="-10"/>
        </w:rPr>
        <w:t> </w:t>
      </w:r>
      <w:r>
        <w:rPr>
          <w:color w:val="231F20"/>
        </w:rPr>
        <w:t>exigencias.</w:t>
      </w:r>
      <w:r>
        <w:rPr>
          <w:color w:val="231F20"/>
          <w:spacing w:val="-22"/>
        </w:rPr>
        <w:t> </w:t>
      </w:r>
      <w:r>
        <w:rPr>
          <w:color w:val="231F20"/>
        </w:rPr>
        <w:t>Así</w:t>
      </w:r>
      <w:r>
        <w:rPr>
          <w:color w:val="231F20"/>
          <w:spacing w:val="-10"/>
        </w:rPr>
        <w:t> </w:t>
      </w:r>
      <w:r>
        <w:rPr>
          <w:color w:val="231F20"/>
        </w:rPr>
        <w:t>ocurre</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iden- tidad,</w:t>
      </w:r>
      <w:r>
        <w:rPr>
          <w:color w:val="231F20"/>
          <w:spacing w:val="-9"/>
        </w:rPr>
        <w:t> </w:t>
      </w:r>
      <w:r>
        <w:rPr>
          <w:color w:val="231F20"/>
        </w:rPr>
        <w:t>es</w:t>
      </w:r>
      <w:r>
        <w:rPr>
          <w:color w:val="231F20"/>
          <w:spacing w:val="-9"/>
        </w:rPr>
        <w:t> </w:t>
      </w:r>
      <w:r>
        <w:rPr>
          <w:color w:val="231F20"/>
        </w:rPr>
        <w:t>vivir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un</w:t>
      </w:r>
      <w:r>
        <w:rPr>
          <w:color w:val="231F20"/>
          <w:spacing w:val="-10"/>
        </w:rPr>
        <w:t> </w:t>
      </w:r>
      <w:r>
        <w:rPr>
          <w:i/>
          <w:color w:val="231F20"/>
        </w:rPr>
        <w:t>status</w:t>
      </w:r>
      <w:r>
        <w:rPr>
          <w:color w:val="231F20"/>
        </w:rPr>
        <w:t>,</w:t>
      </w:r>
      <w:r>
        <w:rPr>
          <w:color w:val="231F20"/>
          <w:spacing w:val="-9"/>
        </w:rPr>
        <w:t> </w:t>
      </w:r>
      <w:r>
        <w:rPr>
          <w:color w:val="231F20"/>
        </w:rPr>
        <w:t>sino</w:t>
      </w:r>
      <w:r>
        <w:rPr>
          <w:color w:val="231F20"/>
          <w:spacing w:val="-9"/>
        </w:rPr>
        <w:t> </w:t>
      </w:r>
      <w:r>
        <w:rPr>
          <w:color w:val="231F20"/>
        </w:rPr>
        <w:t>movimiento,</w:t>
      </w:r>
      <w:r>
        <w:rPr>
          <w:color w:val="231F20"/>
          <w:spacing w:val="-9"/>
        </w:rPr>
        <w:t> </w:t>
      </w:r>
      <w:r>
        <w:rPr>
          <w:color w:val="231F20"/>
        </w:rPr>
        <w:t>aconte- cimiento. El peculiar punto de vista de Esquirol se centra en pensar que</w:t>
      </w:r>
      <w:r>
        <w:rPr>
          <w:color w:val="231F20"/>
          <w:spacing w:val="-4"/>
        </w:rPr>
        <w:t> </w:t>
      </w:r>
      <w:r>
        <w:rPr>
          <w:color w:val="231F20"/>
        </w:rPr>
        <w:t>la</w:t>
      </w:r>
      <w:r>
        <w:rPr>
          <w:color w:val="231F20"/>
          <w:spacing w:val="-4"/>
        </w:rPr>
        <w:t> </w:t>
      </w:r>
      <w:r>
        <w:rPr>
          <w:color w:val="231F20"/>
        </w:rPr>
        <w:t>identidad</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concreto</w:t>
      </w:r>
      <w:r>
        <w:rPr>
          <w:color w:val="231F20"/>
          <w:spacing w:val="-4"/>
        </w:rPr>
        <w:t> </w:t>
      </w:r>
      <w:r>
        <w:rPr>
          <w:color w:val="231F20"/>
        </w:rPr>
        <w:t>y</w:t>
      </w:r>
      <w:r>
        <w:rPr>
          <w:color w:val="231F20"/>
          <w:spacing w:val="-4"/>
        </w:rPr>
        <w:t> </w:t>
      </w:r>
      <w:r>
        <w:rPr>
          <w:color w:val="231F20"/>
        </w:rPr>
        <w:t>ahondándola</w:t>
      </w:r>
      <w:r>
        <w:rPr>
          <w:color w:val="231F20"/>
          <w:spacing w:val="-4"/>
        </w:rPr>
        <w:t> </w:t>
      </w:r>
      <w:r>
        <w:rPr>
          <w:color w:val="231F20"/>
        </w:rPr>
        <w:t>se</w:t>
      </w:r>
      <w:r>
        <w:rPr>
          <w:color w:val="231F20"/>
          <w:spacing w:val="-4"/>
        </w:rPr>
        <w:t> </w:t>
      </w:r>
      <w:r>
        <w:rPr>
          <w:color w:val="231F20"/>
        </w:rPr>
        <w:t>llega</w:t>
      </w:r>
      <w:r>
        <w:rPr>
          <w:color w:val="231F20"/>
          <w:spacing w:val="-4"/>
        </w:rPr>
        <w:t> </w:t>
      </w:r>
      <w:r>
        <w:rPr>
          <w:color w:val="231F20"/>
        </w:rPr>
        <w:t>a</w:t>
      </w:r>
      <w:r>
        <w:rPr>
          <w:color w:val="231F20"/>
          <w:spacing w:val="-4"/>
        </w:rPr>
        <w:t> </w:t>
      </w:r>
      <w:r>
        <w:rPr>
          <w:color w:val="231F20"/>
        </w:rPr>
        <w:t>descu- brir lo universal. Ese profundizar significa captar lo que hay detrás, encontrar el sentido profundo de los símbolos, conductas, palabras. Se</w:t>
      </w:r>
      <w:r>
        <w:rPr>
          <w:color w:val="231F20"/>
          <w:spacing w:val="-11"/>
        </w:rPr>
        <w:t> </w:t>
      </w:r>
      <w:r>
        <w:rPr>
          <w:color w:val="231F20"/>
        </w:rPr>
        <w:t>requiere</w:t>
      </w:r>
      <w:r>
        <w:rPr>
          <w:color w:val="231F20"/>
          <w:spacing w:val="-11"/>
        </w:rPr>
        <w:t> </w:t>
      </w:r>
      <w:r>
        <w:rPr>
          <w:color w:val="231F20"/>
        </w:rPr>
        <w:t>conocer</w:t>
      </w:r>
      <w:r>
        <w:rPr>
          <w:color w:val="231F20"/>
          <w:spacing w:val="-11"/>
        </w:rPr>
        <w:t> </w:t>
      </w:r>
      <w:r>
        <w:rPr>
          <w:color w:val="231F20"/>
        </w:rPr>
        <w:t>la</w:t>
      </w:r>
      <w:r>
        <w:rPr>
          <w:color w:val="231F20"/>
          <w:spacing w:val="-11"/>
        </w:rPr>
        <w:t> </w:t>
      </w:r>
      <w:r>
        <w:rPr>
          <w:color w:val="231F20"/>
        </w:rPr>
        <w:t>universalidad</w:t>
      </w:r>
      <w:r>
        <w:rPr>
          <w:color w:val="231F20"/>
          <w:spacing w:val="-11"/>
        </w:rPr>
        <w:t> </w:t>
      </w:r>
      <w:r>
        <w:rPr>
          <w:color w:val="231F20"/>
        </w:rPr>
        <w:t>tanto</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experiencias</w:t>
      </w:r>
      <w:r>
        <w:rPr>
          <w:color w:val="231F20"/>
          <w:spacing w:val="-11"/>
        </w:rPr>
        <w:t> </w:t>
      </w:r>
      <w:r>
        <w:rPr>
          <w:color w:val="231F20"/>
        </w:rPr>
        <w:t>concre- tas como en los discursos racionales. Así concluye su </w:t>
      </w:r>
      <w:r>
        <w:rPr>
          <w:color w:val="231F20"/>
          <w:spacing w:val="2"/>
        </w:rPr>
        <w:t>perspectiva, </w:t>
      </w:r>
      <w:r>
        <w:rPr>
          <w:color w:val="231F20"/>
        </w:rPr>
        <w:t>contraria a Montaigne: no hay que renunciar a la universalidad del </w:t>
      </w:r>
      <w:r>
        <w:rPr>
          <w:color w:val="231F20"/>
          <w:spacing w:val="2"/>
        </w:rPr>
        <w:t>género humano, porque </w:t>
      </w:r>
      <w:r>
        <w:rPr>
          <w:color w:val="231F20"/>
        </w:rPr>
        <w:t>hay </w:t>
      </w:r>
      <w:r>
        <w:rPr>
          <w:color w:val="231F20"/>
          <w:spacing w:val="2"/>
        </w:rPr>
        <w:t>prácticas injustificables </w:t>
      </w:r>
      <w:r>
        <w:rPr>
          <w:color w:val="231F20"/>
        </w:rPr>
        <w:t>en </w:t>
      </w:r>
      <w:r>
        <w:rPr>
          <w:color w:val="231F20"/>
          <w:spacing w:val="3"/>
        </w:rPr>
        <w:t>cualquier </w:t>
      </w:r>
      <w:r>
        <w:rPr>
          <w:color w:val="231F20"/>
        </w:rPr>
        <w:t>contexto</w:t>
      </w:r>
      <w:r>
        <w:rPr>
          <w:color w:val="231F20"/>
          <w:spacing w:val="-5"/>
        </w:rPr>
        <w:t> </w:t>
      </w:r>
      <w:r>
        <w:rPr>
          <w:color w:val="231F20"/>
        </w:rPr>
        <w:t>cultural.</w:t>
      </w:r>
      <w:r>
        <w:rPr>
          <w:color w:val="231F20"/>
          <w:position w:val="9"/>
          <w:sz w:val="12"/>
        </w:rPr>
        <w:t>66</w:t>
      </w:r>
    </w:p>
    <w:p>
      <w:pPr>
        <w:pStyle w:val="BodyText"/>
        <w:spacing w:line="247" w:lineRule="auto"/>
        <w:ind w:left="175" w:right="170" w:firstLine="283"/>
        <w:jc w:val="both"/>
      </w:pPr>
      <w:r>
        <w:rPr>
          <w:color w:val="231F20"/>
        </w:rPr>
        <w:t>Para</w:t>
      </w:r>
      <w:r>
        <w:rPr>
          <w:color w:val="231F20"/>
          <w:spacing w:val="-18"/>
        </w:rPr>
        <w:t> </w:t>
      </w:r>
      <w:r>
        <w:rPr>
          <w:color w:val="231F20"/>
        </w:rPr>
        <w:t>terminar</w:t>
      </w:r>
      <w:r>
        <w:rPr>
          <w:color w:val="231F20"/>
          <w:spacing w:val="-18"/>
        </w:rPr>
        <w:t> </w:t>
      </w:r>
      <w:r>
        <w:rPr>
          <w:color w:val="231F20"/>
        </w:rPr>
        <w:t>el</w:t>
      </w:r>
      <w:r>
        <w:rPr>
          <w:color w:val="231F20"/>
          <w:spacing w:val="-18"/>
        </w:rPr>
        <w:t> </w:t>
      </w:r>
      <w:r>
        <w:rPr>
          <w:color w:val="231F20"/>
        </w:rPr>
        <w:t>capítulo</w:t>
      </w:r>
      <w:r>
        <w:rPr>
          <w:color w:val="231F20"/>
          <w:spacing w:val="-18"/>
        </w:rPr>
        <w:t> </w:t>
      </w:r>
      <w:r>
        <w:rPr>
          <w:color w:val="231F20"/>
        </w:rPr>
        <w:t>se</w:t>
      </w:r>
      <w:r>
        <w:rPr>
          <w:color w:val="231F20"/>
          <w:spacing w:val="-18"/>
        </w:rPr>
        <w:t> </w:t>
      </w:r>
      <w:r>
        <w:rPr>
          <w:color w:val="231F20"/>
        </w:rPr>
        <w:t>proponen</w:t>
      </w:r>
      <w:r>
        <w:rPr>
          <w:color w:val="231F20"/>
          <w:spacing w:val="-18"/>
        </w:rPr>
        <w:t> </w:t>
      </w:r>
      <w:r>
        <w:rPr>
          <w:color w:val="231F20"/>
        </w:rPr>
        <w:t>algunas</w:t>
      </w:r>
      <w:r>
        <w:rPr>
          <w:color w:val="231F20"/>
          <w:spacing w:val="-18"/>
        </w:rPr>
        <w:t> </w:t>
      </w:r>
      <w:r>
        <w:rPr>
          <w:color w:val="231F20"/>
        </w:rPr>
        <w:t>ideas</w:t>
      </w:r>
      <w:r>
        <w:rPr>
          <w:color w:val="231F20"/>
          <w:spacing w:val="-18"/>
        </w:rPr>
        <w:t> </w:t>
      </w:r>
      <w:r>
        <w:rPr>
          <w:color w:val="231F20"/>
        </w:rPr>
        <w:t>como</w:t>
      </w:r>
      <w:r>
        <w:rPr>
          <w:color w:val="231F20"/>
          <w:spacing w:val="-18"/>
        </w:rPr>
        <w:t> </w:t>
      </w:r>
      <w:r>
        <w:rPr>
          <w:color w:val="231F20"/>
        </w:rPr>
        <w:t>reflexio- nes</w:t>
      </w:r>
      <w:r>
        <w:rPr>
          <w:color w:val="231F20"/>
          <w:spacing w:val="-18"/>
        </w:rPr>
        <w:t> </w:t>
      </w:r>
      <w:r>
        <w:rPr>
          <w:color w:val="231F20"/>
        </w:rPr>
        <w:t>finales.</w:t>
      </w:r>
    </w:p>
    <w:p>
      <w:pPr>
        <w:pStyle w:val="BodyText"/>
        <w:spacing w:line="247" w:lineRule="auto"/>
        <w:ind w:left="175" w:right="169" w:firstLine="283"/>
        <w:jc w:val="both"/>
      </w:pPr>
      <w:r>
        <w:rPr>
          <w:color w:val="231F20"/>
        </w:rPr>
        <w:t>Primero:</w:t>
      </w:r>
      <w:r>
        <w:rPr>
          <w:color w:val="231F20"/>
          <w:spacing w:val="-6"/>
        </w:rPr>
        <w:t> </w:t>
      </w:r>
      <w:r>
        <w:rPr>
          <w:color w:val="231F20"/>
        </w:rPr>
        <w:t>Puede</w:t>
      </w:r>
      <w:r>
        <w:rPr>
          <w:color w:val="231F20"/>
          <w:spacing w:val="-6"/>
        </w:rPr>
        <w:t> </w:t>
      </w:r>
      <w:r>
        <w:rPr>
          <w:color w:val="231F20"/>
        </w:rPr>
        <w:t>darse</w:t>
      </w:r>
      <w:r>
        <w:rPr>
          <w:color w:val="231F20"/>
          <w:spacing w:val="-6"/>
        </w:rPr>
        <w:t> </w:t>
      </w:r>
      <w:r>
        <w:rPr>
          <w:color w:val="231F20"/>
        </w:rPr>
        <w:t>un</w:t>
      </w:r>
      <w:r>
        <w:rPr>
          <w:color w:val="231F20"/>
          <w:spacing w:val="-6"/>
        </w:rPr>
        <w:t> </w:t>
      </w:r>
      <w:r>
        <w:rPr>
          <w:color w:val="231F20"/>
        </w:rPr>
        <w:t>paso</w:t>
      </w:r>
      <w:r>
        <w:rPr>
          <w:color w:val="231F20"/>
          <w:spacing w:val="-6"/>
        </w:rPr>
        <w:t> </w:t>
      </w:r>
      <w:r>
        <w:rPr>
          <w:color w:val="231F20"/>
        </w:rPr>
        <w:t>más</w:t>
      </w:r>
      <w:r>
        <w:rPr>
          <w:color w:val="231F20"/>
          <w:spacing w:val="-6"/>
        </w:rPr>
        <w:t> </w:t>
      </w:r>
      <w:r>
        <w:rPr>
          <w:color w:val="231F20"/>
        </w:rPr>
        <w:t>un</w:t>
      </w:r>
      <w:r>
        <w:rPr>
          <w:color w:val="231F20"/>
          <w:spacing w:val="-6"/>
        </w:rPr>
        <w:t> </w:t>
      </w:r>
      <w:r>
        <w:rPr>
          <w:color w:val="231F20"/>
        </w:rPr>
        <w:t>paso</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presenta el preámbulo de la Declaración Universal sobre Diversidad Cultural al asumir que esta diversidad cultural coincide con la diversidad de formas de saber, todas legítimas y con la misma jerarquía. </w:t>
      </w:r>
      <w:r>
        <w:rPr>
          <w:color w:val="231F20"/>
          <w:spacing w:val="-11"/>
        </w:rPr>
        <w:t>Ya </w:t>
      </w:r>
      <w:r>
        <w:rPr>
          <w:color w:val="231F20"/>
        </w:rPr>
        <w:t>no es momento de separar las artes y ubicar por otro lado a las letras, más allá</w:t>
      </w:r>
      <w:r>
        <w:rPr>
          <w:color w:val="231F20"/>
          <w:spacing w:val="-11"/>
        </w:rPr>
        <w:t> </w:t>
      </w:r>
      <w:r>
        <w:rPr>
          <w:color w:val="231F20"/>
        </w:rPr>
        <w:t>los</w:t>
      </w:r>
      <w:r>
        <w:rPr>
          <w:color w:val="231F20"/>
          <w:spacing w:val="-10"/>
        </w:rPr>
        <w:t> </w:t>
      </w:r>
      <w:r>
        <w:rPr>
          <w:color w:val="231F20"/>
        </w:rPr>
        <w:t>valores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axiología,</w:t>
      </w:r>
      <w:r>
        <w:rPr>
          <w:color w:val="231F20"/>
          <w:spacing w:val="-11"/>
        </w:rPr>
        <w:t> </w:t>
      </w:r>
      <w:r>
        <w:rPr>
          <w:color w:val="231F20"/>
        </w:rPr>
        <w:t>en</w:t>
      </w:r>
      <w:r>
        <w:rPr>
          <w:color w:val="231F20"/>
          <w:spacing w:val="-10"/>
        </w:rPr>
        <w:t> </w:t>
      </w:r>
      <w:r>
        <w:rPr>
          <w:color w:val="231F20"/>
        </w:rPr>
        <w:t>otro</w:t>
      </w:r>
      <w:r>
        <w:rPr>
          <w:color w:val="231F20"/>
          <w:spacing w:val="-10"/>
        </w:rPr>
        <w:t> </w:t>
      </w:r>
      <w:r>
        <w:rPr>
          <w:color w:val="231F20"/>
        </w:rPr>
        <w:t>sector</w:t>
      </w:r>
      <w:r>
        <w:rPr>
          <w:color w:val="231F20"/>
          <w:spacing w:val="-10"/>
        </w:rPr>
        <w:t> </w:t>
      </w:r>
      <w:r>
        <w:rPr>
          <w:color w:val="231F20"/>
        </w:rPr>
        <w:t>las</w:t>
      </w:r>
      <w:r>
        <w:rPr>
          <w:color w:val="231F20"/>
          <w:spacing w:val="-10"/>
        </w:rPr>
        <w:t> </w:t>
      </w:r>
      <w:r>
        <w:rPr>
          <w:color w:val="231F20"/>
        </w:rPr>
        <w:t>tradiciones</w:t>
      </w:r>
      <w:r>
        <w:rPr>
          <w:color w:val="231F20"/>
          <w:spacing w:val="-11"/>
        </w:rPr>
        <w:t> </w:t>
      </w:r>
      <w:r>
        <w:rPr>
          <w:color w:val="231F20"/>
        </w:rPr>
        <w:t>y</w:t>
      </w:r>
      <w:r>
        <w:rPr>
          <w:color w:val="231F20"/>
          <w:spacing w:val="-10"/>
        </w:rPr>
        <w:t> </w:t>
      </w:r>
      <w:r>
        <w:rPr>
          <w:color w:val="231F20"/>
        </w:rPr>
        <w:t>la</w:t>
      </w:r>
      <w:r>
        <w:rPr>
          <w:color w:val="231F20"/>
          <w:spacing w:val="-10"/>
        </w:rPr>
        <w:t> </w:t>
      </w:r>
      <w:r>
        <w:rPr>
          <w:color w:val="231F20"/>
        </w:rPr>
        <w:t>antro- pología</w:t>
      </w:r>
      <w:r>
        <w:rPr>
          <w:color w:val="231F20"/>
          <w:spacing w:val="-6"/>
        </w:rPr>
        <w:t> </w:t>
      </w:r>
      <w:r>
        <w:rPr>
          <w:color w:val="231F20"/>
        </w:rPr>
        <w:t>cultural</w:t>
      </w:r>
      <w:r>
        <w:rPr>
          <w:color w:val="231F20"/>
          <w:spacing w:val="-6"/>
        </w:rPr>
        <w:t> </w:t>
      </w:r>
      <w:r>
        <w:rPr>
          <w:color w:val="231F20"/>
        </w:rPr>
        <w:t>y</w:t>
      </w:r>
      <w:r>
        <w:rPr>
          <w:color w:val="231F20"/>
          <w:spacing w:val="-6"/>
        </w:rPr>
        <w:t> </w:t>
      </w:r>
      <w:r>
        <w:rPr>
          <w:color w:val="231F20"/>
        </w:rPr>
        <w:t>agregarle</w:t>
      </w:r>
      <w:r>
        <w:rPr>
          <w:color w:val="231F20"/>
          <w:spacing w:val="-6"/>
        </w:rPr>
        <w:t> </w:t>
      </w:r>
      <w:r>
        <w:rPr>
          <w:color w:val="231F20"/>
        </w:rPr>
        <w:t>las</w:t>
      </w:r>
      <w:r>
        <w:rPr>
          <w:color w:val="231F20"/>
          <w:spacing w:val="-6"/>
        </w:rPr>
        <w:t> </w:t>
      </w:r>
      <w:r>
        <w:rPr>
          <w:color w:val="231F20"/>
        </w:rPr>
        <w:t>creencias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mediante</w:t>
      </w:r>
      <w:r>
        <w:rPr>
          <w:color w:val="231F20"/>
          <w:spacing w:val="-6"/>
        </w:rPr>
        <w:t> </w:t>
      </w:r>
      <w:r>
        <w:rPr>
          <w:color w:val="231F20"/>
        </w:rPr>
        <w:t>los estudios antropológicos o religiosos. Lo que se propone es el difícil esfuerzo</w:t>
      </w:r>
      <w:r>
        <w:rPr>
          <w:color w:val="231F20"/>
          <w:spacing w:val="-3"/>
        </w:rPr>
        <w:t> </w:t>
      </w:r>
      <w:r>
        <w:rPr>
          <w:color w:val="231F20"/>
        </w:rPr>
        <w:t>de</w:t>
      </w:r>
      <w:r>
        <w:rPr>
          <w:color w:val="231F20"/>
          <w:spacing w:val="-3"/>
        </w:rPr>
        <w:t> </w:t>
      </w:r>
      <w:r>
        <w:rPr>
          <w:color w:val="231F20"/>
        </w:rPr>
        <w:t>buscar</w:t>
      </w:r>
      <w:r>
        <w:rPr>
          <w:color w:val="231F20"/>
          <w:spacing w:val="-3"/>
        </w:rPr>
        <w:t> </w:t>
      </w:r>
      <w:r>
        <w:rPr>
          <w:color w:val="231F20"/>
        </w:rPr>
        <w:t>qué</w:t>
      </w:r>
      <w:r>
        <w:rPr>
          <w:color w:val="231F20"/>
          <w:spacing w:val="-3"/>
        </w:rPr>
        <w:t> </w:t>
      </w:r>
      <w:r>
        <w:rPr>
          <w:color w:val="231F20"/>
        </w:rPr>
        <w:t>está</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vacío</w:t>
      </w:r>
      <w:r>
        <w:rPr>
          <w:color w:val="231F20"/>
          <w:spacing w:val="-3"/>
        </w:rPr>
        <w:t> </w:t>
      </w:r>
      <w:r>
        <w:rPr>
          <w:color w:val="231F20"/>
        </w:rPr>
        <w:t>que</w:t>
      </w:r>
      <w:r>
        <w:rPr>
          <w:color w:val="231F20"/>
          <w:spacing w:val="-3"/>
        </w:rPr>
        <w:t> </w:t>
      </w:r>
      <w:r>
        <w:rPr>
          <w:color w:val="231F20"/>
        </w:rPr>
        <w:t>hay</w:t>
      </w:r>
      <w:r>
        <w:rPr>
          <w:color w:val="231F20"/>
          <w:spacing w:val="-3"/>
        </w:rPr>
        <w:t> </w:t>
      </w:r>
      <w:r>
        <w:rPr>
          <w:color w:val="231F20"/>
        </w:rPr>
        <w:t>entre</w:t>
      </w:r>
      <w:r>
        <w:rPr>
          <w:color w:val="231F20"/>
          <w:spacing w:val="-3"/>
        </w:rPr>
        <w:t> </w:t>
      </w:r>
      <w:r>
        <w:rPr>
          <w:color w:val="231F20"/>
        </w:rPr>
        <w:t>estas</w:t>
      </w:r>
      <w:r>
        <w:rPr>
          <w:color w:val="231F20"/>
          <w:spacing w:val="-3"/>
        </w:rPr>
        <w:t> </w:t>
      </w:r>
      <w:r>
        <w:rPr>
          <w:color w:val="231F20"/>
        </w:rPr>
        <w:t>formas</w:t>
      </w:r>
      <w:r>
        <w:rPr>
          <w:color w:val="231F20"/>
          <w:spacing w:val="-3"/>
        </w:rPr>
        <w:t> </w:t>
      </w:r>
      <w:r>
        <w:rPr>
          <w:color w:val="231F20"/>
        </w:rPr>
        <w:t>de conocer</w:t>
      </w:r>
      <w:r>
        <w:rPr>
          <w:color w:val="231F20"/>
          <w:spacing w:val="-6"/>
        </w:rPr>
        <w:t> </w:t>
      </w:r>
      <w:r>
        <w:rPr>
          <w:color w:val="231F20"/>
        </w:rPr>
        <w:t>y</w:t>
      </w:r>
      <w:r>
        <w:rPr>
          <w:color w:val="231F20"/>
          <w:spacing w:val="-6"/>
        </w:rPr>
        <w:t> </w:t>
      </w:r>
      <w:r>
        <w:rPr>
          <w:color w:val="231F20"/>
        </w:rPr>
        <w:t>esto</w:t>
      </w:r>
      <w:r>
        <w:rPr>
          <w:color w:val="231F20"/>
          <w:spacing w:val="-6"/>
        </w:rPr>
        <w:t> </w:t>
      </w:r>
      <w:r>
        <w:rPr>
          <w:color w:val="231F20"/>
        </w:rPr>
        <w:t>es</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invita</w:t>
      </w:r>
      <w:r>
        <w:rPr>
          <w:color w:val="231F20"/>
          <w:spacing w:val="-6"/>
        </w:rPr>
        <w:t> </w:t>
      </w:r>
      <w:r>
        <w:rPr>
          <w:color w:val="231F20"/>
        </w:rPr>
        <w:t>a</w:t>
      </w:r>
      <w:r>
        <w:rPr>
          <w:color w:val="231F20"/>
          <w:spacing w:val="-6"/>
        </w:rPr>
        <w:t> </w:t>
      </w:r>
      <w:r>
        <w:rPr>
          <w:color w:val="231F20"/>
        </w:rPr>
        <w:t>hacer</w:t>
      </w:r>
      <w:r>
        <w:rPr>
          <w:color w:val="231F20"/>
          <w:spacing w:val="-6"/>
        </w:rPr>
        <w:t> </w:t>
      </w:r>
      <w:r>
        <w:rPr>
          <w:color w:val="231F20"/>
        </w:rPr>
        <w:t>la</w:t>
      </w:r>
      <w:r>
        <w:rPr>
          <w:color w:val="231F20"/>
          <w:spacing w:val="-6"/>
        </w:rPr>
        <w:t> </w:t>
      </w:r>
      <w:r>
        <w:rPr>
          <w:color w:val="231F20"/>
        </w:rPr>
        <w:t>actitud</w:t>
      </w:r>
      <w:r>
        <w:rPr>
          <w:color w:val="231F20"/>
          <w:spacing w:val="-6"/>
        </w:rPr>
        <w:t> </w:t>
      </w:r>
      <w:r>
        <w:rPr>
          <w:color w:val="231F20"/>
        </w:rPr>
        <w:t>transdisciplinaria.</w:t>
      </w:r>
    </w:p>
    <w:p>
      <w:pPr>
        <w:pStyle w:val="BodyText"/>
        <w:spacing w:line="247" w:lineRule="auto"/>
        <w:ind w:left="175" w:right="171" w:firstLine="283"/>
        <w:jc w:val="both"/>
      </w:pPr>
      <w:r>
        <w:rPr>
          <w:color w:val="231F20"/>
        </w:rPr>
        <w:t>En</w:t>
      </w:r>
      <w:r>
        <w:rPr>
          <w:color w:val="231F20"/>
          <w:spacing w:val="-15"/>
        </w:rPr>
        <w:t> </w:t>
      </w:r>
      <w:r>
        <w:rPr>
          <w:color w:val="231F20"/>
        </w:rPr>
        <w:t>esta</w:t>
      </w:r>
      <w:r>
        <w:rPr>
          <w:color w:val="231F20"/>
          <w:spacing w:val="-15"/>
        </w:rPr>
        <w:t> </w:t>
      </w:r>
      <w:r>
        <w:rPr>
          <w:color w:val="231F20"/>
        </w:rPr>
        <w:t>metodología</w:t>
      </w:r>
      <w:r>
        <w:rPr>
          <w:color w:val="231F20"/>
          <w:spacing w:val="-15"/>
        </w:rPr>
        <w:t> </w:t>
      </w:r>
      <w:r>
        <w:rPr>
          <w:color w:val="231F20"/>
        </w:rPr>
        <w:t>no</w:t>
      </w:r>
      <w:r>
        <w:rPr>
          <w:color w:val="231F20"/>
          <w:spacing w:val="-15"/>
        </w:rPr>
        <w:t> </w:t>
      </w:r>
      <w:r>
        <w:rPr>
          <w:color w:val="231F20"/>
        </w:rPr>
        <w:t>están</w:t>
      </w:r>
      <w:r>
        <w:rPr>
          <w:color w:val="231F20"/>
          <w:spacing w:val="-15"/>
        </w:rPr>
        <w:t> </w:t>
      </w:r>
      <w:r>
        <w:rPr>
          <w:color w:val="231F20"/>
        </w:rPr>
        <w:t>separados</w:t>
      </w:r>
      <w:r>
        <w:rPr>
          <w:color w:val="231F20"/>
          <w:spacing w:val="-15"/>
        </w:rPr>
        <w:t> </w:t>
      </w:r>
      <w:r>
        <w:rPr>
          <w:color w:val="231F20"/>
        </w:rPr>
        <w:t>el</w:t>
      </w:r>
      <w:r>
        <w:rPr>
          <w:color w:val="231F20"/>
          <w:spacing w:val="-15"/>
        </w:rPr>
        <w:t> </w:t>
      </w:r>
      <w:r>
        <w:rPr>
          <w:color w:val="231F20"/>
        </w:rPr>
        <w:t>sujeto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objeto,</w:t>
      </w:r>
      <w:r>
        <w:rPr>
          <w:color w:val="231F20"/>
          <w:spacing w:val="-15"/>
        </w:rPr>
        <w:t> </w:t>
      </w:r>
      <w:r>
        <w:rPr>
          <w:color w:val="231F20"/>
        </w:rPr>
        <w:t>quien conoce tiene sus categorías culturales que impone a lo que desea co- nocer. Por lo anterior es difícil el trabajo académico, porque las es- tructuras racionales de la cultura eurocéntrica no coinciden con la cosmovisión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pueblos</w:t>
      </w:r>
      <w:r>
        <w:rPr>
          <w:color w:val="231F20"/>
          <w:spacing w:val="-17"/>
        </w:rPr>
        <w:t> </w:t>
      </w:r>
      <w:r>
        <w:rPr>
          <w:color w:val="231F20"/>
        </w:rPr>
        <w:t>originarios,</w:t>
      </w:r>
      <w:r>
        <w:rPr>
          <w:color w:val="231F20"/>
          <w:spacing w:val="-17"/>
        </w:rPr>
        <w:t> </w:t>
      </w:r>
      <w:r>
        <w:rPr>
          <w:color w:val="231F20"/>
        </w:rPr>
        <w:t>pero</w:t>
      </w:r>
      <w:r>
        <w:rPr>
          <w:color w:val="231F20"/>
          <w:spacing w:val="-17"/>
        </w:rPr>
        <w:t> </w:t>
      </w:r>
      <w:r>
        <w:rPr>
          <w:color w:val="231F20"/>
        </w:rPr>
        <w:t>dentro</w:t>
      </w:r>
      <w:r>
        <w:rPr>
          <w:color w:val="231F20"/>
          <w:spacing w:val="-17"/>
        </w:rPr>
        <w:t> </w:t>
      </w:r>
      <w:r>
        <w:rPr>
          <w:color w:val="231F20"/>
        </w:rPr>
        <w:t>del</w:t>
      </w:r>
      <w:r>
        <w:rPr>
          <w:color w:val="231F20"/>
          <w:spacing w:val="-17"/>
        </w:rPr>
        <w:t> </w:t>
      </w:r>
      <w:r>
        <w:rPr>
          <w:color w:val="231F20"/>
        </w:rPr>
        <w:t>mismo</w:t>
      </w:r>
      <w:r>
        <w:rPr>
          <w:color w:val="231F20"/>
          <w:spacing w:val="-17"/>
        </w:rPr>
        <w:t> </w:t>
      </w:r>
      <w:r>
        <w:rPr>
          <w:color w:val="231F20"/>
        </w:rPr>
        <w:t>pensa- miento europeo ha aparecido la transdisciplinariedad, y aquí son im- portantes las artes, las religiones, los mitos y la Tierra como “patria matricial”</w:t>
      </w:r>
      <w:r>
        <w:rPr>
          <w:color w:val="231F20"/>
          <w:spacing w:val="-8"/>
        </w:rPr>
        <w:t> </w:t>
      </w:r>
      <w:r>
        <w:rPr>
          <w:color w:val="231F20"/>
        </w:rPr>
        <w:t>tal</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defienden</w:t>
      </w:r>
      <w:r>
        <w:rPr>
          <w:color w:val="231F20"/>
          <w:spacing w:val="-8"/>
        </w:rPr>
        <w:t> </w:t>
      </w:r>
      <w:r>
        <w:rPr>
          <w:color w:val="231F20"/>
        </w:rPr>
        <w:t>los</w:t>
      </w:r>
      <w:r>
        <w:rPr>
          <w:color w:val="231F20"/>
          <w:spacing w:val="-8"/>
        </w:rPr>
        <w:t> </w:t>
      </w:r>
      <w:r>
        <w:rPr>
          <w:color w:val="231F20"/>
        </w:rPr>
        <w:t>wixáritari.</w:t>
      </w:r>
    </w:p>
    <w:p>
      <w:pPr>
        <w:pStyle w:val="BodyText"/>
        <w:spacing w:line="247" w:lineRule="auto"/>
        <w:ind w:left="175" w:right="172" w:firstLine="283"/>
        <w:jc w:val="both"/>
      </w:pPr>
      <w:r>
        <w:rPr>
          <w:color w:val="231F20"/>
        </w:rPr>
        <w:t>Segundo: El tema “cultura profunda” merece una reflexión espe- cial;</w:t>
      </w:r>
      <w:r>
        <w:rPr>
          <w:color w:val="231F20"/>
          <w:spacing w:val="-11"/>
        </w:rPr>
        <w:t> </w:t>
      </w:r>
      <w:r>
        <w:rPr>
          <w:color w:val="231F20"/>
        </w:rPr>
        <w:t>su</w:t>
      </w:r>
      <w:r>
        <w:rPr>
          <w:color w:val="231F20"/>
          <w:spacing w:val="-11"/>
        </w:rPr>
        <w:t> </w:t>
      </w:r>
      <w:r>
        <w:rPr>
          <w:color w:val="231F20"/>
        </w:rPr>
        <w:t>contenido</w:t>
      </w:r>
      <w:r>
        <w:rPr>
          <w:color w:val="231F20"/>
          <w:spacing w:val="-11"/>
        </w:rPr>
        <w:t> </w:t>
      </w:r>
      <w:r>
        <w:rPr>
          <w:color w:val="231F20"/>
        </w:rPr>
        <w:t>específico</w:t>
      </w:r>
      <w:r>
        <w:rPr>
          <w:color w:val="231F20"/>
          <w:spacing w:val="-11"/>
        </w:rPr>
        <w:t> </w:t>
      </w:r>
      <w:r>
        <w:rPr>
          <w:color w:val="231F20"/>
        </w:rPr>
        <w:t>es</w:t>
      </w:r>
      <w:r>
        <w:rPr>
          <w:color w:val="231F20"/>
          <w:spacing w:val="-11"/>
        </w:rPr>
        <w:t> </w:t>
      </w:r>
      <w:r>
        <w:rPr>
          <w:color w:val="231F20"/>
        </w:rPr>
        <w:t>inconsciente,</w:t>
      </w:r>
      <w:r>
        <w:rPr>
          <w:color w:val="231F20"/>
          <w:spacing w:val="-11"/>
        </w:rPr>
        <w:t> </w:t>
      </w:r>
      <w:r>
        <w:rPr>
          <w:color w:val="231F20"/>
        </w:rPr>
        <w:t>falta</w:t>
      </w:r>
      <w:r>
        <w:rPr>
          <w:color w:val="231F20"/>
          <w:spacing w:val="-11"/>
        </w:rPr>
        <w:t> </w:t>
      </w:r>
      <w:r>
        <w:rPr>
          <w:color w:val="231F20"/>
        </w:rPr>
        <w:t>tener</w:t>
      </w:r>
      <w:r>
        <w:rPr>
          <w:color w:val="231F20"/>
          <w:spacing w:val="-11"/>
        </w:rPr>
        <w:t> </w:t>
      </w:r>
      <w:r>
        <w:rPr>
          <w:color w:val="231F20"/>
        </w:rPr>
        <w:t>presente</w:t>
      </w:r>
      <w:r>
        <w:rPr>
          <w:color w:val="231F20"/>
          <w:spacing w:val="-11"/>
        </w:rPr>
        <w:t> </w:t>
      </w:r>
      <w:r>
        <w:rPr>
          <w:color w:val="231F20"/>
        </w:rPr>
        <w:t>esta situación con la mayor frecuencia posible, para que cada docente </w:t>
      </w:r>
      <w:r>
        <w:rPr>
          <w:color w:val="231F20"/>
          <w:spacing w:val="50"/>
        </w:rPr>
        <w:t> </w:t>
      </w:r>
      <w:r>
        <w:rPr>
          <w:color w:val="231F20"/>
        </w:rPr>
        <w:t>y</w:t>
      </w:r>
    </w:p>
    <w:p>
      <w:pPr>
        <w:pStyle w:val="BodyText"/>
        <w:spacing w:before="6"/>
        <w:rPr>
          <w:sz w:val="18"/>
        </w:rPr>
      </w:pPr>
    </w:p>
    <w:p>
      <w:pPr>
        <w:spacing w:before="90"/>
        <w:ind w:left="458" w:right="2" w:firstLine="0"/>
        <w:jc w:val="left"/>
        <w:rPr>
          <w:sz w:val="17"/>
        </w:rPr>
      </w:pPr>
      <w:r>
        <w:rPr>
          <w:color w:val="231F20"/>
          <w:position w:val="6"/>
          <w:sz w:val="11"/>
        </w:rPr>
        <w:t>66  </w:t>
      </w:r>
      <w:r>
        <w:rPr>
          <w:i/>
          <w:color w:val="231F20"/>
          <w:sz w:val="17"/>
        </w:rPr>
        <w:t>Cfr</w:t>
      </w:r>
      <w:r>
        <w:rPr>
          <w:color w:val="231F20"/>
          <w:sz w:val="17"/>
        </w:rPr>
        <w:t>. Josep Esquirol, </w:t>
      </w:r>
      <w:r>
        <w:rPr>
          <w:i/>
          <w:color w:val="231F20"/>
          <w:sz w:val="17"/>
        </w:rPr>
        <w:t>Uno mismo y los otros</w:t>
      </w:r>
      <w:r>
        <w:rPr>
          <w:color w:val="231F20"/>
          <w:sz w:val="17"/>
        </w:rPr>
        <w:t>, Barcelona, Herder, 2005, p. 154.</w:t>
      </w:r>
    </w:p>
    <w:p>
      <w:pPr>
        <w:spacing w:after="0"/>
        <w:jc w:val="left"/>
        <w:rPr>
          <w:sz w:val="17"/>
        </w:rPr>
        <w:sectPr>
          <w:footerReference w:type="even" r:id="rId208"/>
          <w:footerReference w:type="default" r:id="rId209"/>
          <w:pgSz w:w="8820" w:h="12860"/>
          <w:pgMar w:footer="1465" w:header="0" w:top="1180" w:bottom="1660" w:left="1220" w:right="1220"/>
        </w:sectPr>
      </w:pPr>
    </w:p>
    <w:p>
      <w:pPr>
        <w:pStyle w:val="BodyText"/>
        <w:spacing w:line="247" w:lineRule="auto" w:before="75"/>
        <w:ind w:left="175" w:right="167"/>
        <w:jc w:val="both"/>
      </w:pPr>
      <w:r>
        <w:rPr>
          <w:color w:val="231F20"/>
        </w:rPr>
        <w:t>cada investigador recuerden que una parte de sus ideas ha sido dada por el lugar donde se educó, no son nociones “naturales” ni obvias. En</w:t>
      </w:r>
      <w:r>
        <w:rPr>
          <w:color w:val="231F20"/>
          <w:spacing w:val="-9"/>
        </w:rPr>
        <w:t> </w:t>
      </w:r>
      <w:r>
        <w:rPr>
          <w:color w:val="231F20"/>
        </w:rPr>
        <w:t>un</w:t>
      </w:r>
      <w:r>
        <w:rPr>
          <w:color w:val="231F20"/>
          <w:spacing w:val="-9"/>
        </w:rPr>
        <w:t> </w:t>
      </w:r>
      <w:r>
        <w:rPr>
          <w:color w:val="231F20"/>
        </w:rPr>
        <w:t>mundo</w:t>
      </w:r>
      <w:r>
        <w:rPr>
          <w:color w:val="231F20"/>
          <w:spacing w:val="-9"/>
        </w:rPr>
        <w:t> </w:t>
      </w:r>
      <w:r>
        <w:rPr>
          <w:color w:val="231F20"/>
        </w:rPr>
        <w:t>con</w:t>
      </w:r>
      <w:r>
        <w:rPr>
          <w:color w:val="231F20"/>
          <w:spacing w:val="-9"/>
        </w:rPr>
        <w:t> </w:t>
      </w:r>
      <w:r>
        <w:rPr>
          <w:color w:val="231F20"/>
        </w:rPr>
        <w:t>medios</w:t>
      </w:r>
      <w:r>
        <w:rPr>
          <w:color w:val="231F20"/>
          <w:spacing w:val="-9"/>
        </w:rPr>
        <w:t> </w:t>
      </w:r>
      <w:r>
        <w:rPr>
          <w:color w:val="231F20"/>
        </w:rPr>
        <w:t>de</w:t>
      </w:r>
      <w:r>
        <w:rPr>
          <w:color w:val="231F20"/>
          <w:spacing w:val="-9"/>
        </w:rPr>
        <w:t> </w:t>
      </w:r>
      <w:r>
        <w:rPr>
          <w:color w:val="231F20"/>
        </w:rPr>
        <w:t>comunicación</w:t>
      </w:r>
      <w:r>
        <w:rPr>
          <w:color w:val="231F20"/>
          <w:spacing w:val="-9"/>
        </w:rPr>
        <w:t> </w:t>
      </w:r>
      <w:r>
        <w:rPr>
          <w:color w:val="231F20"/>
        </w:rPr>
        <w:t>que</w:t>
      </w:r>
      <w:r>
        <w:rPr>
          <w:color w:val="231F20"/>
          <w:spacing w:val="-9"/>
        </w:rPr>
        <w:t> </w:t>
      </w:r>
      <w:r>
        <w:rPr>
          <w:color w:val="231F20"/>
        </w:rPr>
        <w:t>permiten</w:t>
      </w:r>
      <w:r>
        <w:rPr>
          <w:color w:val="231F20"/>
          <w:spacing w:val="-9"/>
        </w:rPr>
        <w:t> </w:t>
      </w:r>
      <w:r>
        <w:rPr>
          <w:color w:val="231F20"/>
        </w:rPr>
        <w:t>conocer</w:t>
      </w:r>
      <w:r>
        <w:rPr>
          <w:color w:val="231F20"/>
          <w:spacing w:val="-9"/>
        </w:rPr>
        <w:t> </w:t>
      </w:r>
      <w:r>
        <w:rPr>
          <w:color w:val="231F20"/>
        </w:rPr>
        <w:t>los sucesos del otro lado del planeta es deseable tener presente que cada cultura tiene raíces profundas diferentes. Quien vive la “Primavera Árabe”</w:t>
      </w:r>
      <w:r>
        <w:rPr>
          <w:color w:val="231F20"/>
          <w:spacing w:val="-23"/>
        </w:rPr>
        <w:t> </w:t>
      </w:r>
      <w:r>
        <w:rPr>
          <w:color w:val="231F20"/>
        </w:rPr>
        <w:t>tiene</w:t>
      </w:r>
      <w:r>
        <w:rPr>
          <w:color w:val="231F20"/>
          <w:spacing w:val="-23"/>
        </w:rPr>
        <w:t> </w:t>
      </w:r>
      <w:r>
        <w:rPr>
          <w:color w:val="231F20"/>
        </w:rPr>
        <w:t>cimientos</w:t>
      </w:r>
      <w:r>
        <w:rPr>
          <w:color w:val="231F20"/>
          <w:spacing w:val="-23"/>
        </w:rPr>
        <w:t> </w:t>
      </w:r>
      <w:r>
        <w:rPr>
          <w:color w:val="231F20"/>
        </w:rPr>
        <w:t>diferentes</w:t>
      </w:r>
      <w:r>
        <w:rPr>
          <w:color w:val="231F20"/>
          <w:spacing w:val="-23"/>
        </w:rPr>
        <w:t> </w:t>
      </w:r>
      <w:r>
        <w:rPr>
          <w:color w:val="231F20"/>
        </w:rPr>
        <w:t>al</w:t>
      </w:r>
      <w:r>
        <w:rPr>
          <w:color w:val="231F20"/>
          <w:spacing w:val="-23"/>
        </w:rPr>
        <w:t> </w:t>
      </w:r>
      <w:r>
        <w:rPr>
          <w:color w:val="231F20"/>
        </w:rPr>
        <w:t>reportero</w:t>
      </w:r>
      <w:r>
        <w:rPr>
          <w:color w:val="231F20"/>
          <w:spacing w:val="-23"/>
        </w:rPr>
        <w:t> </w:t>
      </w:r>
      <w:r>
        <w:rPr>
          <w:color w:val="231F20"/>
        </w:rPr>
        <w:t>que</w:t>
      </w:r>
      <w:r>
        <w:rPr>
          <w:color w:val="231F20"/>
          <w:spacing w:val="-23"/>
        </w:rPr>
        <w:t> </w:t>
      </w:r>
      <w:r>
        <w:rPr>
          <w:color w:val="231F20"/>
        </w:rPr>
        <w:t>cubre</w:t>
      </w:r>
      <w:r>
        <w:rPr>
          <w:color w:val="231F20"/>
          <w:spacing w:val="-23"/>
        </w:rPr>
        <w:t> </w:t>
      </w:r>
      <w:r>
        <w:rPr>
          <w:color w:val="231F20"/>
        </w:rPr>
        <w:t>la</w:t>
      </w:r>
      <w:r>
        <w:rPr>
          <w:color w:val="231F20"/>
          <w:spacing w:val="-23"/>
        </w:rPr>
        <w:t> </w:t>
      </w:r>
      <w:r>
        <w:rPr>
          <w:color w:val="231F20"/>
        </w:rPr>
        <w:t>noticia,</w:t>
      </w:r>
      <w:r>
        <w:rPr>
          <w:color w:val="231F20"/>
          <w:spacing w:val="-23"/>
        </w:rPr>
        <w:t> </w:t>
      </w:r>
      <w:r>
        <w:rPr>
          <w:color w:val="231F20"/>
        </w:rPr>
        <w:t>dis- tintos</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vez</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del</w:t>
      </w:r>
      <w:r>
        <w:rPr>
          <w:color w:val="231F20"/>
          <w:spacing w:val="-11"/>
        </w:rPr>
        <w:t> </w:t>
      </w:r>
      <w:r>
        <w:rPr>
          <w:color w:val="231F20"/>
        </w:rPr>
        <w:t>lector</w:t>
      </w:r>
      <w:r>
        <w:rPr>
          <w:color w:val="231F20"/>
          <w:spacing w:val="-11"/>
        </w:rPr>
        <w:t> </w:t>
      </w:r>
      <w:r>
        <w:rPr>
          <w:color w:val="231F20"/>
        </w:rPr>
        <w:t>del</w:t>
      </w:r>
      <w:r>
        <w:rPr>
          <w:color w:val="231F20"/>
          <w:spacing w:val="-11"/>
        </w:rPr>
        <w:t> </w:t>
      </w:r>
      <w:r>
        <w:rPr>
          <w:color w:val="231F20"/>
        </w:rPr>
        <w:t>periódico</w:t>
      </w:r>
      <w:r>
        <w:rPr>
          <w:color w:val="231F20"/>
          <w:spacing w:val="-11"/>
        </w:rPr>
        <w:t> </w:t>
      </w:r>
      <w:r>
        <w:rPr>
          <w:color w:val="231F20"/>
        </w:rPr>
        <w:t>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teleaudiencia. Es</w:t>
      </w:r>
      <w:r>
        <w:rPr>
          <w:color w:val="231F20"/>
          <w:spacing w:val="-10"/>
        </w:rPr>
        <w:t> </w:t>
      </w:r>
      <w:r>
        <w:rPr>
          <w:color w:val="231F20"/>
        </w:rPr>
        <w:t>deseable</w:t>
      </w:r>
      <w:r>
        <w:rPr>
          <w:color w:val="231F20"/>
          <w:spacing w:val="-10"/>
        </w:rPr>
        <w:t> </w:t>
      </w:r>
      <w:r>
        <w:rPr>
          <w:color w:val="231F20"/>
        </w:rPr>
        <w:t>difundir</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aulas</w:t>
      </w:r>
      <w:r>
        <w:rPr>
          <w:color w:val="231F20"/>
          <w:spacing w:val="-10"/>
        </w:rPr>
        <w:t> </w:t>
      </w:r>
      <w:r>
        <w:rPr>
          <w:color w:val="231F20"/>
        </w:rPr>
        <w:t>este</w:t>
      </w:r>
      <w:r>
        <w:rPr>
          <w:color w:val="231F20"/>
          <w:spacing w:val="-10"/>
        </w:rPr>
        <w:t> </w:t>
      </w:r>
      <w:r>
        <w:rPr>
          <w:color w:val="231F20"/>
        </w:rPr>
        <w:t>pensamiento,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objetivo</w:t>
      </w:r>
      <w:r>
        <w:rPr>
          <w:color w:val="231F20"/>
          <w:spacing w:val="-10"/>
        </w:rPr>
        <w:t> </w:t>
      </w:r>
      <w:r>
        <w:rPr>
          <w:color w:val="231F20"/>
        </w:rPr>
        <w:t>de hacer más fáciles las relaciones personales entre mujeres y hombres próximos</w:t>
      </w:r>
      <w:r>
        <w:rPr>
          <w:color w:val="231F20"/>
          <w:spacing w:val="-4"/>
        </w:rPr>
        <w:t> </w:t>
      </w:r>
      <w:r>
        <w:rPr>
          <w:color w:val="231F20"/>
        </w:rPr>
        <w:t>o</w:t>
      </w:r>
      <w:r>
        <w:rPr>
          <w:color w:val="231F20"/>
          <w:spacing w:val="-4"/>
        </w:rPr>
        <w:t> </w:t>
      </w:r>
      <w:r>
        <w:rPr>
          <w:color w:val="231F20"/>
        </w:rPr>
        <w:t>distantes.</w:t>
      </w:r>
      <w:r>
        <w:rPr>
          <w:color w:val="231F20"/>
          <w:spacing w:val="-16"/>
        </w:rPr>
        <w:t> </w:t>
      </w:r>
      <w:r>
        <w:rPr>
          <w:color w:val="231F20"/>
        </w:rPr>
        <w:t>Así</w:t>
      </w:r>
      <w:r>
        <w:rPr>
          <w:color w:val="231F20"/>
          <w:spacing w:val="-4"/>
        </w:rPr>
        <w:t> </w:t>
      </w:r>
      <w:r>
        <w:rPr>
          <w:color w:val="231F20"/>
        </w:rPr>
        <w:t>lo</w:t>
      </w:r>
      <w:r>
        <w:rPr>
          <w:color w:val="231F20"/>
          <w:spacing w:val="-4"/>
        </w:rPr>
        <w:t> </w:t>
      </w:r>
      <w:r>
        <w:rPr>
          <w:color w:val="231F20"/>
        </w:rPr>
        <w:t>entiende</w:t>
      </w:r>
      <w:r>
        <w:rPr>
          <w:color w:val="231F20"/>
          <w:spacing w:val="-4"/>
        </w:rPr>
        <w:t> </w:t>
      </w:r>
      <w:r>
        <w:rPr>
          <w:color w:val="231F20"/>
        </w:rPr>
        <w:t>Santos</w:t>
      </w:r>
      <w:r>
        <w:rPr>
          <w:color w:val="231F20"/>
          <w:spacing w:val="-4"/>
        </w:rPr>
        <w:t> </w:t>
      </w:r>
      <w:r>
        <w:rPr>
          <w:color w:val="231F20"/>
        </w:rPr>
        <w:t>Rego</w:t>
      </w:r>
      <w:r>
        <w:rPr>
          <w:color w:val="231F20"/>
          <w:spacing w:val="-4"/>
        </w:rPr>
        <w:t> </w:t>
      </w:r>
      <w:r>
        <w:rPr>
          <w:color w:val="231F20"/>
        </w:rPr>
        <w:t>cuando</w:t>
      </w:r>
      <w:r>
        <w:rPr>
          <w:color w:val="231F20"/>
          <w:spacing w:val="-4"/>
        </w:rPr>
        <w:t> </w:t>
      </w:r>
      <w:r>
        <w:rPr>
          <w:color w:val="231F20"/>
        </w:rPr>
        <w:t>dice:</w:t>
      </w:r>
    </w:p>
    <w:p>
      <w:pPr>
        <w:pStyle w:val="BodyText"/>
        <w:spacing w:before="11"/>
        <w:rPr>
          <w:sz w:val="24"/>
        </w:rPr>
      </w:pPr>
    </w:p>
    <w:p>
      <w:pPr>
        <w:spacing w:line="280" w:lineRule="auto" w:before="0"/>
        <w:ind w:left="475" w:right="469" w:firstLine="0"/>
        <w:jc w:val="both"/>
        <w:rPr>
          <w:sz w:val="12"/>
        </w:rPr>
      </w:pPr>
      <w:r>
        <w:rPr>
          <w:color w:val="231F20"/>
          <w:sz w:val="19"/>
        </w:rPr>
        <w:t>Bastantes propuestas de educación intercultural han tratado la cuestión de las minorías étnicas desde la comprensión “intelectual” de las dife- rencias</w:t>
      </w:r>
      <w:r>
        <w:rPr>
          <w:color w:val="231F20"/>
          <w:spacing w:val="-12"/>
          <w:sz w:val="19"/>
        </w:rPr>
        <w:t> </w:t>
      </w:r>
      <w:r>
        <w:rPr>
          <w:color w:val="231F20"/>
          <w:sz w:val="19"/>
        </w:rPr>
        <w:t>culturales.</w:t>
      </w:r>
      <w:r>
        <w:rPr>
          <w:color w:val="231F20"/>
          <w:spacing w:val="-12"/>
          <w:sz w:val="19"/>
        </w:rPr>
        <w:t> </w:t>
      </w:r>
      <w:r>
        <w:rPr>
          <w:color w:val="231F20"/>
          <w:sz w:val="19"/>
        </w:rPr>
        <w:t>Este</w:t>
      </w:r>
      <w:r>
        <w:rPr>
          <w:color w:val="231F20"/>
          <w:spacing w:val="-12"/>
          <w:sz w:val="19"/>
        </w:rPr>
        <w:t> </w:t>
      </w:r>
      <w:r>
        <w:rPr>
          <w:color w:val="231F20"/>
          <w:sz w:val="19"/>
        </w:rPr>
        <w:t>esfuerzo</w:t>
      </w:r>
      <w:r>
        <w:rPr>
          <w:color w:val="231F20"/>
          <w:spacing w:val="-12"/>
          <w:sz w:val="19"/>
        </w:rPr>
        <w:t> </w:t>
      </w:r>
      <w:r>
        <w:rPr>
          <w:color w:val="231F20"/>
          <w:sz w:val="19"/>
        </w:rPr>
        <w:t>se</w:t>
      </w:r>
      <w:r>
        <w:rPr>
          <w:color w:val="231F20"/>
          <w:spacing w:val="-12"/>
          <w:sz w:val="19"/>
        </w:rPr>
        <w:t> </w:t>
      </w:r>
      <w:r>
        <w:rPr>
          <w:color w:val="231F20"/>
          <w:sz w:val="19"/>
        </w:rPr>
        <w:t>ha</w:t>
      </w:r>
      <w:r>
        <w:rPr>
          <w:color w:val="231F20"/>
          <w:spacing w:val="-12"/>
          <w:sz w:val="19"/>
        </w:rPr>
        <w:t> </w:t>
      </w:r>
      <w:r>
        <w:rPr>
          <w:color w:val="231F20"/>
          <w:sz w:val="19"/>
        </w:rPr>
        <w:t>visto</w:t>
      </w:r>
      <w:r>
        <w:rPr>
          <w:color w:val="231F20"/>
          <w:spacing w:val="-12"/>
          <w:sz w:val="19"/>
        </w:rPr>
        <w:t> </w:t>
      </w:r>
      <w:r>
        <w:rPr>
          <w:color w:val="231F20"/>
          <w:sz w:val="19"/>
        </w:rPr>
        <w:t>traducido</w:t>
      </w:r>
      <w:r>
        <w:rPr>
          <w:color w:val="231F20"/>
          <w:spacing w:val="-12"/>
          <w:sz w:val="19"/>
        </w:rPr>
        <w:t> </w:t>
      </w:r>
      <w:r>
        <w:rPr>
          <w:color w:val="231F20"/>
          <w:sz w:val="19"/>
        </w:rPr>
        <w:t>en</w:t>
      </w:r>
      <w:r>
        <w:rPr>
          <w:color w:val="231F20"/>
          <w:spacing w:val="-12"/>
          <w:sz w:val="19"/>
        </w:rPr>
        <w:t> </w:t>
      </w:r>
      <w:r>
        <w:rPr>
          <w:color w:val="231F20"/>
          <w:sz w:val="19"/>
        </w:rPr>
        <w:t>propuestas</w:t>
      </w:r>
      <w:r>
        <w:rPr>
          <w:color w:val="231F20"/>
          <w:spacing w:val="-12"/>
          <w:sz w:val="19"/>
        </w:rPr>
        <w:t> </w:t>
      </w:r>
      <w:r>
        <w:rPr>
          <w:color w:val="231F20"/>
          <w:sz w:val="19"/>
        </w:rPr>
        <w:t>edu- cativas encaminadas hacia el “conocimiento” de los elementos cultura- les de cada tradición (costumbres, valores, lengua, religión, etc.). La acción</w:t>
      </w:r>
      <w:r>
        <w:rPr>
          <w:color w:val="231F20"/>
          <w:spacing w:val="-10"/>
          <w:sz w:val="19"/>
        </w:rPr>
        <w:t> </w:t>
      </w:r>
      <w:r>
        <w:rPr>
          <w:color w:val="231F20"/>
          <w:sz w:val="19"/>
        </w:rPr>
        <w:t>educativa</w:t>
      </w:r>
      <w:r>
        <w:rPr>
          <w:color w:val="231F20"/>
          <w:spacing w:val="-10"/>
          <w:sz w:val="19"/>
        </w:rPr>
        <w:t> </w:t>
      </w:r>
      <w:r>
        <w:rPr>
          <w:color w:val="231F20"/>
          <w:sz w:val="19"/>
        </w:rPr>
        <w:t>intercultural</w:t>
      </w:r>
      <w:r>
        <w:rPr>
          <w:color w:val="231F20"/>
          <w:spacing w:val="-10"/>
          <w:sz w:val="19"/>
        </w:rPr>
        <w:t> </w:t>
      </w:r>
      <w:r>
        <w:rPr>
          <w:color w:val="231F20"/>
          <w:sz w:val="19"/>
        </w:rPr>
        <w:t>se</w:t>
      </w:r>
      <w:r>
        <w:rPr>
          <w:color w:val="231F20"/>
          <w:spacing w:val="-10"/>
          <w:sz w:val="19"/>
        </w:rPr>
        <w:t> </w:t>
      </w:r>
      <w:r>
        <w:rPr>
          <w:color w:val="231F20"/>
          <w:sz w:val="19"/>
        </w:rPr>
        <w:t>ha</w:t>
      </w:r>
      <w:r>
        <w:rPr>
          <w:color w:val="231F20"/>
          <w:spacing w:val="-10"/>
          <w:sz w:val="19"/>
        </w:rPr>
        <w:t> </w:t>
      </w:r>
      <w:r>
        <w:rPr>
          <w:color w:val="231F20"/>
          <w:sz w:val="19"/>
        </w:rPr>
        <w:t>limitado,</w:t>
      </w:r>
      <w:r>
        <w:rPr>
          <w:color w:val="231F20"/>
          <w:spacing w:val="-10"/>
          <w:sz w:val="19"/>
        </w:rPr>
        <w:t> </w:t>
      </w:r>
      <w:r>
        <w:rPr>
          <w:color w:val="231F20"/>
          <w:sz w:val="19"/>
        </w:rPr>
        <w:t>por</w:t>
      </w:r>
      <w:r>
        <w:rPr>
          <w:color w:val="231F20"/>
          <w:spacing w:val="-10"/>
          <w:sz w:val="19"/>
        </w:rPr>
        <w:t> </w:t>
      </w:r>
      <w:r>
        <w:rPr>
          <w:color w:val="231F20"/>
          <w:sz w:val="19"/>
        </w:rPr>
        <w:t>tanto,</w:t>
      </w:r>
      <w:r>
        <w:rPr>
          <w:color w:val="231F20"/>
          <w:spacing w:val="-10"/>
          <w:sz w:val="19"/>
        </w:rPr>
        <w:t> </w:t>
      </w:r>
      <w:r>
        <w:rPr>
          <w:color w:val="231F20"/>
          <w:sz w:val="19"/>
        </w:rPr>
        <w:t>al</w:t>
      </w:r>
      <w:r>
        <w:rPr>
          <w:color w:val="231F20"/>
          <w:spacing w:val="-10"/>
          <w:sz w:val="19"/>
        </w:rPr>
        <w:t> </w:t>
      </w:r>
      <w:r>
        <w:rPr>
          <w:color w:val="231F20"/>
          <w:sz w:val="19"/>
        </w:rPr>
        <w:t>reconocimien- to</w:t>
      </w:r>
      <w:r>
        <w:rPr>
          <w:color w:val="231F20"/>
          <w:spacing w:val="-6"/>
          <w:sz w:val="19"/>
        </w:rPr>
        <w:t> </w:t>
      </w:r>
      <w:r>
        <w:rPr>
          <w:color w:val="231F20"/>
          <w:sz w:val="19"/>
        </w:rPr>
        <w:t>de</w:t>
      </w:r>
      <w:r>
        <w:rPr>
          <w:color w:val="231F20"/>
          <w:spacing w:val="-6"/>
          <w:sz w:val="19"/>
        </w:rPr>
        <w:t> </w:t>
      </w:r>
      <w:r>
        <w:rPr>
          <w:color w:val="231F20"/>
          <w:sz w:val="19"/>
        </w:rPr>
        <w:t>las</w:t>
      </w:r>
      <w:r>
        <w:rPr>
          <w:color w:val="231F20"/>
          <w:spacing w:val="-6"/>
          <w:sz w:val="19"/>
        </w:rPr>
        <w:t> </w:t>
      </w:r>
      <w:r>
        <w:rPr>
          <w:color w:val="231F20"/>
          <w:sz w:val="19"/>
        </w:rPr>
        <w:t>diferencias,</w:t>
      </w:r>
      <w:r>
        <w:rPr>
          <w:color w:val="231F20"/>
          <w:spacing w:val="-6"/>
          <w:sz w:val="19"/>
        </w:rPr>
        <w:t> </w:t>
      </w:r>
      <w:r>
        <w:rPr>
          <w:color w:val="231F20"/>
          <w:sz w:val="19"/>
        </w:rPr>
        <w:t>pero</w:t>
      </w:r>
      <w:r>
        <w:rPr>
          <w:color w:val="231F20"/>
          <w:spacing w:val="-6"/>
          <w:sz w:val="19"/>
        </w:rPr>
        <w:t> </w:t>
      </w:r>
      <w:r>
        <w:rPr>
          <w:color w:val="231F20"/>
          <w:sz w:val="19"/>
        </w:rPr>
        <w:t>no</w:t>
      </w:r>
      <w:r>
        <w:rPr>
          <w:color w:val="231F20"/>
          <w:spacing w:val="-6"/>
          <w:sz w:val="19"/>
        </w:rPr>
        <w:t> </w:t>
      </w:r>
      <w:r>
        <w:rPr>
          <w:color w:val="231F20"/>
          <w:sz w:val="19"/>
        </w:rPr>
        <w:t>de</w:t>
      </w:r>
      <w:r>
        <w:rPr>
          <w:color w:val="231F20"/>
          <w:spacing w:val="-6"/>
          <w:sz w:val="19"/>
        </w:rPr>
        <w:t> </w:t>
      </w:r>
      <w:r>
        <w:rPr>
          <w:color w:val="231F20"/>
          <w:sz w:val="19"/>
        </w:rPr>
        <w:t>los</w:t>
      </w:r>
      <w:r>
        <w:rPr>
          <w:color w:val="231F20"/>
          <w:spacing w:val="-6"/>
          <w:sz w:val="19"/>
        </w:rPr>
        <w:t> </w:t>
      </w:r>
      <w:r>
        <w:rPr>
          <w:color w:val="231F20"/>
          <w:sz w:val="19"/>
        </w:rPr>
        <w:t>diferentes</w:t>
      </w:r>
      <w:r>
        <w:rPr>
          <w:color w:val="231F20"/>
          <w:spacing w:val="-6"/>
          <w:sz w:val="19"/>
        </w:rPr>
        <w:t> </w:t>
      </w:r>
      <w:r>
        <w:rPr>
          <w:color w:val="231F20"/>
          <w:sz w:val="19"/>
        </w:rPr>
        <w:t>culturales.</w:t>
      </w:r>
      <w:r>
        <w:rPr>
          <w:color w:val="231F20"/>
          <w:position w:val="9"/>
          <w:sz w:val="12"/>
        </w:rPr>
        <w:t>67</w:t>
      </w:r>
    </w:p>
    <w:p>
      <w:pPr>
        <w:pStyle w:val="BodyText"/>
        <w:spacing w:before="3"/>
        <w:rPr>
          <w:sz w:val="20"/>
        </w:rPr>
      </w:pPr>
    </w:p>
    <w:p>
      <w:pPr>
        <w:pStyle w:val="BodyText"/>
        <w:spacing w:line="247" w:lineRule="auto"/>
        <w:ind w:left="175" w:right="172" w:firstLine="283"/>
        <w:jc w:val="both"/>
      </w:pPr>
      <w:r>
        <w:rPr>
          <w:color w:val="231F20"/>
        </w:rPr>
        <w:t>Tercero: El Estado tiene la obligación de intervenir por una</w:t>
      </w:r>
      <w:r>
        <w:rPr>
          <w:color w:val="231F20"/>
          <w:spacing w:val="-25"/>
        </w:rPr>
        <w:t> </w:t>
      </w:r>
      <w:r>
        <w:rPr>
          <w:color w:val="231F20"/>
        </w:rPr>
        <w:t>razón de </w:t>
      </w:r>
      <w:r>
        <w:rPr>
          <w:i/>
          <w:color w:val="231F20"/>
        </w:rPr>
        <w:t>justicia</w:t>
      </w:r>
      <w:r>
        <w:rPr>
          <w:color w:val="231F20"/>
        </w:rPr>
        <w:t>, para igualar las condiciones de los grupos mayoritarios y minoritarios,</w:t>
      </w:r>
      <w:r>
        <w:rPr>
          <w:color w:val="231F20"/>
          <w:spacing w:val="-6"/>
        </w:rPr>
        <w:t> </w:t>
      </w:r>
      <w:r>
        <w:rPr>
          <w:color w:val="231F20"/>
        </w:rPr>
        <w:t>para</w:t>
      </w:r>
      <w:r>
        <w:rPr>
          <w:color w:val="231F20"/>
          <w:spacing w:val="-6"/>
        </w:rPr>
        <w:t> </w:t>
      </w:r>
      <w:r>
        <w:rPr>
          <w:color w:val="231F20"/>
        </w:rPr>
        <w:t>proteger</w:t>
      </w:r>
      <w:r>
        <w:rPr>
          <w:color w:val="231F20"/>
          <w:spacing w:val="-6"/>
        </w:rPr>
        <w:t> </w:t>
      </w:r>
      <w:r>
        <w:rPr>
          <w:color w:val="231F20"/>
        </w:rPr>
        <w:t>estilos</w:t>
      </w:r>
      <w:r>
        <w:rPr>
          <w:color w:val="231F20"/>
          <w:spacing w:val="-6"/>
        </w:rPr>
        <w:t> </w:t>
      </w:r>
      <w:r>
        <w:rPr>
          <w:color w:val="231F20"/>
        </w:rPr>
        <w:t>de</w:t>
      </w:r>
      <w:r>
        <w:rPr>
          <w:color w:val="231F20"/>
          <w:spacing w:val="-6"/>
        </w:rPr>
        <w:t> </w:t>
      </w:r>
      <w:r>
        <w:rPr>
          <w:color w:val="231F20"/>
        </w:rPr>
        <w:t>vida</w:t>
      </w:r>
      <w:r>
        <w:rPr>
          <w:color w:val="231F20"/>
          <w:spacing w:val="-6"/>
        </w:rPr>
        <w:t> </w:t>
      </w:r>
      <w:r>
        <w:rPr>
          <w:color w:val="231F20"/>
        </w:rPr>
        <w:t>de</w:t>
      </w:r>
      <w:r>
        <w:rPr>
          <w:color w:val="231F20"/>
          <w:spacing w:val="-6"/>
        </w:rPr>
        <w:t> </w:t>
      </w:r>
      <w:r>
        <w:rPr>
          <w:color w:val="231F20"/>
        </w:rPr>
        <w:t>minorías</w:t>
      </w:r>
      <w:r>
        <w:rPr>
          <w:color w:val="231F20"/>
          <w:spacing w:val="-6"/>
        </w:rPr>
        <w:t> </w:t>
      </w:r>
      <w:r>
        <w:rPr>
          <w:color w:val="231F20"/>
        </w:rPr>
        <w:t>nacionales,</w:t>
      </w:r>
      <w:r>
        <w:rPr>
          <w:color w:val="231F20"/>
          <w:spacing w:val="-6"/>
        </w:rPr>
        <w:t> </w:t>
      </w:r>
      <w:r>
        <w:rPr>
          <w:color w:val="231F20"/>
        </w:rPr>
        <w:t>ét- nicas,</w:t>
      </w:r>
      <w:r>
        <w:rPr>
          <w:color w:val="231F20"/>
          <w:spacing w:val="-6"/>
        </w:rPr>
        <w:t> </w:t>
      </w:r>
      <w:r>
        <w:rPr>
          <w:color w:val="231F20"/>
        </w:rPr>
        <w:t>religiosas</w:t>
      </w:r>
      <w:r>
        <w:rPr>
          <w:color w:val="231F20"/>
          <w:spacing w:val="-6"/>
        </w:rPr>
        <w:t> </w:t>
      </w:r>
      <w:r>
        <w:rPr>
          <w:color w:val="231F20"/>
        </w:rPr>
        <w:t>o</w:t>
      </w:r>
      <w:r>
        <w:rPr>
          <w:color w:val="231F20"/>
          <w:spacing w:val="-6"/>
        </w:rPr>
        <w:t> </w:t>
      </w:r>
      <w:r>
        <w:rPr>
          <w:color w:val="231F20"/>
        </w:rPr>
        <w:t>lingüísticas.</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dice</w:t>
      </w:r>
      <w:r>
        <w:rPr>
          <w:color w:val="231F20"/>
          <w:spacing w:val="-18"/>
        </w:rPr>
        <w:t> </w:t>
      </w:r>
      <w:r>
        <w:rPr>
          <w:color w:val="231F20"/>
          <w:spacing w:val="-4"/>
        </w:rPr>
        <w:t>Ayala:</w:t>
      </w:r>
    </w:p>
    <w:p>
      <w:pPr>
        <w:pStyle w:val="BodyText"/>
        <w:rPr>
          <w:sz w:val="25"/>
        </w:rPr>
      </w:pPr>
    </w:p>
    <w:p>
      <w:pPr>
        <w:spacing w:line="280" w:lineRule="auto" w:before="0"/>
        <w:ind w:left="475" w:right="472" w:firstLine="0"/>
        <w:jc w:val="both"/>
        <w:rPr>
          <w:sz w:val="12"/>
        </w:rPr>
      </w:pPr>
      <w:r>
        <w:rPr>
          <w:color w:val="231F20"/>
          <w:sz w:val="19"/>
        </w:rPr>
        <w:t>Es</w:t>
      </w:r>
      <w:r>
        <w:rPr>
          <w:color w:val="231F20"/>
          <w:spacing w:val="-6"/>
          <w:sz w:val="19"/>
        </w:rPr>
        <w:t> </w:t>
      </w:r>
      <w:r>
        <w:rPr>
          <w:color w:val="231F20"/>
          <w:sz w:val="19"/>
        </w:rPr>
        <w:t>hasta</w:t>
      </w:r>
      <w:r>
        <w:rPr>
          <w:color w:val="231F20"/>
          <w:spacing w:val="-6"/>
          <w:sz w:val="19"/>
        </w:rPr>
        <w:t> </w:t>
      </w:r>
      <w:r>
        <w:rPr>
          <w:color w:val="231F20"/>
          <w:sz w:val="19"/>
        </w:rPr>
        <w:t>hoy</w:t>
      </w:r>
      <w:r>
        <w:rPr>
          <w:color w:val="231F20"/>
          <w:spacing w:val="-6"/>
          <w:sz w:val="19"/>
        </w:rPr>
        <w:t> </w:t>
      </w:r>
      <w:r>
        <w:rPr>
          <w:color w:val="231F20"/>
          <w:sz w:val="19"/>
        </w:rPr>
        <w:t>cuando</w:t>
      </w:r>
      <w:r>
        <w:rPr>
          <w:color w:val="231F20"/>
          <w:spacing w:val="-6"/>
          <w:sz w:val="19"/>
        </w:rPr>
        <w:t> </w:t>
      </w:r>
      <w:r>
        <w:rPr>
          <w:color w:val="231F20"/>
          <w:sz w:val="19"/>
        </w:rPr>
        <w:t>comienza</w:t>
      </w:r>
      <w:r>
        <w:rPr>
          <w:color w:val="231F20"/>
          <w:spacing w:val="-6"/>
          <w:sz w:val="19"/>
        </w:rPr>
        <w:t> </w:t>
      </w:r>
      <w:r>
        <w:rPr>
          <w:color w:val="231F20"/>
          <w:sz w:val="19"/>
        </w:rPr>
        <w:t>a</w:t>
      </w:r>
      <w:r>
        <w:rPr>
          <w:color w:val="231F20"/>
          <w:spacing w:val="-6"/>
          <w:sz w:val="19"/>
        </w:rPr>
        <w:t> </w:t>
      </w:r>
      <w:r>
        <w:rPr>
          <w:color w:val="231F20"/>
          <w:sz w:val="19"/>
        </w:rPr>
        <w:t>cuestionarse</w:t>
      </w:r>
      <w:r>
        <w:rPr>
          <w:color w:val="231F20"/>
          <w:spacing w:val="-6"/>
          <w:sz w:val="19"/>
        </w:rPr>
        <w:t> </w:t>
      </w:r>
      <w:r>
        <w:rPr>
          <w:color w:val="231F20"/>
          <w:sz w:val="19"/>
        </w:rPr>
        <w:t>seriamente</w:t>
      </w:r>
      <w:r>
        <w:rPr>
          <w:color w:val="231F20"/>
          <w:spacing w:val="-6"/>
          <w:sz w:val="19"/>
        </w:rPr>
        <w:t> </w:t>
      </w:r>
      <w:r>
        <w:rPr>
          <w:color w:val="231F20"/>
          <w:sz w:val="19"/>
        </w:rPr>
        <w:t>la</w:t>
      </w:r>
      <w:r>
        <w:rPr>
          <w:color w:val="231F20"/>
          <w:spacing w:val="-6"/>
          <w:sz w:val="19"/>
        </w:rPr>
        <w:t> </w:t>
      </w:r>
      <w:r>
        <w:rPr>
          <w:color w:val="231F20"/>
          <w:sz w:val="19"/>
        </w:rPr>
        <w:t>crisis</w:t>
      </w:r>
      <w:r>
        <w:rPr>
          <w:color w:val="231F20"/>
          <w:spacing w:val="-6"/>
          <w:sz w:val="19"/>
        </w:rPr>
        <w:t> </w:t>
      </w:r>
      <w:r>
        <w:rPr>
          <w:color w:val="231F20"/>
          <w:sz w:val="19"/>
        </w:rPr>
        <w:t>del</w:t>
      </w:r>
      <w:r>
        <w:rPr>
          <w:color w:val="231F20"/>
          <w:spacing w:val="-6"/>
          <w:sz w:val="19"/>
        </w:rPr>
        <w:t> </w:t>
      </w:r>
      <w:r>
        <w:rPr>
          <w:color w:val="231F20"/>
          <w:sz w:val="19"/>
        </w:rPr>
        <w:t>ra- cionalismo</w:t>
      </w:r>
      <w:r>
        <w:rPr>
          <w:color w:val="231F20"/>
          <w:spacing w:val="-9"/>
          <w:sz w:val="19"/>
        </w:rPr>
        <w:t> </w:t>
      </w:r>
      <w:r>
        <w:rPr>
          <w:color w:val="231F20"/>
          <w:sz w:val="19"/>
        </w:rPr>
        <w:t>político</w:t>
      </w:r>
      <w:r>
        <w:rPr>
          <w:color w:val="231F20"/>
          <w:spacing w:val="-9"/>
          <w:sz w:val="19"/>
        </w:rPr>
        <w:t> </w:t>
      </w:r>
      <w:r>
        <w:rPr>
          <w:color w:val="231F20"/>
          <w:sz w:val="19"/>
        </w:rPr>
        <w:t>que</w:t>
      </w:r>
      <w:r>
        <w:rPr>
          <w:color w:val="231F20"/>
          <w:spacing w:val="-9"/>
          <w:sz w:val="19"/>
        </w:rPr>
        <w:t> </w:t>
      </w:r>
      <w:r>
        <w:rPr>
          <w:color w:val="231F20"/>
          <w:sz w:val="19"/>
        </w:rPr>
        <w:t>se</w:t>
      </w:r>
      <w:r>
        <w:rPr>
          <w:color w:val="231F20"/>
          <w:spacing w:val="-9"/>
          <w:sz w:val="19"/>
        </w:rPr>
        <w:t> </w:t>
      </w:r>
      <w:r>
        <w:rPr>
          <w:color w:val="231F20"/>
          <w:sz w:val="19"/>
        </w:rPr>
        <w:t>convirtió</w:t>
      </w:r>
      <w:r>
        <w:rPr>
          <w:color w:val="231F20"/>
          <w:spacing w:val="-9"/>
          <w:sz w:val="19"/>
        </w:rPr>
        <w:t> </w:t>
      </w:r>
      <w:r>
        <w:rPr>
          <w:color w:val="231F20"/>
          <w:sz w:val="19"/>
        </w:rPr>
        <w:t>en</w:t>
      </w:r>
      <w:r>
        <w:rPr>
          <w:color w:val="231F20"/>
          <w:spacing w:val="-9"/>
          <w:sz w:val="19"/>
        </w:rPr>
        <w:t> </w:t>
      </w:r>
      <w:r>
        <w:rPr>
          <w:color w:val="231F20"/>
          <w:sz w:val="19"/>
        </w:rPr>
        <w:t>una</w:t>
      </w:r>
      <w:r>
        <w:rPr>
          <w:color w:val="231F20"/>
          <w:spacing w:val="-9"/>
          <w:sz w:val="19"/>
        </w:rPr>
        <w:t> </w:t>
      </w:r>
      <w:r>
        <w:rPr>
          <w:color w:val="231F20"/>
          <w:sz w:val="19"/>
        </w:rPr>
        <w:t>crisis</w:t>
      </w:r>
      <w:r>
        <w:rPr>
          <w:color w:val="231F20"/>
          <w:spacing w:val="-9"/>
          <w:sz w:val="19"/>
        </w:rPr>
        <w:t> </w:t>
      </w:r>
      <w:r>
        <w:rPr>
          <w:color w:val="231F20"/>
          <w:sz w:val="19"/>
        </w:rPr>
        <w:t>cultural</w:t>
      </w:r>
      <w:r>
        <w:rPr>
          <w:color w:val="231F20"/>
          <w:spacing w:val="-9"/>
          <w:sz w:val="19"/>
        </w:rPr>
        <w:t> </w:t>
      </w:r>
      <w:r>
        <w:rPr>
          <w:color w:val="231F20"/>
          <w:sz w:val="19"/>
        </w:rPr>
        <w:t>y</w:t>
      </w:r>
      <w:r>
        <w:rPr>
          <w:color w:val="231F20"/>
          <w:spacing w:val="-9"/>
          <w:sz w:val="19"/>
        </w:rPr>
        <w:t> </w:t>
      </w:r>
      <w:r>
        <w:rPr>
          <w:color w:val="231F20"/>
          <w:sz w:val="19"/>
        </w:rPr>
        <w:t>del</w:t>
      </w:r>
      <w:r>
        <w:rPr>
          <w:color w:val="231F20"/>
          <w:spacing w:val="-9"/>
          <w:sz w:val="19"/>
        </w:rPr>
        <w:t> </w:t>
      </w:r>
      <w:r>
        <w:rPr>
          <w:color w:val="231F20"/>
          <w:sz w:val="19"/>
        </w:rPr>
        <w:t>humanis- mo, pues no hubo respuesta a las inquietudes culturales de los pueblos marginales, en tanto no tenían parámetros de medición con los pueblos desarrollados,</w:t>
      </w:r>
      <w:r>
        <w:rPr>
          <w:color w:val="231F20"/>
          <w:spacing w:val="-4"/>
          <w:sz w:val="19"/>
        </w:rPr>
        <w:t> </w:t>
      </w:r>
      <w:r>
        <w:rPr>
          <w:color w:val="231F20"/>
          <w:sz w:val="19"/>
        </w:rPr>
        <w:t>ni</w:t>
      </w:r>
      <w:r>
        <w:rPr>
          <w:color w:val="231F20"/>
          <w:spacing w:val="-4"/>
          <w:sz w:val="19"/>
        </w:rPr>
        <w:t> </w:t>
      </w:r>
      <w:r>
        <w:rPr>
          <w:color w:val="231F20"/>
          <w:sz w:val="19"/>
        </w:rPr>
        <w:t>tampoco</w:t>
      </w:r>
      <w:r>
        <w:rPr>
          <w:color w:val="231F20"/>
          <w:spacing w:val="-4"/>
          <w:sz w:val="19"/>
        </w:rPr>
        <w:t> </w:t>
      </w:r>
      <w:r>
        <w:rPr>
          <w:color w:val="231F20"/>
          <w:sz w:val="19"/>
        </w:rPr>
        <w:t>respondió</w:t>
      </w:r>
      <w:r>
        <w:rPr>
          <w:color w:val="231F20"/>
          <w:spacing w:val="-4"/>
          <w:sz w:val="19"/>
        </w:rPr>
        <w:t> </w:t>
      </w:r>
      <w:r>
        <w:rPr>
          <w:color w:val="231F20"/>
          <w:sz w:val="19"/>
        </w:rPr>
        <w:t>a</w:t>
      </w:r>
      <w:r>
        <w:rPr>
          <w:color w:val="231F20"/>
          <w:spacing w:val="-4"/>
          <w:sz w:val="19"/>
        </w:rPr>
        <w:t> </w:t>
      </w:r>
      <w:r>
        <w:rPr>
          <w:color w:val="231F20"/>
          <w:sz w:val="19"/>
        </w:rPr>
        <w:t>su</w:t>
      </w:r>
      <w:r>
        <w:rPr>
          <w:color w:val="231F20"/>
          <w:spacing w:val="-4"/>
          <w:sz w:val="19"/>
        </w:rPr>
        <w:t> </w:t>
      </w:r>
      <w:r>
        <w:rPr>
          <w:color w:val="231F20"/>
          <w:sz w:val="19"/>
        </w:rPr>
        <w:t>pretensión</w:t>
      </w:r>
      <w:r>
        <w:rPr>
          <w:color w:val="231F20"/>
          <w:spacing w:val="-4"/>
          <w:sz w:val="19"/>
        </w:rPr>
        <w:t> </w:t>
      </w:r>
      <w:r>
        <w:rPr>
          <w:color w:val="231F20"/>
          <w:sz w:val="19"/>
        </w:rPr>
        <w:t>de</w:t>
      </w:r>
      <w:r>
        <w:rPr>
          <w:color w:val="231F20"/>
          <w:spacing w:val="-4"/>
          <w:sz w:val="19"/>
        </w:rPr>
        <w:t> </w:t>
      </w:r>
      <w:r>
        <w:rPr>
          <w:color w:val="231F20"/>
          <w:sz w:val="19"/>
        </w:rPr>
        <w:t>resolver</w:t>
      </w:r>
      <w:r>
        <w:rPr>
          <w:color w:val="231F20"/>
          <w:spacing w:val="-4"/>
          <w:sz w:val="19"/>
        </w:rPr>
        <w:t> </w:t>
      </w:r>
      <w:r>
        <w:rPr>
          <w:color w:val="231F20"/>
          <w:sz w:val="19"/>
        </w:rPr>
        <w:t>los</w:t>
      </w:r>
      <w:r>
        <w:rPr>
          <w:color w:val="231F20"/>
          <w:spacing w:val="-4"/>
          <w:sz w:val="19"/>
        </w:rPr>
        <w:t> </w:t>
      </w:r>
      <w:r>
        <w:rPr>
          <w:color w:val="231F20"/>
          <w:sz w:val="19"/>
        </w:rPr>
        <w:t>pro- blemas</w:t>
      </w:r>
      <w:r>
        <w:rPr>
          <w:color w:val="231F20"/>
          <w:spacing w:val="-9"/>
          <w:sz w:val="19"/>
        </w:rPr>
        <w:t> </w:t>
      </w:r>
      <w:r>
        <w:rPr>
          <w:color w:val="231F20"/>
          <w:sz w:val="19"/>
        </w:rPr>
        <w:t>del</w:t>
      </w:r>
      <w:r>
        <w:rPr>
          <w:color w:val="231F20"/>
          <w:spacing w:val="-9"/>
          <w:sz w:val="19"/>
        </w:rPr>
        <w:t> </w:t>
      </w:r>
      <w:r>
        <w:rPr>
          <w:color w:val="231F20"/>
          <w:sz w:val="19"/>
        </w:rPr>
        <w:t>Hombre,</w:t>
      </w:r>
      <w:r>
        <w:rPr>
          <w:color w:val="231F20"/>
          <w:spacing w:val="-9"/>
          <w:sz w:val="19"/>
        </w:rPr>
        <w:t> </w:t>
      </w:r>
      <w:r>
        <w:rPr>
          <w:color w:val="231F20"/>
          <w:sz w:val="19"/>
        </w:rPr>
        <w:t>pues</w:t>
      </w:r>
      <w:r>
        <w:rPr>
          <w:color w:val="231F20"/>
          <w:spacing w:val="-9"/>
          <w:sz w:val="19"/>
        </w:rPr>
        <w:t> </w:t>
      </w:r>
      <w:r>
        <w:rPr>
          <w:color w:val="231F20"/>
          <w:sz w:val="19"/>
        </w:rPr>
        <w:t>el</w:t>
      </w:r>
      <w:r>
        <w:rPr>
          <w:color w:val="231F20"/>
          <w:spacing w:val="-9"/>
          <w:sz w:val="19"/>
        </w:rPr>
        <w:t> </w:t>
      </w:r>
      <w:r>
        <w:rPr>
          <w:color w:val="231F20"/>
          <w:sz w:val="19"/>
        </w:rPr>
        <w:t>concepto</w:t>
      </w:r>
      <w:r>
        <w:rPr>
          <w:color w:val="231F20"/>
          <w:spacing w:val="-9"/>
          <w:sz w:val="19"/>
        </w:rPr>
        <w:t> </w:t>
      </w:r>
      <w:r>
        <w:rPr>
          <w:color w:val="231F20"/>
          <w:sz w:val="19"/>
        </w:rPr>
        <w:t>de</w:t>
      </w:r>
      <w:r>
        <w:rPr>
          <w:color w:val="231F20"/>
          <w:spacing w:val="-9"/>
          <w:sz w:val="19"/>
        </w:rPr>
        <w:t> </w:t>
      </w:r>
      <w:r>
        <w:rPr>
          <w:color w:val="231F20"/>
          <w:sz w:val="19"/>
        </w:rPr>
        <w:t>igualdad</w:t>
      </w:r>
      <w:r>
        <w:rPr>
          <w:color w:val="231F20"/>
          <w:spacing w:val="-9"/>
          <w:sz w:val="19"/>
        </w:rPr>
        <w:t> </w:t>
      </w:r>
      <w:r>
        <w:rPr>
          <w:color w:val="231F20"/>
          <w:sz w:val="19"/>
        </w:rPr>
        <w:t>política</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sociedad moderna</w:t>
      </w:r>
      <w:r>
        <w:rPr>
          <w:color w:val="231F20"/>
          <w:spacing w:val="-5"/>
          <w:sz w:val="19"/>
        </w:rPr>
        <w:t> </w:t>
      </w:r>
      <w:r>
        <w:rPr>
          <w:color w:val="231F20"/>
          <w:sz w:val="19"/>
        </w:rPr>
        <w:t>fue</w:t>
      </w:r>
      <w:r>
        <w:rPr>
          <w:color w:val="231F20"/>
          <w:spacing w:val="-5"/>
          <w:sz w:val="19"/>
        </w:rPr>
        <w:t> </w:t>
      </w:r>
      <w:r>
        <w:rPr>
          <w:color w:val="231F20"/>
          <w:sz w:val="19"/>
        </w:rPr>
        <w:t>un</w:t>
      </w:r>
      <w:r>
        <w:rPr>
          <w:color w:val="231F20"/>
          <w:spacing w:val="-5"/>
          <w:sz w:val="19"/>
        </w:rPr>
        <w:t> </w:t>
      </w:r>
      <w:r>
        <w:rPr>
          <w:color w:val="231F20"/>
          <w:sz w:val="19"/>
        </w:rPr>
        <w:t>concepto</w:t>
      </w:r>
      <w:r>
        <w:rPr>
          <w:color w:val="231F20"/>
          <w:spacing w:val="-5"/>
          <w:sz w:val="19"/>
        </w:rPr>
        <w:t> </w:t>
      </w:r>
      <w:r>
        <w:rPr>
          <w:color w:val="231F20"/>
          <w:sz w:val="19"/>
        </w:rPr>
        <w:t>no</w:t>
      </w:r>
      <w:r>
        <w:rPr>
          <w:color w:val="231F20"/>
          <w:spacing w:val="-5"/>
          <w:sz w:val="19"/>
        </w:rPr>
        <w:t> </w:t>
      </w:r>
      <w:r>
        <w:rPr>
          <w:color w:val="231F20"/>
          <w:sz w:val="19"/>
        </w:rPr>
        <w:t>apto</w:t>
      </w:r>
      <w:r>
        <w:rPr>
          <w:color w:val="231F20"/>
          <w:spacing w:val="-5"/>
          <w:sz w:val="19"/>
        </w:rPr>
        <w:t> </w:t>
      </w:r>
      <w:r>
        <w:rPr>
          <w:color w:val="231F20"/>
          <w:sz w:val="19"/>
        </w:rPr>
        <w:t>para</w:t>
      </w:r>
      <w:r>
        <w:rPr>
          <w:color w:val="231F20"/>
          <w:spacing w:val="-5"/>
          <w:sz w:val="19"/>
        </w:rPr>
        <w:t> </w:t>
      </w:r>
      <w:r>
        <w:rPr>
          <w:color w:val="231F20"/>
          <w:sz w:val="19"/>
        </w:rPr>
        <w:t>la</w:t>
      </w:r>
      <w:r>
        <w:rPr>
          <w:color w:val="231F20"/>
          <w:spacing w:val="-5"/>
          <w:sz w:val="19"/>
        </w:rPr>
        <w:t> </w:t>
      </w:r>
      <w:r>
        <w:rPr>
          <w:color w:val="231F20"/>
          <w:sz w:val="19"/>
        </w:rPr>
        <w:t>necesaria</w:t>
      </w:r>
      <w:r>
        <w:rPr>
          <w:color w:val="231F20"/>
          <w:spacing w:val="-5"/>
          <w:sz w:val="19"/>
        </w:rPr>
        <w:t> </w:t>
      </w:r>
      <w:r>
        <w:rPr>
          <w:color w:val="231F20"/>
          <w:sz w:val="19"/>
        </w:rPr>
        <w:t>inclusión</w:t>
      </w:r>
      <w:r>
        <w:rPr>
          <w:color w:val="231F20"/>
          <w:spacing w:val="-5"/>
          <w:sz w:val="19"/>
        </w:rPr>
        <w:t> </w:t>
      </w:r>
      <w:r>
        <w:rPr>
          <w:color w:val="231F20"/>
          <w:sz w:val="19"/>
        </w:rPr>
        <w:t>de</w:t>
      </w:r>
      <w:r>
        <w:rPr>
          <w:color w:val="231F20"/>
          <w:spacing w:val="-5"/>
          <w:sz w:val="19"/>
        </w:rPr>
        <w:t> </w:t>
      </w:r>
      <w:r>
        <w:rPr>
          <w:color w:val="231F20"/>
          <w:sz w:val="19"/>
        </w:rPr>
        <w:t>las</w:t>
      </w:r>
      <w:r>
        <w:rPr>
          <w:color w:val="231F20"/>
          <w:spacing w:val="-5"/>
          <w:sz w:val="19"/>
        </w:rPr>
        <w:t> </w:t>
      </w:r>
      <w:r>
        <w:rPr>
          <w:color w:val="231F20"/>
          <w:sz w:val="19"/>
        </w:rPr>
        <w:t>dife- rencias en el terreno cultural y</w:t>
      </w:r>
      <w:r>
        <w:rPr>
          <w:color w:val="231F20"/>
          <w:spacing w:val="-30"/>
          <w:sz w:val="19"/>
        </w:rPr>
        <w:t> </w:t>
      </w:r>
      <w:r>
        <w:rPr>
          <w:color w:val="231F20"/>
          <w:sz w:val="19"/>
        </w:rPr>
        <w:t>humano.</w:t>
      </w:r>
      <w:r>
        <w:rPr>
          <w:color w:val="231F20"/>
          <w:position w:val="9"/>
          <w:sz w:val="12"/>
        </w:rPr>
        <w:t>68</w:t>
      </w:r>
    </w:p>
    <w:p>
      <w:pPr>
        <w:pStyle w:val="BodyText"/>
        <w:spacing w:before="10"/>
        <w:rPr>
          <w:sz w:val="19"/>
        </w:rPr>
      </w:pPr>
    </w:p>
    <w:p>
      <w:pPr>
        <w:spacing w:line="244" w:lineRule="auto" w:before="89"/>
        <w:ind w:left="175" w:right="173" w:firstLine="283"/>
        <w:jc w:val="both"/>
        <w:rPr>
          <w:sz w:val="17"/>
        </w:rPr>
      </w:pPr>
      <w:r>
        <w:rPr>
          <w:color w:val="231F20"/>
          <w:position w:val="6"/>
          <w:sz w:val="11"/>
        </w:rPr>
        <w:t>67 </w:t>
      </w:r>
      <w:r>
        <w:rPr>
          <w:color w:val="231F20"/>
          <w:sz w:val="17"/>
        </w:rPr>
        <w:t>Miguel Anxo Santos Rego, “La educación intercultural en una era global. ¿Pode- mos reconstruir una nueva ciudadanía?”, en José Luis Álvarez Castillo y Miquel Ángel Essomba</w:t>
      </w:r>
      <w:r>
        <w:rPr>
          <w:color w:val="231F20"/>
          <w:spacing w:val="-15"/>
          <w:sz w:val="17"/>
        </w:rPr>
        <w:t> </w:t>
      </w:r>
      <w:r>
        <w:rPr>
          <w:color w:val="231F20"/>
          <w:sz w:val="17"/>
        </w:rPr>
        <w:t>Gelabert</w:t>
      </w:r>
      <w:r>
        <w:rPr>
          <w:color w:val="231F20"/>
          <w:spacing w:val="-15"/>
          <w:sz w:val="17"/>
        </w:rPr>
        <w:t> </w:t>
      </w:r>
      <w:r>
        <w:rPr>
          <w:color w:val="231F20"/>
          <w:sz w:val="17"/>
        </w:rPr>
        <w:t>(coords.),</w:t>
      </w:r>
      <w:r>
        <w:rPr>
          <w:color w:val="231F20"/>
          <w:spacing w:val="-15"/>
          <w:sz w:val="17"/>
        </w:rPr>
        <w:t> </w:t>
      </w:r>
      <w:r>
        <w:rPr>
          <w:i/>
          <w:color w:val="231F20"/>
          <w:sz w:val="17"/>
        </w:rPr>
        <w:t>Dioses</w:t>
      </w:r>
      <w:r>
        <w:rPr>
          <w:i/>
          <w:color w:val="231F20"/>
          <w:spacing w:val="-15"/>
          <w:sz w:val="17"/>
        </w:rPr>
        <w:t> </w:t>
      </w:r>
      <w:r>
        <w:rPr>
          <w:i/>
          <w:color w:val="231F20"/>
          <w:sz w:val="17"/>
        </w:rPr>
        <w:t>en</w:t>
      </w:r>
      <w:r>
        <w:rPr>
          <w:i/>
          <w:color w:val="231F20"/>
          <w:spacing w:val="-15"/>
          <w:sz w:val="17"/>
        </w:rPr>
        <w:t> </w:t>
      </w:r>
      <w:r>
        <w:rPr>
          <w:i/>
          <w:color w:val="231F20"/>
          <w:sz w:val="17"/>
        </w:rPr>
        <w:t>las</w:t>
      </w:r>
      <w:r>
        <w:rPr>
          <w:i/>
          <w:color w:val="231F20"/>
          <w:spacing w:val="-15"/>
          <w:sz w:val="17"/>
        </w:rPr>
        <w:t> </w:t>
      </w:r>
      <w:r>
        <w:rPr>
          <w:i/>
          <w:color w:val="231F20"/>
          <w:sz w:val="17"/>
        </w:rPr>
        <w:t>aulas.</w:t>
      </w:r>
      <w:r>
        <w:rPr>
          <w:i/>
          <w:color w:val="231F20"/>
          <w:spacing w:val="-15"/>
          <w:sz w:val="17"/>
        </w:rPr>
        <w:t> </w:t>
      </w:r>
      <w:r>
        <w:rPr>
          <w:i/>
          <w:color w:val="231F20"/>
          <w:sz w:val="17"/>
        </w:rPr>
        <w:t>Educación</w:t>
      </w:r>
      <w:r>
        <w:rPr>
          <w:i/>
          <w:color w:val="231F20"/>
          <w:spacing w:val="-15"/>
          <w:sz w:val="17"/>
        </w:rPr>
        <w:t> </w:t>
      </w:r>
      <w:r>
        <w:rPr>
          <w:i/>
          <w:color w:val="231F20"/>
          <w:sz w:val="17"/>
        </w:rPr>
        <w:t>y</w:t>
      </w:r>
      <w:r>
        <w:rPr>
          <w:i/>
          <w:color w:val="231F20"/>
          <w:spacing w:val="-15"/>
          <w:sz w:val="17"/>
        </w:rPr>
        <w:t> </w:t>
      </w:r>
      <w:r>
        <w:rPr>
          <w:i/>
          <w:color w:val="231F20"/>
          <w:sz w:val="17"/>
        </w:rPr>
        <w:t>diálogo</w:t>
      </w:r>
      <w:r>
        <w:rPr>
          <w:i/>
          <w:color w:val="231F20"/>
          <w:spacing w:val="-15"/>
          <w:sz w:val="17"/>
        </w:rPr>
        <w:t> </w:t>
      </w:r>
      <w:r>
        <w:rPr>
          <w:i/>
          <w:color w:val="231F20"/>
          <w:sz w:val="17"/>
        </w:rPr>
        <w:t>interreligioso</w:t>
      </w:r>
      <w:r>
        <w:rPr>
          <w:color w:val="231F20"/>
          <w:sz w:val="17"/>
        </w:rPr>
        <w:t>,</w:t>
      </w:r>
      <w:r>
        <w:rPr>
          <w:color w:val="231F20"/>
          <w:spacing w:val="-15"/>
          <w:sz w:val="17"/>
        </w:rPr>
        <w:t> </w:t>
      </w:r>
      <w:r>
        <w:rPr>
          <w:color w:val="231F20"/>
          <w:sz w:val="17"/>
        </w:rPr>
        <w:t>Bar- celona, Graó, 2012, p.</w:t>
      </w:r>
      <w:r>
        <w:rPr>
          <w:color w:val="231F20"/>
          <w:spacing w:val="-27"/>
          <w:sz w:val="17"/>
        </w:rPr>
        <w:t> </w:t>
      </w:r>
      <w:r>
        <w:rPr>
          <w:color w:val="231F20"/>
          <w:sz w:val="17"/>
        </w:rPr>
        <w:t>116.</w:t>
      </w:r>
    </w:p>
    <w:p>
      <w:pPr>
        <w:spacing w:line="244" w:lineRule="auto" w:before="0"/>
        <w:ind w:left="175" w:right="172" w:firstLine="283"/>
        <w:jc w:val="both"/>
        <w:rPr>
          <w:sz w:val="17"/>
        </w:rPr>
      </w:pPr>
      <w:r>
        <w:rPr>
          <w:color w:val="231F20"/>
          <w:position w:val="6"/>
          <w:sz w:val="11"/>
        </w:rPr>
        <w:t>68 </w:t>
      </w:r>
      <w:r>
        <w:rPr>
          <w:color w:val="231F20"/>
          <w:sz w:val="17"/>
        </w:rPr>
        <w:t>Juan Carlos Ayala, </w:t>
      </w:r>
      <w:r>
        <w:rPr>
          <w:i/>
          <w:color w:val="231F20"/>
          <w:sz w:val="17"/>
        </w:rPr>
        <w:t>Tres caras de la identidad. Criterios para una filosofía aplica- </w:t>
      </w:r>
      <w:r>
        <w:rPr>
          <w:i/>
          <w:color w:val="231F20"/>
          <w:sz w:val="17"/>
        </w:rPr>
        <w:t>da</w:t>
      </w:r>
      <w:r>
        <w:rPr>
          <w:color w:val="231F20"/>
          <w:sz w:val="17"/>
        </w:rPr>
        <w:t>, México, Plaza y Valdés, 2010, pp. 42-43.</w:t>
      </w:r>
    </w:p>
    <w:p>
      <w:pPr>
        <w:spacing w:after="0" w:line="244" w:lineRule="auto"/>
        <w:jc w:val="both"/>
        <w:rPr>
          <w:sz w:val="17"/>
        </w:rPr>
        <w:sectPr>
          <w:pgSz w:w="8820" w:h="12860"/>
          <w:pgMar w:header="0" w:footer="1465" w:top="1180" w:bottom="1660" w:left="1220" w:right="1220"/>
        </w:sectPr>
      </w:pPr>
    </w:p>
    <w:p>
      <w:pPr>
        <w:pStyle w:val="BodyText"/>
        <w:spacing w:line="247" w:lineRule="auto" w:before="75"/>
        <w:ind w:left="174" w:right="173" w:firstLine="283"/>
        <w:jc w:val="both"/>
      </w:pPr>
      <w:r>
        <w:rPr>
          <w:color w:val="231F20"/>
        </w:rPr>
        <w:t>Pero los Estados, la sociedad civil y los organismos</w:t>
      </w:r>
      <w:r>
        <w:rPr>
          <w:color w:val="231F20"/>
          <w:spacing w:val="-14"/>
        </w:rPr>
        <w:t> </w:t>
      </w:r>
      <w:r>
        <w:rPr>
          <w:color w:val="231F20"/>
        </w:rPr>
        <w:t>internaciona- les</w:t>
      </w:r>
      <w:r>
        <w:rPr>
          <w:color w:val="231F20"/>
          <w:spacing w:val="-4"/>
        </w:rPr>
        <w:t> </w:t>
      </w:r>
      <w:r>
        <w:rPr>
          <w:color w:val="231F20"/>
        </w:rPr>
        <w:t>no</w:t>
      </w:r>
      <w:r>
        <w:rPr>
          <w:color w:val="231F20"/>
          <w:spacing w:val="-4"/>
        </w:rPr>
        <w:t> </w:t>
      </w:r>
      <w:r>
        <w:rPr>
          <w:color w:val="231F20"/>
        </w:rPr>
        <w:t>pueden</w:t>
      </w:r>
      <w:r>
        <w:rPr>
          <w:color w:val="231F20"/>
          <w:spacing w:val="-4"/>
        </w:rPr>
        <w:t> </w:t>
      </w:r>
      <w:r>
        <w:rPr>
          <w:color w:val="231F20"/>
        </w:rPr>
        <w:t>favorecer</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minorías</w:t>
      </w:r>
      <w:r>
        <w:rPr>
          <w:color w:val="231F20"/>
          <w:spacing w:val="-4"/>
        </w:rPr>
        <w:t> </w:t>
      </w:r>
      <w:r>
        <w:rPr>
          <w:color w:val="231F20"/>
        </w:rPr>
        <w:t>en</w:t>
      </w:r>
      <w:r>
        <w:rPr>
          <w:color w:val="231F20"/>
          <w:spacing w:val="-4"/>
        </w:rPr>
        <w:t> </w:t>
      </w:r>
      <w:r>
        <w:rPr>
          <w:color w:val="231F20"/>
        </w:rPr>
        <w:t>cuyo</w:t>
      </w:r>
      <w:r>
        <w:rPr>
          <w:color w:val="231F20"/>
          <w:spacing w:val="-4"/>
        </w:rPr>
        <w:t> </w:t>
      </w:r>
      <w:r>
        <w:rPr>
          <w:color w:val="231F20"/>
        </w:rPr>
        <w:t>interior</w:t>
      </w:r>
      <w:r>
        <w:rPr>
          <w:color w:val="231F20"/>
          <w:spacing w:val="-4"/>
        </w:rPr>
        <w:t> </w:t>
      </w:r>
      <w:r>
        <w:rPr>
          <w:color w:val="231F20"/>
        </w:rPr>
        <w:t>no</w:t>
      </w:r>
      <w:r>
        <w:rPr>
          <w:color w:val="231F20"/>
          <w:spacing w:val="-4"/>
        </w:rPr>
        <w:t> </w:t>
      </w:r>
      <w:r>
        <w:rPr>
          <w:color w:val="231F20"/>
        </w:rPr>
        <w:t>existan</w:t>
      </w:r>
      <w:r>
        <w:rPr>
          <w:color w:val="231F20"/>
          <w:spacing w:val="-4"/>
        </w:rPr>
        <w:t> </w:t>
      </w:r>
      <w:r>
        <w:rPr>
          <w:color w:val="231F20"/>
        </w:rPr>
        <w:t>las </w:t>
      </w:r>
      <w:r>
        <w:rPr>
          <w:i/>
          <w:color w:val="231F20"/>
        </w:rPr>
        <w:t>igualdades </w:t>
      </w:r>
      <w:r>
        <w:rPr>
          <w:color w:val="231F20"/>
        </w:rPr>
        <w:t>básicas o derechos</w:t>
      </w:r>
      <w:r>
        <w:rPr>
          <w:color w:val="231F20"/>
          <w:spacing w:val="-24"/>
        </w:rPr>
        <w:t> </w:t>
      </w:r>
      <w:r>
        <w:rPr>
          <w:color w:val="231F20"/>
        </w:rPr>
        <w:t>fundamentales.</w:t>
      </w:r>
    </w:p>
    <w:p>
      <w:pPr>
        <w:pStyle w:val="BodyText"/>
        <w:spacing w:line="247" w:lineRule="auto"/>
        <w:ind w:left="175" w:right="169" w:firstLine="283"/>
        <w:jc w:val="both"/>
      </w:pPr>
      <w:r>
        <w:rPr>
          <w:color w:val="231F20"/>
        </w:rPr>
        <w:t>El siglo </w:t>
      </w:r>
      <w:r>
        <w:rPr>
          <w:color w:val="231F20"/>
          <w:w w:val="110"/>
          <w:sz w:val="18"/>
        </w:rPr>
        <w:t>xxi </w:t>
      </w:r>
      <w:r>
        <w:rPr>
          <w:color w:val="231F20"/>
        </w:rPr>
        <w:t>avanza hacia la integración de modos de vida, la teo- ría necesita una actitud similar, y desde la ética, la censura constante a</w:t>
      </w:r>
      <w:r>
        <w:rPr>
          <w:color w:val="231F20"/>
          <w:spacing w:val="-10"/>
        </w:rPr>
        <w:t> </w:t>
      </w:r>
      <w:r>
        <w:rPr>
          <w:color w:val="231F20"/>
        </w:rPr>
        <w:t>la</w:t>
      </w:r>
      <w:r>
        <w:rPr>
          <w:color w:val="231F20"/>
          <w:spacing w:val="-10"/>
        </w:rPr>
        <w:t> </w:t>
      </w:r>
      <w:r>
        <w:rPr>
          <w:color w:val="231F20"/>
        </w:rPr>
        <w:t>explotación</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Los</w:t>
      </w:r>
      <w:r>
        <w:rPr>
          <w:color w:val="231F20"/>
          <w:spacing w:val="-10"/>
        </w:rPr>
        <w:t> </w:t>
      </w:r>
      <w:r>
        <w:rPr>
          <w:color w:val="231F20"/>
        </w:rPr>
        <w:t>discursos</w:t>
      </w:r>
      <w:r>
        <w:rPr>
          <w:color w:val="231F20"/>
          <w:spacing w:val="-10"/>
        </w:rPr>
        <w:t> </w:t>
      </w:r>
      <w:r>
        <w:rPr>
          <w:color w:val="231F20"/>
        </w:rPr>
        <w:t>estratégicos</w:t>
      </w:r>
      <w:r>
        <w:rPr>
          <w:color w:val="231F20"/>
          <w:spacing w:val="-11"/>
        </w:rPr>
        <w:t> </w:t>
      </w:r>
      <w:r>
        <w:rPr>
          <w:color w:val="231F20"/>
        </w:rPr>
        <w:t>para</w:t>
      </w:r>
      <w:r>
        <w:rPr>
          <w:color w:val="231F20"/>
          <w:spacing w:val="-10"/>
        </w:rPr>
        <w:t> </w:t>
      </w:r>
      <w:r>
        <w:rPr>
          <w:color w:val="231F20"/>
        </w:rPr>
        <w:t>justi- ficar prácticas políticas injustificables racionalmente deben ser</w:t>
      </w:r>
      <w:r>
        <w:rPr>
          <w:color w:val="231F20"/>
          <w:spacing w:val="-30"/>
        </w:rPr>
        <w:t> </w:t>
      </w:r>
      <w:r>
        <w:rPr>
          <w:color w:val="231F20"/>
        </w:rPr>
        <w:t>pues- tos en evidencia. Justicia en la diversidad, pero no cualquier</w:t>
      </w:r>
      <w:r>
        <w:rPr>
          <w:color w:val="231F20"/>
          <w:spacing w:val="-30"/>
        </w:rPr>
        <w:t> </w:t>
      </w:r>
      <w:r>
        <w:rPr>
          <w:color w:val="231F20"/>
        </w:rPr>
        <w:t>modelo, rechazo</w:t>
      </w:r>
      <w:r>
        <w:rPr>
          <w:color w:val="231F20"/>
          <w:spacing w:val="-10"/>
        </w:rPr>
        <w:t> </w:t>
      </w:r>
      <w:r>
        <w:rPr>
          <w:color w:val="231F20"/>
        </w:rPr>
        <w:t>al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hombres</w:t>
      </w:r>
      <w:r>
        <w:rPr>
          <w:color w:val="231F20"/>
          <w:spacing w:val="-10"/>
        </w:rPr>
        <w:t> </w:t>
      </w:r>
      <w:r>
        <w:rPr>
          <w:color w:val="231F20"/>
        </w:rPr>
        <w:t>para</w:t>
      </w:r>
      <w:r>
        <w:rPr>
          <w:color w:val="231F20"/>
          <w:spacing w:val="-10"/>
        </w:rPr>
        <w:t> </w:t>
      </w:r>
      <w:r>
        <w:rPr>
          <w:color w:val="231F20"/>
        </w:rPr>
        <w:t>fines</w:t>
      </w:r>
      <w:r>
        <w:rPr>
          <w:color w:val="231F20"/>
          <w:spacing w:val="-10"/>
        </w:rPr>
        <w:t> </w:t>
      </w:r>
      <w:r>
        <w:rPr>
          <w:color w:val="231F20"/>
        </w:rPr>
        <w:t>económicos y políticos. </w:t>
      </w:r>
      <w:r>
        <w:rPr>
          <w:color w:val="231F20"/>
          <w:spacing w:val="-3"/>
        </w:rPr>
        <w:t>Todavía </w:t>
      </w:r>
      <w:r>
        <w:rPr>
          <w:color w:val="231F20"/>
        </w:rPr>
        <w:t>se necesita mirar a los derechos humanos como faro, como se ha indicado en el capítulo anterior, para no olvidar</w:t>
      </w:r>
      <w:r>
        <w:rPr>
          <w:color w:val="231F20"/>
          <w:spacing w:val="-33"/>
        </w:rPr>
        <w:t> </w:t>
      </w:r>
      <w:r>
        <w:rPr>
          <w:color w:val="231F20"/>
        </w:rPr>
        <w:t>que la humanidad quiere que sean realidad el derecho a la paz, y a una vida personal integrada con las otras formas de vida y con la tierra. Falta mucho por pensar y por hacer. Es prudente tener presente que existen límites a las prácticas culturales, no todo es aceptable, pero para puntualizarlos no es posible escapar totalmente al espacio y al tiempo propios de quien emite los juicios; los siglos venideros ten- drán otros</w:t>
      </w:r>
      <w:r>
        <w:rPr>
          <w:color w:val="231F20"/>
          <w:spacing w:val="-13"/>
        </w:rPr>
        <w:t> </w:t>
      </w:r>
      <w:r>
        <w:rPr>
          <w:color w:val="231F20"/>
        </w:rPr>
        <w:t>criterios.</w:t>
      </w:r>
    </w:p>
    <w:p>
      <w:pPr>
        <w:spacing w:after="0" w:line="247" w:lineRule="auto"/>
        <w:jc w:val="both"/>
        <w:sectPr>
          <w:footerReference w:type="even" r:id="rId210"/>
          <w:footerReference w:type="default" r:id="rId211"/>
          <w:pgSz w:w="8820" w:h="12860"/>
          <w:pgMar w:footer="1205" w:header="0" w:top="1180" w:bottom="1400" w:left="1220" w:right="1220"/>
          <w:pgNumType w:start="9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1"/>
        <w:ind w:right="986"/>
      </w:pPr>
      <w:r>
        <w:rPr>
          <w:color w:val="231F20"/>
        </w:rPr>
        <w:t>III</w:t>
      </w:r>
    </w:p>
    <w:p>
      <w:pPr>
        <w:pStyle w:val="Heading2"/>
        <w:spacing w:line="311" w:lineRule="exact"/>
        <w:ind w:left="986" w:right="986"/>
        <w:jc w:val="center"/>
      </w:pPr>
      <w:r>
        <w:rPr>
          <w:color w:val="231F20"/>
          <w:w w:val="155"/>
          <w:sz w:val="28"/>
        </w:rPr>
        <w:t>d</w:t>
      </w:r>
      <w:r>
        <w:rPr>
          <w:color w:val="231F20"/>
          <w:w w:val="155"/>
        </w:rPr>
        <w:t>erechos</w:t>
      </w:r>
      <w:r>
        <w:rPr>
          <w:color w:val="231F20"/>
          <w:spacing w:val="-52"/>
          <w:w w:val="155"/>
        </w:rPr>
        <w:t> </w:t>
      </w:r>
      <w:r>
        <w:rPr>
          <w:color w:val="231F20"/>
          <w:w w:val="155"/>
        </w:rPr>
        <w:t>de</w:t>
      </w:r>
      <w:r>
        <w:rPr>
          <w:color w:val="231F20"/>
          <w:spacing w:val="-52"/>
          <w:w w:val="155"/>
        </w:rPr>
        <w:t> </w:t>
      </w:r>
      <w:r>
        <w:rPr>
          <w:color w:val="231F20"/>
          <w:w w:val="155"/>
        </w:rPr>
        <w:t>los</w:t>
      </w:r>
      <w:r>
        <w:rPr>
          <w:color w:val="231F20"/>
          <w:spacing w:val="-52"/>
          <w:w w:val="155"/>
        </w:rPr>
        <w:t> </w:t>
      </w:r>
      <w:r>
        <w:rPr>
          <w:color w:val="231F20"/>
          <w:w w:val="155"/>
        </w:rPr>
        <w:t>anImales</w:t>
      </w:r>
    </w:p>
    <w:p>
      <w:pPr>
        <w:spacing w:line="285" w:lineRule="auto" w:before="34"/>
        <w:ind w:left="1218" w:right="1147" w:firstLine="0"/>
        <w:jc w:val="center"/>
        <w:rPr>
          <w:b/>
          <w:sz w:val="22"/>
        </w:rPr>
      </w:pPr>
      <w:r>
        <w:rPr>
          <w:b/>
          <w:color w:val="231F20"/>
          <w:w w:val="160"/>
          <w:sz w:val="22"/>
        </w:rPr>
        <w:t>y</w:t>
      </w:r>
      <w:r>
        <w:rPr>
          <w:b/>
          <w:color w:val="231F20"/>
          <w:spacing w:val="-25"/>
          <w:w w:val="160"/>
          <w:sz w:val="22"/>
        </w:rPr>
        <w:t> </w:t>
      </w:r>
      <w:r>
        <w:rPr>
          <w:b/>
          <w:color w:val="231F20"/>
          <w:w w:val="160"/>
          <w:sz w:val="22"/>
        </w:rPr>
        <w:t>de</w:t>
      </w:r>
      <w:r>
        <w:rPr>
          <w:b/>
          <w:color w:val="231F20"/>
          <w:spacing w:val="-25"/>
          <w:w w:val="160"/>
          <w:sz w:val="22"/>
        </w:rPr>
        <w:t> </w:t>
      </w:r>
      <w:r>
        <w:rPr>
          <w:b/>
          <w:color w:val="231F20"/>
          <w:w w:val="160"/>
          <w:sz w:val="22"/>
        </w:rPr>
        <w:t>la</w:t>
      </w:r>
      <w:r>
        <w:rPr>
          <w:b/>
          <w:color w:val="231F20"/>
          <w:spacing w:val="-25"/>
          <w:w w:val="160"/>
          <w:sz w:val="22"/>
        </w:rPr>
        <w:t> </w:t>
      </w:r>
      <w:r>
        <w:rPr>
          <w:b/>
          <w:color w:val="231F20"/>
          <w:w w:val="160"/>
          <w:sz w:val="22"/>
        </w:rPr>
        <w:t>naturaleza</w:t>
      </w:r>
      <w:r>
        <w:rPr>
          <w:b/>
          <w:color w:val="231F20"/>
          <w:spacing w:val="-25"/>
          <w:w w:val="160"/>
          <w:sz w:val="22"/>
        </w:rPr>
        <w:t> </w:t>
      </w:r>
      <w:r>
        <w:rPr>
          <w:b/>
          <w:color w:val="231F20"/>
          <w:spacing w:val="-3"/>
          <w:w w:val="160"/>
          <w:sz w:val="22"/>
        </w:rPr>
        <w:t>paralelos </w:t>
      </w:r>
      <w:r>
        <w:rPr>
          <w:b/>
          <w:color w:val="231F20"/>
          <w:w w:val="155"/>
          <w:sz w:val="22"/>
        </w:rPr>
        <w:t>a</w:t>
      </w:r>
      <w:r>
        <w:rPr>
          <w:b/>
          <w:color w:val="231F20"/>
          <w:spacing w:val="-55"/>
          <w:w w:val="155"/>
          <w:sz w:val="22"/>
        </w:rPr>
        <w:t> </w:t>
      </w:r>
      <w:r>
        <w:rPr>
          <w:b/>
          <w:color w:val="231F20"/>
          <w:w w:val="155"/>
          <w:sz w:val="22"/>
        </w:rPr>
        <w:t>los</w:t>
      </w:r>
      <w:r>
        <w:rPr>
          <w:b/>
          <w:color w:val="231F20"/>
          <w:spacing w:val="-55"/>
          <w:w w:val="155"/>
          <w:sz w:val="22"/>
        </w:rPr>
        <w:t> </w:t>
      </w:r>
      <w:r>
        <w:rPr>
          <w:b/>
          <w:color w:val="231F20"/>
          <w:w w:val="155"/>
          <w:sz w:val="22"/>
        </w:rPr>
        <w:t>derechos</w:t>
      </w:r>
      <w:r>
        <w:rPr>
          <w:b/>
          <w:color w:val="231F20"/>
          <w:spacing w:val="-55"/>
          <w:w w:val="155"/>
          <w:sz w:val="22"/>
        </w:rPr>
        <w:t> </w:t>
      </w:r>
      <w:r>
        <w:rPr>
          <w:b/>
          <w:color w:val="231F20"/>
          <w:w w:val="155"/>
          <w:sz w:val="22"/>
        </w:rPr>
        <w:t>humanos</w:t>
      </w:r>
    </w:p>
    <w:p>
      <w:pPr>
        <w:pStyle w:val="BodyText"/>
        <w:rPr>
          <w:b/>
        </w:rPr>
      </w:pPr>
    </w:p>
    <w:p>
      <w:pPr>
        <w:pStyle w:val="BodyText"/>
        <w:spacing w:before="9"/>
        <w:rPr>
          <w:b/>
          <w:sz w:val="19"/>
        </w:rPr>
      </w:pPr>
    </w:p>
    <w:p>
      <w:pPr>
        <w:pStyle w:val="BodyText"/>
        <w:spacing w:line="247" w:lineRule="auto"/>
        <w:ind w:left="175" w:right="171" w:firstLine="283"/>
        <w:jc w:val="both"/>
        <w:rPr>
          <w:sz w:val="12"/>
        </w:rPr>
      </w:pPr>
      <w:r>
        <w:rPr>
          <w:color w:val="231F20"/>
        </w:rPr>
        <w:t>Hay</w:t>
      </w:r>
      <w:r>
        <w:rPr>
          <w:color w:val="231F20"/>
          <w:spacing w:val="-11"/>
        </w:rPr>
        <w:t> </w:t>
      </w:r>
      <w:r>
        <w:rPr>
          <w:color w:val="231F20"/>
        </w:rPr>
        <w:t>coincidencia</w:t>
      </w:r>
      <w:r>
        <w:rPr>
          <w:color w:val="231F20"/>
          <w:spacing w:val="-11"/>
        </w:rPr>
        <w:t> </w:t>
      </w:r>
      <w:r>
        <w:rPr>
          <w:color w:val="231F20"/>
        </w:rPr>
        <w:t>entre</w:t>
      </w:r>
      <w:r>
        <w:rPr>
          <w:color w:val="231F20"/>
          <w:spacing w:val="-11"/>
        </w:rPr>
        <w:t> </w:t>
      </w:r>
      <w:r>
        <w:rPr>
          <w:color w:val="231F20"/>
        </w:rPr>
        <w:t>diversos</w:t>
      </w:r>
      <w:r>
        <w:rPr>
          <w:color w:val="231F20"/>
          <w:spacing w:val="-11"/>
        </w:rPr>
        <w:t> </w:t>
      </w:r>
      <w:r>
        <w:rPr>
          <w:color w:val="231F20"/>
        </w:rPr>
        <w:t>teóricos</w:t>
      </w:r>
      <w:r>
        <w:rPr>
          <w:color w:val="231F20"/>
          <w:spacing w:val="-11"/>
        </w:rPr>
        <w:t> </w:t>
      </w:r>
      <w:r>
        <w:rPr>
          <w:color w:val="231F20"/>
        </w:rPr>
        <w:t>respecto</w:t>
      </w:r>
      <w:r>
        <w:rPr>
          <w:color w:val="231F20"/>
          <w:spacing w:val="-11"/>
        </w:rPr>
        <w:t> </w:t>
      </w:r>
      <w:r>
        <w:rPr>
          <w:color w:val="231F20"/>
        </w:rPr>
        <w:t>a</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nivel</w:t>
      </w:r>
      <w:r>
        <w:rPr>
          <w:color w:val="231F20"/>
          <w:spacing w:val="-11"/>
        </w:rPr>
        <w:t> </w:t>
      </w:r>
      <w:r>
        <w:rPr>
          <w:color w:val="231F20"/>
        </w:rPr>
        <w:t>de vida occidental, mayoritariamente seguido por los sistemas políticos y económicos, necesita ser modificado para hacerlo más justo en el presente,</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vez,</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futuro,</w:t>
      </w:r>
      <w:r>
        <w:rPr>
          <w:color w:val="231F20"/>
          <w:spacing w:val="-15"/>
        </w:rPr>
        <w:t> </w:t>
      </w:r>
      <w:r>
        <w:rPr>
          <w:color w:val="231F20"/>
        </w:rPr>
        <w:t>permitir</w:t>
      </w:r>
      <w:r>
        <w:rPr>
          <w:color w:val="231F20"/>
          <w:spacing w:val="-15"/>
        </w:rPr>
        <w:t> </w:t>
      </w:r>
      <w:r>
        <w:rPr>
          <w:color w:val="231F20"/>
        </w:rPr>
        <w:t>la</w:t>
      </w:r>
      <w:r>
        <w:rPr>
          <w:color w:val="231F20"/>
          <w:spacing w:val="-15"/>
        </w:rPr>
        <w:t> </w:t>
      </w:r>
      <w:r>
        <w:rPr>
          <w:color w:val="231F20"/>
        </w:rPr>
        <w:t>continuidad</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vida</w:t>
      </w:r>
      <w:r>
        <w:rPr>
          <w:color w:val="231F20"/>
          <w:spacing w:val="-15"/>
        </w:rPr>
        <w:t> </w:t>
      </w:r>
      <w:r>
        <w:rPr>
          <w:color w:val="231F20"/>
        </w:rPr>
        <w:t>en la</w:t>
      </w:r>
      <w:r>
        <w:rPr>
          <w:color w:val="231F20"/>
          <w:spacing w:val="-18"/>
        </w:rPr>
        <w:t> </w:t>
      </w:r>
      <w:r>
        <w:rPr>
          <w:color w:val="231F20"/>
          <w:spacing w:val="-2"/>
        </w:rPr>
        <w:t>Tierra</w:t>
      </w:r>
      <w:r>
        <w:rPr>
          <w:color w:val="231F20"/>
          <w:spacing w:val="-15"/>
        </w:rPr>
        <w:t> </w:t>
      </w:r>
      <w:r>
        <w:rPr>
          <w:color w:val="231F20"/>
        </w:rPr>
        <w:t>y</w:t>
      </w:r>
      <w:r>
        <w:rPr>
          <w:color w:val="231F20"/>
          <w:spacing w:val="-15"/>
        </w:rPr>
        <w:t> </w:t>
      </w:r>
      <w:r>
        <w:rPr>
          <w:color w:val="231F20"/>
        </w:rPr>
        <w:t>con</w:t>
      </w:r>
      <w:r>
        <w:rPr>
          <w:color w:val="231F20"/>
          <w:spacing w:val="-15"/>
        </w:rPr>
        <w:t> </w:t>
      </w:r>
      <w:r>
        <w:rPr>
          <w:color w:val="231F20"/>
        </w:rPr>
        <w:t>ella</w:t>
      </w:r>
      <w:r>
        <w:rPr>
          <w:color w:val="231F20"/>
          <w:spacing w:val="-15"/>
        </w:rPr>
        <w:t> </w:t>
      </w:r>
      <w:r>
        <w:rPr>
          <w:color w:val="231F20"/>
        </w:rPr>
        <w:t>el</w:t>
      </w:r>
      <w:r>
        <w:rPr>
          <w:color w:val="231F20"/>
          <w:spacing w:val="-15"/>
        </w:rPr>
        <w:t> </w:t>
      </w:r>
      <w:r>
        <w:rPr>
          <w:color w:val="231F20"/>
        </w:rPr>
        <w:t>mantenimiento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humanidad.</w:t>
      </w:r>
      <w:r>
        <w:rPr>
          <w:color w:val="231F20"/>
          <w:spacing w:val="-15"/>
        </w:rPr>
        <w:t> </w:t>
      </w:r>
      <w:r>
        <w:rPr>
          <w:color w:val="231F20"/>
        </w:rPr>
        <w:t>El</w:t>
      </w:r>
      <w:r>
        <w:rPr>
          <w:color w:val="231F20"/>
          <w:spacing w:val="-15"/>
        </w:rPr>
        <w:t> </w:t>
      </w:r>
      <w:r>
        <w:rPr>
          <w:color w:val="231F20"/>
        </w:rPr>
        <w:t>principio</w:t>
      </w:r>
      <w:r>
        <w:rPr>
          <w:color w:val="231F20"/>
          <w:spacing w:val="-15"/>
        </w:rPr>
        <w:t> </w:t>
      </w:r>
      <w:r>
        <w:rPr>
          <w:color w:val="231F20"/>
        </w:rPr>
        <w:t>de responsabilidad</w:t>
      </w:r>
      <w:r>
        <w:rPr>
          <w:color w:val="231F20"/>
          <w:spacing w:val="-7"/>
        </w:rPr>
        <w:t> </w:t>
      </w:r>
      <w:r>
        <w:rPr>
          <w:color w:val="231F20"/>
        </w:rPr>
        <w:t>de</w:t>
      </w:r>
      <w:r>
        <w:rPr>
          <w:color w:val="231F20"/>
          <w:spacing w:val="-7"/>
        </w:rPr>
        <w:t> </w:t>
      </w:r>
      <w:r>
        <w:rPr>
          <w:color w:val="231F20"/>
        </w:rPr>
        <w:t>Hans</w:t>
      </w:r>
      <w:r>
        <w:rPr>
          <w:color w:val="231F20"/>
          <w:spacing w:val="-7"/>
        </w:rPr>
        <w:t> </w:t>
      </w:r>
      <w:r>
        <w:rPr>
          <w:color w:val="231F20"/>
        </w:rPr>
        <w:t>Jonas</w:t>
      </w:r>
      <w:r>
        <w:rPr>
          <w:color w:val="231F20"/>
          <w:spacing w:val="-7"/>
        </w:rPr>
        <w:t> </w:t>
      </w:r>
      <w:r>
        <w:rPr>
          <w:color w:val="231F20"/>
        </w:rPr>
        <w:t>ha</w:t>
      </w:r>
      <w:r>
        <w:rPr>
          <w:color w:val="231F20"/>
          <w:spacing w:val="-7"/>
        </w:rPr>
        <w:t> </w:t>
      </w:r>
      <w:r>
        <w:rPr>
          <w:color w:val="231F20"/>
        </w:rPr>
        <w:t>subrayado</w:t>
      </w:r>
      <w:r>
        <w:rPr>
          <w:color w:val="231F20"/>
          <w:spacing w:val="-7"/>
        </w:rPr>
        <w:t> </w:t>
      </w:r>
      <w:r>
        <w:rPr>
          <w:color w:val="231F20"/>
        </w:rPr>
        <w:t>este</w:t>
      </w:r>
      <w:r>
        <w:rPr>
          <w:color w:val="231F20"/>
          <w:spacing w:val="-7"/>
        </w:rPr>
        <w:t> </w:t>
      </w:r>
      <w:r>
        <w:rPr>
          <w:color w:val="231F20"/>
        </w:rPr>
        <w:t>punto.</w:t>
      </w:r>
      <w:r>
        <w:rPr>
          <w:color w:val="231F20"/>
          <w:position w:val="9"/>
          <w:sz w:val="12"/>
        </w:rPr>
        <w:t>1</w:t>
      </w:r>
    </w:p>
    <w:p>
      <w:pPr>
        <w:pStyle w:val="BodyText"/>
        <w:spacing w:line="247" w:lineRule="auto"/>
        <w:ind w:left="175" w:right="169" w:firstLine="283"/>
        <w:jc w:val="both"/>
      </w:pPr>
      <w:r>
        <w:rPr>
          <w:color w:val="231F20"/>
        </w:rPr>
        <w:t>Las</w:t>
      </w:r>
      <w:r>
        <w:rPr>
          <w:color w:val="231F20"/>
          <w:spacing w:val="-18"/>
        </w:rPr>
        <w:t> </w:t>
      </w:r>
      <w:r>
        <w:rPr>
          <w:color w:val="231F20"/>
        </w:rPr>
        <w:t>contradicciones</w:t>
      </w:r>
      <w:r>
        <w:rPr>
          <w:color w:val="231F20"/>
          <w:spacing w:val="-18"/>
        </w:rPr>
        <w:t> </w:t>
      </w:r>
      <w:r>
        <w:rPr>
          <w:color w:val="231F20"/>
        </w:rPr>
        <w:t>sociales,</w:t>
      </w:r>
      <w:r>
        <w:rPr>
          <w:color w:val="231F20"/>
          <w:spacing w:val="-18"/>
        </w:rPr>
        <w:t> </w:t>
      </w:r>
      <w:r>
        <w:rPr>
          <w:color w:val="231F20"/>
        </w:rPr>
        <w:t>entre</w:t>
      </w:r>
      <w:r>
        <w:rPr>
          <w:color w:val="231F20"/>
          <w:spacing w:val="-18"/>
        </w:rPr>
        <w:t> </w:t>
      </w:r>
      <w:r>
        <w:rPr>
          <w:color w:val="231F20"/>
        </w:rPr>
        <w:t>ellas</w:t>
      </w:r>
      <w:r>
        <w:rPr>
          <w:color w:val="231F20"/>
          <w:spacing w:val="-18"/>
        </w:rPr>
        <w:t> </w:t>
      </w:r>
      <w:r>
        <w:rPr>
          <w:color w:val="231F20"/>
        </w:rPr>
        <w:t>la</w:t>
      </w:r>
      <w:r>
        <w:rPr>
          <w:color w:val="231F20"/>
          <w:spacing w:val="-18"/>
        </w:rPr>
        <w:t> </w:t>
      </w:r>
      <w:r>
        <w:rPr>
          <w:color w:val="231F20"/>
        </w:rPr>
        <w:t>exagerada</w:t>
      </w:r>
      <w:r>
        <w:rPr>
          <w:color w:val="231F20"/>
          <w:spacing w:val="-18"/>
        </w:rPr>
        <w:t> </w:t>
      </w:r>
      <w:r>
        <w:rPr>
          <w:color w:val="231F20"/>
        </w:rPr>
        <w:t>desigualdad, la</w:t>
      </w:r>
      <w:r>
        <w:rPr>
          <w:color w:val="231F20"/>
          <w:spacing w:val="-18"/>
        </w:rPr>
        <w:t> </w:t>
      </w:r>
      <w:r>
        <w:rPr>
          <w:color w:val="231F20"/>
        </w:rPr>
        <w:t>mortalidad</w:t>
      </w:r>
      <w:r>
        <w:rPr>
          <w:color w:val="231F20"/>
          <w:spacing w:val="-18"/>
        </w:rPr>
        <w:t> </w:t>
      </w:r>
      <w:r>
        <w:rPr>
          <w:color w:val="231F20"/>
        </w:rPr>
        <w:t>injustificable</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provocada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desnutrición</w:t>
      </w:r>
      <w:r>
        <w:rPr>
          <w:color w:val="231F20"/>
          <w:spacing w:val="-18"/>
        </w:rPr>
        <w:t> </w:t>
      </w:r>
      <w:r>
        <w:rPr>
          <w:color w:val="231F20"/>
        </w:rPr>
        <w:t>y</w:t>
      </w:r>
      <w:r>
        <w:rPr>
          <w:color w:val="231F20"/>
          <w:spacing w:val="-17"/>
        </w:rPr>
        <w:t> </w:t>
      </w:r>
      <w:r>
        <w:rPr>
          <w:color w:val="231F20"/>
        </w:rPr>
        <w:t>la deshidratación, entre otras situaciones, exigen pensar hacia dónde se quiere y puede </w:t>
      </w:r>
      <w:r>
        <w:rPr>
          <w:color w:val="231F20"/>
          <w:spacing w:val="-4"/>
        </w:rPr>
        <w:t>ir. </w:t>
      </w:r>
      <w:r>
        <w:rPr>
          <w:color w:val="231F20"/>
        </w:rPr>
        <w:t>Las propuestas necesitan incluir la diversidad de edades,</w:t>
      </w:r>
      <w:r>
        <w:rPr>
          <w:color w:val="231F20"/>
          <w:spacing w:val="-12"/>
        </w:rPr>
        <w:t> </w:t>
      </w:r>
      <w:r>
        <w:rPr>
          <w:color w:val="231F20"/>
        </w:rPr>
        <w:t>géneros,</w:t>
      </w:r>
      <w:r>
        <w:rPr>
          <w:color w:val="231F20"/>
          <w:spacing w:val="-12"/>
        </w:rPr>
        <w:t> </w:t>
      </w:r>
      <w:r>
        <w:rPr>
          <w:color w:val="231F20"/>
        </w:rPr>
        <w:t>grupos</w:t>
      </w:r>
      <w:r>
        <w:rPr>
          <w:color w:val="231F20"/>
          <w:spacing w:val="-12"/>
        </w:rPr>
        <w:t> </w:t>
      </w:r>
      <w:r>
        <w:rPr>
          <w:color w:val="231F20"/>
        </w:rPr>
        <w:t>sociales,</w:t>
      </w:r>
      <w:r>
        <w:rPr>
          <w:color w:val="231F20"/>
          <w:spacing w:val="-12"/>
        </w:rPr>
        <w:t> </w:t>
      </w:r>
      <w:r>
        <w:rPr>
          <w:color w:val="231F20"/>
        </w:rPr>
        <w:t>armonía</w:t>
      </w:r>
      <w:r>
        <w:rPr>
          <w:color w:val="231F20"/>
          <w:spacing w:val="-12"/>
        </w:rPr>
        <w:t> </w:t>
      </w:r>
      <w:r>
        <w:rPr>
          <w:color w:val="231F20"/>
        </w:rPr>
        <w:t>entre</w:t>
      </w:r>
      <w:r>
        <w:rPr>
          <w:color w:val="231F20"/>
          <w:spacing w:val="-12"/>
        </w:rPr>
        <w:t> </w:t>
      </w:r>
      <w:r>
        <w:rPr>
          <w:color w:val="231F20"/>
        </w:rPr>
        <w:t>las</w:t>
      </w:r>
      <w:r>
        <w:rPr>
          <w:color w:val="231F20"/>
          <w:spacing w:val="-12"/>
        </w:rPr>
        <w:t> </w:t>
      </w:r>
      <w:r>
        <w:rPr>
          <w:color w:val="231F20"/>
        </w:rPr>
        <w:t>especies</w:t>
      </w:r>
      <w:r>
        <w:rPr>
          <w:color w:val="231F20"/>
          <w:spacing w:val="-12"/>
        </w:rPr>
        <w:t> </w:t>
      </w:r>
      <w:r>
        <w:rPr>
          <w:color w:val="231F20"/>
        </w:rPr>
        <w:t>y</w:t>
      </w:r>
      <w:r>
        <w:rPr>
          <w:color w:val="231F20"/>
          <w:spacing w:val="-12"/>
        </w:rPr>
        <w:t> </w:t>
      </w:r>
      <w:r>
        <w:rPr>
          <w:color w:val="231F20"/>
        </w:rPr>
        <w:t>respeto por la Naturaleza, para promover la vida y asegurar su continuidad. Es</w:t>
      </w:r>
      <w:r>
        <w:rPr>
          <w:color w:val="231F20"/>
          <w:spacing w:val="-15"/>
        </w:rPr>
        <w:t> </w:t>
      </w:r>
      <w:r>
        <w:rPr>
          <w:color w:val="231F20"/>
        </w:rPr>
        <w:t>necesario</w:t>
      </w:r>
      <w:r>
        <w:rPr>
          <w:color w:val="231F20"/>
          <w:spacing w:val="-15"/>
        </w:rPr>
        <w:t> </w:t>
      </w:r>
      <w:r>
        <w:rPr>
          <w:color w:val="231F20"/>
        </w:rPr>
        <w:t>que</w:t>
      </w:r>
      <w:r>
        <w:rPr>
          <w:color w:val="231F20"/>
          <w:spacing w:val="-15"/>
        </w:rPr>
        <w:t> </w:t>
      </w:r>
      <w:r>
        <w:rPr>
          <w:color w:val="231F20"/>
        </w:rPr>
        <w:t>este</w:t>
      </w:r>
      <w:r>
        <w:rPr>
          <w:color w:val="231F20"/>
          <w:spacing w:val="-15"/>
        </w:rPr>
        <w:t> </w:t>
      </w:r>
      <w:r>
        <w:rPr>
          <w:color w:val="231F20"/>
        </w:rPr>
        <w:t>esfuerzo</w:t>
      </w:r>
      <w:r>
        <w:rPr>
          <w:color w:val="231F20"/>
          <w:spacing w:val="-15"/>
        </w:rPr>
        <w:t> </w:t>
      </w:r>
      <w:r>
        <w:rPr>
          <w:color w:val="231F20"/>
        </w:rPr>
        <w:t>sea</w:t>
      </w:r>
      <w:r>
        <w:rPr>
          <w:color w:val="231F20"/>
          <w:spacing w:val="-15"/>
        </w:rPr>
        <w:t> </w:t>
      </w:r>
      <w:r>
        <w:rPr>
          <w:color w:val="231F20"/>
        </w:rPr>
        <w:t>realizado</w:t>
      </w:r>
      <w:r>
        <w:rPr>
          <w:color w:val="231F20"/>
          <w:spacing w:val="-15"/>
        </w:rPr>
        <w:t> </w:t>
      </w:r>
      <w:r>
        <w:rPr>
          <w:color w:val="231F20"/>
        </w:rPr>
        <w:t>por</w:t>
      </w:r>
      <w:r>
        <w:rPr>
          <w:color w:val="231F20"/>
          <w:spacing w:val="-15"/>
        </w:rPr>
        <w:t> </w:t>
      </w:r>
      <w:r>
        <w:rPr>
          <w:color w:val="231F20"/>
        </w:rPr>
        <w:t>diversos</w:t>
      </w:r>
      <w:r>
        <w:rPr>
          <w:color w:val="231F20"/>
          <w:spacing w:val="-15"/>
        </w:rPr>
        <w:t> </w:t>
      </w:r>
      <w:r>
        <w:rPr>
          <w:color w:val="231F20"/>
        </w:rPr>
        <w:t>actores:</w:t>
      </w:r>
      <w:r>
        <w:rPr>
          <w:color w:val="231F20"/>
          <w:spacing w:val="-15"/>
        </w:rPr>
        <w:t> </w:t>
      </w:r>
      <w:r>
        <w:rPr>
          <w:color w:val="231F20"/>
          <w:spacing w:val="-3"/>
        </w:rPr>
        <w:t>per- </w:t>
      </w:r>
      <w:r>
        <w:rPr>
          <w:color w:val="231F20"/>
        </w:rPr>
        <w:t>sonas</w:t>
      </w:r>
      <w:r>
        <w:rPr>
          <w:color w:val="231F20"/>
          <w:spacing w:val="-10"/>
        </w:rPr>
        <w:t> </w:t>
      </w:r>
      <w:r>
        <w:rPr>
          <w:color w:val="231F20"/>
        </w:rPr>
        <w:t>individuales,</w:t>
      </w:r>
      <w:r>
        <w:rPr>
          <w:color w:val="231F20"/>
          <w:spacing w:val="-10"/>
        </w:rPr>
        <w:t> </w:t>
      </w:r>
      <w:r>
        <w:rPr>
          <w:color w:val="231F20"/>
        </w:rPr>
        <w:t>sociedad</w:t>
      </w:r>
      <w:r>
        <w:rPr>
          <w:color w:val="231F20"/>
          <w:spacing w:val="-10"/>
        </w:rPr>
        <w:t> </w:t>
      </w:r>
      <w:r>
        <w:rPr>
          <w:color w:val="231F20"/>
        </w:rPr>
        <w:t>civil,</w:t>
      </w:r>
      <w:r>
        <w:rPr>
          <w:color w:val="231F20"/>
          <w:spacing w:val="-10"/>
        </w:rPr>
        <w:t> </w:t>
      </w:r>
      <w:r>
        <w:rPr>
          <w:color w:val="231F20"/>
        </w:rPr>
        <w:t>sectores</w:t>
      </w:r>
      <w:r>
        <w:rPr>
          <w:color w:val="231F20"/>
          <w:spacing w:val="-10"/>
        </w:rPr>
        <w:t> </w:t>
      </w:r>
      <w:r>
        <w:rPr>
          <w:color w:val="231F20"/>
        </w:rPr>
        <w:t>gubernamentales,</w:t>
      </w:r>
      <w:r>
        <w:rPr>
          <w:color w:val="231F20"/>
          <w:spacing w:val="-10"/>
        </w:rPr>
        <w:t> </w:t>
      </w:r>
      <w:r>
        <w:rPr>
          <w:color w:val="231F20"/>
        </w:rPr>
        <w:t>agentes económicos, entre</w:t>
      </w:r>
      <w:r>
        <w:rPr>
          <w:color w:val="231F20"/>
          <w:spacing w:val="-12"/>
        </w:rPr>
        <w:t> </w:t>
      </w:r>
      <w:r>
        <w:rPr>
          <w:color w:val="231F20"/>
        </w:rPr>
        <w:t>otros.</w:t>
      </w:r>
    </w:p>
    <w:p>
      <w:pPr>
        <w:pStyle w:val="BodyText"/>
        <w:spacing w:line="247" w:lineRule="auto"/>
        <w:ind w:left="175" w:right="173" w:firstLine="283"/>
        <w:jc w:val="both"/>
      </w:pPr>
      <w:r>
        <w:rPr>
          <w:color w:val="231F20"/>
        </w:rPr>
        <w:t>A lo largo de las últimas décadas han hablado diversas voces con el intento de mostrar lo que se necesita en el presente. Los aspectos sobre los cuales surgen reflexiones son múltiples; entre ellos figura qué lugar ocupan los animales no humanos, la vida vegetal y la Tie- rra. Tradicionalmente ha existido una ruptura conceptual entre hom- bres</w:t>
      </w:r>
      <w:r>
        <w:rPr>
          <w:color w:val="231F20"/>
          <w:spacing w:val="-3"/>
        </w:rPr>
        <w:t> </w:t>
      </w:r>
      <w:r>
        <w:rPr>
          <w:color w:val="231F20"/>
        </w:rPr>
        <w:t>y</w:t>
      </w:r>
      <w:r>
        <w:rPr>
          <w:color w:val="231F20"/>
          <w:spacing w:val="-3"/>
        </w:rPr>
        <w:t> </w:t>
      </w:r>
      <w:r>
        <w:rPr>
          <w:color w:val="231F20"/>
        </w:rPr>
        <w:t>mujeres</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resto</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Naturaleza;</w:t>
      </w:r>
      <w:r>
        <w:rPr>
          <w:color w:val="231F20"/>
          <w:spacing w:val="-4"/>
        </w:rPr>
        <w:t> </w:t>
      </w:r>
      <w:r>
        <w:rPr>
          <w:color w:val="231F20"/>
        </w:rPr>
        <w:t>se</w:t>
      </w:r>
      <w:r>
        <w:rPr>
          <w:color w:val="231F20"/>
          <w:spacing w:val="-3"/>
        </w:rPr>
        <w:t> </w:t>
      </w:r>
      <w:r>
        <w:rPr>
          <w:color w:val="231F20"/>
        </w:rPr>
        <w:t>trata</w:t>
      </w:r>
      <w:r>
        <w:rPr>
          <w:color w:val="231F20"/>
          <w:spacing w:val="-3"/>
        </w:rPr>
        <w:t> </w:t>
      </w:r>
      <w:r>
        <w:rPr>
          <w:color w:val="231F20"/>
        </w:rPr>
        <w:t>de</w:t>
      </w:r>
      <w:r>
        <w:rPr>
          <w:color w:val="231F20"/>
          <w:spacing w:val="-3"/>
        </w:rPr>
        <w:t> </w:t>
      </w:r>
      <w:r>
        <w:rPr>
          <w:color w:val="231F20"/>
        </w:rPr>
        <w:t>una</w:t>
      </w:r>
      <w:r>
        <w:rPr>
          <w:color w:val="231F20"/>
          <w:spacing w:val="-3"/>
        </w:rPr>
        <w:t> </w:t>
      </w:r>
      <w:r>
        <w:rPr>
          <w:color w:val="231F20"/>
        </w:rPr>
        <w:t>concepción</w:t>
      </w:r>
    </w:p>
    <w:p>
      <w:pPr>
        <w:pStyle w:val="BodyText"/>
        <w:spacing w:before="5"/>
        <w:rPr>
          <w:sz w:val="18"/>
        </w:rPr>
      </w:pPr>
      <w:r>
        <w:rPr/>
        <w:pict>
          <v:line style="position:absolute;mso-position-horizontal-relative:page;mso-position-vertical-relative:paragraph;z-index:3856;mso-wrap-distance-left:0;mso-wrap-distance-right:0" from="69.755905pt,13.058562pt" to="154.794905pt,13.058562pt" stroked="true" strokeweight="1pt" strokecolor="#231f20">
            <w10:wrap type="topAndBottom"/>
          </v:line>
        </w:pict>
      </w:r>
    </w:p>
    <w:p>
      <w:pPr>
        <w:spacing w:line="244" w:lineRule="auto" w:before="58"/>
        <w:ind w:left="175" w:right="98" w:firstLine="283"/>
        <w:jc w:val="left"/>
        <w:rPr>
          <w:sz w:val="17"/>
        </w:rPr>
      </w:pPr>
      <w:r>
        <w:rPr>
          <w:color w:val="231F20"/>
          <w:position w:val="6"/>
          <w:sz w:val="11"/>
        </w:rPr>
        <w:t>1 </w:t>
      </w:r>
      <w:r>
        <w:rPr>
          <w:i/>
          <w:color w:val="231F20"/>
          <w:spacing w:val="-5"/>
          <w:sz w:val="17"/>
        </w:rPr>
        <w:t>Cfr. </w:t>
      </w:r>
      <w:r>
        <w:rPr>
          <w:color w:val="231F20"/>
          <w:sz w:val="17"/>
        </w:rPr>
        <w:t>Hans Jonas, </w:t>
      </w:r>
      <w:r>
        <w:rPr>
          <w:i/>
          <w:color w:val="231F20"/>
          <w:sz w:val="17"/>
        </w:rPr>
        <w:t>El principio de responsabilidad: ensayo de una ética para la civili- </w:t>
      </w:r>
      <w:r>
        <w:rPr>
          <w:i/>
          <w:color w:val="231F20"/>
          <w:sz w:val="17"/>
        </w:rPr>
        <w:t>zación tecnológica</w:t>
      </w:r>
      <w:r>
        <w:rPr>
          <w:color w:val="231F20"/>
          <w:sz w:val="17"/>
        </w:rPr>
        <w:t>, Barcelona, Herder, 1995.</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3"/>
        <w:jc w:val="both"/>
      </w:pPr>
      <w:r>
        <w:rPr>
          <w:color w:val="231F20"/>
        </w:rPr>
        <w:t>teórica que sustenta el mundo actual ya descrito. Junto a este pensa- miento</w:t>
      </w:r>
      <w:r>
        <w:rPr>
          <w:color w:val="231F20"/>
          <w:spacing w:val="-16"/>
        </w:rPr>
        <w:t> </w:t>
      </w:r>
      <w:r>
        <w:rPr>
          <w:color w:val="231F20"/>
        </w:rPr>
        <w:t>existe</w:t>
      </w:r>
      <w:r>
        <w:rPr>
          <w:color w:val="231F20"/>
          <w:spacing w:val="-16"/>
        </w:rPr>
        <w:t> </w:t>
      </w:r>
      <w:r>
        <w:rPr>
          <w:color w:val="231F20"/>
        </w:rPr>
        <w:t>otro,</w:t>
      </w:r>
      <w:r>
        <w:rPr>
          <w:color w:val="231F20"/>
          <w:spacing w:val="-16"/>
        </w:rPr>
        <w:t> </w:t>
      </w:r>
      <w:r>
        <w:rPr>
          <w:color w:val="231F20"/>
        </w:rPr>
        <w:t>en</w:t>
      </w:r>
      <w:r>
        <w:rPr>
          <w:color w:val="231F20"/>
          <w:spacing w:val="-16"/>
        </w:rPr>
        <w:t> </w:t>
      </w:r>
      <w:r>
        <w:rPr>
          <w:color w:val="231F20"/>
        </w:rPr>
        <w:t>este</w:t>
      </w:r>
      <w:r>
        <w:rPr>
          <w:color w:val="231F20"/>
          <w:spacing w:val="-16"/>
        </w:rPr>
        <w:t> </w:t>
      </w:r>
      <w:r>
        <w:rPr>
          <w:color w:val="231F20"/>
        </w:rPr>
        <w:t>capítulo</w:t>
      </w:r>
      <w:r>
        <w:rPr>
          <w:color w:val="231F20"/>
          <w:spacing w:val="-16"/>
        </w:rPr>
        <w:t> </w:t>
      </w:r>
      <w:r>
        <w:rPr>
          <w:color w:val="231F20"/>
        </w:rPr>
        <w:t>se</w:t>
      </w:r>
      <w:r>
        <w:rPr>
          <w:color w:val="231F20"/>
          <w:spacing w:val="-16"/>
        </w:rPr>
        <w:t> </w:t>
      </w:r>
      <w:r>
        <w:rPr>
          <w:color w:val="231F20"/>
        </w:rPr>
        <w:t>muestran</w:t>
      </w:r>
      <w:r>
        <w:rPr>
          <w:color w:val="231F20"/>
          <w:spacing w:val="-16"/>
        </w:rPr>
        <w:t> </w:t>
      </w:r>
      <w:r>
        <w:rPr>
          <w:color w:val="231F20"/>
        </w:rPr>
        <w:t>las</w:t>
      </w:r>
      <w:r>
        <w:rPr>
          <w:color w:val="231F20"/>
          <w:spacing w:val="-16"/>
        </w:rPr>
        <w:t> </w:t>
      </w:r>
      <w:r>
        <w:rPr>
          <w:color w:val="231F20"/>
        </w:rPr>
        <w:t>respuestas</w:t>
      </w:r>
      <w:r>
        <w:rPr>
          <w:color w:val="231F20"/>
          <w:spacing w:val="-16"/>
        </w:rPr>
        <w:t> </w:t>
      </w:r>
      <w:r>
        <w:rPr>
          <w:color w:val="231F20"/>
        </w:rPr>
        <w:t>de</w:t>
      </w:r>
      <w:r>
        <w:rPr>
          <w:color w:val="231F20"/>
          <w:spacing w:val="-16"/>
        </w:rPr>
        <w:t> </w:t>
      </w:r>
      <w:r>
        <w:rPr>
          <w:color w:val="231F20"/>
          <w:spacing w:val="-3"/>
        </w:rPr>
        <w:t>Mar- </w:t>
      </w:r>
      <w:r>
        <w:rPr>
          <w:color w:val="231F20"/>
        </w:rPr>
        <w:t>tha Nussbaum, Eugenio Raúl Zaffaroni, James Lovelock, entre</w:t>
      </w:r>
      <w:r>
        <w:rPr>
          <w:color w:val="231F20"/>
          <w:spacing w:val="-12"/>
        </w:rPr>
        <w:t> </w:t>
      </w:r>
      <w:r>
        <w:rPr>
          <w:color w:val="231F20"/>
        </w:rPr>
        <w:t>otros pensadores, ante los desafíos del</w:t>
      </w:r>
      <w:r>
        <w:rPr>
          <w:color w:val="231F20"/>
          <w:spacing w:val="-30"/>
        </w:rPr>
        <w:t> </w:t>
      </w:r>
      <w:r>
        <w:rPr>
          <w:color w:val="231F20"/>
        </w:rPr>
        <w:t>presente.</w:t>
      </w:r>
    </w:p>
    <w:p>
      <w:pPr>
        <w:pStyle w:val="BodyText"/>
      </w:pPr>
    </w:p>
    <w:p>
      <w:pPr>
        <w:pStyle w:val="BodyText"/>
        <w:spacing w:before="2"/>
        <w:rPr>
          <w:sz w:val="23"/>
        </w:rPr>
      </w:pPr>
    </w:p>
    <w:p>
      <w:pPr>
        <w:pStyle w:val="Heading2"/>
        <w:spacing w:line="247" w:lineRule="auto"/>
        <w:ind w:right="182"/>
      </w:pPr>
      <w:r>
        <w:rPr>
          <w:color w:val="231F20"/>
        </w:rPr>
        <w:t>Exclusión de los animales, actual inclusión en teorías de la justicia</w:t>
      </w:r>
    </w:p>
    <w:p>
      <w:pPr>
        <w:pStyle w:val="BodyText"/>
        <w:spacing w:before="6"/>
        <w:rPr>
          <w:b/>
        </w:rPr>
      </w:pPr>
    </w:p>
    <w:p>
      <w:pPr>
        <w:pStyle w:val="BodyText"/>
        <w:spacing w:line="247" w:lineRule="auto" w:before="1"/>
        <w:ind w:left="175" w:right="170" w:firstLine="283"/>
        <w:jc w:val="both"/>
      </w:pPr>
      <w:r>
        <w:rPr>
          <w:color w:val="231F20"/>
        </w:rPr>
        <w:t>Cuando se habla de derechos es frecuente referirse a la especial condición del ser humano, superior al resto de las especies. Este an- tropocentrismo surge como reacción a un teocentrismo anterior, la humanidad puede autorregularse, es capaz de poner límites por su esencia</w:t>
      </w:r>
      <w:r>
        <w:rPr>
          <w:color w:val="231F20"/>
          <w:spacing w:val="-7"/>
        </w:rPr>
        <w:t> </w:t>
      </w:r>
      <w:r>
        <w:rPr>
          <w:color w:val="231F20"/>
        </w:rPr>
        <w:t>racional</w:t>
      </w:r>
      <w:r>
        <w:rPr>
          <w:color w:val="231F20"/>
          <w:spacing w:val="-7"/>
        </w:rPr>
        <w:t> </w:t>
      </w:r>
      <w:r>
        <w:rPr>
          <w:color w:val="231F20"/>
        </w:rPr>
        <w:t>y</w:t>
      </w:r>
      <w:r>
        <w:rPr>
          <w:color w:val="231F20"/>
          <w:spacing w:val="-7"/>
        </w:rPr>
        <w:t> </w:t>
      </w:r>
      <w:r>
        <w:rPr>
          <w:color w:val="231F20"/>
        </w:rPr>
        <w:t>libre,</w:t>
      </w:r>
      <w:r>
        <w:rPr>
          <w:color w:val="231F20"/>
          <w:spacing w:val="-7"/>
        </w:rPr>
        <w:t> </w:t>
      </w:r>
      <w:r>
        <w:rPr>
          <w:color w:val="231F20"/>
        </w:rPr>
        <w:t>no</w:t>
      </w:r>
      <w:r>
        <w:rPr>
          <w:color w:val="231F20"/>
          <w:spacing w:val="-7"/>
        </w:rPr>
        <w:t> </w:t>
      </w:r>
      <w:r>
        <w:rPr>
          <w:color w:val="231F20"/>
        </w:rPr>
        <w:t>presente</w:t>
      </w:r>
      <w:r>
        <w:rPr>
          <w:color w:val="231F20"/>
          <w:spacing w:val="-7"/>
        </w:rPr>
        <w:t> </w:t>
      </w:r>
      <w:r>
        <w:rPr>
          <w:color w:val="231F20"/>
        </w:rPr>
        <w:t>en</w:t>
      </w:r>
      <w:r>
        <w:rPr>
          <w:color w:val="231F20"/>
          <w:spacing w:val="-7"/>
        </w:rPr>
        <w:t> </w:t>
      </w:r>
      <w:r>
        <w:rPr>
          <w:color w:val="231F20"/>
        </w:rPr>
        <w:t>otros</w:t>
      </w:r>
      <w:r>
        <w:rPr>
          <w:color w:val="231F20"/>
          <w:spacing w:val="-7"/>
        </w:rPr>
        <w:t> </w:t>
      </w:r>
      <w:r>
        <w:rPr>
          <w:color w:val="231F20"/>
        </w:rPr>
        <w:t>seres</w:t>
      </w:r>
      <w:r>
        <w:rPr>
          <w:color w:val="231F20"/>
          <w:spacing w:val="-7"/>
        </w:rPr>
        <w:t> </w:t>
      </w:r>
      <w:r>
        <w:rPr>
          <w:color w:val="231F20"/>
        </w:rPr>
        <w:t>vivos.</w:t>
      </w:r>
      <w:r>
        <w:rPr>
          <w:color w:val="231F20"/>
          <w:spacing w:val="-7"/>
        </w:rPr>
        <w:t> </w:t>
      </w:r>
      <w:r>
        <w:rPr>
          <w:color w:val="231F20"/>
        </w:rPr>
        <w:t>Esta</w:t>
      </w:r>
      <w:r>
        <w:rPr>
          <w:color w:val="231F20"/>
          <w:spacing w:val="-7"/>
        </w:rPr>
        <w:t> </w:t>
      </w:r>
      <w:r>
        <w:rPr>
          <w:color w:val="231F20"/>
        </w:rPr>
        <w:t>dicoto- mía de lo vital ha tenido consecuencias en las teorías sobre los dere- chos.</w:t>
      </w:r>
    </w:p>
    <w:p>
      <w:pPr>
        <w:pStyle w:val="BodyText"/>
        <w:spacing w:line="247" w:lineRule="auto"/>
        <w:ind w:left="175" w:right="169" w:firstLine="283"/>
        <w:jc w:val="both"/>
      </w:pPr>
      <w:r>
        <w:rPr>
          <w:color w:val="231F20"/>
        </w:rPr>
        <w:t>Dentro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visión,</w:t>
      </w:r>
      <w:r>
        <w:rPr>
          <w:color w:val="231F20"/>
          <w:spacing w:val="-6"/>
        </w:rPr>
        <w:t> </w:t>
      </w:r>
      <w:r>
        <w:rPr>
          <w:color w:val="231F20"/>
        </w:rPr>
        <w:t>donde</w:t>
      </w:r>
      <w:r>
        <w:rPr>
          <w:color w:val="231F20"/>
          <w:spacing w:val="-6"/>
        </w:rPr>
        <w:t> </w:t>
      </w:r>
      <w:r>
        <w:rPr>
          <w:color w:val="231F20"/>
        </w:rPr>
        <w:t>la</w:t>
      </w:r>
      <w:r>
        <w:rPr>
          <w:color w:val="231F20"/>
          <w:spacing w:val="-6"/>
        </w:rPr>
        <w:t> </w:t>
      </w:r>
      <w:r>
        <w:rPr>
          <w:color w:val="231F20"/>
        </w:rPr>
        <w:t>especie</w:t>
      </w:r>
      <w:r>
        <w:rPr>
          <w:color w:val="231F20"/>
          <w:spacing w:val="-6"/>
        </w:rPr>
        <w:t> </w:t>
      </w:r>
      <w:r>
        <w:rPr>
          <w:color w:val="231F20"/>
        </w:rPr>
        <w:t>humana</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cúspide</w:t>
      </w:r>
      <w:r>
        <w:rPr>
          <w:color w:val="231F20"/>
          <w:spacing w:val="-6"/>
        </w:rPr>
        <w:t> </w:t>
      </w:r>
      <w:r>
        <w:rPr>
          <w:color w:val="231F20"/>
        </w:rPr>
        <w:t>de</w:t>
      </w:r>
      <w:r>
        <w:rPr>
          <w:color w:val="231F20"/>
          <w:spacing w:val="-6"/>
        </w:rPr>
        <w:t> </w:t>
      </w:r>
      <w:r>
        <w:rPr>
          <w:color w:val="231F20"/>
        </w:rPr>
        <w:t>la evolución, la Naturaleza no siempre actúa como “madre”, con fre- cuencia no fomenta la vida, también la destruye, ante este peligro la acción humana encausó su impulso, mató gérmenes, modificó el le- cho</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ríos,</w:t>
      </w:r>
      <w:r>
        <w:rPr>
          <w:color w:val="231F20"/>
          <w:spacing w:val="-4"/>
        </w:rPr>
        <w:t> </w:t>
      </w:r>
      <w:r>
        <w:rPr>
          <w:color w:val="231F20"/>
        </w:rPr>
        <w:t>ganó</w:t>
      </w:r>
      <w:r>
        <w:rPr>
          <w:color w:val="231F20"/>
          <w:spacing w:val="-5"/>
        </w:rPr>
        <w:t> </w:t>
      </w:r>
      <w:r>
        <w:rPr>
          <w:color w:val="231F20"/>
        </w:rPr>
        <w:t>terreno</w:t>
      </w:r>
      <w:r>
        <w:rPr>
          <w:color w:val="231F20"/>
          <w:spacing w:val="-5"/>
        </w:rPr>
        <w:t> </w:t>
      </w:r>
      <w:r>
        <w:rPr>
          <w:color w:val="231F20"/>
        </w:rPr>
        <w:t>al</w:t>
      </w:r>
      <w:r>
        <w:rPr>
          <w:color w:val="231F20"/>
          <w:spacing w:val="-5"/>
        </w:rPr>
        <w:t> </w:t>
      </w:r>
      <w:r>
        <w:rPr>
          <w:color w:val="231F20"/>
          <w:spacing w:val="-3"/>
        </w:rPr>
        <w:t>mar,</w:t>
      </w:r>
      <w:r>
        <w:rPr>
          <w:color w:val="231F20"/>
          <w:spacing w:val="-4"/>
        </w:rPr>
        <w:t> </w:t>
      </w:r>
      <w:r>
        <w:rPr>
          <w:color w:val="231F20"/>
        </w:rPr>
        <w:t>pero</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siglo</w:t>
      </w:r>
      <w:r>
        <w:rPr>
          <w:color w:val="231F20"/>
          <w:spacing w:val="-4"/>
        </w:rPr>
        <w:t> </w:t>
      </w:r>
      <w:r>
        <w:rPr>
          <w:color w:val="231F20"/>
          <w:w w:val="115"/>
          <w:sz w:val="18"/>
        </w:rPr>
        <w:t>xx </w:t>
      </w:r>
      <w:r>
        <w:rPr>
          <w:color w:val="231F20"/>
        </w:rPr>
        <w:t>se</w:t>
      </w:r>
      <w:r>
        <w:rPr>
          <w:color w:val="231F20"/>
          <w:spacing w:val="-4"/>
        </w:rPr>
        <w:t> </w:t>
      </w:r>
      <w:r>
        <w:rPr>
          <w:color w:val="231F20"/>
        </w:rPr>
        <w:t>extralimitó porque</w:t>
      </w:r>
      <w:r>
        <w:rPr>
          <w:color w:val="231F20"/>
          <w:spacing w:val="-13"/>
        </w:rPr>
        <w:t> </w:t>
      </w:r>
      <w:r>
        <w:rPr>
          <w:color w:val="231F20"/>
        </w:rPr>
        <w:t>modificó</w:t>
      </w:r>
      <w:r>
        <w:rPr>
          <w:color w:val="231F20"/>
          <w:spacing w:val="-13"/>
        </w:rPr>
        <w:t> </w:t>
      </w:r>
      <w:r>
        <w:rPr>
          <w:color w:val="231F20"/>
        </w:rPr>
        <w:t>el</w:t>
      </w:r>
      <w:r>
        <w:rPr>
          <w:color w:val="231F20"/>
          <w:spacing w:val="-13"/>
        </w:rPr>
        <w:t> </w:t>
      </w:r>
      <w:r>
        <w:rPr>
          <w:color w:val="231F20"/>
        </w:rPr>
        <w:t>equilibrio</w:t>
      </w:r>
      <w:r>
        <w:rPr>
          <w:color w:val="231F20"/>
          <w:spacing w:val="-13"/>
        </w:rPr>
        <w:t> </w:t>
      </w:r>
      <w:r>
        <w:rPr>
          <w:color w:val="231F20"/>
        </w:rPr>
        <w:t>de</w:t>
      </w:r>
      <w:r>
        <w:rPr>
          <w:color w:val="231F20"/>
          <w:spacing w:val="-13"/>
        </w:rPr>
        <w:t> </w:t>
      </w:r>
      <w:r>
        <w:rPr>
          <w:color w:val="231F20"/>
        </w:rPr>
        <w:t>la</w:t>
      </w:r>
      <w:r>
        <w:rPr>
          <w:color w:val="231F20"/>
          <w:spacing w:val="-17"/>
        </w:rPr>
        <w:t> </w:t>
      </w:r>
      <w:r>
        <w:rPr>
          <w:color w:val="231F20"/>
        </w:rPr>
        <w:t>Tierra</w:t>
      </w:r>
      <w:r>
        <w:rPr>
          <w:color w:val="231F20"/>
          <w:spacing w:val="-13"/>
        </w:rPr>
        <w:t> </w:t>
      </w:r>
      <w:r>
        <w:rPr>
          <w:color w:val="231F20"/>
        </w:rPr>
        <w:t>a</w:t>
      </w:r>
      <w:r>
        <w:rPr>
          <w:color w:val="231F20"/>
          <w:spacing w:val="-13"/>
        </w:rPr>
        <w:t> </w:t>
      </w:r>
      <w:r>
        <w:rPr>
          <w:color w:val="231F20"/>
        </w:rPr>
        <w:t>tal</w:t>
      </w:r>
      <w:r>
        <w:rPr>
          <w:color w:val="231F20"/>
          <w:spacing w:val="-13"/>
        </w:rPr>
        <w:t> </w:t>
      </w:r>
      <w:r>
        <w:rPr>
          <w:color w:val="231F20"/>
        </w:rPr>
        <w:t>punto</w:t>
      </w:r>
      <w:r>
        <w:rPr>
          <w:color w:val="231F20"/>
          <w:spacing w:val="-13"/>
        </w:rPr>
        <w:t> </w:t>
      </w:r>
      <w:r>
        <w:rPr>
          <w:color w:val="231F20"/>
        </w:rPr>
        <w:t>que</w:t>
      </w:r>
      <w:r>
        <w:rPr>
          <w:color w:val="231F20"/>
          <w:spacing w:val="-13"/>
        </w:rPr>
        <w:t> </w:t>
      </w:r>
      <w:r>
        <w:rPr>
          <w:color w:val="231F20"/>
        </w:rPr>
        <w:t>ha</w:t>
      </w:r>
      <w:r>
        <w:rPr>
          <w:color w:val="231F20"/>
          <w:spacing w:val="-13"/>
        </w:rPr>
        <w:t> </w:t>
      </w:r>
      <w:r>
        <w:rPr>
          <w:color w:val="231F20"/>
        </w:rPr>
        <w:t>hecho</w:t>
      </w:r>
      <w:r>
        <w:rPr>
          <w:color w:val="231F20"/>
          <w:spacing w:val="-13"/>
        </w:rPr>
        <w:t> </w:t>
      </w:r>
      <w:r>
        <w:rPr>
          <w:color w:val="231F20"/>
        </w:rPr>
        <w:t>pe- ligrar la supervivencia no sólo de algunas especies, sino de la vida misma y su capacidad de</w:t>
      </w:r>
      <w:r>
        <w:rPr>
          <w:color w:val="231F20"/>
          <w:spacing w:val="-30"/>
        </w:rPr>
        <w:t> </w:t>
      </w:r>
      <w:r>
        <w:rPr>
          <w:color w:val="231F20"/>
        </w:rPr>
        <w:t>generación.</w:t>
      </w:r>
    </w:p>
    <w:p>
      <w:pPr>
        <w:pStyle w:val="BodyText"/>
        <w:spacing w:line="247" w:lineRule="auto"/>
        <w:ind w:left="175" w:right="172" w:firstLine="283"/>
        <w:jc w:val="both"/>
      </w:pPr>
      <w:r>
        <w:rPr>
          <w:color w:val="231F20"/>
        </w:rPr>
        <w:t>Nussbaum incluye los derechos de los animales entre los límites de la teoría de John Rawls. Ella parte de una sentencia judicial del Tribunal Superior de Kerala –India– en junio de 2000 donde se esta- blece:</w:t>
      </w:r>
    </w:p>
    <w:p>
      <w:pPr>
        <w:pStyle w:val="BodyText"/>
        <w:spacing w:before="11"/>
        <w:rPr>
          <w:sz w:val="24"/>
        </w:rPr>
      </w:pPr>
    </w:p>
    <w:p>
      <w:pPr>
        <w:spacing w:line="280" w:lineRule="auto" w:before="0"/>
        <w:ind w:left="475" w:right="471" w:firstLine="0"/>
        <w:jc w:val="both"/>
        <w:rPr>
          <w:sz w:val="12"/>
        </w:rPr>
      </w:pPr>
      <w:r>
        <w:rPr>
          <w:color w:val="231F20"/>
          <w:sz w:val="19"/>
        </w:rPr>
        <w:t>Aunque no sean </w:t>
      </w:r>
      <w:r>
        <w:rPr>
          <w:i/>
          <w:color w:val="231F20"/>
          <w:sz w:val="19"/>
        </w:rPr>
        <w:t>homo sapiens </w:t>
      </w:r>
      <w:r>
        <w:rPr>
          <w:color w:val="231F20"/>
          <w:sz w:val="19"/>
        </w:rPr>
        <w:t>[los animales] son también seres que</w:t>
      </w:r>
      <w:r>
        <w:rPr>
          <w:color w:val="231F20"/>
          <w:spacing w:val="-32"/>
          <w:sz w:val="19"/>
        </w:rPr>
        <w:t> </w:t>
      </w:r>
      <w:r>
        <w:rPr>
          <w:color w:val="231F20"/>
          <w:sz w:val="19"/>
        </w:rPr>
        <w:t>tie- nen derecho a una existencia digna y a un trato sin crueldad ni tortura. […] Por consiguiente, no sólo es nuestro deber fundamental mostrar compasión por nuestros amigos animales, sino reconocer y proteger</w:t>
      </w:r>
      <w:r>
        <w:rPr>
          <w:color w:val="231F20"/>
          <w:spacing w:val="-18"/>
          <w:sz w:val="19"/>
        </w:rPr>
        <w:t> </w:t>
      </w:r>
      <w:r>
        <w:rPr>
          <w:color w:val="231F20"/>
          <w:sz w:val="19"/>
        </w:rPr>
        <w:t>sus derechos.</w:t>
      </w:r>
      <w:r>
        <w:rPr>
          <w:color w:val="231F20"/>
          <w:spacing w:val="-8"/>
          <w:sz w:val="19"/>
        </w:rPr>
        <w:t> </w:t>
      </w:r>
      <w:r>
        <w:rPr>
          <w:color w:val="231F20"/>
          <w:sz w:val="19"/>
        </w:rPr>
        <w:t>[…]</w:t>
      </w:r>
      <w:r>
        <w:rPr>
          <w:color w:val="231F20"/>
          <w:spacing w:val="-8"/>
          <w:sz w:val="19"/>
        </w:rPr>
        <w:t> </w:t>
      </w:r>
      <w:r>
        <w:rPr>
          <w:color w:val="231F20"/>
          <w:sz w:val="19"/>
        </w:rPr>
        <w:t>Si</w:t>
      </w:r>
      <w:r>
        <w:rPr>
          <w:color w:val="231F20"/>
          <w:spacing w:val="-8"/>
          <w:sz w:val="19"/>
        </w:rPr>
        <w:t> </w:t>
      </w:r>
      <w:r>
        <w:rPr>
          <w:color w:val="231F20"/>
          <w:sz w:val="19"/>
        </w:rPr>
        <w:t>los</w:t>
      </w:r>
      <w:r>
        <w:rPr>
          <w:color w:val="231F20"/>
          <w:spacing w:val="-8"/>
          <w:sz w:val="19"/>
        </w:rPr>
        <w:t> </w:t>
      </w:r>
      <w:r>
        <w:rPr>
          <w:color w:val="231F20"/>
          <w:sz w:val="19"/>
        </w:rPr>
        <w:t>seres</w:t>
      </w:r>
      <w:r>
        <w:rPr>
          <w:color w:val="231F20"/>
          <w:spacing w:val="-8"/>
          <w:sz w:val="19"/>
        </w:rPr>
        <w:t> </w:t>
      </w:r>
      <w:r>
        <w:rPr>
          <w:color w:val="231F20"/>
          <w:sz w:val="19"/>
        </w:rPr>
        <w:t>humanos</w:t>
      </w:r>
      <w:r>
        <w:rPr>
          <w:color w:val="231F20"/>
          <w:spacing w:val="-8"/>
          <w:sz w:val="19"/>
        </w:rPr>
        <w:t> </w:t>
      </w:r>
      <w:r>
        <w:rPr>
          <w:color w:val="231F20"/>
          <w:sz w:val="19"/>
        </w:rPr>
        <w:t>tienen</w:t>
      </w:r>
      <w:r>
        <w:rPr>
          <w:color w:val="231F20"/>
          <w:spacing w:val="-8"/>
          <w:sz w:val="19"/>
        </w:rPr>
        <w:t> </w:t>
      </w:r>
      <w:r>
        <w:rPr>
          <w:color w:val="231F20"/>
          <w:sz w:val="19"/>
        </w:rPr>
        <w:t>derechos</w:t>
      </w:r>
      <w:r>
        <w:rPr>
          <w:color w:val="231F20"/>
          <w:spacing w:val="-8"/>
          <w:sz w:val="19"/>
        </w:rPr>
        <w:t> </w:t>
      </w:r>
      <w:r>
        <w:rPr>
          <w:color w:val="231F20"/>
          <w:sz w:val="19"/>
        </w:rPr>
        <w:t>fundamentales</w:t>
      </w:r>
      <w:r>
        <w:rPr>
          <w:color w:val="231F20"/>
          <w:spacing w:val="-8"/>
          <w:sz w:val="19"/>
        </w:rPr>
        <w:t> </w:t>
      </w:r>
      <w:r>
        <w:rPr>
          <w:color w:val="231F20"/>
          <w:sz w:val="19"/>
        </w:rPr>
        <w:t>¿por qué no los</w:t>
      </w:r>
      <w:r>
        <w:rPr>
          <w:color w:val="231F20"/>
          <w:spacing w:val="-16"/>
          <w:sz w:val="19"/>
        </w:rPr>
        <w:t> </w:t>
      </w:r>
      <w:r>
        <w:rPr>
          <w:color w:val="231F20"/>
          <w:sz w:val="19"/>
        </w:rPr>
        <w:t>animales?</w:t>
      </w:r>
      <w:r>
        <w:rPr>
          <w:color w:val="231F20"/>
          <w:position w:val="9"/>
          <w:sz w:val="12"/>
        </w:rPr>
        <w:t>2</w:t>
      </w:r>
    </w:p>
    <w:p>
      <w:pPr>
        <w:pStyle w:val="BodyText"/>
        <w:rPr>
          <w:sz w:val="20"/>
        </w:rPr>
      </w:pPr>
    </w:p>
    <w:p>
      <w:pPr>
        <w:pStyle w:val="BodyText"/>
        <w:rPr>
          <w:sz w:val="14"/>
        </w:rPr>
      </w:pPr>
      <w:r>
        <w:rPr/>
        <w:pict>
          <v:line style="position:absolute;mso-position-horizontal-relative:page;mso-position-vertical-relative:paragraph;z-index:3880;mso-wrap-distance-left:0;mso-wrap-distance-right:0" from="69.755905pt,10.508572pt" to="154.794905pt,10.508572pt" stroked="true" strokeweight="1pt" strokecolor="#231f20">
            <w10:wrap type="topAndBottom"/>
          </v:line>
        </w:pict>
      </w:r>
    </w:p>
    <w:p>
      <w:pPr>
        <w:spacing w:before="58"/>
        <w:ind w:left="458" w:right="2" w:firstLine="0"/>
        <w:jc w:val="left"/>
        <w:rPr>
          <w:sz w:val="17"/>
        </w:rPr>
      </w:pPr>
      <w:r>
        <w:rPr>
          <w:color w:val="231F20"/>
          <w:position w:val="6"/>
          <w:sz w:val="11"/>
        </w:rPr>
        <w:t>2  </w:t>
      </w:r>
      <w:r>
        <w:rPr>
          <w:color w:val="231F20"/>
          <w:sz w:val="17"/>
        </w:rPr>
        <w:t>Martha C. Nussbaum, </w:t>
      </w:r>
      <w:r>
        <w:rPr>
          <w:i/>
          <w:color w:val="231F20"/>
          <w:sz w:val="17"/>
        </w:rPr>
        <w:t>Las fronteras de la justicia</w:t>
      </w:r>
      <w:r>
        <w:rPr>
          <w:color w:val="231F20"/>
          <w:sz w:val="17"/>
        </w:rPr>
        <w:t>, Barcelona, Paidós, 2007, p. 322.</w:t>
      </w:r>
    </w:p>
    <w:p>
      <w:pPr>
        <w:spacing w:after="0"/>
        <w:jc w:val="left"/>
        <w:rPr>
          <w:sz w:val="17"/>
        </w:rPr>
        <w:sectPr>
          <w:pgSz w:w="8820" w:h="12860"/>
          <w:pgMar w:header="0" w:footer="1205" w:top="1180" w:bottom="1400" w:left="1220" w:right="1220"/>
        </w:sectPr>
      </w:pPr>
    </w:p>
    <w:p>
      <w:pPr>
        <w:pStyle w:val="BodyText"/>
        <w:spacing w:line="247" w:lineRule="auto" w:before="75"/>
        <w:ind w:left="175" w:right="168" w:firstLine="283"/>
        <w:jc w:val="both"/>
      </w:pPr>
      <w:r>
        <w:rPr>
          <w:color w:val="231F20"/>
        </w:rPr>
        <w:t>Para</w:t>
      </w:r>
      <w:r>
        <w:rPr>
          <w:color w:val="231F20"/>
          <w:spacing w:val="-22"/>
        </w:rPr>
        <w:t> </w:t>
      </w:r>
      <w:r>
        <w:rPr>
          <w:color w:val="231F20"/>
        </w:rPr>
        <w:t>enfocar</w:t>
      </w:r>
      <w:r>
        <w:rPr>
          <w:color w:val="231F20"/>
          <w:spacing w:val="-22"/>
        </w:rPr>
        <w:t> </w:t>
      </w:r>
      <w:r>
        <w:rPr>
          <w:color w:val="231F20"/>
        </w:rPr>
        <w:t>el</w:t>
      </w:r>
      <w:r>
        <w:rPr>
          <w:color w:val="231F20"/>
          <w:spacing w:val="-22"/>
        </w:rPr>
        <w:t> </w:t>
      </w:r>
      <w:r>
        <w:rPr>
          <w:color w:val="231F20"/>
        </w:rPr>
        <w:t>tema</w:t>
      </w:r>
      <w:r>
        <w:rPr>
          <w:color w:val="231F20"/>
          <w:spacing w:val="-22"/>
        </w:rPr>
        <w:t> </w:t>
      </w:r>
      <w:r>
        <w:rPr>
          <w:color w:val="231F20"/>
        </w:rPr>
        <w:t>adecuadamente</w:t>
      </w:r>
      <w:r>
        <w:rPr>
          <w:color w:val="231F20"/>
          <w:spacing w:val="-22"/>
        </w:rPr>
        <w:t> </w:t>
      </w:r>
      <w:r>
        <w:rPr>
          <w:color w:val="231F20"/>
        </w:rPr>
        <w:t>es</w:t>
      </w:r>
      <w:r>
        <w:rPr>
          <w:color w:val="231F20"/>
          <w:spacing w:val="-22"/>
        </w:rPr>
        <w:t> </w:t>
      </w:r>
      <w:r>
        <w:rPr>
          <w:color w:val="231F20"/>
        </w:rPr>
        <w:t>necesario</w:t>
      </w:r>
      <w:r>
        <w:rPr>
          <w:color w:val="231F20"/>
          <w:spacing w:val="-22"/>
        </w:rPr>
        <w:t> </w:t>
      </w:r>
      <w:r>
        <w:rPr>
          <w:color w:val="231F20"/>
        </w:rPr>
        <w:t>ubicar</w:t>
      </w:r>
      <w:r>
        <w:rPr>
          <w:color w:val="231F20"/>
          <w:spacing w:val="-22"/>
        </w:rPr>
        <w:t> </w:t>
      </w:r>
      <w:r>
        <w:rPr>
          <w:color w:val="231F20"/>
        </w:rPr>
        <w:t>la</w:t>
      </w:r>
      <w:r>
        <w:rPr>
          <w:color w:val="231F20"/>
          <w:spacing w:val="-22"/>
        </w:rPr>
        <w:t> </w:t>
      </w:r>
      <w:r>
        <w:rPr>
          <w:color w:val="231F20"/>
        </w:rPr>
        <w:t>concep- ción</w:t>
      </w:r>
      <w:r>
        <w:rPr>
          <w:color w:val="231F20"/>
          <w:spacing w:val="-19"/>
        </w:rPr>
        <w:t> </w:t>
      </w:r>
      <w:r>
        <w:rPr>
          <w:color w:val="231F20"/>
        </w:rPr>
        <w:t>cultural</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pertenece.</w:t>
      </w:r>
      <w:r>
        <w:rPr>
          <w:color w:val="231F20"/>
          <w:spacing w:val="-19"/>
        </w:rPr>
        <w:t> </w:t>
      </w:r>
      <w:r>
        <w:rPr>
          <w:color w:val="231F20"/>
        </w:rPr>
        <w:t>El</w:t>
      </w:r>
      <w:r>
        <w:rPr>
          <w:color w:val="231F20"/>
          <w:spacing w:val="-19"/>
        </w:rPr>
        <w:t> </w:t>
      </w:r>
      <w:r>
        <w:rPr>
          <w:color w:val="231F20"/>
        </w:rPr>
        <w:t>tribunal</w:t>
      </w:r>
      <w:r>
        <w:rPr>
          <w:color w:val="231F20"/>
          <w:spacing w:val="-19"/>
        </w:rPr>
        <w:t> </w:t>
      </w:r>
      <w:r>
        <w:rPr>
          <w:color w:val="231F20"/>
        </w:rPr>
        <w:t>citado</w:t>
      </w:r>
      <w:r>
        <w:rPr>
          <w:color w:val="231F20"/>
          <w:spacing w:val="-19"/>
        </w:rPr>
        <w:t> </w:t>
      </w:r>
      <w:r>
        <w:rPr>
          <w:color w:val="231F20"/>
        </w:rPr>
        <w:t>es</w:t>
      </w:r>
      <w:r>
        <w:rPr>
          <w:color w:val="231F20"/>
          <w:spacing w:val="-19"/>
        </w:rPr>
        <w:t> </w:t>
      </w:r>
      <w:r>
        <w:rPr>
          <w:color w:val="231F20"/>
        </w:rPr>
        <w:t>hindú,</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In- dia hay una relación con el animal muy diferente a la practicada en Occidente.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cosmovisión</w:t>
      </w:r>
      <w:r>
        <w:rPr>
          <w:color w:val="231F20"/>
          <w:spacing w:val="-17"/>
        </w:rPr>
        <w:t> </w:t>
      </w:r>
      <w:r>
        <w:rPr>
          <w:color w:val="231F20"/>
        </w:rPr>
        <w:t>imperante</w:t>
      </w:r>
      <w:r>
        <w:rPr>
          <w:color w:val="231F20"/>
          <w:spacing w:val="-17"/>
        </w:rPr>
        <w:t> </w:t>
      </w:r>
      <w:r>
        <w:rPr>
          <w:color w:val="231F20"/>
        </w:rPr>
        <w:t>en</w:t>
      </w:r>
      <w:r>
        <w:rPr>
          <w:color w:val="231F20"/>
          <w:spacing w:val="-17"/>
        </w:rPr>
        <w:t> </w:t>
      </w:r>
      <w:r>
        <w:rPr>
          <w:color w:val="231F20"/>
        </w:rPr>
        <w:t>India</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extraño</w:t>
      </w:r>
      <w:r>
        <w:rPr>
          <w:color w:val="231F20"/>
          <w:spacing w:val="-17"/>
        </w:rPr>
        <w:t> </w:t>
      </w:r>
      <w:r>
        <w:rPr>
          <w:color w:val="231F20"/>
        </w:rPr>
        <w:t>pensar en</w:t>
      </w:r>
      <w:r>
        <w:rPr>
          <w:color w:val="231F20"/>
          <w:spacing w:val="-15"/>
        </w:rPr>
        <w:t> </w:t>
      </w:r>
      <w:r>
        <w:rPr>
          <w:color w:val="231F20"/>
        </w:rPr>
        <w:t>la</w:t>
      </w:r>
      <w:r>
        <w:rPr>
          <w:color w:val="231F20"/>
          <w:spacing w:val="-15"/>
        </w:rPr>
        <w:t> </w:t>
      </w:r>
      <w:r>
        <w:rPr>
          <w:color w:val="231F20"/>
        </w:rPr>
        <w:t>trasmigración</w:t>
      </w:r>
      <w:r>
        <w:rPr>
          <w:color w:val="231F20"/>
          <w:spacing w:val="-15"/>
        </w:rPr>
        <w:t> </w:t>
      </w:r>
      <w:r>
        <w:rPr>
          <w:color w:val="231F20"/>
        </w:rPr>
        <w:t>del</w:t>
      </w:r>
      <w:r>
        <w:rPr>
          <w:color w:val="231F20"/>
          <w:spacing w:val="-15"/>
        </w:rPr>
        <w:t> </w:t>
      </w:r>
      <w:r>
        <w:rPr>
          <w:color w:val="231F20"/>
        </w:rPr>
        <w:t>alma,</w:t>
      </w:r>
      <w:r>
        <w:rPr>
          <w:color w:val="231F20"/>
          <w:spacing w:val="-15"/>
        </w:rPr>
        <w:t> </w:t>
      </w:r>
      <w:r>
        <w:rPr>
          <w:color w:val="231F20"/>
        </w:rPr>
        <w:t>ésta</w:t>
      </w:r>
      <w:r>
        <w:rPr>
          <w:color w:val="231F20"/>
          <w:spacing w:val="-15"/>
        </w:rPr>
        <w:t> </w:t>
      </w:r>
      <w:r>
        <w:rPr>
          <w:color w:val="231F20"/>
        </w:rPr>
        <w:t>puede</w:t>
      </w:r>
      <w:r>
        <w:rPr>
          <w:color w:val="231F20"/>
          <w:spacing w:val="-15"/>
        </w:rPr>
        <w:t> </w:t>
      </w:r>
      <w:r>
        <w:rPr>
          <w:color w:val="231F20"/>
        </w:rPr>
        <w:t>pasar</w:t>
      </w:r>
      <w:r>
        <w:rPr>
          <w:color w:val="231F20"/>
          <w:spacing w:val="-15"/>
        </w:rPr>
        <w:t> </w:t>
      </w:r>
      <w:r>
        <w:rPr>
          <w:color w:val="231F20"/>
        </w:rPr>
        <w:t>después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muerte</w:t>
      </w:r>
      <w:r>
        <w:rPr>
          <w:color w:val="231F20"/>
          <w:spacing w:val="-15"/>
        </w:rPr>
        <w:t> </w:t>
      </w:r>
      <w:r>
        <w:rPr>
          <w:color w:val="231F20"/>
        </w:rPr>
        <w:t>de la persona a habitar un cuerpo animal o puede producirse el proceso opuesto:</w:t>
      </w:r>
      <w:r>
        <w:rPr>
          <w:color w:val="231F20"/>
          <w:spacing w:val="-10"/>
        </w:rPr>
        <w:t> </w:t>
      </w:r>
      <w:r>
        <w:rPr>
          <w:color w:val="231F20"/>
        </w:rPr>
        <w:t>la</w:t>
      </w:r>
      <w:r>
        <w:rPr>
          <w:color w:val="231F20"/>
          <w:spacing w:val="-10"/>
        </w:rPr>
        <w:t> </w:t>
      </w:r>
      <w:r>
        <w:rPr>
          <w:color w:val="231F20"/>
        </w:rPr>
        <w:t>evolución</w:t>
      </w:r>
      <w:r>
        <w:rPr>
          <w:color w:val="231F20"/>
          <w:spacing w:val="-10"/>
        </w:rPr>
        <w:t> </w:t>
      </w:r>
      <w:r>
        <w:rPr>
          <w:color w:val="231F20"/>
        </w:rPr>
        <w:t>del</w:t>
      </w:r>
      <w:r>
        <w:rPr>
          <w:color w:val="231F20"/>
          <w:spacing w:val="-10"/>
        </w:rPr>
        <w:t> </w:t>
      </w:r>
      <w:r>
        <w:rPr>
          <w:color w:val="231F20"/>
        </w:rPr>
        <w:t>animal</w:t>
      </w:r>
      <w:r>
        <w:rPr>
          <w:color w:val="231F20"/>
          <w:spacing w:val="-10"/>
        </w:rPr>
        <w:t> </w:t>
      </w:r>
      <w:r>
        <w:rPr>
          <w:color w:val="231F20"/>
        </w:rPr>
        <w:t>lo</w:t>
      </w:r>
      <w:r>
        <w:rPr>
          <w:color w:val="231F20"/>
          <w:spacing w:val="-10"/>
        </w:rPr>
        <w:t> </w:t>
      </w:r>
      <w:r>
        <w:rPr>
          <w:color w:val="231F20"/>
        </w:rPr>
        <w:t>lleva</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cuerpo</w:t>
      </w:r>
      <w:r>
        <w:rPr>
          <w:color w:val="231F20"/>
          <w:spacing w:val="-10"/>
        </w:rPr>
        <w:t> </w:t>
      </w:r>
      <w:r>
        <w:rPr>
          <w:color w:val="231F20"/>
        </w:rPr>
        <w:t>humano,</w:t>
      </w:r>
      <w:r>
        <w:rPr>
          <w:color w:val="231F20"/>
          <w:spacing w:val="-10"/>
        </w:rPr>
        <w:t> </w:t>
      </w:r>
      <w:r>
        <w:rPr>
          <w:color w:val="231F20"/>
        </w:rPr>
        <w:t>en</w:t>
      </w:r>
      <w:r>
        <w:rPr>
          <w:color w:val="231F20"/>
          <w:spacing w:val="-10"/>
        </w:rPr>
        <w:t> </w:t>
      </w:r>
      <w:r>
        <w:rPr>
          <w:color w:val="231F20"/>
        </w:rPr>
        <w:t>otra vida. Para este pensamiento, cada ser sintiente tiene su proceso de evolución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humanidad</w:t>
      </w:r>
      <w:r>
        <w:rPr>
          <w:color w:val="231F20"/>
          <w:spacing w:val="-7"/>
        </w:rPr>
        <w:t> </w:t>
      </w:r>
      <w:r>
        <w:rPr>
          <w:color w:val="231F20"/>
        </w:rPr>
        <w:t>no</w:t>
      </w:r>
      <w:r>
        <w:rPr>
          <w:color w:val="231F20"/>
          <w:spacing w:val="-7"/>
        </w:rPr>
        <w:t> </w:t>
      </w:r>
      <w:r>
        <w:rPr>
          <w:color w:val="231F20"/>
        </w:rPr>
        <w:t>tiene</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interrumpirlo.</w:t>
      </w:r>
      <w:r>
        <w:rPr>
          <w:color w:val="231F20"/>
          <w:spacing w:val="-7"/>
        </w:rPr>
        <w:t> </w:t>
      </w:r>
      <w:r>
        <w:rPr>
          <w:color w:val="231F20"/>
        </w:rPr>
        <w:t>En</w:t>
      </w:r>
      <w:r>
        <w:rPr>
          <w:color w:val="231F20"/>
          <w:spacing w:val="-7"/>
        </w:rPr>
        <w:t> </w:t>
      </w:r>
      <w:r>
        <w:rPr>
          <w:color w:val="231F20"/>
        </w:rPr>
        <w:t>Occi- dente</w:t>
      </w:r>
      <w:r>
        <w:rPr>
          <w:color w:val="231F20"/>
          <w:spacing w:val="-12"/>
        </w:rPr>
        <w:t> </w:t>
      </w:r>
      <w:r>
        <w:rPr>
          <w:color w:val="231F20"/>
        </w:rPr>
        <w:t>la</w:t>
      </w:r>
      <w:r>
        <w:rPr>
          <w:color w:val="231F20"/>
          <w:spacing w:val="-12"/>
        </w:rPr>
        <w:t> </w:t>
      </w:r>
      <w:r>
        <w:rPr>
          <w:color w:val="231F20"/>
        </w:rPr>
        <w:t>idea</w:t>
      </w:r>
      <w:r>
        <w:rPr>
          <w:color w:val="231F20"/>
          <w:spacing w:val="-12"/>
        </w:rPr>
        <w:t> </w:t>
      </w:r>
      <w:r>
        <w:rPr>
          <w:color w:val="231F20"/>
        </w:rPr>
        <w:t>de</w:t>
      </w:r>
      <w:r>
        <w:rPr>
          <w:color w:val="231F20"/>
          <w:spacing w:val="-12"/>
        </w:rPr>
        <w:t> </w:t>
      </w:r>
      <w:r>
        <w:rPr>
          <w:color w:val="231F20"/>
        </w:rPr>
        <w:t>evolución</w:t>
      </w:r>
      <w:r>
        <w:rPr>
          <w:color w:val="231F20"/>
          <w:spacing w:val="-12"/>
        </w:rPr>
        <w:t> </w:t>
      </w:r>
      <w:r>
        <w:rPr>
          <w:color w:val="231F20"/>
        </w:rPr>
        <w:t>es</w:t>
      </w:r>
      <w:r>
        <w:rPr>
          <w:color w:val="231F20"/>
          <w:spacing w:val="-12"/>
        </w:rPr>
        <w:t> </w:t>
      </w:r>
      <w:r>
        <w:rPr>
          <w:color w:val="231F20"/>
        </w:rPr>
        <w:t>básica</w:t>
      </w:r>
      <w:r>
        <w:rPr>
          <w:color w:val="231F20"/>
          <w:spacing w:val="-12"/>
        </w:rPr>
        <w:t> </w:t>
      </w:r>
      <w:r>
        <w:rPr>
          <w:color w:val="231F20"/>
        </w:rPr>
        <w:t>para</w:t>
      </w:r>
      <w:r>
        <w:rPr>
          <w:color w:val="231F20"/>
          <w:spacing w:val="-12"/>
        </w:rPr>
        <w:t> </w:t>
      </w:r>
      <w:r>
        <w:rPr>
          <w:color w:val="231F20"/>
        </w:rPr>
        <w:t>pensar</w:t>
      </w:r>
      <w:r>
        <w:rPr>
          <w:color w:val="231F20"/>
          <w:spacing w:val="-12"/>
        </w:rPr>
        <w:t> </w:t>
      </w:r>
      <w:r>
        <w:rPr>
          <w:color w:val="231F20"/>
        </w:rPr>
        <w:t>el</w:t>
      </w:r>
      <w:r>
        <w:rPr>
          <w:color w:val="231F20"/>
          <w:spacing w:val="-12"/>
        </w:rPr>
        <w:t> </w:t>
      </w:r>
      <w:r>
        <w:rPr>
          <w:color w:val="231F20"/>
        </w:rPr>
        <w:t>cuerpo,</w:t>
      </w:r>
      <w:r>
        <w:rPr>
          <w:color w:val="231F20"/>
          <w:spacing w:val="-12"/>
        </w:rPr>
        <w:t> </w:t>
      </w:r>
      <w:r>
        <w:rPr>
          <w:color w:val="231F20"/>
        </w:rPr>
        <w:t>en</w:t>
      </w:r>
      <w:r>
        <w:rPr>
          <w:color w:val="231F20"/>
          <w:spacing w:val="-12"/>
        </w:rPr>
        <w:t> </w:t>
      </w:r>
      <w:r>
        <w:rPr>
          <w:color w:val="231F20"/>
        </w:rPr>
        <w:t>otras</w:t>
      </w:r>
      <w:r>
        <w:rPr>
          <w:color w:val="231F20"/>
          <w:spacing w:val="-12"/>
        </w:rPr>
        <w:t> </w:t>
      </w:r>
      <w:r>
        <w:rPr>
          <w:color w:val="231F20"/>
        </w:rPr>
        <w:t>vi- siones</w:t>
      </w:r>
      <w:r>
        <w:rPr>
          <w:color w:val="231F20"/>
          <w:spacing w:val="-16"/>
        </w:rPr>
        <w:t> </w:t>
      </w:r>
      <w:r>
        <w:rPr>
          <w:color w:val="231F20"/>
        </w:rPr>
        <w:t>también</w:t>
      </w:r>
      <w:r>
        <w:rPr>
          <w:color w:val="231F20"/>
          <w:spacing w:val="-16"/>
        </w:rPr>
        <w:t> </w:t>
      </w:r>
      <w:r>
        <w:rPr>
          <w:color w:val="231F20"/>
        </w:rPr>
        <w:t>evolucionan</w:t>
      </w:r>
      <w:r>
        <w:rPr>
          <w:color w:val="231F20"/>
          <w:spacing w:val="-16"/>
        </w:rPr>
        <w:t> </w:t>
      </w:r>
      <w:r>
        <w:rPr>
          <w:color w:val="231F20"/>
        </w:rPr>
        <w:t>las</w:t>
      </w:r>
      <w:r>
        <w:rPr>
          <w:color w:val="231F20"/>
          <w:spacing w:val="-16"/>
        </w:rPr>
        <w:t> </w:t>
      </w:r>
      <w:r>
        <w:rPr>
          <w:color w:val="231F20"/>
        </w:rPr>
        <w:t>almas,</w:t>
      </w:r>
      <w:r>
        <w:rPr>
          <w:color w:val="231F20"/>
          <w:spacing w:val="-16"/>
        </w:rPr>
        <w:t> </w:t>
      </w:r>
      <w:r>
        <w:rPr>
          <w:color w:val="231F20"/>
        </w:rPr>
        <w:t>vida</w:t>
      </w:r>
      <w:r>
        <w:rPr>
          <w:color w:val="231F20"/>
          <w:spacing w:val="-16"/>
        </w:rPr>
        <w:t> </w:t>
      </w:r>
      <w:r>
        <w:rPr>
          <w:color w:val="231F20"/>
        </w:rPr>
        <w:t>tras</w:t>
      </w:r>
      <w:r>
        <w:rPr>
          <w:color w:val="231F20"/>
          <w:spacing w:val="-16"/>
        </w:rPr>
        <w:t> </w:t>
      </w:r>
      <w:r>
        <w:rPr>
          <w:color w:val="231F20"/>
        </w:rPr>
        <w:t>vida;</w:t>
      </w:r>
      <w:r>
        <w:rPr>
          <w:color w:val="231F20"/>
          <w:spacing w:val="-16"/>
        </w:rPr>
        <w:t> </w:t>
      </w:r>
      <w:r>
        <w:rPr>
          <w:color w:val="231F20"/>
        </w:rPr>
        <w:t>los</w:t>
      </w:r>
      <w:r>
        <w:rPr>
          <w:color w:val="231F20"/>
          <w:spacing w:val="-16"/>
        </w:rPr>
        <w:t> </w:t>
      </w:r>
      <w:r>
        <w:rPr>
          <w:color w:val="231F20"/>
        </w:rPr>
        <w:t>animales</w:t>
      </w:r>
      <w:r>
        <w:rPr>
          <w:color w:val="231F20"/>
          <w:spacing w:val="-16"/>
        </w:rPr>
        <w:t> </w:t>
      </w:r>
      <w:r>
        <w:rPr>
          <w:color w:val="231F20"/>
        </w:rPr>
        <w:t>son un</w:t>
      </w:r>
      <w:r>
        <w:rPr>
          <w:color w:val="231F20"/>
          <w:spacing w:val="-20"/>
        </w:rPr>
        <w:t> </w:t>
      </w:r>
      <w:r>
        <w:rPr>
          <w:color w:val="231F20"/>
        </w:rPr>
        <w:t>momento</w:t>
      </w:r>
      <w:r>
        <w:rPr>
          <w:color w:val="231F20"/>
          <w:spacing w:val="-20"/>
        </w:rPr>
        <w:t> </w:t>
      </w:r>
      <w:r>
        <w:rPr>
          <w:color w:val="231F20"/>
        </w:rPr>
        <w:t>de</w:t>
      </w:r>
      <w:r>
        <w:rPr>
          <w:color w:val="231F20"/>
          <w:spacing w:val="-20"/>
        </w:rPr>
        <w:t> </w:t>
      </w:r>
      <w:r>
        <w:rPr>
          <w:color w:val="231F20"/>
        </w:rPr>
        <w:t>esa</w:t>
      </w:r>
      <w:r>
        <w:rPr>
          <w:color w:val="231F20"/>
          <w:spacing w:val="-20"/>
        </w:rPr>
        <w:t> </w:t>
      </w:r>
      <w:r>
        <w:rPr>
          <w:color w:val="231F20"/>
        </w:rPr>
        <w:t>evolución,</w:t>
      </w:r>
      <w:r>
        <w:rPr>
          <w:color w:val="231F20"/>
          <w:spacing w:val="-20"/>
        </w:rPr>
        <w:t> </w:t>
      </w:r>
      <w:r>
        <w:rPr>
          <w:color w:val="231F20"/>
        </w:rPr>
        <w:t>ser</w:t>
      </w:r>
      <w:r>
        <w:rPr>
          <w:color w:val="231F20"/>
          <w:spacing w:val="-20"/>
        </w:rPr>
        <w:t> </w:t>
      </w:r>
      <w:r>
        <w:rPr>
          <w:color w:val="231F20"/>
        </w:rPr>
        <w:t>persona</w:t>
      </w:r>
      <w:r>
        <w:rPr>
          <w:color w:val="231F20"/>
          <w:spacing w:val="-20"/>
        </w:rPr>
        <w:t> </w:t>
      </w:r>
      <w:r>
        <w:rPr>
          <w:color w:val="231F20"/>
        </w:rPr>
        <w:t>es</w:t>
      </w:r>
      <w:r>
        <w:rPr>
          <w:color w:val="231F20"/>
          <w:spacing w:val="-20"/>
        </w:rPr>
        <w:t> </w:t>
      </w:r>
      <w:r>
        <w:rPr>
          <w:color w:val="231F20"/>
        </w:rPr>
        <w:t>otro,</w:t>
      </w:r>
      <w:r>
        <w:rPr>
          <w:color w:val="231F20"/>
          <w:spacing w:val="-20"/>
        </w:rPr>
        <w:t> </w:t>
      </w:r>
      <w:r>
        <w:rPr>
          <w:color w:val="231F20"/>
        </w:rPr>
        <w:t>pero</w:t>
      </w:r>
      <w:r>
        <w:rPr>
          <w:color w:val="231F20"/>
          <w:spacing w:val="-20"/>
        </w:rPr>
        <w:t> </w:t>
      </w:r>
      <w:r>
        <w:rPr>
          <w:color w:val="231F20"/>
        </w:rPr>
        <w:t>esto</w:t>
      </w:r>
      <w:r>
        <w:rPr>
          <w:color w:val="231F20"/>
          <w:spacing w:val="-20"/>
        </w:rPr>
        <w:t> </w:t>
      </w:r>
      <w:r>
        <w:rPr>
          <w:color w:val="231F20"/>
        </w:rPr>
        <w:t>tiene</w:t>
      </w:r>
      <w:r>
        <w:rPr>
          <w:color w:val="231F20"/>
          <w:spacing w:val="-20"/>
        </w:rPr>
        <w:t> </w:t>
      </w:r>
      <w:r>
        <w:rPr>
          <w:color w:val="231F20"/>
        </w:rPr>
        <w:t>tam- bién</w:t>
      </w:r>
      <w:r>
        <w:rPr>
          <w:color w:val="231F20"/>
          <w:spacing w:val="-14"/>
        </w:rPr>
        <w:t> </w:t>
      </w:r>
      <w:r>
        <w:rPr>
          <w:color w:val="231F20"/>
        </w:rPr>
        <w:t>otra</w:t>
      </w:r>
      <w:r>
        <w:rPr>
          <w:color w:val="231F20"/>
          <w:spacing w:val="-14"/>
        </w:rPr>
        <w:t> </w:t>
      </w:r>
      <w:r>
        <w:rPr>
          <w:color w:val="231F20"/>
        </w:rPr>
        <w:t>dirección:</w:t>
      </w:r>
      <w:r>
        <w:rPr>
          <w:color w:val="231F20"/>
          <w:spacing w:val="-14"/>
        </w:rPr>
        <w:t> </w:t>
      </w:r>
      <w:r>
        <w:rPr>
          <w:color w:val="231F20"/>
        </w:rPr>
        <w:t>un</w:t>
      </w:r>
      <w:r>
        <w:rPr>
          <w:color w:val="231F20"/>
          <w:spacing w:val="-14"/>
        </w:rPr>
        <w:t> </w:t>
      </w:r>
      <w:r>
        <w:rPr>
          <w:color w:val="231F20"/>
        </w:rPr>
        <w:t>humano</w:t>
      </w:r>
      <w:r>
        <w:rPr>
          <w:color w:val="231F20"/>
          <w:spacing w:val="-14"/>
        </w:rPr>
        <w:t> </w:t>
      </w:r>
      <w:r>
        <w:rPr>
          <w:color w:val="231F20"/>
        </w:rPr>
        <w:t>puede</w:t>
      </w:r>
      <w:r>
        <w:rPr>
          <w:color w:val="231F20"/>
          <w:spacing w:val="-14"/>
        </w:rPr>
        <w:t> </w:t>
      </w:r>
      <w:r>
        <w:rPr>
          <w:color w:val="231F20"/>
        </w:rPr>
        <w:t>posteriormente</w:t>
      </w:r>
      <w:r>
        <w:rPr>
          <w:color w:val="231F20"/>
          <w:spacing w:val="-14"/>
        </w:rPr>
        <w:t> </w:t>
      </w:r>
      <w:r>
        <w:rPr>
          <w:color w:val="231F20"/>
        </w:rPr>
        <w:t>ser</w:t>
      </w:r>
      <w:r>
        <w:rPr>
          <w:color w:val="231F20"/>
          <w:spacing w:val="-14"/>
        </w:rPr>
        <w:t> </w:t>
      </w:r>
      <w:r>
        <w:rPr>
          <w:color w:val="231F20"/>
        </w:rPr>
        <w:t>animal.</w:t>
      </w:r>
    </w:p>
    <w:p>
      <w:pPr>
        <w:pStyle w:val="BodyText"/>
        <w:spacing w:line="247" w:lineRule="auto"/>
        <w:ind w:left="175" w:right="168" w:firstLine="283"/>
        <w:jc w:val="both"/>
      </w:pPr>
      <w:r>
        <w:rPr>
          <w:color w:val="231F20"/>
        </w:rPr>
        <w:t>El pensamiento judeo-cristiano rechaza la trasmigración, incluso la reencarnación del alma humana fue condenada en el Concilio de Constantinopla II, en el 553; después de siglo </w:t>
      </w:r>
      <w:r>
        <w:rPr>
          <w:color w:val="231F20"/>
          <w:sz w:val="18"/>
        </w:rPr>
        <w:t>vi </w:t>
      </w:r>
      <w:r>
        <w:rPr>
          <w:color w:val="231F20"/>
        </w:rPr>
        <w:t>el cristianismo afir- mó</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alma</w:t>
      </w:r>
      <w:r>
        <w:rPr>
          <w:color w:val="231F20"/>
          <w:spacing w:val="-9"/>
        </w:rPr>
        <w:t> </w:t>
      </w:r>
      <w:r>
        <w:rPr>
          <w:color w:val="231F20"/>
        </w:rPr>
        <w:t>vive</w:t>
      </w:r>
      <w:r>
        <w:rPr>
          <w:color w:val="231F20"/>
          <w:spacing w:val="-9"/>
        </w:rPr>
        <w:t> </w:t>
      </w:r>
      <w:r>
        <w:rPr>
          <w:color w:val="231F20"/>
        </w:rPr>
        <w:t>una</w:t>
      </w:r>
      <w:r>
        <w:rPr>
          <w:color w:val="231F20"/>
          <w:spacing w:val="-9"/>
        </w:rPr>
        <w:t> </w:t>
      </w:r>
      <w:r>
        <w:rPr>
          <w:color w:val="231F20"/>
        </w:rPr>
        <w:t>sola</w:t>
      </w:r>
      <w:r>
        <w:rPr>
          <w:color w:val="231F20"/>
          <w:spacing w:val="-9"/>
        </w:rPr>
        <w:t> </w:t>
      </w:r>
      <w:r>
        <w:rPr>
          <w:color w:val="231F20"/>
        </w:rPr>
        <w:t>vida.</w:t>
      </w:r>
      <w:r>
        <w:rPr>
          <w:color w:val="231F20"/>
          <w:spacing w:val="-9"/>
        </w:rPr>
        <w:t> </w:t>
      </w:r>
      <w:r>
        <w:rPr>
          <w:color w:val="231F20"/>
        </w:rPr>
        <w:t>Este</w:t>
      </w:r>
      <w:r>
        <w:rPr>
          <w:color w:val="231F20"/>
          <w:spacing w:val="-9"/>
        </w:rPr>
        <w:t> </w:t>
      </w:r>
      <w:r>
        <w:rPr>
          <w:color w:val="231F20"/>
        </w:rPr>
        <w:t>pensamiento</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remitir al estoicismo, para esta postura la dignidad radica en la capacidad</w:t>
      </w:r>
      <w:r>
        <w:rPr>
          <w:color w:val="231F20"/>
          <w:spacing w:val="-22"/>
        </w:rPr>
        <w:t> </w:t>
      </w:r>
      <w:r>
        <w:rPr>
          <w:color w:val="231F20"/>
        </w:rPr>
        <w:t>de usar la razón y realizar elecciones morales, los animales, por tanto, quedan</w:t>
      </w:r>
      <w:r>
        <w:rPr>
          <w:color w:val="231F20"/>
          <w:spacing w:val="-6"/>
        </w:rPr>
        <w:t> </w:t>
      </w:r>
      <w:r>
        <w:rPr>
          <w:color w:val="231F20"/>
        </w:rPr>
        <w:t>fuera.</w:t>
      </w:r>
    </w:p>
    <w:p>
      <w:pPr>
        <w:pStyle w:val="BodyText"/>
        <w:spacing w:line="247" w:lineRule="auto"/>
        <w:ind w:left="175" w:right="169" w:firstLine="283"/>
        <w:jc w:val="both"/>
      </w:pPr>
      <w:r>
        <w:rPr>
          <w:color w:val="231F20"/>
        </w:rPr>
        <w:t>En las últimas décadas se ha condenado la actitud filosófica</w:t>
      </w:r>
      <w:r>
        <w:rPr>
          <w:color w:val="231F20"/>
          <w:spacing w:val="-37"/>
        </w:rPr>
        <w:t> </w:t>
      </w:r>
      <w:r>
        <w:rPr>
          <w:color w:val="231F20"/>
        </w:rPr>
        <w:t>euro- céntrica claramente antropocentrista, por oposición a los saberes tra- dicionales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pueblos</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tiene</w:t>
      </w:r>
      <w:r>
        <w:rPr>
          <w:color w:val="231F20"/>
          <w:spacing w:val="-5"/>
        </w:rPr>
        <w:t> </w:t>
      </w:r>
      <w:r>
        <w:rPr>
          <w:color w:val="231F20"/>
        </w:rPr>
        <w:t>presente</w:t>
      </w:r>
      <w:r>
        <w:rPr>
          <w:color w:val="231F20"/>
          <w:spacing w:val="-5"/>
        </w:rPr>
        <w:t> </w:t>
      </w:r>
      <w:r>
        <w:rPr>
          <w:color w:val="231F20"/>
        </w:rPr>
        <w:t>la</w:t>
      </w:r>
      <w:r>
        <w:rPr>
          <w:color w:val="231F20"/>
          <w:spacing w:val="-5"/>
        </w:rPr>
        <w:t> </w:t>
      </w:r>
      <w:r>
        <w:rPr>
          <w:color w:val="231F20"/>
        </w:rPr>
        <w:t>unidad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vida y su interrelación. Zaffaroni es un especialista en derecho penal, mi- nistro de la Corte Suprema de Justicia de la Nación de Argentina de 2003 hasta 2015, realiza un recorrido por la historia de la ignorancia y</w:t>
      </w:r>
      <w:r>
        <w:rPr>
          <w:color w:val="231F20"/>
          <w:spacing w:val="-6"/>
        </w:rPr>
        <w:t> </w:t>
      </w:r>
      <w:r>
        <w:rPr>
          <w:color w:val="231F20"/>
        </w:rPr>
        <w:t>parcial</w:t>
      </w:r>
      <w:r>
        <w:rPr>
          <w:color w:val="231F20"/>
          <w:spacing w:val="-6"/>
        </w:rPr>
        <w:t> </w:t>
      </w:r>
      <w:r>
        <w:rPr>
          <w:color w:val="231F20"/>
        </w:rPr>
        <w:t>reconocimiento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animales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Naturaleza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pensa- miento</w:t>
      </w:r>
      <w:r>
        <w:rPr>
          <w:color w:val="231F20"/>
          <w:spacing w:val="-12"/>
        </w:rPr>
        <w:t> </w:t>
      </w:r>
      <w:r>
        <w:rPr>
          <w:color w:val="231F20"/>
        </w:rPr>
        <w:t>filosófico</w:t>
      </w:r>
      <w:r>
        <w:rPr>
          <w:color w:val="231F20"/>
          <w:spacing w:val="-12"/>
        </w:rPr>
        <w:t> </w:t>
      </w:r>
      <w:r>
        <w:rPr>
          <w:color w:val="231F20"/>
        </w:rPr>
        <w:t>y</w:t>
      </w:r>
      <w:r>
        <w:rPr>
          <w:color w:val="231F20"/>
          <w:spacing w:val="-12"/>
        </w:rPr>
        <w:t> </w:t>
      </w:r>
      <w:r>
        <w:rPr>
          <w:color w:val="231F20"/>
        </w:rPr>
        <w:t>jurídico,</w:t>
      </w:r>
      <w:r>
        <w:rPr>
          <w:color w:val="231F20"/>
          <w:spacing w:val="-12"/>
        </w:rPr>
        <w:t> </w:t>
      </w:r>
      <w:r>
        <w:rPr>
          <w:color w:val="231F20"/>
        </w:rPr>
        <w:t>expresa:</w:t>
      </w:r>
    </w:p>
    <w:p>
      <w:pPr>
        <w:pStyle w:val="BodyText"/>
        <w:spacing w:before="11"/>
        <w:rPr>
          <w:sz w:val="24"/>
        </w:rPr>
      </w:pPr>
    </w:p>
    <w:p>
      <w:pPr>
        <w:spacing w:line="285" w:lineRule="auto" w:before="0"/>
        <w:ind w:left="474" w:right="471" w:firstLine="0"/>
        <w:jc w:val="both"/>
        <w:rPr>
          <w:sz w:val="19"/>
        </w:rPr>
      </w:pPr>
      <w:r>
        <w:rPr>
          <w:color w:val="231F20"/>
          <w:sz w:val="19"/>
        </w:rPr>
        <w:t>El</w:t>
      </w:r>
      <w:r>
        <w:rPr>
          <w:color w:val="231F20"/>
          <w:spacing w:val="-14"/>
          <w:sz w:val="19"/>
        </w:rPr>
        <w:t> </w:t>
      </w:r>
      <w:r>
        <w:rPr>
          <w:color w:val="231F20"/>
          <w:sz w:val="19"/>
        </w:rPr>
        <w:t>debate</w:t>
      </w:r>
      <w:r>
        <w:rPr>
          <w:color w:val="231F20"/>
          <w:spacing w:val="-14"/>
          <w:sz w:val="19"/>
        </w:rPr>
        <w:t> </w:t>
      </w:r>
      <w:r>
        <w:rPr>
          <w:color w:val="231F20"/>
          <w:sz w:val="19"/>
        </w:rPr>
        <w:t>a</w:t>
      </w:r>
      <w:r>
        <w:rPr>
          <w:color w:val="231F20"/>
          <w:spacing w:val="-14"/>
          <w:sz w:val="19"/>
        </w:rPr>
        <w:t> </w:t>
      </w:r>
      <w:r>
        <w:rPr>
          <w:color w:val="231F20"/>
          <w:sz w:val="19"/>
        </w:rPr>
        <w:t>este</w:t>
      </w:r>
      <w:r>
        <w:rPr>
          <w:color w:val="231F20"/>
          <w:spacing w:val="-14"/>
          <w:sz w:val="19"/>
        </w:rPr>
        <w:t> </w:t>
      </w:r>
      <w:r>
        <w:rPr>
          <w:color w:val="231F20"/>
          <w:sz w:val="19"/>
        </w:rPr>
        <w:t>respecto</w:t>
      </w:r>
      <w:r>
        <w:rPr>
          <w:color w:val="231F20"/>
          <w:spacing w:val="-14"/>
          <w:sz w:val="19"/>
        </w:rPr>
        <w:t> </w:t>
      </w:r>
      <w:r>
        <w:rPr>
          <w:color w:val="231F20"/>
          <w:sz w:val="19"/>
        </w:rPr>
        <w:t>puede</w:t>
      </w:r>
      <w:r>
        <w:rPr>
          <w:color w:val="231F20"/>
          <w:spacing w:val="-14"/>
          <w:sz w:val="19"/>
        </w:rPr>
        <w:t> </w:t>
      </w:r>
      <w:r>
        <w:rPr>
          <w:color w:val="231F20"/>
          <w:sz w:val="19"/>
        </w:rPr>
        <w:t>remontarse</w:t>
      </w:r>
      <w:r>
        <w:rPr>
          <w:color w:val="231F20"/>
          <w:spacing w:val="-14"/>
          <w:sz w:val="19"/>
        </w:rPr>
        <w:t> </w:t>
      </w:r>
      <w:r>
        <w:rPr>
          <w:color w:val="231F20"/>
          <w:sz w:val="19"/>
        </w:rPr>
        <w:t>a</w:t>
      </w:r>
      <w:r>
        <w:rPr>
          <w:color w:val="231F20"/>
          <w:spacing w:val="-14"/>
          <w:sz w:val="19"/>
        </w:rPr>
        <w:t> </w:t>
      </w:r>
      <w:r>
        <w:rPr>
          <w:color w:val="231F20"/>
          <w:sz w:val="19"/>
        </w:rPr>
        <w:t>la</w:t>
      </w:r>
      <w:r>
        <w:rPr>
          <w:color w:val="231F20"/>
          <w:spacing w:val="-24"/>
          <w:sz w:val="19"/>
        </w:rPr>
        <w:t> </w:t>
      </w:r>
      <w:r>
        <w:rPr>
          <w:color w:val="231F20"/>
          <w:sz w:val="19"/>
        </w:rPr>
        <w:t>Antigüedad.</w:t>
      </w:r>
      <w:r>
        <w:rPr>
          <w:color w:val="231F20"/>
          <w:spacing w:val="-14"/>
          <w:sz w:val="19"/>
        </w:rPr>
        <w:t> </w:t>
      </w:r>
      <w:r>
        <w:rPr>
          <w:color w:val="231F20"/>
          <w:sz w:val="19"/>
        </w:rPr>
        <w:t>Desde</w:t>
      </w:r>
      <w:r>
        <w:rPr>
          <w:color w:val="231F20"/>
          <w:spacing w:val="-14"/>
          <w:sz w:val="19"/>
        </w:rPr>
        <w:t> </w:t>
      </w:r>
      <w:r>
        <w:rPr>
          <w:color w:val="231F20"/>
          <w:sz w:val="19"/>
        </w:rPr>
        <w:t>la</w:t>
      </w:r>
      <w:r>
        <w:rPr>
          <w:color w:val="231F20"/>
          <w:spacing w:val="-14"/>
          <w:sz w:val="19"/>
        </w:rPr>
        <w:t> </w:t>
      </w:r>
      <w:r>
        <w:rPr>
          <w:color w:val="231F20"/>
          <w:sz w:val="19"/>
        </w:rPr>
        <w:t>tra- dición griega hasta el presente se cruzan dos posiciones: o bien los hu- manos</w:t>
      </w:r>
      <w:r>
        <w:rPr>
          <w:color w:val="231F20"/>
          <w:spacing w:val="-10"/>
          <w:sz w:val="19"/>
        </w:rPr>
        <w:t> </w:t>
      </w:r>
      <w:r>
        <w:rPr>
          <w:color w:val="231F20"/>
          <w:sz w:val="19"/>
        </w:rPr>
        <w:t>somos</w:t>
      </w:r>
      <w:r>
        <w:rPr>
          <w:color w:val="231F20"/>
          <w:spacing w:val="-10"/>
          <w:sz w:val="19"/>
        </w:rPr>
        <w:t> </w:t>
      </w:r>
      <w:r>
        <w:rPr>
          <w:color w:val="231F20"/>
          <w:sz w:val="19"/>
        </w:rPr>
        <w:t>unos</w:t>
      </w:r>
      <w:r>
        <w:rPr>
          <w:color w:val="231F20"/>
          <w:spacing w:val="-10"/>
          <w:sz w:val="19"/>
        </w:rPr>
        <w:t> </w:t>
      </w:r>
      <w:r>
        <w:rPr>
          <w:color w:val="231F20"/>
          <w:sz w:val="19"/>
        </w:rPr>
        <w:t>convidados</w:t>
      </w:r>
      <w:r>
        <w:rPr>
          <w:color w:val="231F20"/>
          <w:spacing w:val="-10"/>
          <w:sz w:val="19"/>
        </w:rPr>
        <w:t> </w:t>
      </w:r>
      <w:r>
        <w:rPr>
          <w:color w:val="231F20"/>
          <w:sz w:val="19"/>
        </w:rPr>
        <w:t>más</w:t>
      </w:r>
      <w:r>
        <w:rPr>
          <w:color w:val="231F20"/>
          <w:spacing w:val="-10"/>
          <w:sz w:val="19"/>
        </w:rPr>
        <w:t> </w:t>
      </w:r>
      <w:r>
        <w:rPr>
          <w:color w:val="231F20"/>
          <w:sz w:val="19"/>
        </w:rPr>
        <w:t>a</w:t>
      </w:r>
      <w:r>
        <w:rPr>
          <w:color w:val="231F20"/>
          <w:spacing w:val="-10"/>
          <w:sz w:val="19"/>
        </w:rPr>
        <w:t> </w:t>
      </w:r>
      <w:r>
        <w:rPr>
          <w:color w:val="231F20"/>
          <w:sz w:val="19"/>
        </w:rPr>
        <w:t>participar</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naturaleza</w:t>
      </w:r>
      <w:r>
        <w:rPr>
          <w:color w:val="231F20"/>
          <w:spacing w:val="-10"/>
          <w:sz w:val="19"/>
        </w:rPr>
        <w:t> </w:t>
      </w:r>
      <w:r>
        <w:rPr>
          <w:color w:val="231F20"/>
          <w:sz w:val="19"/>
        </w:rPr>
        <w:t>o</w:t>
      </w:r>
      <w:r>
        <w:rPr>
          <w:color w:val="231F20"/>
          <w:spacing w:val="-10"/>
          <w:sz w:val="19"/>
        </w:rPr>
        <w:t> </w:t>
      </w:r>
      <w:r>
        <w:rPr>
          <w:color w:val="231F20"/>
          <w:sz w:val="19"/>
        </w:rPr>
        <w:t>ésta</w:t>
      </w:r>
      <w:r>
        <w:rPr>
          <w:color w:val="231F20"/>
          <w:spacing w:val="-10"/>
          <w:sz w:val="19"/>
        </w:rPr>
        <w:t> </w:t>
      </w:r>
      <w:r>
        <w:rPr>
          <w:color w:val="231F20"/>
          <w:sz w:val="19"/>
        </w:rPr>
        <w:t>se creó</w:t>
      </w:r>
      <w:r>
        <w:rPr>
          <w:color w:val="231F20"/>
          <w:spacing w:val="-6"/>
          <w:sz w:val="19"/>
        </w:rPr>
        <w:t> </w:t>
      </w:r>
      <w:r>
        <w:rPr>
          <w:color w:val="231F20"/>
          <w:sz w:val="19"/>
        </w:rPr>
        <w:t>para</w:t>
      </w:r>
      <w:r>
        <w:rPr>
          <w:color w:val="231F20"/>
          <w:spacing w:val="-6"/>
          <w:sz w:val="19"/>
        </w:rPr>
        <w:t> </w:t>
      </w:r>
      <w:r>
        <w:rPr>
          <w:color w:val="231F20"/>
          <w:sz w:val="19"/>
        </w:rPr>
        <w:t>nuestro</w:t>
      </w:r>
      <w:r>
        <w:rPr>
          <w:color w:val="231F20"/>
          <w:spacing w:val="-6"/>
          <w:sz w:val="19"/>
        </w:rPr>
        <w:t> </w:t>
      </w:r>
      <w:r>
        <w:rPr>
          <w:i/>
          <w:color w:val="231F20"/>
          <w:sz w:val="19"/>
        </w:rPr>
        <w:t>habitat</w:t>
      </w:r>
      <w:r>
        <w:rPr>
          <w:i/>
          <w:color w:val="231F20"/>
          <w:spacing w:val="-6"/>
          <w:sz w:val="19"/>
        </w:rPr>
        <w:t> </w:t>
      </w:r>
      <w:r>
        <w:rPr>
          <w:color w:val="231F20"/>
          <w:spacing w:val="-7"/>
          <w:sz w:val="19"/>
        </w:rPr>
        <w:t>y,</w:t>
      </w:r>
      <w:r>
        <w:rPr>
          <w:color w:val="231F20"/>
          <w:spacing w:val="-6"/>
          <w:sz w:val="19"/>
        </w:rPr>
        <w:t> </w:t>
      </w:r>
      <w:r>
        <w:rPr>
          <w:color w:val="231F20"/>
          <w:sz w:val="19"/>
        </w:rPr>
        <w:t>por</w:t>
      </w:r>
      <w:r>
        <w:rPr>
          <w:color w:val="231F20"/>
          <w:spacing w:val="-6"/>
          <w:sz w:val="19"/>
        </w:rPr>
        <w:t> </w:t>
      </w:r>
      <w:r>
        <w:rPr>
          <w:color w:val="231F20"/>
          <w:sz w:val="19"/>
        </w:rPr>
        <w:t>ende,</w:t>
      </w:r>
      <w:r>
        <w:rPr>
          <w:color w:val="231F20"/>
          <w:spacing w:val="-6"/>
          <w:sz w:val="19"/>
        </w:rPr>
        <w:t> </w:t>
      </w:r>
      <w:r>
        <w:rPr>
          <w:color w:val="231F20"/>
          <w:sz w:val="19"/>
        </w:rPr>
        <w:t>disponemos</w:t>
      </w:r>
      <w:r>
        <w:rPr>
          <w:color w:val="231F20"/>
          <w:spacing w:val="-6"/>
          <w:sz w:val="19"/>
        </w:rPr>
        <w:t> </w:t>
      </w:r>
      <w:r>
        <w:rPr>
          <w:color w:val="231F20"/>
          <w:sz w:val="19"/>
        </w:rPr>
        <w:t>del</w:t>
      </w:r>
      <w:r>
        <w:rPr>
          <w:color w:val="231F20"/>
          <w:spacing w:val="-6"/>
          <w:sz w:val="19"/>
        </w:rPr>
        <w:t> </w:t>
      </w:r>
      <w:r>
        <w:rPr>
          <w:color w:val="231F20"/>
          <w:sz w:val="19"/>
        </w:rPr>
        <w:t>derecho</w:t>
      </w:r>
      <w:r>
        <w:rPr>
          <w:color w:val="231F20"/>
          <w:spacing w:val="-6"/>
          <w:sz w:val="19"/>
        </w:rPr>
        <w:t> </w:t>
      </w:r>
      <w:r>
        <w:rPr>
          <w:color w:val="231F20"/>
          <w:sz w:val="19"/>
        </w:rPr>
        <w:t>sobre</w:t>
      </w:r>
      <w:r>
        <w:rPr>
          <w:color w:val="231F20"/>
          <w:spacing w:val="-6"/>
          <w:sz w:val="19"/>
        </w:rPr>
        <w:t> </w:t>
      </w:r>
      <w:r>
        <w:rPr>
          <w:color w:val="231F20"/>
          <w:sz w:val="19"/>
        </w:rPr>
        <w:t>ella (</w:t>
      </w:r>
      <w:r>
        <w:rPr>
          <w:i/>
          <w:color w:val="231F20"/>
          <w:sz w:val="19"/>
        </w:rPr>
        <w:t>administradores, propietarios</w:t>
      </w:r>
      <w:r>
        <w:rPr>
          <w:color w:val="231F20"/>
          <w:sz w:val="19"/>
        </w:rPr>
        <w:t>, con diferente intensidad de derechos). Aristóteles y los estoicos estuvieron del lado de la naturaleza en espera del</w:t>
      </w:r>
      <w:r>
        <w:rPr>
          <w:color w:val="231F20"/>
          <w:spacing w:val="-9"/>
          <w:sz w:val="19"/>
        </w:rPr>
        <w:t> </w:t>
      </w:r>
      <w:r>
        <w:rPr>
          <w:color w:val="231F20"/>
          <w:sz w:val="19"/>
        </w:rPr>
        <w:t>humano</w:t>
      </w:r>
      <w:r>
        <w:rPr>
          <w:color w:val="231F20"/>
          <w:spacing w:val="-9"/>
          <w:sz w:val="19"/>
        </w:rPr>
        <w:t> </w:t>
      </w:r>
      <w:r>
        <w:rPr>
          <w:color w:val="231F20"/>
          <w:sz w:val="19"/>
        </w:rPr>
        <w:t>y</w:t>
      </w:r>
      <w:r>
        <w:rPr>
          <w:color w:val="231F20"/>
          <w:spacing w:val="-9"/>
          <w:sz w:val="19"/>
        </w:rPr>
        <w:t> </w:t>
      </w:r>
      <w:r>
        <w:rPr>
          <w:color w:val="231F20"/>
          <w:sz w:val="19"/>
        </w:rPr>
        <w:t>los</w:t>
      </w:r>
      <w:r>
        <w:rPr>
          <w:color w:val="231F20"/>
          <w:spacing w:val="-9"/>
          <w:sz w:val="19"/>
        </w:rPr>
        <w:t> </w:t>
      </w:r>
      <w:r>
        <w:rPr>
          <w:color w:val="231F20"/>
          <w:sz w:val="19"/>
        </w:rPr>
        <w:t>epicúreos</w:t>
      </w:r>
      <w:r>
        <w:rPr>
          <w:color w:val="231F20"/>
          <w:spacing w:val="-9"/>
          <w:sz w:val="19"/>
        </w:rPr>
        <w:t> </w:t>
      </w:r>
      <w:r>
        <w:rPr>
          <w:color w:val="231F20"/>
          <w:sz w:val="19"/>
        </w:rPr>
        <w:t>del</w:t>
      </w:r>
      <w:r>
        <w:rPr>
          <w:color w:val="231F20"/>
          <w:spacing w:val="-9"/>
          <w:sz w:val="19"/>
        </w:rPr>
        <w:t> </w:t>
      </w:r>
      <w:r>
        <w:rPr>
          <w:color w:val="231F20"/>
          <w:sz w:val="19"/>
        </w:rPr>
        <w:t>otro,</w:t>
      </w:r>
      <w:r>
        <w:rPr>
          <w:color w:val="231F20"/>
          <w:spacing w:val="-9"/>
          <w:sz w:val="19"/>
        </w:rPr>
        <w:t> </w:t>
      </w:r>
      <w:r>
        <w:rPr>
          <w:color w:val="231F20"/>
          <w:sz w:val="19"/>
        </w:rPr>
        <w:t>en</w:t>
      </w:r>
      <w:r>
        <w:rPr>
          <w:color w:val="231F20"/>
          <w:spacing w:val="-9"/>
          <w:sz w:val="19"/>
        </w:rPr>
        <w:t> </w:t>
      </w:r>
      <w:r>
        <w:rPr>
          <w:color w:val="231F20"/>
          <w:sz w:val="19"/>
        </w:rPr>
        <w:t>especial</w:t>
      </w:r>
      <w:r>
        <w:rPr>
          <w:color w:val="231F20"/>
          <w:spacing w:val="-9"/>
          <w:sz w:val="19"/>
        </w:rPr>
        <w:t> </w:t>
      </w:r>
      <w:r>
        <w:rPr>
          <w:i/>
          <w:color w:val="231F20"/>
          <w:sz w:val="19"/>
        </w:rPr>
        <w:t>De</w:t>
      </w:r>
      <w:r>
        <w:rPr>
          <w:i/>
          <w:color w:val="231F20"/>
          <w:spacing w:val="-9"/>
          <w:sz w:val="19"/>
        </w:rPr>
        <w:t> </w:t>
      </w:r>
      <w:r>
        <w:rPr>
          <w:i/>
          <w:color w:val="231F20"/>
          <w:sz w:val="19"/>
        </w:rPr>
        <w:t>rerum</w:t>
      </w:r>
      <w:r>
        <w:rPr>
          <w:i/>
          <w:color w:val="231F20"/>
          <w:spacing w:val="-9"/>
          <w:sz w:val="19"/>
        </w:rPr>
        <w:t> </w:t>
      </w:r>
      <w:r>
        <w:rPr>
          <w:i/>
          <w:color w:val="231F20"/>
          <w:sz w:val="19"/>
        </w:rPr>
        <w:t>natura</w:t>
      </w:r>
      <w:r>
        <w:rPr>
          <w:i/>
          <w:color w:val="231F20"/>
          <w:spacing w:val="-9"/>
          <w:sz w:val="19"/>
        </w:rPr>
        <w:t> </w:t>
      </w:r>
      <w:r>
        <w:rPr>
          <w:color w:val="231F20"/>
          <w:sz w:val="19"/>
        </w:rPr>
        <w:t>de</w:t>
      </w:r>
      <w:r>
        <w:rPr>
          <w:color w:val="231F20"/>
          <w:spacing w:val="-9"/>
          <w:sz w:val="19"/>
        </w:rPr>
        <w:t> </w:t>
      </w:r>
      <w:r>
        <w:rPr>
          <w:color w:val="231F20"/>
          <w:sz w:val="19"/>
        </w:rPr>
        <w:t>Lu-</w:t>
      </w:r>
    </w:p>
    <w:p>
      <w:pPr>
        <w:spacing w:after="0" w:line="285" w:lineRule="auto"/>
        <w:jc w:val="both"/>
        <w:rPr>
          <w:sz w:val="19"/>
        </w:rPr>
        <w:sectPr>
          <w:pgSz w:w="8820" w:h="12860"/>
          <w:pgMar w:header="0" w:footer="1205" w:top="1180" w:bottom="1400" w:left="1220" w:right="1220"/>
        </w:sectPr>
      </w:pPr>
    </w:p>
    <w:p>
      <w:pPr>
        <w:spacing w:line="259" w:lineRule="auto" w:before="82"/>
        <w:ind w:left="475" w:right="2" w:firstLine="0"/>
        <w:jc w:val="left"/>
        <w:rPr>
          <w:sz w:val="12"/>
        </w:rPr>
      </w:pPr>
      <w:r>
        <w:rPr>
          <w:color w:val="231F20"/>
          <w:sz w:val="19"/>
        </w:rPr>
        <w:t>crecio,</w:t>
      </w:r>
      <w:r>
        <w:rPr>
          <w:color w:val="231F20"/>
          <w:spacing w:val="-14"/>
          <w:sz w:val="19"/>
        </w:rPr>
        <w:t> </w:t>
      </w:r>
      <w:r>
        <w:rPr>
          <w:color w:val="231F20"/>
          <w:sz w:val="19"/>
        </w:rPr>
        <w:t>muy</w:t>
      </w:r>
      <w:r>
        <w:rPr>
          <w:color w:val="231F20"/>
          <w:spacing w:val="-14"/>
          <w:sz w:val="19"/>
        </w:rPr>
        <w:t> </w:t>
      </w:r>
      <w:r>
        <w:rPr>
          <w:color w:val="231F20"/>
          <w:sz w:val="19"/>
        </w:rPr>
        <w:t>citada</w:t>
      </w:r>
      <w:r>
        <w:rPr>
          <w:color w:val="231F20"/>
          <w:spacing w:val="-14"/>
          <w:sz w:val="19"/>
        </w:rPr>
        <w:t> </w:t>
      </w:r>
      <w:r>
        <w:rPr>
          <w:color w:val="231F20"/>
          <w:sz w:val="19"/>
        </w:rPr>
        <w:t>por</w:t>
      </w:r>
      <w:r>
        <w:rPr>
          <w:color w:val="231F20"/>
          <w:spacing w:val="-14"/>
          <w:sz w:val="19"/>
        </w:rPr>
        <w:t> </w:t>
      </w:r>
      <w:r>
        <w:rPr>
          <w:color w:val="231F20"/>
          <w:sz w:val="19"/>
        </w:rPr>
        <w:t>los</w:t>
      </w:r>
      <w:r>
        <w:rPr>
          <w:color w:val="231F20"/>
          <w:spacing w:val="-14"/>
          <w:sz w:val="19"/>
        </w:rPr>
        <w:t> </w:t>
      </w:r>
      <w:r>
        <w:rPr>
          <w:color w:val="231F20"/>
          <w:sz w:val="19"/>
        </w:rPr>
        <w:t>poetas</w:t>
      </w:r>
      <w:r>
        <w:rPr>
          <w:color w:val="231F20"/>
          <w:spacing w:val="-14"/>
          <w:sz w:val="19"/>
        </w:rPr>
        <w:t> </w:t>
      </w:r>
      <w:r>
        <w:rPr>
          <w:color w:val="231F20"/>
          <w:sz w:val="19"/>
        </w:rPr>
        <w:t>posteriores</w:t>
      </w:r>
      <w:r>
        <w:rPr>
          <w:color w:val="231F20"/>
          <w:spacing w:val="-14"/>
          <w:sz w:val="19"/>
        </w:rPr>
        <w:t> </w:t>
      </w:r>
      <w:r>
        <w:rPr>
          <w:color w:val="231F20"/>
          <w:sz w:val="19"/>
        </w:rPr>
        <w:t>y</w:t>
      </w:r>
      <w:r>
        <w:rPr>
          <w:color w:val="231F20"/>
          <w:spacing w:val="-14"/>
          <w:sz w:val="19"/>
        </w:rPr>
        <w:t> </w:t>
      </w:r>
      <w:r>
        <w:rPr>
          <w:color w:val="231F20"/>
          <w:sz w:val="19"/>
        </w:rPr>
        <w:t>siempre</w:t>
      </w:r>
      <w:r>
        <w:rPr>
          <w:color w:val="231F20"/>
          <w:spacing w:val="-14"/>
          <w:sz w:val="19"/>
        </w:rPr>
        <w:t> </w:t>
      </w:r>
      <w:r>
        <w:rPr>
          <w:color w:val="231F20"/>
          <w:sz w:val="19"/>
        </w:rPr>
        <w:t>estudiada</w:t>
      </w:r>
      <w:r>
        <w:rPr>
          <w:color w:val="231F20"/>
          <w:spacing w:val="-14"/>
          <w:sz w:val="19"/>
        </w:rPr>
        <w:t> </w:t>
      </w:r>
      <w:r>
        <w:rPr>
          <w:color w:val="231F20"/>
          <w:spacing w:val="-7"/>
          <w:sz w:val="19"/>
        </w:rPr>
        <w:t>y,</w:t>
      </w:r>
      <w:r>
        <w:rPr>
          <w:color w:val="231F20"/>
          <w:spacing w:val="-14"/>
          <w:sz w:val="19"/>
        </w:rPr>
        <w:t> </w:t>
      </w:r>
      <w:r>
        <w:rPr>
          <w:color w:val="231F20"/>
          <w:sz w:val="19"/>
        </w:rPr>
        <w:t>natu- ralmente, denostado por</w:t>
      </w:r>
      <w:r>
        <w:rPr>
          <w:color w:val="231F20"/>
          <w:spacing w:val="-16"/>
          <w:sz w:val="19"/>
        </w:rPr>
        <w:t> </w:t>
      </w:r>
      <w:r>
        <w:rPr>
          <w:color w:val="231F20"/>
          <w:sz w:val="19"/>
        </w:rPr>
        <w:t>Calvino.</w:t>
      </w:r>
      <w:r>
        <w:rPr>
          <w:color w:val="231F20"/>
          <w:position w:val="9"/>
          <w:sz w:val="12"/>
        </w:rPr>
        <w:t>3</w:t>
      </w:r>
    </w:p>
    <w:p>
      <w:pPr>
        <w:pStyle w:val="BodyText"/>
        <w:spacing w:before="1"/>
      </w:pPr>
    </w:p>
    <w:p>
      <w:pPr>
        <w:pStyle w:val="BodyText"/>
        <w:spacing w:line="247" w:lineRule="auto"/>
        <w:ind w:left="175" w:right="171" w:firstLine="283"/>
        <w:jc w:val="both"/>
      </w:pPr>
      <w:r>
        <w:rPr>
          <w:color w:val="231F20"/>
        </w:rPr>
        <w:t>Merece</w:t>
      </w:r>
      <w:r>
        <w:rPr>
          <w:color w:val="231F20"/>
          <w:spacing w:val="-5"/>
        </w:rPr>
        <w:t> </w:t>
      </w:r>
      <w:r>
        <w:rPr>
          <w:color w:val="231F20"/>
        </w:rPr>
        <w:t>especial</w:t>
      </w:r>
      <w:r>
        <w:rPr>
          <w:color w:val="231F20"/>
          <w:spacing w:val="-5"/>
        </w:rPr>
        <w:t> </w:t>
      </w:r>
      <w:r>
        <w:rPr>
          <w:color w:val="231F20"/>
        </w:rPr>
        <w:t>atención</w:t>
      </w:r>
      <w:r>
        <w:rPr>
          <w:color w:val="231F20"/>
          <w:spacing w:val="-5"/>
        </w:rPr>
        <w:t> </w:t>
      </w:r>
      <w:r>
        <w:rPr>
          <w:color w:val="231F20"/>
        </w:rPr>
        <w:t>la</w:t>
      </w:r>
      <w:r>
        <w:rPr>
          <w:color w:val="231F20"/>
          <w:spacing w:val="-5"/>
        </w:rPr>
        <w:t> </w:t>
      </w:r>
      <w:r>
        <w:rPr>
          <w:color w:val="231F20"/>
        </w:rPr>
        <w:t>bibliografía</w:t>
      </w:r>
      <w:r>
        <w:rPr>
          <w:color w:val="231F20"/>
          <w:spacing w:val="-5"/>
        </w:rPr>
        <w:t> </w:t>
      </w:r>
      <w:r>
        <w:rPr>
          <w:color w:val="231F20"/>
        </w:rPr>
        <w:t>aportada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autor</w:t>
      </w:r>
      <w:r>
        <w:rPr>
          <w:color w:val="231F20"/>
          <w:spacing w:val="-5"/>
        </w:rPr>
        <w:t> </w:t>
      </w:r>
      <w:r>
        <w:rPr>
          <w:color w:val="231F20"/>
        </w:rPr>
        <w:t>res- pecto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juicios</w:t>
      </w:r>
      <w:r>
        <w:rPr>
          <w:color w:val="231F20"/>
          <w:spacing w:val="-7"/>
        </w:rPr>
        <w:t> </w:t>
      </w:r>
      <w:r>
        <w:rPr>
          <w:color w:val="231F20"/>
        </w:rPr>
        <w:t>a</w:t>
      </w:r>
      <w:r>
        <w:rPr>
          <w:color w:val="231F20"/>
          <w:spacing w:val="-7"/>
        </w:rPr>
        <w:t> </w:t>
      </w:r>
      <w:r>
        <w:rPr>
          <w:color w:val="231F20"/>
        </w:rPr>
        <w:t>animales</w:t>
      </w:r>
      <w:r>
        <w:rPr>
          <w:color w:val="231F20"/>
          <w:spacing w:val="-7"/>
        </w:rPr>
        <w:t> </w:t>
      </w:r>
      <w:r>
        <w:rPr>
          <w:color w:val="231F20"/>
        </w:rPr>
        <w:t>–cerdos</w:t>
      </w:r>
      <w:r>
        <w:rPr>
          <w:color w:val="231F20"/>
          <w:spacing w:val="-7"/>
        </w:rPr>
        <w:t> </w:t>
      </w:r>
      <w:r>
        <w:rPr>
          <w:color w:val="231F20"/>
        </w:rPr>
        <w:t>que</w:t>
      </w:r>
      <w:r>
        <w:rPr>
          <w:color w:val="231F20"/>
          <w:spacing w:val="-7"/>
        </w:rPr>
        <w:t> </w:t>
      </w:r>
      <w:r>
        <w:rPr>
          <w:color w:val="231F20"/>
        </w:rPr>
        <w:t>habían</w:t>
      </w:r>
      <w:r>
        <w:rPr>
          <w:color w:val="231F20"/>
          <w:spacing w:val="-7"/>
        </w:rPr>
        <w:t> </w:t>
      </w:r>
      <w:r>
        <w:rPr>
          <w:color w:val="231F20"/>
        </w:rPr>
        <w:t>matado</w:t>
      </w:r>
      <w:r>
        <w:rPr>
          <w:color w:val="231F20"/>
          <w:spacing w:val="-7"/>
        </w:rPr>
        <w:t> </w:t>
      </w:r>
      <w:r>
        <w:rPr>
          <w:color w:val="231F20"/>
        </w:rPr>
        <w:t>a</w:t>
      </w:r>
      <w:r>
        <w:rPr>
          <w:color w:val="231F20"/>
          <w:spacing w:val="-7"/>
        </w:rPr>
        <w:t> </w:t>
      </w:r>
      <w:r>
        <w:rPr>
          <w:color w:val="231F20"/>
        </w:rPr>
        <w:t>niños,</w:t>
      </w:r>
      <w:r>
        <w:rPr>
          <w:color w:val="231F20"/>
          <w:spacing w:val="-7"/>
        </w:rPr>
        <w:t> </w:t>
      </w:r>
      <w:r>
        <w:rPr>
          <w:color w:val="231F20"/>
        </w:rPr>
        <w:t>ex- comunión a sanguijuelas y ratas, donde aparecen los requisitos for- males del procedimiento. La mentalidad del siglo </w:t>
      </w:r>
      <w:r>
        <w:rPr>
          <w:color w:val="231F20"/>
          <w:sz w:val="18"/>
        </w:rPr>
        <w:t>xviii </w:t>
      </w:r>
      <w:r>
        <w:rPr>
          <w:color w:val="231F20"/>
        </w:rPr>
        <w:t>cambia esta actitud; antes existió ambivalencia en el tema: algunos autores reco- nocían al animal alguna dignidad y relación estrecha con lo</w:t>
      </w:r>
      <w:r>
        <w:rPr>
          <w:color w:val="231F20"/>
          <w:spacing w:val="-20"/>
        </w:rPr>
        <w:t> </w:t>
      </w:r>
      <w:r>
        <w:rPr>
          <w:color w:val="231F20"/>
        </w:rPr>
        <w:t>humano, mientras desde el Iluminismo los animales no fueron considerados responsables.</w:t>
      </w:r>
    </w:p>
    <w:p>
      <w:pPr>
        <w:pStyle w:val="BodyText"/>
        <w:spacing w:line="247" w:lineRule="auto"/>
        <w:ind w:left="174" w:right="173" w:firstLine="283"/>
        <w:jc w:val="both"/>
      </w:pPr>
      <w:r>
        <w:rPr>
          <w:color w:val="231F20"/>
        </w:rPr>
        <w:t>La</w:t>
      </w:r>
      <w:r>
        <w:rPr>
          <w:color w:val="231F20"/>
          <w:spacing w:val="-4"/>
        </w:rPr>
        <w:t> </w:t>
      </w:r>
      <w:r>
        <w:rPr>
          <w:color w:val="231F20"/>
        </w:rPr>
        <w:t>separación</w:t>
      </w:r>
      <w:r>
        <w:rPr>
          <w:color w:val="231F20"/>
          <w:spacing w:val="-4"/>
        </w:rPr>
        <w:t> </w:t>
      </w:r>
      <w:r>
        <w:rPr>
          <w:color w:val="231F20"/>
        </w:rPr>
        <w:t>entre</w:t>
      </w:r>
      <w:r>
        <w:rPr>
          <w:color w:val="231F20"/>
          <w:spacing w:val="-4"/>
        </w:rPr>
        <w:t> </w:t>
      </w:r>
      <w:r>
        <w:rPr>
          <w:color w:val="231F20"/>
        </w:rPr>
        <w:t>alma</w:t>
      </w:r>
      <w:r>
        <w:rPr>
          <w:color w:val="231F20"/>
          <w:spacing w:val="-5"/>
        </w:rPr>
        <w:t> </w:t>
      </w:r>
      <w:r>
        <w:rPr>
          <w:color w:val="231F20"/>
        </w:rPr>
        <w:t>y</w:t>
      </w:r>
      <w:r>
        <w:rPr>
          <w:color w:val="231F20"/>
          <w:spacing w:val="-4"/>
        </w:rPr>
        <w:t> </w:t>
      </w:r>
      <w:r>
        <w:rPr>
          <w:color w:val="231F20"/>
        </w:rPr>
        <w:t>cuerpo,</w:t>
      </w:r>
      <w:r>
        <w:rPr>
          <w:color w:val="231F20"/>
          <w:spacing w:val="-4"/>
        </w:rPr>
        <w:t> </w:t>
      </w:r>
      <w:r>
        <w:rPr>
          <w:color w:val="231F20"/>
        </w:rPr>
        <w:t>además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censura</w:t>
      </w:r>
      <w:r>
        <w:rPr>
          <w:color w:val="231F20"/>
          <w:spacing w:val="-4"/>
        </w:rPr>
        <w:t> </w:t>
      </w:r>
      <w:r>
        <w:rPr>
          <w:color w:val="231F20"/>
        </w:rPr>
        <w:t>a</w:t>
      </w:r>
      <w:r>
        <w:rPr>
          <w:color w:val="231F20"/>
          <w:spacing w:val="-4"/>
        </w:rPr>
        <w:t> </w:t>
      </w:r>
      <w:r>
        <w:rPr>
          <w:color w:val="231F20"/>
        </w:rPr>
        <w:t>lo</w:t>
      </w:r>
      <w:r>
        <w:rPr>
          <w:color w:val="231F20"/>
          <w:spacing w:val="-4"/>
        </w:rPr>
        <w:t> </w:t>
      </w:r>
      <w:r>
        <w:rPr>
          <w:color w:val="231F20"/>
        </w:rPr>
        <w:t>cor- póreo</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elogio</w:t>
      </w:r>
      <w:r>
        <w:rPr>
          <w:color w:val="231F20"/>
          <w:spacing w:val="-16"/>
        </w:rPr>
        <w:t> </w:t>
      </w:r>
      <w:r>
        <w:rPr>
          <w:color w:val="231F20"/>
        </w:rPr>
        <w:t>a</w:t>
      </w:r>
      <w:r>
        <w:rPr>
          <w:color w:val="231F20"/>
          <w:spacing w:val="-16"/>
        </w:rPr>
        <w:t> </w:t>
      </w:r>
      <w:r>
        <w:rPr>
          <w:color w:val="231F20"/>
        </w:rPr>
        <w:t>lo</w:t>
      </w:r>
      <w:r>
        <w:rPr>
          <w:color w:val="231F20"/>
          <w:spacing w:val="-16"/>
        </w:rPr>
        <w:t> </w:t>
      </w:r>
      <w:r>
        <w:rPr>
          <w:color w:val="231F20"/>
        </w:rPr>
        <w:t>espiritual,</w:t>
      </w:r>
      <w:r>
        <w:rPr>
          <w:color w:val="231F20"/>
          <w:spacing w:val="-16"/>
        </w:rPr>
        <w:t> </w:t>
      </w:r>
      <w:r>
        <w:rPr>
          <w:color w:val="231F20"/>
        </w:rPr>
        <w:t>propios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época</w:t>
      </w:r>
      <w:r>
        <w:rPr>
          <w:color w:val="231F20"/>
          <w:spacing w:val="-16"/>
        </w:rPr>
        <w:t> </w:t>
      </w:r>
      <w:r>
        <w:rPr>
          <w:color w:val="231F20"/>
        </w:rPr>
        <w:t>medieval,</w:t>
      </w:r>
      <w:r>
        <w:rPr>
          <w:color w:val="231F20"/>
          <w:spacing w:val="-16"/>
        </w:rPr>
        <w:t> </w:t>
      </w:r>
      <w:r>
        <w:rPr>
          <w:color w:val="231F20"/>
        </w:rPr>
        <w:t>aumen- taron</w:t>
      </w:r>
      <w:r>
        <w:rPr>
          <w:color w:val="231F20"/>
          <w:spacing w:val="-4"/>
        </w:rPr>
        <w:t> </w:t>
      </w:r>
      <w:r>
        <w:rPr>
          <w:color w:val="231F20"/>
        </w:rPr>
        <w:t>el</w:t>
      </w:r>
      <w:r>
        <w:rPr>
          <w:color w:val="231F20"/>
          <w:spacing w:val="-4"/>
        </w:rPr>
        <w:t> </w:t>
      </w:r>
      <w:r>
        <w:rPr>
          <w:color w:val="231F20"/>
        </w:rPr>
        <w:t>desprecio</w:t>
      </w:r>
      <w:r>
        <w:rPr>
          <w:color w:val="231F20"/>
          <w:spacing w:val="-4"/>
        </w:rPr>
        <w:t> </w:t>
      </w:r>
      <w:r>
        <w:rPr>
          <w:color w:val="231F20"/>
        </w:rPr>
        <w:t>por</w:t>
      </w:r>
      <w:r>
        <w:rPr>
          <w:color w:val="231F20"/>
          <w:spacing w:val="-4"/>
        </w:rPr>
        <w:t> </w:t>
      </w:r>
      <w:r>
        <w:rPr>
          <w:color w:val="231F20"/>
        </w:rPr>
        <w:t>los</w:t>
      </w:r>
      <w:r>
        <w:rPr>
          <w:color w:val="231F20"/>
          <w:spacing w:val="-4"/>
        </w:rPr>
        <w:t> </w:t>
      </w:r>
      <w:r>
        <w:rPr>
          <w:color w:val="231F20"/>
        </w:rPr>
        <w:t>animales,</w:t>
      </w:r>
      <w:r>
        <w:rPr>
          <w:color w:val="231F20"/>
          <w:spacing w:val="-4"/>
        </w:rPr>
        <w:t> </w:t>
      </w:r>
      <w:r>
        <w:rPr>
          <w:color w:val="231F20"/>
        </w:rPr>
        <w:t>a</w:t>
      </w:r>
      <w:r>
        <w:rPr>
          <w:color w:val="231F20"/>
          <w:spacing w:val="-4"/>
        </w:rPr>
        <w:t> </w:t>
      </w:r>
      <w:r>
        <w:rPr>
          <w:color w:val="231F20"/>
        </w:rPr>
        <w:t>tal</w:t>
      </w:r>
      <w:r>
        <w:rPr>
          <w:color w:val="231F20"/>
          <w:spacing w:val="-4"/>
        </w:rPr>
        <w:t> </w:t>
      </w:r>
      <w:r>
        <w:rPr>
          <w:color w:val="231F20"/>
        </w:rPr>
        <w:t>punto</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un</w:t>
      </w:r>
      <w:r>
        <w:rPr>
          <w:color w:val="231F20"/>
          <w:spacing w:val="-4"/>
        </w:rPr>
        <w:t> </w:t>
      </w:r>
      <w:r>
        <w:rPr>
          <w:color w:val="231F20"/>
        </w:rPr>
        <w:t>humano</w:t>
      </w:r>
      <w:r>
        <w:rPr>
          <w:color w:val="231F20"/>
          <w:spacing w:val="-4"/>
        </w:rPr>
        <w:t> </w:t>
      </w:r>
      <w:r>
        <w:rPr>
          <w:color w:val="231F20"/>
        </w:rPr>
        <w:t>vio- lador</w:t>
      </w:r>
      <w:r>
        <w:rPr>
          <w:color w:val="231F20"/>
          <w:spacing w:val="-8"/>
        </w:rPr>
        <w:t> </w:t>
      </w:r>
      <w:r>
        <w:rPr>
          <w:color w:val="231F20"/>
        </w:rPr>
        <w:t>o</w:t>
      </w:r>
      <w:r>
        <w:rPr>
          <w:color w:val="231F20"/>
          <w:spacing w:val="-8"/>
        </w:rPr>
        <w:t> </w:t>
      </w:r>
      <w:r>
        <w:rPr>
          <w:color w:val="231F20"/>
        </w:rPr>
        <w:t>asesino</w:t>
      </w:r>
      <w:r>
        <w:rPr>
          <w:color w:val="231F20"/>
          <w:spacing w:val="-8"/>
        </w:rPr>
        <w:t> </w:t>
      </w:r>
      <w:r>
        <w:rPr>
          <w:color w:val="231F20"/>
        </w:rPr>
        <w:t>se</w:t>
      </w:r>
      <w:r>
        <w:rPr>
          <w:color w:val="231F20"/>
          <w:spacing w:val="-8"/>
        </w:rPr>
        <w:t> </w:t>
      </w:r>
      <w:r>
        <w:rPr>
          <w:color w:val="231F20"/>
        </w:rPr>
        <w:t>lo</w:t>
      </w:r>
      <w:r>
        <w:rPr>
          <w:color w:val="231F20"/>
          <w:spacing w:val="-8"/>
        </w:rPr>
        <w:t> </w:t>
      </w:r>
      <w:r>
        <w:rPr>
          <w:color w:val="231F20"/>
        </w:rPr>
        <w:t>calificó</w:t>
      </w:r>
      <w:r>
        <w:rPr>
          <w:color w:val="231F20"/>
          <w:spacing w:val="-8"/>
        </w:rPr>
        <w:t> </w:t>
      </w:r>
      <w:r>
        <w:rPr>
          <w:color w:val="231F20"/>
        </w:rPr>
        <w:t>de</w:t>
      </w:r>
      <w:r>
        <w:rPr>
          <w:color w:val="231F20"/>
          <w:spacing w:val="-8"/>
        </w:rPr>
        <w:t> </w:t>
      </w:r>
      <w:r>
        <w:rPr>
          <w:color w:val="231F20"/>
        </w:rPr>
        <w:t>“animal”.</w:t>
      </w:r>
    </w:p>
    <w:p>
      <w:pPr>
        <w:pStyle w:val="BodyText"/>
        <w:spacing w:line="247" w:lineRule="auto"/>
        <w:ind w:left="174" w:right="170" w:firstLine="283"/>
        <w:jc w:val="both"/>
        <w:rPr>
          <w:sz w:val="12"/>
        </w:rPr>
      </w:pPr>
      <w:r>
        <w:rPr>
          <w:color w:val="231F20"/>
        </w:rPr>
        <w:t>René Descartes ha tenido influencia básica en el pensamiento eu- rocéntrico, dentro de su sistema los animales son máquinas, el hom- bre es esencialmente diferente porque posee razón.</w:t>
      </w:r>
      <w:r>
        <w:rPr>
          <w:color w:val="231F20"/>
          <w:position w:val="9"/>
          <w:sz w:val="12"/>
        </w:rPr>
        <w:t>4</w:t>
      </w:r>
    </w:p>
    <w:p>
      <w:pPr>
        <w:pStyle w:val="BodyText"/>
        <w:spacing w:line="247" w:lineRule="auto"/>
        <w:ind w:left="175" w:right="172" w:firstLine="283"/>
        <w:jc w:val="both"/>
      </w:pPr>
      <w:r>
        <w:rPr>
          <w:color w:val="231F20"/>
        </w:rPr>
        <w:t>La hipótesis del contrato social deja fuera a los animales. Imma- nuel</w:t>
      </w:r>
      <w:r>
        <w:rPr>
          <w:color w:val="231F20"/>
          <w:spacing w:val="-9"/>
        </w:rPr>
        <w:t> </w:t>
      </w:r>
      <w:r>
        <w:rPr>
          <w:color w:val="231F20"/>
        </w:rPr>
        <w:t>Kant</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refiere</w:t>
      </w:r>
      <w:r>
        <w:rPr>
          <w:color w:val="231F20"/>
          <w:spacing w:val="-9"/>
        </w:rPr>
        <w:t> </w:t>
      </w:r>
      <w:r>
        <w:rPr>
          <w:color w:val="231F20"/>
        </w:rPr>
        <w:t>al</w:t>
      </w:r>
      <w:r>
        <w:rPr>
          <w:color w:val="231F20"/>
          <w:spacing w:val="-9"/>
        </w:rPr>
        <w:t> </w:t>
      </w:r>
      <w:r>
        <w:rPr>
          <w:color w:val="231F20"/>
        </w:rPr>
        <w:t>tema</w:t>
      </w:r>
      <w:r>
        <w:rPr>
          <w:color w:val="231F20"/>
          <w:spacing w:val="-9"/>
        </w:rPr>
        <w:t> </w:t>
      </w:r>
      <w:r>
        <w:rPr>
          <w:color w:val="231F20"/>
        </w:rPr>
        <w:t>dentro</w:t>
      </w:r>
      <w:r>
        <w:rPr>
          <w:color w:val="231F20"/>
          <w:spacing w:val="-9"/>
        </w:rPr>
        <w:t> </w:t>
      </w:r>
      <w:r>
        <w:rPr>
          <w:color w:val="231F20"/>
        </w:rPr>
        <w:t>del</w:t>
      </w:r>
      <w:r>
        <w:rPr>
          <w:color w:val="231F20"/>
          <w:spacing w:val="-9"/>
        </w:rPr>
        <w:t> </w:t>
      </w:r>
      <w:r>
        <w:rPr>
          <w:color w:val="231F20"/>
        </w:rPr>
        <w:t>contrato,</w:t>
      </w:r>
      <w:r>
        <w:rPr>
          <w:color w:val="231F20"/>
          <w:spacing w:val="-9"/>
        </w:rPr>
        <w:t> </w:t>
      </w:r>
      <w:r>
        <w:rPr>
          <w:color w:val="231F20"/>
        </w:rPr>
        <w:t>lo</w:t>
      </w:r>
      <w:r>
        <w:rPr>
          <w:color w:val="231F20"/>
          <w:spacing w:val="-9"/>
        </w:rPr>
        <w:t> </w:t>
      </w:r>
      <w:r>
        <w:rPr>
          <w:color w:val="231F20"/>
        </w:rPr>
        <w:t>trata</w:t>
      </w:r>
      <w:r>
        <w:rPr>
          <w:color w:val="231F20"/>
          <w:spacing w:val="-9"/>
        </w:rPr>
        <w:t> </w:t>
      </w:r>
      <w:r>
        <w:rPr>
          <w:color w:val="231F20"/>
        </w:rPr>
        <w:t>en</w:t>
      </w:r>
      <w:r>
        <w:rPr>
          <w:color w:val="231F20"/>
          <w:spacing w:val="-9"/>
        </w:rPr>
        <w:t> </w:t>
      </w:r>
      <w:r>
        <w:rPr>
          <w:i/>
          <w:color w:val="231F20"/>
        </w:rPr>
        <w:t>Leccio- </w:t>
      </w:r>
      <w:r>
        <w:rPr>
          <w:i/>
          <w:color w:val="231F20"/>
        </w:rPr>
        <w:t>nes</w:t>
      </w:r>
      <w:r>
        <w:rPr>
          <w:i/>
          <w:color w:val="231F20"/>
          <w:spacing w:val="-11"/>
        </w:rPr>
        <w:t> </w:t>
      </w:r>
      <w:r>
        <w:rPr>
          <w:i/>
          <w:color w:val="231F20"/>
        </w:rPr>
        <w:t>de</w:t>
      </w:r>
      <w:r>
        <w:rPr>
          <w:i/>
          <w:color w:val="231F20"/>
          <w:spacing w:val="-11"/>
        </w:rPr>
        <w:t> </w:t>
      </w:r>
      <w:r>
        <w:rPr>
          <w:i/>
          <w:color w:val="231F20"/>
        </w:rPr>
        <w:t>ética</w:t>
      </w:r>
      <w:r>
        <w:rPr>
          <w:color w:val="231F20"/>
        </w:rPr>
        <w:t>.</w:t>
      </w:r>
      <w:r>
        <w:rPr>
          <w:color w:val="231F20"/>
          <w:spacing w:val="-22"/>
        </w:rPr>
        <w:t> </w:t>
      </w:r>
      <w:r>
        <w:rPr>
          <w:color w:val="231F20"/>
        </w:rPr>
        <w:t>Allí</w:t>
      </w:r>
      <w:r>
        <w:rPr>
          <w:color w:val="231F20"/>
          <w:spacing w:val="-11"/>
        </w:rPr>
        <w:t> </w:t>
      </w:r>
      <w:r>
        <w:rPr>
          <w:color w:val="231F20"/>
        </w:rPr>
        <w:t>plantea</w:t>
      </w:r>
      <w:r>
        <w:rPr>
          <w:color w:val="231F20"/>
          <w:spacing w:val="-11"/>
        </w:rPr>
        <w:t> </w:t>
      </w:r>
      <w:r>
        <w:rPr>
          <w:color w:val="231F20"/>
        </w:rPr>
        <w:t>deberes</w:t>
      </w:r>
      <w:r>
        <w:rPr>
          <w:color w:val="231F20"/>
          <w:spacing w:val="-11"/>
        </w:rPr>
        <w:t> </w:t>
      </w:r>
      <w:r>
        <w:rPr>
          <w:color w:val="231F20"/>
        </w:rPr>
        <w:t>para</w:t>
      </w:r>
      <w:r>
        <w:rPr>
          <w:color w:val="231F20"/>
          <w:spacing w:val="-11"/>
        </w:rPr>
        <w:t> </w:t>
      </w:r>
      <w:r>
        <w:rPr>
          <w:color w:val="231F20"/>
        </w:rPr>
        <w:t>con</w:t>
      </w:r>
      <w:r>
        <w:rPr>
          <w:color w:val="231F20"/>
          <w:spacing w:val="-10"/>
        </w:rPr>
        <w:t> </w:t>
      </w:r>
      <w:r>
        <w:rPr>
          <w:color w:val="231F20"/>
        </w:rPr>
        <w:t>los</w:t>
      </w:r>
      <w:r>
        <w:rPr>
          <w:color w:val="231F20"/>
          <w:spacing w:val="-10"/>
        </w:rPr>
        <w:t> </w:t>
      </w:r>
      <w:r>
        <w:rPr>
          <w:color w:val="231F20"/>
        </w:rPr>
        <w:t>animales;</w:t>
      </w:r>
      <w:r>
        <w:rPr>
          <w:color w:val="231F20"/>
          <w:spacing w:val="-11"/>
        </w:rPr>
        <w:t> </w:t>
      </w:r>
      <w:r>
        <w:rPr>
          <w:color w:val="231F20"/>
        </w:rPr>
        <w:t>concluye</w:t>
      </w:r>
      <w:r>
        <w:rPr>
          <w:color w:val="231F20"/>
          <w:spacing w:val="-11"/>
        </w:rPr>
        <w:t> </w:t>
      </w:r>
      <w:r>
        <w:rPr>
          <w:color w:val="231F20"/>
        </w:rPr>
        <w:t>que son</w:t>
      </w:r>
      <w:r>
        <w:rPr>
          <w:color w:val="231F20"/>
          <w:spacing w:val="-21"/>
        </w:rPr>
        <w:t> </w:t>
      </w:r>
      <w:r>
        <w:rPr>
          <w:color w:val="231F20"/>
        </w:rPr>
        <w:t>medios</w:t>
      </w:r>
      <w:r>
        <w:rPr>
          <w:color w:val="231F20"/>
          <w:spacing w:val="-21"/>
        </w:rPr>
        <w:t> </w:t>
      </w:r>
      <w:r>
        <w:rPr>
          <w:color w:val="231F20"/>
        </w:rPr>
        <w:t>para</w:t>
      </w:r>
      <w:r>
        <w:rPr>
          <w:color w:val="231F20"/>
          <w:spacing w:val="-21"/>
        </w:rPr>
        <w:t> </w:t>
      </w:r>
      <w:r>
        <w:rPr>
          <w:color w:val="231F20"/>
        </w:rPr>
        <w:t>los</w:t>
      </w:r>
      <w:r>
        <w:rPr>
          <w:color w:val="231F20"/>
          <w:spacing w:val="-21"/>
        </w:rPr>
        <w:t> </w:t>
      </w:r>
      <w:r>
        <w:rPr>
          <w:color w:val="231F20"/>
        </w:rPr>
        <w:t>fines</w:t>
      </w:r>
      <w:r>
        <w:rPr>
          <w:color w:val="231F20"/>
          <w:spacing w:val="-21"/>
        </w:rPr>
        <w:t> </w:t>
      </w:r>
      <w:r>
        <w:rPr>
          <w:color w:val="231F20"/>
        </w:rPr>
        <w:t>del</w:t>
      </w:r>
      <w:r>
        <w:rPr>
          <w:color w:val="231F20"/>
          <w:spacing w:val="-21"/>
        </w:rPr>
        <w:t> </w:t>
      </w:r>
      <w:r>
        <w:rPr>
          <w:color w:val="231F20"/>
        </w:rPr>
        <w:t>hombre,</w:t>
      </w:r>
      <w:r>
        <w:rPr>
          <w:color w:val="231F20"/>
          <w:spacing w:val="-21"/>
        </w:rPr>
        <w:t> </w:t>
      </w:r>
      <w:r>
        <w:rPr>
          <w:color w:val="231F20"/>
        </w:rPr>
        <w:t>los</w:t>
      </w:r>
      <w:r>
        <w:rPr>
          <w:color w:val="231F20"/>
          <w:spacing w:val="-21"/>
        </w:rPr>
        <w:t> </w:t>
      </w:r>
      <w:r>
        <w:rPr>
          <w:color w:val="231F20"/>
        </w:rPr>
        <w:t>deberes</w:t>
      </w:r>
      <w:r>
        <w:rPr>
          <w:color w:val="231F20"/>
          <w:spacing w:val="-21"/>
        </w:rPr>
        <w:t> </w:t>
      </w:r>
      <w:r>
        <w:rPr>
          <w:color w:val="231F20"/>
        </w:rPr>
        <w:t>con</w:t>
      </w:r>
      <w:r>
        <w:rPr>
          <w:color w:val="231F20"/>
          <w:spacing w:val="-21"/>
        </w:rPr>
        <w:t> </w:t>
      </w:r>
      <w:r>
        <w:rPr>
          <w:color w:val="231F20"/>
        </w:rPr>
        <w:t>los</w:t>
      </w:r>
      <w:r>
        <w:rPr>
          <w:color w:val="231F20"/>
          <w:spacing w:val="-21"/>
        </w:rPr>
        <w:t> </w:t>
      </w:r>
      <w:r>
        <w:rPr>
          <w:color w:val="231F20"/>
        </w:rPr>
        <w:t>animales</w:t>
      </w:r>
      <w:r>
        <w:rPr>
          <w:color w:val="231F20"/>
          <w:spacing w:val="-21"/>
        </w:rPr>
        <w:t> </w:t>
      </w:r>
      <w:r>
        <w:rPr>
          <w:color w:val="231F20"/>
        </w:rPr>
        <w:t>son deberes indirectos con la humanidad. Si los individuos se</w:t>
      </w:r>
      <w:r>
        <w:rPr>
          <w:color w:val="231F20"/>
          <w:spacing w:val="-9"/>
        </w:rPr>
        <w:t> </w:t>
      </w:r>
      <w:r>
        <w:rPr>
          <w:color w:val="231F20"/>
        </w:rPr>
        <w:t>comportan con gentileza con un animal, se acostumbrarán a esto y también se- rán gentiles con las personas. Para Kant, la capacidad de raciocinio moral</w:t>
      </w:r>
      <w:r>
        <w:rPr>
          <w:color w:val="231F20"/>
          <w:spacing w:val="-9"/>
        </w:rPr>
        <w:t> </w:t>
      </w:r>
      <w:r>
        <w:rPr>
          <w:color w:val="231F20"/>
        </w:rPr>
        <w:t>es</w:t>
      </w:r>
      <w:r>
        <w:rPr>
          <w:color w:val="231F20"/>
          <w:spacing w:val="-9"/>
        </w:rPr>
        <w:t> </w:t>
      </w:r>
      <w:r>
        <w:rPr>
          <w:color w:val="231F20"/>
        </w:rPr>
        <w:t>quien</w:t>
      </w:r>
      <w:r>
        <w:rPr>
          <w:color w:val="231F20"/>
          <w:spacing w:val="-9"/>
        </w:rPr>
        <w:t> </w:t>
      </w:r>
      <w:r>
        <w:rPr>
          <w:color w:val="231F20"/>
        </w:rPr>
        <w:t>confiere</w:t>
      </w:r>
      <w:r>
        <w:rPr>
          <w:color w:val="231F20"/>
          <w:spacing w:val="-9"/>
        </w:rPr>
        <w:t> </w:t>
      </w:r>
      <w:r>
        <w:rPr>
          <w:color w:val="231F20"/>
        </w:rPr>
        <w:t>estatus</w:t>
      </w:r>
      <w:r>
        <w:rPr>
          <w:color w:val="231F20"/>
          <w:spacing w:val="-9"/>
        </w:rPr>
        <w:t> </w:t>
      </w:r>
      <w:r>
        <w:rPr>
          <w:color w:val="231F20"/>
        </w:rPr>
        <w:t>ético.</w:t>
      </w:r>
    </w:p>
    <w:p>
      <w:pPr>
        <w:pStyle w:val="BodyText"/>
        <w:spacing w:line="247" w:lineRule="auto"/>
        <w:ind w:left="175" w:right="169" w:firstLine="283"/>
        <w:jc w:val="both"/>
      </w:pPr>
      <w:r>
        <w:rPr>
          <w:color w:val="231F20"/>
        </w:rPr>
        <w:t>Jeremy</w:t>
      </w:r>
      <w:r>
        <w:rPr>
          <w:color w:val="231F20"/>
          <w:spacing w:val="-9"/>
        </w:rPr>
        <w:t> </w:t>
      </w:r>
      <w:r>
        <w:rPr>
          <w:color w:val="231F20"/>
        </w:rPr>
        <w:t>Bentham</w:t>
      </w:r>
      <w:r>
        <w:rPr>
          <w:color w:val="231F20"/>
          <w:spacing w:val="-9"/>
        </w:rPr>
        <w:t> </w:t>
      </w:r>
      <w:r>
        <w:rPr>
          <w:color w:val="231F20"/>
        </w:rPr>
        <w:t>y</w:t>
      </w:r>
      <w:r>
        <w:rPr>
          <w:color w:val="231F20"/>
          <w:spacing w:val="-9"/>
        </w:rPr>
        <w:t> </w:t>
      </w:r>
      <w:r>
        <w:rPr>
          <w:color w:val="231F20"/>
        </w:rPr>
        <w:t>John</w:t>
      </w:r>
      <w:r>
        <w:rPr>
          <w:color w:val="231F20"/>
          <w:spacing w:val="-9"/>
        </w:rPr>
        <w:t> </w:t>
      </w:r>
      <w:r>
        <w:rPr>
          <w:color w:val="231F20"/>
        </w:rPr>
        <w:t>Stuart</w:t>
      </w:r>
      <w:r>
        <w:rPr>
          <w:color w:val="231F20"/>
          <w:spacing w:val="-9"/>
        </w:rPr>
        <w:t> </w:t>
      </w:r>
      <w:r>
        <w:rPr>
          <w:color w:val="231F20"/>
        </w:rPr>
        <w:t>Mill</w:t>
      </w:r>
      <w:r>
        <w:rPr>
          <w:color w:val="231F20"/>
          <w:spacing w:val="-9"/>
        </w:rPr>
        <w:t> </w:t>
      </w:r>
      <w:r>
        <w:rPr>
          <w:color w:val="231F20"/>
        </w:rPr>
        <w:t>han</w:t>
      </w:r>
      <w:r>
        <w:rPr>
          <w:color w:val="231F20"/>
          <w:spacing w:val="-9"/>
        </w:rPr>
        <w:t> </w:t>
      </w:r>
      <w:r>
        <w:rPr>
          <w:color w:val="231F20"/>
        </w:rPr>
        <w:t>reconocido</w:t>
      </w:r>
      <w:r>
        <w:rPr>
          <w:color w:val="231F20"/>
          <w:spacing w:val="-9"/>
        </w:rPr>
        <w:t> </w:t>
      </w:r>
      <w:r>
        <w:rPr>
          <w:color w:val="231F20"/>
        </w:rPr>
        <w:t>al</w:t>
      </w:r>
      <w:r>
        <w:rPr>
          <w:color w:val="231F20"/>
          <w:spacing w:val="-9"/>
        </w:rPr>
        <w:t> </w:t>
      </w:r>
      <w:r>
        <w:rPr>
          <w:color w:val="231F20"/>
        </w:rPr>
        <w:t>sufrimiento animal como un mal. Además, mientras los contractualistas</w:t>
      </w:r>
      <w:r>
        <w:rPr>
          <w:color w:val="231F20"/>
          <w:spacing w:val="-19"/>
        </w:rPr>
        <w:t> </w:t>
      </w:r>
      <w:r>
        <w:rPr>
          <w:color w:val="231F20"/>
        </w:rPr>
        <w:t>conside- ran las obligaciones para con los que no contratan como derivadas, quienes se fijan en los resultados –como los utilitaristas– consideran como</w:t>
      </w:r>
      <w:r>
        <w:rPr>
          <w:color w:val="231F20"/>
          <w:spacing w:val="-6"/>
        </w:rPr>
        <w:t> </w:t>
      </w:r>
      <w:r>
        <w:rPr>
          <w:color w:val="231F20"/>
        </w:rPr>
        <w:t>primarios</w:t>
      </w:r>
      <w:r>
        <w:rPr>
          <w:color w:val="231F20"/>
          <w:spacing w:val="-6"/>
        </w:rPr>
        <w:t> </w:t>
      </w:r>
      <w:r>
        <w:rPr>
          <w:color w:val="231F20"/>
        </w:rPr>
        <w:t>los</w:t>
      </w:r>
      <w:r>
        <w:rPr>
          <w:color w:val="231F20"/>
          <w:spacing w:val="-6"/>
        </w:rPr>
        <w:t> </w:t>
      </w:r>
      <w:r>
        <w:rPr>
          <w:color w:val="231F20"/>
        </w:rPr>
        <w:t>intereses</w:t>
      </w:r>
      <w:r>
        <w:rPr>
          <w:color w:val="231F20"/>
          <w:spacing w:val="-6"/>
        </w:rPr>
        <w:t> </w:t>
      </w:r>
      <w:r>
        <w:rPr>
          <w:color w:val="231F20"/>
        </w:rPr>
        <w:t>de</w:t>
      </w:r>
      <w:r>
        <w:rPr>
          <w:color w:val="231F20"/>
          <w:spacing w:val="-6"/>
        </w:rPr>
        <w:t> </w:t>
      </w:r>
      <w:r>
        <w:rPr>
          <w:color w:val="231F20"/>
        </w:rPr>
        <w:t>seres</w:t>
      </w:r>
      <w:r>
        <w:rPr>
          <w:color w:val="231F20"/>
          <w:spacing w:val="-6"/>
        </w:rPr>
        <w:t> </w:t>
      </w:r>
      <w:r>
        <w:rPr>
          <w:color w:val="231F20"/>
        </w:rPr>
        <w:t>no</w:t>
      </w:r>
      <w:r>
        <w:rPr>
          <w:color w:val="231F20"/>
          <w:spacing w:val="-6"/>
        </w:rPr>
        <w:t> </w:t>
      </w:r>
      <w:r>
        <w:rPr>
          <w:color w:val="231F20"/>
        </w:rPr>
        <w:t>lingüísticos.</w:t>
      </w: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3904;mso-wrap-distance-left:0;mso-wrap-distance-right:0" from="69.755905pt,13.338912pt" to="154.794905pt,13.338912pt" stroked="true" strokeweight="1pt" strokecolor="#231f20">
            <w10:wrap type="topAndBottom"/>
          </v:line>
        </w:pict>
      </w:r>
    </w:p>
    <w:p>
      <w:pPr>
        <w:spacing w:line="244" w:lineRule="auto" w:before="58"/>
        <w:ind w:left="175" w:right="173" w:firstLine="283"/>
        <w:jc w:val="both"/>
        <w:rPr>
          <w:sz w:val="17"/>
        </w:rPr>
      </w:pPr>
      <w:r>
        <w:rPr>
          <w:color w:val="231F20"/>
          <w:position w:val="6"/>
          <w:sz w:val="11"/>
        </w:rPr>
        <w:t>3</w:t>
      </w:r>
      <w:r>
        <w:rPr>
          <w:color w:val="231F20"/>
          <w:spacing w:val="7"/>
          <w:position w:val="6"/>
          <w:sz w:val="11"/>
        </w:rPr>
        <w:t> </w:t>
      </w:r>
      <w:r>
        <w:rPr>
          <w:color w:val="231F20"/>
          <w:sz w:val="17"/>
        </w:rPr>
        <w:t>Eugenio</w:t>
      </w:r>
      <w:r>
        <w:rPr>
          <w:color w:val="231F20"/>
          <w:spacing w:val="-9"/>
          <w:sz w:val="17"/>
        </w:rPr>
        <w:t> </w:t>
      </w:r>
      <w:r>
        <w:rPr>
          <w:color w:val="231F20"/>
          <w:sz w:val="17"/>
        </w:rPr>
        <w:t>Raúl</w:t>
      </w:r>
      <w:r>
        <w:rPr>
          <w:color w:val="231F20"/>
          <w:spacing w:val="-9"/>
          <w:sz w:val="17"/>
        </w:rPr>
        <w:t> </w:t>
      </w:r>
      <w:r>
        <w:rPr>
          <w:color w:val="231F20"/>
          <w:sz w:val="17"/>
        </w:rPr>
        <w:t>Zaffaroni,</w:t>
      </w:r>
      <w:r>
        <w:rPr>
          <w:color w:val="231F20"/>
          <w:spacing w:val="-9"/>
          <w:sz w:val="17"/>
        </w:rPr>
        <w:t> </w:t>
      </w:r>
      <w:r>
        <w:rPr>
          <w:i/>
          <w:color w:val="231F20"/>
          <w:sz w:val="17"/>
        </w:rPr>
        <w:t>La</w:t>
      </w:r>
      <w:r>
        <w:rPr>
          <w:i/>
          <w:color w:val="231F20"/>
          <w:spacing w:val="-9"/>
          <w:sz w:val="17"/>
        </w:rPr>
        <w:t> </w:t>
      </w:r>
      <w:r>
        <w:rPr>
          <w:i/>
          <w:color w:val="231F20"/>
          <w:sz w:val="17"/>
        </w:rPr>
        <w:t>Pachamama</w:t>
      </w:r>
      <w:r>
        <w:rPr>
          <w:i/>
          <w:color w:val="231F20"/>
          <w:spacing w:val="-9"/>
          <w:sz w:val="17"/>
        </w:rPr>
        <w:t> </w:t>
      </w:r>
      <w:r>
        <w:rPr>
          <w:i/>
          <w:color w:val="231F20"/>
          <w:sz w:val="17"/>
        </w:rPr>
        <w:t>y</w:t>
      </w:r>
      <w:r>
        <w:rPr>
          <w:i/>
          <w:color w:val="231F20"/>
          <w:spacing w:val="-9"/>
          <w:sz w:val="17"/>
        </w:rPr>
        <w:t> </w:t>
      </w:r>
      <w:r>
        <w:rPr>
          <w:i/>
          <w:color w:val="231F20"/>
          <w:sz w:val="17"/>
        </w:rPr>
        <w:t>el</w:t>
      </w:r>
      <w:r>
        <w:rPr>
          <w:i/>
          <w:color w:val="231F20"/>
          <w:spacing w:val="-9"/>
          <w:sz w:val="17"/>
        </w:rPr>
        <w:t> </w:t>
      </w:r>
      <w:r>
        <w:rPr>
          <w:i/>
          <w:color w:val="231F20"/>
          <w:sz w:val="17"/>
        </w:rPr>
        <w:t>humano</w:t>
      </w:r>
      <w:r>
        <w:rPr>
          <w:color w:val="231F20"/>
          <w:sz w:val="17"/>
        </w:rPr>
        <w:t>,</w:t>
      </w:r>
      <w:r>
        <w:rPr>
          <w:color w:val="231F20"/>
          <w:spacing w:val="-9"/>
          <w:sz w:val="17"/>
        </w:rPr>
        <w:t> </w:t>
      </w:r>
      <w:r>
        <w:rPr>
          <w:color w:val="231F20"/>
          <w:sz w:val="17"/>
        </w:rPr>
        <w:t>Buenos</w:t>
      </w:r>
      <w:r>
        <w:rPr>
          <w:color w:val="231F20"/>
          <w:spacing w:val="-18"/>
          <w:sz w:val="17"/>
        </w:rPr>
        <w:t> </w:t>
      </w:r>
      <w:r>
        <w:rPr>
          <w:color w:val="231F20"/>
          <w:sz w:val="17"/>
        </w:rPr>
        <w:t>Aires,</w:t>
      </w:r>
      <w:r>
        <w:rPr>
          <w:color w:val="231F20"/>
          <w:spacing w:val="-9"/>
          <w:sz w:val="17"/>
        </w:rPr>
        <w:t> </w:t>
      </w:r>
      <w:r>
        <w:rPr>
          <w:color w:val="231F20"/>
          <w:sz w:val="17"/>
        </w:rPr>
        <w:t>Colihué</w:t>
      </w:r>
      <w:r>
        <w:rPr>
          <w:color w:val="231F20"/>
          <w:spacing w:val="-9"/>
          <w:sz w:val="17"/>
        </w:rPr>
        <w:t> </w:t>
      </w:r>
      <w:r>
        <w:rPr>
          <w:color w:val="231F20"/>
          <w:sz w:val="17"/>
        </w:rPr>
        <w:t>/</w:t>
      </w:r>
      <w:r>
        <w:rPr>
          <w:color w:val="231F20"/>
          <w:spacing w:val="-18"/>
          <w:sz w:val="17"/>
        </w:rPr>
        <w:t> </w:t>
      </w:r>
      <w:r>
        <w:rPr>
          <w:color w:val="231F20"/>
          <w:sz w:val="17"/>
        </w:rPr>
        <w:t>Aso- ciación</w:t>
      </w:r>
      <w:r>
        <w:rPr>
          <w:color w:val="231F20"/>
          <w:spacing w:val="-6"/>
          <w:sz w:val="17"/>
        </w:rPr>
        <w:t> </w:t>
      </w:r>
      <w:r>
        <w:rPr>
          <w:color w:val="231F20"/>
          <w:sz w:val="17"/>
        </w:rPr>
        <w:t>Madres</w:t>
      </w:r>
      <w:r>
        <w:rPr>
          <w:color w:val="231F20"/>
          <w:spacing w:val="-6"/>
          <w:sz w:val="17"/>
        </w:rPr>
        <w:t> </w:t>
      </w:r>
      <w:r>
        <w:rPr>
          <w:color w:val="231F20"/>
          <w:sz w:val="17"/>
        </w:rPr>
        <w:t>de</w:t>
      </w:r>
      <w:r>
        <w:rPr>
          <w:color w:val="231F20"/>
          <w:spacing w:val="-6"/>
          <w:sz w:val="17"/>
        </w:rPr>
        <w:t> </w:t>
      </w:r>
      <w:r>
        <w:rPr>
          <w:color w:val="231F20"/>
          <w:sz w:val="17"/>
        </w:rPr>
        <w:t>Plaza</w:t>
      </w:r>
      <w:r>
        <w:rPr>
          <w:color w:val="231F20"/>
          <w:spacing w:val="-6"/>
          <w:sz w:val="17"/>
        </w:rPr>
        <w:t> </w:t>
      </w:r>
      <w:r>
        <w:rPr>
          <w:color w:val="231F20"/>
          <w:sz w:val="17"/>
        </w:rPr>
        <w:t>de</w:t>
      </w:r>
      <w:r>
        <w:rPr>
          <w:color w:val="231F20"/>
          <w:spacing w:val="-6"/>
          <w:sz w:val="17"/>
        </w:rPr>
        <w:t> </w:t>
      </w:r>
      <w:r>
        <w:rPr>
          <w:color w:val="231F20"/>
          <w:sz w:val="17"/>
        </w:rPr>
        <w:t>Mayo,</w:t>
      </w:r>
      <w:r>
        <w:rPr>
          <w:color w:val="231F20"/>
          <w:spacing w:val="-6"/>
          <w:sz w:val="17"/>
        </w:rPr>
        <w:t> </w:t>
      </w:r>
      <w:r>
        <w:rPr>
          <w:color w:val="231F20"/>
          <w:sz w:val="17"/>
        </w:rPr>
        <w:t>2011,</w:t>
      </w:r>
      <w:r>
        <w:rPr>
          <w:color w:val="231F20"/>
          <w:spacing w:val="-6"/>
          <w:sz w:val="17"/>
        </w:rPr>
        <w:t> </w:t>
      </w:r>
      <w:r>
        <w:rPr>
          <w:color w:val="231F20"/>
          <w:sz w:val="17"/>
        </w:rPr>
        <w:t>p.</w:t>
      </w:r>
      <w:r>
        <w:rPr>
          <w:color w:val="231F20"/>
          <w:spacing w:val="-6"/>
          <w:sz w:val="17"/>
        </w:rPr>
        <w:t> </w:t>
      </w:r>
      <w:r>
        <w:rPr>
          <w:color w:val="231F20"/>
          <w:sz w:val="17"/>
        </w:rPr>
        <w:t>2.</w:t>
      </w:r>
    </w:p>
    <w:p>
      <w:pPr>
        <w:spacing w:line="244" w:lineRule="auto" w:before="0"/>
        <w:ind w:left="175" w:right="173" w:firstLine="283"/>
        <w:jc w:val="both"/>
        <w:rPr>
          <w:sz w:val="17"/>
        </w:rPr>
      </w:pPr>
      <w:r>
        <w:rPr>
          <w:color w:val="231F20"/>
          <w:position w:val="6"/>
          <w:sz w:val="11"/>
        </w:rPr>
        <w:t>4</w:t>
      </w:r>
      <w:r>
        <w:rPr>
          <w:color w:val="231F20"/>
          <w:spacing w:val="11"/>
          <w:position w:val="6"/>
          <w:sz w:val="11"/>
        </w:rPr>
        <w:t> </w:t>
      </w:r>
      <w:r>
        <w:rPr>
          <w:i/>
          <w:color w:val="231F20"/>
          <w:spacing w:val="-5"/>
          <w:sz w:val="17"/>
        </w:rPr>
        <w:t>Cfr. </w:t>
      </w:r>
      <w:r>
        <w:rPr>
          <w:color w:val="231F20"/>
          <w:sz w:val="17"/>
        </w:rPr>
        <w:t>Miguel</w:t>
      </w:r>
      <w:r>
        <w:rPr>
          <w:color w:val="231F20"/>
          <w:spacing w:val="-5"/>
          <w:sz w:val="17"/>
        </w:rPr>
        <w:t> </w:t>
      </w:r>
      <w:r>
        <w:rPr>
          <w:color w:val="231F20"/>
          <w:sz w:val="17"/>
        </w:rPr>
        <w:t>Sánchez</w:t>
      </w:r>
      <w:r>
        <w:rPr>
          <w:color w:val="231F20"/>
          <w:spacing w:val="-8"/>
          <w:sz w:val="17"/>
        </w:rPr>
        <w:t> </w:t>
      </w:r>
      <w:r>
        <w:rPr>
          <w:color w:val="231F20"/>
          <w:spacing w:val="-4"/>
          <w:sz w:val="17"/>
        </w:rPr>
        <w:t>Vega,</w:t>
      </w:r>
      <w:r>
        <w:rPr>
          <w:color w:val="231F20"/>
          <w:spacing w:val="-5"/>
          <w:sz w:val="17"/>
        </w:rPr>
        <w:t> </w:t>
      </w:r>
      <w:r>
        <w:rPr>
          <w:color w:val="231F20"/>
          <w:sz w:val="17"/>
        </w:rPr>
        <w:t>“Estudio</w:t>
      </w:r>
      <w:r>
        <w:rPr>
          <w:color w:val="231F20"/>
          <w:spacing w:val="-5"/>
          <w:sz w:val="17"/>
        </w:rPr>
        <w:t> </w:t>
      </w:r>
      <w:r>
        <w:rPr>
          <w:color w:val="231F20"/>
          <w:sz w:val="17"/>
        </w:rPr>
        <w:t>comparado</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concepción</w:t>
      </w:r>
      <w:r>
        <w:rPr>
          <w:color w:val="231F20"/>
          <w:spacing w:val="-5"/>
          <w:sz w:val="17"/>
        </w:rPr>
        <w:t> </w:t>
      </w:r>
      <w:r>
        <w:rPr>
          <w:color w:val="231F20"/>
          <w:sz w:val="17"/>
        </w:rPr>
        <w:t>mecánica</w:t>
      </w:r>
      <w:r>
        <w:rPr>
          <w:color w:val="231F20"/>
          <w:spacing w:val="-5"/>
          <w:sz w:val="17"/>
        </w:rPr>
        <w:t> </w:t>
      </w:r>
      <w:r>
        <w:rPr>
          <w:color w:val="231F20"/>
          <w:sz w:val="17"/>
        </w:rPr>
        <w:t>del</w:t>
      </w:r>
      <w:r>
        <w:rPr>
          <w:color w:val="231F20"/>
          <w:spacing w:val="-5"/>
          <w:sz w:val="17"/>
        </w:rPr>
        <w:t> </w:t>
      </w:r>
      <w:r>
        <w:rPr>
          <w:color w:val="231F20"/>
          <w:sz w:val="17"/>
        </w:rPr>
        <w:t>ani- mal</w:t>
      </w:r>
      <w:r>
        <w:rPr>
          <w:color w:val="231F20"/>
          <w:spacing w:val="-8"/>
          <w:sz w:val="17"/>
        </w:rPr>
        <w:t> </w:t>
      </w:r>
      <w:r>
        <w:rPr>
          <w:color w:val="231F20"/>
          <w:sz w:val="17"/>
        </w:rPr>
        <w:t>y</w:t>
      </w:r>
      <w:r>
        <w:rPr>
          <w:color w:val="231F20"/>
          <w:spacing w:val="-8"/>
          <w:sz w:val="17"/>
        </w:rPr>
        <w:t> </w:t>
      </w:r>
      <w:r>
        <w:rPr>
          <w:color w:val="231F20"/>
          <w:sz w:val="17"/>
        </w:rPr>
        <w:t>su</w:t>
      </w:r>
      <w:r>
        <w:rPr>
          <w:color w:val="231F20"/>
          <w:spacing w:val="-8"/>
          <w:sz w:val="17"/>
        </w:rPr>
        <w:t> </w:t>
      </w:r>
      <w:r>
        <w:rPr>
          <w:color w:val="231F20"/>
          <w:sz w:val="17"/>
        </w:rPr>
        <w:t>fundamento,</w:t>
      </w:r>
      <w:r>
        <w:rPr>
          <w:color w:val="231F20"/>
          <w:spacing w:val="-8"/>
          <w:sz w:val="17"/>
        </w:rPr>
        <w:t> </w:t>
      </w:r>
      <w:r>
        <w:rPr>
          <w:color w:val="231F20"/>
          <w:sz w:val="17"/>
        </w:rPr>
        <w:t>en</w:t>
      </w:r>
      <w:r>
        <w:rPr>
          <w:color w:val="231F20"/>
          <w:spacing w:val="-8"/>
          <w:sz w:val="17"/>
        </w:rPr>
        <w:t> </w:t>
      </w:r>
      <w:r>
        <w:rPr>
          <w:color w:val="231F20"/>
          <w:sz w:val="17"/>
        </w:rPr>
        <w:t>Gómez</w:t>
      </w:r>
      <w:r>
        <w:rPr>
          <w:color w:val="231F20"/>
          <w:spacing w:val="-8"/>
          <w:sz w:val="17"/>
        </w:rPr>
        <w:t> </w:t>
      </w:r>
      <w:r>
        <w:rPr>
          <w:color w:val="231F20"/>
          <w:sz w:val="17"/>
        </w:rPr>
        <w:t>Pereira</w:t>
      </w:r>
      <w:r>
        <w:rPr>
          <w:color w:val="231F20"/>
          <w:spacing w:val="-8"/>
          <w:sz w:val="17"/>
        </w:rPr>
        <w:t> </w:t>
      </w:r>
      <w:r>
        <w:rPr>
          <w:color w:val="231F20"/>
          <w:sz w:val="17"/>
        </w:rPr>
        <w:t>y</w:t>
      </w:r>
      <w:r>
        <w:rPr>
          <w:color w:val="231F20"/>
          <w:spacing w:val="-8"/>
          <w:sz w:val="17"/>
        </w:rPr>
        <w:t> </w:t>
      </w:r>
      <w:r>
        <w:rPr>
          <w:color w:val="231F20"/>
          <w:sz w:val="17"/>
        </w:rPr>
        <w:t>Renato</w:t>
      </w:r>
      <w:r>
        <w:rPr>
          <w:color w:val="231F20"/>
          <w:spacing w:val="-8"/>
          <w:sz w:val="17"/>
        </w:rPr>
        <w:t> </w:t>
      </w:r>
      <w:r>
        <w:rPr>
          <w:color w:val="231F20"/>
          <w:sz w:val="17"/>
        </w:rPr>
        <w:t>Descartes”,</w:t>
      </w:r>
      <w:r>
        <w:rPr>
          <w:color w:val="231F20"/>
          <w:spacing w:val="-8"/>
          <w:sz w:val="17"/>
        </w:rPr>
        <w:t> </w:t>
      </w:r>
      <w:r>
        <w:rPr>
          <w:color w:val="231F20"/>
          <w:sz w:val="17"/>
        </w:rPr>
        <w:t>disponible</w:t>
      </w:r>
      <w:r>
        <w:rPr>
          <w:color w:val="231F20"/>
          <w:spacing w:val="-8"/>
          <w:sz w:val="17"/>
        </w:rPr>
        <w:t> </w:t>
      </w:r>
      <w:r>
        <w:rPr>
          <w:color w:val="231F20"/>
          <w:sz w:val="17"/>
        </w:rPr>
        <w:t>en</w:t>
      </w:r>
      <w:r>
        <w:rPr>
          <w:color w:val="231F20"/>
          <w:spacing w:val="-8"/>
          <w:sz w:val="17"/>
        </w:rPr>
        <w:t> </w:t>
      </w:r>
      <w:hyperlink r:id="rId161">
        <w:r>
          <w:rPr>
            <w:color w:val="231F20"/>
            <w:sz w:val="17"/>
          </w:rPr>
          <w:t>&lt;http://www</w:t>
        </w:r>
      </w:hyperlink>
      <w:r>
        <w:rPr>
          <w:color w:val="231F20"/>
          <w:sz w:val="17"/>
        </w:rPr>
        <w:t>. filosofia.org/cla/per/1954vega5.htm&gt;.</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0" w:firstLine="283"/>
        <w:jc w:val="both"/>
      </w:pPr>
      <w:r>
        <w:rPr>
          <w:color w:val="231F20"/>
        </w:rPr>
        <w:t>Para</w:t>
      </w:r>
      <w:r>
        <w:rPr>
          <w:color w:val="231F20"/>
          <w:spacing w:val="-11"/>
        </w:rPr>
        <w:t> </w:t>
      </w:r>
      <w:r>
        <w:rPr>
          <w:color w:val="231F20"/>
        </w:rPr>
        <w:t>Bentham,</w:t>
      </w:r>
      <w:r>
        <w:rPr>
          <w:color w:val="231F20"/>
          <w:spacing w:val="-11"/>
        </w:rPr>
        <w:t> </w:t>
      </w:r>
      <w:r>
        <w:rPr>
          <w:color w:val="231F20"/>
        </w:rPr>
        <w:t>hay</w:t>
      </w:r>
      <w:r>
        <w:rPr>
          <w:color w:val="231F20"/>
          <w:spacing w:val="-11"/>
        </w:rPr>
        <w:t> </w:t>
      </w:r>
      <w:r>
        <w:rPr>
          <w:color w:val="231F20"/>
        </w:rPr>
        <w:t>supremacía</w:t>
      </w:r>
      <w:r>
        <w:rPr>
          <w:color w:val="231F20"/>
          <w:spacing w:val="-11"/>
        </w:rPr>
        <w:t> </w:t>
      </w:r>
      <w:r>
        <w:rPr>
          <w:color w:val="231F20"/>
        </w:rPr>
        <w:t>del</w:t>
      </w:r>
      <w:r>
        <w:rPr>
          <w:color w:val="231F20"/>
          <w:spacing w:val="-11"/>
        </w:rPr>
        <w:t> </w:t>
      </w:r>
      <w:r>
        <w:rPr>
          <w:color w:val="231F20"/>
        </w:rPr>
        <w:t>valor</w:t>
      </w:r>
      <w:r>
        <w:rPr>
          <w:color w:val="231F20"/>
          <w:spacing w:val="-11"/>
        </w:rPr>
        <w:t> </w:t>
      </w:r>
      <w:r>
        <w:rPr>
          <w:color w:val="231F20"/>
        </w:rPr>
        <w:t>del</w:t>
      </w:r>
      <w:r>
        <w:rPr>
          <w:color w:val="231F20"/>
          <w:spacing w:val="-11"/>
        </w:rPr>
        <w:t> </w:t>
      </w:r>
      <w:r>
        <w:rPr>
          <w:color w:val="231F20"/>
        </w:rPr>
        <w:t>placer</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mal- dad del </w:t>
      </w:r>
      <w:r>
        <w:rPr>
          <w:color w:val="231F20"/>
          <w:spacing w:val="-3"/>
        </w:rPr>
        <w:t>dolor. </w:t>
      </w:r>
      <w:r>
        <w:rPr>
          <w:color w:val="231F20"/>
        </w:rPr>
        <w:t>Su utilitarismo evita el dolor de seres sensibles y</w:t>
      </w:r>
      <w:r>
        <w:rPr>
          <w:color w:val="231F20"/>
          <w:spacing w:val="-28"/>
        </w:rPr>
        <w:t> </w:t>
      </w:r>
      <w:r>
        <w:rPr>
          <w:color w:val="231F20"/>
        </w:rPr>
        <w:t>reco- noce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animales</w:t>
      </w:r>
      <w:r>
        <w:rPr>
          <w:color w:val="231F20"/>
          <w:spacing w:val="-6"/>
        </w:rPr>
        <w:t> </w:t>
      </w:r>
      <w:r>
        <w:rPr>
          <w:color w:val="231F20"/>
        </w:rPr>
        <w:t>como</w:t>
      </w:r>
      <w:r>
        <w:rPr>
          <w:color w:val="231F20"/>
          <w:spacing w:val="-6"/>
        </w:rPr>
        <w:t> </w:t>
      </w:r>
      <w:r>
        <w:rPr>
          <w:color w:val="231F20"/>
        </w:rPr>
        <w:t>aquellos</w:t>
      </w:r>
      <w:r>
        <w:rPr>
          <w:color w:val="231F20"/>
          <w:spacing w:val="-6"/>
        </w:rPr>
        <w:t> </w:t>
      </w:r>
      <w:r>
        <w:rPr>
          <w:color w:val="231F20"/>
        </w:rPr>
        <w:t>que</w:t>
      </w:r>
      <w:r>
        <w:rPr>
          <w:color w:val="231F20"/>
          <w:spacing w:val="-6"/>
        </w:rPr>
        <w:t> </w:t>
      </w:r>
      <w:r>
        <w:rPr>
          <w:color w:val="231F20"/>
        </w:rPr>
        <w:t>sienten</w:t>
      </w:r>
      <w:r>
        <w:rPr>
          <w:color w:val="231F20"/>
          <w:spacing w:val="-6"/>
        </w:rPr>
        <w:t> </w:t>
      </w:r>
      <w:r>
        <w:rPr>
          <w:color w:val="231F20"/>
        </w:rPr>
        <w:t>y</w:t>
      </w:r>
      <w:r>
        <w:rPr>
          <w:color w:val="231F20"/>
          <w:spacing w:val="-6"/>
        </w:rPr>
        <w:t> </w:t>
      </w:r>
      <w:r>
        <w:rPr>
          <w:color w:val="231F20"/>
        </w:rPr>
        <w:t>sufren.</w:t>
      </w:r>
    </w:p>
    <w:p>
      <w:pPr>
        <w:pStyle w:val="BodyText"/>
        <w:spacing w:line="247" w:lineRule="auto"/>
        <w:ind w:left="175" w:right="170" w:firstLine="283"/>
        <w:jc w:val="both"/>
      </w:pPr>
      <w:r>
        <w:rPr>
          <w:color w:val="231F20"/>
        </w:rPr>
        <w:t>En la misma época, comienzos del siglo </w:t>
      </w:r>
      <w:r>
        <w:rPr>
          <w:color w:val="231F20"/>
          <w:sz w:val="18"/>
        </w:rPr>
        <w:t>xix</w:t>
      </w:r>
      <w:r>
        <w:rPr>
          <w:color w:val="231F20"/>
        </w:rPr>
        <w:t>, y con postura afín, está</w:t>
      </w:r>
      <w:r>
        <w:rPr>
          <w:color w:val="231F20"/>
          <w:spacing w:val="-17"/>
        </w:rPr>
        <w:t> </w:t>
      </w:r>
      <w:r>
        <w:rPr>
          <w:color w:val="231F20"/>
        </w:rPr>
        <w:t>el</w:t>
      </w:r>
      <w:r>
        <w:rPr>
          <w:color w:val="231F20"/>
          <w:spacing w:val="-17"/>
        </w:rPr>
        <w:t> </w:t>
      </w:r>
      <w:r>
        <w:rPr>
          <w:color w:val="231F20"/>
        </w:rPr>
        <w:t>aporte</w:t>
      </w:r>
      <w:r>
        <w:rPr>
          <w:color w:val="231F20"/>
          <w:spacing w:val="-17"/>
        </w:rPr>
        <w:t> </w:t>
      </w:r>
      <w:r>
        <w:rPr>
          <w:color w:val="231F20"/>
        </w:rPr>
        <w:t>de</w:t>
      </w:r>
      <w:r>
        <w:rPr>
          <w:color w:val="231F20"/>
          <w:spacing w:val="-17"/>
        </w:rPr>
        <w:t> </w:t>
      </w:r>
      <w:r>
        <w:rPr>
          <w:color w:val="231F20"/>
        </w:rPr>
        <w:t>Schopenhauer.</w:t>
      </w:r>
      <w:r>
        <w:rPr>
          <w:color w:val="231F20"/>
          <w:spacing w:val="-17"/>
        </w:rPr>
        <w:t> </w:t>
      </w:r>
      <w:r>
        <w:rPr>
          <w:color w:val="231F20"/>
        </w:rPr>
        <w:t>Su</w:t>
      </w:r>
      <w:r>
        <w:rPr>
          <w:color w:val="231F20"/>
          <w:spacing w:val="-17"/>
        </w:rPr>
        <w:t> </w:t>
      </w:r>
      <w:r>
        <w:rPr>
          <w:color w:val="231F20"/>
        </w:rPr>
        <w:t>vocabulario</w:t>
      </w:r>
      <w:r>
        <w:rPr>
          <w:color w:val="231F20"/>
          <w:spacing w:val="-17"/>
        </w:rPr>
        <w:t> </w:t>
      </w:r>
      <w:r>
        <w:rPr>
          <w:color w:val="231F20"/>
        </w:rPr>
        <w:t>coincide</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distin- ción</w:t>
      </w:r>
      <w:r>
        <w:rPr>
          <w:color w:val="231F20"/>
          <w:spacing w:val="-7"/>
        </w:rPr>
        <w:t> </w:t>
      </w:r>
      <w:r>
        <w:rPr>
          <w:color w:val="231F20"/>
        </w:rPr>
        <w:t>kantiana</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fenómenos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noúmeno,</w:t>
      </w:r>
      <w:r>
        <w:rPr>
          <w:color w:val="231F20"/>
          <w:spacing w:val="-7"/>
        </w:rPr>
        <w:t> </w:t>
      </w:r>
      <w:r>
        <w:rPr>
          <w:color w:val="231F20"/>
        </w:rPr>
        <w:t>pero</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sentido diferente al dado por Kant. Para este último, el fenómeno es lo</w:t>
      </w:r>
      <w:r>
        <w:rPr>
          <w:color w:val="231F20"/>
          <w:spacing w:val="-36"/>
        </w:rPr>
        <w:t> </w:t>
      </w:r>
      <w:r>
        <w:rPr>
          <w:color w:val="231F20"/>
        </w:rPr>
        <w:t>cono- cido</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hombre</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noúmeno</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límite</w:t>
      </w:r>
      <w:r>
        <w:rPr>
          <w:color w:val="231F20"/>
          <w:spacing w:val="-14"/>
        </w:rPr>
        <w:t> </w:t>
      </w:r>
      <w:r>
        <w:rPr>
          <w:color w:val="231F20"/>
        </w:rPr>
        <w:t>intrínseco</w:t>
      </w:r>
      <w:r>
        <w:rPr>
          <w:color w:val="231F20"/>
          <w:spacing w:val="-14"/>
        </w:rPr>
        <w:t> </w:t>
      </w:r>
      <w:r>
        <w:rPr>
          <w:color w:val="231F20"/>
        </w:rPr>
        <w:t>de</w:t>
      </w:r>
      <w:r>
        <w:rPr>
          <w:color w:val="231F20"/>
          <w:spacing w:val="-14"/>
        </w:rPr>
        <w:t> </w:t>
      </w:r>
      <w:r>
        <w:rPr>
          <w:color w:val="231F20"/>
        </w:rPr>
        <w:t>ese</w:t>
      </w:r>
      <w:r>
        <w:rPr>
          <w:color w:val="231F20"/>
          <w:spacing w:val="-14"/>
        </w:rPr>
        <w:t> </w:t>
      </w:r>
      <w:r>
        <w:rPr>
          <w:color w:val="231F20"/>
        </w:rPr>
        <w:t>conoci- miento.</w:t>
      </w:r>
      <w:r>
        <w:rPr>
          <w:color w:val="231F20"/>
          <w:spacing w:val="-11"/>
        </w:rPr>
        <w:t> </w:t>
      </w:r>
      <w:r>
        <w:rPr>
          <w:color w:val="231F20"/>
        </w:rPr>
        <w:t>En</w:t>
      </w:r>
      <w:r>
        <w:rPr>
          <w:color w:val="231F20"/>
          <w:spacing w:val="-23"/>
        </w:rPr>
        <w:t> </w:t>
      </w:r>
      <w:r>
        <w:rPr>
          <w:color w:val="231F20"/>
        </w:rPr>
        <w:t>Arthur</w:t>
      </w:r>
      <w:r>
        <w:rPr>
          <w:color w:val="231F20"/>
          <w:spacing w:val="-11"/>
        </w:rPr>
        <w:t> </w:t>
      </w:r>
      <w:r>
        <w:rPr>
          <w:color w:val="231F20"/>
        </w:rPr>
        <w:t>Schopenhauer</w:t>
      </w:r>
      <w:r>
        <w:rPr>
          <w:color w:val="231F20"/>
          <w:spacing w:val="-11"/>
        </w:rPr>
        <w:t> </w:t>
      </w:r>
      <w:r>
        <w:rPr>
          <w:color w:val="231F20"/>
        </w:rPr>
        <w:t>el</w:t>
      </w:r>
      <w:r>
        <w:rPr>
          <w:color w:val="231F20"/>
          <w:spacing w:val="-11"/>
        </w:rPr>
        <w:t> </w:t>
      </w:r>
      <w:r>
        <w:rPr>
          <w:color w:val="231F20"/>
        </w:rPr>
        <w:t>fenómeno</w:t>
      </w:r>
      <w:r>
        <w:rPr>
          <w:color w:val="231F20"/>
          <w:spacing w:val="-11"/>
        </w:rPr>
        <w:t> </w:t>
      </w:r>
      <w:r>
        <w:rPr>
          <w:color w:val="231F20"/>
        </w:rPr>
        <w:t>es</w:t>
      </w:r>
      <w:r>
        <w:rPr>
          <w:color w:val="231F20"/>
          <w:spacing w:val="-11"/>
        </w:rPr>
        <w:t> </w:t>
      </w:r>
      <w:r>
        <w:rPr>
          <w:color w:val="231F20"/>
        </w:rPr>
        <w:t>experiencia,</w:t>
      </w:r>
      <w:r>
        <w:rPr>
          <w:color w:val="231F20"/>
          <w:spacing w:val="-11"/>
        </w:rPr>
        <w:t> </w:t>
      </w:r>
      <w:r>
        <w:rPr>
          <w:color w:val="231F20"/>
        </w:rPr>
        <w:t>ilusión, sueño</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noúmeno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realidad</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oculta</w:t>
      </w:r>
      <w:r>
        <w:rPr>
          <w:color w:val="231F20"/>
          <w:spacing w:val="-4"/>
        </w:rPr>
        <w:t> </w:t>
      </w:r>
      <w:r>
        <w:rPr>
          <w:color w:val="231F20"/>
        </w:rPr>
        <w:t>detrás</w:t>
      </w:r>
      <w:r>
        <w:rPr>
          <w:color w:val="231F20"/>
          <w:spacing w:val="-4"/>
        </w:rPr>
        <w:t> </w:t>
      </w:r>
      <w:r>
        <w:rPr>
          <w:color w:val="231F20"/>
        </w:rPr>
        <w:t>de</w:t>
      </w:r>
      <w:r>
        <w:rPr>
          <w:color w:val="231F20"/>
          <w:spacing w:val="-4"/>
        </w:rPr>
        <w:t> </w:t>
      </w:r>
      <w:r>
        <w:rPr>
          <w:color w:val="231F20"/>
        </w:rPr>
        <w:t>aquella</w:t>
      </w:r>
      <w:r>
        <w:rPr>
          <w:color w:val="231F20"/>
          <w:spacing w:val="-4"/>
        </w:rPr>
        <w:t> </w:t>
      </w:r>
      <w:r>
        <w:rPr>
          <w:color w:val="231F20"/>
        </w:rPr>
        <w:t>ilu- sión, se acerca al pensamiento hindú que habla del “velo de maya”. La</w:t>
      </w:r>
      <w:r>
        <w:rPr>
          <w:color w:val="231F20"/>
          <w:spacing w:val="-17"/>
        </w:rPr>
        <w:t> </w:t>
      </w:r>
      <w:r>
        <w:rPr>
          <w:color w:val="231F20"/>
        </w:rPr>
        <w:t>posibilidad</w:t>
      </w:r>
      <w:r>
        <w:rPr>
          <w:color w:val="231F20"/>
          <w:spacing w:val="-16"/>
        </w:rPr>
        <w:t> </w:t>
      </w:r>
      <w:r>
        <w:rPr>
          <w:color w:val="231F20"/>
        </w:rPr>
        <w:t>de</w:t>
      </w:r>
      <w:r>
        <w:rPr>
          <w:color w:val="231F20"/>
          <w:spacing w:val="-17"/>
        </w:rPr>
        <w:t> </w:t>
      </w:r>
      <w:r>
        <w:rPr>
          <w:color w:val="231F20"/>
        </w:rPr>
        <w:t>acceso</w:t>
      </w:r>
      <w:r>
        <w:rPr>
          <w:color w:val="231F20"/>
          <w:spacing w:val="-16"/>
        </w:rPr>
        <w:t> </w:t>
      </w:r>
      <w:r>
        <w:rPr>
          <w:color w:val="231F20"/>
        </w:rPr>
        <w:t>al</w:t>
      </w:r>
      <w:r>
        <w:rPr>
          <w:color w:val="231F20"/>
          <w:spacing w:val="-17"/>
        </w:rPr>
        <w:t> </w:t>
      </w:r>
      <w:r>
        <w:rPr>
          <w:color w:val="231F20"/>
        </w:rPr>
        <w:t>noúmeno</w:t>
      </w:r>
      <w:r>
        <w:rPr>
          <w:color w:val="231F20"/>
          <w:spacing w:val="-16"/>
        </w:rPr>
        <w:t> </w:t>
      </w:r>
      <w:r>
        <w:rPr>
          <w:color w:val="231F20"/>
        </w:rPr>
        <w:t>es</w:t>
      </w:r>
      <w:r>
        <w:rPr>
          <w:color w:val="231F20"/>
          <w:spacing w:val="-16"/>
        </w:rPr>
        <w:t> </w:t>
      </w:r>
      <w:r>
        <w:rPr>
          <w:color w:val="231F20"/>
        </w:rPr>
        <w:t>la</w:t>
      </w:r>
      <w:r>
        <w:rPr>
          <w:color w:val="231F20"/>
          <w:spacing w:val="-17"/>
        </w:rPr>
        <w:t> </w:t>
      </w:r>
      <w:r>
        <w:rPr>
          <w:color w:val="231F20"/>
        </w:rPr>
        <w:t>voluntad</w:t>
      </w:r>
      <w:r>
        <w:rPr>
          <w:color w:val="231F20"/>
          <w:spacing w:val="-16"/>
        </w:rPr>
        <w:t> </w:t>
      </w:r>
      <w:r>
        <w:rPr>
          <w:color w:val="231F20"/>
        </w:rPr>
        <w:t>infinita,</w:t>
      </w:r>
      <w:r>
        <w:rPr>
          <w:color w:val="231F20"/>
          <w:spacing w:val="-16"/>
        </w:rPr>
        <w:t> </w:t>
      </w:r>
      <w:r>
        <w:rPr>
          <w:color w:val="231F20"/>
        </w:rPr>
        <w:t>una,</w:t>
      </w:r>
      <w:r>
        <w:rPr>
          <w:color w:val="231F20"/>
          <w:spacing w:val="-16"/>
        </w:rPr>
        <w:t> </w:t>
      </w:r>
      <w:r>
        <w:rPr>
          <w:color w:val="231F20"/>
        </w:rPr>
        <w:t>indi- visible e independiente de toda individualidad, no la voluntad</w:t>
      </w:r>
      <w:r>
        <w:rPr>
          <w:color w:val="231F20"/>
          <w:spacing w:val="-35"/>
        </w:rPr>
        <w:t> </w:t>
      </w:r>
      <w:r>
        <w:rPr>
          <w:color w:val="231F20"/>
        </w:rPr>
        <w:t>indivi- dual y consciente. Lo dice</w:t>
      </w:r>
      <w:r>
        <w:rPr>
          <w:color w:val="231F20"/>
          <w:spacing w:val="-31"/>
        </w:rPr>
        <w:t> </w:t>
      </w:r>
      <w:r>
        <w:rPr>
          <w:color w:val="231F20"/>
        </w:rPr>
        <w:t>así:</w:t>
      </w:r>
    </w:p>
    <w:p>
      <w:pPr>
        <w:pStyle w:val="BodyText"/>
        <w:spacing w:before="4"/>
        <w:rPr>
          <w:sz w:val="21"/>
        </w:rPr>
      </w:pPr>
    </w:p>
    <w:p>
      <w:pPr>
        <w:spacing w:line="260" w:lineRule="atLeast" w:before="0"/>
        <w:ind w:left="475" w:right="472" w:firstLine="0"/>
        <w:jc w:val="both"/>
        <w:rPr>
          <w:sz w:val="12"/>
        </w:rPr>
      </w:pPr>
      <w:r>
        <w:rPr>
          <w:color w:val="231F20"/>
          <w:sz w:val="19"/>
        </w:rPr>
        <w:t>La</w:t>
      </w:r>
      <w:r>
        <w:rPr>
          <w:color w:val="231F20"/>
          <w:spacing w:val="-14"/>
          <w:sz w:val="19"/>
        </w:rPr>
        <w:t> </w:t>
      </w:r>
      <w:r>
        <w:rPr>
          <w:color w:val="231F20"/>
          <w:sz w:val="19"/>
        </w:rPr>
        <w:t>voluntad.</w:t>
      </w:r>
      <w:r>
        <w:rPr>
          <w:color w:val="231F20"/>
          <w:spacing w:val="-14"/>
          <w:sz w:val="19"/>
        </w:rPr>
        <w:t> </w:t>
      </w:r>
      <w:r>
        <w:rPr>
          <w:color w:val="231F20"/>
          <w:sz w:val="19"/>
        </w:rPr>
        <w:t>Ésta</w:t>
      </w:r>
      <w:r>
        <w:rPr>
          <w:color w:val="231F20"/>
          <w:spacing w:val="-14"/>
          <w:sz w:val="19"/>
        </w:rPr>
        <w:t> </w:t>
      </w:r>
      <w:r>
        <w:rPr>
          <w:color w:val="231F20"/>
          <w:sz w:val="19"/>
        </w:rPr>
        <w:t>no</w:t>
      </w:r>
      <w:r>
        <w:rPr>
          <w:color w:val="231F20"/>
          <w:spacing w:val="-14"/>
          <w:sz w:val="19"/>
        </w:rPr>
        <w:t> </w:t>
      </w:r>
      <w:r>
        <w:rPr>
          <w:color w:val="231F20"/>
          <w:sz w:val="19"/>
        </w:rPr>
        <w:t>se</w:t>
      </w:r>
      <w:r>
        <w:rPr>
          <w:color w:val="231F20"/>
          <w:spacing w:val="-14"/>
          <w:sz w:val="19"/>
        </w:rPr>
        <w:t> </w:t>
      </w:r>
      <w:r>
        <w:rPr>
          <w:color w:val="231F20"/>
          <w:sz w:val="19"/>
        </w:rPr>
        <w:t>cansa,</w:t>
      </w:r>
      <w:r>
        <w:rPr>
          <w:color w:val="231F20"/>
          <w:spacing w:val="-14"/>
          <w:sz w:val="19"/>
        </w:rPr>
        <w:t> </w:t>
      </w:r>
      <w:r>
        <w:rPr>
          <w:color w:val="231F20"/>
          <w:sz w:val="19"/>
        </w:rPr>
        <w:t>no</w:t>
      </w:r>
      <w:r>
        <w:rPr>
          <w:color w:val="231F20"/>
          <w:spacing w:val="-14"/>
          <w:sz w:val="19"/>
        </w:rPr>
        <w:t> </w:t>
      </w:r>
      <w:r>
        <w:rPr>
          <w:color w:val="231F20"/>
          <w:sz w:val="19"/>
        </w:rPr>
        <w:t>se</w:t>
      </w:r>
      <w:r>
        <w:rPr>
          <w:color w:val="231F20"/>
          <w:spacing w:val="-14"/>
          <w:sz w:val="19"/>
        </w:rPr>
        <w:t> </w:t>
      </w:r>
      <w:r>
        <w:rPr>
          <w:color w:val="231F20"/>
          <w:sz w:val="19"/>
        </w:rPr>
        <w:t>altera,</w:t>
      </w:r>
      <w:r>
        <w:rPr>
          <w:color w:val="231F20"/>
          <w:spacing w:val="-14"/>
          <w:sz w:val="19"/>
        </w:rPr>
        <w:t> </w:t>
      </w:r>
      <w:r>
        <w:rPr>
          <w:color w:val="231F20"/>
          <w:sz w:val="19"/>
        </w:rPr>
        <w:t>no</w:t>
      </w:r>
      <w:r>
        <w:rPr>
          <w:color w:val="231F20"/>
          <w:spacing w:val="-14"/>
          <w:sz w:val="19"/>
        </w:rPr>
        <w:t> </w:t>
      </w:r>
      <w:r>
        <w:rPr>
          <w:color w:val="231F20"/>
          <w:sz w:val="19"/>
        </w:rPr>
        <w:t>aprende,</w:t>
      </w:r>
      <w:r>
        <w:rPr>
          <w:color w:val="231F20"/>
          <w:spacing w:val="-14"/>
          <w:sz w:val="19"/>
        </w:rPr>
        <w:t> </w:t>
      </w:r>
      <w:r>
        <w:rPr>
          <w:color w:val="231F20"/>
          <w:sz w:val="19"/>
        </w:rPr>
        <w:t>no</w:t>
      </w:r>
      <w:r>
        <w:rPr>
          <w:color w:val="231F20"/>
          <w:spacing w:val="-14"/>
          <w:sz w:val="19"/>
        </w:rPr>
        <w:t> </w:t>
      </w:r>
      <w:r>
        <w:rPr>
          <w:color w:val="231F20"/>
          <w:sz w:val="19"/>
        </w:rPr>
        <w:t>se</w:t>
      </w:r>
      <w:r>
        <w:rPr>
          <w:color w:val="231F20"/>
          <w:spacing w:val="-14"/>
          <w:sz w:val="19"/>
        </w:rPr>
        <w:t> </w:t>
      </w:r>
      <w:r>
        <w:rPr>
          <w:color w:val="231F20"/>
          <w:sz w:val="19"/>
        </w:rPr>
        <w:t>perfecciona por el ejercicio, es en la niñez lo que en la ancianidad, siempre una y la misma</w:t>
      </w:r>
      <w:r>
        <w:rPr>
          <w:color w:val="231F20"/>
          <w:spacing w:val="-9"/>
          <w:sz w:val="19"/>
        </w:rPr>
        <w:t> </w:t>
      </w:r>
      <w:r>
        <w:rPr>
          <w:color w:val="231F20"/>
          <w:sz w:val="19"/>
        </w:rPr>
        <w:t>e</w:t>
      </w:r>
      <w:r>
        <w:rPr>
          <w:color w:val="231F20"/>
          <w:spacing w:val="-9"/>
          <w:sz w:val="19"/>
        </w:rPr>
        <w:t> </w:t>
      </w:r>
      <w:r>
        <w:rPr>
          <w:color w:val="231F20"/>
          <w:sz w:val="19"/>
        </w:rPr>
        <w:t>invariable</w:t>
      </w:r>
      <w:r>
        <w:rPr>
          <w:color w:val="231F20"/>
          <w:spacing w:val="-9"/>
          <w:sz w:val="19"/>
        </w:rPr>
        <w:t> </w:t>
      </w:r>
      <w:r>
        <w:rPr>
          <w:color w:val="231F20"/>
          <w:sz w:val="19"/>
        </w:rPr>
        <w:t>su</w:t>
      </w:r>
      <w:r>
        <w:rPr>
          <w:color w:val="231F20"/>
          <w:spacing w:val="-9"/>
          <w:sz w:val="19"/>
        </w:rPr>
        <w:t> </w:t>
      </w:r>
      <w:r>
        <w:rPr>
          <w:color w:val="231F20"/>
          <w:sz w:val="19"/>
        </w:rPr>
        <w:t>carácter</w:t>
      </w:r>
      <w:r>
        <w:rPr>
          <w:color w:val="231F20"/>
          <w:spacing w:val="-9"/>
          <w:sz w:val="19"/>
        </w:rPr>
        <w:t> </w:t>
      </w:r>
      <w:r>
        <w:rPr>
          <w:color w:val="231F20"/>
          <w:sz w:val="19"/>
        </w:rPr>
        <w:t>en</w:t>
      </w:r>
      <w:r>
        <w:rPr>
          <w:color w:val="231F20"/>
          <w:spacing w:val="-9"/>
          <w:sz w:val="19"/>
        </w:rPr>
        <w:t> </w:t>
      </w:r>
      <w:r>
        <w:rPr>
          <w:color w:val="231F20"/>
          <w:sz w:val="19"/>
        </w:rPr>
        <w:t>cada</w:t>
      </w:r>
      <w:r>
        <w:rPr>
          <w:color w:val="231F20"/>
          <w:spacing w:val="-9"/>
          <w:sz w:val="19"/>
        </w:rPr>
        <w:t> </w:t>
      </w:r>
      <w:r>
        <w:rPr>
          <w:color w:val="231F20"/>
          <w:sz w:val="19"/>
        </w:rPr>
        <w:t>uno.</w:t>
      </w:r>
      <w:r>
        <w:rPr>
          <w:color w:val="231F20"/>
          <w:spacing w:val="-9"/>
          <w:sz w:val="19"/>
        </w:rPr>
        <w:t> </w:t>
      </w:r>
      <w:r>
        <w:rPr>
          <w:color w:val="231F20"/>
          <w:sz w:val="19"/>
        </w:rPr>
        <w:t>Es</w:t>
      </w:r>
      <w:r>
        <w:rPr>
          <w:color w:val="231F20"/>
          <w:spacing w:val="-9"/>
          <w:sz w:val="19"/>
        </w:rPr>
        <w:t> </w:t>
      </w:r>
      <w:r>
        <w:rPr>
          <w:color w:val="231F20"/>
          <w:sz w:val="19"/>
        </w:rPr>
        <w:t>así</w:t>
      </w:r>
      <w:r>
        <w:rPr>
          <w:color w:val="231F20"/>
          <w:spacing w:val="-9"/>
          <w:sz w:val="19"/>
        </w:rPr>
        <w:t> </w:t>
      </w:r>
      <w:r>
        <w:rPr>
          <w:color w:val="231F20"/>
          <w:sz w:val="19"/>
        </w:rPr>
        <w:t>como</w:t>
      </w:r>
      <w:r>
        <w:rPr>
          <w:color w:val="231F20"/>
          <w:spacing w:val="-9"/>
          <w:sz w:val="19"/>
        </w:rPr>
        <w:t> </w:t>
      </w:r>
      <w:r>
        <w:rPr>
          <w:color w:val="231F20"/>
          <w:sz w:val="19"/>
        </w:rPr>
        <w:t>lo</w:t>
      </w:r>
      <w:r>
        <w:rPr>
          <w:color w:val="231F20"/>
          <w:spacing w:val="-9"/>
          <w:sz w:val="19"/>
        </w:rPr>
        <w:t> </w:t>
      </w:r>
      <w:r>
        <w:rPr>
          <w:color w:val="231F20"/>
          <w:sz w:val="19"/>
        </w:rPr>
        <w:t>esencial</w:t>
      </w:r>
      <w:r>
        <w:rPr>
          <w:color w:val="231F20"/>
          <w:spacing w:val="-9"/>
          <w:sz w:val="19"/>
        </w:rPr>
        <w:t> </w:t>
      </w:r>
      <w:r>
        <w:rPr>
          <w:color w:val="231F20"/>
          <w:sz w:val="19"/>
        </w:rPr>
        <w:t>tam- bién</w:t>
      </w:r>
      <w:r>
        <w:rPr>
          <w:color w:val="231F20"/>
          <w:spacing w:val="-8"/>
          <w:sz w:val="19"/>
        </w:rPr>
        <w:t> </w:t>
      </w:r>
      <w:r>
        <w:rPr>
          <w:color w:val="231F20"/>
          <w:sz w:val="19"/>
        </w:rPr>
        <w:t>lo</w:t>
      </w:r>
      <w:r>
        <w:rPr>
          <w:color w:val="231F20"/>
          <w:spacing w:val="-8"/>
          <w:sz w:val="19"/>
        </w:rPr>
        <w:t> </w:t>
      </w:r>
      <w:r>
        <w:rPr>
          <w:color w:val="231F20"/>
          <w:sz w:val="19"/>
        </w:rPr>
        <w:t>constante,</w:t>
      </w:r>
      <w:r>
        <w:rPr>
          <w:color w:val="231F20"/>
          <w:spacing w:val="-8"/>
          <w:sz w:val="19"/>
        </w:rPr>
        <w:t> </w:t>
      </w:r>
      <w:r>
        <w:rPr>
          <w:color w:val="231F20"/>
          <w:sz w:val="19"/>
        </w:rPr>
        <w:t>existiendo,</w:t>
      </w:r>
      <w:r>
        <w:rPr>
          <w:color w:val="231F20"/>
          <w:spacing w:val="-8"/>
          <w:sz w:val="19"/>
        </w:rPr>
        <w:t> </w:t>
      </w:r>
      <w:r>
        <w:rPr>
          <w:color w:val="231F20"/>
          <w:sz w:val="19"/>
        </w:rPr>
        <w:t>por</w:t>
      </w:r>
      <w:r>
        <w:rPr>
          <w:color w:val="231F20"/>
          <w:spacing w:val="-8"/>
          <w:sz w:val="19"/>
        </w:rPr>
        <w:t> </w:t>
      </w:r>
      <w:r>
        <w:rPr>
          <w:color w:val="231F20"/>
          <w:sz w:val="19"/>
        </w:rPr>
        <w:t>tanto,</w:t>
      </w:r>
      <w:r>
        <w:rPr>
          <w:color w:val="231F20"/>
          <w:spacing w:val="-8"/>
          <w:sz w:val="19"/>
        </w:rPr>
        <w:t> </w:t>
      </w:r>
      <w:r>
        <w:rPr>
          <w:color w:val="231F20"/>
          <w:sz w:val="19"/>
        </w:rPr>
        <w:t>lo</w:t>
      </w:r>
      <w:r>
        <w:rPr>
          <w:color w:val="231F20"/>
          <w:spacing w:val="-8"/>
          <w:sz w:val="19"/>
        </w:rPr>
        <w:t> </w:t>
      </w:r>
      <w:r>
        <w:rPr>
          <w:color w:val="231F20"/>
          <w:sz w:val="19"/>
        </w:rPr>
        <w:t>mismo</w:t>
      </w:r>
      <w:r>
        <w:rPr>
          <w:color w:val="231F20"/>
          <w:spacing w:val="-8"/>
          <w:sz w:val="19"/>
        </w:rPr>
        <w:t> </w:t>
      </w:r>
      <w:r>
        <w:rPr>
          <w:color w:val="231F20"/>
          <w:sz w:val="19"/>
        </w:rPr>
        <w:t>en</w:t>
      </w:r>
      <w:r>
        <w:rPr>
          <w:color w:val="231F20"/>
          <w:spacing w:val="-8"/>
          <w:sz w:val="19"/>
        </w:rPr>
        <w:t> </w:t>
      </w:r>
      <w:r>
        <w:rPr>
          <w:color w:val="231F20"/>
          <w:sz w:val="19"/>
        </w:rPr>
        <w:t>los</w:t>
      </w:r>
      <w:r>
        <w:rPr>
          <w:color w:val="231F20"/>
          <w:spacing w:val="-8"/>
          <w:sz w:val="19"/>
        </w:rPr>
        <w:t> </w:t>
      </w:r>
      <w:r>
        <w:rPr>
          <w:color w:val="231F20"/>
          <w:sz w:val="19"/>
        </w:rPr>
        <w:t>animales</w:t>
      </w:r>
      <w:r>
        <w:rPr>
          <w:color w:val="231F20"/>
          <w:spacing w:val="-8"/>
          <w:sz w:val="19"/>
        </w:rPr>
        <w:t> </w:t>
      </w:r>
      <w:r>
        <w:rPr>
          <w:color w:val="231F20"/>
          <w:sz w:val="19"/>
        </w:rPr>
        <w:t>que</w:t>
      </w:r>
      <w:r>
        <w:rPr>
          <w:color w:val="231F20"/>
          <w:spacing w:val="-8"/>
          <w:sz w:val="19"/>
        </w:rPr>
        <w:t> </w:t>
      </w:r>
      <w:r>
        <w:rPr>
          <w:color w:val="231F20"/>
          <w:sz w:val="19"/>
        </w:rPr>
        <w:t>en nosotros, pues no depende, como el intelecto, de la perfección de la or- ganización, sino que es, en esencia, la misma en todos los animales, lo conocido íntimamente por nosotros. Por esto es por lo que tiene el ani- mal los afectos todos del hombre: placer, tristeza, temor, cólera, amor, odio,</w:t>
      </w:r>
      <w:r>
        <w:rPr>
          <w:color w:val="231F20"/>
          <w:spacing w:val="-7"/>
          <w:sz w:val="19"/>
        </w:rPr>
        <w:t> </w:t>
      </w:r>
      <w:r>
        <w:rPr>
          <w:color w:val="231F20"/>
          <w:sz w:val="19"/>
        </w:rPr>
        <w:t>celos,</w:t>
      </w:r>
      <w:r>
        <w:rPr>
          <w:color w:val="231F20"/>
          <w:spacing w:val="-7"/>
          <w:sz w:val="19"/>
        </w:rPr>
        <w:t> </w:t>
      </w:r>
      <w:r>
        <w:rPr>
          <w:color w:val="231F20"/>
          <w:sz w:val="19"/>
        </w:rPr>
        <w:t>envidia,</w:t>
      </w:r>
      <w:r>
        <w:rPr>
          <w:color w:val="231F20"/>
          <w:spacing w:val="-7"/>
          <w:sz w:val="19"/>
        </w:rPr>
        <w:t> </w:t>
      </w:r>
      <w:r>
        <w:rPr>
          <w:color w:val="231F20"/>
          <w:sz w:val="19"/>
        </w:rPr>
        <w:t>etc.,</w:t>
      </w:r>
      <w:r>
        <w:rPr>
          <w:color w:val="231F20"/>
          <w:spacing w:val="-7"/>
          <w:sz w:val="19"/>
        </w:rPr>
        <w:t> </w:t>
      </w:r>
      <w:r>
        <w:rPr>
          <w:color w:val="231F20"/>
          <w:sz w:val="19"/>
        </w:rPr>
        <w:t>dependiendo</w:t>
      </w:r>
      <w:r>
        <w:rPr>
          <w:color w:val="231F20"/>
          <w:spacing w:val="-7"/>
          <w:sz w:val="19"/>
        </w:rPr>
        <w:t> </w:t>
      </w:r>
      <w:r>
        <w:rPr>
          <w:color w:val="231F20"/>
          <w:sz w:val="19"/>
        </w:rPr>
        <w:t>la</w:t>
      </w:r>
      <w:r>
        <w:rPr>
          <w:color w:val="231F20"/>
          <w:spacing w:val="-7"/>
          <w:sz w:val="19"/>
        </w:rPr>
        <w:t> </w:t>
      </w:r>
      <w:r>
        <w:rPr>
          <w:color w:val="231F20"/>
          <w:sz w:val="19"/>
        </w:rPr>
        <w:t>diferencia</w:t>
      </w:r>
      <w:r>
        <w:rPr>
          <w:color w:val="231F20"/>
          <w:spacing w:val="-7"/>
          <w:sz w:val="19"/>
        </w:rPr>
        <w:t> </w:t>
      </w:r>
      <w:r>
        <w:rPr>
          <w:color w:val="231F20"/>
          <w:sz w:val="19"/>
        </w:rPr>
        <w:t>que</w:t>
      </w:r>
      <w:r>
        <w:rPr>
          <w:color w:val="231F20"/>
          <w:spacing w:val="-7"/>
          <w:sz w:val="19"/>
        </w:rPr>
        <w:t> </w:t>
      </w:r>
      <w:r>
        <w:rPr>
          <w:color w:val="231F20"/>
          <w:sz w:val="19"/>
        </w:rPr>
        <w:t>entre</w:t>
      </w:r>
      <w:r>
        <w:rPr>
          <w:color w:val="231F20"/>
          <w:spacing w:val="-7"/>
          <w:sz w:val="19"/>
        </w:rPr>
        <w:t> </w:t>
      </w:r>
      <w:r>
        <w:rPr>
          <w:color w:val="231F20"/>
          <w:sz w:val="19"/>
        </w:rPr>
        <w:t>los</w:t>
      </w:r>
      <w:r>
        <w:rPr>
          <w:color w:val="231F20"/>
          <w:spacing w:val="-7"/>
          <w:sz w:val="19"/>
        </w:rPr>
        <w:t> </w:t>
      </w:r>
      <w:r>
        <w:rPr>
          <w:color w:val="231F20"/>
          <w:sz w:val="19"/>
        </w:rPr>
        <w:t>anima- les y el hombre media no más que en el grado de perfección del</w:t>
      </w:r>
      <w:r>
        <w:rPr>
          <w:color w:val="231F20"/>
          <w:spacing w:val="-29"/>
          <w:sz w:val="19"/>
        </w:rPr>
        <w:t> </w:t>
      </w:r>
      <w:r>
        <w:rPr>
          <w:color w:val="231F20"/>
          <w:sz w:val="19"/>
        </w:rPr>
        <w:t>intelec- to,</w:t>
      </w:r>
      <w:r>
        <w:rPr>
          <w:color w:val="231F20"/>
          <w:spacing w:val="-5"/>
          <w:sz w:val="19"/>
        </w:rPr>
        <w:t> </w:t>
      </w:r>
      <w:r>
        <w:rPr>
          <w:color w:val="231F20"/>
          <w:sz w:val="19"/>
        </w:rPr>
        <w:t>y</w:t>
      </w:r>
      <w:r>
        <w:rPr>
          <w:color w:val="231F20"/>
          <w:spacing w:val="-5"/>
          <w:sz w:val="19"/>
        </w:rPr>
        <w:t> </w:t>
      </w:r>
      <w:r>
        <w:rPr>
          <w:color w:val="231F20"/>
          <w:sz w:val="19"/>
        </w:rPr>
        <w:t>como</w:t>
      </w:r>
      <w:r>
        <w:rPr>
          <w:color w:val="231F20"/>
          <w:spacing w:val="-5"/>
          <w:sz w:val="19"/>
        </w:rPr>
        <w:t> </w:t>
      </w:r>
      <w:r>
        <w:rPr>
          <w:color w:val="231F20"/>
          <w:sz w:val="19"/>
        </w:rPr>
        <w:t>esto</w:t>
      </w:r>
      <w:r>
        <w:rPr>
          <w:color w:val="231F20"/>
          <w:spacing w:val="-5"/>
          <w:sz w:val="19"/>
        </w:rPr>
        <w:t> </w:t>
      </w:r>
      <w:r>
        <w:rPr>
          <w:color w:val="231F20"/>
          <w:sz w:val="19"/>
        </w:rPr>
        <w:t>nos</w:t>
      </w:r>
      <w:r>
        <w:rPr>
          <w:color w:val="231F20"/>
          <w:spacing w:val="-5"/>
          <w:sz w:val="19"/>
        </w:rPr>
        <w:t> </w:t>
      </w:r>
      <w:r>
        <w:rPr>
          <w:color w:val="231F20"/>
          <w:sz w:val="19"/>
        </w:rPr>
        <w:t>llevaría</w:t>
      </w:r>
      <w:r>
        <w:rPr>
          <w:color w:val="231F20"/>
          <w:spacing w:val="-6"/>
          <w:sz w:val="19"/>
        </w:rPr>
        <w:t> </w:t>
      </w:r>
      <w:r>
        <w:rPr>
          <w:color w:val="231F20"/>
          <w:sz w:val="19"/>
        </w:rPr>
        <w:t>muy</w:t>
      </w:r>
      <w:r>
        <w:rPr>
          <w:color w:val="231F20"/>
          <w:spacing w:val="-5"/>
          <w:sz w:val="19"/>
        </w:rPr>
        <w:t> </w:t>
      </w:r>
      <w:r>
        <w:rPr>
          <w:color w:val="231F20"/>
          <w:sz w:val="19"/>
        </w:rPr>
        <w:t>lejos,</w:t>
      </w:r>
      <w:r>
        <w:rPr>
          <w:color w:val="231F20"/>
          <w:spacing w:val="-5"/>
          <w:sz w:val="19"/>
        </w:rPr>
        <w:t> </w:t>
      </w:r>
      <w:r>
        <w:rPr>
          <w:color w:val="231F20"/>
          <w:sz w:val="19"/>
        </w:rPr>
        <w:t>remito</w:t>
      </w:r>
      <w:r>
        <w:rPr>
          <w:color w:val="231F20"/>
          <w:spacing w:val="-6"/>
          <w:sz w:val="19"/>
        </w:rPr>
        <w:t> </w:t>
      </w:r>
      <w:r>
        <w:rPr>
          <w:color w:val="231F20"/>
          <w:sz w:val="19"/>
        </w:rPr>
        <w:t>al</w:t>
      </w:r>
      <w:r>
        <w:rPr>
          <w:color w:val="231F20"/>
          <w:spacing w:val="-5"/>
          <w:sz w:val="19"/>
        </w:rPr>
        <w:t> </w:t>
      </w:r>
      <w:r>
        <w:rPr>
          <w:color w:val="231F20"/>
          <w:sz w:val="19"/>
        </w:rPr>
        <w:t>lector</w:t>
      </w:r>
      <w:r>
        <w:rPr>
          <w:color w:val="231F20"/>
          <w:spacing w:val="-6"/>
          <w:sz w:val="19"/>
        </w:rPr>
        <w:t> </w:t>
      </w:r>
      <w:r>
        <w:rPr>
          <w:color w:val="231F20"/>
          <w:sz w:val="19"/>
        </w:rPr>
        <w:t>al</w:t>
      </w:r>
      <w:r>
        <w:rPr>
          <w:color w:val="231F20"/>
          <w:spacing w:val="-5"/>
          <w:sz w:val="19"/>
        </w:rPr>
        <w:t> </w:t>
      </w:r>
      <w:r>
        <w:rPr>
          <w:color w:val="231F20"/>
          <w:sz w:val="19"/>
        </w:rPr>
        <w:t>capítulo</w:t>
      </w:r>
      <w:r>
        <w:rPr>
          <w:color w:val="231F20"/>
          <w:spacing w:val="-6"/>
          <w:sz w:val="19"/>
        </w:rPr>
        <w:t> </w:t>
      </w:r>
      <w:r>
        <w:rPr>
          <w:color w:val="231F20"/>
          <w:sz w:val="19"/>
        </w:rPr>
        <w:t>19</w:t>
      </w:r>
      <w:r>
        <w:rPr>
          <w:color w:val="231F20"/>
          <w:spacing w:val="-5"/>
          <w:sz w:val="19"/>
        </w:rPr>
        <w:t> </w:t>
      </w:r>
      <w:r>
        <w:rPr>
          <w:color w:val="231F20"/>
          <w:sz w:val="19"/>
        </w:rPr>
        <w:t>del segundo</w:t>
      </w:r>
      <w:r>
        <w:rPr>
          <w:color w:val="231F20"/>
          <w:spacing w:val="-8"/>
          <w:sz w:val="19"/>
        </w:rPr>
        <w:t> </w:t>
      </w:r>
      <w:r>
        <w:rPr>
          <w:color w:val="231F20"/>
          <w:sz w:val="19"/>
        </w:rPr>
        <w:t>tomo</w:t>
      </w:r>
      <w:r>
        <w:rPr>
          <w:color w:val="231F20"/>
          <w:spacing w:val="-8"/>
          <w:sz w:val="19"/>
        </w:rPr>
        <w:t> </w:t>
      </w:r>
      <w:r>
        <w:rPr>
          <w:color w:val="231F20"/>
          <w:sz w:val="19"/>
        </w:rPr>
        <w:t>de</w:t>
      </w:r>
      <w:r>
        <w:rPr>
          <w:color w:val="231F20"/>
          <w:spacing w:val="-8"/>
          <w:sz w:val="19"/>
        </w:rPr>
        <w:t> </w:t>
      </w:r>
      <w:r>
        <w:rPr>
          <w:i/>
          <w:color w:val="231F20"/>
          <w:sz w:val="19"/>
        </w:rPr>
        <w:t>El</w:t>
      </w:r>
      <w:r>
        <w:rPr>
          <w:i/>
          <w:color w:val="231F20"/>
          <w:spacing w:val="-8"/>
          <w:sz w:val="19"/>
        </w:rPr>
        <w:t> </w:t>
      </w:r>
      <w:r>
        <w:rPr>
          <w:i/>
          <w:color w:val="231F20"/>
          <w:sz w:val="19"/>
        </w:rPr>
        <w:t>mundo</w:t>
      </w:r>
      <w:r>
        <w:rPr>
          <w:i/>
          <w:color w:val="231F20"/>
          <w:spacing w:val="-8"/>
          <w:sz w:val="19"/>
        </w:rPr>
        <w:t> </w:t>
      </w:r>
      <w:r>
        <w:rPr>
          <w:i/>
          <w:color w:val="231F20"/>
          <w:sz w:val="19"/>
        </w:rPr>
        <w:t>como</w:t>
      </w:r>
      <w:r>
        <w:rPr>
          <w:i/>
          <w:color w:val="231F20"/>
          <w:spacing w:val="-8"/>
          <w:sz w:val="19"/>
        </w:rPr>
        <w:t> </w:t>
      </w:r>
      <w:r>
        <w:rPr>
          <w:i/>
          <w:color w:val="231F20"/>
          <w:sz w:val="19"/>
        </w:rPr>
        <w:t>voluntad</w:t>
      </w:r>
      <w:r>
        <w:rPr>
          <w:i/>
          <w:color w:val="231F20"/>
          <w:spacing w:val="-9"/>
          <w:sz w:val="19"/>
        </w:rPr>
        <w:t> </w:t>
      </w:r>
      <w:r>
        <w:rPr>
          <w:i/>
          <w:color w:val="231F20"/>
          <w:sz w:val="19"/>
        </w:rPr>
        <w:t>y</w:t>
      </w:r>
      <w:r>
        <w:rPr>
          <w:i/>
          <w:color w:val="231F20"/>
          <w:spacing w:val="-8"/>
          <w:sz w:val="19"/>
        </w:rPr>
        <w:t> </w:t>
      </w:r>
      <w:r>
        <w:rPr>
          <w:i/>
          <w:color w:val="231F20"/>
          <w:sz w:val="19"/>
        </w:rPr>
        <w:t>representación</w:t>
      </w:r>
      <w:r>
        <w:rPr>
          <w:color w:val="231F20"/>
          <w:sz w:val="19"/>
        </w:rPr>
        <w:t>.</w:t>
      </w:r>
      <w:r>
        <w:rPr>
          <w:color w:val="231F20"/>
          <w:position w:val="9"/>
          <w:sz w:val="12"/>
        </w:rPr>
        <w:t>5</w:t>
      </w:r>
    </w:p>
    <w:p>
      <w:pPr>
        <w:pStyle w:val="BodyText"/>
        <w:spacing w:before="9"/>
        <w:rPr>
          <w:sz w:val="23"/>
        </w:rPr>
      </w:pPr>
    </w:p>
    <w:p>
      <w:pPr>
        <w:pStyle w:val="BodyText"/>
        <w:spacing w:before="1"/>
        <w:ind w:left="458"/>
        <w:jc w:val="both"/>
      </w:pPr>
      <w:r>
        <w:rPr>
          <w:color w:val="231F20"/>
        </w:rPr>
        <w:t>Es sorprendente que diga esto, en aquella época.</w:t>
      </w:r>
    </w:p>
    <w:p>
      <w:pPr>
        <w:pStyle w:val="BodyText"/>
        <w:spacing w:line="247" w:lineRule="auto" w:before="7"/>
        <w:ind w:left="175" w:right="170" w:firstLine="283"/>
        <w:jc w:val="both"/>
      </w:pPr>
      <w:r>
        <w:rPr>
          <w:color w:val="231F20"/>
        </w:rPr>
        <w:t>Los filósofos evolucionistas tienen algo que expresar sobre el tema. Herbert Spencer concibió la </w:t>
      </w:r>
      <w:r>
        <w:rPr>
          <w:i/>
          <w:color w:val="231F20"/>
        </w:rPr>
        <w:t>justicia subhumana</w:t>
      </w:r>
      <w:r>
        <w:rPr>
          <w:color w:val="231F20"/>
        </w:rPr>
        <w:t>.</w:t>
      </w:r>
      <w:r>
        <w:rPr>
          <w:color w:val="231F20"/>
          <w:position w:val="9"/>
          <w:sz w:val="12"/>
        </w:rPr>
        <w:t>6 </w:t>
      </w:r>
      <w:r>
        <w:rPr>
          <w:color w:val="231F20"/>
        </w:rPr>
        <w:t>Entiende  que</w:t>
      </w:r>
      <w:r>
        <w:rPr>
          <w:color w:val="231F20"/>
          <w:spacing w:val="-7"/>
        </w:rPr>
        <w:t> </w:t>
      </w:r>
      <w:r>
        <w:rPr>
          <w:color w:val="231F20"/>
        </w:rPr>
        <w:t>cada</w:t>
      </w:r>
      <w:r>
        <w:rPr>
          <w:color w:val="231F20"/>
          <w:spacing w:val="-7"/>
        </w:rPr>
        <w:t> </w:t>
      </w:r>
      <w:r>
        <w:rPr>
          <w:color w:val="231F20"/>
        </w:rPr>
        <w:t>conducta</w:t>
      </w:r>
      <w:r>
        <w:rPr>
          <w:color w:val="231F20"/>
          <w:spacing w:val="-7"/>
        </w:rPr>
        <w:t> </w:t>
      </w:r>
      <w:r>
        <w:rPr>
          <w:color w:val="231F20"/>
        </w:rPr>
        <w:t>tiene</w:t>
      </w:r>
      <w:r>
        <w:rPr>
          <w:color w:val="231F20"/>
          <w:spacing w:val="-7"/>
        </w:rPr>
        <w:t> </w:t>
      </w:r>
      <w:r>
        <w:rPr>
          <w:color w:val="231F20"/>
        </w:rPr>
        <w:t>una</w:t>
      </w:r>
      <w:r>
        <w:rPr>
          <w:color w:val="231F20"/>
          <w:spacing w:val="-7"/>
        </w:rPr>
        <w:t> </w:t>
      </w:r>
      <w:r>
        <w:rPr>
          <w:color w:val="231F20"/>
        </w:rPr>
        <w:t>forma</w:t>
      </w:r>
      <w:r>
        <w:rPr>
          <w:color w:val="231F20"/>
          <w:spacing w:val="-7"/>
        </w:rPr>
        <w:t> </w:t>
      </w:r>
      <w:r>
        <w:rPr>
          <w:color w:val="231F20"/>
        </w:rPr>
        <w:t>más</w:t>
      </w:r>
      <w:r>
        <w:rPr>
          <w:color w:val="231F20"/>
          <w:spacing w:val="-7"/>
        </w:rPr>
        <w:t> </w:t>
      </w:r>
      <w:r>
        <w:rPr>
          <w:color w:val="231F20"/>
        </w:rPr>
        <w:t>elevada</w:t>
      </w:r>
      <w:r>
        <w:rPr>
          <w:color w:val="231F20"/>
          <w:spacing w:val="-7"/>
        </w:rPr>
        <w:t> </w:t>
      </w:r>
      <w:r>
        <w:rPr>
          <w:color w:val="231F20"/>
        </w:rPr>
        <w:t>que</w:t>
      </w:r>
      <w:r>
        <w:rPr>
          <w:color w:val="231F20"/>
          <w:spacing w:val="-7"/>
        </w:rPr>
        <w:t> </w:t>
      </w:r>
      <w:r>
        <w:rPr>
          <w:color w:val="231F20"/>
        </w:rPr>
        <w:t>procura</w:t>
      </w:r>
      <w:r>
        <w:rPr>
          <w:color w:val="231F20"/>
          <w:spacing w:val="-7"/>
        </w:rPr>
        <w:t> </w:t>
      </w:r>
      <w:r>
        <w:rPr>
          <w:color w:val="231F20"/>
        </w:rPr>
        <w:t>una</w:t>
      </w:r>
      <w:r>
        <w:rPr>
          <w:color w:val="231F20"/>
          <w:spacing w:val="-7"/>
        </w:rPr>
        <w:t> </w:t>
      </w:r>
      <w:r>
        <w:rPr>
          <w:color w:val="231F20"/>
        </w:rPr>
        <w:t>vida más</w:t>
      </w:r>
      <w:r>
        <w:rPr>
          <w:color w:val="231F20"/>
          <w:spacing w:val="-16"/>
        </w:rPr>
        <w:t> </w:t>
      </w:r>
      <w:r>
        <w:rPr>
          <w:color w:val="231F20"/>
        </w:rPr>
        <w:t>larga</w:t>
      </w:r>
      <w:r>
        <w:rPr>
          <w:color w:val="231F20"/>
          <w:spacing w:val="-16"/>
        </w:rPr>
        <w:t> </w:t>
      </w:r>
      <w:r>
        <w:rPr>
          <w:color w:val="231F20"/>
        </w:rPr>
        <w:t>y</w:t>
      </w:r>
      <w:r>
        <w:rPr>
          <w:color w:val="231F20"/>
          <w:spacing w:val="-16"/>
        </w:rPr>
        <w:t> </w:t>
      </w:r>
      <w:r>
        <w:rPr>
          <w:color w:val="231F20"/>
        </w:rPr>
        <w:t>completa;</w:t>
      </w:r>
      <w:r>
        <w:rPr>
          <w:color w:val="231F20"/>
          <w:spacing w:val="-16"/>
        </w:rPr>
        <w:t> </w:t>
      </w:r>
      <w:r>
        <w:rPr>
          <w:color w:val="231F20"/>
        </w:rPr>
        <w:t>cada</w:t>
      </w:r>
      <w:r>
        <w:rPr>
          <w:color w:val="231F20"/>
          <w:spacing w:val="-16"/>
        </w:rPr>
        <w:t> </w:t>
      </w:r>
      <w:r>
        <w:rPr>
          <w:color w:val="231F20"/>
        </w:rPr>
        <w:t>especie</w:t>
      </w:r>
      <w:r>
        <w:rPr>
          <w:color w:val="231F20"/>
          <w:spacing w:val="-16"/>
        </w:rPr>
        <w:t> </w:t>
      </w:r>
      <w:r>
        <w:rPr>
          <w:color w:val="231F20"/>
        </w:rPr>
        <w:t>animal</w:t>
      </w:r>
      <w:r>
        <w:rPr>
          <w:color w:val="231F20"/>
          <w:spacing w:val="-16"/>
        </w:rPr>
        <w:t> </w:t>
      </w:r>
      <w:r>
        <w:rPr>
          <w:color w:val="231F20"/>
        </w:rPr>
        <w:t>posee</w:t>
      </w:r>
      <w:r>
        <w:rPr>
          <w:color w:val="231F20"/>
          <w:spacing w:val="-16"/>
        </w:rPr>
        <w:t> </w:t>
      </w:r>
      <w:r>
        <w:rPr>
          <w:color w:val="231F20"/>
        </w:rPr>
        <w:t>una</w:t>
      </w:r>
      <w:r>
        <w:rPr>
          <w:color w:val="231F20"/>
          <w:spacing w:val="-16"/>
        </w:rPr>
        <w:t> </w:t>
      </w:r>
      <w:r>
        <w:rPr>
          <w:color w:val="231F20"/>
        </w:rPr>
        <w:t>conducta</w:t>
      </w:r>
      <w:r>
        <w:rPr>
          <w:color w:val="231F20"/>
          <w:spacing w:val="-16"/>
        </w:rPr>
        <w:t> </w:t>
      </w:r>
      <w:r>
        <w:rPr>
          <w:color w:val="231F20"/>
        </w:rPr>
        <w:t>propia con</w:t>
      </w:r>
      <w:r>
        <w:rPr>
          <w:color w:val="231F20"/>
          <w:spacing w:val="-9"/>
        </w:rPr>
        <w:t> </w:t>
      </w:r>
      <w:r>
        <w:rPr>
          <w:color w:val="231F20"/>
        </w:rPr>
        <w:t>reglas</w:t>
      </w:r>
      <w:r>
        <w:rPr>
          <w:color w:val="231F20"/>
          <w:spacing w:val="-9"/>
        </w:rPr>
        <w:t> </w:t>
      </w:r>
      <w:r>
        <w:rPr>
          <w:color w:val="231F20"/>
        </w:rPr>
        <w:t>de</w:t>
      </w:r>
      <w:r>
        <w:rPr>
          <w:color w:val="231F20"/>
          <w:spacing w:val="-9"/>
        </w:rPr>
        <w:t> </w:t>
      </w:r>
      <w:r>
        <w:rPr>
          <w:color w:val="231F20"/>
        </w:rPr>
        <w:t>bondad</w:t>
      </w:r>
      <w:r>
        <w:rPr>
          <w:color w:val="231F20"/>
          <w:spacing w:val="-9"/>
        </w:rPr>
        <w:t> </w:t>
      </w:r>
      <w:r>
        <w:rPr>
          <w:color w:val="231F20"/>
        </w:rPr>
        <w:t>relativa,</w:t>
      </w:r>
      <w:r>
        <w:rPr>
          <w:color w:val="231F20"/>
          <w:spacing w:val="-9"/>
        </w:rPr>
        <w:t> </w:t>
      </w:r>
      <w:r>
        <w:rPr>
          <w:color w:val="231F20"/>
        </w:rPr>
        <w:t>similares</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obran</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espe- cie</w:t>
      </w:r>
      <w:r>
        <w:rPr>
          <w:color w:val="231F20"/>
          <w:spacing w:val="-10"/>
        </w:rPr>
        <w:t> </w:t>
      </w:r>
      <w:r>
        <w:rPr>
          <w:color w:val="231F20"/>
        </w:rPr>
        <w:t>humana.</w:t>
      </w:r>
      <w:r>
        <w:rPr>
          <w:color w:val="231F20"/>
          <w:spacing w:val="-10"/>
        </w:rPr>
        <w:t> </w:t>
      </w:r>
      <w:r>
        <w:rPr>
          <w:color w:val="231F20"/>
        </w:rPr>
        <w:t>Para</w:t>
      </w:r>
      <w:r>
        <w:rPr>
          <w:color w:val="231F20"/>
          <w:spacing w:val="-10"/>
        </w:rPr>
        <w:t> </w:t>
      </w:r>
      <w:r>
        <w:rPr>
          <w:color w:val="231F20"/>
        </w:rPr>
        <w:t>él,</w:t>
      </w:r>
      <w:r>
        <w:rPr>
          <w:color w:val="231F20"/>
          <w:spacing w:val="-10"/>
        </w:rPr>
        <w:t> </w:t>
      </w:r>
      <w:r>
        <w:rPr>
          <w:color w:val="231F20"/>
        </w:rPr>
        <w:t>los</w:t>
      </w:r>
      <w:r>
        <w:rPr>
          <w:color w:val="231F20"/>
          <w:spacing w:val="-10"/>
        </w:rPr>
        <w:t> </w:t>
      </w:r>
      <w:r>
        <w:rPr>
          <w:color w:val="231F20"/>
        </w:rPr>
        <w:t>actos</w:t>
      </w:r>
      <w:r>
        <w:rPr>
          <w:color w:val="231F20"/>
          <w:spacing w:val="-10"/>
        </w:rPr>
        <w:t> </w:t>
      </w:r>
      <w:r>
        <w:rPr>
          <w:color w:val="231F20"/>
        </w:rPr>
        <w:t>altruistas</w:t>
      </w:r>
      <w:r>
        <w:rPr>
          <w:color w:val="231F20"/>
          <w:spacing w:val="-10"/>
        </w:rPr>
        <w:t> </w:t>
      </w:r>
      <w:r>
        <w:rPr>
          <w:color w:val="231F20"/>
        </w:rPr>
        <w:t>o</w:t>
      </w:r>
      <w:r>
        <w:rPr>
          <w:color w:val="231F20"/>
          <w:spacing w:val="-10"/>
        </w:rPr>
        <w:t> </w:t>
      </w:r>
      <w:r>
        <w:rPr>
          <w:color w:val="231F20"/>
        </w:rPr>
        <w:t>egoístas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animales</w:t>
      </w:r>
      <w:r>
        <w:rPr>
          <w:color w:val="231F20"/>
          <w:spacing w:val="-10"/>
        </w:rPr>
        <w:t> </w:t>
      </w:r>
      <w:r>
        <w:rPr>
          <w:color w:val="231F20"/>
        </w:rPr>
        <w:t>son</w:t>
      </w:r>
    </w:p>
    <w:p>
      <w:pPr>
        <w:pStyle w:val="BodyText"/>
        <w:spacing w:before="10"/>
        <w:rPr>
          <w:sz w:val="18"/>
        </w:rPr>
      </w:pPr>
      <w:r>
        <w:rPr/>
        <w:pict>
          <v:line style="position:absolute;mso-position-horizontal-relative:page;mso-position-vertical-relative:paragraph;z-index:3928;mso-wrap-distance-left:0;mso-wrap-distance-right:0" from="69.755905pt,13.31285pt" to="154.794905pt,13.31285pt" stroked="true" strokeweight="1pt" strokecolor="#231f20">
            <w10:wrap type="topAndBottom"/>
          </v:line>
        </w:pict>
      </w:r>
    </w:p>
    <w:p>
      <w:pPr>
        <w:spacing w:before="58"/>
        <w:ind w:left="458" w:right="2" w:firstLine="0"/>
        <w:jc w:val="left"/>
        <w:rPr>
          <w:sz w:val="17"/>
        </w:rPr>
      </w:pPr>
      <w:r>
        <w:rPr>
          <w:color w:val="231F20"/>
          <w:position w:val="6"/>
          <w:sz w:val="11"/>
        </w:rPr>
        <w:t>5  </w:t>
      </w:r>
      <w:r>
        <w:rPr>
          <w:color w:val="231F20"/>
          <w:spacing w:val="-3"/>
          <w:sz w:val="17"/>
        </w:rPr>
        <w:t>Arthur </w:t>
      </w:r>
      <w:r>
        <w:rPr>
          <w:color w:val="231F20"/>
          <w:spacing w:val="-4"/>
          <w:sz w:val="17"/>
        </w:rPr>
        <w:t>Schopenhauer, </w:t>
      </w:r>
      <w:r>
        <w:rPr>
          <w:i/>
          <w:color w:val="231F20"/>
          <w:spacing w:val="-4"/>
          <w:sz w:val="17"/>
        </w:rPr>
        <w:t>Sobre </w:t>
      </w:r>
      <w:r>
        <w:rPr>
          <w:i/>
          <w:color w:val="231F20"/>
          <w:sz w:val="17"/>
        </w:rPr>
        <w:t>la </w:t>
      </w:r>
      <w:r>
        <w:rPr>
          <w:i/>
          <w:color w:val="231F20"/>
          <w:spacing w:val="-3"/>
          <w:sz w:val="17"/>
        </w:rPr>
        <w:t>voluntad </w:t>
      </w:r>
      <w:r>
        <w:rPr>
          <w:i/>
          <w:color w:val="231F20"/>
          <w:sz w:val="17"/>
        </w:rPr>
        <w:t>en la </w:t>
      </w:r>
      <w:r>
        <w:rPr>
          <w:i/>
          <w:color w:val="231F20"/>
          <w:spacing w:val="-3"/>
          <w:sz w:val="17"/>
        </w:rPr>
        <w:t>naturaleza</w:t>
      </w:r>
      <w:r>
        <w:rPr>
          <w:color w:val="231F20"/>
          <w:spacing w:val="-3"/>
          <w:sz w:val="17"/>
        </w:rPr>
        <w:t>, Madrid, Alianza, 2012, </w:t>
      </w:r>
      <w:r>
        <w:rPr>
          <w:color w:val="231F20"/>
          <w:sz w:val="17"/>
        </w:rPr>
        <w:t>p. </w:t>
      </w:r>
      <w:r>
        <w:rPr>
          <w:color w:val="231F20"/>
          <w:spacing w:val="-3"/>
          <w:sz w:val="17"/>
        </w:rPr>
        <w:t>84.</w:t>
      </w:r>
    </w:p>
    <w:p>
      <w:pPr>
        <w:spacing w:before="0"/>
        <w:ind w:left="458" w:right="2" w:firstLine="0"/>
        <w:jc w:val="left"/>
        <w:rPr>
          <w:sz w:val="17"/>
        </w:rPr>
      </w:pPr>
      <w:r>
        <w:rPr>
          <w:color w:val="231F20"/>
          <w:position w:val="6"/>
          <w:sz w:val="11"/>
        </w:rPr>
        <w:t>6  </w:t>
      </w:r>
      <w:r>
        <w:rPr>
          <w:i/>
          <w:color w:val="231F20"/>
          <w:sz w:val="17"/>
        </w:rPr>
        <w:t>Cfr. </w:t>
      </w:r>
      <w:r>
        <w:rPr>
          <w:color w:val="231F20"/>
          <w:sz w:val="17"/>
        </w:rPr>
        <w:t>Herbert Spencer, </w:t>
      </w:r>
      <w:r>
        <w:rPr>
          <w:i/>
          <w:color w:val="231F20"/>
          <w:sz w:val="17"/>
        </w:rPr>
        <w:t>La justicia</w:t>
      </w:r>
      <w:r>
        <w:rPr>
          <w:color w:val="231F20"/>
          <w:sz w:val="17"/>
        </w:rPr>
        <w:t>, Madrid, La España Moderna, s. a., p. 16.</w:t>
      </w:r>
    </w:p>
    <w:p>
      <w:pPr>
        <w:spacing w:after="0"/>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acciones</w:t>
      </w:r>
      <w:r>
        <w:rPr>
          <w:color w:val="231F20"/>
          <w:spacing w:val="-6"/>
        </w:rPr>
        <w:t> </w:t>
      </w:r>
      <w:r>
        <w:rPr>
          <w:color w:val="231F20"/>
        </w:rPr>
        <w:t>buenas</w:t>
      </w:r>
      <w:r>
        <w:rPr>
          <w:color w:val="231F20"/>
          <w:spacing w:val="-6"/>
        </w:rPr>
        <w:t> </w:t>
      </w:r>
      <w:r>
        <w:rPr>
          <w:color w:val="231F20"/>
        </w:rPr>
        <w:t>o</w:t>
      </w:r>
      <w:r>
        <w:rPr>
          <w:color w:val="231F20"/>
          <w:spacing w:val="-6"/>
        </w:rPr>
        <w:t> </w:t>
      </w:r>
      <w:r>
        <w:rPr>
          <w:color w:val="231F20"/>
        </w:rPr>
        <w:t>malas.</w:t>
      </w:r>
      <w:r>
        <w:rPr>
          <w:color w:val="231F20"/>
          <w:spacing w:val="-6"/>
        </w:rPr>
        <w:t> </w:t>
      </w:r>
      <w:r>
        <w:rPr>
          <w:color w:val="231F20"/>
        </w:rPr>
        <w:t>Es</w:t>
      </w:r>
      <w:r>
        <w:rPr>
          <w:color w:val="231F20"/>
          <w:spacing w:val="-6"/>
        </w:rPr>
        <w:t> </w:t>
      </w:r>
      <w:r>
        <w:rPr>
          <w:color w:val="231F20"/>
        </w:rPr>
        <w:t>obvio</w:t>
      </w:r>
      <w:r>
        <w:rPr>
          <w:color w:val="231F20"/>
          <w:spacing w:val="-6"/>
        </w:rPr>
        <w:t> </w:t>
      </w:r>
      <w:r>
        <w:rPr>
          <w:color w:val="231F20"/>
        </w:rPr>
        <w:t>el</w:t>
      </w:r>
      <w:r>
        <w:rPr>
          <w:color w:val="231F20"/>
          <w:spacing w:val="-6"/>
        </w:rPr>
        <w:t> </w:t>
      </w:r>
      <w:r>
        <w:rPr>
          <w:color w:val="231F20"/>
        </w:rPr>
        <w:t>antropomorfismo.</w:t>
      </w:r>
      <w:r>
        <w:rPr>
          <w:color w:val="231F20"/>
          <w:spacing w:val="-6"/>
        </w:rPr>
        <w:t> </w:t>
      </w:r>
      <w:r>
        <w:rPr>
          <w:color w:val="231F20"/>
        </w:rPr>
        <w:t>Para</w:t>
      </w:r>
      <w:r>
        <w:rPr>
          <w:color w:val="231F20"/>
          <w:spacing w:val="-6"/>
        </w:rPr>
        <w:t> </w:t>
      </w:r>
      <w:r>
        <w:rPr>
          <w:color w:val="231F20"/>
        </w:rPr>
        <w:t>este</w:t>
      </w:r>
      <w:r>
        <w:rPr>
          <w:color w:val="231F20"/>
          <w:spacing w:val="-6"/>
        </w:rPr>
        <w:t> </w:t>
      </w:r>
      <w:r>
        <w:rPr>
          <w:color w:val="231F20"/>
        </w:rPr>
        <w:t>au- tor</w:t>
      </w:r>
      <w:r>
        <w:rPr>
          <w:color w:val="231F20"/>
          <w:spacing w:val="-8"/>
        </w:rPr>
        <w:t> </w:t>
      </w:r>
      <w:r>
        <w:rPr>
          <w:color w:val="231F20"/>
        </w:rPr>
        <w:t>la</w:t>
      </w:r>
      <w:r>
        <w:rPr>
          <w:color w:val="231F20"/>
          <w:spacing w:val="-8"/>
        </w:rPr>
        <w:t> </w:t>
      </w:r>
      <w:r>
        <w:rPr>
          <w:color w:val="231F20"/>
        </w:rPr>
        <w:t>evolución</w:t>
      </w:r>
      <w:r>
        <w:rPr>
          <w:color w:val="231F20"/>
          <w:spacing w:val="-8"/>
        </w:rPr>
        <w:t> </w:t>
      </w:r>
      <w:r>
        <w:rPr>
          <w:color w:val="231F20"/>
        </w:rPr>
        <w:t>continúa</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especie</w:t>
      </w:r>
      <w:r>
        <w:rPr>
          <w:color w:val="231F20"/>
          <w:spacing w:val="-8"/>
        </w:rPr>
        <w:t> </w:t>
      </w:r>
      <w:r>
        <w:rPr>
          <w:color w:val="231F20"/>
        </w:rPr>
        <w:t>humana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ahí</w:t>
      </w:r>
      <w:r>
        <w:rPr>
          <w:color w:val="231F20"/>
          <w:spacing w:val="-8"/>
        </w:rPr>
        <w:t> </w:t>
      </w:r>
      <w:r>
        <w:rPr>
          <w:color w:val="231F20"/>
        </w:rPr>
        <w:t>la</w:t>
      </w:r>
      <w:r>
        <w:rPr>
          <w:color w:val="231F20"/>
          <w:spacing w:val="-8"/>
        </w:rPr>
        <w:t> </w:t>
      </w:r>
      <w:r>
        <w:rPr>
          <w:color w:val="231F20"/>
        </w:rPr>
        <w:t>idea de hombres “medio-animales” y otras “razas” tuteladas por seres su- periores. Dentro de la propia raza los delincuentes (medio animales) debían ser eliminados por la selección natural o por el sistema</w:t>
      </w:r>
      <w:r>
        <w:rPr>
          <w:color w:val="231F20"/>
          <w:spacing w:val="-22"/>
        </w:rPr>
        <w:t> </w:t>
      </w:r>
      <w:r>
        <w:rPr>
          <w:color w:val="231F20"/>
        </w:rPr>
        <w:t>penal. El animal es inferior, merece piedad y no tiene derechos. Un evolu- cionista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opone</w:t>
      </w:r>
      <w:r>
        <w:rPr>
          <w:color w:val="231F20"/>
          <w:spacing w:val="-5"/>
        </w:rPr>
        <w:t> </w:t>
      </w:r>
      <w:r>
        <w:rPr>
          <w:color w:val="231F20"/>
        </w:rPr>
        <w:t>a</w:t>
      </w:r>
      <w:r>
        <w:rPr>
          <w:color w:val="231F20"/>
          <w:spacing w:val="-5"/>
        </w:rPr>
        <w:t> </w:t>
      </w:r>
      <w:r>
        <w:rPr>
          <w:color w:val="231F20"/>
        </w:rPr>
        <w:t>Spencer</w:t>
      </w:r>
      <w:r>
        <w:rPr>
          <w:color w:val="231F20"/>
          <w:spacing w:val="-5"/>
        </w:rPr>
        <w:t> </w:t>
      </w:r>
      <w:r>
        <w:rPr>
          <w:color w:val="231F20"/>
        </w:rPr>
        <w:t>es</w:t>
      </w:r>
      <w:r>
        <w:rPr>
          <w:color w:val="231F20"/>
          <w:spacing w:val="-5"/>
        </w:rPr>
        <w:t> </w:t>
      </w:r>
      <w:r>
        <w:rPr>
          <w:color w:val="231F20"/>
        </w:rPr>
        <w:t>Henri</w:t>
      </w:r>
      <w:r>
        <w:rPr>
          <w:color w:val="231F20"/>
          <w:spacing w:val="-5"/>
        </w:rPr>
        <w:t> </w:t>
      </w:r>
      <w:r>
        <w:rPr>
          <w:color w:val="231F20"/>
        </w:rPr>
        <w:t>Bergson,</w:t>
      </w:r>
      <w:r>
        <w:rPr>
          <w:color w:val="231F20"/>
          <w:spacing w:val="-5"/>
        </w:rPr>
        <w:t> </w:t>
      </w:r>
      <w:r>
        <w:rPr>
          <w:color w:val="231F20"/>
        </w:rPr>
        <w:t>del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hablará en el siguiente</w:t>
      </w:r>
      <w:r>
        <w:rPr>
          <w:color w:val="231F20"/>
          <w:spacing w:val="-18"/>
        </w:rPr>
        <w:t> </w:t>
      </w:r>
      <w:r>
        <w:rPr>
          <w:color w:val="231F20"/>
        </w:rPr>
        <w:t>apartado.</w:t>
      </w:r>
    </w:p>
    <w:p>
      <w:pPr>
        <w:pStyle w:val="BodyText"/>
        <w:spacing w:line="247" w:lineRule="auto"/>
        <w:ind w:left="175" w:right="173" w:firstLine="283"/>
        <w:jc w:val="both"/>
      </w:pPr>
      <w:r>
        <w:rPr>
          <w:color w:val="231F20"/>
        </w:rPr>
        <w:t>El</w:t>
      </w:r>
      <w:r>
        <w:rPr>
          <w:color w:val="231F20"/>
          <w:spacing w:val="-6"/>
        </w:rPr>
        <w:t> </w:t>
      </w:r>
      <w:r>
        <w:rPr>
          <w:color w:val="231F20"/>
        </w:rPr>
        <w:t>modelo</w:t>
      </w:r>
      <w:r>
        <w:rPr>
          <w:color w:val="231F20"/>
          <w:spacing w:val="-6"/>
        </w:rPr>
        <w:t> </w:t>
      </w:r>
      <w:r>
        <w:rPr>
          <w:color w:val="231F20"/>
        </w:rPr>
        <w:t>del</w:t>
      </w:r>
      <w:r>
        <w:rPr>
          <w:color w:val="231F20"/>
          <w:spacing w:val="-6"/>
        </w:rPr>
        <w:t> </w:t>
      </w:r>
      <w:r>
        <w:rPr>
          <w:color w:val="231F20"/>
        </w:rPr>
        <w:t>contrato</w:t>
      </w:r>
      <w:r>
        <w:rPr>
          <w:color w:val="231F20"/>
          <w:spacing w:val="-6"/>
        </w:rPr>
        <w:t> </w:t>
      </w:r>
      <w:r>
        <w:rPr>
          <w:color w:val="231F20"/>
        </w:rPr>
        <w:t>social,</w:t>
      </w:r>
      <w:r>
        <w:rPr>
          <w:color w:val="231F20"/>
          <w:spacing w:val="-7"/>
        </w:rPr>
        <w:t> </w:t>
      </w:r>
      <w:r>
        <w:rPr>
          <w:color w:val="231F20"/>
        </w:rPr>
        <w:t>como</w:t>
      </w:r>
      <w:r>
        <w:rPr>
          <w:color w:val="231F20"/>
          <w:spacing w:val="-6"/>
        </w:rPr>
        <w:t> </w:t>
      </w:r>
      <w:r>
        <w:rPr>
          <w:color w:val="231F20"/>
        </w:rPr>
        <w:t>es</w:t>
      </w:r>
      <w:r>
        <w:rPr>
          <w:color w:val="231F20"/>
          <w:spacing w:val="-6"/>
        </w:rPr>
        <w:t> </w:t>
      </w:r>
      <w:r>
        <w:rPr>
          <w:color w:val="231F20"/>
        </w:rPr>
        <w:t>obvio,</w:t>
      </w:r>
      <w:r>
        <w:rPr>
          <w:color w:val="231F20"/>
          <w:spacing w:val="-6"/>
        </w:rPr>
        <w:t> </w:t>
      </w:r>
      <w:r>
        <w:rPr>
          <w:color w:val="231F20"/>
        </w:rPr>
        <w:t>deja</w:t>
      </w:r>
      <w:r>
        <w:rPr>
          <w:color w:val="231F20"/>
          <w:spacing w:val="-6"/>
        </w:rPr>
        <w:t> </w:t>
      </w:r>
      <w:r>
        <w:rPr>
          <w:color w:val="231F20"/>
        </w:rPr>
        <w:t>fuera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ani- males, reclamo reciente de</w:t>
      </w:r>
      <w:r>
        <w:rPr>
          <w:color w:val="231F20"/>
          <w:spacing w:val="-24"/>
        </w:rPr>
        <w:t> </w:t>
      </w:r>
      <w:r>
        <w:rPr>
          <w:color w:val="231F20"/>
        </w:rPr>
        <w:t>Nussbaum.</w:t>
      </w:r>
    </w:p>
    <w:p>
      <w:pPr>
        <w:pStyle w:val="BodyText"/>
        <w:spacing w:line="247" w:lineRule="auto"/>
        <w:ind w:left="175" w:right="170" w:firstLine="283"/>
        <w:jc w:val="both"/>
      </w:pPr>
      <w:r>
        <w:rPr>
          <w:color w:val="231F20"/>
        </w:rPr>
        <w:t>Desde el punto de vista jurídico los animales no son protegidos, sólo aparecen tangencialmente, en la acción de instituciones como The</w:t>
      </w:r>
      <w:r>
        <w:rPr>
          <w:color w:val="231F20"/>
          <w:spacing w:val="-5"/>
        </w:rPr>
        <w:t> </w:t>
      </w:r>
      <w:r>
        <w:rPr>
          <w:color w:val="231F20"/>
        </w:rPr>
        <w:t>Royal</w:t>
      </w:r>
      <w:r>
        <w:rPr>
          <w:color w:val="231F20"/>
          <w:spacing w:val="-4"/>
        </w:rPr>
        <w:t> </w:t>
      </w:r>
      <w:r>
        <w:rPr>
          <w:color w:val="231F20"/>
        </w:rPr>
        <w:t>Society</w:t>
      </w:r>
      <w:r>
        <w:rPr>
          <w:color w:val="231F20"/>
          <w:spacing w:val="-5"/>
        </w:rPr>
        <w:t> </w:t>
      </w:r>
      <w:r>
        <w:rPr>
          <w:color w:val="231F20"/>
        </w:rPr>
        <w:t>for</w:t>
      </w:r>
      <w:r>
        <w:rPr>
          <w:color w:val="231F20"/>
          <w:spacing w:val="-4"/>
        </w:rPr>
        <w:t> </w:t>
      </w:r>
      <w:r>
        <w:rPr>
          <w:color w:val="231F20"/>
        </w:rPr>
        <w:t>the</w:t>
      </w:r>
      <w:r>
        <w:rPr>
          <w:color w:val="231F20"/>
          <w:spacing w:val="-5"/>
        </w:rPr>
        <w:t> </w:t>
      </w:r>
      <w:r>
        <w:rPr>
          <w:color w:val="231F20"/>
        </w:rPr>
        <w:t>Prevention</w:t>
      </w:r>
      <w:r>
        <w:rPr>
          <w:color w:val="231F20"/>
          <w:spacing w:val="-5"/>
        </w:rPr>
        <w:t> </w:t>
      </w:r>
      <w:r>
        <w:rPr>
          <w:color w:val="231F20"/>
        </w:rPr>
        <w:t>of</w:t>
      </w:r>
      <w:r>
        <w:rPr>
          <w:color w:val="231F20"/>
          <w:spacing w:val="-4"/>
        </w:rPr>
        <w:t> </w:t>
      </w:r>
      <w:r>
        <w:rPr>
          <w:color w:val="231F20"/>
        </w:rPr>
        <w:t>Cruelty</w:t>
      </w:r>
      <w:r>
        <w:rPr>
          <w:color w:val="231F20"/>
          <w:spacing w:val="-5"/>
        </w:rPr>
        <w:t> </w:t>
      </w:r>
      <w:r>
        <w:rPr>
          <w:color w:val="231F20"/>
        </w:rPr>
        <w:t>to</w:t>
      </w:r>
      <w:r>
        <w:rPr>
          <w:color w:val="231F20"/>
          <w:spacing w:val="-17"/>
        </w:rPr>
        <w:t> </w:t>
      </w:r>
      <w:r>
        <w:rPr>
          <w:color w:val="231F20"/>
        </w:rPr>
        <w:t>Animal</w:t>
      </w:r>
      <w:r>
        <w:rPr>
          <w:color w:val="231F20"/>
          <w:spacing w:val="-5"/>
        </w:rPr>
        <w:t> </w:t>
      </w:r>
      <w:r>
        <w:rPr>
          <w:color w:val="231F20"/>
        </w:rPr>
        <w:t>(1824),</w:t>
      </w:r>
      <w:r>
        <w:rPr>
          <w:color w:val="231F20"/>
          <w:spacing w:val="-4"/>
        </w:rPr>
        <w:t> </w:t>
      </w:r>
      <w:r>
        <w:rPr>
          <w:color w:val="231F20"/>
        </w:rPr>
        <w:t>la cual logra procesar a 63 infractores. Zaffaroni señala que los miem- bros</w:t>
      </w:r>
      <w:r>
        <w:rPr>
          <w:color w:val="231F20"/>
          <w:spacing w:val="-15"/>
        </w:rPr>
        <w:t> </w:t>
      </w:r>
      <w:r>
        <w:rPr>
          <w:color w:val="231F20"/>
        </w:rPr>
        <w:t>de</w:t>
      </w:r>
      <w:r>
        <w:rPr>
          <w:color w:val="231F20"/>
          <w:spacing w:val="-15"/>
        </w:rPr>
        <w:t> </w:t>
      </w:r>
      <w:r>
        <w:rPr>
          <w:color w:val="231F20"/>
        </w:rPr>
        <w:t>estos</w:t>
      </w:r>
      <w:r>
        <w:rPr>
          <w:color w:val="231F20"/>
          <w:spacing w:val="-15"/>
        </w:rPr>
        <w:t> </w:t>
      </w:r>
      <w:r>
        <w:rPr>
          <w:color w:val="231F20"/>
        </w:rPr>
        <w:t>tipos</w:t>
      </w:r>
      <w:r>
        <w:rPr>
          <w:color w:val="231F20"/>
          <w:spacing w:val="-15"/>
        </w:rPr>
        <w:t> </w:t>
      </w:r>
      <w:r>
        <w:rPr>
          <w:color w:val="231F20"/>
        </w:rPr>
        <w:t>de</w:t>
      </w:r>
      <w:r>
        <w:rPr>
          <w:color w:val="231F20"/>
          <w:spacing w:val="-15"/>
        </w:rPr>
        <w:t> </w:t>
      </w:r>
      <w:r>
        <w:rPr>
          <w:color w:val="231F20"/>
        </w:rPr>
        <w:t>instituciones</w:t>
      </w:r>
      <w:r>
        <w:rPr>
          <w:color w:val="231F20"/>
          <w:spacing w:val="-15"/>
        </w:rPr>
        <w:t> </w:t>
      </w:r>
      <w:r>
        <w:rPr>
          <w:color w:val="231F20"/>
        </w:rPr>
        <w:t>también</w:t>
      </w:r>
      <w:r>
        <w:rPr>
          <w:color w:val="231F20"/>
          <w:spacing w:val="-15"/>
        </w:rPr>
        <w:t> </w:t>
      </w:r>
      <w:r>
        <w:rPr>
          <w:color w:val="231F20"/>
        </w:rPr>
        <w:t>luchan</w:t>
      </w:r>
      <w:r>
        <w:rPr>
          <w:color w:val="231F20"/>
          <w:spacing w:val="-15"/>
        </w:rPr>
        <w:t> </w:t>
      </w:r>
      <w:r>
        <w:rPr>
          <w:color w:val="231F20"/>
        </w:rPr>
        <w:t>por</w:t>
      </w:r>
      <w:r>
        <w:rPr>
          <w:color w:val="231F20"/>
          <w:spacing w:val="-15"/>
        </w:rPr>
        <w:t> </w:t>
      </w:r>
      <w:r>
        <w:rPr>
          <w:color w:val="231F20"/>
        </w:rPr>
        <w:t>abolir</w:t>
      </w:r>
      <w:r>
        <w:rPr>
          <w:color w:val="231F20"/>
          <w:spacing w:val="-15"/>
        </w:rPr>
        <w:t> </w:t>
      </w:r>
      <w:r>
        <w:rPr>
          <w:color w:val="231F20"/>
        </w:rPr>
        <w:t>la</w:t>
      </w:r>
      <w:r>
        <w:rPr>
          <w:color w:val="231F20"/>
          <w:spacing w:val="-15"/>
        </w:rPr>
        <w:t> </w:t>
      </w:r>
      <w:r>
        <w:rPr>
          <w:color w:val="231F20"/>
        </w:rPr>
        <w:t>escla- vitud y la explotación laboral de niños, los caracteriza el</w:t>
      </w:r>
      <w:r>
        <w:rPr>
          <w:color w:val="231F20"/>
          <w:spacing w:val="-19"/>
        </w:rPr>
        <w:t> </w:t>
      </w:r>
      <w:r>
        <w:rPr>
          <w:color w:val="231F20"/>
        </w:rPr>
        <w:t>sentimiento de</w:t>
      </w:r>
      <w:r>
        <w:rPr>
          <w:color w:val="231F20"/>
          <w:spacing w:val="-6"/>
        </w:rPr>
        <w:t> </w:t>
      </w:r>
      <w:r>
        <w:rPr>
          <w:color w:val="231F20"/>
        </w:rPr>
        <w:t>compasión.</w:t>
      </w:r>
    </w:p>
    <w:p>
      <w:pPr>
        <w:pStyle w:val="BodyText"/>
        <w:spacing w:line="247" w:lineRule="auto"/>
        <w:ind w:left="175" w:right="172" w:firstLine="283"/>
        <w:jc w:val="both"/>
      </w:pPr>
      <w:r>
        <w:rPr>
          <w:color w:val="231F20"/>
        </w:rPr>
        <w:t>El</w:t>
      </w:r>
      <w:r>
        <w:rPr>
          <w:color w:val="231F20"/>
          <w:spacing w:val="-18"/>
        </w:rPr>
        <w:t> </w:t>
      </w:r>
      <w:r>
        <w:rPr>
          <w:color w:val="231F20"/>
        </w:rPr>
        <w:t>pensamiento</w:t>
      </w:r>
      <w:r>
        <w:rPr>
          <w:color w:val="231F20"/>
          <w:spacing w:val="-18"/>
        </w:rPr>
        <w:t> </w:t>
      </w:r>
      <w:r>
        <w:rPr>
          <w:color w:val="231F20"/>
        </w:rPr>
        <w:t>europeo</w:t>
      </w:r>
      <w:r>
        <w:rPr>
          <w:color w:val="231F20"/>
          <w:spacing w:val="-18"/>
        </w:rPr>
        <w:t> </w:t>
      </w:r>
      <w:r>
        <w:rPr>
          <w:color w:val="231F20"/>
        </w:rPr>
        <w:t>continental</w:t>
      </w:r>
      <w:r>
        <w:rPr>
          <w:color w:val="231F20"/>
          <w:spacing w:val="-18"/>
        </w:rPr>
        <w:t> </w:t>
      </w:r>
      <w:r>
        <w:rPr>
          <w:color w:val="231F20"/>
        </w:rPr>
        <w:t>mayoritariamente</w:t>
      </w:r>
      <w:r>
        <w:rPr>
          <w:color w:val="231F20"/>
          <w:spacing w:val="-18"/>
        </w:rPr>
        <w:t> </w:t>
      </w:r>
      <w:r>
        <w:rPr>
          <w:color w:val="231F20"/>
        </w:rPr>
        <w:t>considera</w:t>
      </w:r>
      <w:r>
        <w:rPr>
          <w:color w:val="231F20"/>
          <w:spacing w:val="-18"/>
        </w:rPr>
        <w:t> </w:t>
      </w:r>
      <w:r>
        <w:rPr>
          <w:color w:val="231F20"/>
        </w:rPr>
        <w:t>a los animales con fundamento en la actitud kantiana, donde lo que</w:t>
      </w:r>
      <w:r>
        <w:rPr>
          <w:color w:val="231F20"/>
          <w:spacing w:val="-22"/>
        </w:rPr>
        <w:t> </w:t>
      </w:r>
      <w:r>
        <w:rPr>
          <w:color w:val="231F20"/>
        </w:rPr>
        <w:t>in- teresa</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conducta</w:t>
      </w:r>
      <w:r>
        <w:rPr>
          <w:color w:val="231F20"/>
          <w:spacing w:val="-6"/>
        </w:rPr>
        <w:t> </w:t>
      </w:r>
      <w:r>
        <w:rPr>
          <w:color w:val="231F20"/>
        </w:rPr>
        <w:t>humana,</w:t>
      </w:r>
      <w:r>
        <w:rPr>
          <w:color w:val="231F20"/>
          <w:spacing w:val="-6"/>
        </w:rPr>
        <w:t> </w:t>
      </w:r>
      <w:r>
        <w:rPr>
          <w:color w:val="231F20"/>
        </w:rPr>
        <w:t>objeto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ética;</w:t>
      </w:r>
      <w:r>
        <w:rPr>
          <w:color w:val="231F20"/>
          <w:spacing w:val="-6"/>
        </w:rPr>
        <w:t> </w:t>
      </w:r>
      <w:r>
        <w:rPr>
          <w:color w:val="231F20"/>
        </w:rPr>
        <w:t>la</w:t>
      </w:r>
      <w:r>
        <w:rPr>
          <w:color w:val="231F20"/>
          <w:spacing w:val="-6"/>
        </w:rPr>
        <w:t> </w:t>
      </w:r>
      <w:r>
        <w:rPr>
          <w:color w:val="231F20"/>
        </w:rPr>
        <w:t>crueldad</w:t>
      </w:r>
      <w:r>
        <w:rPr>
          <w:color w:val="231F20"/>
          <w:spacing w:val="-6"/>
        </w:rPr>
        <w:t> </w:t>
      </w:r>
      <w:r>
        <w:rPr>
          <w:color w:val="231F20"/>
        </w:rPr>
        <w:t>hacia</w:t>
      </w:r>
      <w:r>
        <w:rPr>
          <w:color w:val="231F20"/>
          <w:spacing w:val="-6"/>
        </w:rPr>
        <w:t> </w:t>
      </w:r>
      <w:r>
        <w:rPr>
          <w:color w:val="231F20"/>
        </w:rPr>
        <w:t>los animales</w:t>
      </w:r>
      <w:r>
        <w:rPr>
          <w:color w:val="231F20"/>
          <w:spacing w:val="-6"/>
        </w:rPr>
        <w:t> </w:t>
      </w:r>
      <w:r>
        <w:rPr>
          <w:color w:val="231F20"/>
        </w:rPr>
        <w:t>es</w:t>
      </w:r>
      <w:r>
        <w:rPr>
          <w:color w:val="231F20"/>
          <w:spacing w:val="-6"/>
        </w:rPr>
        <w:t> </w:t>
      </w:r>
      <w:r>
        <w:rPr>
          <w:color w:val="231F20"/>
        </w:rPr>
        <w:t>censurable,</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afecta</w:t>
      </w:r>
      <w:r>
        <w:rPr>
          <w:color w:val="231F20"/>
          <w:spacing w:val="-6"/>
        </w:rPr>
        <w:t> </w:t>
      </w:r>
      <w:r>
        <w:rPr>
          <w:color w:val="231F20"/>
        </w:rPr>
        <w:t>la</w:t>
      </w:r>
      <w:r>
        <w:rPr>
          <w:color w:val="231F20"/>
          <w:spacing w:val="-6"/>
        </w:rPr>
        <w:t> </w:t>
      </w:r>
      <w:r>
        <w:rPr>
          <w:color w:val="231F20"/>
        </w:rPr>
        <w:t>ética</w:t>
      </w:r>
      <w:r>
        <w:rPr>
          <w:color w:val="231F20"/>
          <w:spacing w:val="-6"/>
        </w:rPr>
        <w:t> </w:t>
      </w:r>
      <w:r>
        <w:rPr>
          <w:color w:val="231F20"/>
        </w:rPr>
        <w:t>humana.</w:t>
      </w:r>
    </w:p>
    <w:p>
      <w:pPr>
        <w:pStyle w:val="BodyText"/>
        <w:spacing w:line="247" w:lineRule="auto"/>
        <w:ind w:left="175" w:right="170" w:firstLine="283"/>
        <w:jc w:val="both"/>
      </w:pPr>
      <w:r>
        <w:rPr>
          <w:color w:val="231F20"/>
        </w:rPr>
        <w:t>Rawls</w:t>
      </w:r>
      <w:r>
        <w:rPr>
          <w:color w:val="231F20"/>
          <w:spacing w:val="-6"/>
        </w:rPr>
        <w:t> </w:t>
      </w:r>
      <w:r>
        <w:rPr>
          <w:color w:val="231F20"/>
        </w:rPr>
        <w:t>delimita</w:t>
      </w:r>
      <w:r>
        <w:rPr>
          <w:color w:val="231F20"/>
          <w:spacing w:val="-7"/>
        </w:rPr>
        <w:t> </w:t>
      </w:r>
      <w:r>
        <w:rPr>
          <w:color w:val="231F20"/>
        </w:rPr>
        <w:t>su</w:t>
      </w:r>
      <w:r>
        <w:rPr>
          <w:color w:val="231F20"/>
          <w:spacing w:val="-6"/>
        </w:rPr>
        <w:t> </w:t>
      </w:r>
      <w:r>
        <w:rPr>
          <w:color w:val="231F20"/>
        </w:rPr>
        <w:t>teoría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situación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bien</w:t>
      </w:r>
      <w:r>
        <w:rPr>
          <w:color w:val="231F20"/>
          <w:spacing w:val="-6"/>
        </w:rPr>
        <w:t> </w:t>
      </w:r>
      <w:r>
        <w:rPr>
          <w:color w:val="231F20"/>
        </w:rPr>
        <w:t>ordena- da, los animales no interesan, sólo se refiere al tema indirectamente, presenta obligaciones con los animales de compasión y de humani- dad,</w:t>
      </w:r>
      <w:r>
        <w:rPr>
          <w:color w:val="231F20"/>
          <w:spacing w:val="-6"/>
        </w:rPr>
        <w:t> </w:t>
      </w:r>
      <w:r>
        <w:rPr>
          <w:color w:val="231F20"/>
        </w:rPr>
        <w:t>expresa:</w:t>
      </w:r>
    </w:p>
    <w:p>
      <w:pPr>
        <w:pStyle w:val="BodyText"/>
        <w:spacing w:before="10"/>
        <w:rPr>
          <w:sz w:val="24"/>
        </w:rPr>
      </w:pPr>
    </w:p>
    <w:p>
      <w:pPr>
        <w:spacing w:line="280" w:lineRule="auto" w:before="1"/>
        <w:ind w:left="475" w:right="472" w:firstLine="0"/>
        <w:jc w:val="both"/>
        <w:rPr>
          <w:sz w:val="12"/>
        </w:rPr>
      </w:pPr>
      <w:r>
        <w:rPr>
          <w:color w:val="231F20"/>
          <w:sz w:val="19"/>
        </w:rPr>
        <w:t>No</w:t>
      </w:r>
      <w:r>
        <w:rPr>
          <w:color w:val="231F20"/>
          <w:spacing w:val="-3"/>
          <w:sz w:val="19"/>
        </w:rPr>
        <w:t> </w:t>
      </w:r>
      <w:r>
        <w:rPr>
          <w:color w:val="231F20"/>
          <w:sz w:val="19"/>
        </w:rPr>
        <w:t>hay</w:t>
      </w:r>
      <w:r>
        <w:rPr>
          <w:color w:val="231F20"/>
          <w:spacing w:val="-3"/>
          <w:sz w:val="19"/>
        </w:rPr>
        <w:t> </w:t>
      </w:r>
      <w:r>
        <w:rPr>
          <w:color w:val="231F20"/>
          <w:sz w:val="19"/>
        </w:rPr>
        <w:t>duda</w:t>
      </w:r>
      <w:r>
        <w:rPr>
          <w:color w:val="231F20"/>
          <w:spacing w:val="-3"/>
          <w:sz w:val="19"/>
        </w:rPr>
        <w:t> </w:t>
      </w:r>
      <w:r>
        <w:rPr>
          <w:color w:val="231F20"/>
          <w:sz w:val="19"/>
        </w:rPr>
        <w:t>de</w:t>
      </w:r>
      <w:r>
        <w:rPr>
          <w:color w:val="231F20"/>
          <w:spacing w:val="-3"/>
          <w:sz w:val="19"/>
        </w:rPr>
        <w:t> </w:t>
      </w:r>
      <w:r>
        <w:rPr>
          <w:color w:val="231F20"/>
          <w:sz w:val="19"/>
        </w:rPr>
        <w:t>que</w:t>
      </w:r>
      <w:r>
        <w:rPr>
          <w:color w:val="231F20"/>
          <w:spacing w:val="-3"/>
          <w:sz w:val="19"/>
        </w:rPr>
        <w:t> </w:t>
      </w:r>
      <w:r>
        <w:rPr>
          <w:color w:val="231F20"/>
          <w:sz w:val="19"/>
        </w:rPr>
        <w:t>la</w:t>
      </w:r>
      <w:r>
        <w:rPr>
          <w:color w:val="231F20"/>
          <w:spacing w:val="-3"/>
          <w:sz w:val="19"/>
        </w:rPr>
        <w:t> </w:t>
      </w:r>
      <w:r>
        <w:rPr>
          <w:color w:val="231F20"/>
          <w:sz w:val="19"/>
        </w:rPr>
        <w:t>crueldad</w:t>
      </w:r>
      <w:r>
        <w:rPr>
          <w:color w:val="231F20"/>
          <w:spacing w:val="-3"/>
          <w:sz w:val="19"/>
        </w:rPr>
        <w:t> </w:t>
      </w:r>
      <w:r>
        <w:rPr>
          <w:color w:val="231F20"/>
          <w:sz w:val="19"/>
        </w:rPr>
        <w:t>con</w:t>
      </w:r>
      <w:r>
        <w:rPr>
          <w:color w:val="231F20"/>
          <w:spacing w:val="-3"/>
          <w:sz w:val="19"/>
        </w:rPr>
        <w:t> </w:t>
      </w:r>
      <w:r>
        <w:rPr>
          <w:color w:val="231F20"/>
          <w:sz w:val="19"/>
        </w:rPr>
        <w:t>los</w:t>
      </w:r>
      <w:r>
        <w:rPr>
          <w:color w:val="231F20"/>
          <w:spacing w:val="-3"/>
          <w:sz w:val="19"/>
        </w:rPr>
        <w:t> </w:t>
      </w:r>
      <w:r>
        <w:rPr>
          <w:color w:val="231F20"/>
          <w:sz w:val="19"/>
        </w:rPr>
        <w:t>animales</w:t>
      </w:r>
      <w:r>
        <w:rPr>
          <w:color w:val="231F20"/>
          <w:spacing w:val="-3"/>
          <w:sz w:val="19"/>
        </w:rPr>
        <w:t> </w:t>
      </w:r>
      <w:r>
        <w:rPr>
          <w:color w:val="231F20"/>
          <w:sz w:val="19"/>
        </w:rPr>
        <w:t>está</w:t>
      </w:r>
      <w:r>
        <w:rPr>
          <w:color w:val="231F20"/>
          <w:spacing w:val="-3"/>
          <w:sz w:val="19"/>
        </w:rPr>
        <w:t> </w:t>
      </w:r>
      <w:r>
        <w:rPr>
          <w:color w:val="231F20"/>
          <w:sz w:val="19"/>
        </w:rPr>
        <w:t>mal</w:t>
      </w:r>
      <w:r>
        <w:rPr>
          <w:color w:val="231F20"/>
          <w:spacing w:val="-3"/>
          <w:sz w:val="19"/>
        </w:rPr>
        <w:t> </w:t>
      </w:r>
      <w:r>
        <w:rPr>
          <w:color w:val="231F20"/>
          <w:sz w:val="19"/>
        </w:rPr>
        <w:t>[…]</w:t>
      </w:r>
      <w:r>
        <w:rPr>
          <w:color w:val="231F20"/>
          <w:spacing w:val="-3"/>
          <w:sz w:val="19"/>
        </w:rPr>
        <w:t> </w:t>
      </w:r>
      <w:r>
        <w:rPr>
          <w:color w:val="231F20"/>
          <w:sz w:val="19"/>
        </w:rPr>
        <w:t>La</w:t>
      </w:r>
      <w:r>
        <w:rPr>
          <w:color w:val="231F20"/>
          <w:spacing w:val="-3"/>
          <w:sz w:val="19"/>
        </w:rPr>
        <w:t> </w:t>
      </w:r>
      <w:r>
        <w:rPr>
          <w:color w:val="231F20"/>
          <w:sz w:val="19"/>
        </w:rPr>
        <w:t>capa- cidad que los animales tienen de experimentar tanto sensaciones de</w:t>
      </w:r>
      <w:r>
        <w:rPr>
          <w:color w:val="231F20"/>
          <w:spacing w:val="-31"/>
          <w:sz w:val="19"/>
        </w:rPr>
        <w:t> </w:t>
      </w:r>
      <w:r>
        <w:rPr>
          <w:color w:val="231F20"/>
          <w:sz w:val="19"/>
        </w:rPr>
        <w:t>pla- cer y de dolor como modos de vida diversos, impone, sin lugar a</w:t>
      </w:r>
      <w:r>
        <w:rPr>
          <w:color w:val="231F20"/>
          <w:spacing w:val="-26"/>
          <w:sz w:val="19"/>
        </w:rPr>
        <w:t> </w:t>
      </w:r>
      <w:r>
        <w:rPr>
          <w:color w:val="231F20"/>
          <w:sz w:val="19"/>
        </w:rPr>
        <w:t>dudas, unos</w:t>
      </w:r>
      <w:r>
        <w:rPr>
          <w:color w:val="231F20"/>
          <w:spacing w:val="-11"/>
          <w:sz w:val="19"/>
        </w:rPr>
        <w:t> </w:t>
      </w:r>
      <w:r>
        <w:rPr>
          <w:color w:val="231F20"/>
          <w:sz w:val="19"/>
        </w:rPr>
        <w:t>deberes</w:t>
      </w:r>
      <w:r>
        <w:rPr>
          <w:color w:val="231F20"/>
          <w:spacing w:val="-11"/>
          <w:sz w:val="19"/>
        </w:rPr>
        <w:t> </w:t>
      </w:r>
      <w:r>
        <w:rPr>
          <w:color w:val="231F20"/>
          <w:sz w:val="19"/>
        </w:rPr>
        <w:t>de</w:t>
      </w:r>
      <w:r>
        <w:rPr>
          <w:color w:val="231F20"/>
          <w:spacing w:val="-11"/>
          <w:sz w:val="19"/>
        </w:rPr>
        <w:t> </w:t>
      </w:r>
      <w:r>
        <w:rPr>
          <w:color w:val="231F20"/>
          <w:sz w:val="19"/>
        </w:rPr>
        <w:t>compasión</w:t>
      </w:r>
      <w:r>
        <w:rPr>
          <w:color w:val="231F20"/>
          <w:spacing w:val="-11"/>
          <w:sz w:val="19"/>
        </w:rPr>
        <w:t> </w:t>
      </w:r>
      <w:r>
        <w:rPr>
          <w:color w:val="231F20"/>
          <w:sz w:val="19"/>
        </w:rPr>
        <w:t>y</w:t>
      </w:r>
      <w:r>
        <w:rPr>
          <w:color w:val="231F20"/>
          <w:spacing w:val="-11"/>
          <w:sz w:val="19"/>
        </w:rPr>
        <w:t> </w:t>
      </w:r>
      <w:r>
        <w:rPr>
          <w:color w:val="231F20"/>
          <w:sz w:val="19"/>
        </w:rPr>
        <w:t>de</w:t>
      </w:r>
      <w:r>
        <w:rPr>
          <w:color w:val="231F20"/>
          <w:spacing w:val="-11"/>
          <w:sz w:val="19"/>
        </w:rPr>
        <w:t> </w:t>
      </w:r>
      <w:r>
        <w:rPr>
          <w:color w:val="231F20"/>
          <w:sz w:val="19"/>
        </w:rPr>
        <w:t>humanidad</w:t>
      </w:r>
      <w:r>
        <w:rPr>
          <w:color w:val="231F20"/>
          <w:spacing w:val="-11"/>
          <w:sz w:val="19"/>
        </w:rPr>
        <w:t> </w:t>
      </w:r>
      <w:r>
        <w:rPr>
          <w:color w:val="231F20"/>
          <w:sz w:val="19"/>
        </w:rPr>
        <w:t>en</w:t>
      </w:r>
      <w:r>
        <w:rPr>
          <w:color w:val="231F20"/>
          <w:spacing w:val="-11"/>
          <w:sz w:val="19"/>
        </w:rPr>
        <w:t> </w:t>
      </w:r>
      <w:r>
        <w:rPr>
          <w:color w:val="231F20"/>
          <w:sz w:val="19"/>
        </w:rPr>
        <w:t>su</w:t>
      </w:r>
      <w:r>
        <w:rPr>
          <w:color w:val="231F20"/>
          <w:spacing w:val="-11"/>
          <w:sz w:val="19"/>
        </w:rPr>
        <w:t> </w:t>
      </w:r>
      <w:r>
        <w:rPr>
          <w:color w:val="231F20"/>
          <w:sz w:val="19"/>
        </w:rPr>
        <w:t>caso.</w:t>
      </w:r>
      <w:r>
        <w:rPr>
          <w:color w:val="231F20"/>
          <w:spacing w:val="-11"/>
          <w:sz w:val="19"/>
        </w:rPr>
        <w:t> </w:t>
      </w:r>
      <w:r>
        <w:rPr>
          <w:color w:val="231F20"/>
          <w:sz w:val="19"/>
        </w:rPr>
        <w:t>No</w:t>
      </w:r>
      <w:r>
        <w:rPr>
          <w:color w:val="231F20"/>
          <w:spacing w:val="-11"/>
          <w:sz w:val="19"/>
        </w:rPr>
        <w:t> </w:t>
      </w:r>
      <w:r>
        <w:rPr>
          <w:color w:val="231F20"/>
          <w:sz w:val="19"/>
        </w:rPr>
        <w:t>trataré</w:t>
      </w:r>
      <w:r>
        <w:rPr>
          <w:color w:val="231F20"/>
          <w:spacing w:val="-11"/>
          <w:sz w:val="19"/>
        </w:rPr>
        <w:t> </w:t>
      </w:r>
      <w:r>
        <w:rPr>
          <w:color w:val="231F20"/>
          <w:sz w:val="19"/>
        </w:rPr>
        <w:t>de</w:t>
      </w:r>
      <w:r>
        <w:rPr>
          <w:color w:val="231F20"/>
          <w:spacing w:val="-11"/>
          <w:sz w:val="19"/>
        </w:rPr>
        <w:t> </w:t>
      </w:r>
      <w:r>
        <w:rPr>
          <w:color w:val="231F20"/>
          <w:sz w:val="19"/>
        </w:rPr>
        <w:t>ex- plicar las ideas así planteadas. Se encuentran fuera del alcance de una teoría</w:t>
      </w:r>
      <w:r>
        <w:rPr>
          <w:color w:val="231F20"/>
          <w:spacing w:val="-4"/>
          <w:sz w:val="19"/>
        </w:rPr>
        <w:t> </w:t>
      </w:r>
      <w:r>
        <w:rPr>
          <w:color w:val="231F20"/>
          <w:sz w:val="19"/>
        </w:rPr>
        <w:t>de</w:t>
      </w:r>
      <w:r>
        <w:rPr>
          <w:color w:val="231F20"/>
          <w:spacing w:val="-4"/>
          <w:sz w:val="19"/>
        </w:rPr>
        <w:t> </w:t>
      </w:r>
      <w:r>
        <w:rPr>
          <w:color w:val="231F20"/>
          <w:sz w:val="19"/>
        </w:rPr>
        <w:t>la</w:t>
      </w:r>
      <w:r>
        <w:rPr>
          <w:color w:val="231F20"/>
          <w:spacing w:val="-4"/>
          <w:sz w:val="19"/>
        </w:rPr>
        <w:t> </w:t>
      </w:r>
      <w:r>
        <w:rPr>
          <w:color w:val="231F20"/>
          <w:sz w:val="19"/>
        </w:rPr>
        <w:t>justicia</w:t>
      </w:r>
      <w:r>
        <w:rPr>
          <w:color w:val="231F20"/>
          <w:spacing w:val="-4"/>
          <w:sz w:val="19"/>
        </w:rPr>
        <w:t> </w:t>
      </w:r>
      <w:r>
        <w:rPr>
          <w:color w:val="231F20"/>
          <w:sz w:val="19"/>
        </w:rPr>
        <w:t>y</w:t>
      </w:r>
      <w:r>
        <w:rPr>
          <w:color w:val="231F20"/>
          <w:spacing w:val="-4"/>
          <w:sz w:val="19"/>
        </w:rPr>
        <w:t> </w:t>
      </w:r>
      <w:r>
        <w:rPr>
          <w:color w:val="231F20"/>
          <w:sz w:val="19"/>
        </w:rPr>
        <w:t>no</w:t>
      </w:r>
      <w:r>
        <w:rPr>
          <w:color w:val="231F20"/>
          <w:spacing w:val="-4"/>
          <w:sz w:val="19"/>
        </w:rPr>
        <w:t> </w:t>
      </w:r>
      <w:r>
        <w:rPr>
          <w:color w:val="231F20"/>
          <w:sz w:val="19"/>
        </w:rPr>
        <w:t>parece</w:t>
      </w:r>
      <w:r>
        <w:rPr>
          <w:color w:val="231F20"/>
          <w:spacing w:val="-4"/>
          <w:sz w:val="19"/>
        </w:rPr>
        <w:t> </w:t>
      </w:r>
      <w:r>
        <w:rPr>
          <w:color w:val="231F20"/>
          <w:sz w:val="19"/>
        </w:rPr>
        <w:t>posible</w:t>
      </w:r>
      <w:r>
        <w:rPr>
          <w:color w:val="231F20"/>
          <w:spacing w:val="-4"/>
          <w:sz w:val="19"/>
        </w:rPr>
        <w:t> </w:t>
      </w:r>
      <w:r>
        <w:rPr>
          <w:color w:val="231F20"/>
          <w:sz w:val="19"/>
        </w:rPr>
        <w:t>que</w:t>
      </w:r>
      <w:r>
        <w:rPr>
          <w:color w:val="231F20"/>
          <w:spacing w:val="-4"/>
          <w:sz w:val="19"/>
        </w:rPr>
        <w:t> </w:t>
      </w:r>
      <w:r>
        <w:rPr>
          <w:color w:val="231F20"/>
          <w:sz w:val="19"/>
        </w:rPr>
        <w:t>la</w:t>
      </w:r>
      <w:r>
        <w:rPr>
          <w:color w:val="231F20"/>
          <w:spacing w:val="-4"/>
          <w:sz w:val="19"/>
        </w:rPr>
        <w:t> </w:t>
      </w:r>
      <w:r>
        <w:rPr>
          <w:color w:val="231F20"/>
          <w:sz w:val="19"/>
        </w:rPr>
        <w:t>doctrina</w:t>
      </w:r>
      <w:r>
        <w:rPr>
          <w:color w:val="231F20"/>
          <w:spacing w:val="-4"/>
          <w:sz w:val="19"/>
        </w:rPr>
        <w:t> </w:t>
      </w:r>
      <w:r>
        <w:rPr>
          <w:color w:val="231F20"/>
          <w:sz w:val="19"/>
        </w:rPr>
        <w:t>del</w:t>
      </w:r>
      <w:r>
        <w:rPr>
          <w:color w:val="231F20"/>
          <w:spacing w:val="-4"/>
          <w:sz w:val="19"/>
        </w:rPr>
        <w:t> </w:t>
      </w:r>
      <w:r>
        <w:rPr>
          <w:color w:val="231F20"/>
          <w:sz w:val="19"/>
        </w:rPr>
        <w:t>contrato</w:t>
      </w:r>
      <w:r>
        <w:rPr>
          <w:color w:val="231F20"/>
          <w:spacing w:val="-4"/>
          <w:sz w:val="19"/>
        </w:rPr>
        <w:t> </w:t>
      </w:r>
      <w:r>
        <w:rPr>
          <w:color w:val="231F20"/>
          <w:sz w:val="19"/>
        </w:rPr>
        <w:t>pue- da</w:t>
      </w:r>
      <w:r>
        <w:rPr>
          <w:color w:val="231F20"/>
          <w:spacing w:val="-5"/>
          <w:sz w:val="19"/>
        </w:rPr>
        <w:t> </w:t>
      </w:r>
      <w:r>
        <w:rPr>
          <w:color w:val="231F20"/>
          <w:sz w:val="19"/>
        </w:rPr>
        <w:t>ser</w:t>
      </w:r>
      <w:r>
        <w:rPr>
          <w:color w:val="231F20"/>
          <w:spacing w:val="-6"/>
          <w:sz w:val="19"/>
        </w:rPr>
        <w:t> </w:t>
      </w:r>
      <w:r>
        <w:rPr>
          <w:color w:val="231F20"/>
          <w:sz w:val="19"/>
        </w:rPr>
        <w:t>extendida</w:t>
      </w:r>
      <w:r>
        <w:rPr>
          <w:color w:val="231F20"/>
          <w:spacing w:val="-5"/>
          <w:sz w:val="19"/>
        </w:rPr>
        <w:t> </w:t>
      </w:r>
      <w:r>
        <w:rPr>
          <w:color w:val="231F20"/>
          <w:sz w:val="19"/>
        </w:rPr>
        <w:t>de</w:t>
      </w:r>
      <w:r>
        <w:rPr>
          <w:color w:val="231F20"/>
          <w:spacing w:val="-5"/>
          <w:sz w:val="19"/>
        </w:rPr>
        <w:t> </w:t>
      </w:r>
      <w:r>
        <w:rPr>
          <w:color w:val="231F20"/>
          <w:sz w:val="19"/>
        </w:rPr>
        <w:t>tal</w:t>
      </w:r>
      <w:r>
        <w:rPr>
          <w:color w:val="231F20"/>
          <w:spacing w:val="-5"/>
          <w:sz w:val="19"/>
        </w:rPr>
        <w:t> </w:t>
      </w:r>
      <w:r>
        <w:rPr>
          <w:color w:val="231F20"/>
          <w:sz w:val="19"/>
        </w:rPr>
        <w:t>modo</w:t>
      </w:r>
      <w:r>
        <w:rPr>
          <w:color w:val="231F20"/>
          <w:spacing w:val="-5"/>
          <w:sz w:val="19"/>
        </w:rPr>
        <w:t> </w:t>
      </w:r>
      <w:r>
        <w:rPr>
          <w:color w:val="231F20"/>
          <w:sz w:val="19"/>
        </w:rPr>
        <w:t>que</w:t>
      </w:r>
      <w:r>
        <w:rPr>
          <w:color w:val="231F20"/>
          <w:spacing w:val="-5"/>
          <w:sz w:val="19"/>
        </w:rPr>
        <w:t> </w:t>
      </w:r>
      <w:r>
        <w:rPr>
          <w:color w:val="231F20"/>
          <w:sz w:val="19"/>
        </w:rPr>
        <w:t>las</w:t>
      </w:r>
      <w:r>
        <w:rPr>
          <w:color w:val="231F20"/>
          <w:spacing w:val="-5"/>
          <w:sz w:val="19"/>
        </w:rPr>
        <w:t> </w:t>
      </w:r>
      <w:r>
        <w:rPr>
          <w:color w:val="231F20"/>
          <w:sz w:val="19"/>
        </w:rPr>
        <w:t>incluya</w:t>
      </w:r>
      <w:r>
        <w:rPr>
          <w:color w:val="231F20"/>
          <w:spacing w:val="-5"/>
          <w:sz w:val="19"/>
        </w:rPr>
        <w:t> </w:t>
      </w:r>
      <w:r>
        <w:rPr>
          <w:color w:val="231F20"/>
          <w:sz w:val="19"/>
        </w:rPr>
        <w:t>de</w:t>
      </w:r>
      <w:r>
        <w:rPr>
          <w:color w:val="231F20"/>
          <w:spacing w:val="-5"/>
          <w:sz w:val="19"/>
        </w:rPr>
        <w:t> </w:t>
      </w:r>
      <w:r>
        <w:rPr>
          <w:color w:val="231F20"/>
          <w:sz w:val="19"/>
        </w:rPr>
        <w:t>forma</w:t>
      </w:r>
      <w:r>
        <w:rPr>
          <w:color w:val="231F20"/>
          <w:spacing w:val="-5"/>
          <w:sz w:val="19"/>
        </w:rPr>
        <w:t> </w:t>
      </w:r>
      <w:r>
        <w:rPr>
          <w:color w:val="231F20"/>
          <w:sz w:val="19"/>
        </w:rPr>
        <w:t>natural.</w:t>
      </w:r>
      <w:r>
        <w:rPr>
          <w:color w:val="231F20"/>
          <w:position w:val="9"/>
          <w:sz w:val="12"/>
        </w:rPr>
        <w:t>7</w:t>
      </w:r>
    </w:p>
    <w:p>
      <w:pPr>
        <w:pStyle w:val="BodyText"/>
        <w:spacing w:before="3"/>
        <w:rPr>
          <w:sz w:val="20"/>
        </w:rPr>
      </w:pPr>
    </w:p>
    <w:p>
      <w:pPr>
        <w:pStyle w:val="BodyText"/>
        <w:spacing w:line="247" w:lineRule="auto"/>
        <w:ind w:left="175" w:right="173" w:firstLine="283"/>
        <w:jc w:val="both"/>
      </w:pPr>
      <w:r>
        <w:rPr>
          <w:color w:val="231F20"/>
        </w:rPr>
        <w:t>Bajo</w:t>
      </w:r>
      <w:r>
        <w:rPr>
          <w:color w:val="231F20"/>
          <w:spacing w:val="-14"/>
        </w:rPr>
        <w:t> </w:t>
      </w:r>
      <w:r>
        <w:rPr>
          <w:color w:val="231F20"/>
        </w:rPr>
        <w:t>el</w:t>
      </w:r>
      <w:r>
        <w:rPr>
          <w:color w:val="231F20"/>
          <w:spacing w:val="-14"/>
        </w:rPr>
        <w:t> </w:t>
      </w:r>
      <w:r>
        <w:rPr>
          <w:color w:val="231F20"/>
        </w:rPr>
        <w:t>título</w:t>
      </w:r>
      <w:r>
        <w:rPr>
          <w:color w:val="231F20"/>
          <w:spacing w:val="-14"/>
        </w:rPr>
        <w:t> </w:t>
      </w:r>
      <w:r>
        <w:rPr>
          <w:color w:val="231F20"/>
        </w:rPr>
        <w:t>“Bases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igualdad”</w:t>
      </w:r>
      <w:r>
        <w:rPr>
          <w:color w:val="231F20"/>
          <w:spacing w:val="-14"/>
        </w:rPr>
        <w:t> </w:t>
      </w:r>
      <w:r>
        <w:rPr>
          <w:color w:val="231F20"/>
        </w:rPr>
        <w:t>Rawls</w:t>
      </w:r>
      <w:r>
        <w:rPr>
          <w:color w:val="231F20"/>
          <w:spacing w:val="-14"/>
        </w:rPr>
        <w:t> </w:t>
      </w:r>
      <w:r>
        <w:rPr>
          <w:color w:val="231F20"/>
        </w:rPr>
        <w:t>argumenta</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ani- males</w:t>
      </w:r>
      <w:r>
        <w:rPr>
          <w:color w:val="231F20"/>
          <w:spacing w:val="-4"/>
        </w:rPr>
        <w:t> </w:t>
      </w:r>
      <w:r>
        <w:rPr>
          <w:color w:val="231F20"/>
        </w:rPr>
        <w:t>no</w:t>
      </w:r>
      <w:r>
        <w:rPr>
          <w:color w:val="231F20"/>
          <w:spacing w:val="-4"/>
        </w:rPr>
        <w:t> </w:t>
      </w:r>
      <w:r>
        <w:rPr>
          <w:color w:val="231F20"/>
        </w:rPr>
        <w:t>tienen</w:t>
      </w:r>
      <w:r>
        <w:rPr>
          <w:color w:val="231F20"/>
          <w:spacing w:val="-4"/>
        </w:rPr>
        <w:t> </w:t>
      </w:r>
      <w:r>
        <w:rPr>
          <w:color w:val="231F20"/>
        </w:rPr>
        <w:t>las</w:t>
      </w:r>
      <w:r>
        <w:rPr>
          <w:color w:val="231F20"/>
          <w:spacing w:val="-4"/>
        </w:rPr>
        <w:t> </w:t>
      </w:r>
      <w:r>
        <w:rPr>
          <w:color w:val="231F20"/>
        </w:rPr>
        <w:t>propiedades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hombres</w:t>
      </w:r>
      <w:r>
        <w:rPr>
          <w:color w:val="231F20"/>
          <w:spacing w:val="-4"/>
        </w:rPr>
        <w:t> </w:t>
      </w:r>
      <w:r>
        <w:rPr>
          <w:color w:val="231F20"/>
        </w:rPr>
        <w:t>“en</w:t>
      </w:r>
      <w:r>
        <w:rPr>
          <w:color w:val="231F20"/>
          <w:spacing w:val="-4"/>
        </w:rPr>
        <w:t> </w:t>
      </w:r>
      <w:r>
        <w:rPr>
          <w:color w:val="231F20"/>
        </w:rPr>
        <w:t>virtud</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és-</w:t>
      </w:r>
    </w:p>
    <w:p>
      <w:pPr>
        <w:pStyle w:val="BodyText"/>
        <w:spacing w:before="7"/>
        <w:rPr>
          <w:sz w:val="13"/>
        </w:rPr>
      </w:pPr>
      <w:r>
        <w:rPr/>
        <w:pict>
          <v:line style="position:absolute;mso-position-horizontal-relative:page;mso-position-vertical-relative:paragraph;z-index:3952;mso-wrap-distance-left:0;mso-wrap-distance-right:0" from="69.755905pt,10.318961pt" to="154.794905pt,10.318961pt" stroked="true" strokeweight="1pt" strokecolor="#231f20">
            <w10:wrap type="topAndBottom"/>
          </v:line>
        </w:pict>
      </w:r>
    </w:p>
    <w:p>
      <w:pPr>
        <w:spacing w:before="58"/>
        <w:ind w:left="458" w:right="2" w:firstLine="0"/>
        <w:jc w:val="left"/>
        <w:rPr>
          <w:sz w:val="17"/>
        </w:rPr>
      </w:pPr>
      <w:r>
        <w:rPr>
          <w:color w:val="231F20"/>
          <w:w w:val="105"/>
          <w:position w:val="6"/>
          <w:sz w:val="11"/>
        </w:rPr>
        <w:t>7 </w:t>
      </w:r>
      <w:r>
        <w:rPr>
          <w:color w:val="231F20"/>
          <w:w w:val="105"/>
          <w:sz w:val="17"/>
        </w:rPr>
        <w:t>John Rawls, </w:t>
      </w:r>
      <w:r>
        <w:rPr>
          <w:i/>
          <w:color w:val="231F20"/>
          <w:w w:val="105"/>
          <w:sz w:val="17"/>
        </w:rPr>
        <w:t>Teoría de la justicia</w:t>
      </w:r>
      <w:r>
        <w:rPr>
          <w:color w:val="231F20"/>
          <w:w w:val="105"/>
          <w:sz w:val="17"/>
        </w:rPr>
        <w:t>, México, </w:t>
      </w:r>
      <w:r>
        <w:rPr>
          <w:color w:val="231F20"/>
          <w:w w:val="125"/>
          <w:sz w:val="13"/>
        </w:rPr>
        <w:t>fce</w:t>
      </w:r>
      <w:r>
        <w:rPr>
          <w:color w:val="231F20"/>
          <w:w w:val="125"/>
          <w:sz w:val="17"/>
        </w:rPr>
        <w:t>, </w:t>
      </w:r>
      <w:r>
        <w:rPr>
          <w:color w:val="231F20"/>
          <w:w w:val="105"/>
          <w:sz w:val="17"/>
        </w:rPr>
        <w:t>1997, p. 512.</w:t>
      </w:r>
    </w:p>
    <w:p>
      <w:pPr>
        <w:spacing w:after="0"/>
        <w:jc w:val="left"/>
        <w:rPr>
          <w:sz w:val="17"/>
        </w:rPr>
        <w:sectPr>
          <w:pgSz w:w="8820" w:h="12860"/>
          <w:pgMar w:header="0" w:footer="1205" w:top="1180" w:bottom="1400" w:left="1220" w:right="1220"/>
        </w:sectPr>
      </w:pPr>
    </w:p>
    <w:p>
      <w:pPr>
        <w:pStyle w:val="BodyText"/>
        <w:spacing w:line="247" w:lineRule="auto" w:before="75"/>
        <w:ind w:left="175" w:right="173"/>
        <w:jc w:val="both"/>
        <w:rPr>
          <w:sz w:val="12"/>
        </w:rPr>
      </w:pPr>
      <w:r>
        <w:rPr>
          <w:color w:val="231F20"/>
        </w:rPr>
        <w:t>tos han de ser tratados conforme a los principios de la justicia.</w:t>
      </w:r>
      <w:r>
        <w:rPr>
          <w:color w:val="231F20"/>
          <w:spacing w:val="-36"/>
        </w:rPr>
        <w:t> </w:t>
      </w:r>
      <w:r>
        <w:rPr>
          <w:color w:val="231F20"/>
        </w:rPr>
        <w:t>Nues- tra</w:t>
      </w:r>
      <w:r>
        <w:rPr>
          <w:color w:val="231F20"/>
          <w:spacing w:val="-11"/>
        </w:rPr>
        <w:t> </w:t>
      </w:r>
      <w:r>
        <w:rPr>
          <w:color w:val="231F20"/>
        </w:rPr>
        <w:t>conducta</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animales</w:t>
      </w:r>
      <w:r>
        <w:rPr>
          <w:color w:val="231F20"/>
          <w:spacing w:val="-11"/>
        </w:rPr>
        <w:t> </w:t>
      </w:r>
      <w:r>
        <w:rPr>
          <w:color w:val="231F20"/>
        </w:rPr>
        <w:t>no</w:t>
      </w:r>
      <w:r>
        <w:rPr>
          <w:color w:val="231F20"/>
          <w:spacing w:val="-11"/>
        </w:rPr>
        <w:t> </w:t>
      </w:r>
      <w:r>
        <w:rPr>
          <w:color w:val="231F20"/>
        </w:rPr>
        <w:t>está</w:t>
      </w:r>
      <w:r>
        <w:rPr>
          <w:color w:val="231F20"/>
          <w:spacing w:val="-11"/>
        </w:rPr>
        <w:t> </w:t>
      </w:r>
      <w:r>
        <w:rPr>
          <w:color w:val="231F20"/>
        </w:rPr>
        <w:t>regulada</w:t>
      </w:r>
      <w:r>
        <w:rPr>
          <w:color w:val="231F20"/>
          <w:spacing w:val="-11"/>
        </w:rPr>
        <w:t> </w:t>
      </w:r>
      <w:r>
        <w:rPr>
          <w:color w:val="231F20"/>
        </w:rPr>
        <w:t>por</w:t>
      </w:r>
      <w:r>
        <w:rPr>
          <w:color w:val="231F20"/>
          <w:spacing w:val="-11"/>
        </w:rPr>
        <w:t> </w:t>
      </w:r>
      <w:r>
        <w:rPr>
          <w:color w:val="231F20"/>
        </w:rPr>
        <w:t>estos</w:t>
      </w:r>
      <w:r>
        <w:rPr>
          <w:color w:val="231F20"/>
          <w:spacing w:val="-11"/>
        </w:rPr>
        <w:t> </w:t>
      </w:r>
      <w:r>
        <w:rPr>
          <w:color w:val="231F20"/>
        </w:rPr>
        <w:t>principios,</w:t>
      </w:r>
      <w:r>
        <w:rPr>
          <w:color w:val="231F20"/>
          <w:spacing w:val="-11"/>
        </w:rPr>
        <w:t> </w:t>
      </w:r>
      <w:r>
        <w:rPr>
          <w:color w:val="231F20"/>
        </w:rPr>
        <w:t>o, al</w:t>
      </w:r>
      <w:r>
        <w:rPr>
          <w:color w:val="231F20"/>
          <w:spacing w:val="-7"/>
        </w:rPr>
        <w:t> </w:t>
      </w:r>
      <w:r>
        <w:rPr>
          <w:color w:val="231F20"/>
        </w:rPr>
        <w:t>menos,</w:t>
      </w:r>
      <w:r>
        <w:rPr>
          <w:color w:val="231F20"/>
          <w:spacing w:val="-7"/>
        </w:rPr>
        <w:t> </w:t>
      </w:r>
      <w:r>
        <w:rPr>
          <w:color w:val="231F20"/>
        </w:rPr>
        <w:t>eso</w:t>
      </w:r>
      <w:r>
        <w:rPr>
          <w:color w:val="231F20"/>
          <w:spacing w:val="-7"/>
        </w:rPr>
        <w:t> </w:t>
      </w:r>
      <w:r>
        <w:rPr>
          <w:color w:val="231F20"/>
        </w:rPr>
        <w:t>es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generalmente</w:t>
      </w:r>
      <w:r>
        <w:rPr>
          <w:color w:val="231F20"/>
          <w:spacing w:val="-7"/>
        </w:rPr>
        <w:t> </w:t>
      </w:r>
      <w:r>
        <w:rPr>
          <w:color w:val="231F20"/>
        </w:rPr>
        <w:t>se</w:t>
      </w:r>
      <w:r>
        <w:rPr>
          <w:color w:val="231F20"/>
          <w:spacing w:val="-7"/>
        </w:rPr>
        <w:t> </w:t>
      </w:r>
      <w:r>
        <w:rPr>
          <w:color w:val="231F20"/>
        </w:rPr>
        <w:t>cree”.</w:t>
      </w:r>
      <w:r>
        <w:rPr>
          <w:color w:val="231F20"/>
          <w:position w:val="9"/>
          <w:sz w:val="12"/>
        </w:rPr>
        <w:t>8</w:t>
      </w:r>
    </w:p>
    <w:p>
      <w:pPr>
        <w:pStyle w:val="BodyText"/>
        <w:spacing w:line="247" w:lineRule="auto"/>
        <w:ind w:left="175" w:right="172" w:firstLine="283"/>
        <w:jc w:val="both"/>
      </w:pPr>
      <w:r>
        <w:rPr>
          <w:color w:val="231F20"/>
        </w:rPr>
        <w:t>Rawls</w:t>
      </w:r>
      <w:r>
        <w:rPr>
          <w:color w:val="231F20"/>
          <w:spacing w:val="-4"/>
        </w:rPr>
        <w:t> </w:t>
      </w:r>
      <w:r>
        <w:rPr>
          <w:color w:val="231F20"/>
        </w:rPr>
        <w:t>sigue</w:t>
      </w:r>
      <w:r>
        <w:rPr>
          <w:color w:val="231F20"/>
          <w:spacing w:val="-4"/>
        </w:rPr>
        <w:t> </w:t>
      </w:r>
      <w:r>
        <w:rPr>
          <w:color w:val="231F20"/>
        </w:rPr>
        <w:t>a</w:t>
      </w:r>
      <w:r>
        <w:rPr>
          <w:color w:val="231F20"/>
          <w:spacing w:val="-4"/>
        </w:rPr>
        <w:t> </w:t>
      </w:r>
      <w:r>
        <w:rPr>
          <w:color w:val="231F20"/>
        </w:rPr>
        <w:t>Kant,</w:t>
      </w:r>
      <w:r>
        <w:rPr>
          <w:color w:val="231F20"/>
          <w:spacing w:val="-4"/>
        </w:rPr>
        <w:t> </w:t>
      </w:r>
      <w:r>
        <w:rPr>
          <w:color w:val="231F20"/>
        </w:rPr>
        <w:t>por</w:t>
      </w:r>
      <w:r>
        <w:rPr>
          <w:color w:val="231F20"/>
          <w:spacing w:val="-4"/>
        </w:rPr>
        <w:t> </w:t>
      </w:r>
      <w:r>
        <w:rPr>
          <w:color w:val="231F20"/>
        </w:rPr>
        <w:t>tanto,</w:t>
      </w:r>
      <w:r>
        <w:rPr>
          <w:color w:val="231F20"/>
          <w:spacing w:val="-4"/>
        </w:rPr>
        <w:t> </w:t>
      </w:r>
      <w:r>
        <w:rPr>
          <w:color w:val="231F20"/>
        </w:rPr>
        <w:t>es</w:t>
      </w:r>
      <w:r>
        <w:rPr>
          <w:color w:val="231F20"/>
          <w:spacing w:val="-4"/>
        </w:rPr>
        <w:t> </w:t>
      </w:r>
      <w:r>
        <w:rPr>
          <w:color w:val="231F20"/>
        </w:rPr>
        <w:t>coherente</w:t>
      </w:r>
      <w:r>
        <w:rPr>
          <w:color w:val="231F20"/>
          <w:spacing w:val="-4"/>
        </w:rPr>
        <w:t> </w:t>
      </w:r>
      <w:r>
        <w:rPr>
          <w:color w:val="231F20"/>
        </w:rPr>
        <w:t>que</w:t>
      </w:r>
      <w:r>
        <w:rPr>
          <w:color w:val="231F20"/>
          <w:spacing w:val="-4"/>
        </w:rPr>
        <w:t> </w:t>
      </w:r>
      <w:r>
        <w:rPr>
          <w:color w:val="231F20"/>
        </w:rPr>
        <w:t>exija</w:t>
      </w:r>
      <w:r>
        <w:rPr>
          <w:color w:val="231F20"/>
          <w:spacing w:val="-4"/>
        </w:rPr>
        <w:t> </w:t>
      </w:r>
      <w:r>
        <w:rPr>
          <w:color w:val="231F20"/>
        </w:rPr>
        <w:t>capacidades reflexivas</w:t>
      </w:r>
      <w:r>
        <w:rPr>
          <w:color w:val="231F20"/>
          <w:spacing w:val="-8"/>
        </w:rPr>
        <w:t> </w:t>
      </w:r>
      <w:r>
        <w:rPr>
          <w:color w:val="231F20"/>
        </w:rPr>
        <w:t>morales</w:t>
      </w:r>
      <w:r>
        <w:rPr>
          <w:color w:val="231F20"/>
          <w:spacing w:val="-8"/>
        </w:rPr>
        <w:t> </w:t>
      </w:r>
      <w:r>
        <w:rPr>
          <w:color w:val="231F20"/>
        </w:rPr>
        <w:t>para</w:t>
      </w:r>
      <w:r>
        <w:rPr>
          <w:color w:val="231F20"/>
          <w:spacing w:val="-8"/>
        </w:rPr>
        <w:t> </w:t>
      </w:r>
      <w:r>
        <w:rPr>
          <w:color w:val="231F20"/>
        </w:rPr>
        <w:t>incluir</w:t>
      </w:r>
      <w:r>
        <w:rPr>
          <w:color w:val="231F20"/>
          <w:spacing w:val="-8"/>
        </w:rPr>
        <w:t> </w:t>
      </w:r>
      <w:r>
        <w:rPr>
          <w:color w:val="231F20"/>
        </w:rPr>
        <w:t>a</w:t>
      </w:r>
      <w:r>
        <w:rPr>
          <w:color w:val="231F20"/>
          <w:spacing w:val="-8"/>
        </w:rPr>
        <w:t> </w:t>
      </w:r>
      <w:r>
        <w:rPr>
          <w:color w:val="231F20"/>
        </w:rPr>
        <w:t>alguien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contrato.</w:t>
      </w:r>
    </w:p>
    <w:p>
      <w:pPr>
        <w:pStyle w:val="BodyText"/>
        <w:spacing w:line="247" w:lineRule="auto"/>
        <w:ind w:left="175" w:right="171" w:firstLine="283"/>
        <w:jc w:val="both"/>
      </w:pPr>
      <w:r>
        <w:rPr>
          <w:color w:val="231F20"/>
        </w:rPr>
        <w:t>Cada</w:t>
      </w:r>
      <w:r>
        <w:rPr>
          <w:color w:val="231F20"/>
          <w:spacing w:val="-11"/>
        </w:rPr>
        <w:t> </w:t>
      </w:r>
      <w:r>
        <w:rPr>
          <w:color w:val="231F20"/>
        </w:rPr>
        <w:t>derecho</w:t>
      </w:r>
      <w:r>
        <w:rPr>
          <w:color w:val="231F20"/>
          <w:spacing w:val="-11"/>
        </w:rPr>
        <w:t> </w:t>
      </w:r>
      <w:r>
        <w:rPr>
          <w:color w:val="231F20"/>
        </w:rPr>
        <w:t>ha</w:t>
      </w:r>
      <w:r>
        <w:rPr>
          <w:color w:val="231F20"/>
          <w:spacing w:val="-11"/>
        </w:rPr>
        <w:t> </w:t>
      </w:r>
      <w:r>
        <w:rPr>
          <w:color w:val="231F20"/>
        </w:rPr>
        <w:t>tenido</w:t>
      </w:r>
      <w:r>
        <w:rPr>
          <w:color w:val="231F20"/>
          <w:spacing w:val="-11"/>
        </w:rPr>
        <w:t> </w:t>
      </w:r>
      <w:r>
        <w:rPr>
          <w:color w:val="231F20"/>
        </w:rPr>
        <w:t>una</w:t>
      </w:r>
      <w:r>
        <w:rPr>
          <w:color w:val="231F20"/>
          <w:spacing w:val="-11"/>
        </w:rPr>
        <w:t> </w:t>
      </w:r>
      <w:r>
        <w:rPr>
          <w:color w:val="231F20"/>
        </w:rPr>
        <w:t>evolución</w:t>
      </w:r>
      <w:r>
        <w:rPr>
          <w:color w:val="231F20"/>
          <w:spacing w:val="-11"/>
        </w:rPr>
        <w:t> </w:t>
      </w:r>
      <w:r>
        <w:rPr>
          <w:color w:val="231F20"/>
        </w:rPr>
        <w:t>histórica,</w:t>
      </w:r>
      <w:r>
        <w:rPr>
          <w:color w:val="231F20"/>
          <w:spacing w:val="-11"/>
        </w:rPr>
        <w:t> </w:t>
      </w:r>
      <w:r>
        <w:rPr>
          <w:color w:val="231F20"/>
        </w:rPr>
        <w:t>así</w:t>
      </w:r>
      <w:r>
        <w:rPr>
          <w:color w:val="231F20"/>
          <w:spacing w:val="-11"/>
        </w:rPr>
        <w:t> </w:t>
      </w:r>
      <w:r>
        <w:rPr>
          <w:color w:val="231F20"/>
        </w:rPr>
        <w:t>la</w:t>
      </w:r>
      <w:r>
        <w:rPr>
          <w:color w:val="231F20"/>
          <w:spacing w:val="-11"/>
        </w:rPr>
        <w:t> </w:t>
      </w:r>
      <w:r>
        <w:rPr>
          <w:i/>
          <w:color w:val="231F20"/>
        </w:rPr>
        <w:t>libertad</w:t>
      </w:r>
      <w:r>
        <w:rPr>
          <w:i/>
          <w:color w:val="231F20"/>
          <w:spacing w:val="-11"/>
        </w:rPr>
        <w:t> </w:t>
      </w:r>
      <w:r>
        <w:rPr>
          <w:color w:val="231F20"/>
        </w:rPr>
        <w:t>por siglos</w:t>
      </w:r>
      <w:r>
        <w:rPr>
          <w:color w:val="231F20"/>
          <w:spacing w:val="-12"/>
        </w:rPr>
        <w:t> </w:t>
      </w:r>
      <w:r>
        <w:rPr>
          <w:color w:val="231F20"/>
        </w:rPr>
        <w:t>fue</w:t>
      </w:r>
      <w:r>
        <w:rPr>
          <w:color w:val="231F20"/>
          <w:spacing w:val="-12"/>
        </w:rPr>
        <w:t> </w:t>
      </w:r>
      <w:r>
        <w:rPr>
          <w:color w:val="231F20"/>
        </w:rPr>
        <w:t>teóricamente</w:t>
      </w:r>
      <w:r>
        <w:rPr>
          <w:color w:val="231F20"/>
          <w:spacing w:val="-12"/>
        </w:rPr>
        <w:t> </w:t>
      </w:r>
      <w:r>
        <w:rPr>
          <w:color w:val="231F20"/>
        </w:rPr>
        <w:t>compatible</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defensa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esclavitud;</w:t>
      </w:r>
      <w:r>
        <w:rPr>
          <w:color w:val="231F20"/>
          <w:spacing w:val="-12"/>
        </w:rPr>
        <w:t> </w:t>
      </w:r>
      <w:r>
        <w:rPr>
          <w:color w:val="231F20"/>
        </w:rPr>
        <w:t>de la misma forma el derecho a ser electo en procesos democráticos era negado a las mujeres, mientras se consideraba válido este plantea- miento. De manera similar, el derecho a la vida de animales hoy es objeto</w:t>
      </w:r>
      <w:r>
        <w:rPr>
          <w:color w:val="231F20"/>
          <w:spacing w:val="-17"/>
        </w:rPr>
        <w:t> </w:t>
      </w:r>
      <w:r>
        <w:rPr>
          <w:color w:val="231F20"/>
        </w:rPr>
        <w:t>de</w:t>
      </w:r>
      <w:r>
        <w:rPr>
          <w:color w:val="231F20"/>
          <w:spacing w:val="-17"/>
        </w:rPr>
        <w:t> </w:t>
      </w:r>
      <w:r>
        <w:rPr>
          <w:color w:val="231F20"/>
        </w:rPr>
        <w:t>investigación,</w:t>
      </w:r>
      <w:r>
        <w:rPr>
          <w:color w:val="231F20"/>
          <w:spacing w:val="-17"/>
        </w:rPr>
        <w:t> </w:t>
      </w:r>
      <w:r>
        <w:rPr>
          <w:color w:val="231F20"/>
        </w:rPr>
        <w:t>porque</w:t>
      </w:r>
      <w:r>
        <w:rPr>
          <w:color w:val="231F20"/>
          <w:spacing w:val="-17"/>
        </w:rPr>
        <w:t> </w:t>
      </w:r>
      <w:r>
        <w:rPr>
          <w:color w:val="231F20"/>
        </w:rPr>
        <w:t>se</w:t>
      </w:r>
      <w:r>
        <w:rPr>
          <w:color w:val="231F20"/>
          <w:spacing w:val="-17"/>
        </w:rPr>
        <w:t> </w:t>
      </w:r>
      <w:r>
        <w:rPr>
          <w:color w:val="231F20"/>
        </w:rPr>
        <w:t>cree</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postura</w:t>
      </w:r>
      <w:r>
        <w:rPr>
          <w:color w:val="231F20"/>
          <w:spacing w:val="-17"/>
        </w:rPr>
        <w:t> </w:t>
      </w:r>
      <w:r>
        <w:rPr>
          <w:color w:val="231F20"/>
        </w:rPr>
        <w:t>usual,</w:t>
      </w:r>
      <w:r>
        <w:rPr>
          <w:color w:val="231F20"/>
          <w:spacing w:val="-17"/>
        </w:rPr>
        <w:t> </w:t>
      </w:r>
      <w:r>
        <w:rPr>
          <w:color w:val="231F20"/>
        </w:rPr>
        <w:t>donde</w:t>
      </w:r>
      <w:r>
        <w:rPr>
          <w:color w:val="231F20"/>
          <w:spacing w:val="-17"/>
        </w:rPr>
        <w:t> </w:t>
      </w:r>
      <w:r>
        <w:rPr>
          <w:color w:val="231F20"/>
        </w:rPr>
        <w:t>las personas pueden usar sus habilidades técnicas para crear jaulas y di- vertirse, no ya con el circo romano, pero sí con pruebas acrobáticas, es</w:t>
      </w:r>
      <w:r>
        <w:rPr>
          <w:color w:val="231F20"/>
          <w:spacing w:val="-17"/>
        </w:rPr>
        <w:t> </w:t>
      </w:r>
      <w:r>
        <w:rPr>
          <w:color w:val="231F20"/>
        </w:rPr>
        <w:t>injustificable.</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rPr>
        <w:t>tema</w:t>
      </w:r>
      <w:r>
        <w:rPr>
          <w:color w:val="231F20"/>
          <w:spacing w:val="-17"/>
        </w:rPr>
        <w:t> </w:t>
      </w:r>
      <w:r>
        <w:rPr>
          <w:color w:val="231F20"/>
        </w:rPr>
        <w:t>actual,</w:t>
      </w:r>
      <w:r>
        <w:rPr>
          <w:color w:val="231F20"/>
          <w:spacing w:val="-17"/>
        </w:rPr>
        <w:t> </w:t>
      </w:r>
      <w:r>
        <w:rPr>
          <w:color w:val="231F20"/>
        </w:rPr>
        <w:t>por</w:t>
      </w:r>
      <w:r>
        <w:rPr>
          <w:color w:val="231F20"/>
          <w:spacing w:val="-17"/>
        </w:rPr>
        <w:t> </w:t>
      </w:r>
      <w:r>
        <w:rPr>
          <w:color w:val="231F20"/>
        </w:rPr>
        <w:t>tanto,</w:t>
      </w:r>
      <w:r>
        <w:rPr>
          <w:color w:val="231F20"/>
          <w:spacing w:val="-17"/>
        </w:rPr>
        <w:t> </w:t>
      </w:r>
      <w:r>
        <w:rPr>
          <w:color w:val="231F20"/>
        </w:rPr>
        <w:t>las</w:t>
      </w:r>
      <w:r>
        <w:rPr>
          <w:color w:val="231F20"/>
          <w:spacing w:val="-17"/>
        </w:rPr>
        <w:t> </w:t>
      </w:r>
      <w:r>
        <w:rPr>
          <w:color w:val="231F20"/>
        </w:rPr>
        <w:t>ideas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expresen son provisionales, les faltará la decantación que produce la historia, pero ya otros pensadores presentaron modelos</w:t>
      </w:r>
      <w:r>
        <w:rPr>
          <w:color w:val="231F20"/>
          <w:spacing w:val="-36"/>
        </w:rPr>
        <w:t> </w:t>
      </w:r>
      <w:r>
        <w:rPr>
          <w:color w:val="231F20"/>
        </w:rPr>
        <w:t>diferentes.</w:t>
      </w:r>
    </w:p>
    <w:p>
      <w:pPr>
        <w:pStyle w:val="BodyText"/>
        <w:spacing w:line="247" w:lineRule="auto"/>
        <w:ind w:left="175" w:right="167" w:firstLine="283"/>
        <w:jc w:val="both"/>
        <w:rPr>
          <w:sz w:val="12"/>
        </w:rPr>
      </w:pPr>
      <w:r>
        <w:rPr>
          <w:color w:val="231F20"/>
        </w:rPr>
        <w:t>Nussbaum</w:t>
      </w:r>
      <w:r>
        <w:rPr>
          <w:color w:val="231F20"/>
          <w:spacing w:val="-7"/>
        </w:rPr>
        <w:t> </w:t>
      </w:r>
      <w:r>
        <w:rPr>
          <w:color w:val="231F20"/>
        </w:rPr>
        <w:t>plantea</w:t>
      </w:r>
      <w:r>
        <w:rPr>
          <w:color w:val="231F20"/>
          <w:spacing w:val="-7"/>
        </w:rPr>
        <w:t> </w:t>
      </w:r>
      <w:r>
        <w:rPr>
          <w:color w:val="231F20"/>
        </w:rPr>
        <w:t>otra</w:t>
      </w:r>
      <w:r>
        <w:rPr>
          <w:color w:val="231F20"/>
          <w:spacing w:val="-7"/>
        </w:rPr>
        <w:t> </w:t>
      </w:r>
      <w:r>
        <w:rPr>
          <w:color w:val="231F20"/>
        </w:rPr>
        <w:t>teoría</w:t>
      </w:r>
      <w:r>
        <w:rPr>
          <w:color w:val="231F20"/>
          <w:spacing w:val="-7"/>
        </w:rPr>
        <w:t> </w:t>
      </w:r>
      <w:r>
        <w:rPr>
          <w:color w:val="231F20"/>
        </w:rPr>
        <w:t>donde</w:t>
      </w:r>
      <w:r>
        <w:rPr>
          <w:color w:val="231F20"/>
          <w:spacing w:val="-7"/>
        </w:rPr>
        <w:t> </w:t>
      </w:r>
      <w:r>
        <w:rPr>
          <w:color w:val="231F20"/>
        </w:rPr>
        <w:t>los</w:t>
      </w:r>
      <w:r>
        <w:rPr>
          <w:color w:val="231F20"/>
          <w:spacing w:val="-7"/>
        </w:rPr>
        <w:t> </w:t>
      </w:r>
      <w:r>
        <w:rPr>
          <w:color w:val="231F20"/>
        </w:rPr>
        <w:t>animales</w:t>
      </w:r>
      <w:r>
        <w:rPr>
          <w:color w:val="231F20"/>
          <w:spacing w:val="-7"/>
        </w:rPr>
        <w:t> </w:t>
      </w:r>
      <w:r>
        <w:rPr>
          <w:color w:val="231F20"/>
        </w:rPr>
        <w:t>tienen</w:t>
      </w:r>
      <w:r>
        <w:rPr>
          <w:color w:val="231F20"/>
          <w:spacing w:val="-7"/>
        </w:rPr>
        <w:t> </w:t>
      </w:r>
      <w:r>
        <w:rPr>
          <w:color w:val="231F20"/>
        </w:rPr>
        <w:t>derechos. Después de un extenso análisis concluye que el problema está en</w:t>
      </w:r>
      <w:r>
        <w:rPr>
          <w:color w:val="231F20"/>
          <w:spacing w:val="-23"/>
        </w:rPr>
        <w:t> </w:t>
      </w:r>
      <w:r>
        <w:rPr>
          <w:color w:val="231F20"/>
        </w:rPr>
        <w:t>ba- sar la convivencia justa en un contrato hipotético: “El tipo de inteli- gencia que los animales poseen no es el que necesitamos postular para hacer concebible un proceso</w:t>
      </w:r>
      <w:r>
        <w:rPr>
          <w:color w:val="231F20"/>
          <w:spacing w:val="-31"/>
        </w:rPr>
        <w:t> </w:t>
      </w:r>
      <w:r>
        <w:rPr>
          <w:color w:val="231F20"/>
        </w:rPr>
        <w:t>contractual”.</w:t>
      </w:r>
      <w:r>
        <w:rPr>
          <w:color w:val="231F20"/>
          <w:position w:val="9"/>
          <w:sz w:val="12"/>
        </w:rPr>
        <w:t>9</w:t>
      </w:r>
    </w:p>
    <w:p>
      <w:pPr>
        <w:pStyle w:val="BodyText"/>
        <w:spacing w:line="247" w:lineRule="auto"/>
        <w:ind w:left="175" w:right="170" w:firstLine="283"/>
        <w:jc w:val="both"/>
        <w:rPr>
          <w:sz w:val="12"/>
        </w:rPr>
      </w:pPr>
      <w:r>
        <w:rPr>
          <w:color w:val="231F20"/>
        </w:rPr>
        <w:t>Para</w:t>
      </w:r>
      <w:r>
        <w:rPr>
          <w:color w:val="231F20"/>
          <w:spacing w:val="-15"/>
        </w:rPr>
        <w:t> </w:t>
      </w:r>
      <w:r>
        <w:rPr>
          <w:color w:val="231F20"/>
        </w:rPr>
        <w:t>ella</w:t>
      </w:r>
      <w:r>
        <w:rPr>
          <w:color w:val="231F20"/>
          <w:spacing w:val="-15"/>
        </w:rPr>
        <w:t> </w:t>
      </w:r>
      <w:r>
        <w:rPr>
          <w:color w:val="231F20"/>
        </w:rPr>
        <w:t>es</w:t>
      </w:r>
      <w:r>
        <w:rPr>
          <w:color w:val="231F20"/>
          <w:spacing w:val="-15"/>
        </w:rPr>
        <w:t> </w:t>
      </w:r>
      <w:r>
        <w:rPr>
          <w:color w:val="231F20"/>
        </w:rPr>
        <w:t>complejo</w:t>
      </w:r>
      <w:r>
        <w:rPr>
          <w:color w:val="231F20"/>
          <w:spacing w:val="-15"/>
        </w:rPr>
        <w:t> </w:t>
      </w:r>
      <w:r>
        <w:rPr>
          <w:color w:val="231F20"/>
        </w:rPr>
        <w:t>establecer</w:t>
      </w:r>
      <w:r>
        <w:rPr>
          <w:color w:val="231F20"/>
          <w:spacing w:val="-15"/>
        </w:rPr>
        <w:t> </w:t>
      </w:r>
      <w:r>
        <w:rPr>
          <w:color w:val="231F20"/>
        </w:rPr>
        <w:t>por</w:t>
      </w:r>
      <w:r>
        <w:rPr>
          <w:color w:val="231F20"/>
          <w:spacing w:val="-15"/>
        </w:rPr>
        <w:t> </w:t>
      </w:r>
      <w:r>
        <w:rPr>
          <w:color w:val="231F20"/>
        </w:rPr>
        <w:t>qué</w:t>
      </w:r>
      <w:r>
        <w:rPr>
          <w:color w:val="231F20"/>
          <w:spacing w:val="-15"/>
        </w:rPr>
        <w:t> </w:t>
      </w:r>
      <w:r>
        <w:rPr>
          <w:color w:val="231F20"/>
        </w:rPr>
        <w:t>los</w:t>
      </w:r>
      <w:r>
        <w:rPr>
          <w:color w:val="231F20"/>
          <w:spacing w:val="-15"/>
        </w:rPr>
        <w:t> </w:t>
      </w:r>
      <w:r>
        <w:rPr>
          <w:color w:val="231F20"/>
        </w:rPr>
        <w:t>animales</w:t>
      </w:r>
      <w:r>
        <w:rPr>
          <w:color w:val="231F20"/>
          <w:spacing w:val="-15"/>
        </w:rPr>
        <w:t> </w:t>
      </w:r>
      <w:r>
        <w:rPr>
          <w:color w:val="231F20"/>
        </w:rPr>
        <w:t>deben</w:t>
      </w:r>
      <w:r>
        <w:rPr>
          <w:color w:val="231F20"/>
          <w:spacing w:val="-15"/>
        </w:rPr>
        <w:t> </w:t>
      </w:r>
      <w:r>
        <w:rPr>
          <w:color w:val="231F20"/>
        </w:rPr>
        <w:t>ser</w:t>
      </w:r>
      <w:r>
        <w:rPr>
          <w:color w:val="231F20"/>
          <w:spacing w:val="-15"/>
        </w:rPr>
        <w:t> </w:t>
      </w:r>
      <w:r>
        <w:rPr>
          <w:color w:val="231F20"/>
        </w:rPr>
        <w:t>in- cluidos en una teoría de la justicia –propósito de su reflexión.</w:t>
      </w:r>
      <w:r>
        <w:rPr>
          <w:color w:val="231F20"/>
          <w:spacing w:val="-34"/>
        </w:rPr>
        <w:t> </w:t>
      </w:r>
      <w:r>
        <w:rPr>
          <w:color w:val="231F20"/>
        </w:rPr>
        <w:t>Aclara que “injusto” significa que alguien es tratado de manera tal que no merece ese tratamiento. El punto esencial al que arriba es pensar</w:t>
      </w:r>
      <w:r>
        <w:rPr>
          <w:color w:val="231F20"/>
          <w:spacing w:val="-22"/>
        </w:rPr>
        <w:t> </w:t>
      </w:r>
      <w:r>
        <w:rPr>
          <w:color w:val="231F20"/>
        </w:rPr>
        <w:t>que los</w:t>
      </w:r>
      <w:r>
        <w:rPr>
          <w:color w:val="231F20"/>
          <w:spacing w:val="-8"/>
        </w:rPr>
        <w:t> </w:t>
      </w:r>
      <w:r>
        <w:rPr>
          <w:color w:val="231F20"/>
        </w:rPr>
        <w:t>animales</w:t>
      </w:r>
      <w:r>
        <w:rPr>
          <w:color w:val="231F20"/>
          <w:spacing w:val="-9"/>
        </w:rPr>
        <w:t> </w:t>
      </w:r>
      <w:r>
        <w:rPr>
          <w:color w:val="231F20"/>
        </w:rPr>
        <w:t>tienen</w:t>
      </w:r>
      <w:r>
        <w:rPr>
          <w:color w:val="231F20"/>
          <w:spacing w:val="-8"/>
        </w:rPr>
        <w:t> </w:t>
      </w:r>
      <w:r>
        <w:rPr>
          <w:color w:val="231F20"/>
        </w:rPr>
        <w:t>un</w:t>
      </w:r>
      <w:r>
        <w:rPr>
          <w:color w:val="231F20"/>
          <w:spacing w:val="-8"/>
        </w:rPr>
        <w:t> </w:t>
      </w:r>
      <w:r>
        <w:rPr>
          <w:i/>
          <w:color w:val="231F20"/>
        </w:rPr>
        <w:t>bien</w:t>
      </w:r>
      <w:r>
        <w:rPr>
          <w:i/>
          <w:color w:val="231F20"/>
          <w:spacing w:val="-8"/>
        </w:rPr>
        <w:t> </w:t>
      </w:r>
      <w:r>
        <w:rPr>
          <w:color w:val="231F20"/>
        </w:rPr>
        <w:t>que</w:t>
      </w:r>
      <w:r>
        <w:rPr>
          <w:color w:val="231F20"/>
          <w:spacing w:val="-8"/>
        </w:rPr>
        <w:t> </w:t>
      </w:r>
      <w:r>
        <w:rPr>
          <w:color w:val="231F20"/>
        </w:rPr>
        <w:t>realizan</w:t>
      </w:r>
      <w:r>
        <w:rPr>
          <w:color w:val="231F20"/>
          <w:spacing w:val="-9"/>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vida,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tie- nen</w:t>
      </w:r>
      <w:r>
        <w:rPr>
          <w:color w:val="231F20"/>
          <w:spacing w:val="-15"/>
        </w:rPr>
        <w:t> </w:t>
      </w:r>
      <w:r>
        <w:rPr>
          <w:i/>
          <w:color w:val="231F20"/>
        </w:rPr>
        <w:t>derecho</w:t>
      </w:r>
      <w:r>
        <w:rPr>
          <w:i/>
          <w:color w:val="231F20"/>
          <w:spacing w:val="-15"/>
        </w:rPr>
        <w:t> </w:t>
      </w:r>
      <w:r>
        <w:rPr>
          <w:i/>
          <w:color w:val="231F20"/>
        </w:rPr>
        <w:t>a</w:t>
      </w:r>
      <w:r>
        <w:rPr>
          <w:i/>
          <w:color w:val="231F20"/>
          <w:spacing w:val="-15"/>
        </w:rPr>
        <w:t> </w:t>
      </w:r>
      <w:r>
        <w:rPr>
          <w:i/>
          <w:color w:val="231F20"/>
        </w:rPr>
        <w:t>realizar</w:t>
      </w:r>
      <w:r>
        <w:rPr>
          <w:i/>
          <w:color w:val="231F20"/>
          <w:spacing w:val="-15"/>
        </w:rPr>
        <w:t> </w:t>
      </w:r>
      <w:r>
        <w:rPr>
          <w:i/>
          <w:color w:val="231F20"/>
        </w:rPr>
        <w:t>ese</w:t>
      </w:r>
      <w:r>
        <w:rPr>
          <w:i/>
          <w:color w:val="231F20"/>
          <w:spacing w:val="-15"/>
        </w:rPr>
        <w:t> </w:t>
      </w:r>
      <w:r>
        <w:rPr>
          <w:i/>
          <w:color w:val="231F20"/>
        </w:rPr>
        <w:t>bien</w:t>
      </w:r>
      <w:r>
        <w:rPr>
          <w:color w:val="231F20"/>
        </w:rPr>
        <w:t>.</w:t>
      </w:r>
      <w:r>
        <w:rPr>
          <w:color w:val="231F20"/>
          <w:spacing w:val="-15"/>
        </w:rPr>
        <w:t> </w:t>
      </w:r>
      <w:r>
        <w:rPr>
          <w:color w:val="231F20"/>
        </w:rPr>
        <w:t>No</w:t>
      </w:r>
      <w:r>
        <w:rPr>
          <w:color w:val="231F20"/>
          <w:spacing w:val="-15"/>
        </w:rPr>
        <w:t> </w:t>
      </w:r>
      <w:r>
        <w:rPr>
          <w:color w:val="231F20"/>
        </w:rPr>
        <w:t>sólo</w:t>
      </w:r>
      <w:r>
        <w:rPr>
          <w:color w:val="231F20"/>
          <w:spacing w:val="-15"/>
        </w:rPr>
        <w:t> </w:t>
      </w:r>
      <w:r>
        <w:rPr>
          <w:color w:val="231F20"/>
        </w:rPr>
        <w:t>se</w:t>
      </w:r>
      <w:r>
        <w:rPr>
          <w:color w:val="231F20"/>
          <w:spacing w:val="-16"/>
        </w:rPr>
        <w:t> </w:t>
      </w:r>
      <w:r>
        <w:rPr>
          <w:color w:val="231F20"/>
        </w:rPr>
        <w:t>trata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relación</w:t>
      </w:r>
      <w:r>
        <w:rPr>
          <w:color w:val="231F20"/>
          <w:spacing w:val="-15"/>
        </w:rPr>
        <w:t> </w:t>
      </w:r>
      <w:r>
        <w:rPr>
          <w:color w:val="231F20"/>
        </w:rPr>
        <w:t>del</w:t>
      </w:r>
      <w:r>
        <w:rPr>
          <w:color w:val="231F20"/>
          <w:spacing w:val="-16"/>
        </w:rPr>
        <w:t> </w:t>
      </w:r>
      <w:r>
        <w:rPr>
          <w:color w:val="231F20"/>
        </w:rPr>
        <w:t>ani- mal</w:t>
      </w:r>
      <w:r>
        <w:rPr>
          <w:color w:val="231F20"/>
          <w:spacing w:val="-17"/>
        </w:rPr>
        <w:t> </w:t>
      </w:r>
      <w:r>
        <w:rPr>
          <w:color w:val="231F20"/>
        </w:rPr>
        <w:t>con</w:t>
      </w:r>
      <w:r>
        <w:rPr>
          <w:color w:val="231F20"/>
          <w:spacing w:val="-17"/>
        </w:rPr>
        <w:t> </w:t>
      </w:r>
      <w:r>
        <w:rPr>
          <w:color w:val="231F20"/>
        </w:rPr>
        <w:t>las</w:t>
      </w:r>
      <w:r>
        <w:rPr>
          <w:color w:val="231F20"/>
          <w:spacing w:val="-16"/>
        </w:rPr>
        <w:t> </w:t>
      </w:r>
      <w:r>
        <w:rPr>
          <w:color w:val="231F20"/>
        </w:rPr>
        <w:t>personas,</w:t>
      </w:r>
      <w:r>
        <w:rPr>
          <w:color w:val="231F20"/>
          <w:spacing w:val="-17"/>
        </w:rPr>
        <w:t> </w:t>
      </w:r>
      <w:r>
        <w:rPr>
          <w:color w:val="231F20"/>
        </w:rPr>
        <w:t>también</w:t>
      </w:r>
      <w:r>
        <w:rPr>
          <w:color w:val="231F20"/>
          <w:spacing w:val="-17"/>
        </w:rPr>
        <w:t> </w:t>
      </w:r>
      <w:r>
        <w:rPr>
          <w:color w:val="231F20"/>
        </w:rPr>
        <w:t>es</w:t>
      </w:r>
      <w:r>
        <w:rPr>
          <w:color w:val="231F20"/>
          <w:spacing w:val="-16"/>
        </w:rPr>
        <w:t> </w:t>
      </w:r>
      <w:r>
        <w:rPr>
          <w:color w:val="231F20"/>
        </w:rPr>
        <w:t>básica</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animal</w:t>
      </w:r>
      <w:r>
        <w:rPr>
          <w:color w:val="231F20"/>
          <w:spacing w:val="-17"/>
        </w:rPr>
        <w:t> </w:t>
      </w:r>
      <w:r>
        <w:rPr>
          <w:color w:val="231F20"/>
        </w:rPr>
        <w:t>por</w:t>
      </w:r>
      <w:r>
        <w:rPr>
          <w:color w:val="231F20"/>
          <w:spacing w:val="-16"/>
        </w:rPr>
        <w:t> </w:t>
      </w:r>
      <w:r>
        <w:rPr>
          <w:color w:val="231F20"/>
        </w:rPr>
        <w:t>ella</w:t>
      </w:r>
      <w:r>
        <w:rPr>
          <w:color w:val="231F20"/>
          <w:spacing w:val="-17"/>
        </w:rPr>
        <w:t> </w:t>
      </w:r>
      <w:r>
        <w:rPr>
          <w:color w:val="231F20"/>
        </w:rPr>
        <w:t>misma, en</w:t>
      </w:r>
      <w:r>
        <w:rPr>
          <w:color w:val="231F20"/>
          <w:spacing w:val="-11"/>
        </w:rPr>
        <w:t> </w:t>
      </w:r>
      <w:r>
        <w:rPr>
          <w:color w:val="231F20"/>
        </w:rPr>
        <w:t>palabras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autora:</w:t>
      </w:r>
      <w:r>
        <w:rPr>
          <w:color w:val="231F20"/>
          <w:spacing w:val="-11"/>
        </w:rPr>
        <w:t> </w:t>
      </w:r>
      <w:r>
        <w:rPr>
          <w:color w:val="231F20"/>
        </w:rPr>
        <w:t>“El</w:t>
      </w:r>
      <w:r>
        <w:rPr>
          <w:color w:val="231F20"/>
          <w:spacing w:val="-11"/>
        </w:rPr>
        <w:t> </w:t>
      </w:r>
      <w:r>
        <w:rPr>
          <w:color w:val="231F20"/>
        </w:rPr>
        <w:t>territorio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justicia</w:t>
      </w:r>
      <w:r>
        <w:rPr>
          <w:color w:val="231F20"/>
          <w:spacing w:val="-11"/>
        </w:rPr>
        <w:t> </w:t>
      </w:r>
      <w:r>
        <w:rPr>
          <w:color w:val="231F20"/>
        </w:rPr>
        <w:t>es</w:t>
      </w:r>
      <w:r>
        <w:rPr>
          <w:color w:val="231F20"/>
          <w:spacing w:val="-11"/>
        </w:rPr>
        <w:t> </w:t>
      </w:r>
      <w:r>
        <w:rPr>
          <w:color w:val="231F20"/>
        </w:rPr>
        <w:t>territorio</w:t>
      </w:r>
      <w:r>
        <w:rPr>
          <w:color w:val="231F20"/>
          <w:spacing w:val="-11"/>
        </w:rPr>
        <w:t> </w:t>
      </w:r>
      <w:r>
        <w:rPr>
          <w:color w:val="231F20"/>
        </w:rPr>
        <w:t>de</w:t>
      </w:r>
      <w:r>
        <w:rPr>
          <w:color w:val="231F20"/>
          <w:spacing w:val="-11"/>
        </w:rPr>
        <w:t> </w:t>
      </w:r>
      <w:r>
        <w:rPr>
          <w:color w:val="231F20"/>
        </w:rPr>
        <w:t>de- rechos</w:t>
      </w:r>
      <w:r>
        <w:rPr>
          <w:color w:val="231F20"/>
          <w:spacing w:val="-11"/>
        </w:rPr>
        <w:t> </w:t>
      </w:r>
      <w:r>
        <w:rPr>
          <w:color w:val="231F20"/>
        </w:rPr>
        <w:t>básicos.</w:t>
      </w:r>
      <w:r>
        <w:rPr>
          <w:color w:val="231F20"/>
          <w:spacing w:val="-11"/>
        </w:rPr>
        <w:t> </w:t>
      </w:r>
      <w:r>
        <w:rPr>
          <w:color w:val="231F20"/>
        </w:rPr>
        <w:t>Cuando</w:t>
      </w:r>
      <w:r>
        <w:rPr>
          <w:color w:val="231F20"/>
          <w:spacing w:val="-11"/>
        </w:rPr>
        <w:t> </w:t>
      </w:r>
      <w:r>
        <w:rPr>
          <w:color w:val="231F20"/>
        </w:rPr>
        <w:t>digo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maltrato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animales</w:t>
      </w:r>
      <w:r>
        <w:rPr>
          <w:color w:val="231F20"/>
          <w:spacing w:val="-11"/>
        </w:rPr>
        <w:t> </w:t>
      </w:r>
      <w:r>
        <w:rPr>
          <w:color w:val="231F20"/>
        </w:rPr>
        <w:t>es</w:t>
      </w:r>
      <w:r>
        <w:rPr>
          <w:color w:val="231F20"/>
          <w:spacing w:val="-11"/>
        </w:rPr>
        <w:t> </w:t>
      </w:r>
      <w:r>
        <w:rPr>
          <w:color w:val="231F20"/>
        </w:rPr>
        <w:t>injusto, quiero</w:t>
      </w:r>
      <w:r>
        <w:rPr>
          <w:color w:val="231F20"/>
          <w:spacing w:val="-15"/>
        </w:rPr>
        <w:t> </w:t>
      </w:r>
      <w:r>
        <w:rPr>
          <w:color w:val="231F20"/>
        </w:rPr>
        <w:t>decir</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sólo</w:t>
      </w:r>
      <w:r>
        <w:rPr>
          <w:color w:val="231F20"/>
          <w:spacing w:val="-15"/>
        </w:rPr>
        <w:t> </w:t>
      </w:r>
      <w:r>
        <w:rPr>
          <w:color w:val="231F20"/>
        </w:rPr>
        <w:t>está</w:t>
      </w:r>
      <w:r>
        <w:rPr>
          <w:color w:val="231F20"/>
          <w:spacing w:val="-15"/>
        </w:rPr>
        <w:t> </w:t>
      </w:r>
      <w:r>
        <w:rPr>
          <w:color w:val="231F20"/>
        </w:rPr>
        <w:t>mal</w:t>
      </w:r>
      <w:r>
        <w:rPr>
          <w:color w:val="231F20"/>
          <w:spacing w:val="-15"/>
        </w:rPr>
        <w:t> </w:t>
      </w:r>
      <w:r>
        <w:rPr>
          <w:color w:val="231F20"/>
        </w:rPr>
        <w:t>de</w:t>
      </w:r>
      <w:r>
        <w:rPr>
          <w:color w:val="231F20"/>
          <w:spacing w:val="-15"/>
        </w:rPr>
        <w:t> </w:t>
      </w:r>
      <w:r>
        <w:rPr>
          <w:color w:val="231F20"/>
        </w:rPr>
        <w:t>nuestra</w:t>
      </w:r>
      <w:r>
        <w:rPr>
          <w:color w:val="231F20"/>
          <w:spacing w:val="-15"/>
        </w:rPr>
        <w:t> </w:t>
      </w:r>
      <w:r>
        <w:rPr>
          <w:color w:val="231F20"/>
        </w:rPr>
        <w:t>parte</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tratemos</w:t>
      </w:r>
      <w:r>
        <w:rPr>
          <w:color w:val="231F20"/>
          <w:spacing w:val="-15"/>
        </w:rPr>
        <w:t> </w:t>
      </w:r>
      <w:r>
        <w:rPr>
          <w:color w:val="231F20"/>
          <w:spacing w:val="-3"/>
        </w:rPr>
        <w:t>así, </w:t>
      </w:r>
      <w:r>
        <w:rPr>
          <w:color w:val="231F20"/>
        </w:rPr>
        <w:t>sino que ellos tienen un derecho de índole moral a no ser tratados de ese modo. Es injusto para</w:t>
      </w:r>
      <w:r>
        <w:rPr>
          <w:color w:val="231F20"/>
          <w:spacing w:val="-31"/>
        </w:rPr>
        <w:t> </w:t>
      </w:r>
      <w:r>
        <w:rPr>
          <w:color w:val="231F20"/>
        </w:rPr>
        <w:t>ellos”.</w:t>
      </w:r>
      <w:r>
        <w:rPr>
          <w:color w:val="231F20"/>
          <w:position w:val="9"/>
          <w:sz w:val="12"/>
        </w:rPr>
        <w:t>10</w:t>
      </w:r>
    </w:p>
    <w:p>
      <w:pPr>
        <w:pStyle w:val="BodyText"/>
        <w:rPr>
          <w:sz w:val="20"/>
        </w:rPr>
      </w:pPr>
    </w:p>
    <w:p>
      <w:pPr>
        <w:pStyle w:val="BodyText"/>
        <w:spacing w:before="8"/>
        <w:rPr>
          <w:sz w:val="26"/>
        </w:rPr>
      </w:pPr>
      <w:r>
        <w:rPr/>
        <w:pict>
          <v:line style="position:absolute;mso-position-horizontal-relative:page;mso-position-vertical-relative:paragraph;z-index:3976;mso-wrap-distance-left:0;mso-wrap-distance-right:0" from="69.755905pt,17.798502pt" to="154.794905pt,17.798502pt" stroked="true" strokeweight="1pt" strokecolor="#231f20">
            <w10:wrap type="topAndBottom"/>
          </v:line>
        </w:pict>
      </w:r>
    </w:p>
    <w:p>
      <w:pPr>
        <w:spacing w:before="58"/>
        <w:ind w:left="458" w:right="2" w:firstLine="0"/>
        <w:jc w:val="left"/>
        <w:rPr>
          <w:sz w:val="17"/>
        </w:rPr>
      </w:pPr>
      <w:r>
        <w:rPr>
          <w:color w:val="231F20"/>
          <w:position w:val="6"/>
          <w:sz w:val="11"/>
        </w:rPr>
        <w:t>8  </w:t>
      </w:r>
      <w:r>
        <w:rPr>
          <w:i/>
          <w:color w:val="231F20"/>
          <w:sz w:val="17"/>
        </w:rPr>
        <w:t>Ibid., </w:t>
      </w:r>
      <w:r>
        <w:rPr>
          <w:color w:val="231F20"/>
          <w:sz w:val="17"/>
        </w:rPr>
        <w:t>p. 455.</w:t>
      </w:r>
    </w:p>
    <w:p>
      <w:pPr>
        <w:spacing w:before="0"/>
        <w:ind w:left="458" w:right="2" w:firstLine="0"/>
        <w:jc w:val="left"/>
        <w:rPr>
          <w:sz w:val="17"/>
        </w:rPr>
      </w:pPr>
      <w:r>
        <w:rPr>
          <w:color w:val="231F20"/>
          <w:position w:val="6"/>
          <w:sz w:val="11"/>
        </w:rPr>
        <w:t>9  </w:t>
      </w:r>
      <w:r>
        <w:rPr>
          <w:color w:val="231F20"/>
          <w:sz w:val="17"/>
        </w:rPr>
        <w:t>M. C. Nussbaum, </w:t>
      </w:r>
      <w:r>
        <w:rPr>
          <w:i/>
          <w:color w:val="231F20"/>
          <w:sz w:val="17"/>
        </w:rPr>
        <w:t>Las fronteras de la justicia</w:t>
      </w:r>
      <w:r>
        <w:rPr>
          <w:color w:val="231F20"/>
          <w:sz w:val="17"/>
        </w:rPr>
        <w:t>, Barcelona, Paidós, 2007, p. 330.</w:t>
      </w:r>
    </w:p>
    <w:p>
      <w:pPr>
        <w:spacing w:before="0"/>
        <w:ind w:left="458" w:right="2" w:firstLine="0"/>
        <w:jc w:val="left"/>
        <w:rPr>
          <w:sz w:val="17"/>
        </w:rPr>
      </w:pPr>
      <w:r>
        <w:rPr>
          <w:color w:val="231F20"/>
          <w:position w:val="6"/>
          <w:sz w:val="11"/>
        </w:rPr>
        <w:t>10  </w:t>
      </w:r>
      <w:r>
        <w:rPr>
          <w:i/>
          <w:color w:val="231F20"/>
          <w:sz w:val="17"/>
        </w:rPr>
        <w:t>Ibid.</w:t>
      </w:r>
      <w:r>
        <w:rPr>
          <w:color w:val="231F20"/>
          <w:sz w:val="17"/>
        </w:rPr>
        <w:t>, p. 332.</w:t>
      </w:r>
    </w:p>
    <w:p>
      <w:pPr>
        <w:spacing w:after="0"/>
        <w:jc w:val="left"/>
        <w:rPr>
          <w:sz w:val="17"/>
        </w:rPr>
        <w:sectPr>
          <w:pgSz w:w="8820" w:h="12860"/>
          <w:pgMar w:header="0" w:footer="1205" w:top="1180" w:bottom="1400" w:left="1220" w:right="1220"/>
        </w:sectPr>
      </w:pPr>
    </w:p>
    <w:p>
      <w:pPr>
        <w:pStyle w:val="BodyText"/>
        <w:spacing w:line="247" w:lineRule="auto" w:before="75"/>
        <w:ind w:left="175" w:right="170" w:firstLine="283"/>
        <w:jc w:val="both"/>
      </w:pPr>
      <w:r>
        <w:rPr>
          <w:color w:val="231F20"/>
          <w:spacing w:val="3"/>
        </w:rPr>
        <w:t>La </w:t>
      </w:r>
      <w:r>
        <w:rPr>
          <w:color w:val="231F20"/>
          <w:spacing w:val="5"/>
        </w:rPr>
        <w:t>diferencia </w:t>
      </w:r>
      <w:r>
        <w:rPr>
          <w:color w:val="231F20"/>
          <w:spacing w:val="4"/>
        </w:rPr>
        <w:t>con las </w:t>
      </w:r>
      <w:r>
        <w:rPr>
          <w:color w:val="231F20"/>
          <w:spacing w:val="5"/>
        </w:rPr>
        <w:t>teorías tratadas radica </w:t>
      </w:r>
      <w:r>
        <w:rPr>
          <w:color w:val="231F20"/>
          <w:spacing w:val="3"/>
        </w:rPr>
        <w:t>en </w:t>
      </w:r>
      <w:r>
        <w:rPr>
          <w:color w:val="231F20"/>
          <w:spacing w:val="4"/>
        </w:rPr>
        <w:t>que, </w:t>
      </w:r>
      <w:r>
        <w:rPr>
          <w:color w:val="231F20"/>
          <w:spacing w:val="6"/>
        </w:rPr>
        <w:t>para </w:t>
      </w:r>
      <w:r>
        <w:rPr>
          <w:color w:val="231F20"/>
        </w:rPr>
        <w:t>Nussbaum,</w:t>
      </w:r>
      <w:r>
        <w:rPr>
          <w:color w:val="231F20"/>
          <w:spacing w:val="-6"/>
        </w:rPr>
        <w:t> </w:t>
      </w:r>
      <w:r>
        <w:rPr>
          <w:color w:val="231F20"/>
        </w:rPr>
        <w:t>el</w:t>
      </w:r>
      <w:r>
        <w:rPr>
          <w:color w:val="231F20"/>
          <w:spacing w:val="-6"/>
        </w:rPr>
        <w:t> </w:t>
      </w:r>
      <w:r>
        <w:rPr>
          <w:color w:val="231F20"/>
        </w:rPr>
        <w:t>animal</w:t>
      </w:r>
      <w:r>
        <w:rPr>
          <w:color w:val="231F20"/>
          <w:spacing w:val="-7"/>
        </w:rPr>
        <w:t> </w:t>
      </w:r>
      <w:r>
        <w:rPr>
          <w:color w:val="231F20"/>
        </w:rPr>
        <w:t>es</w:t>
      </w:r>
      <w:r>
        <w:rPr>
          <w:color w:val="231F20"/>
          <w:spacing w:val="-6"/>
        </w:rPr>
        <w:t> </w:t>
      </w:r>
      <w:r>
        <w:rPr>
          <w:color w:val="231F20"/>
        </w:rPr>
        <w:t>un</w:t>
      </w:r>
      <w:r>
        <w:rPr>
          <w:color w:val="231F20"/>
          <w:spacing w:val="-6"/>
        </w:rPr>
        <w:t> </w:t>
      </w:r>
      <w:r>
        <w:rPr>
          <w:color w:val="231F20"/>
        </w:rPr>
        <w:t>fin</w:t>
      </w:r>
      <w:r>
        <w:rPr>
          <w:color w:val="231F20"/>
          <w:spacing w:val="-6"/>
        </w:rPr>
        <w:t> </w:t>
      </w:r>
      <w:r>
        <w:rPr>
          <w:color w:val="231F20"/>
        </w:rPr>
        <w:t>en</w:t>
      </w:r>
      <w:r>
        <w:rPr>
          <w:color w:val="231F20"/>
          <w:spacing w:val="-6"/>
        </w:rPr>
        <w:t> </w:t>
      </w:r>
      <w:r>
        <w:rPr>
          <w:color w:val="231F20"/>
        </w:rPr>
        <w:t>sí</w:t>
      </w:r>
      <w:r>
        <w:rPr>
          <w:color w:val="231F20"/>
          <w:spacing w:val="-6"/>
        </w:rPr>
        <w:t> </w:t>
      </w:r>
      <w:r>
        <w:rPr>
          <w:color w:val="231F20"/>
        </w:rPr>
        <w:t>mismo,</w:t>
      </w:r>
      <w:r>
        <w:rPr>
          <w:color w:val="231F20"/>
          <w:spacing w:val="-6"/>
        </w:rPr>
        <w:t> </w:t>
      </w:r>
      <w:r>
        <w:rPr>
          <w:color w:val="231F20"/>
        </w:rPr>
        <w:t>su</w:t>
      </w:r>
      <w:r>
        <w:rPr>
          <w:color w:val="231F20"/>
          <w:spacing w:val="-6"/>
        </w:rPr>
        <w:t> </w:t>
      </w:r>
      <w:r>
        <w:rPr>
          <w:color w:val="231F20"/>
        </w:rPr>
        <w:t>enfoque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capaci- dades</w:t>
      </w:r>
      <w:r>
        <w:rPr>
          <w:color w:val="231F20"/>
          <w:spacing w:val="-8"/>
        </w:rPr>
        <w:t> </w:t>
      </w:r>
      <w:r>
        <w:rPr>
          <w:color w:val="231F20"/>
        </w:rPr>
        <w:t>permite</w:t>
      </w:r>
      <w:r>
        <w:rPr>
          <w:color w:val="231F20"/>
          <w:spacing w:val="-8"/>
        </w:rPr>
        <w:t> </w:t>
      </w:r>
      <w:r>
        <w:rPr>
          <w:color w:val="231F20"/>
        </w:rPr>
        <w:t>esperar</w:t>
      </w:r>
      <w:r>
        <w:rPr>
          <w:color w:val="231F20"/>
          <w:spacing w:val="-8"/>
        </w:rPr>
        <w:t> </w:t>
      </w:r>
      <w:r>
        <w:rPr>
          <w:color w:val="231F20"/>
        </w:rPr>
        <w:t>el</w:t>
      </w:r>
      <w:r>
        <w:rPr>
          <w:color w:val="231F20"/>
          <w:spacing w:val="-8"/>
        </w:rPr>
        <w:t> </w:t>
      </w:r>
      <w:r>
        <w:rPr>
          <w:color w:val="231F20"/>
        </w:rPr>
        <w:t>“florecimiento”</w:t>
      </w:r>
      <w:r>
        <w:rPr>
          <w:color w:val="231F20"/>
          <w:spacing w:val="-8"/>
        </w:rPr>
        <w:t> </w:t>
      </w:r>
      <w:r>
        <w:rPr>
          <w:color w:val="231F20"/>
        </w:rPr>
        <w:t>de</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criaturas.</w:t>
      </w:r>
    </w:p>
    <w:p>
      <w:pPr>
        <w:pStyle w:val="BodyText"/>
        <w:spacing w:line="247" w:lineRule="auto"/>
        <w:ind w:left="175" w:right="172" w:firstLine="283"/>
        <w:jc w:val="both"/>
      </w:pPr>
      <w:r>
        <w:rPr>
          <w:color w:val="231F20"/>
        </w:rPr>
        <w:t>Es</w:t>
      </w:r>
      <w:r>
        <w:rPr>
          <w:color w:val="231F20"/>
          <w:spacing w:val="-6"/>
        </w:rPr>
        <w:t> </w:t>
      </w:r>
      <w:r>
        <w:rPr>
          <w:color w:val="231F20"/>
        </w:rPr>
        <w:t>difícil</w:t>
      </w:r>
      <w:r>
        <w:rPr>
          <w:color w:val="231F20"/>
          <w:spacing w:val="-6"/>
        </w:rPr>
        <w:t> </w:t>
      </w:r>
      <w:r>
        <w:rPr>
          <w:color w:val="231F20"/>
        </w:rPr>
        <w:t>decir</w:t>
      </w:r>
      <w:r>
        <w:rPr>
          <w:color w:val="231F20"/>
          <w:spacing w:val="-7"/>
        </w:rPr>
        <w:t> </w:t>
      </w:r>
      <w:r>
        <w:rPr>
          <w:color w:val="231F20"/>
        </w:rPr>
        <w:t>qué</w:t>
      </w:r>
      <w:r>
        <w:rPr>
          <w:color w:val="231F20"/>
          <w:spacing w:val="-6"/>
        </w:rPr>
        <w:t> </w:t>
      </w:r>
      <w:r>
        <w:rPr>
          <w:color w:val="231F20"/>
        </w:rPr>
        <w:t>significa</w:t>
      </w:r>
      <w:r>
        <w:rPr>
          <w:color w:val="231F20"/>
          <w:spacing w:val="-6"/>
        </w:rPr>
        <w:t> </w:t>
      </w:r>
      <w:r>
        <w:rPr>
          <w:color w:val="231F20"/>
        </w:rPr>
        <w:t>“vida</w:t>
      </w:r>
      <w:r>
        <w:rPr>
          <w:color w:val="231F20"/>
          <w:spacing w:val="-6"/>
        </w:rPr>
        <w:t> </w:t>
      </w:r>
      <w:r>
        <w:rPr>
          <w:color w:val="231F20"/>
        </w:rPr>
        <w:t>digna”</w:t>
      </w:r>
      <w:r>
        <w:rPr>
          <w:color w:val="231F20"/>
          <w:spacing w:val="-7"/>
        </w:rPr>
        <w:t> </w:t>
      </w:r>
      <w:r>
        <w:rPr>
          <w:color w:val="231F20"/>
        </w:rPr>
        <w:t>entre</w:t>
      </w:r>
      <w:r>
        <w:rPr>
          <w:color w:val="231F20"/>
          <w:spacing w:val="-6"/>
        </w:rPr>
        <w:t> </w:t>
      </w:r>
      <w:r>
        <w:rPr>
          <w:color w:val="231F20"/>
        </w:rPr>
        <w:t>los</w:t>
      </w:r>
      <w:r>
        <w:rPr>
          <w:color w:val="231F20"/>
          <w:spacing w:val="-6"/>
        </w:rPr>
        <w:t> </w:t>
      </w:r>
      <w:r>
        <w:rPr>
          <w:color w:val="231F20"/>
        </w:rPr>
        <w:t>animales,</w:t>
      </w:r>
      <w:r>
        <w:rPr>
          <w:color w:val="231F20"/>
          <w:spacing w:val="-6"/>
        </w:rPr>
        <w:t> </w:t>
      </w:r>
      <w:r>
        <w:rPr>
          <w:color w:val="231F20"/>
        </w:rPr>
        <w:t>pero la resolución del tribunal de Kerela estaba referida a la vida de los animales</w:t>
      </w:r>
      <w:r>
        <w:rPr>
          <w:color w:val="231F20"/>
          <w:spacing w:val="-4"/>
        </w:rPr>
        <w:t> </w:t>
      </w:r>
      <w:r>
        <w:rPr>
          <w:color w:val="231F20"/>
        </w:rPr>
        <w:t>del</w:t>
      </w:r>
      <w:r>
        <w:rPr>
          <w:color w:val="231F20"/>
          <w:spacing w:val="-4"/>
        </w:rPr>
        <w:t> </w:t>
      </w:r>
      <w:r>
        <w:rPr>
          <w:color w:val="231F20"/>
        </w:rPr>
        <w:t>circo,</w:t>
      </w:r>
      <w:r>
        <w:rPr>
          <w:color w:val="231F20"/>
          <w:spacing w:val="-4"/>
        </w:rPr>
        <w:t> </w:t>
      </w:r>
      <w:r>
        <w:rPr>
          <w:color w:val="231F20"/>
        </w:rPr>
        <w:t>y</w:t>
      </w:r>
      <w:r>
        <w:rPr>
          <w:color w:val="231F20"/>
          <w:spacing w:val="-4"/>
        </w:rPr>
        <w:t> </w:t>
      </w:r>
      <w:r>
        <w:rPr>
          <w:color w:val="231F20"/>
        </w:rPr>
        <w:t>establecía</w:t>
      </w:r>
      <w:r>
        <w:rPr>
          <w:color w:val="231F20"/>
          <w:spacing w:val="-4"/>
        </w:rPr>
        <w:t> </w:t>
      </w:r>
      <w:r>
        <w:rPr>
          <w:color w:val="231F20"/>
        </w:rPr>
        <w:t>su</w:t>
      </w:r>
      <w:r>
        <w:rPr>
          <w:color w:val="231F20"/>
          <w:spacing w:val="-4"/>
        </w:rPr>
        <w:t> </w:t>
      </w:r>
      <w:r>
        <w:rPr>
          <w:color w:val="231F20"/>
        </w:rPr>
        <w:t>condena</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jaulas</w:t>
      </w:r>
      <w:r>
        <w:rPr>
          <w:color w:val="231F20"/>
          <w:spacing w:val="-4"/>
        </w:rPr>
        <w:t> </w:t>
      </w:r>
      <w:r>
        <w:rPr>
          <w:color w:val="231F20"/>
        </w:rPr>
        <w:t>sucias,</w:t>
      </w:r>
      <w:r>
        <w:rPr>
          <w:color w:val="231F20"/>
          <w:spacing w:val="-4"/>
        </w:rPr>
        <w:t> </w:t>
      </w:r>
      <w:r>
        <w:rPr>
          <w:color w:val="231F20"/>
        </w:rPr>
        <w:t>sin</w:t>
      </w:r>
      <w:r>
        <w:rPr>
          <w:color w:val="231F20"/>
          <w:spacing w:val="-4"/>
        </w:rPr>
        <w:t> </w:t>
      </w:r>
      <w:r>
        <w:rPr>
          <w:color w:val="231F20"/>
        </w:rPr>
        <w:t>es- pacio,</w:t>
      </w:r>
      <w:r>
        <w:rPr>
          <w:color w:val="231F20"/>
          <w:spacing w:val="-6"/>
        </w:rPr>
        <w:t> </w:t>
      </w:r>
      <w:r>
        <w:rPr>
          <w:color w:val="231F20"/>
        </w:rPr>
        <w:t>donde</w:t>
      </w:r>
      <w:r>
        <w:rPr>
          <w:color w:val="231F20"/>
          <w:spacing w:val="-6"/>
        </w:rPr>
        <w:t> </w:t>
      </w:r>
      <w:r>
        <w:rPr>
          <w:color w:val="231F20"/>
        </w:rPr>
        <w:t>los</w:t>
      </w:r>
      <w:r>
        <w:rPr>
          <w:color w:val="231F20"/>
          <w:spacing w:val="-6"/>
        </w:rPr>
        <w:t> </w:t>
      </w:r>
      <w:r>
        <w:rPr>
          <w:color w:val="231F20"/>
        </w:rPr>
        <w:t>animales</w:t>
      </w:r>
      <w:r>
        <w:rPr>
          <w:color w:val="231F20"/>
          <w:spacing w:val="-6"/>
        </w:rPr>
        <w:t> </w:t>
      </w:r>
      <w:r>
        <w:rPr>
          <w:color w:val="231F20"/>
        </w:rPr>
        <w:t>viven</w:t>
      </w:r>
      <w:r>
        <w:rPr>
          <w:color w:val="231F20"/>
          <w:spacing w:val="-6"/>
        </w:rPr>
        <w:t> </w:t>
      </w:r>
      <w:r>
        <w:rPr>
          <w:color w:val="231F20"/>
        </w:rPr>
        <w:t>hambrientos,</w:t>
      </w:r>
      <w:r>
        <w:rPr>
          <w:color w:val="231F20"/>
          <w:spacing w:val="-6"/>
        </w:rPr>
        <w:t> </w:t>
      </w:r>
      <w:r>
        <w:rPr>
          <w:color w:val="231F20"/>
        </w:rPr>
        <w:t>aterrorizados</w:t>
      </w:r>
      <w:r>
        <w:rPr>
          <w:color w:val="231F20"/>
          <w:spacing w:val="-6"/>
        </w:rPr>
        <w:t> </w:t>
      </w:r>
      <w:r>
        <w:rPr>
          <w:color w:val="231F20"/>
        </w:rPr>
        <w:t>y</w:t>
      </w:r>
      <w:r>
        <w:rPr>
          <w:color w:val="231F20"/>
          <w:spacing w:val="-6"/>
        </w:rPr>
        <w:t> </w:t>
      </w:r>
      <w:r>
        <w:rPr>
          <w:color w:val="231F20"/>
        </w:rPr>
        <w:t>apalea- dos. Nussbaum deduce que en el caso de los animales “vida digna” significa:</w:t>
      </w:r>
    </w:p>
    <w:p>
      <w:pPr>
        <w:pStyle w:val="BodyText"/>
        <w:spacing w:before="11"/>
        <w:rPr>
          <w:sz w:val="24"/>
        </w:rPr>
      </w:pPr>
    </w:p>
    <w:p>
      <w:pPr>
        <w:spacing w:line="280" w:lineRule="auto" w:before="0"/>
        <w:ind w:left="475" w:right="471" w:firstLine="0"/>
        <w:jc w:val="both"/>
        <w:rPr>
          <w:sz w:val="12"/>
        </w:rPr>
      </w:pPr>
      <w:r>
        <w:rPr>
          <w:color w:val="231F20"/>
          <w:sz w:val="19"/>
        </w:rPr>
        <w:t>Disfrutar</w:t>
      </w:r>
      <w:r>
        <w:rPr>
          <w:color w:val="231F20"/>
          <w:spacing w:val="-7"/>
          <w:sz w:val="19"/>
        </w:rPr>
        <w:t> </w:t>
      </w:r>
      <w:r>
        <w:rPr>
          <w:color w:val="231F20"/>
          <w:sz w:val="19"/>
        </w:rPr>
        <w:t>de</w:t>
      </w:r>
      <w:r>
        <w:rPr>
          <w:color w:val="231F20"/>
          <w:spacing w:val="-7"/>
          <w:sz w:val="19"/>
        </w:rPr>
        <w:t> </w:t>
      </w:r>
      <w:r>
        <w:rPr>
          <w:color w:val="231F20"/>
          <w:sz w:val="19"/>
        </w:rPr>
        <w:t>oportunidades</w:t>
      </w:r>
      <w:r>
        <w:rPr>
          <w:color w:val="231F20"/>
          <w:spacing w:val="-8"/>
          <w:sz w:val="19"/>
        </w:rPr>
        <w:t> </w:t>
      </w:r>
      <w:r>
        <w:rPr>
          <w:color w:val="231F20"/>
          <w:sz w:val="19"/>
        </w:rPr>
        <w:t>de</w:t>
      </w:r>
      <w:r>
        <w:rPr>
          <w:color w:val="231F20"/>
          <w:spacing w:val="-7"/>
          <w:sz w:val="19"/>
        </w:rPr>
        <w:t> </w:t>
      </w:r>
      <w:r>
        <w:rPr>
          <w:color w:val="231F20"/>
          <w:sz w:val="19"/>
        </w:rPr>
        <w:t>nutrición</w:t>
      </w:r>
      <w:r>
        <w:rPr>
          <w:color w:val="231F20"/>
          <w:spacing w:val="-8"/>
          <w:sz w:val="19"/>
        </w:rPr>
        <w:t> </w:t>
      </w:r>
      <w:r>
        <w:rPr>
          <w:color w:val="231F20"/>
          <w:sz w:val="19"/>
        </w:rPr>
        <w:t>y</w:t>
      </w:r>
      <w:r>
        <w:rPr>
          <w:color w:val="231F20"/>
          <w:spacing w:val="-7"/>
          <w:sz w:val="19"/>
        </w:rPr>
        <w:t> </w:t>
      </w:r>
      <w:r>
        <w:rPr>
          <w:color w:val="231F20"/>
          <w:sz w:val="19"/>
        </w:rPr>
        <w:t>actividad</w:t>
      </w:r>
      <w:r>
        <w:rPr>
          <w:color w:val="231F20"/>
          <w:spacing w:val="-8"/>
          <w:sz w:val="19"/>
        </w:rPr>
        <w:t> </w:t>
      </w:r>
      <w:r>
        <w:rPr>
          <w:color w:val="231F20"/>
          <w:sz w:val="19"/>
        </w:rPr>
        <w:t>física;</w:t>
      </w:r>
      <w:r>
        <w:rPr>
          <w:color w:val="231F20"/>
          <w:spacing w:val="-8"/>
          <w:sz w:val="19"/>
        </w:rPr>
        <w:t> </w:t>
      </w:r>
      <w:r>
        <w:rPr>
          <w:color w:val="231F20"/>
          <w:sz w:val="19"/>
        </w:rPr>
        <w:t>vivir</w:t>
      </w:r>
      <w:r>
        <w:rPr>
          <w:color w:val="231F20"/>
          <w:spacing w:val="-7"/>
          <w:sz w:val="19"/>
        </w:rPr>
        <w:t> </w:t>
      </w:r>
      <w:r>
        <w:rPr>
          <w:color w:val="231F20"/>
          <w:sz w:val="19"/>
        </w:rPr>
        <w:t>libres</w:t>
      </w:r>
      <w:r>
        <w:rPr>
          <w:color w:val="231F20"/>
          <w:spacing w:val="-7"/>
          <w:sz w:val="19"/>
        </w:rPr>
        <w:t> </w:t>
      </w:r>
      <w:r>
        <w:rPr>
          <w:color w:val="231F20"/>
          <w:sz w:val="19"/>
        </w:rPr>
        <w:t>de dolor, miseria y crueldad; disponer de libertad para actuar del modo</w:t>
      </w:r>
      <w:r>
        <w:rPr>
          <w:color w:val="231F20"/>
          <w:spacing w:val="-18"/>
          <w:sz w:val="19"/>
        </w:rPr>
        <w:t> </w:t>
      </w:r>
      <w:r>
        <w:rPr>
          <w:color w:val="231F20"/>
          <w:sz w:val="19"/>
        </w:rPr>
        <w:t>ca- racterístico</w:t>
      </w:r>
      <w:r>
        <w:rPr>
          <w:color w:val="231F20"/>
          <w:spacing w:val="-8"/>
          <w:sz w:val="19"/>
        </w:rPr>
        <w:t> </w:t>
      </w:r>
      <w:r>
        <w:rPr>
          <w:color w:val="231F20"/>
          <w:sz w:val="19"/>
        </w:rPr>
        <w:t>de</w:t>
      </w:r>
      <w:r>
        <w:rPr>
          <w:color w:val="231F20"/>
          <w:spacing w:val="-8"/>
          <w:sz w:val="19"/>
        </w:rPr>
        <w:t> </w:t>
      </w:r>
      <w:r>
        <w:rPr>
          <w:color w:val="231F20"/>
          <w:sz w:val="19"/>
        </w:rPr>
        <w:t>cada</w:t>
      </w:r>
      <w:r>
        <w:rPr>
          <w:color w:val="231F20"/>
          <w:spacing w:val="-8"/>
          <w:sz w:val="19"/>
        </w:rPr>
        <w:t> </w:t>
      </w:r>
      <w:r>
        <w:rPr>
          <w:color w:val="231F20"/>
          <w:sz w:val="19"/>
        </w:rPr>
        <w:t>una</w:t>
      </w:r>
      <w:r>
        <w:rPr>
          <w:color w:val="231F20"/>
          <w:spacing w:val="-8"/>
          <w:sz w:val="19"/>
        </w:rPr>
        <w:t> </w:t>
      </w:r>
      <w:r>
        <w:rPr>
          <w:color w:val="231F20"/>
          <w:sz w:val="19"/>
        </w:rPr>
        <w:t>de</w:t>
      </w:r>
      <w:r>
        <w:rPr>
          <w:color w:val="231F20"/>
          <w:spacing w:val="-8"/>
          <w:sz w:val="19"/>
        </w:rPr>
        <w:t> </w:t>
      </w:r>
      <w:r>
        <w:rPr>
          <w:color w:val="231F20"/>
          <w:sz w:val="19"/>
        </w:rPr>
        <w:t>las</w:t>
      </w:r>
      <w:r>
        <w:rPr>
          <w:color w:val="231F20"/>
          <w:spacing w:val="-8"/>
          <w:sz w:val="19"/>
        </w:rPr>
        <w:t> </w:t>
      </w:r>
      <w:r>
        <w:rPr>
          <w:color w:val="231F20"/>
          <w:sz w:val="19"/>
        </w:rPr>
        <w:t>especies</w:t>
      </w:r>
      <w:r>
        <w:rPr>
          <w:color w:val="231F20"/>
          <w:spacing w:val="-8"/>
          <w:sz w:val="19"/>
        </w:rPr>
        <w:t> </w:t>
      </w:r>
      <w:r>
        <w:rPr>
          <w:color w:val="231F20"/>
          <w:sz w:val="19"/>
        </w:rPr>
        <w:t>(sin</w:t>
      </w:r>
      <w:r>
        <w:rPr>
          <w:color w:val="231F20"/>
          <w:spacing w:val="-8"/>
          <w:sz w:val="19"/>
        </w:rPr>
        <w:t> </w:t>
      </w:r>
      <w:r>
        <w:rPr>
          <w:color w:val="231F20"/>
          <w:sz w:val="19"/>
        </w:rPr>
        <w:t>estar</w:t>
      </w:r>
      <w:r>
        <w:rPr>
          <w:color w:val="231F20"/>
          <w:spacing w:val="-8"/>
          <w:sz w:val="19"/>
        </w:rPr>
        <w:t> </w:t>
      </w:r>
      <w:r>
        <w:rPr>
          <w:color w:val="231F20"/>
          <w:sz w:val="19"/>
        </w:rPr>
        <w:t>confinados</w:t>
      </w:r>
      <w:r>
        <w:rPr>
          <w:color w:val="231F20"/>
          <w:spacing w:val="-8"/>
          <w:sz w:val="19"/>
        </w:rPr>
        <w:t> </w:t>
      </w:r>
      <w:r>
        <w:rPr>
          <w:color w:val="231F20"/>
          <w:sz w:val="19"/>
        </w:rPr>
        <w:t>ni,</w:t>
      </w:r>
      <w:r>
        <w:rPr>
          <w:color w:val="231F20"/>
          <w:spacing w:val="-8"/>
          <w:sz w:val="19"/>
        </w:rPr>
        <w:t> </w:t>
      </w:r>
      <w:r>
        <w:rPr>
          <w:color w:val="231F20"/>
          <w:sz w:val="19"/>
        </w:rPr>
        <w:t>como</w:t>
      </w:r>
      <w:r>
        <w:rPr>
          <w:color w:val="231F20"/>
          <w:spacing w:val="-8"/>
          <w:sz w:val="19"/>
        </w:rPr>
        <w:t> </w:t>
      </w:r>
      <w:r>
        <w:rPr>
          <w:color w:val="231F20"/>
          <w:sz w:val="19"/>
        </w:rPr>
        <w:t>en el caso aquí mencionado, obligados a realizar acrobacias ridículas y</w:t>
      </w:r>
      <w:r>
        <w:rPr>
          <w:color w:val="231F20"/>
          <w:spacing w:val="-16"/>
          <w:sz w:val="19"/>
        </w:rPr>
        <w:t> </w:t>
      </w:r>
      <w:r>
        <w:rPr>
          <w:color w:val="231F20"/>
          <w:sz w:val="19"/>
        </w:rPr>
        <w:t>de- gradantes); vivir sin miedo y gozar de oportunidades para entablar</w:t>
      </w:r>
      <w:r>
        <w:rPr>
          <w:color w:val="231F20"/>
          <w:spacing w:val="-10"/>
          <w:sz w:val="19"/>
        </w:rPr>
        <w:t> </w:t>
      </w:r>
      <w:r>
        <w:rPr>
          <w:color w:val="231F20"/>
          <w:sz w:val="19"/>
        </w:rPr>
        <w:t>rela- ciones gratificantes con otras criaturas de la misma especie (o de otras distintas) y tener la opción de disfrutar de la luz y el aire en tranquili- dad.</w:t>
      </w:r>
      <w:r>
        <w:rPr>
          <w:color w:val="231F20"/>
          <w:position w:val="9"/>
          <w:sz w:val="12"/>
        </w:rPr>
        <w:t>11</w:t>
      </w:r>
    </w:p>
    <w:p>
      <w:pPr>
        <w:pStyle w:val="BodyText"/>
        <w:spacing w:before="3"/>
        <w:rPr>
          <w:sz w:val="20"/>
        </w:rPr>
      </w:pPr>
    </w:p>
    <w:p>
      <w:pPr>
        <w:pStyle w:val="BodyText"/>
        <w:spacing w:line="247" w:lineRule="auto"/>
        <w:ind w:left="175" w:right="171" w:firstLine="283"/>
        <w:jc w:val="both"/>
        <w:rPr>
          <w:sz w:val="12"/>
        </w:rPr>
      </w:pPr>
      <w:r>
        <w:rPr>
          <w:color w:val="231F20"/>
        </w:rPr>
        <w:t>La autora está proponiendo que se amplíe la teoría de la justicia</w:t>
      </w:r>
      <w:r>
        <w:rPr>
          <w:color w:val="231F20"/>
          <w:spacing w:val="-23"/>
        </w:rPr>
        <w:t> </w:t>
      </w:r>
      <w:r>
        <w:rPr>
          <w:color w:val="231F20"/>
        </w:rPr>
        <w:t>y sea “interespecie”. Considera que las concepciones de aumentar el placer</w:t>
      </w:r>
      <w:r>
        <w:rPr>
          <w:color w:val="231F20"/>
          <w:spacing w:val="-11"/>
        </w:rPr>
        <w:t> </w:t>
      </w:r>
      <w:r>
        <w:rPr>
          <w:color w:val="231F20"/>
        </w:rPr>
        <w:t>y</w:t>
      </w:r>
      <w:r>
        <w:rPr>
          <w:color w:val="231F20"/>
          <w:spacing w:val="-11"/>
        </w:rPr>
        <w:t> </w:t>
      </w:r>
      <w:r>
        <w:rPr>
          <w:color w:val="231F20"/>
        </w:rPr>
        <w:t>disminuir</w:t>
      </w:r>
      <w:r>
        <w:rPr>
          <w:color w:val="231F20"/>
          <w:spacing w:val="-11"/>
        </w:rPr>
        <w:t> </w:t>
      </w:r>
      <w:r>
        <w:rPr>
          <w:color w:val="231F20"/>
        </w:rPr>
        <w:t>el</w:t>
      </w:r>
      <w:r>
        <w:rPr>
          <w:color w:val="231F20"/>
          <w:spacing w:val="-11"/>
        </w:rPr>
        <w:t> </w:t>
      </w:r>
      <w:r>
        <w:rPr>
          <w:color w:val="231F20"/>
        </w:rPr>
        <w:t>dolor,</w:t>
      </w:r>
      <w:r>
        <w:rPr>
          <w:color w:val="231F20"/>
          <w:spacing w:val="-11"/>
        </w:rPr>
        <w:t> </w:t>
      </w:r>
      <w:r>
        <w:rPr>
          <w:color w:val="231F20"/>
        </w:rPr>
        <w:t>aplicadas</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animales,</w:t>
      </w:r>
      <w:r>
        <w:rPr>
          <w:color w:val="231F20"/>
          <w:spacing w:val="-11"/>
        </w:rPr>
        <w:t> </w:t>
      </w:r>
      <w:r>
        <w:rPr>
          <w:color w:val="231F20"/>
        </w:rPr>
        <w:t>crean</w:t>
      </w:r>
      <w:r>
        <w:rPr>
          <w:color w:val="231F20"/>
          <w:spacing w:val="-11"/>
        </w:rPr>
        <w:t> </w:t>
      </w:r>
      <w:r>
        <w:rPr>
          <w:color w:val="231F20"/>
        </w:rPr>
        <w:t>serias</w:t>
      </w:r>
      <w:r>
        <w:rPr>
          <w:color w:val="231F20"/>
          <w:spacing w:val="-11"/>
        </w:rPr>
        <w:t> </w:t>
      </w:r>
      <w:r>
        <w:rPr>
          <w:color w:val="231F20"/>
        </w:rPr>
        <w:t>difi- cultades, porque podría argumentarse que los espectadores del circo viven</w:t>
      </w:r>
      <w:r>
        <w:rPr>
          <w:color w:val="231F20"/>
          <w:spacing w:val="-6"/>
        </w:rPr>
        <w:t> </w:t>
      </w:r>
      <w:r>
        <w:rPr>
          <w:color w:val="231F20"/>
        </w:rPr>
        <w:t>un</w:t>
      </w:r>
      <w:r>
        <w:rPr>
          <w:color w:val="231F20"/>
          <w:spacing w:val="-6"/>
        </w:rPr>
        <w:t> </w:t>
      </w:r>
      <w:r>
        <w:rPr>
          <w:color w:val="231F20"/>
        </w:rPr>
        <w:t>enorme</w:t>
      </w:r>
      <w:r>
        <w:rPr>
          <w:color w:val="231F20"/>
          <w:spacing w:val="-6"/>
        </w:rPr>
        <w:t> </w:t>
      </w:r>
      <w:r>
        <w:rPr>
          <w:color w:val="231F20"/>
        </w:rPr>
        <w:t>placer</w:t>
      </w:r>
      <w:r>
        <w:rPr>
          <w:color w:val="231F20"/>
          <w:spacing w:val="-6"/>
        </w:rPr>
        <w:t> </w:t>
      </w:r>
      <w:r>
        <w:rPr>
          <w:color w:val="231F20"/>
        </w:rPr>
        <w:t>frente</w:t>
      </w:r>
      <w:r>
        <w:rPr>
          <w:color w:val="231F20"/>
          <w:spacing w:val="-6"/>
        </w:rPr>
        <w:t> </w:t>
      </w:r>
      <w:r>
        <w:rPr>
          <w:color w:val="231F20"/>
        </w:rPr>
        <w:t>al</w:t>
      </w:r>
      <w:r>
        <w:rPr>
          <w:color w:val="231F20"/>
          <w:spacing w:val="-6"/>
        </w:rPr>
        <w:t> </w:t>
      </w:r>
      <w:r>
        <w:rPr>
          <w:color w:val="231F20"/>
        </w:rPr>
        <w:t>dolor</w:t>
      </w:r>
      <w:r>
        <w:rPr>
          <w:color w:val="231F20"/>
          <w:spacing w:val="-6"/>
        </w:rPr>
        <w:t> </w:t>
      </w:r>
      <w:r>
        <w:rPr>
          <w:color w:val="231F20"/>
        </w:rPr>
        <w:t>del</w:t>
      </w:r>
      <w:r>
        <w:rPr>
          <w:color w:val="231F20"/>
          <w:spacing w:val="-6"/>
        </w:rPr>
        <w:t> </w:t>
      </w:r>
      <w:r>
        <w:rPr>
          <w:color w:val="231F20"/>
        </w:rPr>
        <w:t>animal</w:t>
      </w:r>
      <w:r>
        <w:rPr>
          <w:color w:val="231F20"/>
          <w:spacing w:val="-6"/>
        </w:rPr>
        <w:t> </w:t>
      </w:r>
      <w:r>
        <w:rPr>
          <w:color w:val="231F20"/>
        </w:rPr>
        <w:t>que</w:t>
      </w:r>
      <w:r>
        <w:rPr>
          <w:color w:val="231F20"/>
          <w:spacing w:val="-6"/>
        </w:rPr>
        <w:t> </w:t>
      </w:r>
      <w:r>
        <w:rPr>
          <w:color w:val="231F20"/>
        </w:rPr>
        <w:t>hace</w:t>
      </w:r>
      <w:r>
        <w:rPr>
          <w:color w:val="231F20"/>
          <w:spacing w:val="-6"/>
        </w:rPr>
        <w:t> </w:t>
      </w:r>
      <w:r>
        <w:rPr>
          <w:color w:val="231F20"/>
        </w:rPr>
        <w:t>la</w:t>
      </w:r>
      <w:r>
        <w:rPr>
          <w:color w:val="231F20"/>
          <w:spacing w:val="-6"/>
        </w:rPr>
        <w:t> </w:t>
      </w:r>
      <w:r>
        <w:rPr>
          <w:color w:val="231F20"/>
        </w:rPr>
        <w:t>demos- tración,</w:t>
      </w:r>
      <w:r>
        <w:rPr>
          <w:color w:val="231F20"/>
          <w:spacing w:val="-11"/>
        </w:rPr>
        <w:t> </w:t>
      </w:r>
      <w:r>
        <w:rPr>
          <w:color w:val="231F20"/>
        </w:rPr>
        <w:t>queda</w:t>
      </w:r>
      <w:r>
        <w:rPr>
          <w:color w:val="231F20"/>
          <w:spacing w:val="-11"/>
        </w:rPr>
        <w:t> </w:t>
      </w:r>
      <w:r>
        <w:rPr>
          <w:color w:val="231F20"/>
        </w:rPr>
        <w:t>fuera</w:t>
      </w:r>
      <w:r>
        <w:rPr>
          <w:color w:val="231F20"/>
          <w:spacing w:val="-11"/>
        </w:rPr>
        <w:t> </w:t>
      </w:r>
      <w:r>
        <w:rPr>
          <w:color w:val="231F20"/>
        </w:rPr>
        <w:t>la</w:t>
      </w:r>
      <w:r>
        <w:rPr>
          <w:color w:val="231F20"/>
          <w:spacing w:val="-11"/>
        </w:rPr>
        <w:t> </w:t>
      </w:r>
      <w:r>
        <w:rPr>
          <w:color w:val="231F20"/>
        </w:rPr>
        <w:t>idea</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“intolerable”.</w:t>
      </w:r>
      <w:r>
        <w:rPr>
          <w:color w:val="231F20"/>
          <w:spacing w:val="-23"/>
        </w:rPr>
        <w:t> </w:t>
      </w:r>
      <w:r>
        <w:rPr>
          <w:color w:val="231F20"/>
        </w:rPr>
        <w:t>Además,</w:t>
      </w:r>
      <w:r>
        <w:rPr>
          <w:color w:val="231F20"/>
          <w:spacing w:val="-11"/>
        </w:rPr>
        <w:t> </w:t>
      </w:r>
      <w:r>
        <w:rPr>
          <w:color w:val="231F20"/>
        </w:rPr>
        <w:t>no</w:t>
      </w:r>
      <w:r>
        <w:rPr>
          <w:color w:val="231F20"/>
          <w:spacing w:val="-11"/>
        </w:rPr>
        <w:t> </w:t>
      </w:r>
      <w:r>
        <w:rPr>
          <w:color w:val="231F20"/>
        </w:rPr>
        <w:t>es</w:t>
      </w:r>
      <w:r>
        <w:rPr>
          <w:color w:val="231F20"/>
          <w:spacing w:val="-11"/>
        </w:rPr>
        <w:t> </w:t>
      </w:r>
      <w:r>
        <w:rPr>
          <w:color w:val="231F20"/>
        </w:rPr>
        <w:t>posible establecer las preferencias de los animales, aquellos que viven en cautividad suelen no saber vivir en libertad en su medio natural, es una “preferencia deformada”. Para la autora, su enfoque de las</w:t>
      </w:r>
      <w:r>
        <w:rPr>
          <w:color w:val="231F20"/>
          <w:spacing w:val="-10"/>
        </w:rPr>
        <w:t> </w:t>
      </w:r>
      <w:r>
        <w:rPr>
          <w:color w:val="231F20"/>
        </w:rPr>
        <w:t>capa- cidades es más adecuado porque incluye una rica variedad de expe- riencias</w:t>
      </w:r>
      <w:r>
        <w:rPr>
          <w:color w:val="231F20"/>
          <w:spacing w:val="-17"/>
        </w:rPr>
        <w:t> </w:t>
      </w:r>
      <w:r>
        <w:rPr>
          <w:color w:val="231F20"/>
        </w:rPr>
        <w:t>vitales,</w:t>
      </w:r>
      <w:r>
        <w:rPr>
          <w:color w:val="231F20"/>
          <w:spacing w:val="-17"/>
        </w:rPr>
        <w:t> </w:t>
      </w:r>
      <w:r>
        <w:rPr>
          <w:color w:val="231F20"/>
        </w:rPr>
        <w:t>puede</w:t>
      </w:r>
      <w:r>
        <w:rPr>
          <w:color w:val="231F20"/>
          <w:spacing w:val="-17"/>
        </w:rPr>
        <w:t> </w:t>
      </w:r>
      <w:r>
        <w:rPr>
          <w:color w:val="231F20"/>
        </w:rPr>
        <w:t>extenderse</w:t>
      </w:r>
      <w:r>
        <w:rPr>
          <w:color w:val="231F20"/>
          <w:spacing w:val="-17"/>
        </w:rPr>
        <w:t> </w:t>
      </w:r>
      <w:r>
        <w:rPr>
          <w:color w:val="231F20"/>
        </w:rPr>
        <w:t>del</w:t>
      </w:r>
      <w:r>
        <w:rPr>
          <w:color w:val="231F20"/>
          <w:spacing w:val="-17"/>
        </w:rPr>
        <w:t> </w:t>
      </w:r>
      <w:r>
        <w:rPr>
          <w:color w:val="231F20"/>
        </w:rPr>
        <w:t>ámbito</w:t>
      </w:r>
      <w:r>
        <w:rPr>
          <w:color w:val="231F20"/>
          <w:spacing w:val="-17"/>
        </w:rPr>
        <w:t> </w:t>
      </w:r>
      <w:r>
        <w:rPr>
          <w:color w:val="231F20"/>
        </w:rPr>
        <w:t>de</w:t>
      </w:r>
      <w:r>
        <w:rPr>
          <w:color w:val="231F20"/>
          <w:spacing w:val="-17"/>
        </w:rPr>
        <w:t> </w:t>
      </w:r>
      <w:r>
        <w:rPr>
          <w:color w:val="231F20"/>
        </w:rPr>
        <w:t>lo</w:t>
      </w:r>
      <w:r>
        <w:rPr>
          <w:color w:val="231F20"/>
          <w:spacing w:val="-17"/>
        </w:rPr>
        <w:t> </w:t>
      </w:r>
      <w:r>
        <w:rPr>
          <w:color w:val="231F20"/>
        </w:rPr>
        <w:t>humano</w:t>
      </w:r>
      <w:r>
        <w:rPr>
          <w:color w:val="231F20"/>
          <w:spacing w:val="-17"/>
        </w:rPr>
        <w:t> </w:t>
      </w:r>
      <w:r>
        <w:rPr>
          <w:color w:val="231F20"/>
        </w:rPr>
        <w:t>–objeto</w:t>
      </w:r>
      <w:r>
        <w:rPr>
          <w:color w:val="231F20"/>
          <w:spacing w:val="-17"/>
        </w:rPr>
        <w:t> </w:t>
      </w:r>
      <w:r>
        <w:rPr>
          <w:color w:val="231F20"/>
        </w:rPr>
        <w:t>de la teoría– a los animales no humanos. Extrapola su idea de</w:t>
      </w:r>
      <w:r>
        <w:rPr>
          <w:color w:val="231F20"/>
          <w:spacing w:val="-23"/>
        </w:rPr>
        <w:t> </w:t>
      </w:r>
      <w:r>
        <w:rPr>
          <w:color w:val="231F20"/>
        </w:rPr>
        <w:t>capacida- des</w:t>
      </w:r>
      <w:r>
        <w:rPr>
          <w:color w:val="231F20"/>
          <w:spacing w:val="-18"/>
        </w:rPr>
        <w:t> </w:t>
      </w:r>
      <w:r>
        <w:rPr>
          <w:color w:val="231F20"/>
        </w:rPr>
        <w:t>humanas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tragedia</w:t>
      </w:r>
      <w:r>
        <w:rPr>
          <w:color w:val="231F20"/>
          <w:spacing w:val="-18"/>
        </w:rPr>
        <w:t> </w:t>
      </w:r>
      <w:r>
        <w:rPr>
          <w:color w:val="231F20"/>
        </w:rPr>
        <w:t>que</w:t>
      </w:r>
      <w:r>
        <w:rPr>
          <w:color w:val="231F20"/>
          <w:spacing w:val="-18"/>
        </w:rPr>
        <w:t> </w:t>
      </w:r>
      <w:r>
        <w:rPr>
          <w:color w:val="231F20"/>
        </w:rPr>
        <w:t>supone</w:t>
      </w:r>
      <w:r>
        <w:rPr>
          <w:color w:val="231F20"/>
          <w:spacing w:val="-18"/>
        </w:rPr>
        <w:t> </w:t>
      </w:r>
      <w:r>
        <w:rPr>
          <w:color w:val="231F20"/>
        </w:rPr>
        <w:t>que</w:t>
      </w:r>
      <w:r>
        <w:rPr>
          <w:color w:val="231F20"/>
          <w:spacing w:val="-18"/>
        </w:rPr>
        <w:t> </w:t>
      </w:r>
      <w:r>
        <w:rPr>
          <w:color w:val="231F20"/>
        </w:rPr>
        <w:t>una</w:t>
      </w:r>
      <w:r>
        <w:rPr>
          <w:color w:val="231F20"/>
          <w:spacing w:val="-18"/>
        </w:rPr>
        <w:t> </w:t>
      </w:r>
      <w:r>
        <w:rPr>
          <w:color w:val="231F20"/>
        </w:rPr>
        <w:t>criatura</w:t>
      </w:r>
      <w:r>
        <w:rPr>
          <w:color w:val="231F20"/>
          <w:spacing w:val="-18"/>
        </w:rPr>
        <w:t> </w:t>
      </w:r>
      <w:r>
        <w:rPr>
          <w:color w:val="231F20"/>
        </w:rPr>
        <w:t>viva</w:t>
      </w:r>
      <w:r>
        <w:rPr>
          <w:color w:val="231F20"/>
          <w:spacing w:val="-18"/>
        </w:rPr>
        <w:t> </w:t>
      </w:r>
      <w:r>
        <w:rPr>
          <w:color w:val="231F20"/>
        </w:rPr>
        <w:t>dotada</w:t>
      </w:r>
      <w:r>
        <w:rPr>
          <w:color w:val="231F20"/>
          <w:spacing w:val="-18"/>
        </w:rPr>
        <w:t> </w:t>
      </w:r>
      <w:r>
        <w:rPr>
          <w:color w:val="231F20"/>
        </w:rPr>
        <w:t>de una</w:t>
      </w:r>
      <w:r>
        <w:rPr>
          <w:color w:val="231F20"/>
          <w:spacing w:val="-18"/>
        </w:rPr>
        <w:t> </w:t>
      </w:r>
      <w:r>
        <w:rPr>
          <w:color w:val="231F20"/>
        </w:rPr>
        <w:t>capacidad</w:t>
      </w:r>
      <w:r>
        <w:rPr>
          <w:color w:val="231F20"/>
          <w:spacing w:val="-18"/>
        </w:rPr>
        <w:t> </w:t>
      </w:r>
      <w:r>
        <w:rPr>
          <w:color w:val="231F20"/>
        </w:rPr>
        <w:t>innata</w:t>
      </w:r>
      <w:r>
        <w:rPr>
          <w:color w:val="231F20"/>
          <w:spacing w:val="-18"/>
        </w:rPr>
        <w:t> </w:t>
      </w:r>
      <w:r>
        <w:rPr>
          <w:color w:val="231F20"/>
        </w:rPr>
        <w:t>o</w:t>
      </w:r>
      <w:r>
        <w:rPr>
          <w:color w:val="231F20"/>
          <w:spacing w:val="-18"/>
        </w:rPr>
        <w:t> </w:t>
      </w:r>
      <w:r>
        <w:rPr>
          <w:color w:val="231F20"/>
        </w:rPr>
        <w:t>‘básica’</w:t>
      </w:r>
      <w:r>
        <w:rPr>
          <w:color w:val="231F20"/>
          <w:spacing w:val="-32"/>
        </w:rPr>
        <w:t> </w:t>
      </w:r>
      <w:r>
        <w:rPr>
          <w:color w:val="231F20"/>
        </w:rPr>
        <w:t>para</w:t>
      </w:r>
      <w:r>
        <w:rPr>
          <w:color w:val="231F20"/>
          <w:spacing w:val="-18"/>
        </w:rPr>
        <w:t> </w:t>
      </w:r>
      <w:r>
        <w:rPr>
          <w:color w:val="231F20"/>
        </w:rPr>
        <w:t>ciertas</w:t>
      </w:r>
      <w:r>
        <w:rPr>
          <w:color w:val="231F20"/>
          <w:spacing w:val="-18"/>
        </w:rPr>
        <w:t> </w:t>
      </w:r>
      <w:r>
        <w:rPr>
          <w:color w:val="231F20"/>
        </w:rPr>
        <w:t>funciones</w:t>
      </w:r>
      <w:r>
        <w:rPr>
          <w:color w:val="231F20"/>
          <w:spacing w:val="-18"/>
        </w:rPr>
        <w:t> </w:t>
      </w:r>
      <w:r>
        <w:rPr>
          <w:color w:val="231F20"/>
        </w:rPr>
        <w:t>valoradas</w:t>
      </w:r>
      <w:r>
        <w:rPr>
          <w:color w:val="231F20"/>
          <w:spacing w:val="-18"/>
        </w:rPr>
        <w:t> </w:t>
      </w:r>
      <w:r>
        <w:rPr>
          <w:color w:val="231F20"/>
        </w:rPr>
        <w:t>como importantes</w:t>
      </w:r>
      <w:r>
        <w:rPr>
          <w:color w:val="231F20"/>
          <w:spacing w:val="-6"/>
        </w:rPr>
        <w:t> </w:t>
      </w:r>
      <w:r>
        <w:rPr>
          <w:color w:val="231F20"/>
        </w:rPr>
        <w:t>y</w:t>
      </w:r>
      <w:r>
        <w:rPr>
          <w:color w:val="231F20"/>
          <w:spacing w:val="-6"/>
        </w:rPr>
        <w:t> </w:t>
      </w:r>
      <w:r>
        <w:rPr>
          <w:color w:val="231F20"/>
        </w:rPr>
        <w:t>buenas</w:t>
      </w:r>
      <w:r>
        <w:rPr>
          <w:color w:val="231F20"/>
          <w:spacing w:val="-6"/>
        </w:rPr>
        <w:t> </w:t>
      </w:r>
      <w:r>
        <w:rPr>
          <w:color w:val="231F20"/>
        </w:rPr>
        <w:t>no</w:t>
      </w:r>
      <w:r>
        <w:rPr>
          <w:color w:val="231F20"/>
          <w:spacing w:val="-6"/>
        </w:rPr>
        <w:t> </w:t>
      </w:r>
      <w:r>
        <w:rPr>
          <w:color w:val="231F20"/>
        </w:rPr>
        <w:t>tenga</w:t>
      </w:r>
      <w:r>
        <w:rPr>
          <w:color w:val="231F20"/>
          <w:spacing w:val="-6"/>
        </w:rPr>
        <w:t> </w:t>
      </w:r>
      <w:r>
        <w:rPr>
          <w:color w:val="231F20"/>
        </w:rPr>
        <w:t>nunca</w:t>
      </w:r>
      <w:r>
        <w:rPr>
          <w:color w:val="231F20"/>
          <w:spacing w:val="-6"/>
        </w:rPr>
        <w:t> </w:t>
      </w:r>
      <w:r>
        <w:rPr>
          <w:color w:val="231F20"/>
        </w:rPr>
        <w:t>la</w:t>
      </w:r>
      <w:r>
        <w:rPr>
          <w:color w:val="231F20"/>
          <w:spacing w:val="-6"/>
        </w:rPr>
        <w:t> </w:t>
      </w:r>
      <w:r>
        <w:rPr>
          <w:color w:val="231F20"/>
        </w:rPr>
        <w:t>capacidad</w:t>
      </w:r>
      <w:r>
        <w:rPr>
          <w:color w:val="231F20"/>
          <w:spacing w:val="-6"/>
        </w:rPr>
        <w:t> </w:t>
      </w:r>
      <w:r>
        <w:rPr>
          <w:color w:val="231F20"/>
        </w:rPr>
        <w:t>de</w:t>
      </w:r>
      <w:r>
        <w:rPr>
          <w:color w:val="231F20"/>
          <w:spacing w:val="-6"/>
        </w:rPr>
        <w:t> </w:t>
      </w:r>
      <w:r>
        <w:rPr>
          <w:color w:val="231F20"/>
        </w:rPr>
        <w:t>realizarlas”.</w:t>
      </w:r>
      <w:r>
        <w:rPr>
          <w:color w:val="231F20"/>
          <w:position w:val="9"/>
          <w:sz w:val="12"/>
        </w:rPr>
        <w:t>12</w:t>
      </w:r>
    </w:p>
    <w:p>
      <w:pPr>
        <w:pStyle w:val="BodyText"/>
        <w:rPr>
          <w:sz w:val="20"/>
        </w:rPr>
      </w:pPr>
    </w:p>
    <w:p>
      <w:pPr>
        <w:pStyle w:val="BodyText"/>
        <w:spacing w:before="5"/>
        <w:rPr>
          <w:sz w:val="21"/>
        </w:rPr>
      </w:pPr>
      <w:r>
        <w:rPr/>
        <w:pict>
          <v:line style="position:absolute;mso-position-horizontal-relative:page;mso-position-vertical-relative:paragraph;z-index:4000;mso-wrap-distance-left:0;mso-wrap-distance-right:0" from="69.755905pt,14.792489pt" to="154.794905pt,14.792489pt" stroked="true" strokeweight="1pt" strokecolor="#231f20">
            <w10:wrap type="topAndBottom"/>
          </v:line>
        </w:pict>
      </w:r>
    </w:p>
    <w:p>
      <w:pPr>
        <w:spacing w:before="58"/>
        <w:ind w:left="458" w:right="2" w:firstLine="0"/>
        <w:jc w:val="left"/>
        <w:rPr>
          <w:sz w:val="17"/>
        </w:rPr>
      </w:pPr>
      <w:r>
        <w:rPr>
          <w:color w:val="231F20"/>
          <w:position w:val="6"/>
          <w:sz w:val="11"/>
        </w:rPr>
        <w:t>11   </w:t>
      </w:r>
      <w:r>
        <w:rPr>
          <w:i/>
          <w:color w:val="231F20"/>
          <w:sz w:val="17"/>
        </w:rPr>
        <w:t>Ibid.</w:t>
      </w:r>
      <w:r>
        <w:rPr>
          <w:color w:val="231F20"/>
          <w:sz w:val="17"/>
        </w:rPr>
        <w:t>, p. 322.</w:t>
      </w:r>
    </w:p>
    <w:p>
      <w:pPr>
        <w:spacing w:before="0"/>
        <w:ind w:left="458" w:right="2" w:firstLine="0"/>
        <w:jc w:val="left"/>
        <w:rPr>
          <w:sz w:val="17"/>
        </w:rPr>
      </w:pPr>
      <w:r>
        <w:rPr>
          <w:color w:val="231F20"/>
          <w:position w:val="6"/>
          <w:sz w:val="11"/>
        </w:rPr>
        <w:t>12  </w:t>
      </w:r>
      <w:r>
        <w:rPr>
          <w:i/>
          <w:color w:val="231F20"/>
          <w:sz w:val="17"/>
        </w:rPr>
        <w:t>Ibid.</w:t>
      </w:r>
      <w:r>
        <w:rPr>
          <w:color w:val="231F20"/>
          <w:sz w:val="17"/>
        </w:rPr>
        <w:t>, p. 342.</w:t>
      </w:r>
    </w:p>
    <w:p>
      <w:pPr>
        <w:spacing w:after="0"/>
        <w:jc w:val="left"/>
        <w:rPr>
          <w:sz w:val="17"/>
        </w:rPr>
        <w:sectPr>
          <w:pgSz w:w="8820" w:h="12860"/>
          <w:pgMar w:header="0" w:footer="1205" w:top="1180" w:bottom="1400" w:left="1220" w:right="1220"/>
        </w:sectPr>
      </w:pPr>
    </w:p>
    <w:p>
      <w:pPr>
        <w:pStyle w:val="BodyText"/>
        <w:spacing w:line="247" w:lineRule="auto" w:before="75"/>
        <w:ind w:left="175" w:right="171" w:firstLine="283"/>
        <w:jc w:val="both"/>
      </w:pPr>
      <w:r>
        <w:rPr>
          <w:color w:val="231F20"/>
        </w:rPr>
        <w:t>Para</w:t>
      </w:r>
      <w:r>
        <w:rPr>
          <w:color w:val="231F20"/>
          <w:spacing w:val="-6"/>
        </w:rPr>
        <w:t> </w:t>
      </w:r>
      <w:r>
        <w:rPr>
          <w:color w:val="231F20"/>
        </w:rPr>
        <w:t>lograr</w:t>
      </w:r>
      <w:r>
        <w:rPr>
          <w:color w:val="231F20"/>
          <w:spacing w:val="-6"/>
        </w:rPr>
        <w:t> </w:t>
      </w:r>
      <w:r>
        <w:rPr>
          <w:color w:val="231F20"/>
        </w:rPr>
        <w:t>esta</w:t>
      </w:r>
      <w:r>
        <w:rPr>
          <w:color w:val="231F20"/>
          <w:spacing w:val="-6"/>
        </w:rPr>
        <w:t> </w:t>
      </w:r>
      <w:r>
        <w:rPr>
          <w:color w:val="231F20"/>
        </w:rPr>
        <w:t>extensión,</w:t>
      </w:r>
      <w:r>
        <w:rPr>
          <w:color w:val="231F20"/>
          <w:spacing w:val="-6"/>
        </w:rPr>
        <w:t> </w:t>
      </w:r>
      <w:r>
        <w:rPr>
          <w:color w:val="231F20"/>
        </w:rPr>
        <w:t>la</w:t>
      </w:r>
      <w:r>
        <w:rPr>
          <w:color w:val="231F20"/>
          <w:spacing w:val="-6"/>
        </w:rPr>
        <w:t> </w:t>
      </w:r>
      <w:r>
        <w:rPr>
          <w:color w:val="231F20"/>
        </w:rPr>
        <w:t>autora,</w:t>
      </w:r>
      <w:r>
        <w:rPr>
          <w:color w:val="231F20"/>
          <w:spacing w:val="-6"/>
        </w:rPr>
        <w:t> </w:t>
      </w:r>
      <w:r>
        <w:rPr>
          <w:color w:val="231F20"/>
        </w:rPr>
        <w:t>en</w:t>
      </w:r>
      <w:r>
        <w:rPr>
          <w:color w:val="231F20"/>
          <w:spacing w:val="-6"/>
        </w:rPr>
        <w:t> </w:t>
      </w:r>
      <w:r>
        <w:rPr>
          <w:color w:val="231F20"/>
        </w:rPr>
        <w:t>primer</w:t>
      </w:r>
      <w:r>
        <w:rPr>
          <w:color w:val="231F20"/>
          <w:spacing w:val="-6"/>
        </w:rPr>
        <w:t> </w:t>
      </w:r>
      <w:r>
        <w:rPr>
          <w:color w:val="231F20"/>
        </w:rPr>
        <w:t>lugar,</w:t>
      </w:r>
      <w:r>
        <w:rPr>
          <w:color w:val="231F20"/>
          <w:spacing w:val="-6"/>
        </w:rPr>
        <w:t> </w:t>
      </w:r>
      <w:r>
        <w:rPr>
          <w:color w:val="231F20"/>
        </w:rPr>
        <w:t>establece</w:t>
      </w:r>
      <w:r>
        <w:rPr>
          <w:color w:val="231F20"/>
          <w:spacing w:val="-6"/>
        </w:rPr>
        <w:t> </w:t>
      </w:r>
      <w:r>
        <w:rPr>
          <w:color w:val="231F20"/>
        </w:rPr>
        <w:t>un </w:t>
      </w:r>
      <w:r>
        <w:rPr>
          <w:color w:val="231F20"/>
          <w:spacing w:val="-4"/>
        </w:rPr>
        <w:t>nuevo</w:t>
      </w:r>
      <w:r>
        <w:rPr>
          <w:color w:val="231F20"/>
          <w:spacing w:val="-18"/>
        </w:rPr>
        <w:t> </w:t>
      </w:r>
      <w:r>
        <w:rPr>
          <w:color w:val="231F20"/>
          <w:spacing w:val="-5"/>
        </w:rPr>
        <w:t>propósito</w:t>
      </w:r>
      <w:r>
        <w:rPr>
          <w:color w:val="231F20"/>
          <w:spacing w:val="-18"/>
        </w:rPr>
        <w:t> </w:t>
      </w:r>
      <w:r>
        <w:rPr>
          <w:color w:val="231F20"/>
          <w:spacing w:val="-4"/>
        </w:rPr>
        <w:t>para</w:t>
      </w:r>
      <w:r>
        <w:rPr>
          <w:color w:val="231F20"/>
          <w:spacing w:val="-18"/>
        </w:rPr>
        <w:t> </w:t>
      </w:r>
      <w:r>
        <w:rPr>
          <w:color w:val="231F20"/>
          <w:spacing w:val="-3"/>
        </w:rPr>
        <w:t>la</w:t>
      </w:r>
      <w:r>
        <w:rPr>
          <w:color w:val="231F20"/>
          <w:spacing w:val="-18"/>
        </w:rPr>
        <w:t> </w:t>
      </w:r>
      <w:r>
        <w:rPr>
          <w:color w:val="231F20"/>
          <w:spacing w:val="-5"/>
        </w:rPr>
        <w:t>cooperación</w:t>
      </w:r>
      <w:r>
        <w:rPr>
          <w:color w:val="231F20"/>
          <w:spacing w:val="-18"/>
        </w:rPr>
        <w:t> </w:t>
      </w:r>
      <w:r>
        <w:rPr>
          <w:color w:val="231F20"/>
          <w:spacing w:val="-5"/>
        </w:rPr>
        <w:t>social:</w:t>
      </w:r>
      <w:r>
        <w:rPr>
          <w:color w:val="231F20"/>
          <w:spacing w:val="-18"/>
        </w:rPr>
        <w:t> </w:t>
      </w:r>
      <w:r>
        <w:rPr>
          <w:color w:val="231F20"/>
          <w:spacing w:val="-4"/>
        </w:rPr>
        <w:t>vivir</w:t>
      </w:r>
      <w:r>
        <w:rPr>
          <w:color w:val="231F20"/>
          <w:spacing w:val="-18"/>
        </w:rPr>
        <w:t> </w:t>
      </w:r>
      <w:r>
        <w:rPr>
          <w:color w:val="231F20"/>
          <w:spacing w:val="-5"/>
        </w:rPr>
        <w:t>dignamente</w:t>
      </w:r>
      <w:r>
        <w:rPr>
          <w:color w:val="231F20"/>
          <w:spacing w:val="-18"/>
        </w:rPr>
        <w:t> </w:t>
      </w:r>
      <w:r>
        <w:rPr>
          <w:color w:val="231F20"/>
          <w:spacing w:val="-3"/>
        </w:rPr>
        <w:t>en</w:t>
      </w:r>
      <w:r>
        <w:rPr>
          <w:color w:val="231F20"/>
          <w:spacing w:val="-18"/>
        </w:rPr>
        <w:t> </w:t>
      </w:r>
      <w:r>
        <w:rPr>
          <w:color w:val="231F20"/>
          <w:spacing w:val="-3"/>
        </w:rPr>
        <w:t>un</w:t>
      </w:r>
      <w:r>
        <w:rPr>
          <w:color w:val="231F20"/>
          <w:spacing w:val="-18"/>
        </w:rPr>
        <w:t> </w:t>
      </w:r>
      <w:r>
        <w:rPr>
          <w:color w:val="231F20"/>
        </w:rPr>
        <w:t>mun- do</w:t>
      </w:r>
      <w:r>
        <w:rPr>
          <w:color w:val="231F20"/>
          <w:spacing w:val="-7"/>
        </w:rPr>
        <w:t> </w:t>
      </w:r>
      <w:r>
        <w:rPr>
          <w:color w:val="231F20"/>
        </w:rPr>
        <w:t>donde</w:t>
      </w:r>
      <w:r>
        <w:rPr>
          <w:color w:val="231F20"/>
          <w:spacing w:val="-7"/>
        </w:rPr>
        <w:t> </w:t>
      </w:r>
      <w:r>
        <w:rPr>
          <w:color w:val="231F20"/>
        </w:rPr>
        <w:t>múltiples</w:t>
      </w:r>
      <w:r>
        <w:rPr>
          <w:color w:val="231F20"/>
          <w:spacing w:val="-7"/>
        </w:rPr>
        <w:t> </w:t>
      </w:r>
      <w:r>
        <w:rPr>
          <w:color w:val="231F20"/>
        </w:rPr>
        <w:t>especies</w:t>
      </w:r>
      <w:r>
        <w:rPr>
          <w:color w:val="231F20"/>
          <w:spacing w:val="-7"/>
        </w:rPr>
        <w:t> </w:t>
      </w:r>
      <w:r>
        <w:rPr>
          <w:color w:val="231F20"/>
        </w:rPr>
        <w:t>tratan</w:t>
      </w:r>
      <w:r>
        <w:rPr>
          <w:color w:val="231F20"/>
          <w:spacing w:val="-7"/>
        </w:rPr>
        <w:t> </w:t>
      </w:r>
      <w:r>
        <w:rPr>
          <w:color w:val="231F20"/>
        </w:rPr>
        <w:t>de</w:t>
      </w:r>
      <w:r>
        <w:rPr>
          <w:color w:val="231F20"/>
          <w:spacing w:val="-7"/>
        </w:rPr>
        <w:t> </w:t>
      </w:r>
      <w:r>
        <w:rPr>
          <w:color w:val="231F20"/>
        </w:rPr>
        <w:t>florecer.</w:t>
      </w:r>
      <w:r>
        <w:rPr>
          <w:color w:val="231F20"/>
          <w:spacing w:val="-7"/>
        </w:rPr>
        <w:t> </w:t>
      </w:r>
      <w:r>
        <w:rPr>
          <w:color w:val="231F20"/>
        </w:rPr>
        <w:t>De</w:t>
      </w:r>
      <w:r>
        <w:rPr>
          <w:color w:val="231F20"/>
          <w:spacing w:val="-7"/>
        </w:rPr>
        <w:t> </w:t>
      </w:r>
      <w:r>
        <w:rPr>
          <w:color w:val="231F20"/>
        </w:rPr>
        <w:t>ahí</w:t>
      </w:r>
      <w:r>
        <w:rPr>
          <w:color w:val="231F20"/>
          <w:spacing w:val="-7"/>
        </w:rPr>
        <w:t> </w:t>
      </w:r>
      <w:r>
        <w:rPr>
          <w:color w:val="231F20"/>
        </w:rPr>
        <w:t>se</w:t>
      </w:r>
      <w:r>
        <w:rPr>
          <w:color w:val="231F20"/>
          <w:spacing w:val="-7"/>
        </w:rPr>
        <w:t> </w:t>
      </w:r>
      <w:r>
        <w:rPr>
          <w:color w:val="231F20"/>
        </w:rPr>
        <w:t>deriva</w:t>
      </w:r>
      <w:r>
        <w:rPr>
          <w:color w:val="231F20"/>
          <w:spacing w:val="-7"/>
        </w:rPr>
        <w:t> </w:t>
      </w:r>
      <w:r>
        <w:rPr>
          <w:color w:val="231F20"/>
        </w:rPr>
        <w:t>que</w:t>
      </w:r>
      <w:r>
        <w:rPr>
          <w:color w:val="231F20"/>
          <w:spacing w:val="-7"/>
        </w:rPr>
        <w:t> </w:t>
      </w:r>
      <w:r>
        <w:rPr>
          <w:color w:val="231F20"/>
        </w:rPr>
        <w:t>a ningún animal se le truncaría la oportunidad de llevar una vida</w:t>
      </w:r>
      <w:r>
        <w:rPr>
          <w:color w:val="231F20"/>
          <w:spacing w:val="-33"/>
        </w:rPr>
        <w:t> </w:t>
      </w:r>
      <w:r>
        <w:rPr>
          <w:color w:val="231F20"/>
        </w:rPr>
        <w:t>flore- ciente de acuerdo con su especie. Se destaca que los animales son considerados</w:t>
      </w:r>
      <w:r>
        <w:rPr>
          <w:color w:val="231F20"/>
          <w:spacing w:val="-6"/>
        </w:rPr>
        <w:t> </w:t>
      </w:r>
      <w:r>
        <w:rPr>
          <w:color w:val="231F20"/>
        </w:rPr>
        <w:t>agentes</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seres</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siente</w:t>
      </w:r>
      <w:r>
        <w:rPr>
          <w:color w:val="231F20"/>
          <w:spacing w:val="-6"/>
        </w:rPr>
        <w:t> </w:t>
      </w:r>
      <w:r>
        <w:rPr>
          <w:color w:val="231F20"/>
        </w:rPr>
        <w:t>compasión.</w:t>
      </w:r>
    </w:p>
    <w:p>
      <w:pPr>
        <w:pStyle w:val="BodyText"/>
        <w:spacing w:line="247" w:lineRule="auto"/>
        <w:ind w:left="175" w:right="168" w:firstLine="283"/>
        <w:jc w:val="both"/>
      </w:pPr>
      <w:r>
        <w:rPr>
          <w:color w:val="231F20"/>
        </w:rPr>
        <w:t>Desde una teoría de la justicia se enfoca el objeto de estudio. La pregunta es: ¿qué consecuencias teóricas, filosóficas, trae intentar pensar la vida de los animales humanos con similar dignidad a la de los</w:t>
      </w:r>
      <w:r>
        <w:rPr>
          <w:color w:val="231F20"/>
          <w:spacing w:val="-16"/>
        </w:rPr>
        <w:t> </w:t>
      </w:r>
      <w:r>
        <w:rPr>
          <w:color w:val="231F20"/>
        </w:rPr>
        <w:t>animales</w:t>
      </w:r>
      <w:r>
        <w:rPr>
          <w:color w:val="231F20"/>
          <w:spacing w:val="-16"/>
        </w:rPr>
        <w:t> </w:t>
      </w:r>
      <w:r>
        <w:rPr>
          <w:color w:val="231F20"/>
        </w:rPr>
        <w:t>no</w:t>
      </w:r>
      <w:r>
        <w:rPr>
          <w:color w:val="231F20"/>
          <w:spacing w:val="-16"/>
        </w:rPr>
        <w:t> </w:t>
      </w:r>
      <w:r>
        <w:rPr>
          <w:color w:val="231F20"/>
        </w:rPr>
        <w:t>humanos?</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dicho</w:t>
      </w:r>
      <w:r>
        <w:rPr>
          <w:color w:val="231F20"/>
          <w:spacing w:val="-16"/>
        </w:rPr>
        <w:t> </w:t>
      </w:r>
      <w:r>
        <w:rPr>
          <w:color w:val="231F20"/>
        </w:rPr>
        <w:t>“similar”</w:t>
      </w:r>
      <w:r>
        <w:rPr>
          <w:color w:val="231F20"/>
          <w:spacing w:val="-16"/>
        </w:rPr>
        <w:t> </w:t>
      </w:r>
      <w:r>
        <w:rPr>
          <w:color w:val="231F20"/>
        </w:rPr>
        <w:t>sin</w:t>
      </w:r>
      <w:r>
        <w:rPr>
          <w:color w:val="231F20"/>
          <w:spacing w:val="-16"/>
        </w:rPr>
        <w:t> </w:t>
      </w:r>
      <w:r>
        <w:rPr>
          <w:color w:val="231F20"/>
        </w:rPr>
        <w:t>establecer</w:t>
      </w:r>
      <w:r>
        <w:rPr>
          <w:color w:val="231F20"/>
          <w:spacing w:val="-16"/>
        </w:rPr>
        <w:t> </w:t>
      </w:r>
      <w:r>
        <w:rPr>
          <w:color w:val="231F20"/>
        </w:rPr>
        <w:t>grados de</w:t>
      </w:r>
      <w:r>
        <w:rPr>
          <w:color w:val="231F20"/>
          <w:spacing w:val="-11"/>
        </w:rPr>
        <w:t> </w:t>
      </w:r>
      <w:r>
        <w:rPr>
          <w:color w:val="231F20"/>
        </w:rPr>
        <w:t>identidad</w:t>
      </w:r>
      <w:r>
        <w:rPr>
          <w:color w:val="231F20"/>
          <w:spacing w:val="-11"/>
        </w:rPr>
        <w:t> </w:t>
      </w:r>
      <w:r>
        <w:rPr>
          <w:color w:val="231F20"/>
        </w:rPr>
        <w:t>o</w:t>
      </w:r>
      <w:r>
        <w:rPr>
          <w:color w:val="231F20"/>
          <w:spacing w:val="-11"/>
        </w:rPr>
        <w:t> </w:t>
      </w:r>
      <w:r>
        <w:rPr>
          <w:color w:val="231F20"/>
        </w:rPr>
        <w:t>diferencia.</w:t>
      </w:r>
      <w:r>
        <w:rPr>
          <w:color w:val="231F20"/>
          <w:spacing w:val="-11"/>
        </w:rPr>
        <w:t> </w:t>
      </w:r>
      <w:r>
        <w:rPr>
          <w:color w:val="231F20"/>
        </w:rPr>
        <w:t>Esta</w:t>
      </w:r>
      <w:r>
        <w:rPr>
          <w:color w:val="231F20"/>
          <w:spacing w:val="-11"/>
        </w:rPr>
        <w:t> </w:t>
      </w:r>
      <w:r>
        <w:rPr>
          <w:color w:val="231F20"/>
        </w:rPr>
        <w:t>actitud</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adelanto</w:t>
      </w:r>
      <w:r>
        <w:rPr>
          <w:color w:val="231F20"/>
          <w:spacing w:val="-11"/>
        </w:rPr>
        <w:t> </w:t>
      </w:r>
      <w:r>
        <w:rPr>
          <w:color w:val="231F20"/>
        </w:rPr>
        <w:t>del</w:t>
      </w:r>
      <w:r>
        <w:rPr>
          <w:color w:val="231F20"/>
          <w:spacing w:val="-11"/>
        </w:rPr>
        <w:t> </w:t>
      </w:r>
      <w:r>
        <w:rPr>
          <w:color w:val="231F20"/>
        </w:rPr>
        <w:t>tema:</w:t>
      </w:r>
      <w:r>
        <w:rPr>
          <w:color w:val="231F20"/>
          <w:spacing w:val="-11"/>
        </w:rPr>
        <w:t> </w:t>
      </w:r>
      <w:r>
        <w:rPr>
          <w:color w:val="231F20"/>
        </w:rPr>
        <w:t>una</w:t>
      </w:r>
      <w:r>
        <w:rPr>
          <w:color w:val="231F20"/>
          <w:spacing w:val="-11"/>
        </w:rPr>
        <w:t> </w:t>
      </w:r>
      <w:r>
        <w:rPr>
          <w:color w:val="231F20"/>
        </w:rPr>
        <w:t>de las</w:t>
      </w:r>
      <w:r>
        <w:rPr>
          <w:color w:val="231F20"/>
          <w:spacing w:val="-6"/>
        </w:rPr>
        <w:t> </w:t>
      </w:r>
      <w:r>
        <w:rPr>
          <w:color w:val="231F20"/>
        </w:rPr>
        <w:t>conclusiones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arribará</w:t>
      </w:r>
      <w:r>
        <w:rPr>
          <w:color w:val="231F20"/>
          <w:spacing w:val="-6"/>
        </w:rPr>
        <w:t> </w:t>
      </w:r>
      <w:r>
        <w:rPr>
          <w:color w:val="231F20"/>
        </w:rPr>
        <w:t>es</w:t>
      </w:r>
      <w:r>
        <w:rPr>
          <w:color w:val="231F20"/>
          <w:spacing w:val="-6"/>
        </w:rPr>
        <w:t> </w:t>
      </w:r>
      <w:r>
        <w:rPr>
          <w:color w:val="231F20"/>
        </w:rPr>
        <w:t>borrar</w:t>
      </w:r>
      <w:r>
        <w:rPr>
          <w:color w:val="231F20"/>
          <w:spacing w:val="-6"/>
        </w:rPr>
        <w:t> </w:t>
      </w:r>
      <w:r>
        <w:rPr>
          <w:color w:val="231F20"/>
        </w:rPr>
        <w:t>listas</w:t>
      </w:r>
      <w:r>
        <w:rPr>
          <w:color w:val="231F20"/>
          <w:spacing w:val="-6"/>
        </w:rPr>
        <w:t> </w:t>
      </w:r>
      <w:r>
        <w:rPr>
          <w:color w:val="231F20"/>
        </w:rPr>
        <w:t>precisas.</w:t>
      </w:r>
    </w:p>
    <w:p>
      <w:pPr>
        <w:pStyle w:val="BodyText"/>
        <w:spacing w:line="247" w:lineRule="auto"/>
        <w:ind w:left="175" w:right="173" w:firstLine="283"/>
        <w:jc w:val="both"/>
      </w:pPr>
      <w:r>
        <w:rPr>
          <w:color w:val="231F20"/>
        </w:rPr>
        <w:t>Zaffaroni</w:t>
      </w:r>
      <w:r>
        <w:rPr>
          <w:color w:val="231F20"/>
          <w:spacing w:val="-9"/>
        </w:rPr>
        <w:t> </w:t>
      </w:r>
      <w:r>
        <w:rPr>
          <w:color w:val="231F20"/>
        </w:rPr>
        <w:t>realiza</w:t>
      </w:r>
      <w:r>
        <w:rPr>
          <w:color w:val="231F20"/>
          <w:spacing w:val="-9"/>
        </w:rPr>
        <w:t> </w:t>
      </w:r>
      <w:r>
        <w:rPr>
          <w:color w:val="231F20"/>
        </w:rPr>
        <w:t>un</w:t>
      </w:r>
      <w:r>
        <w:rPr>
          <w:color w:val="231F20"/>
          <w:spacing w:val="-9"/>
        </w:rPr>
        <w:t> </w:t>
      </w:r>
      <w:r>
        <w:rPr>
          <w:color w:val="231F20"/>
        </w:rPr>
        <w:t>extenso</w:t>
      </w:r>
      <w:r>
        <w:rPr>
          <w:color w:val="231F20"/>
          <w:spacing w:val="-9"/>
        </w:rPr>
        <w:t> </w:t>
      </w:r>
      <w:r>
        <w:rPr>
          <w:color w:val="231F20"/>
        </w:rPr>
        <w:t>ensayo</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tema.</w:t>
      </w:r>
      <w:r>
        <w:rPr>
          <w:color w:val="231F20"/>
          <w:spacing w:val="-9"/>
        </w:rPr>
        <w:t> </w:t>
      </w:r>
      <w:r>
        <w:rPr>
          <w:color w:val="231F20"/>
        </w:rPr>
        <w:t>Sigue</w:t>
      </w:r>
      <w:r>
        <w:rPr>
          <w:color w:val="231F20"/>
          <w:spacing w:val="-9"/>
        </w:rPr>
        <w:t> </w:t>
      </w:r>
      <w:r>
        <w:rPr>
          <w:color w:val="231F20"/>
        </w:rPr>
        <w:t>al</w:t>
      </w:r>
      <w:r>
        <w:rPr>
          <w:color w:val="231F20"/>
          <w:spacing w:val="-9"/>
        </w:rPr>
        <w:t> </w:t>
      </w:r>
      <w:r>
        <w:rPr>
          <w:color w:val="231F20"/>
        </w:rPr>
        <w:t>pensa- miento de René Girard, por ello</w:t>
      </w:r>
      <w:r>
        <w:rPr>
          <w:color w:val="231F20"/>
          <w:spacing w:val="-36"/>
        </w:rPr>
        <w:t> </w:t>
      </w:r>
      <w:r>
        <w:rPr>
          <w:color w:val="231F20"/>
        </w:rPr>
        <w:t>expresa:</w:t>
      </w:r>
    </w:p>
    <w:p>
      <w:pPr>
        <w:pStyle w:val="BodyText"/>
        <w:spacing w:before="11"/>
        <w:rPr>
          <w:sz w:val="24"/>
        </w:rPr>
      </w:pPr>
    </w:p>
    <w:p>
      <w:pPr>
        <w:spacing w:line="280" w:lineRule="auto" w:before="0"/>
        <w:ind w:left="475" w:right="472" w:firstLine="0"/>
        <w:jc w:val="both"/>
        <w:rPr>
          <w:sz w:val="12"/>
        </w:rPr>
      </w:pPr>
      <w:r>
        <w:rPr>
          <w:color w:val="231F20"/>
          <w:sz w:val="19"/>
        </w:rPr>
        <w:t>Por</w:t>
      </w:r>
      <w:r>
        <w:rPr>
          <w:color w:val="231F20"/>
          <w:spacing w:val="-9"/>
          <w:sz w:val="19"/>
        </w:rPr>
        <w:t> </w:t>
      </w:r>
      <w:r>
        <w:rPr>
          <w:color w:val="231F20"/>
          <w:sz w:val="19"/>
        </w:rPr>
        <w:t>nuestra</w:t>
      </w:r>
      <w:r>
        <w:rPr>
          <w:color w:val="231F20"/>
          <w:spacing w:val="-9"/>
          <w:sz w:val="19"/>
        </w:rPr>
        <w:t> </w:t>
      </w:r>
      <w:r>
        <w:rPr>
          <w:color w:val="231F20"/>
          <w:sz w:val="19"/>
        </w:rPr>
        <w:t>parte,</w:t>
      </w:r>
      <w:r>
        <w:rPr>
          <w:color w:val="231F20"/>
          <w:spacing w:val="-9"/>
          <w:sz w:val="19"/>
        </w:rPr>
        <w:t> </w:t>
      </w:r>
      <w:r>
        <w:rPr>
          <w:color w:val="231F20"/>
          <w:sz w:val="19"/>
        </w:rPr>
        <w:t>creemos</w:t>
      </w:r>
      <w:r>
        <w:rPr>
          <w:color w:val="231F20"/>
          <w:spacing w:val="-9"/>
          <w:sz w:val="19"/>
        </w:rPr>
        <w:t> </w:t>
      </w:r>
      <w:r>
        <w:rPr>
          <w:color w:val="231F20"/>
          <w:sz w:val="19"/>
        </w:rPr>
        <w:t>que</w:t>
      </w:r>
      <w:r>
        <w:rPr>
          <w:color w:val="231F20"/>
          <w:spacing w:val="-9"/>
          <w:sz w:val="19"/>
        </w:rPr>
        <w:t> </w:t>
      </w:r>
      <w:r>
        <w:rPr>
          <w:color w:val="231F20"/>
          <w:sz w:val="19"/>
        </w:rPr>
        <w:t>ni</w:t>
      </w:r>
      <w:r>
        <w:rPr>
          <w:color w:val="231F20"/>
          <w:spacing w:val="-9"/>
          <w:sz w:val="19"/>
        </w:rPr>
        <w:t> </w:t>
      </w:r>
      <w:r>
        <w:rPr>
          <w:color w:val="231F20"/>
          <w:sz w:val="19"/>
        </w:rPr>
        <w:t>unas</w:t>
      </w:r>
      <w:r>
        <w:rPr>
          <w:color w:val="231F20"/>
          <w:spacing w:val="-9"/>
          <w:sz w:val="19"/>
        </w:rPr>
        <w:t> </w:t>
      </w:r>
      <w:r>
        <w:rPr>
          <w:color w:val="231F20"/>
          <w:sz w:val="19"/>
        </w:rPr>
        <w:t>ni</w:t>
      </w:r>
      <w:r>
        <w:rPr>
          <w:color w:val="231F20"/>
          <w:spacing w:val="-9"/>
          <w:sz w:val="19"/>
        </w:rPr>
        <w:t> </w:t>
      </w:r>
      <w:r>
        <w:rPr>
          <w:color w:val="231F20"/>
          <w:sz w:val="19"/>
        </w:rPr>
        <w:t>otras</w:t>
      </w:r>
      <w:r>
        <w:rPr>
          <w:color w:val="231F20"/>
          <w:spacing w:val="-9"/>
          <w:sz w:val="19"/>
        </w:rPr>
        <w:t> </w:t>
      </w:r>
      <w:r>
        <w:rPr>
          <w:color w:val="231F20"/>
          <w:sz w:val="19"/>
        </w:rPr>
        <w:t>son</w:t>
      </w:r>
      <w:r>
        <w:rPr>
          <w:color w:val="231F20"/>
          <w:spacing w:val="-9"/>
          <w:sz w:val="19"/>
        </w:rPr>
        <w:t> </w:t>
      </w:r>
      <w:r>
        <w:rPr>
          <w:color w:val="231F20"/>
          <w:sz w:val="19"/>
        </w:rPr>
        <w:t>totalmente</w:t>
      </w:r>
      <w:r>
        <w:rPr>
          <w:color w:val="231F20"/>
          <w:spacing w:val="-9"/>
          <w:sz w:val="19"/>
        </w:rPr>
        <w:t> </w:t>
      </w:r>
      <w:r>
        <w:rPr>
          <w:color w:val="231F20"/>
          <w:sz w:val="19"/>
        </w:rPr>
        <w:t>racionales [las</w:t>
      </w:r>
      <w:r>
        <w:rPr>
          <w:color w:val="231F20"/>
          <w:spacing w:val="-3"/>
          <w:sz w:val="19"/>
        </w:rPr>
        <w:t> </w:t>
      </w:r>
      <w:r>
        <w:rPr>
          <w:color w:val="231F20"/>
          <w:sz w:val="19"/>
        </w:rPr>
        <w:t>penas</w:t>
      </w:r>
      <w:r>
        <w:rPr>
          <w:color w:val="231F20"/>
          <w:spacing w:val="-3"/>
          <w:sz w:val="19"/>
        </w:rPr>
        <w:t> </w:t>
      </w:r>
      <w:r>
        <w:rPr>
          <w:color w:val="231F20"/>
          <w:sz w:val="19"/>
        </w:rPr>
        <w:t>de</w:t>
      </w:r>
      <w:r>
        <w:rPr>
          <w:color w:val="231F20"/>
          <w:spacing w:val="-3"/>
          <w:sz w:val="19"/>
        </w:rPr>
        <w:t> </w:t>
      </w:r>
      <w:r>
        <w:rPr>
          <w:color w:val="231F20"/>
          <w:sz w:val="19"/>
        </w:rPr>
        <w:t>los</w:t>
      </w:r>
      <w:r>
        <w:rPr>
          <w:color w:val="231F20"/>
          <w:spacing w:val="-3"/>
          <w:sz w:val="19"/>
        </w:rPr>
        <w:t> </w:t>
      </w:r>
      <w:r>
        <w:rPr>
          <w:color w:val="231F20"/>
          <w:sz w:val="19"/>
        </w:rPr>
        <w:t>animales</w:t>
      </w:r>
      <w:r>
        <w:rPr>
          <w:color w:val="231F20"/>
          <w:spacing w:val="-3"/>
          <w:sz w:val="19"/>
        </w:rPr>
        <w:t> </w:t>
      </w:r>
      <w:r>
        <w:rPr>
          <w:color w:val="231F20"/>
          <w:sz w:val="19"/>
        </w:rPr>
        <w:t>y</w:t>
      </w:r>
      <w:r>
        <w:rPr>
          <w:color w:val="231F20"/>
          <w:spacing w:val="-3"/>
          <w:sz w:val="19"/>
        </w:rPr>
        <w:t> </w:t>
      </w:r>
      <w:r>
        <w:rPr>
          <w:color w:val="231F20"/>
          <w:sz w:val="19"/>
        </w:rPr>
        <w:t>de</w:t>
      </w:r>
      <w:r>
        <w:rPr>
          <w:color w:val="231F20"/>
          <w:spacing w:val="-3"/>
          <w:sz w:val="19"/>
        </w:rPr>
        <w:t> </w:t>
      </w:r>
      <w:r>
        <w:rPr>
          <w:color w:val="231F20"/>
          <w:sz w:val="19"/>
        </w:rPr>
        <w:t>los</w:t>
      </w:r>
      <w:r>
        <w:rPr>
          <w:color w:val="231F20"/>
          <w:spacing w:val="-3"/>
          <w:sz w:val="19"/>
        </w:rPr>
        <w:t> </w:t>
      </w:r>
      <w:r>
        <w:rPr>
          <w:color w:val="231F20"/>
          <w:sz w:val="19"/>
        </w:rPr>
        <w:t>humanos]</w:t>
      </w:r>
      <w:r>
        <w:rPr>
          <w:color w:val="231F20"/>
          <w:spacing w:val="-3"/>
          <w:sz w:val="19"/>
        </w:rPr>
        <w:t> </w:t>
      </w:r>
      <w:r>
        <w:rPr>
          <w:color w:val="231F20"/>
          <w:sz w:val="19"/>
        </w:rPr>
        <w:t>por</w:t>
      </w:r>
      <w:r>
        <w:rPr>
          <w:color w:val="231F20"/>
          <w:spacing w:val="-3"/>
          <w:sz w:val="19"/>
        </w:rPr>
        <w:t> </w:t>
      </w:r>
      <w:r>
        <w:rPr>
          <w:color w:val="231F20"/>
          <w:sz w:val="19"/>
        </w:rPr>
        <w:t>la</w:t>
      </w:r>
      <w:r>
        <w:rPr>
          <w:color w:val="231F20"/>
          <w:spacing w:val="-3"/>
          <w:sz w:val="19"/>
        </w:rPr>
        <w:t> </w:t>
      </w:r>
      <w:r>
        <w:rPr>
          <w:color w:val="231F20"/>
          <w:sz w:val="19"/>
        </w:rPr>
        <w:t>simple</w:t>
      </w:r>
      <w:r>
        <w:rPr>
          <w:color w:val="231F20"/>
          <w:spacing w:val="-3"/>
          <w:sz w:val="19"/>
        </w:rPr>
        <w:t> </w:t>
      </w:r>
      <w:r>
        <w:rPr>
          <w:color w:val="231F20"/>
          <w:sz w:val="19"/>
        </w:rPr>
        <w:t>razón</w:t>
      </w:r>
      <w:r>
        <w:rPr>
          <w:color w:val="231F20"/>
          <w:spacing w:val="-3"/>
          <w:sz w:val="19"/>
        </w:rPr>
        <w:t> </w:t>
      </w:r>
      <w:r>
        <w:rPr>
          <w:color w:val="231F20"/>
          <w:sz w:val="19"/>
        </w:rPr>
        <w:t>de</w:t>
      </w:r>
      <w:r>
        <w:rPr>
          <w:color w:val="231F20"/>
          <w:spacing w:val="-3"/>
          <w:sz w:val="19"/>
        </w:rPr>
        <w:t> </w:t>
      </w:r>
      <w:r>
        <w:rPr>
          <w:color w:val="231F20"/>
          <w:sz w:val="19"/>
        </w:rPr>
        <w:t>que el</w:t>
      </w:r>
      <w:r>
        <w:rPr>
          <w:color w:val="231F20"/>
          <w:spacing w:val="-5"/>
          <w:sz w:val="19"/>
        </w:rPr>
        <w:t> </w:t>
      </w:r>
      <w:r>
        <w:rPr>
          <w:color w:val="231F20"/>
          <w:sz w:val="19"/>
        </w:rPr>
        <w:t>poder</w:t>
      </w:r>
      <w:r>
        <w:rPr>
          <w:color w:val="231F20"/>
          <w:spacing w:val="-5"/>
          <w:sz w:val="19"/>
        </w:rPr>
        <w:t> </w:t>
      </w:r>
      <w:r>
        <w:rPr>
          <w:color w:val="231F20"/>
          <w:sz w:val="19"/>
        </w:rPr>
        <w:t>punitivo</w:t>
      </w:r>
      <w:r>
        <w:rPr>
          <w:color w:val="231F20"/>
          <w:spacing w:val="-6"/>
          <w:sz w:val="19"/>
        </w:rPr>
        <w:t> </w:t>
      </w:r>
      <w:r>
        <w:rPr>
          <w:color w:val="231F20"/>
          <w:sz w:val="19"/>
        </w:rPr>
        <w:t>del</w:t>
      </w:r>
      <w:r>
        <w:rPr>
          <w:color w:val="231F20"/>
          <w:spacing w:val="-5"/>
          <w:sz w:val="19"/>
        </w:rPr>
        <w:t> </w:t>
      </w:r>
      <w:r>
        <w:rPr>
          <w:color w:val="231F20"/>
          <w:sz w:val="19"/>
        </w:rPr>
        <w:t>Estado</w:t>
      </w:r>
      <w:r>
        <w:rPr>
          <w:color w:val="231F20"/>
          <w:spacing w:val="-5"/>
          <w:sz w:val="19"/>
        </w:rPr>
        <w:t> </w:t>
      </w:r>
      <w:r>
        <w:rPr>
          <w:color w:val="231F20"/>
          <w:sz w:val="19"/>
        </w:rPr>
        <w:t>moderno</w:t>
      </w:r>
      <w:r>
        <w:rPr>
          <w:color w:val="231F20"/>
          <w:spacing w:val="-5"/>
          <w:sz w:val="19"/>
        </w:rPr>
        <w:t> </w:t>
      </w:r>
      <w:r>
        <w:rPr>
          <w:color w:val="231F20"/>
          <w:sz w:val="19"/>
        </w:rPr>
        <w:t>no</w:t>
      </w:r>
      <w:r>
        <w:rPr>
          <w:color w:val="231F20"/>
          <w:spacing w:val="-5"/>
          <w:sz w:val="19"/>
        </w:rPr>
        <w:t> </w:t>
      </w:r>
      <w:r>
        <w:rPr>
          <w:color w:val="231F20"/>
          <w:sz w:val="19"/>
        </w:rPr>
        <w:t>es</w:t>
      </w:r>
      <w:r>
        <w:rPr>
          <w:color w:val="231F20"/>
          <w:spacing w:val="-5"/>
          <w:sz w:val="19"/>
        </w:rPr>
        <w:t> </w:t>
      </w:r>
      <w:r>
        <w:rPr>
          <w:color w:val="231F20"/>
          <w:sz w:val="19"/>
        </w:rPr>
        <w:t>más</w:t>
      </w:r>
      <w:r>
        <w:rPr>
          <w:color w:val="231F20"/>
          <w:spacing w:val="-5"/>
          <w:sz w:val="19"/>
        </w:rPr>
        <w:t> </w:t>
      </w:r>
      <w:r>
        <w:rPr>
          <w:color w:val="231F20"/>
          <w:sz w:val="19"/>
        </w:rPr>
        <w:t>que</w:t>
      </w:r>
      <w:r>
        <w:rPr>
          <w:color w:val="231F20"/>
          <w:spacing w:val="-5"/>
          <w:sz w:val="19"/>
        </w:rPr>
        <w:t> </w:t>
      </w:r>
      <w:r>
        <w:rPr>
          <w:color w:val="231F20"/>
          <w:sz w:val="19"/>
        </w:rPr>
        <w:t>una</w:t>
      </w:r>
      <w:r>
        <w:rPr>
          <w:color w:val="231F20"/>
          <w:spacing w:val="-5"/>
          <w:sz w:val="19"/>
        </w:rPr>
        <w:t> </w:t>
      </w:r>
      <w:r>
        <w:rPr>
          <w:color w:val="231F20"/>
          <w:sz w:val="19"/>
        </w:rPr>
        <w:t>forma</w:t>
      </w:r>
      <w:r>
        <w:rPr>
          <w:color w:val="231F20"/>
          <w:spacing w:val="-5"/>
          <w:sz w:val="19"/>
        </w:rPr>
        <w:t> </w:t>
      </w:r>
      <w:r>
        <w:rPr>
          <w:color w:val="231F20"/>
          <w:sz w:val="19"/>
        </w:rPr>
        <w:t>de</w:t>
      </w:r>
      <w:r>
        <w:rPr>
          <w:color w:val="231F20"/>
          <w:spacing w:val="-5"/>
          <w:sz w:val="19"/>
        </w:rPr>
        <w:t> </w:t>
      </w:r>
      <w:r>
        <w:rPr>
          <w:color w:val="231F20"/>
          <w:sz w:val="19"/>
        </w:rPr>
        <w:t>cana- lizar</w:t>
      </w:r>
      <w:r>
        <w:rPr>
          <w:color w:val="231F20"/>
          <w:spacing w:val="-14"/>
          <w:sz w:val="19"/>
        </w:rPr>
        <w:t> </w:t>
      </w:r>
      <w:r>
        <w:rPr>
          <w:color w:val="231F20"/>
          <w:sz w:val="19"/>
        </w:rPr>
        <w:t>la</w:t>
      </w:r>
      <w:r>
        <w:rPr>
          <w:color w:val="231F20"/>
          <w:spacing w:val="-14"/>
          <w:sz w:val="19"/>
        </w:rPr>
        <w:t> </w:t>
      </w:r>
      <w:r>
        <w:rPr>
          <w:color w:val="231F20"/>
          <w:sz w:val="19"/>
        </w:rPr>
        <w:t>venganza</w:t>
      </w:r>
      <w:r>
        <w:rPr>
          <w:color w:val="231F20"/>
          <w:spacing w:val="-14"/>
          <w:sz w:val="19"/>
        </w:rPr>
        <w:t> </w:t>
      </w:r>
      <w:r>
        <w:rPr>
          <w:color w:val="231F20"/>
          <w:sz w:val="19"/>
        </w:rPr>
        <w:t>que</w:t>
      </w:r>
      <w:r>
        <w:rPr>
          <w:color w:val="231F20"/>
          <w:spacing w:val="-14"/>
          <w:sz w:val="19"/>
        </w:rPr>
        <w:t> </w:t>
      </w:r>
      <w:r>
        <w:rPr>
          <w:color w:val="231F20"/>
          <w:sz w:val="19"/>
        </w:rPr>
        <w:t>se</w:t>
      </w:r>
      <w:r>
        <w:rPr>
          <w:color w:val="231F20"/>
          <w:spacing w:val="-14"/>
          <w:sz w:val="19"/>
        </w:rPr>
        <w:t> </w:t>
      </w:r>
      <w:r>
        <w:rPr>
          <w:color w:val="231F20"/>
          <w:sz w:val="19"/>
        </w:rPr>
        <w:t>racionaliza</w:t>
      </w:r>
      <w:r>
        <w:rPr>
          <w:color w:val="231F20"/>
          <w:spacing w:val="-14"/>
          <w:sz w:val="19"/>
        </w:rPr>
        <w:t> </w:t>
      </w:r>
      <w:r>
        <w:rPr>
          <w:color w:val="231F20"/>
          <w:sz w:val="19"/>
        </w:rPr>
        <w:t>de</w:t>
      </w:r>
      <w:r>
        <w:rPr>
          <w:color w:val="231F20"/>
          <w:spacing w:val="-14"/>
          <w:sz w:val="19"/>
        </w:rPr>
        <w:t> </w:t>
      </w:r>
      <w:r>
        <w:rPr>
          <w:color w:val="231F20"/>
          <w:sz w:val="19"/>
        </w:rPr>
        <w:t>muchas</w:t>
      </w:r>
      <w:r>
        <w:rPr>
          <w:color w:val="231F20"/>
          <w:spacing w:val="-14"/>
          <w:sz w:val="19"/>
        </w:rPr>
        <w:t> </w:t>
      </w:r>
      <w:r>
        <w:rPr>
          <w:color w:val="231F20"/>
          <w:sz w:val="19"/>
        </w:rPr>
        <w:t>maneras,</w:t>
      </w:r>
      <w:r>
        <w:rPr>
          <w:color w:val="231F20"/>
          <w:spacing w:val="-14"/>
          <w:sz w:val="19"/>
        </w:rPr>
        <w:t> </w:t>
      </w:r>
      <w:r>
        <w:rPr>
          <w:color w:val="231F20"/>
          <w:sz w:val="19"/>
        </w:rPr>
        <w:t>pero</w:t>
      </w:r>
      <w:r>
        <w:rPr>
          <w:color w:val="231F20"/>
          <w:spacing w:val="-14"/>
          <w:sz w:val="19"/>
        </w:rPr>
        <w:t> </w:t>
      </w:r>
      <w:r>
        <w:rPr>
          <w:color w:val="231F20"/>
          <w:sz w:val="19"/>
        </w:rPr>
        <w:t>en</w:t>
      </w:r>
      <w:r>
        <w:rPr>
          <w:color w:val="231F20"/>
          <w:spacing w:val="-14"/>
          <w:sz w:val="19"/>
        </w:rPr>
        <w:t> </w:t>
      </w:r>
      <w:r>
        <w:rPr>
          <w:color w:val="231F20"/>
          <w:sz w:val="19"/>
        </w:rPr>
        <w:t>el</w:t>
      </w:r>
      <w:r>
        <w:rPr>
          <w:color w:val="231F20"/>
          <w:spacing w:val="-14"/>
          <w:sz w:val="19"/>
        </w:rPr>
        <w:t> </w:t>
      </w:r>
      <w:r>
        <w:rPr>
          <w:color w:val="231F20"/>
          <w:sz w:val="19"/>
        </w:rPr>
        <w:t>fondo no hace más que concentrarla contra un chivo expiatorio y de ese</w:t>
      </w:r>
      <w:r>
        <w:rPr>
          <w:color w:val="231F20"/>
          <w:spacing w:val="-12"/>
          <w:sz w:val="19"/>
        </w:rPr>
        <w:t> </w:t>
      </w:r>
      <w:r>
        <w:rPr>
          <w:color w:val="231F20"/>
          <w:sz w:val="19"/>
        </w:rPr>
        <w:t>modo impedir</w:t>
      </w:r>
      <w:r>
        <w:rPr>
          <w:color w:val="231F20"/>
          <w:spacing w:val="-10"/>
          <w:sz w:val="19"/>
        </w:rPr>
        <w:t> </w:t>
      </w:r>
      <w:r>
        <w:rPr>
          <w:color w:val="231F20"/>
          <w:sz w:val="19"/>
        </w:rPr>
        <w:t>que</w:t>
      </w:r>
      <w:r>
        <w:rPr>
          <w:color w:val="231F20"/>
          <w:spacing w:val="-10"/>
          <w:sz w:val="19"/>
        </w:rPr>
        <w:t> </w:t>
      </w:r>
      <w:r>
        <w:rPr>
          <w:color w:val="231F20"/>
          <w:sz w:val="19"/>
        </w:rPr>
        <w:t>se</w:t>
      </w:r>
      <w:r>
        <w:rPr>
          <w:color w:val="231F20"/>
          <w:spacing w:val="-10"/>
          <w:sz w:val="19"/>
        </w:rPr>
        <w:t> </w:t>
      </w:r>
      <w:r>
        <w:rPr>
          <w:color w:val="231F20"/>
          <w:sz w:val="19"/>
        </w:rPr>
        <w:t>produzca</w:t>
      </w:r>
      <w:r>
        <w:rPr>
          <w:color w:val="231F20"/>
          <w:spacing w:val="-10"/>
          <w:sz w:val="19"/>
        </w:rPr>
        <w:t> </w:t>
      </w:r>
      <w:r>
        <w:rPr>
          <w:color w:val="231F20"/>
          <w:sz w:val="19"/>
        </w:rPr>
        <w:t>una</w:t>
      </w:r>
      <w:r>
        <w:rPr>
          <w:color w:val="231F20"/>
          <w:spacing w:val="-10"/>
          <w:sz w:val="19"/>
        </w:rPr>
        <w:t> </w:t>
      </w:r>
      <w:r>
        <w:rPr>
          <w:color w:val="231F20"/>
          <w:sz w:val="19"/>
        </w:rPr>
        <w:t>violencia</w:t>
      </w:r>
      <w:r>
        <w:rPr>
          <w:color w:val="231F20"/>
          <w:spacing w:val="-10"/>
          <w:sz w:val="19"/>
        </w:rPr>
        <w:t> </w:t>
      </w:r>
      <w:r>
        <w:rPr>
          <w:color w:val="231F20"/>
          <w:sz w:val="19"/>
        </w:rPr>
        <w:t>difusa</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z w:val="19"/>
        </w:rPr>
        <w:t>sociedad</w:t>
      </w:r>
      <w:r>
        <w:rPr>
          <w:color w:val="231F20"/>
          <w:spacing w:val="-10"/>
          <w:sz w:val="19"/>
        </w:rPr>
        <w:t> </w:t>
      </w:r>
      <w:r>
        <w:rPr>
          <w:color w:val="231F20"/>
          <w:sz w:val="19"/>
        </w:rPr>
        <w:t>que,</w:t>
      </w:r>
      <w:r>
        <w:rPr>
          <w:color w:val="231F20"/>
          <w:spacing w:val="-10"/>
          <w:sz w:val="19"/>
        </w:rPr>
        <w:t> </w:t>
      </w:r>
      <w:r>
        <w:rPr>
          <w:color w:val="231F20"/>
          <w:sz w:val="19"/>
        </w:rPr>
        <w:t>cuando no se canaliza de ese modo, deriva contra un grupo al que convierte en chivo</w:t>
      </w:r>
      <w:r>
        <w:rPr>
          <w:color w:val="231F20"/>
          <w:spacing w:val="-5"/>
          <w:sz w:val="19"/>
        </w:rPr>
        <w:t> </w:t>
      </w:r>
      <w:r>
        <w:rPr>
          <w:color w:val="231F20"/>
          <w:sz w:val="19"/>
        </w:rPr>
        <w:t>expiatorio</w:t>
      </w:r>
      <w:r>
        <w:rPr>
          <w:color w:val="231F20"/>
          <w:spacing w:val="-5"/>
          <w:sz w:val="19"/>
        </w:rPr>
        <w:t> </w:t>
      </w:r>
      <w:r>
        <w:rPr>
          <w:color w:val="231F20"/>
          <w:sz w:val="19"/>
        </w:rPr>
        <w:t>y</w:t>
      </w:r>
      <w:r>
        <w:rPr>
          <w:color w:val="231F20"/>
          <w:spacing w:val="-5"/>
          <w:sz w:val="19"/>
        </w:rPr>
        <w:t> </w:t>
      </w:r>
      <w:r>
        <w:rPr>
          <w:color w:val="231F20"/>
          <w:sz w:val="19"/>
        </w:rPr>
        <w:t>acaba</w:t>
      </w:r>
      <w:r>
        <w:rPr>
          <w:color w:val="231F20"/>
          <w:spacing w:val="-5"/>
          <w:sz w:val="19"/>
        </w:rPr>
        <w:t> </w:t>
      </w:r>
      <w:r>
        <w:rPr>
          <w:color w:val="231F20"/>
          <w:sz w:val="19"/>
        </w:rPr>
        <w:t>en</w:t>
      </w:r>
      <w:r>
        <w:rPr>
          <w:color w:val="231F20"/>
          <w:spacing w:val="-5"/>
          <w:sz w:val="19"/>
        </w:rPr>
        <w:t> </w:t>
      </w:r>
      <w:r>
        <w:rPr>
          <w:color w:val="231F20"/>
          <w:sz w:val="19"/>
        </w:rPr>
        <w:t>una</w:t>
      </w:r>
      <w:r>
        <w:rPr>
          <w:color w:val="231F20"/>
          <w:spacing w:val="-5"/>
          <w:sz w:val="19"/>
        </w:rPr>
        <w:t> </w:t>
      </w:r>
      <w:r>
        <w:rPr>
          <w:color w:val="231F20"/>
          <w:sz w:val="19"/>
        </w:rPr>
        <w:t>masacre,</w:t>
      </w:r>
      <w:r>
        <w:rPr>
          <w:color w:val="231F20"/>
          <w:spacing w:val="-5"/>
          <w:sz w:val="19"/>
        </w:rPr>
        <w:t> </w:t>
      </w:r>
      <w:r>
        <w:rPr>
          <w:color w:val="231F20"/>
          <w:sz w:val="19"/>
        </w:rPr>
        <w:t>genocidio</w:t>
      </w:r>
      <w:r>
        <w:rPr>
          <w:color w:val="231F20"/>
          <w:spacing w:val="-5"/>
          <w:sz w:val="19"/>
        </w:rPr>
        <w:t> </w:t>
      </w:r>
      <w:r>
        <w:rPr>
          <w:color w:val="231F20"/>
          <w:sz w:val="19"/>
        </w:rPr>
        <w:t>o</w:t>
      </w:r>
      <w:r>
        <w:rPr>
          <w:color w:val="231F20"/>
          <w:spacing w:val="-5"/>
          <w:sz w:val="19"/>
        </w:rPr>
        <w:t> </w:t>
      </w:r>
      <w:r>
        <w:rPr>
          <w:color w:val="231F20"/>
          <w:sz w:val="19"/>
        </w:rPr>
        <w:t>crimen</w:t>
      </w:r>
      <w:r>
        <w:rPr>
          <w:color w:val="231F20"/>
          <w:spacing w:val="-5"/>
          <w:sz w:val="19"/>
        </w:rPr>
        <w:t> </w:t>
      </w:r>
      <w:r>
        <w:rPr>
          <w:color w:val="231F20"/>
          <w:sz w:val="19"/>
        </w:rPr>
        <w:t>de</w:t>
      </w:r>
      <w:r>
        <w:rPr>
          <w:color w:val="231F20"/>
          <w:spacing w:val="-5"/>
          <w:sz w:val="19"/>
        </w:rPr>
        <w:t> </w:t>
      </w:r>
      <w:r>
        <w:rPr>
          <w:color w:val="231F20"/>
          <w:sz w:val="19"/>
        </w:rPr>
        <w:t>masa.</w:t>
      </w:r>
      <w:r>
        <w:rPr>
          <w:color w:val="231F20"/>
          <w:position w:val="9"/>
          <w:sz w:val="12"/>
        </w:rPr>
        <w:t>13</w:t>
      </w:r>
    </w:p>
    <w:p>
      <w:pPr>
        <w:pStyle w:val="BodyText"/>
        <w:spacing w:before="3"/>
        <w:rPr>
          <w:sz w:val="20"/>
        </w:rPr>
      </w:pPr>
    </w:p>
    <w:p>
      <w:pPr>
        <w:pStyle w:val="BodyText"/>
        <w:spacing w:line="247" w:lineRule="auto"/>
        <w:ind w:left="175" w:right="171" w:firstLine="283"/>
        <w:jc w:val="both"/>
      </w:pPr>
      <w:r>
        <w:rPr>
          <w:color w:val="231F20"/>
        </w:rPr>
        <w:t>Peculiar extrapolación hace de la situación medieval a las masa- cres</w:t>
      </w:r>
      <w:r>
        <w:rPr>
          <w:color w:val="231F20"/>
          <w:spacing w:val="-5"/>
        </w:rPr>
        <w:t> </w:t>
      </w:r>
      <w:r>
        <w:rPr>
          <w:color w:val="231F20"/>
        </w:rPr>
        <w:t>de</w:t>
      </w:r>
      <w:r>
        <w:rPr>
          <w:color w:val="231F20"/>
          <w:spacing w:val="-5"/>
        </w:rPr>
        <w:t> </w:t>
      </w:r>
      <w:r>
        <w:rPr>
          <w:color w:val="231F20"/>
        </w:rPr>
        <w:t>perros</w:t>
      </w:r>
      <w:r>
        <w:rPr>
          <w:color w:val="231F20"/>
          <w:spacing w:val="-4"/>
        </w:rPr>
        <w:t> </w:t>
      </w:r>
      <w:r>
        <w:rPr>
          <w:color w:val="231F20"/>
        </w:rPr>
        <w:t>realizadas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gobierno</w:t>
      </w:r>
      <w:r>
        <w:rPr>
          <w:color w:val="231F20"/>
          <w:spacing w:val="-5"/>
        </w:rPr>
        <w:t> </w:t>
      </w:r>
      <w:r>
        <w:rPr>
          <w:color w:val="231F20"/>
        </w:rPr>
        <w:t>argentino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de </w:t>
      </w:r>
      <w:r>
        <w:rPr>
          <w:color w:val="231F20"/>
          <w:spacing w:val="-3"/>
        </w:rPr>
        <w:t>luchar</w:t>
      </w:r>
      <w:r>
        <w:rPr>
          <w:color w:val="231F20"/>
          <w:spacing w:val="-18"/>
        </w:rPr>
        <w:t> </w:t>
      </w:r>
      <w:r>
        <w:rPr>
          <w:color w:val="231F20"/>
          <w:spacing w:val="-3"/>
        </w:rPr>
        <w:t>contra</w:t>
      </w:r>
      <w:r>
        <w:rPr>
          <w:color w:val="231F20"/>
          <w:spacing w:val="-18"/>
        </w:rPr>
        <w:t> </w:t>
      </w:r>
      <w:r>
        <w:rPr>
          <w:color w:val="231F20"/>
        </w:rPr>
        <w:t>la</w:t>
      </w:r>
      <w:r>
        <w:rPr>
          <w:color w:val="231F20"/>
          <w:spacing w:val="-18"/>
        </w:rPr>
        <w:t> </w:t>
      </w:r>
      <w:r>
        <w:rPr>
          <w:color w:val="231F20"/>
          <w:spacing w:val="-3"/>
        </w:rPr>
        <w:t>hidrofobia.</w:t>
      </w:r>
      <w:r>
        <w:rPr>
          <w:color w:val="231F20"/>
          <w:spacing w:val="-30"/>
        </w:rPr>
        <w:t> </w:t>
      </w:r>
      <w:r>
        <w:rPr>
          <w:color w:val="231F20"/>
        </w:rPr>
        <w:t>A</w:t>
      </w:r>
      <w:r>
        <w:rPr>
          <w:color w:val="231F20"/>
          <w:spacing w:val="-30"/>
        </w:rPr>
        <w:t> </w:t>
      </w:r>
      <w:r>
        <w:rPr>
          <w:color w:val="231F20"/>
        </w:rPr>
        <w:t>los</w:t>
      </w:r>
      <w:r>
        <w:rPr>
          <w:color w:val="231F20"/>
          <w:spacing w:val="-18"/>
        </w:rPr>
        <w:t> </w:t>
      </w:r>
      <w:r>
        <w:rPr>
          <w:color w:val="231F20"/>
          <w:spacing w:val="-3"/>
        </w:rPr>
        <w:t>canes</w:t>
      </w:r>
      <w:r>
        <w:rPr>
          <w:color w:val="231F20"/>
          <w:spacing w:val="-18"/>
        </w:rPr>
        <w:t> </w:t>
      </w:r>
      <w:r>
        <w:rPr>
          <w:color w:val="231F20"/>
        </w:rPr>
        <w:t>se</w:t>
      </w:r>
      <w:r>
        <w:rPr>
          <w:color w:val="231F20"/>
          <w:spacing w:val="-18"/>
        </w:rPr>
        <w:t> </w:t>
      </w:r>
      <w:r>
        <w:rPr>
          <w:color w:val="231F20"/>
        </w:rPr>
        <w:t>les</w:t>
      </w:r>
      <w:r>
        <w:rPr>
          <w:color w:val="231F20"/>
          <w:spacing w:val="-18"/>
        </w:rPr>
        <w:t> </w:t>
      </w:r>
      <w:r>
        <w:rPr>
          <w:color w:val="231F20"/>
          <w:spacing w:val="-3"/>
        </w:rPr>
        <w:t>daba</w:t>
      </w:r>
      <w:r>
        <w:rPr>
          <w:color w:val="231F20"/>
          <w:spacing w:val="-18"/>
        </w:rPr>
        <w:t> </w:t>
      </w:r>
      <w:r>
        <w:rPr>
          <w:color w:val="231F20"/>
          <w:spacing w:val="-3"/>
        </w:rPr>
        <w:t>cianuro,</w:t>
      </w:r>
      <w:r>
        <w:rPr>
          <w:color w:val="231F20"/>
          <w:spacing w:val="-18"/>
        </w:rPr>
        <w:t> </w:t>
      </w:r>
      <w:r>
        <w:rPr>
          <w:color w:val="231F20"/>
        </w:rPr>
        <w:t>los</w:t>
      </w:r>
      <w:r>
        <w:rPr>
          <w:color w:val="231F20"/>
          <w:spacing w:val="-18"/>
        </w:rPr>
        <w:t> </w:t>
      </w:r>
      <w:r>
        <w:rPr>
          <w:color w:val="231F20"/>
        </w:rPr>
        <w:t>mataban en</w:t>
      </w:r>
      <w:r>
        <w:rPr>
          <w:color w:val="231F20"/>
          <w:spacing w:val="-17"/>
        </w:rPr>
        <w:t> </w:t>
      </w:r>
      <w:r>
        <w:rPr>
          <w:color w:val="231F20"/>
          <w:spacing w:val="-3"/>
        </w:rPr>
        <w:t>cámaras</w:t>
      </w:r>
      <w:r>
        <w:rPr>
          <w:color w:val="231F20"/>
          <w:spacing w:val="-17"/>
        </w:rPr>
        <w:t> </w:t>
      </w:r>
      <w:r>
        <w:rPr>
          <w:color w:val="231F20"/>
        </w:rPr>
        <w:t>de</w:t>
      </w:r>
      <w:r>
        <w:rPr>
          <w:color w:val="231F20"/>
          <w:spacing w:val="-17"/>
        </w:rPr>
        <w:t> </w:t>
      </w:r>
      <w:r>
        <w:rPr>
          <w:color w:val="231F20"/>
          <w:spacing w:val="-3"/>
        </w:rPr>
        <w:t>gas,</w:t>
      </w:r>
      <w:r>
        <w:rPr>
          <w:color w:val="231F20"/>
          <w:spacing w:val="-17"/>
        </w:rPr>
        <w:t> </w:t>
      </w:r>
      <w:r>
        <w:rPr>
          <w:color w:val="231F20"/>
        </w:rPr>
        <w:t>no</w:t>
      </w:r>
      <w:r>
        <w:rPr>
          <w:color w:val="231F20"/>
          <w:spacing w:val="-17"/>
        </w:rPr>
        <w:t> </w:t>
      </w:r>
      <w:r>
        <w:rPr>
          <w:color w:val="231F20"/>
          <w:spacing w:val="-3"/>
        </w:rPr>
        <w:t>había</w:t>
      </w:r>
      <w:r>
        <w:rPr>
          <w:color w:val="231F20"/>
          <w:spacing w:val="-17"/>
        </w:rPr>
        <w:t> </w:t>
      </w:r>
      <w:r>
        <w:rPr>
          <w:color w:val="231F20"/>
          <w:spacing w:val="-3"/>
        </w:rPr>
        <w:t>sanción</w:t>
      </w:r>
      <w:r>
        <w:rPr>
          <w:color w:val="231F20"/>
          <w:spacing w:val="-17"/>
        </w:rPr>
        <w:t> </w:t>
      </w:r>
      <w:r>
        <w:rPr>
          <w:color w:val="231F20"/>
          <w:spacing w:val="-3"/>
        </w:rPr>
        <w:t>contra</w:t>
      </w:r>
      <w:r>
        <w:rPr>
          <w:color w:val="231F20"/>
          <w:spacing w:val="-17"/>
        </w:rPr>
        <w:t> </w:t>
      </w:r>
      <w:r>
        <w:rPr>
          <w:color w:val="231F20"/>
        </w:rPr>
        <w:t>las</w:t>
      </w:r>
      <w:r>
        <w:rPr>
          <w:color w:val="231F20"/>
          <w:spacing w:val="-17"/>
        </w:rPr>
        <w:t> </w:t>
      </w:r>
      <w:r>
        <w:rPr>
          <w:color w:val="231F20"/>
          <w:spacing w:val="-3"/>
        </w:rPr>
        <w:t>personas</w:t>
      </w:r>
      <w:r>
        <w:rPr>
          <w:color w:val="231F20"/>
          <w:spacing w:val="-17"/>
        </w:rPr>
        <w:t> </w:t>
      </w:r>
      <w:r>
        <w:rPr>
          <w:color w:val="231F20"/>
        </w:rPr>
        <w:t>que</w:t>
      </w:r>
      <w:r>
        <w:rPr>
          <w:color w:val="231F20"/>
          <w:spacing w:val="-17"/>
        </w:rPr>
        <w:t> </w:t>
      </w:r>
      <w:r>
        <w:rPr>
          <w:color w:val="231F20"/>
          <w:spacing w:val="-3"/>
        </w:rPr>
        <w:t>dejaban</w:t>
      </w:r>
      <w:r>
        <w:rPr>
          <w:color w:val="231F20"/>
          <w:spacing w:val="-17"/>
        </w:rPr>
        <w:t> </w:t>
      </w:r>
      <w:r>
        <w:rPr>
          <w:color w:val="231F20"/>
        </w:rPr>
        <w:t>los perros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vía</w:t>
      </w:r>
      <w:r>
        <w:rPr>
          <w:color w:val="231F20"/>
          <w:spacing w:val="-7"/>
        </w:rPr>
        <w:t> </w:t>
      </w:r>
      <w:r>
        <w:rPr>
          <w:color w:val="231F20"/>
        </w:rPr>
        <w:t>pública,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vacunaba</w:t>
      </w:r>
      <w:r>
        <w:rPr>
          <w:color w:val="231F20"/>
          <w:spacing w:val="-7"/>
        </w:rPr>
        <w:t> </w:t>
      </w:r>
      <w:r>
        <w:rPr>
          <w:color w:val="231F20"/>
        </w:rPr>
        <w:t>a</w:t>
      </w:r>
      <w:r>
        <w:rPr>
          <w:color w:val="231F20"/>
          <w:spacing w:val="-7"/>
        </w:rPr>
        <w:t> </w:t>
      </w:r>
      <w:r>
        <w:rPr>
          <w:color w:val="231F20"/>
        </w:rPr>
        <w:t>esos</w:t>
      </w:r>
      <w:r>
        <w:rPr>
          <w:color w:val="231F20"/>
          <w:spacing w:val="-7"/>
        </w:rPr>
        <w:t> </w:t>
      </w:r>
      <w:r>
        <w:rPr>
          <w:color w:val="231F20"/>
        </w:rPr>
        <w:t>animales,</w:t>
      </w:r>
      <w:r>
        <w:rPr>
          <w:color w:val="231F20"/>
          <w:spacing w:val="-7"/>
        </w:rPr>
        <w:t> </w:t>
      </w:r>
      <w:r>
        <w:rPr>
          <w:color w:val="231F20"/>
        </w:rPr>
        <w:t>ni</w:t>
      </w:r>
      <w:r>
        <w:rPr>
          <w:color w:val="231F20"/>
          <w:spacing w:val="-7"/>
        </w:rPr>
        <w:t> </w:t>
      </w:r>
      <w:r>
        <w:rPr>
          <w:color w:val="231F20"/>
        </w:rPr>
        <w:t>se</w:t>
      </w:r>
      <w:r>
        <w:rPr>
          <w:color w:val="231F20"/>
          <w:spacing w:val="-7"/>
        </w:rPr>
        <w:t> </w:t>
      </w:r>
      <w:r>
        <w:rPr>
          <w:color w:val="231F20"/>
        </w:rPr>
        <w:t>les</w:t>
      </w:r>
      <w:r>
        <w:rPr>
          <w:color w:val="231F20"/>
          <w:spacing w:val="-7"/>
        </w:rPr>
        <w:t> </w:t>
      </w:r>
      <w:r>
        <w:rPr>
          <w:color w:val="231F20"/>
        </w:rPr>
        <w:t>sal- vaba la vida; para este penalista, todo esto es un ejemplo público del poder punitivo del Estado, antes contra los animales, hoy contra ne- gros</w:t>
      </w:r>
      <w:r>
        <w:rPr>
          <w:color w:val="231F20"/>
          <w:spacing w:val="-15"/>
        </w:rPr>
        <w:t> </w:t>
      </w:r>
      <w:r>
        <w:rPr>
          <w:color w:val="231F20"/>
        </w:rPr>
        <w:t>y</w:t>
      </w:r>
      <w:r>
        <w:rPr>
          <w:color w:val="231F20"/>
          <w:spacing w:val="-15"/>
        </w:rPr>
        <w:t> </w:t>
      </w:r>
      <w:r>
        <w:rPr>
          <w:color w:val="231F20"/>
        </w:rPr>
        <w:t>latinos</w:t>
      </w:r>
      <w:r>
        <w:rPr>
          <w:color w:val="231F20"/>
          <w:spacing w:val="-15"/>
        </w:rPr>
        <w:t> </w:t>
      </w:r>
      <w:r>
        <w:rPr>
          <w:color w:val="231F20"/>
        </w:rPr>
        <w:t>en</w:t>
      </w:r>
      <w:r>
        <w:rPr>
          <w:color w:val="231F20"/>
          <w:spacing w:val="-15"/>
        </w:rPr>
        <w:t> </w:t>
      </w:r>
      <w:r>
        <w:rPr>
          <w:color w:val="231F20"/>
        </w:rPr>
        <w:t>Estados</w:t>
      </w:r>
      <w:r>
        <w:rPr>
          <w:color w:val="231F20"/>
          <w:spacing w:val="-15"/>
        </w:rPr>
        <w:t> </w:t>
      </w:r>
      <w:r>
        <w:rPr>
          <w:color w:val="231F20"/>
        </w:rPr>
        <w:t>Unidos</w:t>
      </w:r>
      <w:r>
        <w:rPr>
          <w:color w:val="231F20"/>
          <w:spacing w:val="-15"/>
        </w:rPr>
        <w:t> </w:t>
      </w:r>
      <w:r>
        <w:rPr>
          <w:color w:val="231F20"/>
        </w:rPr>
        <w:t>y</w:t>
      </w:r>
      <w:r>
        <w:rPr>
          <w:color w:val="231F20"/>
          <w:spacing w:val="-15"/>
        </w:rPr>
        <w:t> </w:t>
      </w:r>
      <w:r>
        <w:rPr>
          <w:color w:val="231F20"/>
        </w:rPr>
        <w:t>migrantes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Unión</w:t>
      </w:r>
      <w:r>
        <w:rPr>
          <w:color w:val="231F20"/>
          <w:spacing w:val="-15"/>
        </w:rPr>
        <w:t> </w:t>
      </w:r>
      <w:r>
        <w:rPr>
          <w:color w:val="231F20"/>
        </w:rPr>
        <w:t>Europea.</w:t>
      </w:r>
      <w:r>
        <w:rPr>
          <w:color w:val="231F20"/>
          <w:spacing w:val="-15"/>
        </w:rPr>
        <w:t> </w:t>
      </w:r>
      <w:r>
        <w:rPr>
          <w:color w:val="231F20"/>
        </w:rPr>
        <w:t>Es importante esta reflexión, con independencia de compartirla, porque muestra las creencias de una cultura, lo que está oculto para quien lo vive, es el “mythos” de Raimon Panikkar o la “cultura profunda” de Johan</w:t>
      </w:r>
      <w:r>
        <w:rPr>
          <w:color w:val="231F20"/>
          <w:spacing w:val="-8"/>
        </w:rPr>
        <w:t> </w:t>
      </w:r>
      <w:r>
        <w:rPr>
          <w:color w:val="231F20"/>
        </w:rPr>
        <w:t>Galtung,</w:t>
      </w:r>
      <w:r>
        <w:rPr>
          <w:color w:val="231F20"/>
          <w:spacing w:val="-8"/>
        </w:rPr>
        <w:t> </w:t>
      </w:r>
      <w:r>
        <w:rPr>
          <w:color w:val="231F20"/>
        </w:rPr>
        <w:t>de</w:t>
      </w:r>
      <w:r>
        <w:rPr>
          <w:color w:val="231F20"/>
          <w:spacing w:val="-8"/>
        </w:rPr>
        <w:t> </w:t>
      </w:r>
      <w:r>
        <w:rPr>
          <w:color w:val="231F20"/>
        </w:rPr>
        <w:t>quienes</w:t>
      </w:r>
      <w:r>
        <w:rPr>
          <w:color w:val="231F20"/>
          <w:spacing w:val="-8"/>
        </w:rPr>
        <w:t> </w:t>
      </w:r>
      <w:r>
        <w:rPr>
          <w:color w:val="231F20"/>
        </w:rPr>
        <w:t>se</w:t>
      </w:r>
      <w:r>
        <w:rPr>
          <w:color w:val="231F20"/>
          <w:spacing w:val="-8"/>
        </w:rPr>
        <w:t> </w:t>
      </w:r>
      <w:r>
        <w:rPr>
          <w:color w:val="231F20"/>
        </w:rPr>
        <w:t>habló</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capítulo</w:t>
      </w:r>
      <w:r>
        <w:rPr>
          <w:color w:val="231F20"/>
          <w:spacing w:val="-8"/>
        </w:rPr>
        <w:t> </w:t>
      </w:r>
      <w:r>
        <w:rPr>
          <w:color w:val="231F20"/>
        </w:rPr>
        <w:t>anterior.</w:t>
      </w:r>
    </w:p>
    <w:p>
      <w:pPr>
        <w:pStyle w:val="BodyText"/>
        <w:spacing w:before="7"/>
        <w:rPr>
          <w:sz w:val="13"/>
        </w:rPr>
      </w:pPr>
      <w:r>
        <w:rPr/>
        <w:pict>
          <v:line style="position:absolute;mso-position-horizontal-relative:page;mso-position-vertical-relative:paragraph;z-index:4024;mso-wrap-distance-left:0;mso-wrap-distance-right:0" from="69.755905pt,10.298957pt" to="154.794905pt,10.298957pt" stroked="true" strokeweight="1pt" strokecolor="#231f20">
            <w10:wrap type="topAndBottom"/>
          </v:line>
        </w:pict>
      </w:r>
    </w:p>
    <w:p>
      <w:pPr>
        <w:spacing w:before="58"/>
        <w:ind w:left="458" w:right="2" w:firstLine="0"/>
        <w:jc w:val="left"/>
        <w:rPr>
          <w:i/>
          <w:sz w:val="17"/>
        </w:rPr>
      </w:pPr>
      <w:r>
        <w:rPr>
          <w:color w:val="231F20"/>
          <w:position w:val="6"/>
          <w:sz w:val="11"/>
        </w:rPr>
        <w:t>13  </w:t>
      </w:r>
      <w:r>
        <w:rPr>
          <w:color w:val="231F20"/>
          <w:sz w:val="17"/>
        </w:rPr>
        <w:t>E. R. Zaffaroni, </w:t>
      </w:r>
      <w:r>
        <w:rPr>
          <w:i/>
          <w:color w:val="231F20"/>
          <w:sz w:val="17"/>
        </w:rPr>
        <w:t>La Pachamama y el humano.</w:t>
      </w:r>
    </w:p>
    <w:p>
      <w:pPr>
        <w:spacing w:after="0"/>
        <w:jc w:val="left"/>
        <w:rPr>
          <w:sz w:val="17"/>
        </w:rPr>
        <w:sectPr>
          <w:pgSz w:w="8820" w:h="12860"/>
          <w:pgMar w:header="0" w:footer="1205" w:top="1180" w:bottom="1400" w:left="1220" w:right="1220"/>
        </w:sectPr>
      </w:pPr>
    </w:p>
    <w:p>
      <w:pPr>
        <w:pStyle w:val="BodyText"/>
        <w:spacing w:before="75"/>
        <w:ind w:left="458"/>
        <w:jc w:val="both"/>
      </w:pPr>
      <w:r>
        <w:rPr>
          <w:color w:val="231F20"/>
        </w:rPr>
        <w:t>El mismo autor presenta claramente su postura:</w:t>
      </w:r>
    </w:p>
    <w:p>
      <w:pPr>
        <w:pStyle w:val="BodyText"/>
      </w:pPr>
    </w:p>
    <w:p>
      <w:pPr>
        <w:spacing w:line="260" w:lineRule="atLeast" w:before="0"/>
        <w:ind w:left="475" w:right="470" w:firstLine="0"/>
        <w:jc w:val="both"/>
        <w:rPr>
          <w:sz w:val="12"/>
        </w:rPr>
      </w:pPr>
      <w:r>
        <w:rPr>
          <w:color w:val="231F20"/>
          <w:sz w:val="19"/>
        </w:rPr>
        <w:t>A</w:t>
      </w:r>
      <w:r>
        <w:rPr>
          <w:color w:val="231F20"/>
          <w:spacing w:val="-35"/>
          <w:sz w:val="19"/>
        </w:rPr>
        <w:t> </w:t>
      </w:r>
      <w:r>
        <w:rPr>
          <w:color w:val="231F20"/>
          <w:sz w:val="19"/>
        </w:rPr>
        <w:t>nuestro juicio, el bien jurídico en el delito de maltrato de animales no es otro que el derecho del propio animal a no ser objeto de la crueldad humana,</w:t>
      </w:r>
      <w:r>
        <w:rPr>
          <w:color w:val="231F20"/>
          <w:spacing w:val="-9"/>
          <w:sz w:val="19"/>
        </w:rPr>
        <w:t> </w:t>
      </w:r>
      <w:r>
        <w:rPr>
          <w:color w:val="231F20"/>
          <w:sz w:val="19"/>
        </w:rPr>
        <w:t>para</w:t>
      </w:r>
      <w:r>
        <w:rPr>
          <w:color w:val="231F20"/>
          <w:spacing w:val="-9"/>
          <w:sz w:val="19"/>
        </w:rPr>
        <w:t> </w:t>
      </w:r>
      <w:r>
        <w:rPr>
          <w:color w:val="231F20"/>
          <w:sz w:val="19"/>
        </w:rPr>
        <w:t>lo</w:t>
      </w:r>
      <w:r>
        <w:rPr>
          <w:color w:val="231F20"/>
          <w:spacing w:val="-9"/>
          <w:sz w:val="19"/>
        </w:rPr>
        <w:t> </w:t>
      </w:r>
      <w:r>
        <w:rPr>
          <w:color w:val="231F20"/>
          <w:sz w:val="19"/>
        </w:rPr>
        <w:t>cual</w:t>
      </w:r>
      <w:r>
        <w:rPr>
          <w:color w:val="231F20"/>
          <w:spacing w:val="-9"/>
          <w:sz w:val="19"/>
        </w:rPr>
        <w:t> </w:t>
      </w:r>
      <w:r>
        <w:rPr>
          <w:color w:val="231F20"/>
          <w:sz w:val="19"/>
        </w:rPr>
        <w:t>es</w:t>
      </w:r>
      <w:r>
        <w:rPr>
          <w:color w:val="231F20"/>
          <w:spacing w:val="-9"/>
          <w:sz w:val="19"/>
        </w:rPr>
        <w:t> </w:t>
      </w:r>
      <w:r>
        <w:rPr>
          <w:color w:val="231F20"/>
          <w:sz w:val="19"/>
        </w:rPr>
        <w:t>menester</w:t>
      </w:r>
      <w:r>
        <w:rPr>
          <w:color w:val="231F20"/>
          <w:spacing w:val="-9"/>
          <w:sz w:val="19"/>
        </w:rPr>
        <w:t> </w:t>
      </w:r>
      <w:r>
        <w:rPr>
          <w:color w:val="231F20"/>
          <w:sz w:val="19"/>
        </w:rPr>
        <w:t>reconocerle</w:t>
      </w:r>
      <w:r>
        <w:rPr>
          <w:color w:val="231F20"/>
          <w:spacing w:val="-9"/>
          <w:sz w:val="19"/>
        </w:rPr>
        <w:t> </w:t>
      </w:r>
      <w:r>
        <w:rPr>
          <w:color w:val="231F20"/>
          <w:sz w:val="19"/>
        </w:rPr>
        <w:t>el</w:t>
      </w:r>
      <w:r>
        <w:rPr>
          <w:color w:val="231F20"/>
          <w:spacing w:val="-9"/>
          <w:sz w:val="19"/>
        </w:rPr>
        <w:t> </w:t>
      </w:r>
      <w:r>
        <w:rPr>
          <w:color w:val="231F20"/>
          <w:sz w:val="19"/>
        </w:rPr>
        <w:t>carácter</w:t>
      </w:r>
      <w:r>
        <w:rPr>
          <w:color w:val="231F20"/>
          <w:spacing w:val="-9"/>
          <w:sz w:val="19"/>
        </w:rPr>
        <w:t> </w:t>
      </w:r>
      <w:r>
        <w:rPr>
          <w:color w:val="231F20"/>
          <w:sz w:val="19"/>
        </w:rPr>
        <w:t>de</w:t>
      </w:r>
      <w:r>
        <w:rPr>
          <w:color w:val="231F20"/>
          <w:spacing w:val="-9"/>
          <w:sz w:val="19"/>
        </w:rPr>
        <w:t> </w:t>
      </w:r>
      <w:r>
        <w:rPr>
          <w:color w:val="231F20"/>
          <w:sz w:val="19"/>
        </w:rPr>
        <w:t>sujeto</w:t>
      </w:r>
      <w:r>
        <w:rPr>
          <w:color w:val="231F20"/>
          <w:spacing w:val="-9"/>
          <w:sz w:val="19"/>
        </w:rPr>
        <w:t> </w:t>
      </w:r>
      <w:r>
        <w:rPr>
          <w:color w:val="231F20"/>
          <w:sz w:val="19"/>
        </w:rPr>
        <w:t>de</w:t>
      </w:r>
      <w:r>
        <w:rPr>
          <w:color w:val="231F20"/>
          <w:spacing w:val="-9"/>
          <w:sz w:val="19"/>
        </w:rPr>
        <w:t> </w:t>
      </w:r>
      <w:r>
        <w:rPr>
          <w:color w:val="231F20"/>
          <w:sz w:val="19"/>
        </w:rPr>
        <w:t>de- rechos […] El argumento de que no es admisible el reconocimiento de derechos</w:t>
      </w:r>
      <w:r>
        <w:rPr>
          <w:color w:val="231F20"/>
          <w:spacing w:val="-6"/>
          <w:sz w:val="19"/>
        </w:rPr>
        <w:t> </w:t>
      </w:r>
      <w:r>
        <w:rPr>
          <w:color w:val="231F20"/>
          <w:sz w:val="19"/>
        </w:rPr>
        <w:t>porque</w:t>
      </w:r>
      <w:r>
        <w:rPr>
          <w:color w:val="231F20"/>
          <w:spacing w:val="-6"/>
          <w:sz w:val="19"/>
        </w:rPr>
        <w:t> </w:t>
      </w:r>
      <w:r>
        <w:rPr>
          <w:color w:val="231F20"/>
          <w:sz w:val="19"/>
        </w:rPr>
        <w:t>no</w:t>
      </w:r>
      <w:r>
        <w:rPr>
          <w:color w:val="231F20"/>
          <w:spacing w:val="-6"/>
          <w:sz w:val="19"/>
        </w:rPr>
        <w:t> </w:t>
      </w:r>
      <w:r>
        <w:rPr>
          <w:color w:val="231F20"/>
          <w:sz w:val="19"/>
        </w:rPr>
        <w:t>puede</w:t>
      </w:r>
      <w:r>
        <w:rPr>
          <w:color w:val="231F20"/>
          <w:spacing w:val="-6"/>
          <w:sz w:val="19"/>
        </w:rPr>
        <w:t> </w:t>
      </w:r>
      <w:r>
        <w:rPr>
          <w:color w:val="231F20"/>
          <w:sz w:val="19"/>
        </w:rPr>
        <w:t>exigirlos</w:t>
      </w:r>
      <w:r>
        <w:rPr>
          <w:color w:val="231F20"/>
          <w:spacing w:val="-6"/>
          <w:sz w:val="19"/>
        </w:rPr>
        <w:t> </w:t>
      </w:r>
      <w:r>
        <w:rPr>
          <w:color w:val="231F20"/>
          <w:sz w:val="19"/>
        </w:rPr>
        <w:t>(ejercer</w:t>
      </w:r>
      <w:r>
        <w:rPr>
          <w:color w:val="231F20"/>
          <w:spacing w:val="-6"/>
          <w:sz w:val="19"/>
        </w:rPr>
        <w:t> </w:t>
      </w:r>
      <w:r>
        <w:rPr>
          <w:color w:val="231F20"/>
          <w:sz w:val="19"/>
        </w:rPr>
        <w:t>las</w:t>
      </w:r>
      <w:r>
        <w:rPr>
          <w:color w:val="231F20"/>
          <w:spacing w:val="-6"/>
          <w:sz w:val="19"/>
        </w:rPr>
        <w:t> </w:t>
      </w:r>
      <w:r>
        <w:rPr>
          <w:color w:val="231F20"/>
          <w:sz w:val="19"/>
        </w:rPr>
        <w:t>acciones,</w:t>
      </w:r>
      <w:r>
        <w:rPr>
          <w:color w:val="231F20"/>
          <w:spacing w:val="-6"/>
          <w:sz w:val="19"/>
        </w:rPr>
        <w:t> </w:t>
      </w:r>
      <w:r>
        <w:rPr>
          <w:color w:val="231F20"/>
          <w:sz w:val="19"/>
        </w:rPr>
        <w:t>hacerse</w:t>
      </w:r>
      <w:r>
        <w:rPr>
          <w:color w:val="231F20"/>
          <w:spacing w:val="-6"/>
          <w:sz w:val="19"/>
        </w:rPr>
        <w:t> </w:t>
      </w:r>
      <w:r>
        <w:rPr>
          <w:color w:val="231F20"/>
          <w:sz w:val="19"/>
        </w:rPr>
        <w:t>oír</w:t>
      </w:r>
      <w:r>
        <w:rPr>
          <w:color w:val="231F20"/>
          <w:spacing w:val="-6"/>
          <w:sz w:val="19"/>
        </w:rPr>
        <w:t> </w:t>
      </w:r>
      <w:r>
        <w:rPr>
          <w:color w:val="231F20"/>
          <w:sz w:val="19"/>
        </w:rPr>
        <w:t>ju- dicialmente) no se sostiene, porque son muchos los humanos que care- cen</w:t>
      </w:r>
      <w:r>
        <w:rPr>
          <w:color w:val="231F20"/>
          <w:spacing w:val="-15"/>
          <w:sz w:val="19"/>
        </w:rPr>
        <w:t> </w:t>
      </w:r>
      <w:r>
        <w:rPr>
          <w:color w:val="231F20"/>
          <w:sz w:val="19"/>
        </w:rPr>
        <w:t>de</w:t>
      </w:r>
      <w:r>
        <w:rPr>
          <w:color w:val="231F20"/>
          <w:spacing w:val="-15"/>
          <w:sz w:val="19"/>
        </w:rPr>
        <w:t> </w:t>
      </w:r>
      <w:r>
        <w:rPr>
          <w:color w:val="231F20"/>
          <w:sz w:val="19"/>
        </w:rPr>
        <w:t>capacidad</w:t>
      </w:r>
      <w:r>
        <w:rPr>
          <w:color w:val="231F20"/>
          <w:spacing w:val="-15"/>
          <w:sz w:val="19"/>
        </w:rPr>
        <w:t> </w:t>
      </w:r>
      <w:r>
        <w:rPr>
          <w:color w:val="231F20"/>
          <w:sz w:val="19"/>
        </w:rPr>
        <w:t>de</w:t>
      </w:r>
      <w:r>
        <w:rPr>
          <w:color w:val="231F20"/>
          <w:spacing w:val="-15"/>
          <w:sz w:val="19"/>
        </w:rPr>
        <w:t> </w:t>
      </w:r>
      <w:r>
        <w:rPr>
          <w:color w:val="231F20"/>
          <w:sz w:val="19"/>
        </w:rPr>
        <w:t>lenguaje</w:t>
      </w:r>
      <w:r>
        <w:rPr>
          <w:color w:val="231F20"/>
          <w:spacing w:val="-15"/>
          <w:sz w:val="19"/>
        </w:rPr>
        <w:t> </w:t>
      </w:r>
      <w:r>
        <w:rPr>
          <w:color w:val="231F20"/>
          <w:sz w:val="19"/>
        </w:rPr>
        <w:t>(oligofrénicos</w:t>
      </w:r>
      <w:r>
        <w:rPr>
          <w:color w:val="231F20"/>
          <w:spacing w:val="-15"/>
          <w:sz w:val="19"/>
        </w:rPr>
        <w:t> </w:t>
      </w:r>
      <w:r>
        <w:rPr>
          <w:color w:val="231F20"/>
          <w:sz w:val="19"/>
        </w:rPr>
        <w:t>profundos,</w:t>
      </w:r>
      <w:r>
        <w:rPr>
          <w:color w:val="231F20"/>
          <w:spacing w:val="-15"/>
          <w:sz w:val="19"/>
        </w:rPr>
        <w:t> </w:t>
      </w:r>
      <w:r>
        <w:rPr>
          <w:color w:val="231F20"/>
          <w:sz w:val="19"/>
        </w:rPr>
        <w:t>fetos)</w:t>
      </w:r>
      <w:r>
        <w:rPr>
          <w:color w:val="231F20"/>
          <w:spacing w:val="-15"/>
          <w:sz w:val="19"/>
        </w:rPr>
        <w:t> </w:t>
      </w:r>
      <w:r>
        <w:rPr>
          <w:color w:val="231F20"/>
          <w:sz w:val="19"/>
        </w:rPr>
        <w:t>o</w:t>
      </w:r>
      <w:r>
        <w:rPr>
          <w:color w:val="231F20"/>
          <w:spacing w:val="-15"/>
          <w:sz w:val="19"/>
        </w:rPr>
        <w:t> </w:t>
      </w:r>
      <w:r>
        <w:rPr>
          <w:color w:val="231F20"/>
          <w:sz w:val="19"/>
        </w:rPr>
        <w:t>que</w:t>
      </w:r>
      <w:r>
        <w:rPr>
          <w:color w:val="231F20"/>
          <w:spacing w:val="-15"/>
          <w:sz w:val="19"/>
        </w:rPr>
        <w:t> </w:t>
      </w:r>
      <w:r>
        <w:rPr>
          <w:color w:val="231F20"/>
          <w:sz w:val="19"/>
        </w:rPr>
        <w:t>nun- ca la tendrán (descerebrados, dementes en los últimos estadios) </w:t>
      </w:r>
      <w:r>
        <w:rPr>
          <w:color w:val="231F20"/>
          <w:spacing w:val="-6"/>
          <w:sz w:val="19"/>
        </w:rPr>
        <w:t>y, </w:t>
      </w:r>
      <w:r>
        <w:rPr>
          <w:color w:val="231F20"/>
          <w:sz w:val="19"/>
        </w:rPr>
        <w:t>sin embargo,</w:t>
      </w:r>
      <w:r>
        <w:rPr>
          <w:color w:val="231F20"/>
          <w:spacing w:val="-11"/>
          <w:sz w:val="19"/>
        </w:rPr>
        <w:t> </w:t>
      </w:r>
      <w:r>
        <w:rPr>
          <w:color w:val="231F20"/>
          <w:sz w:val="19"/>
        </w:rPr>
        <w:t>a</w:t>
      </w:r>
      <w:r>
        <w:rPr>
          <w:color w:val="231F20"/>
          <w:spacing w:val="-11"/>
          <w:sz w:val="19"/>
        </w:rPr>
        <w:t> </w:t>
      </w:r>
      <w:r>
        <w:rPr>
          <w:color w:val="231F20"/>
          <w:sz w:val="19"/>
        </w:rPr>
        <w:t>nadie</w:t>
      </w:r>
      <w:r>
        <w:rPr>
          <w:color w:val="231F20"/>
          <w:spacing w:val="-11"/>
          <w:sz w:val="19"/>
        </w:rPr>
        <w:t> </w:t>
      </w:r>
      <w:r>
        <w:rPr>
          <w:color w:val="231F20"/>
          <w:sz w:val="19"/>
        </w:rPr>
        <w:t>se</w:t>
      </w:r>
      <w:r>
        <w:rPr>
          <w:color w:val="231F20"/>
          <w:spacing w:val="-11"/>
          <w:sz w:val="19"/>
        </w:rPr>
        <w:t> </w:t>
      </w:r>
      <w:r>
        <w:rPr>
          <w:color w:val="231F20"/>
          <w:sz w:val="19"/>
        </w:rPr>
        <w:t>le</w:t>
      </w:r>
      <w:r>
        <w:rPr>
          <w:color w:val="231F20"/>
          <w:spacing w:val="-11"/>
          <w:sz w:val="19"/>
        </w:rPr>
        <w:t> </w:t>
      </w:r>
      <w:r>
        <w:rPr>
          <w:color w:val="231F20"/>
          <w:sz w:val="19"/>
        </w:rPr>
        <w:t>ocurre</w:t>
      </w:r>
      <w:r>
        <w:rPr>
          <w:color w:val="231F20"/>
          <w:spacing w:val="-11"/>
          <w:sz w:val="19"/>
        </w:rPr>
        <w:t> </w:t>
      </w:r>
      <w:r>
        <w:rPr>
          <w:color w:val="231F20"/>
          <w:sz w:val="19"/>
        </w:rPr>
        <w:t>negarles</w:t>
      </w:r>
      <w:r>
        <w:rPr>
          <w:color w:val="231F20"/>
          <w:spacing w:val="-11"/>
          <w:sz w:val="19"/>
        </w:rPr>
        <w:t> </w:t>
      </w:r>
      <w:r>
        <w:rPr>
          <w:color w:val="231F20"/>
          <w:sz w:val="19"/>
        </w:rPr>
        <w:t>este</w:t>
      </w:r>
      <w:r>
        <w:rPr>
          <w:color w:val="231F20"/>
          <w:spacing w:val="-11"/>
          <w:sz w:val="19"/>
        </w:rPr>
        <w:t> </w:t>
      </w:r>
      <w:r>
        <w:rPr>
          <w:color w:val="231F20"/>
          <w:sz w:val="19"/>
        </w:rPr>
        <w:t>carácter,</w:t>
      </w:r>
      <w:r>
        <w:rPr>
          <w:color w:val="231F20"/>
          <w:spacing w:val="-11"/>
          <w:sz w:val="19"/>
        </w:rPr>
        <w:t> </w:t>
      </w:r>
      <w:r>
        <w:rPr>
          <w:color w:val="231F20"/>
          <w:sz w:val="19"/>
        </w:rPr>
        <w:t>so</w:t>
      </w:r>
      <w:r>
        <w:rPr>
          <w:color w:val="231F20"/>
          <w:spacing w:val="-11"/>
          <w:sz w:val="19"/>
        </w:rPr>
        <w:t> </w:t>
      </w:r>
      <w:r>
        <w:rPr>
          <w:color w:val="231F20"/>
          <w:sz w:val="19"/>
        </w:rPr>
        <w:t>pena</w:t>
      </w:r>
      <w:r>
        <w:rPr>
          <w:color w:val="231F20"/>
          <w:spacing w:val="-11"/>
          <w:sz w:val="19"/>
        </w:rPr>
        <w:t> </w:t>
      </w:r>
      <w:r>
        <w:rPr>
          <w:color w:val="231F20"/>
          <w:sz w:val="19"/>
        </w:rPr>
        <w:t>de</w:t>
      </w:r>
      <w:r>
        <w:rPr>
          <w:color w:val="231F20"/>
          <w:spacing w:val="-11"/>
          <w:sz w:val="19"/>
        </w:rPr>
        <w:t> </w:t>
      </w:r>
      <w:r>
        <w:rPr>
          <w:color w:val="231F20"/>
          <w:sz w:val="19"/>
        </w:rPr>
        <w:t>caer</w:t>
      </w:r>
      <w:r>
        <w:rPr>
          <w:color w:val="231F20"/>
          <w:spacing w:val="-11"/>
          <w:sz w:val="19"/>
        </w:rPr>
        <w:t> </w:t>
      </w:r>
      <w:r>
        <w:rPr>
          <w:color w:val="231F20"/>
          <w:sz w:val="19"/>
        </w:rPr>
        <w:t>en</w:t>
      </w:r>
      <w:r>
        <w:rPr>
          <w:color w:val="231F20"/>
          <w:spacing w:val="-11"/>
          <w:sz w:val="19"/>
        </w:rPr>
        <w:t> </w:t>
      </w:r>
      <w:r>
        <w:rPr>
          <w:color w:val="231F20"/>
          <w:sz w:val="19"/>
        </w:rPr>
        <w:t>la tesis</w:t>
      </w:r>
      <w:r>
        <w:rPr>
          <w:color w:val="231F20"/>
          <w:spacing w:val="-5"/>
          <w:sz w:val="19"/>
        </w:rPr>
        <w:t> </w:t>
      </w:r>
      <w:r>
        <w:rPr>
          <w:color w:val="231F20"/>
          <w:sz w:val="19"/>
        </w:rPr>
        <w:t>genocida</w:t>
      </w:r>
      <w:r>
        <w:rPr>
          <w:color w:val="231F20"/>
          <w:spacing w:val="-5"/>
          <w:sz w:val="19"/>
        </w:rPr>
        <w:t> </w:t>
      </w:r>
      <w:r>
        <w:rPr>
          <w:color w:val="231F20"/>
          <w:sz w:val="19"/>
        </w:rPr>
        <w:t>de</w:t>
      </w:r>
      <w:r>
        <w:rPr>
          <w:color w:val="231F20"/>
          <w:spacing w:val="-5"/>
          <w:sz w:val="19"/>
        </w:rPr>
        <w:t> </w:t>
      </w:r>
      <w:r>
        <w:rPr>
          <w:color w:val="231F20"/>
          <w:sz w:val="19"/>
        </w:rPr>
        <w:t>las</w:t>
      </w:r>
      <w:r>
        <w:rPr>
          <w:color w:val="231F20"/>
          <w:spacing w:val="-5"/>
          <w:sz w:val="19"/>
        </w:rPr>
        <w:t> </w:t>
      </w:r>
      <w:r>
        <w:rPr>
          <w:color w:val="231F20"/>
          <w:sz w:val="19"/>
        </w:rPr>
        <w:t>vidas</w:t>
      </w:r>
      <w:r>
        <w:rPr>
          <w:color w:val="231F20"/>
          <w:spacing w:val="-5"/>
          <w:sz w:val="19"/>
        </w:rPr>
        <w:t> </w:t>
      </w:r>
      <w:r>
        <w:rPr>
          <w:color w:val="231F20"/>
          <w:sz w:val="19"/>
        </w:rPr>
        <w:t>sin</w:t>
      </w:r>
      <w:r>
        <w:rPr>
          <w:color w:val="231F20"/>
          <w:spacing w:val="-5"/>
          <w:sz w:val="19"/>
        </w:rPr>
        <w:t> </w:t>
      </w:r>
      <w:r>
        <w:rPr>
          <w:color w:val="231F20"/>
          <w:sz w:val="19"/>
        </w:rPr>
        <w:t>valor</w:t>
      </w:r>
      <w:r>
        <w:rPr>
          <w:color w:val="231F20"/>
          <w:spacing w:val="-5"/>
          <w:sz w:val="19"/>
        </w:rPr>
        <w:t> </w:t>
      </w:r>
      <w:r>
        <w:rPr>
          <w:color w:val="231F20"/>
          <w:sz w:val="19"/>
        </w:rPr>
        <w:t>vital</w:t>
      </w:r>
      <w:r>
        <w:rPr>
          <w:color w:val="231F20"/>
          <w:spacing w:val="-6"/>
          <w:sz w:val="19"/>
        </w:rPr>
        <w:t> </w:t>
      </w:r>
      <w:r>
        <w:rPr>
          <w:color w:val="231F20"/>
          <w:sz w:val="19"/>
        </w:rPr>
        <w:t>de</w:t>
      </w:r>
      <w:r>
        <w:rPr>
          <w:color w:val="231F20"/>
          <w:spacing w:val="-5"/>
          <w:sz w:val="19"/>
        </w:rPr>
        <w:t> </w:t>
      </w:r>
      <w:r>
        <w:rPr>
          <w:color w:val="231F20"/>
          <w:sz w:val="19"/>
        </w:rPr>
        <w:t>una</w:t>
      </w:r>
      <w:r>
        <w:rPr>
          <w:color w:val="231F20"/>
          <w:spacing w:val="-5"/>
          <w:sz w:val="19"/>
        </w:rPr>
        <w:t> </w:t>
      </w:r>
      <w:r>
        <w:rPr>
          <w:color w:val="231F20"/>
          <w:sz w:val="19"/>
        </w:rPr>
        <w:t>de</w:t>
      </w:r>
      <w:r>
        <w:rPr>
          <w:color w:val="231F20"/>
          <w:spacing w:val="-5"/>
          <w:sz w:val="19"/>
        </w:rPr>
        <w:t> </w:t>
      </w:r>
      <w:r>
        <w:rPr>
          <w:color w:val="231F20"/>
          <w:sz w:val="19"/>
        </w:rPr>
        <w:t>las</w:t>
      </w:r>
      <w:r>
        <w:rPr>
          <w:color w:val="231F20"/>
          <w:spacing w:val="-5"/>
          <w:sz w:val="19"/>
        </w:rPr>
        <w:t> </w:t>
      </w:r>
      <w:r>
        <w:rPr>
          <w:color w:val="231F20"/>
          <w:sz w:val="19"/>
        </w:rPr>
        <w:t>cúspides</w:t>
      </w:r>
      <w:r>
        <w:rPr>
          <w:color w:val="231F20"/>
          <w:spacing w:val="-5"/>
          <w:sz w:val="19"/>
        </w:rPr>
        <w:t> </w:t>
      </w:r>
      <w:r>
        <w:rPr>
          <w:color w:val="231F20"/>
          <w:sz w:val="19"/>
        </w:rPr>
        <w:t>del</w:t>
      </w:r>
      <w:r>
        <w:rPr>
          <w:color w:val="231F20"/>
          <w:spacing w:val="-5"/>
          <w:sz w:val="19"/>
        </w:rPr>
        <w:t> </w:t>
      </w:r>
      <w:r>
        <w:rPr>
          <w:color w:val="231F20"/>
          <w:sz w:val="19"/>
        </w:rPr>
        <w:t>pen- samiento</w:t>
      </w:r>
      <w:r>
        <w:rPr>
          <w:color w:val="231F20"/>
          <w:spacing w:val="-7"/>
          <w:sz w:val="19"/>
        </w:rPr>
        <w:t> </w:t>
      </w:r>
      <w:r>
        <w:rPr>
          <w:color w:val="231F20"/>
          <w:sz w:val="19"/>
        </w:rPr>
        <w:t>penal,</w:t>
      </w:r>
      <w:r>
        <w:rPr>
          <w:color w:val="231F20"/>
          <w:spacing w:val="-7"/>
          <w:sz w:val="19"/>
        </w:rPr>
        <w:t> </w:t>
      </w:r>
      <w:r>
        <w:rPr>
          <w:color w:val="231F20"/>
          <w:sz w:val="19"/>
        </w:rPr>
        <w:t>considerada</w:t>
      </w:r>
      <w:r>
        <w:rPr>
          <w:color w:val="231F20"/>
          <w:spacing w:val="-7"/>
          <w:sz w:val="19"/>
        </w:rPr>
        <w:t> </w:t>
      </w:r>
      <w:r>
        <w:rPr>
          <w:color w:val="231F20"/>
          <w:sz w:val="19"/>
        </w:rPr>
        <w:t>por</w:t>
      </w:r>
      <w:r>
        <w:rPr>
          <w:color w:val="231F20"/>
          <w:spacing w:val="-7"/>
          <w:sz w:val="19"/>
        </w:rPr>
        <w:t> </w:t>
      </w:r>
      <w:r>
        <w:rPr>
          <w:color w:val="231F20"/>
          <w:sz w:val="19"/>
        </w:rPr>
        <w:t>la</w:t>
      </w:r>
      <w:r>
        <w:rPr>
          <w:color w:val="231F20"/>
          <w:spacing w:val="-7"/>
          <w:sz w:val="19"/>
        </w:rPr>
        <w:t> </w:t>
      </w:r>
      <w:r>
        <w:rPr>
          <w:color w:val="231F20"/>
          <w:sz w:val="19"/>
        </w:rPr>
        <w:t>mayoría</w:t>
      </w:r>
      <w:r>
        <w:rPr>
          <w:color w:val="231F20"/>
          <w:spacing w:val="-7"/>
          <w:sz w:val="19"/>
        </w:rPr>
        <w:t> </w:t>
      </w:r>
      <w:r>
        <w:rPr>
          <w:color w:val="231F20"/>
          <w:sz w:val="19"/>
        </w:rPr>
        <w:t>como</w:t>
      </w:r>
      <w:r>
        <w:rPr>
          <w:color w:val="231F20"/>
          <w:spacing w:val="-7"/>
          <w:sz w:val="19"/>
        </w:rPr>
        <w:t> </w:t>
      </w:r>
      <w:r>
        <w:rPr>
          <w:color w:val="231F20"/>
          <w:sz w:val="19"/>
        </w:rPr>
        <w:t>un</w:t>
      </w:r>
      <w:r>
        <w:rPr>
          <w:color w:val="231F20"/>
          <w:spacing w:val="-7"/>
          <w:sz w:val="19"/>
        </w:rPr>
        <w:t> </w:t>
      </w:r>
      <w:r>
        <w:rPr>
          <w:color w:val="231F20"/>
          <w:sz w:val="19"/>
        </w:rPr>
        <w:t>pecado</w:t>
      </w:r>
      <w:r>
        <w:rPr>
          <w:color w:val="231F20"/>
          <w:spacing w:val="-7"/>
          <w:sz w:val="19"/>
        </w:rPr>
        <w:t> </w:t>
      </w:r>
      <w:r>
        <w:rPr>
          <w:color w:val="231F20"/>
          <w:sz w:val="19"/>
        </w:rPr>
        <w:t>de</w:t>
      </w:r>
      <w:r>
        <w:rPr>
          <w:color w:val="231F20"/>
          <w:spacing w:val="-7"/>
          <w:sz w:val="19"/>
        </w:rPr>
        <w:t> </w:t>
      </w:r>
      <w:r>
        <w:rPr>
          <w:color w:val="231F20"/>
          <w:sz w:val="19"/>
        </w:rPr>
        <w:t>anciani- dad o algo</w:t>
      </w:r>
      <w:r>
        <w:rPr>
          <w:color w:val="231F20"/>
          <w:spacing w:val="-16"/>
          <w:sz w:val="19"/>
        </w:rPr>
        <w:t> </w:t>
      </w:r>
      <w:r>
        <w:rPr>
          <w:color w:val="231F20"/>
          <w:sz w:val="19"/>
        </w:rPr>
        <w:t>parecido.</w:t>
      </w:r>
      <w:r>
        <w:rPr>
          <w:color w:val="231F20"/>
          <w:position w:val="9"/>
          <w:sz w:val="12"/>
        </w:rPr>
        <w:t>14</w:t>
      </w:r>
    </w:p>
    <w:p>
      <w:pPr>
        <w:pStyle w:val="BodyText"/>
        <w:spacing w:before="9"/>
        <w:rPr>
          <w:sz w:val="23"/>
        </w:rPr>
      </w:pPr>
    </w:p>
    <w:p>
      <w:pPr>
        <w:pStyle w:val="BodyText"/>
        <w:spacing w:line="247" w:lineRule="auto" w:before="1"/>
        <w:ind w:left="175" w:right="172" w:firstLine="283"/>
        <w:jc w:val="both"/>
      </w:pPr>
      <w:r>
        <w:rPr>
          <w:color w:val="231F20"/>
        </w:rPr>
        <w:t>Dentro del tema es importante pensar en el tema </w:t>
      </w:r>
      <w:r>
        <w:rPr>
          <w:i/>
          <w:color w:val="231F20"/>
        </w:rPr>
        <w:t>Gaia </w:t>
      </w:r>
      <w:r>
        <w:rPr>
          <w:color w:val="231F20"/>
        </w:rPr>
        <w:t>trabajado por Lovelock. De acuerdo con esta postura, la Tierra es un ente vi- viente</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sistema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autorregula.</w:t>
      </w:r>
      <w:r>
        <w:rPr>
          <w:color w:val="231F20"/>
          <w:position w:val="9"/>
          <w:sz w:val="12"/>
        </w:rPr>
        <w:t>15</w:t>
      </w:r>
      <w:r>
        <w:rPr>
          <w:color w:val="231F20"/>
          <w:spacing w:val="17"/>
          <w:position w:val="9"/>
          <w:sz w:val="12"/>
        </w:rPr>
        <w:t> </w:t>
      </w:r>
      <w:r>
        <w:rPr>
          <w:color w:val="231F20"/>
        </w:rPr>
        <w:t>Para</w:t>
      </w:r>
      <w:r>
        <w:rPr>
          <w:color w:val="231F20"/>
          <w:spacing w:val="-8"/>
        </w:rPr>
        <w:t> </w:t>
      </w:r>
      <w:r>
        <w:rPr>
          <w:color w:val="231F20"/>
        </w:rPr>
        <w:t>Lovelock,</w:t>
      </w:r>
      <w:r>
        <w:rPr>
          <w:color w:val="231F20"/>
          <w:spacing w:val="-8"/>
        </w:rPr>
        <w:t> </w:t>
      </w:r>
      <w:r>
        <w:rPr>
          <w:color w:val="231F20"/>
        </w:rPr>
        <w:t>los</w:t>
      </w:r>
      <w:r>
        <w:rPr>
          <w:color w:val="231F20"/>
          <w:spacing w:val="-8"/>
        </w:rPr>
        <w:t> </w:t>
      </w:r>
      <w:r>
        <w:rPr>
          <w:color w:val="231F20"/>
        </w:rPr>
        <w:t>seres vivos</w:t>
      </w:r>
      <w:r>
        <w:rPr>
          <w:color w:val="231F20"/>
          <w:spacing w:val="-10"/>
        </w:rPr>
        <w:t> </w:t>
      </w:r>
      <w:r>
        <w:rPr>
          <w:color w:val="231F20"/>
        </w:rPr>
        <w:t>no</w:t>
      </w:r>
      <w:r>
        <w:rPr>
          <w:color w:val="231F20"/>
          <w:spacing w:val="-10"/>
        </w:rPr>
        <w:t> </w:t>
      </w:r>
      <w:r>
        <w:rPr>
          <w:color w:val="231F20"/>
        </w:rPr>
        <w:t>están</w:t>
      </w:r>
      <w:r>
        <w:rPr>
          <w:color w:val="231F20"/>
          <w:spacing w:val="-10"/>
        </w:rPr>
        <w:t> </w:t>
      </w:r>
      <w:r>
        <w:rPr>
          <w:color w:val="231F20"/>
        </w:rPr>
        <w:t>encima</w:t>
      </w:r>
      <w:r>
        <w:rPr>
          <w:color w:val="231F20"/>
          <w:spacing w:val="-10"/>
        </w:rPr>
        <w:t> </w:t>
      </w:r>
      <w:r>
        <w:rPr>
          <w:color w:val="231F20"/>
        </w:rPr>
        <w:t>de</w:t>
      </w:r>
      <w:r>
        <w:rPr>
          <w:color w:val="231F20"/>
          <w:spacing w:val="-10"/>
        </w:rPr>
        <w:t> </w:t>
      </w:r>
      <w:r>
        <w:rPr>
          <w:color w:val="231F20"/>
        </w:rPr>
        <w:t>la</w:t>
      </w:r>
      <w:r>
        <w:rPr>
          <w:color w:val="231F20"/>
          <w:spacing w:val="-14"/>
        </w:rPr>
        <w:t> </w:t>
      </w:r>
      <w:r>
        <w:rPr>
          <w:color w:val="231F20"/>
        </w:rPr>
        <w:t>Tierra,</w:t>
      </w:r>
      <w:r>
        <w:rPr>
          <w:color w:val="231F20"/>
          <w:spacing w:val="-10"/>
        </w:rPr>
        <w:t> </w:t>
      </w:r>
      <w:r>
        <w:rPr>
          <w:color w:val="231F20"/>
        </w:rPr>
        <w:t>sino</w:t>
      </w:r>
      <w:r>
        <w:rPr>
          <w:color w:val="231F20"/>
          <w:spacing w:val="-10"/>
        </w:rPr>
        <w:t> </w:t>
      </w:r>
      <w:r>
        <w:rPr>
          <w:color w:val="231F20"/>
        </w:rPr>
        <w:t>que</w:t>
      </w:r>
      <w:r>
        <w:rPr>
          <w:color w:val="231F20"/>
          <w:spacing w:val="-10"/>
        </w:rPr>
        <w:t> </w:t>
      </w:r>
      <w:r>
        <w:rPr>
          <w:i/>
          <w:color w:val="231F20"/>
        </w:rPr>
        <w:t>son</w:t>
      </w:r>
      <w:r>
        <w:rPr>
          <w:i/>
          <w:color w:val="231F20"/>
          <w:spacing w:val="-10"/>
        </w:rPr>
        <w:t> </w:t>
      </w:r>
      <w:r>
        <w:rPr>
          <w:i/>
          <w:color w:val="231F20"/>
        </w:rPr>
        <w:t>parte</w:t>
      </w:r>
      <w:r>
        <w:rPr>
          <w:i/>
          <w:color w:val="231F20"/>
          <w:spacing w:val="-10"/>
        </w:rPr>
        <w:t> </w:t>
      </w:r>
      <w:r>
        <w:rPr>
          <w:i/>
          <w:color w:val="231F20"/>
        </w:rPr>
        <w:t>de</w:t>
      </w:r>
      <w:r>
        <w:rPr>
          <w:i/>
          <w:color w:val="231F20"/>
          <w:spacing w:val="-10"/>
        </w:rPr>
        <w:t> </w:t>
      </w:r>
      <w:r>
        <w:rPr>
          <w:i/>
          <w:color w:val="231F20"/>
        </w:rPr>
        <w:t>ella</w:t>
      </w:r>
      <w:r>
        <w:rPr>
          <w:color w:val="231F20"/>
        </w:rPr>
        <w:t>.</w:t>
      </w:r>
      <w:r>
        <w:rPr>
          <w:color w:val="231F20"/>
          <w:spacing w:val="-10"/>
        </w:rPr>
        <w:t> </w:t>
      </w:r>
      <w:r>
        <w:rPr>
          <w:color w:val="231F20"/>
        </w:rPr>
        <w:t>Entien- de</w:t>
      </w:r>
      <w:r>
        <w:rPr>
          <w:color w:val="231F20"/>
          <w:spacing w:val="-5"/>
        </w:rPr>
        <w:t> </w:t>
      </w:r>
      <w:r>
        <w:rPr>
          <w:color w:val="231F20"/>
        </w:rPr>
        <w:t>que</w:t>
      </w:r>
      <w:r>
        <w:rPr>
          <w:color w:val="231F20"/>
          <w:spacing w:val="-5"/>
        </w:rPr>
        <w:t> </w:t>
      </w:r>
      <w:r>
        <w:rPr>
          <w:color w:val="231F20"/>
        </w:rPr>
        <w:t>si</w:t>
      </w:r>
      <w:r>
        <w:rPr>
          <w:color w:val="231F20"/>
          <w:spacing w:val="-5"/>
        </w:rPr>
        <w:t> </w:t>
      </w:r>
      <w:r>
        <w:rPr>
          <w:color w:val="231F20"/>
        </w:rPr>
        <w:t>se</w:t>
      </w:r>
      <w:r>
        <w:rPr>
          <w:color w:val="231F20"/>
          <w:spacing w:val="-5"/>
        </w:rPr>
        <w:t> </w:t>
      </w:r>
      <w:r>
        <w:rPr>
          <w:color w:val="231F20"/>
        </w:rPr>
        <w:t>altera</w:t>
      </w:r>
      <w:r>
        <w:rPr>
          <w:color w:val="231F20"/>
          <w:spacing w:val="-5"/>
        </w:rPr>
        <w:t> </w:t>
      </w:r>
      <w:r>
        <w:rPr>
          <w:color w:val="231F20"/>
        </w:rPr>
        <w:t>su</w:t>
      </w:r>
      <w:r>
        <w:rPr>
          <w:color w:val="231F20"/>
          <w:spacing w:val="-5"/>
        </w:rPr>
        <w:t> </w:t>
      </w:r>
      <w:r>
        <w:rPr>
          <w:color w:val="231F20"/>
        </w:rPr>
        <w:t>equilibrio</w:t>
      </w:r>
      <w:r>
        <w:rPr>
          <w:color w:val="231F20"/>
          <w:spacing w:val="-5"/>
        </w:rPr>
        <w:t> </w:t>
      </w:r>
      <w:r>
        <w:rPr>
          <w:color w:val="231F20"/>
        </w:rPr>
        <w:t>ésta</w:t>
      </w:r>
      <w:r>
        <w:rPr>
          <w:color w:val="231F20"/>
          <w:spacing w:val="-5"/>
        </w:rPr>
        <w:t> </w:t>
      </w:r>
      <w:r>
        <w:rPr>
          <w:color w:val="231F20"/>
        </w:rPr>
        <w:t>prescindirá</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especie</w:t>
      </w:r>
      <w:r>
        <w:rPr>
          <w:color w:val="231F20"/>
          <w:spacing w:val="-5"/>
        </w:rPr>
        <w:t> </w:t>
      </w:r>
      <w:r>
        <w:rPr>
          <w:color w:val="231F20"/>
        </w:rPr>
        <w:t>humana para</w:t>
      </w:r>
      <w:r>
        <w:rPr>
          <w:color w:val="231F20"/>
          <w:spacing w:val="-9"/>
        </w:rPr>
        <w:t> </w:t>
      </w:r>
      <w:r>
        <w:rPr>
          <w:color w:val="231F20"/>
        </w:rPr>
        <w:t>permitir</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de</w:t>
      </w:r>
      <w:r>
        <w:rPr>
          <w:color w:val="231F20"/>
          <w:spacing w:val="-9"/>
        </w:rPr>
        <w:t> </w:t>
      </w:r>
      <w:r>
        <w:rPr>
          <w:color w:val="231F20"/>
        </w:rPr>
        <w:t>seres</w:t>
      </w:r>
      <w:r>
        <w:rPr>
          <w:color w:val="231F20"/>
          <w:spacing w:val="-9"/>
        </w:rPr>
        <w:t> </w:t>
      </w:r>
      <w:r>
        <w:rPr>
          <w:color w:val="231F20"/>
        </w:rPr>
        <w:t>menos</w:t>
      </w:r>
      <w:r>
        <w:rPr>
          <w:color w:val="231F20"/>
          <w:spacing w:val="-9"/>
        </w:rPr>
        <w:t> </w:t>
      </w:r>
      <w:r>
        <w:rPr>
          <w:color w:val="231F20"/>
        </w:rPr>
        <w:t>dañinos.</w:t>
      </w:r>
      <w:r>
        <w:rPr>
          <w:color w:val="231F20"/>
          <w:spacing w:val="-9"/>
        </w:rPr>
        <w:t> </w:t>
      </w:r>
      <w:r>
        <w:rPr>
          <w:color w:val="231F20"/>
        </w:rPr>
        <w:t>Esta</w:t>
      </w:r>
      <w:r>
        <w:rPr>
          <w:color w:val="231F20"/>
          <w:spacing w:val="-9"/>
        </w:rPr>
        <w:t> </w:t>
      </w:r>
      <w:r>
        <w:rPr>
          <w:color w:val="231F20"/>
        </w:rPr>
        <w:t>concepción</w:t>
      </w:r>
      <w:r>
        <w:rPr>
          <w:color w:val="231F20"/>
          <w:spacing w:val="-9"/>
        </w:rPr>
        <w:t> </w:t>
      </w:r>
      <w:r>
        <w:rPr>
          <w:color w:val="231F20"/>
        </w:rPr>
        <w:t>teórica está unida a una ética donde hay obligaciones para mantener la</w:t>
      </w:r>
      <w:r>
        <w:rPr>
          <w:color w:val="231F20"/>
          <w:spacing w:val="-33"/>
        </w:rPr>
        <w:t> </w:t>
      </w:r>
      <w:r>
        <w:rPr>
          <w:color w:val="231F20"/>
        </w:rPr>
        <w:t>salud de ese todo vivo. Los derechos no sólo los tienen los animales, tam- bién los poseen los vegetales y los seres microscópicos, porque la vida es un continuo que llega a lo inerte; parcialmente coincide con Bergson.</w:t>
      </w:r>
      <w:r>
        <w:rPr>
          <w:color w:val="231F20"/>
          <w:spacing w:val="-11"/>
        </w:rPr>
        <w:t> </w:t>
      </w:r>
      <w:r>
        <w:rPr>
          <w:color w:val="231F20"/>
        </w:rPr>
        <w:t>Esta</w:t>
      </w:r>
      <w:r>
        <w:rPr>
          <w:color w:val="231F20"/>
          <w:spacing w:val="-11"/>
        </w:rPr>
        <w:t> </w:t>
      </w:r>
      <w:r>
        <w:rPr>
          <w:color w:val="231F20"/>
        </w:rPr>
        <w:t>ética</w:t>
      </w:r>
      <w:r>
        <w:rPr>
          <w:color w:val="231F20"/>
          <w:spacing w:val="-11"/>
        </w:rPr>
        <w:t> </w:t>
      </w:r>
      <w:r>
        <w:rPr>
          <w:color w:val="231F20"/>
        </w:rPr>
        <w:t>no</w:t>
      </w:r>
      <w:r>
        <w:rPr>
          <w:color w:val="231F20"/>
          <w:spacing w:val="-11"/>
        </w:rPr>
        <w:t> </w:t>
      </w:r>
      <w:r>
        <w:rPr>
          <w:color w:val="231F20"/>
        </w:rPr>
        <w:t>exige</w:t>
      </w:r>
      <w:r>
        <w:rPr>
          <w:color w:val="231F20"/>
          <w:spacing w:val="-11"/>
        </w:rPr>
        <w:t> </w:t>
      </w:r>
      <w:r>
        <w:rPr>
          <w:color w:val="231F20"/>
        </w:rPr>
        <w:t>no</w:t>
      </w:r>
      <w:r>
        <w:rPr>
          <w:color w:val="231F20"/>
          <w:spacing w:val="-11"/>
        </w:rPr>
        <w:t> </w:t>
      </w:r>
      <w:r>
        <w:rPr>
          <w:color w:val="231F20"/>
        </w:rPr>
        <w:t>matar</w:t>
      </w:r>
      <w:r>
        <w:rPr>
          <w:color w:val="231F20"/>
          <w:spacing w:val="-11"/>
        </w:rPr>
        <w:t> </w:t>
      </w:r>
      <w:r>
        <w:rPr>
          <w:color w:val="231F20"/>
        </w:rPr>
        <w:t>animales</w:t>
      </w:r>
      <w:r>
        <w:rPr>
          <w:color w:val="231F20"/>
          <w:spacing w:val="-11"/>
        </w:rPr>
        <w:t> </w:t>
      </w:r>
      <w:r>
        <w:rPr>
          <w:color w:val="231F20"/>
        </w:rPr>
        <w:t>para</w:t>
      </w:r>
      <w:r>
        <w:rPr>
          <w:color w:val="231F20"/>
          <w:spacing w:val="-11"/>
        </w:rPr>
        <w:t> </w:t>
      </w:r>
      <w:r>
        <w:rPr>
          <w:color w:val="231F20"/>
        </w:rPr>
        <w:t>sobrevivir,</w:t>
      </w:r>
      <w:r>
        <w:rPr>
          <w:color w:val="231F20"/>
          <w:spacing w:val="-11"/>
        </w:rPr>
        <w:t> </w:t>
      </w:r>
      <w:r>
        <w:rPr>
          <w:color w:val="231F20"/>
        </w:rPr>
        <w:t>sí</w:t>
      </w:r>
      <w:r>
        <w:rPr>
          <w:color w:val="231F20"/>
          <w:spacing w:val="-11"/>
        </w:rPr>
        <w:t> </w:t>
      </w:r>
      <w:r>
        <w:rPr>
          <w:color w:val="231F20"/>
        </w:rPr>
        <w:t>ex- cluye la</w:t>
      </w:r>
      <w:r>
        <w:rPr>
          <w:color w:val="231F20"/>
          <w:spacing w:val="-12"/>
        </w:rPr>
        <w:t> </w:t>
      </w:r>
      <w:r>
        <w:rPr>
          <w:color w:val="231F20"/>
        </w:rPr>
        <w:t>crueldad.</w:t>
      </w:r>
    </w:p>
    <w:p>
      <w:pPr>
        <w:pStyle w:val="BodyText"/>
        <w:spacing w:line="247" w:lineRule="auto"/>
        <w:ind w:left="175" w:right="171" w:firstLine="283"/>
        <w:jc w:val="both"/>
      </w:pPr>
      <w:r>
        <w:rPr>
          <w:color w:val="231F20"/>
        </w:rPr>
        <w:t>Llegado a este punto surge la discusión en torno a averiguar si la </w:t>
      </w:r>
      <w:r>
        <w:rPr>
          <w:color w:val="231F20"/>
          <w:spacing w:val="-4"/>
        </w:rPr>
        <w:t>Tierra</w:t>
      </w:r>
      <w:r>
        <w:rPr>
          <w:color w:val="231F20"/>
          <w:spacing w:val="-15"/>
        </w:rPr>
        <w:t> </w:t>
      </w:r>
      <w:r>
        <w:rPr>
          <w:color w:val="231F20"/>
        </w:rPr>
        <w:t>es</w:t>
      </w:r>
      <w:r>
        <w:rPr>
          <w:color w:val="231F20"/>
          <w:spacing w:val="-15"/>
        </w:rPr>
        <w:t> </w:t>
      </w:r>
      <w:r>
        <w:rPr>
          <w:color w:val="231F20"/>
        </w:rPr>
        <w:t>un</w:t>
      </w:r>
      <w:r>
        <w:rPr>
          <w:color w:val="231F20"/>
          <w:spacing w:val="-15"/>
        </w:rPr>
        <w:t> </w:t>
      </w:r>
      <w:r>
        <w:rPr>
          <w:color w:val="231F20"/>
          <w:spacing w:val="-3"/>
        </w:rPr>
        <w:t>sistema</w:t>
      </w:r>
      <w:r>
        <w:rPr>
          <w:color w:val="231F20"/>
          <w:spacing w:val="-15"/>
        </w:rPr>
        <w:t> </w:t>
      </w:r>
      <w:r>
        <w:rPr>
          <w:color w:val="231F20"/>
          <w:spacing w:val="-3"/>
        </w:rPr>
        <w:t>donde</w:t>
      </w:r>
      <w:r>
        <w:rPr>
          <w:color w:val="231F20"/>
          <w:spacing w:val="-15"/>
        </w:rPr>
        <w:t> </w:t>
      </w:r>
      <w:r>
        <w:rPr>
          <w:color w:val="231F20"/>
          <w:spacing w:val="-3"/>
        </w:rPr>
        <w:t>sobrevive</w:t>
      </w:r>
      <w:r>
        <w:rPr>
          <w:color w:val="231F20"/>
          <w:spacing w:val="-15"/>
        </w:rPr>
        <w:t> </w:t>
      </w:r>
      <w:r>
        <w:rPr>
          <w:color w:val="231F20"/>
        </w:rPr>
        <w:t>el</w:t>
      </w:r>
      <w:r>
        <w:rPr>
          <w:color w:val="231F20"/>
          <w:spacing w:val="-15"/>
        </w:rPr>
        <w:t> </w:t>
      </w:r>
      <w:r>
        <w:rPr>
          <w:color w:val="231F20"/>
        </w:rPr>
        <w:t>más</w:t>
      </w:r>
      <w:r>
        <w:rPr>
          <w:color w:val="231F20"/>
          <w:spacing w:val="-15"/>
        </w:rPr>
        <w:t> </w:t>
      </w:r>
      <w:r>
        <w:rPr>
          <w:color w:val="231F20"/>
          <w:spacing w:val="-3"/>
        </w:rPr>
        <w:t>fuerte</w:t>
      </w:r>
      <w:r>
        <w:rPr>
          <w:color w:val="231F20"/>
          <w:spacing w:val="-15"/>
        </w:rPr>
        <w:t> </w:t>
      </w:r>
      <w:r>
        <w:rPr>
          <w:color w:val="231F20"/>
          <w:spacing w:val="-3"/>
        </w:rPr>
        <w:t>(así</w:t>
      </w:r>
      <w:r>
        <w:rPr>
          <w:color w:val="231F20"/>
          <w:spacing w:val="-15"/>
        </w:rPr>
        <w:t> </w:t>
      </w:r>
      <w:r>
        <w:rPr>
          <w:color w:val="231F20"/>
          <w:spacing w:val="-3"/>
        </w:rPr>
        <w:t>interpretó</w:t>
      </w:r>
      <w:r>
        <w:rPr>
          <w:color w:val="231F20"/>
          <w:spacing w:val="-15"/>
        </w:rPr>
        <w:t> </w:t>
      </w:r>
      <w:r>
        <w:rPr>
          <w:color w:val="231F20"/>
          <w:spacing w:val="-3"/>
        </w:rPr>
        <w:t>Spen- </w:t>
      </w:r>
      <w:r>
        <w:rPr>
          <w:color w:val="231F20"/>
        </w:rPr>
        <w:t>cer</w:t>
      </w:r>
      <w:r>
        <w:rPr>
          <w:color w:val="231F20"/>
          <w:spacing w:val="-10"/>
        </w:rPr>
        <w:t> </w:t>
      </w:r>
      <w:r>
        <w:rPr>
          <w:color w:val="231F20"/>
        </w:rPr>
        <w:t>a</w:t>
      </w:r>
      <w:r>
        <w:rPr>
          <w:color w:val="231F20"/>
          <w:spacing w:val="-10"/>
        </w:rPr>
        <w:t> </w:t>
      </w:r>
      <w:r>
        <w:rPr>
          <w:color w:val="231F20"/>
          <w:spacing w:val="-3"/>
        </w:rPr>
        <w:t>Darwin)</w:t>
      </w:r>
      <w:r>
        <w:rPr>
          <w:color w:val="231F20"/>
          <w:spacing w:val="-10"/>
        </w:rPr>
        <w:t> </w:t>
      </w:r>
      <w:r>
        <w:rPr>
          <w:color w:val="231F20"/>
        </w:rPr>
        <w:t>o</w:t>
      </w:r>
      <w:r>
        <w:rPr>
          <w:color w:val="231F20"/>
          <w:spacing w:val="-10"/>
        </w:rPr>
        <w:t> </w:t>
      </w:r>
      <w:r>
        <w:rPr>
          <w:color w:val="231F20"/>
        </w:rPr>
        <w:t>si</w:t>
      </w:r>
      <w:r>
        <w:rPr>
          <w:color w:val="231F20"/>
          <w:spacing w:val="-10"/>
        </w:rPr>
        <w:t> </w:t>
      </w:r>
      <w:r>
        <w:rPr>
          <w:color w:val="231F20"/>
          <w:spacing w:val="-3"/>
        </w:rPr>
        <w:t>triunfa</w:t>
      </w:r>
      <w:r>
        <w:rPr>
          <w:color w:val="231F20"/>
          <w:spacing w:val="-10"/>
        </w:rPr>
        <w:t> </w:t>
      </w:r>
      <w:r>
        <w:rPr>
          <w:color w:val="231F20"/>
        </w:rPr>
        <w:t>la</w:t>
      </w:r>
      <w:r>
        <w:rPr>
          <w:color w:val="231F20"/>
          <w:spacing w:val="-10"/>
        </w:rPr>
        <w:t> </w:t>
      </w:r>
      <w:r>
        <w:rPr>
          <w:color w:val="231F20"/>
          <w:spacing w:val="-3"/>
        </w:rPr>
        <w:t>cooperación,</w:t>
      </w:r>
      <w:r>
        <w:rPr>
          <w:color w:val="231F20"/>
          <w:spacing w:val="-10"/>
        </w:rPr>
        <w:t> </w:t>
      </w:r>
      <w:r>
        <w:rPr>
          <w:color w:val="231F20"/>
          <w:spacing w:val="-3"/>
        </w:rPr>
        <w:t>donde</w:t>
      </w:r>
      <w:r>
        <w:rPr>
          <w:color w:val="231F20"/>
          <w:spacing w:val="-10"/>
        </w:rPr>
        <w:t> </w:t>
      </w:r>
      <w:r>
        <w:rPr>
          <w:color w:val="231F20"/>
        </w:rPr>
        <w:t>la</w:t>
      </w:r>
      <w:r>
        <w:rPr>
          <w:color w:val="231F20"/>
          <w:spacing w:val="-11"/>
        </w:rPr>
        <w:t> </w:t>
      </w:r>
      <w:r>
        <w:rPr>
          <w:i/>
          <w:color w:val="231F20"/>
          <w:spacing w:val="-3"/>
        </w:rPr>
        <w:t>simbiosis</w:t>
      </w:r>
      <w:r>
        <w:rPr>
          <w:i/>
          <w:color w:val="231F20"/>
          <w:spacing w:val="-10"/>
        </w:rPr>
        <w:t> </w:t>
      </w:r>
      <w:r>
        <w:rPr>
          <w:color w:val="231F20"/>
        </w:rPr>
        <w:t>es</w:t>
      </w:r>
      <w:r>
        <w:rPr>
          <w:color w:val="231F20"/>
          <w:spacing w:val="-10"/>
        </w:rPr>
        <w:t> </w:t>
      </w:r>
      <w:r>
        <w:rPr>
          <w:color w:val="231F20"/>
          <w:spacing w:val="-3"/>
        </w:rPr>
        <w:t>central. </w:t>
      </w:r>
      <w:r>
        <w:rPr>
          <w:color w:val="231F20"/>
        </w:rPr>
        <w:t>El</w:t>
      </w:r>
      <w:r>
        <w:rPr>
          <w:color w:val="231F20"/>
          <w:spacing w:val="-8"/>
        </w:rPr>
        <w:t> </w:t>
      </w:r>
      <w:r>
        <w:rPr>
          <w:color w:val="231F20"/>
        </w:rPr>
        <w:t>presente</w:t>
      </w:r>
      <w:r>
        <w:rPr>
          <w:color w:val="231F20"/>
          <w:spacing w:val="-8"/>
        </w:rPr>
        <w:t> </w:t>
      </w:r>
      <w:r>
        <w:rPr>
          <w:color w:val="231F20"/>
        </w:rPr>
        <w:t>sería</w:t>
      </w:r>
      <w:r>
        <w:rPr>
          <w:color w:val="231F20"/>
          <w:spacing w:val="-8"/>
        </w:rPr>
        <w:t> </w:t>
      </w:r>
      <w:r>
        <w:rPr>
          <w:color w:val="231F20"/>
        </w:rPr>
        <w:t>el</w:t>
      </w:r>
      <w:r>
        <w:rPr>
          <w:color w:val="231F20"/>
          <w:spacing w:val="-8"/>
        </w:rPr>
        <w:t> </w:t>
      </w:r>
      <w:r>
        <w:rPr>
          <w:color w:val="231F20"/>
        </w:rPr>
        <w:t>resultado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evolución</w:t>
      </w:r>
      <w:r>
        <w:rPr>
          <w:color w:val="231F20"/>
          <w:spacing w:val="-8"/>
        </w:rPr>
        <w:t> </w:t>
      </w:r>
      <w:r>
        <w:rPr>
          <w:color w:val="231F20"/>
        </w:rPr>
        <w:t>simbiótica</w:t>
      </w:r>
      <w:r>
        <w:rPr>
          <w:color w:val="231F20"/>
          <w:spacing w:val="-8"/>
        </w:rPr>
        <w:t> </w:t>
      </w:r>
      <w:r>
        <w:rPr>
          <w:color w:val="231F20"/>
        </w:rPr>
        <w:t>con</w:t>
      </w:r>
      <w:r>
        <w:rPr>
          <w:color w:val="231F20"/>
          <w:spacing w:val="-8"/>
        </w:rPr>
        <w:t> </w:t>
      </w:r>
      <w:r>
        <w:rPr>
          <w:color w:val="231F20"/>
        </w:rPr>
        <w:t>micro- cooperación. En oposición a esto, hay autores que enfatizan cómo </w:t>
      </w:r>
      <w:r>
        <w:rPr>
          <w:color w:val="231F20"/>
          <w:spacing w:val="-3"/>
        </w:rPr>
        <w:t>depredadores microscópicos logran matar células </w:t>
      </w:r>
      <w:r>
        <w:rPr>
          <w:color w:val="231F20"/>
        </w:rPr>
        <w:t>y </w:t>
      </w:r>
      <w:r>
        <w:rPr>
          <w:color w:val="231F20"/>
          <w:spacing w:val="-3"/>
        </w:rPr>
        <w:t>tejidos</w:t>
      </w:r>
      <w:r>
        <w:rPr>
          <w:color w:val="231F20"/>
          <w:spacing w:val="-28"/>
        </w:rPr>
        <w:t> </w:t>
      </w:r>
      <w:r>
        <w:rPr>
          <w:color w:val="231F20"/>
          <w:spacing w:val="-3"/>
        </w:rPr>
        <w:t>mayores.</w:t>
      </w:r>
    </w:p>
    <w:p>
      <w:pPr>
        <w:pStyle w:val="BodyText"/>
        <w:spacing w:before="10"/>
        <w:rPr>
          <w:sz w:val="11"/>
        </w:rPr>
      </w:pPr>
      <w:r>
        <w:rPr/>
        <w:pict>
          <v:line style="position:absolute;mso-position-horizontal-relative:page;mso-position-vertical-relative:paragraph;z-index:4048;mso-wrap-distance-left:0;mso-wrap-distance-right:0" from="69.755905pt,9.290847pt" to="154.794905pt,9.290847pt" stroked="true" strokeweight="1pt" strokecolor="#231f20">
            <w10:wrap type="topAndBottom"/>
          </v:line>
        </w:pict>
      </w:r>
    </w:p>
    <w:p>
      <w:pPr>
        <w:spacing w:before="58"/>
        <w:ind w:left="458" w:right="2" w:firstLine="0"/>
        <w:jc w:val="left"/>
        <w:rPr>
          <w:sz w:val="17"/>
        </w:rPr>
      </w:pPr>
      <w:r>
        <w:rPr>
          <w:color w:val="231F20"/>
          <w:position w:val="6"/>
          <w:sz w:val="11"/>
        </w:rPr>
        <w:t>14  </w:t>
      </w:r>
      <w:r>
        <w:rPr>
          <w:i/>
          <w:color w:val="231F20"/>
          <w:sz w:val="17"/>
        </w:rPr>
        <w:t>Idem</w:t>
      </w:r>
      <w:r>
        <w:rPr>
          <w:color w:val="231F20"/>
          <w:sz w:val="17"/>
        </w:rPr>
        <w:t>.</w:t>
      </w:r>
    </w:p>
    <w:p>
      <w:pPr>
        <w:spacing w:line="244" w:lineRule="auto" w:before="0"/>
        <w:ind w:left="174" w:right="170" w:firstLine="283"/>
        <w:jc w:val="both"/>
        <w:rPr>
          <w:sz w:val="17"/>
        </w:rPr>
      </w:pPr>
      <w:r>
        <w:rPr>
          <w:color w:val="231F20"/>
          <w:position w:val="6"/>
          <w:sz w:val="11"/>
        </w:rPr>
        <w:t>15</w:t>
      </w:r>
      <w:r>
        <w:rPr>
          <w:color w:val="231F20"/>
          <w:spacing w:val="12"/>
          <w:position w:val="6"/>
          <w:sz w:val="11"/>
        </w:rPr>
        <w:t> </w:t>
      </w:r>
      <w:r>
        <w:rPr>
          <w:color w:val="231F20"/>
          <w:sz w:val="17"/>
        </w:rPr>
        <w:t>James</w:t>
      </w:r>
      <w:r>
        <w:rPr>
          <w:color w:val="231F20"/>
          <w:spacing w:val="-4"/>
          <w:sz w:val="17"/>
        </w:rPr>
        <w:t> </w:t>
      </w:r>
      <w:r>
        <w:rPr>
          <w:color w:val="231F20"/>
          <w:sz w:val="17"/>
        </w:rPr>
        <w:t>Lovelock,</w:t>
      </w:r>
      <w:r>
        <w:rPr>
          <w:color w:val="231F20"/>
          <w:spacing w:val="-7"/>
          <w:sz w:val="17"/>
        </w:rPr>
        <w:t> </w:t>
      </w:r>
      <w:r>
        <w:rPr>
          <w:i/>
          <w:color w:val="231F20"/>
          <w:sz w:val="17"/>
        </w:rPr>
        <w:t>A</w:t>
      </w:r>
      <w:r>
        <w:rPr>
          <w:i/>
          <w:color w:val="231F20"/>
          <w:spacing w:val="-4"/>
          <w:sz w:val="17"/>
        </w:rPr>
        <w:t> </w:t>
      </w:r>
      <w:r>
        <w:rPr>
          <w:i/>
          <w:color w:val="231F20"/>
          <w:sz w:val="17"/>
        </w:rPr>
        <w:t>New</w:t>
      </w:r>
      <w:r>
        <w:rPr>
          <w:i/>
          <w:color w:val="231F20"/>
          <w:spacing w:val="-4"/>
          <w:sz w:val="17"/>
        </w:rPr>
        <w:t> </w:t>
      </w:r>
      <w:r>
        <w:rPr>
          <w:i/>
          <w:color w:val="231F20"/>
          <w:sz w:val="17"/>
        </w:rPr>
        <w:t>Look</w:t>
      </w:r>
      <w:r>
        <w:rPr>
          <w:i/>
          <w:color w:val="231F20"/>
          <w:spacing w:val="-4"/>
          <w:sz w:val="17"/>
        </w:rPr>
        <w:t> </w:t>
      </w:r>
      <w:r>
        <w:rPr>
          <w:i/>
          <w:color w:val="231F20"/>
          <w:sz w:val="17"/>
        </w:rPr>
        <w:t>at</w:t>
      </w:r>
      <w:r>
        <w:rPr>
          <w:i/>
          <w:color w:val="231F20"/>
          <w:spacing w:val="-4"/>
          <w:sz w:val="17"/>
        </w:rPr>
        <w:t> </w:t>
      </w:r>
      <w:r>
        <w:rPr>
          <w:i/>
          <w:color w:val="231F20"/>
          <w:sz w:val="17"/>
        </w:rPr>
        <w:t>Life</w:t>
      </w:r>
      <w:r>
        <w:rPr>
          <w:i/>
          <w:color w:val="231F20"/>
          <w:spacing w:val="-4"/>
          <w:sz w:val="17"/>
        </w:rPr>
        <w:t> </w:t>
      </w:r>
      <w:r>
        <w:rPr>
          <w:i/>
          <w:color w:val="231F20"/>
          <w:sz w:val="17"/>
        </w:rPr>
        <w:t>on</w:t>
      </w:r>
      <w:r>
        <w:rPr>
          <w:i/>
          <w:color w:val="231F20"/>
          <w:spacing w:val="-4"/>
          <w:sz w:val="17"/>
        </w:rPr>
        <w:t> </w:t>
      </w:r>
      <w:r>
        <w:rPr>
          <w:i/>
          <w:color w:val="231F20"/>
          <w:sz w:val="17"/>
        </w:rPr>
        <w:t>Earth</w:t>
      </w:r>
      <w:r>
        <w:rPr>
          <w:color w:val="231F20"/>
          <w:sz w:val="17"/>
        </w:rPr>
        <w:t>,</w:t>
      </w:r>
      <w:r>
        <w:rPr>
          <w:color w:val="231F20"/>
          <w:spacing w:val="-4"/>
          <w:sz w:val="17"/>
        </w:rPr>
        <w:t> </w:t>
      </w:r>
      <w:r>
        <w:rPr>
          <w:color w:val="231F20"/>
          <w:sz w:val="17"/>
        </w:rPr>
        <w:t>1979;</w:t>
      </w:r>
      <w:r>
        <w:rPr>
          <w:color w:val="231F20"/>
          <w:spacing w:val="-4"/>
          <w:sz w:val="17"/>
        </w:rPr>
        <w:t> </w:t>
      </w:r>
      <w:r>
        <w:rPr>
          <w:color w:val="231F20"/>
          <w:sz w:val="17"/>
        </w:rPr>
        <w:t>J.</w:t>
      </w:r>
      <w:r>
        <w:rPr>
          <w:color w:val="231F20"/>
          <w:spacing w:val="-4"/>
          <w:sz w:val="17"/>
        </w:rPr>
        <w:t> </w:t>
      </w:r>
      <w:r>
        <w:rPr>
          <w:color w:val="231F20"/>
          <w:sz w:val="17"/>
        </w:rPr>
        <w:t>Lovelock,</w:t>
      </w:r>
      <w:r>
        <w:rPr>
          <w:color w:val="231F20"/>
          <w:spacing w:val="-5"/>
          <w:sz w:val="17"/>
        </w:rPr>
        <w:t> </w:t>
      </w:r>
      <w:r>
        <w:rPr>
          <w:i/>
          <w:color w:val="231F20"/>
          <w:sz w:val="17"/>
        </w:rPr>
        <w:t>La</w:t>
      </w:r>
      <w:r>
        <w:rPr>
          <w:i/>
          <w:color w:val="231F20"/>
          <w:spacing w:val="-4"/>
          <w:sz w:val="17"/>
        </w:rPr>
        <w:t> </w:t>
      </w:r>
      <w:r>
        <w:rPr>
          <w:i/>
          <w:color w:val="231F20"/>
          <w:sz w:val="17"/>
        </w:rPr>
        <w:t>venganza</w:t>
      </w:r>
      <w:r>
        <w:rPr>
          <w:i/>
          <w:color w:val="231F20"/>
          <w:spacing w:val="-4"/>
          <w:sz w:val="17"/>
        </w:rPr>
        <w:t> </w:t>
      </w:r>
      <w:r>
        <w:rPr>
          <w:i/>
          <w:color w:val="231F20"/>
          <w:sz w:val="17"/>
        </w:rPr>
        <w:t>de </w:t>
      </w:r>
      <w:r>
        <w:rPr>
          <w:i/>
          <w:color w:val="231F20"/>
          <w:sz w:val="17"/>
        </w:rPr>
        <w:t>la</w:t>
      </w:r>
      <w:r>
        <w:rPr>
          <w:i/>
          <w:color w:val="231F20"/>
          <w:spacing w:val="-11"/>
          <w:sz w:val="17"/>
        </w:rPr>
        <w:t> </w:t>
      </w:r>
      <w:r>
        <w:rPr>
          <w:i/>
          <w:color w:val="231F20"/>
          <w:sz w:val="17"/>
        </w:rPr>
        <w:t>Tierra.</w:t>
      </w:r>
      <w:r>
        <w:rPr>
          <w:i/>
          <w:color w:val="231F20"/>
          <w:spacing w:val="-11"/>
          <w:sz w:val="17"/>
        </w:rPr>
        <w:t> </w:t>
      </w:r>
      <w:r>
        <w:rPr>
          <w:i/>
          <w:color w:val="231F20"/>
          <w:sz w:val="17"/>
        </w:rPr>
        <w:t>Por</w:t>
      </w:r>
      <w:r>
        <w:rPr>
          <w:i/>
          <w:color w:val="231F20"/>
          <w:spacing w:val="-11"/>
          <w:sz w:val="17"/>
        </w:rPr>
        <w:t> </w:t>
      </w:r>
      <w:r>
        <w:rPr>
          <w:i/>
          <w:color w:val="231F20"/>
          <w:sz w:val="17"/>
        </w:rPr>
        <w:t>qué</w:t>
      </w:r>
      <w:r>
        <w:rPr>
          <w:i/>
          <w:color w:val="231F20"/>
          <w:spacing w:val="-11"/>
          <w:sz w:val="17"/>
        </w:rPr>
        <w:t> </w:t>
      </w:r>
      <w:r>
        <w:rPr>
          <w:i/>
          <w:color w:val="231F20"/>
          <w:sz w:val="17"/>
        </w:rPr>
        <w:t>la</w:t>
      </w:r>
      <w:r>
        <w:rPr>
          <w:i/>
          <w:color w:val="231F20"/>
          <w:spacing w:val="-11"/>
          <w:sz w:val="17"/>
        </w:rPr>
        <w:t> </w:t>
      </w:r>
      <w:r>
        <w:rPr>
          <w:i/>
          <w:color w:val="231F20"/>
          <w:sz w:val="17"/>
        </w:rPr>
        <w:t>Tierra</w:t>
      </w:r>
      <w:r>
        <w:rPr>
          <w:i/>
          <w:color w:val="231F20"/>
          <w:spacing w:val="-11"/>
          <w:sz w:val="17"/>
        </w:rPr>
        <w:t> </w:t>
      </w:r>
      <w:r>
        <w:rPr>
          <w:i/>
          <w:color w:val="231F20"/>
          <w:sz w:val="17"/>
        </w:rPr>
        <w:t>está</w:t>
      </w:r>
      <w:r>
        <w:rPr>
          <w:i/>
          <w:color w:val="231F20"/>
          <w:spacing w:val="-11"/>
          <w:sz w:val="17"/>
        </w:rPr>
        <w:t> </w:t>
      </w:r>
      <w:r>
        <w:rPr>
          <w:i/>
          <w:color w:val="231F20"/>
          <w:sz w:val="17"/>
        </w:rPr>
        <w:t>revelándose</w:t>
      </w:r>
      <w:r>
        <w:rPr>
          <w:i/>
          <w:color w:val="231F20"/>
          <w:spacing w:val="-11"/>
          <w:sz w:val="17"/>
        </w:rPr>
        <w:t> </w:t>
      </w:r>
      <w:r>
        <w:rPr>
          <w:i/>
          <w:color w:val="231F20"/>
          <w:sz w:val="17"/>
        </w:rPr>
        <w:t>y</w:t>
      </w:r>
      <w:r>
        <w:rPr>
          <w:i/>
          <w:color w:val="231F20"/>
          <w:spacing w:val="-11"/>
          <w:sz w:val="17"/>
        </w:rPr>
        <w:t> </w:t>
      </w:r>
      <w:r>
        <w:rPr>
          <w:i/>
          <w:color w:val="231F20"/>
          <w:sz w:val="17"/>
        </w:rPr>
        <w:t>cómo</w:t>
      </w:r>
      <w:r>
        <w:rPr>
          <w:i/>
          <w:color w:val="231F20"/>
          <w:spacing w:val="-11"/>
          <w:sz w:val="17"/>
        </w:rPr>
        <w:t> </w:t>
      </w:r>
      <w:r>
        <w:rPr>
          <w:i/>
          <w:color w:val="231F20"/>
          <w:sz w:val="17"/>
        </w:rPr>
        <w:t>podemos</w:t>
      </w:r>
      <w:r>
        <w:rPr>
          <w:i/>
          <w:color w:val="231F20"/>
          <w:spacing w:val="-11"/>
          <w:sz w:val="17"/>
        </w:rPr>
        <w:t> </w:t>
      </w:r>
      <w:r>
        <w:rPr>
          <w:i/>
          <w:color w:val="231F20"/>
          <w:sz w:val="17"/>
        </w:rPr>
        <w:t>todavía</w:t>
      </w:r>
      <w:r>
        <w:rPr>
          <w:i/>
          <w:color w:val="231F20"/>
          <w:spacing w:val="-11"/>
          <w:sz w:val="17"/>
        </w:rPr>
        <w:t> </w:t>
      </w:r>
      <w:r>
        <w:rPr>
          <w:i/>
          <w:color w:val="231F20"/>
          <w:sz w:val="17"/>
        </w:rPr>
        <w:t>salvar</w:t>
      </w:r>
      <w:r>
        <w:rPr>
          <w:i/>
          <w:color w:val="231F20"/>
          <w:spacing w:val="-11"/>
          <w:sz w:val="17"/>
        </w:rPr>
        <w:t> </w:t>
      </w:r>
      <w:r>
        <w:rPr>
          <w:i/>
          <w:color w:val="231F20"/>
          <w:sz w:val="17"/>
        </w:rPr>
        <w:t>a</w:t>
      </w:r>
      <w:r>
        <w:rPr>
          <w:i/>
          <w:color w:val="231F20"/>
          <w:spacing w:val="-11"/>
          <w:sz w:val="17"/>
        </w:rPr>
        <w:t> </w:t>
      </w:r>
      <w:r>
        <w:rPr>
          <w:i/>
          <w:color w:val="231F20"/>
          <w:sz w:val="17"/>
        </w:rPr>
        <w:t>la</w:t>
      </w:r>
      <w:r>
        <w:rPr>
          <w:i/>
          <w:color w:val="231F20"/>
          <w:spacing w:val="-11"/>
          <w:sz w:val="17"/>
        </w:rPr>
        <w:t> </w:t>
      </w:r>
      <w:r>
        <w:rPr>
          <w:i/>
          <w:color w:val="231F20"/>
          <w:sz w:val="17"/>
        </w:rPr>
        <w:t>humani- dad</w:t>
      </w:r>
      <w:r>
        <w:rPr>
          <w:color w:val="231F20"/>
          <w:sz w:val="17"/>
        </w:rPr>
        <w:t>, Barcelona, Planeta, 2007; J. Lovelock, </w:t>
      </w:r>
      <w:r>
        <w:rPr>
          <w:i/>
          <w:color w:val="231F20"/>
          <w:sz w:val="17"/>
        </w:rPr>
        <w:t>Whats is Gaia?</w:t>
      </w:r>
      <w:r>
        <w:rPr>
          <w:color w:val="231F20"/>
          <w:sz w:val="17"/>
        </w:rPr>
        <w:t>, Oxford University Press, 1988.</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68" w:firstLine="283"/>
        <w:jc w:val="both"/>
      </w:pPr>
      <w:r>
        <w:rPr>
          <w:color w:val="231F20"/>
        </w:rPr>
        <w:t>Francisco </w:t>
      </w:r>
      <w:r>
        <w:rPr>
          <w:color w:val="231F20"/>
          <w:spacing w:val="-4"/>
        </w:rPr>
        <w:t>Varela </w:t>
      </w:r>
      <w:r>
        <w:rPr>
          <w:color w:val="231F20"/>
        </w:rPr>
        <w:t>y Humberto Maturana conciben la Tierra como un sistema autopoiético.</w:t>
      </w:r>
      <w:r>
        <w:rPr>
          <w:color w:val="231F20"/>
          <w:position w:val="9"/>
          <w:sz w:val="12"/>
        </w:rPr>
        <w:t>16 </w:t>
      </w:r>
      <w:r>
        <w:rPr>
          <w:color w:val="231F20"/>
        </w:rPr>
        <w:t>Un sistema es autopoiético porque tiene una red de procesos y operaciones que pueden crear y eliminar ele- mentos</w:t>
      </w:r>
      <w:r>
        <w:rPr>
          <w:color w:val="231F20"/>
          <w:spacing w:val="-4"/>
        </w:rPr>
        <w:t> </w:t>
      </w:r>
      <w:r>
        <w:rPr>
          <w:color w:val="231F20"/>
        </w:rPr>
        <w:t>del</w:t>
      </w:r>
      <w:r>
        <w:rPr>
          <w:color w:val="231F20"/>
          <w:spacing w:val="-4"/>
        </w:rPr>
        <w:t> </w:t>
      </w:r>
      <w:r>
        <w:rPr>
          <w:color w:val="231F20"/>
        </w:rPr>
        <w:t>mismo</w:t>
      </w:r>
      <w:r>
        <w:rPr>
          <w:color w:val="231F20"/>
          <w:spacing w:val="-4"/>
        </w:rPr>
        <w:t> </w:t>
      </w:r>
      <w:r>
        <w:rPr>
          <w:color w:val="231F20"/>
        </w:rPr>
        <w:t>como</w:t>
      </w:r>
      <w:r>
        <w:rPr>
          <w:color w:val="231F20"/>
          <w:spacing w:val="-4"/>
        </w:rPr>
        <w:t> </w:t>
      </w:r>
      <w:r>
        <w:rPr>
          <w:color w:val="231F20"/>
        </w:rPr>
        <w:t>respuesta</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perturbaciones</w:t>
      </w:r>
      <w:r>
        <w:rPr>
          <w:color w:val="231F20"/>
          <w:spacing w:val="-4"/>
        </w:rPr>
        <w:t> </w:t>
      </w:r>
      <w:r>
        <w:rPr>
          <w:color w:val="231F20"/>
        </w:rPr>
        <w:t>del</w:t>
      </w:r>
      <w:r>
        <w:rPr>
          <w:color w:val="231F20"/>
          <w:spacing w:val="-4"/>
        </w:rPr>
        <w:t> </w:t>
      </w:r>
      <w:r>
        <w:rPr>
          <w:color w:val="231F20"/>
        </w:rPr>
        <w:t>medio.</w:t>
      </w:r>
      <w:r>
        <w:rPr>
          <w:color w:val="231F20"/>
          <w:spacing w:val="-4"/>
        </w:rPr>
        <w:t> </w:t>
      </w:r>
      <w:r>
        <w:rPr>
          <w:color w:val="231F20"/>
        </w:rPr>
        <w:t>El sistema cambia, pero la red mantiene su identidad. Los seres vivos son autopoiéticos mientras están</w:t>
      </w:r>
      <w:r>
        <w:rPr>
          <w:color w:val="231F20"/>
          <w:spacing w:val="-24"/>
        </w:rPr>
        <w:t> </w:t>
      </w:r>
      <w:r>
        <w:rPr>
          <w:color w:val="231F20"/>
        </w:rPr>
        <w:t>vivos.</w:t>
      </w:r>
    </w:p>
    <w:p>
      <w:pPr>
        <w:pStyle w:val="BodyText"/>
        <w:spacing w:line="253" w:lineRule="exact"/>
        <w:ind w:left="458" w:right="2"/>
      </w:pPr>
      <w:r>
        <w:rPr>
          <w:color w:val="231F20"/>
        </w:rPr>
        <w:t>Otro filósofo que habló de la evolución de la vida fue Bergson.</w:t>
      </w:r>
    </w:p>
    <w:p>
      <w:pPr>
        <w:pStyle w:val="BodyText"/>
      </w:pPr>
    </w:p>
    <w:p>
      <w:pPr>
        <w:pStyle w:val="BodyText"/>
        <w:spacing w:before="9"/>
        <w:rPr>
          <w:sz w:val="23"/>
        </w:rPr>
      </w:pPr>
    </w:p>
    <w:p>
      <w:pPr>
        <w:pStyle w:val="Heading2"/>
        <w:spacing w:line="247" w:lineRule="auto"/>
      </w:pPr>
      <w:r>
        <w:rPr>
          <w:color w:val="231F20"/>
        </w:rPr>
        <w:t>Seres vivos como conscientes en el evolucionismo vitalista de Bergson</w:t>
      </w:r>
    </w:p>
    <w:p>
      <w:pPr>
        <w:pStyle w:val="BodyText"/>
        <w:spacing w:before="6"/>
        <w:rPr>
          <w:b/>
        </w:rPr>
      </w:pPr>
    </w:p>
    <w:p>
      <w:pPr>
        <w:pStyle w:val="BodyText"/>
        <w:spacing w:line="247" w:lineRule="auto" w:before="1"/>
        <w:ind w:left="175" w:right="171" w:firstLine="283"/>
        <w:jc w:val="right"/>
      </w:pPr>
      <w:r>
        <w:rPr>
          <w:color w:val="231F20"/>
        </w:rPr>
        <w:t>Para el autor francés todo empezó en cierto momento y</w:t>
      </w:r>
      <w:r>
        <w:rPr>
          <w:color w:val="231F20"/>
          <w:spacing w:val="-20"/>
        </w:rPr>
        <w:t> </w:t>
      </w:r>
      <w:r>
        <w:rPr>
          <w:color w:val="231F20"/>
        </w:rPr>
        <w:t>en</w:t>
      </w:r>
      <w:r>
        <w:rPr>
          <w:color w:val="231F20"/>
          <w:spacing w:val="-2"/>
        </w:rPr>
        <w:t> </w:t>
      </w:r>
      <w:r>
        <w:rPr>
          <w:color w:val="231F20"/>
        </w:rPr>
        <w:t>ciertos</w:t>
      </w:r>
      <w:r>
        <w:rPr>
          <w:color w:val="231F20"/>
          <w:w w:val="100"/>
        </w:rPr>
        <w:t> </w:t>
      </w:r>
      <w:r>
        <w:rPr>
          <w:color w:val="231F20"/>
        </w:rPr>
        <w:t>puntos</w:t>
      </w:r>
      <w:r>
        <w:rPr>
          <w:color w:val="231F20"/>
          <w:spacing w:val="-9"/>
        </w:rPr>
        <w:t> </w:t>
      </w:r>
      <w:r>
        <w:rPr>
          <w:color w:val="231F20"/>
        </w:rPr>
        <w:t>del</w:t>
      </w:r>
      <w:r>
        <w:rPr>
          <w:color w:val="231F20"/>
          <w:spacing w:val="-9"/>
        </w:rPr>
        <w:t> </w:t>
      </w:r>
      <w:r>
        <w:rPr>
          <w:color w:val="231F20"/>
        </w:rPr>
        <w:t>espacio,</w:t>
      </w:r>
      <w:r>
        <w:rPr>
          <w:color w:val="231F20"/>
          <w:spacing w:val="-9"/>
        </w:rPr>
        <w:t> </w:t>
      </w:r>
      <w:r>
        <w:rPr>
          <w:color w:val="231F20"/>
        </w:rPr>
        <w:t>allí</w:t>
      </w:r>
      <w:r>
        <w:rPr>
          <w:color w:val="231F20"/>
          <w:spacing w:val="-9"/>
        </w:rPr>
        <w:t> </w:t>
      </w:r>
      <w:r>
        <w:rPr>
          <w:color w:val="231F20"/>
        </w:rPr>
        <w:t>se</w:t>
      </w:r>
      <w:r>
        <w:rPr>
          <w:color w:val="231F20"/>
          <w:spacing w:val="-9"/>
        </w:rPr>
        <w:t> </w:t>
      </w:r>
      <w:r>
        <w:rPr>
          <w:color w:val="231F20"/>
        </w:rPr>
        <w:t>engendró</w:t>
      </w:r>
      <w:r>
        <w:rPr>
          <w:color w:val="231F20"/>
          <w:spacing w:val="-9"/>
        </w:rPr>
        <w:t> </w:t>
      </w:r>
      <w:r>
        <w:rPr>
          <w:color w:val="231F20"/>
        </w:rPr>
        <w:t>una</w:t>
      </w:r>
      <w:r>
        <w:rPr>
          <w:color w:val="231F20"/>
          <w:spacing w:val="-9"/>
        </w:rPr>
        <w:t> </w:t>
      </w:r>
      <w:r>
        <w:rPr>
          <w:color w:val="231F20"/>
        </w:rPr>
        <w:t>corriente</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que</w:t>
      </w:r>
      <w:r>
        <w:rPr>
          <w:color w:val="231F20"/>
          <w:spacing w:val="-9"/>
        </w:rPr>
        <w:t> </w:t>
      </w:r>
      <w:r>
        <w:rPr>
          <w:color w:val="231F20"/>
        </w:rPr>
        <w:t>ha</w:t>
      </w:r>
      <w:r>
        <w:rPr>
          <w:color w:val="231F20"/>
          <w:spacing w:val="-9"/>
        </w:rPr>
        <w:t> </w:t>
      </w:r>
      <w:r>
        <w:rPr>
          <w:color w:val="231F20"/>
        </w:rPr>
        <w:t>atra- vesado</w:t>
      </w:r>
      <w:r>
        <w:rPr>
          <w:color w:val="231F20"/>
          <w:spacing w:val="-11"/>
        </w:rPr>
        <w:t> </w:t>
      </w:r>
      <w:r>
        <w:rPr>
          <w:color w:val="231F20"/>
        </w:rPr>
        <w:t>los</w:t>
      </w:r>
      <w:r>
        <w:rPr>
          <w:color w:val="231F20"/>
          <w:spacing w:val="-10"/>
        </w:rPr>
        <w:t> </w:t>
      </w:r>
      <w:r>
        <w:rPr>
          <w:color w:val="231F20"/>
        </w:rPr>
        <w:t>cuerpos</w:t>
      </w:r>
      <w:r>
        <w:rPr>
          <w:color w:val="231F20"/>
          <w:spacing w:val="-10"/>
        </w:rPr>
        <w:t> </w:t>
      </w:r>
      <w:r>
        <w:rPr>
          <w:color w:val="231F20"/>
        </w:rPr>
        <w:t>que</w:t>
      </w:r>
      <w:r>
        <w:rPr>
          <w:color w:val="231F20"/>
          <w:spacing w:val="-11"/>
        </w:rPr>
        <w:t> </w:t>
      </w:r>
      <w:r>
        <w:rPr>
          <w:color w:val="231F20"/>
        </w:rPr>
        <w:t>ella</w:t>
      </w:r>
      <w:r>
        <w:rPr>
          <w:color w:val="231F20"/>
          <w:spacing w:val="-11"/>
        </w:rPr>
        <w:t> </w:t>
      </w:r>
      <w:r>
        <w:rPr>
          <w:color w:val="231F20"/>
        </w:rPr>
        <w:t>misma</w:t>
      </w:r>
      <w:r>
        <w:rPr>
          <w:color w:val="231F20"/>
          <w:spacing w:val="-11"/>
        </w:rPr>
        <w:t> </w:t>
      </w:r>
      <w:r>
        <w:rPr>
          <w:color w:val="231F20"/>
        </w:rPr>
        <w:t>ha</w:t>
      </w:r>
      <w:r>
        <w:rPr>
          <w:color w:val="231F20"/>
          <w:spacing w:val="-11"/>
        </w:rPr>
        <w:t> </w:t>
      </w:r>
      <w:r>
        <w:rPr>
          <w:color w:val="231F20"/>
        </w:rPr>
        <w:t>organizado,</w:t>
      </w:r>
      <w:r>
        <w:rPr>
          <w:color w:val="231F20"/>
          <w:spacing w:val="-11"/>
        </w:rPr>
        <w:t> </w:t>
      </w:r>
      <w:r>
        <w:rPr>
          <w:color w:val="231F20"/>
        </w:rPr>
        <w:t>ha</w:t>
      </w:r>
      <w:r>
        <w:rPr>
          <w:color w:val="231F20"/>
          <w:spacing w:val="-11"/>
        </w:rPr>
        <w:t> </w:t>
      </w:r>
      <w:r>
        <w:rPr>
          <w:color w:val="231F20"/>
        </w:rPr>
        <w:t>pasado</w:t>
      </w:r>
      <w:r>
        <w:rPr>
          <w:color w:val="231F20"/>
          <w:spacing w:val="-10"/>
        </w:rPr>
        <w:t> </w:t>
      </w:r>
      <w:r>
        <w:rPr>
          <w:color w:val="231F20"/>
        </w:rPr>
        <w:t>de</w:t>
      </w:r>
      <w:r>
        <w:rPr>
          <w:color w:val="231F20"/>
          <w:spacing w:val="-11"/>
        </w:rPr>
        <w:t> </w:t>
      </w:r>
      <w:r>
        <w:rPr>
          <w:color w:val="231F20"/>
        </w:rPr>
        <w:t>gene- ración en generación intensificándose a medida que avanza;</w:t>
      </w:r>
      <w:r>
        <w:rPr>
          <w:color w:val="231F20"/>
          <w:spacing w:val="33"/>
        </w:rPr>
        <w:t> </w:t>
      </w:r>
      <w:r>
        <w:rPr>
          <w:color w:val="231F20"/>
        </w:rPr>
        <w:t>la</w:t>
      </w:r>
      <w:r>
        <w:rPr>
          <w:color w:val="231F20"/>
          <w:spacing w:val="11"/>
        </w:rPr>
        <w:t> </w:t>
      </w:r>
      <w:r>
        <w:rPr>
          <w:color w:val="231F20"/>
        </w:rPr>
        <w:t>vida</w:t>
      </w:r>
      <w:r>
        <w:rPr>
          <w:color w:val="231F20"/>
          <w:spacing w:val="1"/>
          <w:w w:val="100"/>
        </w:rPr>
        <w:t> </w:t>
      </w:r>
      <w:r>
        <w:rPr>
          <w:color w:val="231F20"/>
        </w:rPr>
        <w:t>aparece como una fuerza que va de un germen a otro por intermedio de un organismo desarrollado. Es la idea de un </w:t>
      </w:r>
      <w:r>
        <w:rPr>
          <w:i/>
          <w:color w:val="231F20"/>
        </w:rPr>
        <w:t>impulso</w:t>
      </w:r>
      <w:r>
        <w:rPr>
          <w:i/>
          <w:color w:val="231F20"/>
          <w:spacing w:val="2"/>
        </w:rPr>
        <w:t> </w:t>
      </w:r>
      <w:r>
        <w:rPr>
          <w:i/>
          <w:color w:val="231F20"/>
        </w:rPr>
        <w:t>original</w:t>
      </w:r>
      <w:r>
        <w:rPr>
          <w:i/>
          <w:color w:val="231F20"/>
          <w:spacing w:val="10"/>
        </w:rPr>
        <w:t> </w:t>
      </w:r>
      <w:r>
        <w:rPr>
          <w:i/>
          <w:color w:val="231F20"/>
        </w:rPr>
        <w:t>de</w:t>
      </w:r>
      <w:r>
        <w:rPr>
          <w:i/>
          <w:color w:val="231F20"/>
        </w:rPr>
        <w:t> vida</w:t>
      </w:r>
      <w:r>
        <w:rPr>
          <w:i/>
          <w:color w:val="231F20"/>
          <w:spacing w:val="-7"/>
        </w:rPr>
        <w:t> </w:t>
      </w:r>
      <w:r>
        <w:rPr>
          <w:color w:val="231F20"/>
        </w:rPr>
        <w:t>pasando</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vivo</w:t>
      </w:r>
      <w:r>
        <w:rPr>
          <w:color w:val="231F20"/>
          <w:spacing w:val="-7"/>
        </w:rPr>
        <w:t> </w:t>
      </w:r>
      <w:r>
        <w:rPr>
          <w:color w:val="231F20"/>
        </w:rPr>
        <w:t>en</w:t>
      </w:r>
      <w:r>
        <w:rPr>
          <w:color w:val="231F20"/>
          <w:spacing w:val="-7"/>
        </w:rPr>
        <w:t> </w:t>
      </w:r>
      <w:r>
        <w:rPr>
          <w:color w:val="231F20"/>
        </w:rPr>
        <w:t>múltiples</w:t>
      </w:r>
      <w:r>
        <w:rPr>
          <w:color w:val="231F20"/>
          <w:spacing w:val="-7"/>
        </w:rPr>
        <w:t> </w:t>
      </w:r>
      <w:r>
        <w:rPr>
          <w:color w:val="231F20"/>
        </w:rPr>
        <w:t>direcciones,</w:t>
      </w:r>
      <w:r>
        <w:rPr>
          <w:color w:val="231F20"/>
          <w:spacing w:val="-7"/>
        </w:rPr>
        <w:t> </w:t>
      </w:r>
      <w:r>
        <w:rPr>
          <w:color w:val="231F20"/>
        </w:rPr>
        <w:t>como</w:t>
      </w:r>
      <w:r>
        <w:rPr>
          <w:color w:val="231F20"/>
          <w:spacing w:val="-7"/>
        </w:rPr>
        <w:t> </w:t>
      </w:r>
      <w:r>
        <w:rPr>
          <w:color w:val="231F20"/>
        </w:rPr>
        <w:t>una</w:t>
      </w:r>
      <w:r>
        <w:rPr>
          <w:color w:val="231F20"/>
          <w:spacing w:val="-7"/>
        </w:rPr>
        <w:t> </w:t>
      </w:r>
      <w:r>
        <w:rPr>
          <w:color w:val="231F20"/>
        </w:rPr>
        <w:t>granada</w:t>
      </w:r>
      <w:r>
        <w:rPr>
          <w:color w:val="231F20"/>
          <w:w w:val="100"/>
        </w:rPr>
        <w:t> </w:t>
      </w:r>
      <w:r>
        <w:rPr>
          <w:color w:val="231F20"/>
        </w:rPr>
        <w:t>que</w:t>
      </w:r>
      <w:r>
        <w:rPr>
          <w:color w:val="231F20"/>
          <w:spacing w:val="-9"/>
        </w:rPr>
        <w:t> </w:t>
      </w:r>
      <w:r>
        <w:rPr>
          <w:color w:val="231F20"/>
        </w:rPr>
        <w:t>estalla</w:t>
      </w:r>
      <w:r>
        <w:rPr>
          <w:color w:val="231F20"/>
          <w:spacing w:val="-9"/>
        </w:rPr>
        <w:t> </w:t>
      </w:r>
      <w:r>
        <w:rPr>
          <w:color w:val="231F20"/>
        </w:rPr>
        <w:t>en</w:t>
      </w:r>
      <w:r>
        <w:rPr>
          <w:color w:val="231F20"/>
          <w:spacing w:val="-9"/>
        </w:rPr>
        <w:t> </w:t>
      </w:r>
      <w:r>
        <w:rPr>
          <w:color w:val="231F20"/>
        </w:rPr>
        <w:t>fragmentos</w:t>
      </w:r>
      <w:r>
        <w:rPr>
          <w:color w:val="231F20"/>
          <w:spacing w:val="-9"/>
        </w:rPr>
        <w:t> </w:t>
      </w:r>
      <w:r>
        <w:rPr>
          <w:color w:val="231F20"/>
        </w:rPr>
        <w:t>a</w:t>
      </w:r>
      <w:r>
        <w:rPr>
          <w:color w:val="231F20"/>
          <w:spacing w:val="-9"/>
        </w:rPr>
        <w:t> </w:t>
      </w:r>
      <w:r>
        <w:rPr>
          <w:color w:val="231F20"/>
        </w:rPr>
        <w:t>pesar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resistencia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materia</w:t>
      </w:r>
      <w:r>
        <w:rPr>
          <w:color w:val="231F20"/>
          <w:spacing w:val="-9"/>
        </w:rPr>
        <w:t> </w:t>
      </w:r>
      <w:r>
        <w:rPr>
          <w:color w:val="231F20"/>
        </w:rPr>
        <w:t>bruta.</w:t>
      </w:r>
      <w:r>
        <w:rPr>
          <w:color w:val="231F20"/>
          <w:w w:val="100"/>
        </w:rPr>
        <w:t> </w:t>
      </w:r>
      <w:r>
        <w:rPr>
          <w:color w:val="231F20"/>
        </w:rPr>
        <w:t>Expresa: “Quien dice espíritu, dice ante todo</w:t>
      </w:r>
      <w:r>
        <w:rPr>
          <w:color w:val="231F20"/>
          <w:spacing w:val="50"/>
        </w:rPr>
        <w:t> </w:t>
      </w:r>
      <w:r>
        <w:rPr>
          <w:color w:val="231F20"/>
        </w:rPr>
        <w:t>conciencia”.</w:t>
      </w:r>
      <w:r>
        <w:rPr>
          <w:color w:val="231F20"/>
          <w:position w:val="9"/>
          <w:sz w:val="12"/>
        </w:rPr>
        <w:t>17</w:t>
      </w:r>
      <w:r>
        <w:rPr>
          <w:color w:val="231F20"/>
          <w:spacing w:val="1"/>
          <w:position w:val="9"/>
          <w:sz w:val="12"/>
        </w:rPr>
        <w:t> </w:t>
      </w:r>
      <w:r>
        <w:rPr>
          <w:color w:val="231F20"/>
        </w:rPr>
        <w:t>Para</w:t>
      </w:r>
      <w:r>
        <w:rPr>
          <w:color w:val="231F20"/>
          <w:spacing w:val="1"/>
        </w:rPr>
        <w:t> </w:t>
      </w:r>
      <w:r>
        <w:rPr>
          <w:color w:val="231F20"/>
        </w:rPr>
        <w:t>Bergson, hay relación entre movilidad y conciencia.</w:t>
      </w:r>
      <w:r>
        <w:rPr>
          <w:color w:val="231F20"/>
          <w:position w:val="9"/>
          <w:sz w:val="12"/>
        </w:rPr>
        <w:t>18</w:t>
      </w:r>
      <w:r>
        <w:rPr>
          <w:color w:val="231F20"/>
          <w:spacing w:val="22"/>
          <w:position w:val="9"/>
          <w:sz w:val="12"/>
        </w:rPr>
        <w:t> </w:t>
      </w:r>
      <w:r>
        <w:rPr>
          <w:color w:val="231F20"/>
        </w:rPr>
        <w:t>Cuanto</w:t>
      </w:r>
      <w:r>
        <w:rPr>
          <w:color w:val="231F20"/>
          <w:spacing w:val="-1"/>
        </w:rPr>
        <w:t> </w:t>
      </w:r>
      <w:r>
        <w:rPr>
          <w:color w:val="231F20"/>
        </w:rPr>
        <w:t>mayor</w:t>
      </w:r>
      <w:r>
        <w:rPr>
          <w:color w:val="231F20"/>
          <w:w w:val="100"/>
        </w:rPr>
        <w:t> </w:t>
      </w:r>
      <w:r>
        <w:rPr>
          <w:color w:val="231F20"/>
        </w:rPr>
        <w:t>es el desarrollo del sistema nervioso, hay mayor cantidad</w:t>
      </w:r>
      <w:r>
        <w:rPr>
          <w:color w:val="231F20"/>
          <w:spacing w:val="11"/>
        </w:rPr>
        <w:t> </w:t>
      </w:r>
      <w:r>
        <w:rPr>
          <w:color w:val="231F20"/>
        </w:rPr>
        <w:t>de</w:t>
      </w:r>
      <w:r>
        <w:rPr>
          <w:color w:val="231F20"/>
          <w:spacing w:val="13"/>
        </w:rPr>
        <w:t> </w:t>
      </w:r>
      <w:r>
        <w:rPr>
          <w:color w:val="231F20"/>
        </w:rPr>
        <w:t>movi- mientos a elegir y la conciencia es más luminosa. Esto</w:t>
      </w:r>
      <w:r>
        <w:rPr>
          <w:color w:val="231F20"/>
          <w:spacing w:val="10"/>
        </w:rPr>
        <w:t> </w:t>
      </w:r>
      <w:r>
        <w:rPr>
          <w:color w:val="231F20"/>
        </w:rPr>
        <w:t>no</w:t>
      </w:r>
      <w:r>
        <w:rPr>
          <w:color w:val="231F20"/>
          <w:spacing w:val="12"/>
        </w:rPr>
        <w:t> </w:t>
      </w:r>
      <w:r>
        <w:rPr>
          <w:color w:val="231F20"/>
        </w:rPr>
        <w:t>significa</w:t>
      </w:r>
      <w:r>
        <w:rPr>
          <w:color w:val="231F20"/>
          <w:spacing w:val="1"/>
          <w:w w:val="98"/>
        </w:rPr>
        <w:t> </w:t>
      </w:r>
      <w:r>
        <w:rPr>
          <w:color w:val="231F20"/>
        </w:rPr>
        <w:t>que movimiento y conciencia exijan como condición</w:t>
      </w:r>
      <w:r>
        <w:rPr>
          <w:color w:val="231F20"/>
          <w:spacing w:val="8"/>
        </w:rPr>
        <w:t> </w:t>
      </w:r>
      <w:r>
        <w:rPr>
          <w:color w:val="231F20"/>
        </w:rPr>
        <w:t>necesaria</w:t>
      </w:r>
      <w:r>
        <w:rPr>
          <w:color w:val="231F20"/>
          <w:spacing w:val="32"/>
        </w:rPr>
        <w:t> </w:t>
      </w:r>
      <w:r>
        <w:rPr>
          <w:color w:val="231F20"/>
        </w:rPr>
        <w:t>la</w:t>
      </w:r>
      <w:r>
        <w:rPr>
          <w:color w:val="231F20"/>
          <w:spacing w:val="2"/>
          <w:w w:val="100"/>
        </w:rPr>
        <w:t> </w:t>
      </w:r>
      <w:r>
        <w:rPr>
          <w:color w:val="231F20"/>
        </w:rPr>
        <w:t>existencia del sistema nervioso. Éste canaliza en</w:t>
      </w:r>
      <w:r>
        <w:rPr>
          <w:color w:val="231F20"/>
          <w:spacing w:val="-14"/>
        </w:rPr>
        <w:t> </w:t>
      </w:r>
      <w:r>
        <w:rPr>
          <w:color w:val="231F20"/>
        </w:rPr>
        <w:t>sentidos</w:t>
      </w:r>
      <w:r>
        <w:rPr>
          <w:color w:val="231F20"/>
          <w:spacing w:val="-2"/>
        </w:rPr>
        <w:t> </w:t>
      </w:r>
      <w:r>
        <w:rPr>
          <w:color w:val="231F20"/>
        </w:rPr>
        <w:t>determina- dos y da más intensidad a una actividad “vaga”, que está incluida en</w:t>
      </w:r>
    </w:p>
    <w:p>
      <w:pPr>
        <w:pStyle w:val="BodyText"/>
        <w:spacing w:line="253" w:lineRule="exact"/>
        <w:ind w:left="175" w:right="2"/>
      </w:pPr>
      <w:r>
        <w:rPr>
          <w:color w:val="231F20"/>
        </w:rPr>
        <w:t>la sustancia organizada.</w:t>
      </w:r>
    </w:p>
    <w:p>
      <w:pPr>
        <w:pStyle w:val="BodyText"/>
        <w:spacing w:line="247" w:lineRule="auto" w:before="7"/>
        <w:ind w:left="175" w:right="172" w:firstLine="283"/>
        <w:jc w:val="both"/>
      </w:pPr>
      <w:r>
        <w:rPr>
          <w:color w:val="231F20"/>
        </w:rPr>
        <w:t>El</w:t>
      </w:r>
      <w:r>
        <w:rPr>
          <w:color w:val="231F20"/>
          <w:spacing w:val="-16"/>
        </w:rPr>
        <w:t> </w:t>
      </w:r>
      <w:r>
        <w:rPr>
          <w:color w:val="231F20"/>
        </w:rPr>
        <w:t>autor</w:t>
      </w:r>
      <w:r>
        <w:rPr>
          <w:color w:val="231F20"/>
          <w:spacing w:val="-16"/>
        </w:rPr>
        <w:t> </w:t>
      </w:r>
      <w:r>
        <w:rPr>
          <w:color w:val="231F20"/>
        </w:rPr>
        <w:t>otorga</w:t>
      </w:r>
      <w:r>
        <w:rPr>
          <w:color w:val="231F20"/>
          <w:spacing w:val="-16"/>
        </w:rPr>
        <w:t> </w:t>
      </w:r>
      <w:r>
        <w:rPr>
          <w:color w:val="231F20"/>
        </w:rPr>
        <w:t>conciencia</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animal</w:t>
      </w:r>
      <w:r>
        <w:rPr>
          <w:color w:val="231F20"/>
          <w:spacing w:val="-16"/>
        </w:rPr>
        <w:t> </w:t>
      </w:r>
      <w:r>
        <w:rPr>
          <w:color w:val="231F20"/>
        </w:rPr>
        <w:t>sin</w:t>
      </w:r>
      <w:r>
        <w:rPr>
          <w:color w:val="231F20"/>
          <w:spacing w:val="-16"/>
        </w:rPr>
        <w:t> </w:t>
      </w:r>
      <w:r>
        <w:rPr>
          <w:color w:val="231F20"/>
        </w:rPr>
        <w:t>cerebro,</w:t>
      </w:r>
      <w:r>
        <w:rPr>
          <w:color w:val="231F20"/>
          <w:spacing w:val="-16"/>
        </w:rPr>
        <w:t> </w:t>
      </w:r>
      <w:r>
        <w:rPr>
          <w:color w:val="231F20"/>
        </w:rPr>
        <w:t>lo</w:t>
      </w:r>
      <w:r>
        <w:rPr>
          <w:color w:val="231F20"/>
          <w:spacing w:val="-16"/>
        </w:rPr>
        <w:t> </w:t>
      </w:r>
      <w:r>
        <w:rPr>
          <w:color w:val="231F20"/>
        </w:rPr>
        <w:t>compara</w:t>
      </w:r>
      <w:r>
        <w:rPr>
          <w:color w:val="231F20"/>
          <w:spacing w:val="-16"/>
        </w:rPr>
        <w:t> </w:t>
      </w:r>
      <w:r>
        <w:rPr>
          <w:color w:val="231F20"/>
        </w:rPr>
        <w:t>con un ser que puede alimentarse aunque no tenga estómago.</w:t>
      </w:r>
      <w:r>
        <w:rPr>
          <w:color w:val="231F20"/>
          <w:position w:val="9"/>
          <w:sz w:val="12"/>
        </w:rPr>
        <w:t>19 </w:t>
      </w:r>
      <w:r>
        <w:rPr>
          <w:color w:val="231F20"/>
        </w:rPr>
        <w:t>El</w:t>
      </w:r>
      <w:r>
        <w:rPr>
          <w:color w:val="231F20"/>
          <w:spacing w:val="-36"/>
        </w:rPr>
        <w:t> </w:t>
      </w:r>
      <w:r>
        <w:rPr>
          <w:color w:val="231F20"/>
        </w:rPr>
        <w:t>cerebro</w:t>
      </w:r>
    </w:p>
    <w:p>
      <w:pPr>
        <w:pStyle w:val="BodyText"/>
        <w:rPr>
          <w:sz w:val="20"/>
        </w:rPr>
      </w:pPr>
    </w:p>
    <w:p>
      <w:pPr>
        <w:pStyle w:val="BodyText"/>
        <w:spacing w:before="11"/>
        <w:rPr>
          <w:sz w:val="24"/>
        </w:rPr>
      </w:pPr>
      <w:r>
        <w:rPr/>
        <w:pict>
          <v:line style="position:absolute;mso-position-horizontal-relative:page;mso-position-vertical-relative:paragraph;z-index:4072;mso-wrap-distance-left:0;mso-wrap-distance-right:0" from="69.755905pt,16.804298pt" to="154.794905pt,16.804298pt" stroked="true" strokeweight="1pt" strokecolor="#231f20">
            <w10:wrap type="topAndBottom"/>
          </v:line>
        </w:pict>
      </w:r>
    </w:p>
    <w:p>
      <w:pPr>
        <w:spacing w:line="244" w:lineRule="auto" w:before="58"/>
        <w:ind w:left="175" w:right="99" w:firstLine="283"/>
        <w:jc w:val="left"/>
        <w:rPr>
          <w:sz w:val="17"/>
        </w:rPr>
      </w:pPr>
      <w:r>
        <w:rPr>
          <w:color w:val="231F20"/>
          <w:position w:val="6"/>
          <w:sz w:val="11"/>
        </w:rPr>
        <w:t>16 </w:t>
      </w:r>
      <w:r>
        <w:rPr>
          <w:i/>
          <w:color w:val="231F20"/>
          <w:sz w:val="17"/>
        </w:rPr>
        <w:t>Cfr</w:t>
      </w:r>
      <w:r>
        <w:rPr>
          <w:color w:val="231F20"/>
          <w:sz w:val="17"/>
        </w:rPr>
        <w:t>. Francisco Varela y Humberto Maturana, </w:t>
      </w:r>
      <w:r>
        <w:rPr>
          <w:i/>
          <w:color w:val="231F20"/>
          <w:sz w:val="17"/>
        </w:rPr>
        <w:t>De máquinas y seres vivos. Autopoie- </w:t>
      </w:r>
      <w:r>
        <w:rPr>
          <w:i/>
          <w:color w:val="231F20"/>
          <w:sz w:val="17"/>
        </w:rPr>
        <w:t>sis: la organización de lo vivo</w:t>
      </w:r>
      <w:r>
        <w:rPr>
          <w:color w:val="231F20"/>
          <w:sz w:val="17"/>
        </w:rPr>
        <w:t>, Santiago de Chile, Universitaria, 1997.</w:t>
      </w:r>
    </w:p>
    <w:p>
      <w:pPr>
        <w:spacing w:line="244" w:lineRule="auto" w:before="0"/>
        <w:ind w:left="175" w:right="164" w:firstLine="283"/>
        <w:jc w:val="left"/>
        <w:rPr>
          <w:sz w:val="17"/>
        </w:rPr>
      </w:pPr>
      <w:r>
        <w:rPr>
          <w:color w:val="231F20"/>
          <w:position w:val="6"/>
          <w:sz w:val="11"/>
        </w:rPr>
        <w:t>17 </w:t>
      </w:r>
      <w:r>
        <w:rPr>
          <w:color w:val="231F20"/>
          <w:sz w:val="17"/>
        </w:rPr>
        <w:t>Henri Bergson, </w:t>
      </w:r>
      <w:r>
        <w:rPr>
          <w:i/>
          <w:color w:val="231F20"/>
          <w:sz w:val="17"/>
        </w:rPr>
        <w:t>La energía espiritual</w:t>
      </w:r>
      <w:r>
        <w:rPr>
          <w:color w:val="231F20"/>
          <w:sz w:val="17"/>
        </w:rPr>
        <w:t>, en </w:t>
      </w:r>
      <w:r>
        <w:rPr>
          <w:i/>
          <w:color w:val="231F20"/>
          <w:sz w:val="17"/>
        </w:rPr>
        <w:t>Obras escogidas</w:t>
      </w:r>
      <w:r>
        <w:rPr>
          <w:color w:val="231F20"/>
          <w:sz w:val="17"/>
        </w:rPr>
        <w:t>, Madrid, Aguilar, 1963, p. 840.</w:t>
      </w:r>
    </w:p>
    <w:p>
      <w:pPr>
        <w:spacing w:line="196" w:lineRule="exact" w:before="0"/>
        <w:ind w:left="458" w:right="2" w:firstLine="0"/>
        <w:jc w:val="left"/>
        <w:rPr>
          <w:sz w:val="17"/>
        </w:rPr>
      </w:pPr>
      <w:r>
        <w:rPr>
          <w:color w:val="231F20"/>
          <w:position w:val="6"/>
          <w:sz w:val="11"/>
        </w:rPr>
        <w:t>18  </w:t>
      </w:r>
      <w:r>
        <w:rPr>
          <w:i/>
          <w:color w:val="231F20"/>
          <w:sz w:val="17"/>
        </w:rPr>
        <w:t>Cfr. </w:t>
      </w:r>
      <w:r>
        <w:rPr>
          <w:color w:val="231F20"/>
          <w:sz w:val="17"/>
        </w:rPr>
        <w:t>H. Bergson, </w:t>
      </w:r>
      <w:r>
        <w:rPr>
          <w:i/>
          <w:color w:val="231F20"/>
          <w:sz w:val="17"/>
        </w:rPr>
        <w:t>La evolución creadora</w:t>
      </w:r>
      <w:r>
        <w:rPr>
          <w:color w:val="231F20"/>
          <w:sz w:val="17"/>
        </w:rPr>
        <w:t>, en </w:t>
      </w:r>
      <w:r>
        <w:rPr>
          <w:i/>
          <w:color w:val="231F20"/>
          <w:sz w:val="17"/>
        </w:rPr>
        <w:t>Obras escogidas</w:t>
      </w:r>
      <w:r>
        <w:rPr>
          <w:color w:val="231F20"/>
          <w:sz w:val="17"/>
        </w:rPr>
        <w:t>, p. 587 y ss.</w:t>
      </w:r>
    </w:p>
    <w:p>
      <w:pPr>
        <w:spacing w:before="0"/>
        <w:ind w:left="458" w:right="2" w:firstLine="0"/>
        <w:jc w:val="left"/>
        <w:rPr>
          <w:sz w:val="17"/>
        </w:rPr>
      </w:pPr>
      <w:r>
        <w:rPr>
          <w:color w:val="231F20"/>
          <w:position w:val="6"/>
          <w:sz w:val="11"/>
        </w:rPr>
        <w:t>19          </w:t>
      </w:r>
      <w:r>
        <w:rPr>
          <w:color w:val="231F20"/>
          <w:sz w:val="17"/>
        </w:rPr>
        <w:t>El mismo argumento lo encontramos en H. Bergson, </w:t>
      </w:r>
      <w:r>
        <w:rPr>
          <w:i/>
          <w:color w:val="231F20"/>
          <w:sz w:val="17"/>
        </w:rPr>
        <w:t>La energía espiritual, </w:t>
      </w:r>
      <w:r>
        <w:rPr>
          <w:color w:val="231F20"/>
          <w:sz w:val="17"/>
        </w:rPr>
        <w:t>en</w:t>
      </w:r>
    </w:p>
    <w:p>
      <w:pPr>
        <w:spacing w:before="4"/>
        <w:ind w:left="174" w:right="2" w:firstLine="0"/>
        <w:jc w:val="left"/>
        <w:rPr>
          <w:sz w:val="17"/>
        </w:rPr>
      </w:pPr>
      <w:r>
        <w:rPr>
          <w:i/>
          <w:color w:val="231F20"/>
          <w:sz w:val="17"/>
        </w:rPr>
        <w:t>Obras escogidas</w:t>
      </w:r>
      <w:r>
        <w:rPr>
          <w:color w:val="231F20"/>
          <w:sz w:val="17"/>
        </w:rPr>
        <w:t>, p. 842.</w:t>
      </w:r>
    </w:p>
    <w:p>
      <w:pPr>
        <w:spacing w:after="0"/>
        <w:jc w:val="left"/>
        <w:rPr>
          <w:sz w:val="17"/>
        </w:rPr>
        <w:sectPr>
          <w:pgSz w:w="8820" w:h="12860"/>
          <w:pgMar w:header="0" w:footer="1205" w:top="1180" w:bottom="1400" w:left="1220" w:right="1220"/>
        </w:sectPr>
      </w:pPr>
    </w:p>
    <w:p>
      <w:pPr>
        <w:pStyle w:val="BodyText"/>
        <w:spacing w:line="247" w:lineRule="auto" w:before="75"/>
        <w:ind w:left="175" w:right="88"/>
      </w:pPr>
      <w:r>
        <w:rPr>
          <w:color w:val="231F20"/>
        </w:rPr>
        <w:t>no crea la función, sino solamente la lleva al grado más alto de inten- sidad.</w:t>
      </w:r>
    </w:p>
    <w:p>
      <w:pPr>
        <w:pStyle w:val="BodyText"/>
        <w:spacing w:line="247" w:lineRule="auto"/>
        <w:ind w:left="174" w:right="173" w:firstLine="283"/>
        <w:jc w:val="both"/>
      </w:pPr>
      <w:r>
        <w:rPr>
          <w:color w:val="231F20"/>
        </w:rPr>
        <w:t>Todo organismo que se mueve libremente es consciente. La con- ciencia es causa porque dirige la locomoción o es efecto, porque si desaparece la actividad motora se atrofia.</w:t>
      </w:r>
    </w:p>
    <w:p>
      <w:pPr>
        <w:pStyle w:val="BodyText"/>
        <w:spacing w:line="247" w:lineRule="auto"/>
        <w:ind w:left="174" w:right="171" w:firstLine="283"/>
        <w:jc w:val="both"/>
      </w:pPr>
      <w:r>
        <w:rPr>
          <w:color w:val="231F20"/>
        </w:rPr>
        <w:t>El vegetal tiene la conciencia “adormecida”, es inconsciente. En- cuentra dos especies de conciencia: una “nula”, la otra “anulada”; ambas formas inconscientes. La piedra tiene conciencia nula; un so- námbulo, anulada, porque un obstáculo puede hacerla reaparecer. Existe</w:t>
      </w:r>
      <w:r>
        <w:rPr>
          <w:color w:val="231F20"/>
          <w:spacing w:val="-10"/>
        </w:rPr>
        <w:t> </w:t>
      </w:r>
      <w:r>
        <w:rPr>
          <w:color w:val="231F20"/>
        </w:rPr>
        <w:t>toda</w:t>
      </w:r>
      <w:r>
        <w:rPr>
          <w:color w:val="231F20"/>
          <w:spacing w:val="-10"/>
        </w:rPr>
        <w:t> </w:t>
      </w:r>
      <w:r>
        <w:rPr>
          <w:color w:val="231F20"/>
        </w:rPr>
        <w:t>la</w:t>
      </w:r>
      <w:r>
        <w:rPr>
          <w:color w:val="231F20"/>
          <w:spacing w:val="-10"/>
        </w:rPr>
        <w:t> </w:t>
      </w:r>
      <w:r>
        <w:rPr>
          <w:color w:val="231F20"/>
        </w:rPr>
        <w:t>actividad</w:t>
      </w:r>
      <w:r>
        <w:rPr>
          <w:color w:val="231F20"/>
          <w:spacing w:val="-10"/>
        </w:rPr>
        <w:t> </w:t>
      </w:r>
      <w:r>
        <w:rPr>
          <w:color w:val="231F20"/>
        </w:rPr>
        <w:t>virtual,</w:t>
      </w:r>
      <w:r>
        <w:rPr>
          <w:color w:val="231F20"/>
          <w:spacing w:val="-10"/>
        </w:rPr>
        <w:t> </w:t>
      </w:r>
      <w:r>
        <w:rPr>
          <w:color w:val="231F20"/>
        </w:rPr>
        <w:t>posible</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ser</w:t>
      </w:r>
      <w:r>
        <w:rPr>
          <w:color w:val="231F20"/>
          <w:spacing w:val="-10"/>
        </w:rPr>
        <w:t> </w:t>
      </w:r>
      <w:r>
        <w:rPr>
          <w:color w:val="231F20"/>
        </w:rPr>
        <w:t>vivo,</w:t>
      </w:r>
      <w:r>
        <w:rPr>
          <w:color w:val="231F20"/>
          <w:spacing w:val="-10"/>
        </w:rPr>
        <w:t> </w:t>
      </w:r>
      <w:r>
        <w:rPr>
          <w:color w:val="231F20"/>
        </w:rPr>
        <w:t>alrededor</w:t>
      </w:r>
      <w:r>
        <w:rPr>
          <w:color w:val="231F20"/>
          <w:spacing w:val="-10"/>
        </w:rPr>
        <w:t> </w:t>
      </w:r>
      <w:r>
        <w:rPr>
          <w:color w:val="231F20"/>
        </w:rPr>
        <w:t>de</w:t>
      </w:r>
      <w:r>
        <w:rPr>
          <w:color w:val="231F20"/>
          <w:spacing w:val="-10"/>
        </w:rPr>
        <w:t> </w:t>
      </w:r>
      <w:r>
        <w:rPr>
          <w:color w:val="231F20"/>
        </w:rPr>
        <w:t>la acción</w:t>
      </w:r>
      <w:r>
        <w:rPr>
          <w:color w:val="231F20"/>
          <w:spacing w:val="-8"/>
        </w:rPr>
        <w:t> </w:t>
      </w:r>
      <w:r>
        <w:rPr>
          <w:color w:val="231F20"/>
        </w:rPr>
        <w:t>real.</w:t>
      </w:r>
      <w:r>
        <w:rPr>
          <w:color w:val="231F20"/>
          <w:spacing w:val="-8"/>
        </w:rPr>
        <w:t> </w:t>
      </w:r>
      <w:r>
        <w:rPr>
          <w:color w:val="231F20"/>
        </w:rPr>
        <w:t>La</w:t>
      </w:r>
      <w:r>
        <w:rPr>
          <w:color w:val="231F20"/>
          <w:spacing w:val="-8"/>
        </w:rPr>
        <w:t> </w:t>
      </w:r>
      <w:r>
        <w:rPr>
          <w:color w:val="231F20"/>
        </w:rPr>
        <w:t>zona</w:t>
      </w:r>
      <w:r>
        <w:rPr>
          <w:color w:val="231F20"/>
          <w:spacing w:val="-8"/>
        </w:rPr>
        <w:t> </w:t>
      </w:r>
      <w:r>
        <w:rPr>
          <w:color w:val="231F20"/>
        </w:rPr>
        <w:t>de</w:t>
      </w:r>
      <w:r>
        <w:rPr>
          <w:color w:val="231F20"/>
          <w:spacing w:val="-8"/>
        </w:rPr>
        <w:t> </w:t>
      </w:r>
      <w:r>
        <w:rPr>
          <w:color w:val="231F20"/>
        </w:rPr>
        <w:t>acción</w:t>
      </w:r>
      <w:r>
        <w:rPr>
          <w:color w:val="231F20"/>
          <w:spacing w:val="-8"/>
        </w:rPr>
        <w:t> </w:t>
      </w:r>
      <w:r>
        <w:rPr>
          <w:color w:val="231F20"/>
        </w:rPr>
        <w:t>virtual,</w:t>
      </w:r>
      <w:r>
        <w:rPr>
          <w:color w:val="231F20"/>
          <w:spacing w:val="-8"/>
        </w:rPr>
        <w:t> </w:t>
      </w:r>
      <w:r>
        <w:rPr>
          <w:color w:val="231F20"/>
        </w:rPr>
        <w:t>próxima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real,</w:t>
      </w:r>
      <w:r>
        <w:rPr>
          <w:color w:val="231F20"/>
          <w:spacing w:val="-8"/>
        </w:rPr>
        <w:t> </w:t>
      </w:r>
      <w:r>
        <w:rPr>
          <w:color w:val="231F20"/>
        </w:rPr>
        <w:t>es</w:t>
      </w:r>
      <w:r>
        <w:rPr>
          <w:color w:val="231F20"/>
          <w:spacing w:val="-8"/>
        </w:rPr>
        <w:t> </w:t>
      </w:r>
      <w:r>
        <w:rPr>
          <w:color w:val="231F20"/>
        </w:rPr>
        <w:t>iluminada por la conciencia del ser vivo. Ésta plantea la posibilidad de duda o elección. La conciencia es intensa en los casos en los que hay varias acciones virtuales igualmente posibles. Cuando la acción real es la única</w:t>
      </w:r>
      <w:r>
        <w:rPr>
          <w:color w:val="231F20"/>
          <w:spacing w:val="-9"/>
        </w:rPr>
        <w:t> </w:t>
      </w:r>
      <w:r>
        <w:rPr>
          <w:color w:val="231F20"/>
        </w:rPr>
        <w:t>posibilidad</w:t>
      </w:r>
      <w:r>
        <w:rPr>
          <w:color w:val="231F20"/>
          <w:spacing w:val="-9"/>
        </w:rPr>
        <w:t> </w:t>
      </w:r>
      <w:r>
        <w:rPr>
          <w:color w:val="231F20"/>
        </w:rPr>
        <w:t>la</w:t>
      </w:r>
      <w:r>
        <w:rPr>
          <w:color w:val="231F20"/>
          <w:spacing w:val="-9"/>
        </w:rPr>
        <w:t> </w:t>
      </w:r>
      <w:r>
        <w:rPr>
          <w:color w:val="231F20"/>
        </w:rPr>
        <w:t>conciencia</w:t>
      </w:r>
      <w:r>
        <w:rPr>
          <w:color w:val="231F20"/>
          <w:spacing w:val="-9"/>
        </w:rPr>
        <w:t> </w:t>
      </w:r>
      <w:r>
        <w:rPr>
          <w:color w:val="231F20"/>
        </w:rPr>
        <w:t>es</w:t>
      </w:r>
      <w:r>
        <w:rPr>
          <w:color w:val="231F20"/>
          <w:spacing w:val="-9"/>
        </w:rPr>
        <w:t> </w:t>
      </w:r>
      <w:r>
        <w:rPr>
          <w:color w:val="231F20"/>
        </w:rPr>
        <w:t>nula.</w:t>
      </w:r>
      <w:r>
        <w:rPr>
          <w:color w:val="231F20"/>
          <w:spacing w:val="-9"/>
        </w:rPr>
        <w:t> </w:t>
      </w:r>
      <w:r>
        <w:rPr>
          <w:color w:val="231F20"/>
        </w:rPr>
        <w:t>“Desde</w:t>
      </w:r>
      <w:r>
        <w:rPr>
          <w:color w:val="231F20"/>
          <w:spacing w:val="-9"/>
        </w:rPr>
        <w:t> </w:t>
      </w:r>
      <w:r>
        <w:rPr>
          <w:color w:val="231F20"/>
        </w:rPr>
        <w:t>este</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se definiría</w:t>
      </w:r>
      <w:r>
        <w:rPr>
          <w:color w:val="231F20"/>
          <w:spacing w:val="-17"/>
        </w:rPr>
        <w:t> </w:t>
      </w:r>
      <w:r>
        <w:rPr>
          <w:color w:val="231F20"/>
        </w:rPr>
        <w:t>la</w:t>
      </w:r>
      <w:r>
        <w:rPr>
          <w:color w:val="231F20"/>
          <w:spacing w:val="-17"/>
        </w:rPr>
        <w:t> </w:t>
      </w:r>
      <w:r>
        <w:rPr>
          <w:color w:val="231F20"/>
        </w:rPr>
        <w:t>conciencia</w:t>
      </w:r>
      <w:r>
        <w:rPr>
          <w:color w:val="231F20"/>
          <w:spacing w:val="-17"/>
        </w:rPr>
        <w:t> </w:t>
      </w:r>
      <w:r>
        <w:rPr>
          <w:color w:val="231F20"/>
        </w:rPr>
        <w:t>del</w:t>
      </w:r>
      <w:r>
        <w:rPr>
          <w:color w:val="231F20"/>
          <w:spacing w:val="-17"/>
        </w:rPr>
        <w:t> </w:t>
      </w:r>
      <w:r>
        <w:rPr>
          <w:color w:val="231F20"/>
        </w:rPr>
        <w:t>ser</w:t>
      </w:r>
      <w:r>
        <w:rPr>
          <w:color w:val="231F20"/>
          <w:spacing w:val="-17"/>
        </w:rPr>
        <w:t> </w:t>
      </w:r>
      <w:r>
        <w:rPr>
          <w:color w:val="231F20"/>
        </w:rPr>
        <w:t>vivo</w:t>
      </w:r>
      <w:r>
        <w:rPr>
          <w:color w:val="231F20"/>
          <w:spacing w:val="-17"/>
        </w:rPr>
        <w:t> </w:t>
      </w:r>
      <w:r>
        <w:rPr>
          <w:color w:val="231F20"/>
        </w:rPr>
        <w:t>como</w:t>
      </w:r>
      <w:r>
        <w:rPr>
          <w:color w:val="231F20"/>
          <w:spacing w:val="-17"/>
        </w:rPr>
        <w:t> </w:t>
      </w:r>
      <w:r>
        <w:rPr>
          <w:color w:val="231F20"/>
        </w:rPr>
        <w:t>una</w:t>
      </w:r>
      <w:r>
        <w:rPr>
          <w:color w:val="231F20"/>
          <w:spacing w:val="-17"/>
        </w:rPr>
        <w:t> </w:t>
      </w:r>
      <w:r>
        <w:rPr>
          <w:color w:val="231F20"/>
        </w:rPr>
        <w:t>diferencia</w:t>
      </w:r>
      <w:r>
        <w:rPr>
          <w:color w:val="231F20"/>
          <w:spacing w:val="-17"/>
        </w:rPr>
        <w:t> </w:t>
      </w:r>
      <w:r>
        <w:rPr>
          <w:color w:val="231F20"/>
        </w:rPr>
        <w:t>aritmética</w:t>
      </w:r>
      <w:r>
        <w:rPr>
          <w:color w:val="231F20"/>
          <w:spacing w:val="-17"/>
        </w:rPr>
        <w:t> </w:t>
      </w:r>
      <w:r>
        <w:rPr>
          <w:color w:val="231F20"/>
        </w:rPr>
        <w:t>en- tre</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virtual</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real.</w:t>
      </w:r>
      <w:r>
        <w:rPr>
          <w:color w:val="231F20"/>
          <w:spacing w:val="-16"/>
        </w:rPr>
        <w:t> </w:t>
      </w:r>
      <w:r>
        <w:rPr>
          <w:color w:val="231F20"/>
        </w:rPr>
        <w:t>Mide</w:t>
      </w:r>
      <w:r>
        <w:rPr>
          <w:color w:val="231F20"/>
          <w:spacing w:val="-16"/>
        </w:rPr>
        <w:t> </w:t>
      </w:r>
      <w:r>
        <w:rPr>
          <w:color w:val="231F20"/>
        </w:rPr>
        <w:t>la</w:t>
      </w:r>
      <w:r>
        <w:rPr>
          <w:color w:val="231F20"/>
          <w:spacing w:val="-16"/>
        </w:rPr>
        <w:t> </w:t>
      </w:r>
      <w:r>
        <w:rPr>
          <w:color w:val="231F20"/>
        </w:rPr>
        <w:t>distancia</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re- presentación y la acción”.</w:t>
      </w:r>
      <w:r>
        <w:rPr>
          <w:color w:val="231F20"/>
          <w:position w:val="9"/>
          <w:sz w:val="12"/>
        </w:rPr>
        <w:t>20 </w:t>
      </w:r>
      <w:r>
        <w:rPr>
          <w:color w:val="231F20"/>
        </w:rPr>
        <w:t>Por ello la acción es el instrumento de la conciencia.</w:t>
      </w:r>
    </w:p>
    <w:p>
      <w:pPr>
        <w:pStyle w:val="BodyText"/>
        <w:spacing w:line="247" w:lineRule="auto"/>
        <w:ind w:left="175" w:right="168" w:firstLine="283"/>
        <w:jc w:val="both"/>
      </w:pPr>
      <w:r>
        <w:rPr>
          <w:color w:val="231F20"/>
        </w:rPr>
        <w:t>La evolución marcha hacia la reflexión. En el origen de la vida está la conciencia o supraconciencia. La compara con un cohete cu- yas cenizas se convierten en materia, conciencia es también lo que subsiste</w:t>
      </w:r>
      <w:r>
        <w:rPr>
          <w:color w:val="231F20"/>
          <w:spacing w:val="-17"/>
        </w:rPr>
        <w:t> </w:t>
      </w:r>
      <w:r>
        <w:rPr>
          <w:color w:val="231F20"/>
        </w:rPr>
        <w:t>del</w:t>
      </w:r>
      <w:r>
        <w:rPr>
          <w:color w:val="231F20"/>
          <w:spacing w:val="-17"/>
        </w:rPr>
        <w:t> </w:t>
      </w:r>
      <w:r>
        <w:rPr>
          <w:color w:val="231F20"/>
        </w:rPr>
        <w:t>cohete</w:t>
      </w:r>
      <w:r>
        <w:rPr>
          <w:color w:val="231F20"/>
          <w:spacing w:val="-17"/>
        </w:rPr>
        <w:t> </w:t>
      </w:r>
      <w:r>
        <w:rPr>
          <w:color w:val="231F20"/>
        </w:rPr>
        <w:t>e</w:t>
      </w:r>
      <w:r>
        <w:rPr>
          <w:color w:val="231F20"/>
          <w:spacing w:val="-17"/>
        </w:rPr>
        <w:t> </w:t>
      </w:r>
      <w:r>
        <w:rPr>
          <w:color w:val="231F20"/>
        </w:rPr>
        <w:t>ilumina</w:t>
      </w:r>
      <w:r>
        <w:rPr>
          <w:color w:val="231F20"/>
          <w:spacing w:val="-17"/>
        </w:rPr>
        <w:t> </w:t>
      </w:r>
      <w:r>
        <w:rPr>
          <w:color w:val="231F20"/>
        </w:rPr>
        <w:t>las</w:t>
      </w:r>
      <w:r>
        <w:rPr>
          <w:color w:val="231F20"/>
          <w:spacing w:val="-17"/>
        </w:rPr>
        <w:t> </w:t>
      </w:r>
      <w:r>
        <w:rPr>
          <w:color w:val="231F20"/>
        </w:rPr>
        <w:t>cenizas</w:t>
      </w:r>
      <w:r>
        <w:rPr>
          <w:color w:val="231F20"/>
          <w:spacing w:val="-17"/>
        </w:rPr>
        <w:t> </w:t>
      </w:r>
      <w:r>
        <w:rPr>
          <w:color w:val="231F20"/>
        </w:rPr>
        <w:t>en</w:t>
      </w:r>
      <w:r>
        <w:rPr>
          <w:color w:val="231F20"/>
          <w:spacing w:val="-17"/>
        </w:rPr>
        <w:t> </w:t>
      </w:r>
      <w:r>
        <w:rPr>
          <w:color w:val="231F20"/>
        </w:rPr>
        <w:t>organismos.</w:t>
      </w:r>
      <w:r>
        <w:rPr>
          <w:color w:val="231F20"/>
          <w:spacing w:val="-17"/>
        </w:rPr>
        <w:t> </w:t>
      </w:r>
      <w:r>
        <w:rPr>
          <w:color w:val="231F20"/>
        </w:rPr>
        <w:t>Esta</w:t>
      </w:r>
      <w:r>
        <w:rPr>
          <w:color w:val="231F20"/>
          <w:spacing w:val="-17"/>
        </w:rPr>
        <w:t> </w:t>
      </w:r>
      <w:r>
        <w:rPr>
          <w:color w:val="231F20"/>
        </w:rPr>
        <w:t>concien- cia es “exigencia de creación”, sólo se manifiesta si es posible la no- vedad, está dormida si la vida es automática. En los organismos sin sistema</w:t>
      </w:r>
      <w:r>
        <w:rPr>
          <w:color w:val="231F20"/>
          <w:spacing w:val="-10"/>
        </w:rPr>
        <w:t> </w:t>
      </w:r>
      <w:r>
        <w:rPr>
          <w:color w:val="231F20"/>
        </w:rPr>
        <w:t>nervioso</w:t>
      </w:r>
      <w:r>
        <w:rPr>
          <w:color w:val="231F20"/>
          <w:spacing w:val="-10"/>
        </w:rPr>
        <w:t> </w:t>
      </w:r>
      <w:r>
        <w:rPr>
          <w:color w:val="231F20"/>
        </w:rPr>
        <w:t>la</w:t>
      </w:r>
      <w:r>
        <w:rPr>
          <w:color w:val="231F20"/>
          <w:spacing w:val="-10"/>
        </w:rPr>
        <w:t> </w:t>
      </w:r>
      <w:r>
        <w:rPr>
          <w:color w:val="231F20"/>
        </w:rPr>
        <w:t>conciencia</w:t>
      </w:r>
      <w:r>
        <w:rPr>
          <w:color w:val="231F20"/>
          <w:spacing w:val="-10"/>
        </w:rPr>
        <w:t> </w:t>
      </w:r>
      <w:r>
        <w:rPr>
          <w:color w:val="231F20"/>
        </w:rPr>
        <w:t>varía</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posibilidades</w:t>
      </w:r>
      <w:r>
        <w:rPr>
          <w:color w:val="231F20"/>
          <w:spacing w:val="-10"/>
        </w:rPr>
        <w:t> </w:t>
      </w:r>
      <w:r>
        <w:rPr>
          <w:color w:val="231F20"/>
        </w:rPr>
        <w:t>de</w:t>
      </w:r>
      <w:r>
        <w:rPr>
          <w:color w:val="231F20"/>
          <w:spacing w:val="-10"/>
        </w:rPr>
        <w:t> </w:t>
      </w:r>
      <w:r>
        <w:rPr>
          <w:color w:val="231F20"/>
        </w:rPr>
        <w:t>locomo- ción,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animales</w:t>
      </w:r>
      <w:r>
        <w:rPr>
          <w:color w:val="231F20"/>
          <w:spacing w:val="-5"/>
        </w:rPr>
        <w:t> </w:t>
      </w:r>
      <w:r>
        <w:rPr>
          <w:color w:val="231F20"/>
        </w:rPr>
        <w:t>con</w:t>
      </w:r>
      <w:r>
        <w:rPr>
          <w:color w:val="231F20"/>
          <w:spacing w:val="-4"/>
        </w:rPr>
        <w:t> </w:t>
      </w:r>
      <w:r>
        <w:rPr>
          <w:color w:val="231F20"/>
        </w:rPr>
        <w:t>sistema</w:t>
      </w:r>
      <w:r>
        <w:rPr>
          <w:color w:val="231F20"/>
          <w:spacing w:val="-5"/>
        </w:rPr>
        <w:t> </w:t>
      </w:r>
      <w:r>
        <w:rPr>
          <w:color w:val="231F20"/>
        </w:rPr>
        <w:t>nervioso</w:t>
      </w:r>
      <w:r>
        <w:rPr>
          <w:color w:val="231F20"/>
          <w:spacing w:val="-4"/>
        </w:rPr>
        <w:t> </w:t>
      </w:r>
      <w:r>
        <w:rPr>
          <w:color w:val="231F20"/>
        </w:rPr>
        <w:t>es</w:t>
      </w:r>
      <w:r>
        <w:rPr>
          <w:color w:val="231F20"/>
          <w:spacing w:val="-4"/>
        </w:rPr>
        <w:t> </w:t>
      </w:r>
      <w:r>
        <w:rPr>
          <w:color w:val="231F20"/>
        </w:rPr>
        <w:t>proporcional</w:t>
      </w:r>
      <w:r>
        <w:rPr>
          <w:color w:val="231F20"/>
          <w:spacing w:val="-5"/>
        </w:rPr>
        <w:t> </w:t>
      </w:r>
      <w:r>
        <w:rPr>
          <w:color w:val="231F20"/>
        </w:rPr>
        <w:t>a</w:t>
      </w:r>
      <w:r>
        <w:rPr>
          <w:color w:val="231F20"/>
          <w:spacing w:val="-4"/>
        </w:rPr>
        <w:t> </w:t>
      </w:r>
      <w:r>
        <w:rPr>
          <w:color w:val="231F20"/>
        </w:rPr>
        <w:t>su</w:t>
      </w:r>
      <w:r>
        <w:rPr>
          <w:color w:val="231F20"/>
          <w:spacing w:val="-4"/>
        </w:rPr>
        <w:t> </w:t>
      </w:r>
      <w:r>
        <w:rPr>
          <w:color w:val="231F20"/>
        </w:rPr>
        <w:t>com- plicación, hasta llegar al</w:t>
      </w:r>
      <w:r>
        <w:rPr>
          <w:color w:val="231F20"/>
          <w:spacing w:val="-25"/>
        </w:rPr>
        <w:t> </w:t>
      </w:r>
      <w:r>
        <w:rPr>
          <w:color w:val="231F20"/>
        </w:rPr>
        <w:t>cerebro.</w:t>
      </w:r>
    </w:p>
    <w:p>
      <w:pPr>
        <w:pStyle w:val="BodyText"/>
        <w:spacing w:line="247" w:lineRule="auto"/>
        <w:ind w:left="175" w:right="168" w:firstLine="283"/>
        <w:jc w:val="both"/>
      </w:pPr>
      <w:r>
        <w:rPr>
          <w:color w:val="231F20"/>
        </w:rPr>
        <w:t>Para Bergson, hay “solidaridad” entre organismo y conciencia. Esto no significa que la conciencia brote del cerebro sino que ambos se</w:t>
      </w:r>
      <w:r>
        <w:rPr>
          <w:color w:val="231F20"/>
          <w:spacing w:val="-5"/>
        </w:rPr>
        <w:t> </w:t>
      </w:r>
      <w:r>
        <w:rPr>
          <w:color w:val="231F20"/>
        </w:rPr>
        <w:t>corresponden,</w:t>
      </w:r>
      <w:r>
        <w:rPr>
          <w:color w:val="231F20"/>
          <w:spacing w:val="-5"/>
        </w:rPr>
        <w:t> </w:t>
      </w:r>
      <w:r>
        <w:rPr>
          <w:color w:val="231F20"/>
        </w:rPr>
        <w:t>porque</w:t>
      </w:r>
      <w:r>
        <w:rPr>
          <w:color w:val="231F20"/>
          <w:spacing w:val="-5"/>
        </w:rPr>
        <w:t> </w:t>
      </w:r>
      <w:r>
        <w:rPr>
          <w:color w:val="231F20"/>
        </w:rPr>
        <w:t>el</w:t>
      </w:r>
      <w:r>
        <w:rPr>
          <w:color w:val="231F20"/>
          <w:spacing w:val="-5"/>
        </w:rPr>
        <w:t> </w:t>
      </w:r>
      <w:r>
        <w:rPr>
          <w:color w:val="231F20"/>
        </w:rPr>
        <w:t>cerebro</w:t>
      </w:r>
      <w:r>
        <w:rPr>
          <w:color w:val="231F20"/>
          <w:spacing w:val="-5"/>
        </w:rPr>
        <w:t> </w:t>
      </w:r>
      <w:r>
        <w:rPr>
          <w:color w:val="231F20"/>
        </w:rPr>
        <w:t>establece</w:t>
      </w:r>
      <w:r>
        <w:rPr>
          <w:color w:val="231F20"/>
          <w:spacing w:val="-6"/>
        </w:rPr>
        <w:t> </w:t>
      </w:r>
      <w:r>
        <w:rPr>
          <w:color w:val="231F20"/>
        </w:rPr>
        <w:t>la</w:t>
      </w:r>
      <w:r>
        <w:rPr>
          <w:color w:val="231F20"/>
          <w:spacing w:val="-5"/>
        </w:rPr>
        <w:t> </w:t>
      </w:r>
      <w:r>
        <w:rPr>
          <w:color w:val="231F20"/>
        </w:rPr>
        <w:t>complejidad</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es- tructura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conciencia</w:t>
      </w:r>
      <w:r>
        <w:rPr>
          <w:color w:val="231F20"/>
          <w:spacing w:val="-6"/>
        </w:rPr>
        <w:t> </w:t>
      </w:r>
      <w:r>
        <w:rPr>
          <w:color w:val="231F20"/>
        </w:rPr>
        <w:t>la</w:t>
      </w:r>
      <w:r>
        <w:rPr>
          <w:color w:val="231F20"/>
          <w:spacing w:val="-6"/>
        </w:rPr>
        <w:t> </w:t>
      </w:r>
      <w:r>
        <w:rPr>
          <w:color w:val="231F20"/>
        </w:rPr>
        <w:t>posibilidad</w:t>
      </w:r>
      <w:r>
        <w:rPr>
          <w:color w:val="231F20"/>
          <w:spacing w:val="-6"/>
        </w:rPr>
        <w:t> </w:t>
      </w:r>
      <w:r>
        <w:rPr>
          <w:color w:val="231F20"/>
        </w:rPr>
        <w:t>de</w:t>
      </w:r>
      <w:r>
        <w:rPr>
          <w:color w:val="231F20"/>
          <w:spacing w:val="-6"/>
        </w:rPr>
        <w:t> </w:t>
      </w:r>
      <w:r>
        <w:rPr>
          <w:color w:val="231F20"/>
        </w:rPr>
        <w:t>elección.</w:t>
      </w:r>
    </w:p>
    <w:p>
      <w:pPr>
        <w:pStyle w:val="BodyText"/>
        <w:spacing w:line="247" w:lineRule="auto"/>
        <w:ind w:left="175" w:right="171" w:firstLine="283"/>
        <w:jc w:val="both"/>
      </w:pPr>
      <w:r>
        <w:rPr>
          <w:color w:val="231F20"/>
        </w:rPr>
        <w:t>Entre</w:t>
      </w:r>
      <w:r>
        <w:rPr>
          <w:color w:val="231F20"/>
          <w:spacing w:val="-16"/>
        </w:rPr>
        <w:t> </w:t>
      </w:r>
      <w:r>
        <w:rPr>
          <w:color w:val="231F20"/>
        </w:rPr>
        <w:t>la</w:t>
      </w:r>
      <w:r>
        <w:rPr>
          <w:color w:val="231F20"/>
          <w:spacing w:val="-16"/>
        </w:rPr>
        <w:t> </w:t>
      </w:r>
      <w:r>
        <w:rPr>
          <w:color w:val="231F20"/>
        </w:rPr>
        <w:t>conciencia</w:t>
      </w:r>
      <w:r>
        <w:rPr>
          <w:color w:val="231F20"/>
          <w:spacing w:val="-16"/>
        </w:rPr>
        <w:t> </w:t>
      </w:r>
      <w:r>
        <w:rPr>
          <w:color w:val="231F20"/>
        </w:rPr>
        <w:t>animal</w:t>
      </w:r>
      <w:r>
        <w:rPr>
          <w:color w:val="231F20"/>
          <w:spacing w:val="-16"/>
        </w:rPr>
        <w:t> </w:t>
      </w:r>
      <w:r>
        <w:rPr>
          <w:color w:val="231F20"/>
        </w:rPr>
        <w:t>inteligente</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humana</w:t>
      </w:r>
      <w:r>
        <w:rPr>
          <w:color w:val="231F20"/>
          <w:spacing w:val="-16"/>
        </w:rPr>
        <w:t> </w:t>
      </w:r>
      <w:r>
        <w:rPr>
          <w:color w:val="231F20"/>
        </w:rPr>
        <w:t>existe</w:t>
      </w:r>
      <w:r>
        <w:rPr>
          <w:color w:val="231F20"/>
          <w:spacing w:val="-16"/>
        </w:rPr>
        <w:t> </w:t>
      </w:r>
      <w:r>
        <w:rPr>
          <w:color w:val="231F20"/>
        </w:rPr>
        <w:t>una</w:t>
      </w:r>
      <w:r>
        <w:rPr>
          <w:color w:val="231F20"/>
          <w:spacing w:val="-16"/>
        </w:rPr>
        <w:t> </w:t>
      </w:r>
      <w:r>
        <w:rPr>
          <w:color w:val="231F20"/>
        </w:rPr>
        <w:t>dife- rencia</w:t>
      </w:r>
      <w:r>
        <w:rPr>
          <w:color w:val="231F20"/>
          <w:spacing w:val="-5"/>
        </w:rPr>
        <w:t> </w:t>
      </w:r>
      <w:r>
        <w:rPr>
          <w:color w:val="231F20"/>
        </w:rPr>
        <w:t>“radical”,</w:t>
      </w:r>
      <w:r>
        <w:rPr>
          <w:color w:val="231F20"/>
          <w:spacing w:val="-5"/>
        </w:rPr>
        <w:t> </w:t>
      </w:r>
      <w:r>
        <w:rPr>
          <w:color w:val="231F20"/>
        </w:rPr>
        <w:t>de</w:t>
      </w:r>
      <w:r>
        <w:rPr>
          <w:color w:val="231F20"/>
          <w:spacing w:val="-5"/>
        </w:rPr>
        <w:t> </w:t>
      </w:r>
      <w:r>
        <w:rPr>
          <w:color w:val="231F20"/>
        </w:rPr>
        <w:t>naturaleza.</w:t>
      </w:r>
      <w:r>
        <w:rPr>
          <w:color w:val="231F20"/>
          <w:spacing w:val="-5"/>
        </w:rPr>
        <w:t> </w:t>
      </w:r>
      <w:r>
        <w:rPr>
          <w:color w:val="231F20"/>
        </w:rPr>
        <w:t>El</w:t>
      </w:r>
      <w:r>
        <w:rPr>
          <w:color w:val="231F20"/>
          <w:spacing w:val="-5"/>
        </w:rPr>
        <w:t> </w:t>
      </w:r>
      <w:r>
        <w:rPr>
          <w:color w:val="231F20"/>
        </w:rPr>
        <w:t>animal</w:t>
      </w:r>
      <w:r>
        <w:rPr>
          <w:color w:val="231F20"/>
          <w:spacing w:val="-5"/>
        </w:rPr>
        <w:t> </w:t>
      </w:r>
      <w:r>
        <w:rPr>
          <w:color w:val="231F20"/>
        </w:rPr>
        <w:t>es</w:t>
      </w:r>
      <w:r>
        <w:rPr>
          <w:color w:val="231F20"/>
          <w:spacing w:val="-5"/>
        </w:rPr>
        <w:t> </w:t>
      </w:r>
      <w:r>
        <w:rPr>
          <w:color w:val="231F20"/>
        </w:rPr>
        <w:t>esclavo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conductas de su especie, no escapa al automatismo. En la humanidad se rompe la cadena y se obtiene la liberación. Los signos que muestran la</w:t>
      </w:r>
      <w:r>
        <w:rPr>
          <w:color w:val="231F20"/>
          <w:spacing w:val="-32"/>
        </w:rPr>
        <w:t> </w:t>
      </w:r>
      <w:r>
        <w:rPr>
          <w:color w:val="231F20"/>
        </w:rPr>
        <w:t>dife-</w:t>
      </w:r>
    </w:p>
    <w:p>
      <w:pPr>
        <w:pStyle w:val="BodyText"/>
        <w:spacing w:before="7"/>
        <w:rPr>
          <w:sz w:val="13"/>
        </w:rPr>
      </w:pPr>
      <w:r>
        <w:rPr/>
        <w:pict>
          <v:line style="position:absolute;mso-position-horizontal-relative:page;mso-position-vertical-relative:paragraph;z-index:4096;mso-wrap-distance-left:0;mso-wrap-distance-right:0" from="69.755905pt,10.284957pt" to="154.794905pt,10.284957pt" stroked="true" strokeweight="1pt" strokecolor="#231f20">
            <w10:wrap type="topAndBottom"/>
          </v:line>
        </w:pict>
      </w:r>
    </w:p>
    <w:p>
      <w:pPr>
        <w:spacing w:before="58"/>
        <w:ind w:left="458" w:right="2" w:firstLine="0"/>
        <w:jc w:val="left"/>
        <w:rPr>
          <w:sz w:val="17"/>
        </w:rPr>
      </w:pPr>
      <w:r>
        <w:rPr>
          <w:color w:val="231F20"/>
          <w:position w:val="6"/>
          <w:sz w:val="11"/>
        </w:rPr>
        <w:t>20  </w:t>
      </w:r>
      <w:r>
        <w:rPr>
          <w:color w:val="231F20"/>
          <w:sz w:val="17"/>
        </w:rPr>
        <w:t>H. Bergson, </w:t>
      </w:r>
      <w:r>
        <w:rPr>
          <w:i/>
          <w:color w:val="231F20"/>
          <w:sz w:val="17"/>
        </w:rPr>
        <w:t>La evolución creadora</w:t>
      </w:r>
      <w:r>
        <w:rPr>
          <w:color w:val="231F20"/>
          <w:sz w:val="17"/>
        </w:rPr>
        <w:t>, en </w:t>
      </w:r>
      <w:r>
        <w:rPr>
          <w:i/>
          <w:color w:val="231F20"/>
          <w:sz w:val="17"/>
        </w:rPr>
        <w:t>Obras escogidas</w:t>
      </w:r>
      <w:r>
        <w:rPr>
          <w:color w:val="231F20"/>
          <w:sz w:val="17"/>
        </w:rPr>
        <w:t>, p. 620.</w:t>
      </w:r>
    </w:p>
    <w:p>
      <w:pPr>
        <w:spacing w:after="0"/>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rencia</w:t>
      </w:r>
      <w:r>
        <w:rPr>
          <w:color w:val="231F20"/>
          <w:spacing w:val="-4"/>
        </w:rPr>
        <w:t> </w:t>
      </w:r>
      <w:r>
        <w:rPr>
          <w:color w:val="231F20"/>
        </w:rPr>
        <w:t>de</w:t>
      </w:r>
      <w:r>
        <w:rPr>
          <w:color w:val="231F20"/>
          <w:spacing w:val="-4"/>
        </w:rPr>
        <w:t> </w:t>
      </w:r>
      <w:r>
        <w:rPr>
          <w:color w:val="231F20"/>
        </w:rPr>
        <w:t>naturaleza</w:t>
      </w:r>
      <w:r>
        <w:rPr>
          <w:color w:val="231F20"/>
          <w:spacing w:val="-4"/>
        </w:rPr>
        <w:t> </w:t>
      </w:r>
      <w:r>
        <w:rPr>
          <w:color w:val="231F20"/>
        </w:rPr>
        <w:t>entre</w:t>
      </w:r>
      <w:r>
        <w:rPr>
          <w:color w:val="231F20"/>
          <w:spacing w:val="-4"/>
        </w:rPr>
        <w:t> </w:t>
      </w:r>
      <w:r>
        <w:rPr>
          <w:color w:val="231F20"/>
        </w:rPr>
        <w:t>el</w:t>
      </w:r>
      <w:r>
        <w:rPr>
          <w:color w:val="231F20"/>
          <w:spacing w:val="-4"/>
        </w:rPr>
        <w:t> </w:t>
      </w:r>
      <w:r>
        <w:rPr>
          <w:color w:val="231F20"/>
        </w:rPr>
        <w:t>hombre</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animal</w:t>
      </w:r>
      <w:r>
        <w:rPr>
          <w:color w:val="231F20"/>
          <w:spacing w:val="-4"/>
        </w:rPr>
        <w:t> </w:t>
      </w:r>
      <w:r>
        <w:rPr>
          <w:color w:val="231F20"/>
        </w:rPr>
        <w:t>son:</w:t>
      </w:r>
      <w:r>
        <w:rPr>
          <w:color w:val="231F20"/>
          <w:spacing w:val="-4"/>
        </w:rPr>
        <w:t> </w:t>
      </w:r>
      <w:r>
        <w:rPr>
          <w:color w:val="231F20"/>
        </w:rPr>
        <w:t>superioridad</w:t>
      </w:r>
      <w:r>
        <w:rPr>
          <w:color w:val="231F20"/>
          <w:spacing w:val="-4"/>
        </w:rPr>
        <w:t> </w:t>
      </w:r>
      <w:r>
        <w:rPr>
          <w:color w:val="231F20"/>
        </w:rPr>
        <w:t>de su</w:t>
      </w:r>
      <w:r>
        <w:rPr>
          <w:color w:val="231F20"/>
          <w:spacing w:val="-9"/>
        </w:rPr>
        <w:t> </w:t>
      </w:r>
      <w:r>
        <w:rPr>
          <w:color w:val="231F20"/>
        </w:rPr>
        <w:t>cerebro,</w:t>
      </w:r>
      <w:r>
        <w:rPr>
          <w:color w:val="231F20"/>
          <w:spacing w:val="-9"/>
        </w:rPr>
        <w:t> </w:t>
      </w:r>
      <w:r>
        <w:rPr>
          <w:color w:val="231F20"/>
        </w:rPr>
        <w:t>lenguaje</w:t>
      </w:r>
      <w:r>
        <w:rPr>
          <w:color w:val="231F20"/>
          <w:spacing w:val="-9"/>
        </w:rPr>
        <w:t> </w:t>
      </w:r>
      <w:r>
        <w:rPr>
          <w:color w:val="231F20"/>
        </w:rPr>
        <w:t>(le</w:t>
      </w:r>
      <w:r>
        <w:rPr>
          <w:color w:val="231F20"/>
          <w:spacing w:val="-9"/>
        </w:rPr>
        <w:t> </w:t>
      </w:r>
      <w:r>
        <w:rPr>
          <w:color w:val="231F20"/>
        </w:rPr>
        <w:t>da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conciencia</w:t>
      </w:r>
      <w:r>
        <w:rPr>
          <w:color w:val="231F20"/>
          <w:spacing w:val="-9"/>
        </w:rPr>
        <w:t> </w:t>
      </w:r>
      <w:r>
        <w:rPr>
          <w:color w:val="231F20"/>
        </w:rPr>
        <w:t>un</w:t>
      </w:r>
      <w:r>
        <w:rPr>
          <w:color w:val="231F20"/>
          <w:spacing w:val="-9"/>
        </w:rPr>
        <w:t> </w:t>
      </w:r>
      <w:r>
        <w:rPr>
          <w:color w:val="231F20"/>
        </w:rPr>
        <w:t>mecanismo</w:t>
      </w:r>
      <w:r>
        <w:rPr>
          <w:color w:val="231F20"/>
          <w:spacing w:val="-9"/>
        </w:rPr>
        <w:t> </w:t>
      </w:r>
      <w:r>
        <w:rPr>
          <w:color w:val="231F20"/>
        </w:rPr>
        <w:t>inmaterial</w:t>
      </w:r>
      <w:r>
        <w:rPr>
          <w:color w:val="231F20"/>
          <w:spacing w:val="-9"/>
        </w:rPr>
        <w:t> </w:t>
      </w:r>
      <w:r>
        <w:rPr>
          <w:color w:val="231F20"/>
        </w:rPr>
        <w:t>y puede escapar a la materia), la vida social que reúne y conserva es- fuerzos.</w:t>
      </w:r>
      <w:r>
        <w:rPr>
          <w:color w:val="231F20"/>
          <w:spacing w:val="-8"/>
        </w:rPr>
        <w:t> </w:t>
      </w:r>
      <w:r>
        <w:rPr>
          <w:color w:val="231F20"/>
        </w:rPr>
        <w:t>Esto</w:t>
      </w:r>
      <w:r>
        <w:rPr>
          <w:color w:val="231F20"/>
          <w:spacing w:val="-8"/>
        </w:rPr>
        <w:t> </w:t>
      </w:r>
      <w:r>
        <w:rPr>
          <w:color w:val="231F20"/>
        </w:rPr>
        <w:t>es</w:t>
      </w:r>
      <w:r>
        <w:rPr>
          <w:color w:val="231F20"/>
          <w:spacing w:val="-8"/>
        </w:rPr>
        <w:t> </w:t>
      </w:r>
      <w:r>
        <w:rPr>
          <w:color w:val="231F20"/>
        </w:rPr>
        <w:t>posible</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grado</w:t>
      </w:r>
      <w:r>
        <w:rPr>
          <w:color w:val="231F20"/>
          <w:spacing w:val="-8"/>
        </w:rPr>
        <w:t> </w:t>
      </w:r>
      <w:r>
        <w:rPr>
          <w:color w:val="231F20"/>
        </w:rPr>
        <w:t>de</w:t>
      </w:r>
      <w:r>
        <w:rPr>
          <w:color w:val="231F20"/>
          <w:spacing w:val="-8"/>
        </w:rPr>
        <w:t> </w:t>
      </w:r>
      <w:r>
        <w:rPr>
          <w:color w:val="231F20"/>
        </w:rPr>
        <w:t>evolución</w:t>
      </w:r>
      <w:r>
        <w:rPr>
          <w:color w:val="231F20"/>
          <w:spacing w:val="-8"/>
        </w:rPr>
        <w:t> </w:t>
      </w:r>
      <w:r>
        <w:rPr>
          <w:color w:val="231F20"/>
        </w:rPr>
        <w:t>del</w:t>
      </w:r>
      <w:r>
        <w:rPr>
          <w:color w:val="231F20"/>
          <w:spacing w:val="-8"/>
        </w:rPr>
        <w:t> </w:t>
      </w:r>
      <w:r>
        <w:rPr>
          <w:color w:val="231F20"/>
        </w:rPr>
        <w:t>sistema</w:t>
      </w:r>
      <w:r>
        <w:rPr>
          <w:color w:val="231F20"/>
          <w:spacing w:val="-8"/>
        </w:rPr>
        <w:t> </w:t>
      </w:r>
      <w:r>
        <w:rPr>
          <w:color w:val="231F20"/>
        </w:rPr>
        <w:t>nervio- so</w:t>
      </w:r>
      <w:r>
        <w:rPr>
          <w:color w:val="231F20"/>
          <w:spacing w:val="-1"/>
        </w:rPr>
        <w:t> </w:t>
      </w:r>
      <w:r>
        <w:rPr>
          <w:color w:val="231F20"/>
          <w:spacing w:val="-3"/>
        </w:rPr>
        <w:t>motor.</w:t>
      </w:r>
    </w:p>
    <w:p>
      <w:pPr>
        <w:pStyle w:val="BodyText"/>
        <w:spacing w:line="247" w:lineRule="auto"/>
        <w:ind w:left="175" w:right="171" w:firstLine="283"/>
        <w:jc w:val="both"/>
      </w:pPr>
      <w:r>
        <w:rPr>
          <w:color w:val="231F20"/>
        </w:rPr>
        <w:t>El sistema sensorio-motor está formado por el sistema nervioso cerebro-espinal, aparatos sensoriales y músculos locomotores. Berg- son</w:t>
      </w:r>
      <w:r>
        <w:rPr>
          <w:color w:val="231F20"/>
          <w:spacing w:val="-7"/>
        </w:rPr>
        <w:t> </w:t>
      </w:r>
      <w:r>
        <w:rPr>
          <w:color w:val="231F20"/>
        </w:rPr>
        <w:t>llega</w:t>
      </w:r>
      <w:r>
        <w:rPr>
          <w:color w:val="231F20"/>
          <w:spacing w:val="-7"/>
        </w:rPr>
        <w:t> </w:t>
      </w:r>
      <w:r>
        <w:rPr>
          <w:color w:val="231F20"/>
        </w:rPr>
        <w:t>a</w:t>
      </w:r>
      <w:r>
        <w:rPr>
          <w:color w:val="231F20"/>
          <w:spacing w:val="-7"/>
        </w:rPr>
        <w:t> </w:t>
      </w:r>
      <w:r>
        <w:rPr>
          <w:color w:val="231F20"/>
        </w:rPr>
        <w:t>afirmaciones</w:t>
      </w:r>
      <w:r>
        <w:rPr>
          <w:color w:val="231F20"/>
          <w:spacing w:val="-7"/>
        </w:rPr>
        <w:t> </w:t>
      </w:r>
      <w:r>
        <w:rPr>
          <w:color w:val="231F20"/>
        </w:rPr>
        <w:t>graves</w:t>
      </w:r>
      <w:r>
        <w:rPr>
          <w:color w:val="231F20"/>
          <w:spacing w:val="-7"/>
        </w:rPr>
        <w:t> </w:t>
      </w:r>
      <w:r>
        <w:rPr>
          <w:color w:val="231F20"/>
        </w:rPr>
        <w:t>“todo</w:t>
      </w:r>
      <w:r>
        <w:rPr>
          <w:color w:val="231F20"/>
          <w:spacing w:val="-7"/>
        </w:rPr>
        <w:t> </w:t>
      </w:r>
      <w:r>
        <w:rPr>
          <w:color w:val="231F20"/>
        </w:rPr>
        <w:t>converge</w:t>
      </w:r>
      <w:r>
        <w:rPr>
          <w:color w:val="231F20"/>
          <w:spacing w:val="-7"/>
        </w:rPr>
        <w:t> </w:t>
      </w:r>
      <w:r>
        <w:rPr>
          <w:color w:val="231F20"/>
        </w:rPr>
        <w:t>en</w:t>
      </w:r>
      <w:r>
        <w:rPr>
          <w:color w:val="231F20"/>
          <w:spacing w:val="-7"/>
        </w:rPr>
        <w:t> </w:t>
      </w:r>
      <w:r>
        <w:rPr>
          <w:color w:val="231F20"/>
        </w:rPr>
        <w:t>él,</w:t>
      </w:r>
      <w:r>
        <w:rPr>
          <w:color w:val="231F20"/>
          <w:spacing w:val="-7"/>
        </w:rPr>
        <w:t> </w:t>
      </w:r>
      <w:r>
        <w:rPr>
          <w:color w:val="231F20"/>
        </w:rPr>
        <w:t>pudiéndose</w:t>
      </w:r>
      <w:r>
        <w:rPr>
          <w:color w:val="231F20"/>
          <w:spacing w:val="-7"/>
        </w:rPr>
        <w:t> </w:t>
      </w:r>
      <w:r>
        <w:rPr>
          <w:color w:val="231F20"/>
        </w:rPr>
        <w:t>de- cir sin metáfora que el resto del organismo está a su servicio”.</w:t>
      </w:r>
      <w:r>
        <w:rPr>
          <w:color w:val="231F20"/>
          <w:position w:val="9"/>
          <w:sz w:val="12"/>
        </w:rPr>
        <w:t>21 </w:t>
      </w:r>
      <w:r>
        <w:rPr>
          <w:color w:val="231F20"/>
        </w:rPr>
        <w:t>Este sistema va evolucionando en las especies hacia dos direcciones con- juntas:</w:t>
      </w:r>
      <w:r>
        <w:rPr>
          <w:color w:val="231F20"/>
          <w:spacing w:val="-9"/>
        </w:rPr>
        <w:t> </w:t>
      </w:r>
      <w:r>
        <w:rPr>
          <w:color w:val="231F20"/>
        </w:rPr>
        <w:t>una</w:t>
      </w:r>
      <w:r>
        <w:rPr>
          <w:color w:val="231F20"/>
          <w:spacing w:val="-9"/>
        </w:rPr>
        <w:t> </w:t>
      </w:r>
      <w:r>
        <w:rPr>
          <w:color w:val="231F20"/>
        </w:rPr>
        <w:t>adaptación</w:t>
      </w:r>
      <w:r>
        <w:rPr>
          <w:color w:val="231F20"/>
          <w:spacing w:val="-9"/>
        </w:rPr>
        <w:t> </w:t>
      </w:r>
      <w:r>
        <w:rPr>
          <w:color w:val="231F20"/>
        </w:rPr>
        <w:t>precisa</w:t>
      </w:r>
      <w:r>
        <w:rPr>
          <w:color w:val="231F20"/>
          <w:spacing w:val="-9"/>
        </w:rPr>
        <w:t> </w:t>
      </w:r>
      <w:r>
        <w:rPr>
          <w:color w:val="231F20"/>
        </w:rPr>
        <w:t>los</w:t>
      </w:r>
      <w:r>
        <w:rPr>
          <w:color w:val="231F20"/>
          <w:spacing w:val="-9"/>
        </w:rPr>
        <w:t> </w:t>
      </w:r>
      <w:r>
        <w:rPr>
          <w:color w:val="231F20"/>
        </w:rPr>
        <w:t>movimientos</w:t>
      </w:r>
      <w:r>
        <w:rPr>
          <w:color w:val="231F20"/>
          <w:spacing w:val="-9"/>
        </w:rPr>
        <w:t> </w:t>
      </w:r>
      <w:r>
        <w:rPr>
          <w:color w:val="231F20"/>
        </w:rPr>
        <w:t>y</w:t>
      </w:r>
      <w:r>
        <w:rPr>
          <w:color w:val="231F20"/>
          <w:spacing w:val="-9"/>
        </w:rPr>
        <w:t> </w:t>
      </w:r>
      <w:r>
        <w:rPr>
          <w:color w:val="231F20"/>
        </w:rPr>
        <w:t>una</w:t>
      </w:r>
      <w:r>
        <w:rPr>
          <w:color w:val="231F20"/>
          <w:spacing w:val="-9"/>
        </w:rPr>
        <w:t> </w:t>
      </w:r>
      <w:r>
        <w:rPr>
          <w:color w:val="231F20"/>
        </w:rPr>
        <w:t>mayor</w:t>
      </w:r>
      <w:r>
        <w:rPr>
          <w:color w:val="231F20"/>
          <w:spacing w:val="-9"/>
        </w:rPr>
        <w:t> </w:t>
      </w:r>
      <w:r>
        <w:rPr>
          <w:color w:val="231F20"/>
        </w:rPr>
        <w:t>posibili- dad de elegir dichos</w:t>
      </w:r>
      <w:r>
        <w:rPr>
          <w:color w:val="231F20"/>
          <w:spacing w:val="-25"/>
        </w:rPr>
        <w:t> </w:t>
      </w:r>
      <w:r>
        <w:rPr>
          <w:color w:val="231F20"/>
        </w:rPr>
        <w:t>movimientos.</w:t>
      </w:r>
    </w:p>
    <w:p>
      <w:pPr>
        <w:pStyle w:val="BodyText"/>
        <w:spacing w:line="247" w:lineRule="auto"/>
        <w:ind w:left="175" w:right="170" w:firstLine="283"/>
        <w:jc w:val="right"/>
      </w:pPr>
      <w:r>
        <w:rPr>
          <w:color w:val="231F20"/>
        </w:rPr>
        <w:t>El</w:t>
      </w:r>
      <w:r>
        <w:rPr>
          <w:color w:val="231F20"/>
          <w:spacing w:val="-10"/>
        </w:rPr>
        <w:t> </w:t>
      </w:r>
      <w:r>
        <w:rPr>
          <w:color w:val="231F20"/>
        </w:rPr>
        <w:t>autor</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hipótesis:</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tiene</w:t>
      </w:r>
      <w:r>
        <w:rPr>
          <w:color w:val="231F20"/>
          <w:spacing w:val="-10"/>
        </w:rPr>
        <w:t> </w:t>
      </w:r>
      <w:r>
        <w:rPr>
          <w:color w:val="231F20"/>
        </w:rPr>
        <w:t>como</w:t>
      </w:r>
      <w:r>
        <w:rPr>
          <w:color w:val="231F20"/>
          <w:spacing w:val="-10"/>
        </w:rPr>
        <w:t> </w:t>
      </w:r>
      <w:r>
        <w:rPr>
          <w:color w:val="231F20"/>
        </w:rPr>
        <w:t>función</w:t>
      </w:r>
      <w:r>
        <w:rPr>
          <w:color w:val="231F20"/>
          <w:spacing w:val="-10"/>
        </w:rPr>
        <w:t> </w:t>
      </w:r>
      <w:r>
        <w:rPr>
          <w:color w:val="231F20"/>
        </w:rPr>
        <w:t>insertar</w:t>
      </w:r>
      <w:r>
        <w:rPr>
          <w:color w:val="231F20"/>
          <w:w w:val="100"/>
        </w:rPr>
        <w:t> </w:t>
      </w:r>
      <w:r>
        <w:rPr>
          <w:color w:val="231F20"/>
        </w:rPr>
        <w:t>la indeterminación en la materia, lo imprevisible, la libertad.</w:t>
      </w:r>
      <w:r>
        <w:rPr>
          <w:color w:val="231F20"/>
          <w:spacing w:val="-20"/>
        </w:rPr>
        <w:t> </w:t>
      </w:r>
      <w:r>
        <w:rPr>
          <w:color w:val="231F20"/>
        </w:rPr>
        <w:t>Los</w:t>
      </w:r>
      <w:r>
        <w:rPr>
          <w:color w:val="231F20"/>
          <w:spacing w:val="-3"/>
        </w:rPr>
        <w:t> </w:t>
      </w:r>
      <w:r>
        <w:rPr>
          <w:color w:val="231F20"/>
        </w:rPr>
        <w:t>ex- tremos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neuronas</w:t>
      </w:r>
      <w:r>
        <w:rPr>
          <w:color w:val="231F20"/>
          <w:spacing w:val="-11"/>
        </w:rPr>
        <w:t> </w:t>
      </w:r>
      <w:r>
        <w:rPr>
          <w:color w:val="231F20"/>
        </w:rPr>
        <w:t>abren</w:t>
      </w:r>
      <w:r>
        <w:rPr>
          <w:color w:val="231F20"/>
          <w:spacing w:val="-11"/>
        </w:rPr>
        <w:t> </w:t>
      </w:r>
      <w:r>
        <w:rPr>
          <w:color w:val="231F20"/>
        </w:rPr>
        <w:t>múltiples</w:t>
      </w:r>
      <w:r>
        <w:rPr>
          <w:color w:val="231F20"/>
          <w:spacing w:val="-11"/>
        </w:rPr>
        <w:t> </w:t>
      </w:r>
      <w:r>
        <w:rPr>
          <w:color w:val="231F20"/>
        </w:rPr>
        <w:t>vías,</w:t>
      </w:r>
      <w:r>
        <w:rPr>
          <w:color w:val="231F20"/>
          <w:spacing w:val="-11"/>
        </w:rPr>
        <w:t> </w:t>
      </w:r>
      <w:r>
        <w:rPr>
          <w:color w:val="231F20"/>
        </w:rPr>
        <w:t>el</w:t>
      </w:r>
      <w:r>
        <w:rPr>
          <w:color w:val="231F20"/>
          <w:spacing w:val="-11"/>
        </w:rPr>
        <w:t> </w:t>
      </w:r>
      <w:r>
        <w:rPr>
          <w:color w:val="231F20"/>
        </w:rPr>
        <w:t>sistema</w:t>
      </w:r>
      <w:r>
        <w:rPr>
          <w:color w:val="231F20"/>
          <w:spacing w:val="-11"/>
        </w:rPr>
        <w:t> </w:t>
      </w:r>
      <w:r>
        <w:rPr>
          <w:color w:val="231F20"/>
        </w:rPr>
        <w:t>nervioso</w:t>
      </w:r>
      <w:r>
        <w:rPr>
          <w:color w:val="231F20"/>
          <w:spacing w:val="-11"/>
        </w:rPr>
        <w:t> </w:t>
      </w:r>
      <w:r>
        <w:rPr>
          <w:color w:val="231F20"/>
        </w:rPr>
        <w:t>es</w:t>
      </w:r>
      <w:r>
        <w:rPr>
          <w:color w:val="231F20"/>
          <w:spacing w:val="-11"/>
        </w:rPr>
        <w:t> </w:t>
      </w:r>
      <w:r>
        <w:rPr>
          <w:color w:val="231F20"/>
        </w:rPr>
        <w:t>un “depósito de indeterminación”. La libertad está sustentada</w:t>
      </w:r>
      <w:r>
        <w:rPr>
          <w:color w:val="231F20"/>
          <w:spacing w:val="14"/>
        </w:rPr>
        <w:t> </w:t>
      </w:r>
      <w:r>
        <w:rPr>
          <w:color w:val="231F20"/>
        </w:rPr>
        <w:t>en</w:t>
      </w:r>
      <w:r>
        <w:rPr>
          <w:color w:val="231F20"/>
          <w:spacing w:val="2"/>
        </w:rPr>
        <w:t> </w:t>
      </w:r>
      <w:r>
        <w:rPr>
          <w:color w:val="231F20"/>
        </w:rPr>
        <w:t>movi- mientos,</w:t>
      </w:r>
      <w:r>
        <w:rPr>
          <w:color w:val="231F20"/>
          <w:spacing w:val="-11"/>
        </w:rPr>
        <w:t> </w:t>
      </w:r>
      <w:r>
        <w:rPr>
          <w:color w:val="231F20"/>
        </w:rPr>
        <w:t>crea</w:t>
      </w:r>
      <w:r>
        <w:rPr>
          <w:color w:val="231F20"/>
          <w:spacing w:val="-11"/>
        </w:rPr>
        <w:t> </w:t>
      </w:r>
      <w:r>
        <w:rPr>
          <w:color w:val="231F20"/>
        </w:rPr>
        <w:t>hábitos</w:t>
      </w:r>
      <w:r>
        <w:rPr>
          <w:color w:val="231F20"/>
          <w:spacing w:val="-11"/>
        </w:rPr>
        <w:t> </w:t>
      </w:r>
      <w:r>
        <w:rPr>
          <w:color w:val="231F20"/>
        </w:rPr>
        <w:t>que</w:t>
      </w:r>
      <w:r>
        <w:rPr>
          <w:color w:val="231F20"/>
          <w:spacing w:val="-11"/>
        </w:rPr>
        <w:t> </w:t>
      </w:r>
      <w:r>
        <w:rPr>
          <w:color w:val="231F20"/>
        </w:rPr>
        <w:t>le</w:t>
      </w:r>
      <w:r>
        <w:rPr>
          <w:color w:val="231F20"/>
          <w:spacing w:val="-11"/>
        </w:rPr>
        <w:t> </w:t>
      </w:r>
      <w:r>
        <w:rPr>
          <w:color w:val="231F20"/>
        </w:rPr>
        <w:t>permiten</w:t>
      </w:r>
      <w:r>
        <w:rPr>
          <w:color w:val="231F20"/>
          <w:spacing w:val="-11"/>
        </w:rPr>
        <w:t> </w:t>
      </w:r>
      <w:r>
        <w:rPr>
          <w:color w:val="231F20"/>
        </w:rPr>
        <w:t>mantenerse,</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actividad</w:t>
      </w:r>
      <w:r>
        <w:rPr>
          <w:color w:val="231F20"/>
          <w:spacing w:val="-11"/>
        </w:rPr>
        <w:t> </w:t>
      </w:r>
      <w:r>
        <w:rPr>
          <w:color w:val="231F20"/>
        </w:rPr>
        <w:t>de</w:t>
      </w:r>
      <w:r>
        <w:rPr>
          <w:color w:val="231F20"/>
          <w:w w:val="100"/>
        </w:rPr>
        <w:t> </w:t>
      </w:r>
      <w:r>
        <w:rPr>
          <w:color w:val="231F20"/>
        </w:rPr>
        <w:t>esfuerzo,</w:t>
      </w:r>
      <w:r>
        <w:rPr>
          <w:color w:val="231F20"/>
          <w:spacing w:val="-6"/>
        </w:rPr>
        <w:t> </w:t>
      </w:r>
      <w:r>
        <w:rPr>
          <w:color w:val="231F20"/>
        </w:rPr>
        <w:t>el</w:t>
      </w:r>
      <w:r>
        <w:rPr>
          <w:color w:val="231F20"/>
          <w:spacing w:val="-6"/>
        </w:rPr>
        <w:t> </w:t>
      </w:r>
      <w:r>
        <w:rPr>
          <w:color w:val="231F20"/>
        </w:rPr>
        <w:t>automatismo</w:t>
      </w:r>
      <w:r>
        <w:rPr>
          <w:color w:val="231F20"/>
          <w:spacing w:val="-6"/>
        </w:rPr>
        <w:t> </w:t>
      </w:r>
      <w:r>
        <w:rPr>
          <w:color w:val="231F20"/>
        </w:rPr>
        <w:t>es</w:t>
      </w:r>
      <w:r>
        <w:rPr>
          <w:color w:val="231F20"/>
          <w:spacing w:val="-6"/>
        </w:rPr>
        <w:t> </w:t>
      </w:r>
      <w:r>
        <w:rPr>
          <w:color w:val="231F20"/>
        </w:rPr>
        <w:t>más</w:t>
      </w:r>
      <w:r>
        <w:rPr>
          <w:color w:val="231F20"/>
          <w:spacing w:val="-6"/>
        </w:rPr>
        <w:t> </w:t>
      </w:r>
      <w:r>
        <w:rPr>
          <w:color w:val="231F20"/>
        </w:rPr>
        <w:t>factible,</w:t>
      </w:r>
      <w:r>
        <w:rPr>
          <w:color w:val="231F20"/>
          <w:spacing w:val="-6"/>
        </w:rPr>
        <w:t> </w:t>
      </w:r>
      <w:r>
        <w:rPr>
          <w:color w:val="231F20"/>
        </w:rPr>
        <w:t>éste</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continuo</w:t>
      </w:r>
      <w:r>
        <w:rPr>
          <w:color w:val="231F20"/>
          <w:spacing w:val="-6"/>
        </w:rPr>
        <w:t> </w:t>
      </w:r>
      <w:r>
        <w:rPr>
          <w:color w:val="231F20"/>
        </w:rPr>
        <w:t>peligro.</w:t>
      </w:r>
      <w:r>
        <w:rPr>
          <w:color w:val="231F20"/>
          <w:w w:val="100"/>
        </w:rPr>
        <w:t> </w:t>
      </w:r>
      <w:r>
        <w:rPr>
          <w:color w:val="231F20"/>
        </w:rPr>
        <w:t>Evolución</w:t>
      </w:r>
      <w:r>
        <w:rPr>
          <w:color w:val="231F20"/>
          <w:spacing w:val="-9"/>
        </w:rPr>
        <w:t> </w:t>
      </w:r>
      <w:r>
        <w:rPr>
          <w:color w:val="231F20"/>
        </w:rPr>
        <w:t>es</w:t>
      </w:r>
      <w:r>
        <w:rPr>
          <w:color w:val="231F20"/>
          <w:spacing w:val="-9"/>
        </w:rPr>
        <w:t> </w:t>
      </w:r>
      <w:r>
        <w:rPr>
          <w:color w:val="231F20"/>
        </w:rPr>
        <w:t>progreso</w:t>
      </w:r>
      <w:r>
        <w:rPr>
          <w:color w:val="231F20"/>
          <w:spacing w:val="-9"/>
        </w:rPr>
        <w:t> </w:t>
      </w:r>
      <w:r>
        <w:rPr>
          <w:color w:val="231F20"/>
        </w:rPr>
        <w:t>del</w:t>
      </w:r>
      <w:r>
        <w:rPr>
          <w:color w:val="231F20"/>
          <w:spacing w:val="-9"/>
        </w:rPr>
        <w:t> </w:t>
      </w:r>
      <w:r>
        <w:rPr>
          <w:color w:val="231F20"/>
        </w:rPr>
        <w:t>sistema</w:t>
      </w:r>
      <w:r>
        <w:rPr>
          <w:color w:val="231F20"/>
          <w:spacing w:val="-9"/>
        </w:rPr>
        <w:t> </w:t>
      </w:r>
      <w:r>
        <w:rPr>
          <w:color w:val="231F20"/>
        </w:rPr>
        <w:t>sensorio-motor.</w:t>
      </w:r>
      <w:r>
        <w:rPr>
          <w:color w:val="231F20"/>
          <w:spacing w:val="-9"/>
        </w:rPr>
        <w:t> </w:t>
      </w:r>
      <w:r>
        <w:rPr>
          <w:color w:val="231F20"/>
        </w:rPr>
        <w:t>La</w:t>
      </w:r>
      <w:r>
        <w:rPr>
          <w:color w:val="231F20"/>
          <w:spacing w:val="-9"/>
        </w:rPr>
        <w:t> </w:t>
      </w:r>
      <w:r>
        <w:rPr>
          <w:color w:val="231F20"/>
        </w:rPr>
        <w:t>primera</w:t>
      </w:r>
      <w:r>
        <w:rPr>
          <w:color w:val="231F20"/>
          <w:spacing w:val="-9"/>
        </w:rPr>
        <w:t> </w:t>
      </w:r>
      <w:r>
        <w:rPr>
          <w:color w:val="231F20"/>
        </w:rPr>
        <w:t>di- visión</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vivo</w:t>
      </w:r>
      <w:r>
        <w:rPr>
          <w:color w:val="231F20"/>
          <w:spacing w:val="-19"/>
        </w:rPr>
        <w:t> </w:t>
      </w:r>
      <w:r>
        <w:rPr>
          <w:color w:val="231F20"/>
        </w:rPr>
        <w:t>son</w:t>
      </w:r>
      <w:r>
        <w:rPr>
          <w:color w:val="231F20"/>
          <w:spacing w:val="-19"/>
        </w:rPr>
        <w:t> </w:t>
      </w:r>
      <w:r>
        <w:rPr>
          <w:color w:val="231F20"/>
        </w:rPr>
        <w:t>los</w:t>
      </w:r>
      <w:r>
        <w:rPr>
          <w:color w:val="231F20"/>
          <w:spacing w:val="-19"/>
        </w:rPr>
        <w:t> </w:t>
      </w:r>
      <w:r>
        <w:rPr>
          <w:color w:val="231F20"/>
        </w:rPr>
        <w:t>reinos</w:t>
      </w:r>
      <w:r>
        <w:rPr>
          <w:color w:val="231F20"/>
          <w:spacing w:val="-19"/>
        </w:rPr>
        <w:t> </w:t>
      </w:r>
      <w:r>
        <w:rPr>
          <w:color w:val="231F20"/>
        </w:rPr>
        <w:t>vegetal</w:t>
      </w:r>
      <w:r>
        <w:rPr>
          <w:color w:val="231F20"/>
          <w:spacing w:val="-19"/>
        </w:rPr>
        <w:t> </w:t>
      </w:r>
      <w:r>
        <w:rPr>
          <w:color w:val="231F20"/>
        </w:rPr>
        <w:t>y</w:t>
      </w:r>
      <w:r>
        <w:rPr>
          <w:color w:val="231F20"/>
          <w:spacing w:val="-19"/>
        </w:rPr>
        <w:t> </w:t>
      </w:r>
      <w:r>
        <w:rPr>
          <w:color w:val="231F20"/>
        </w:rPr>
        <w:t>animal,</w:t>
      </w:r>
      <w:r>
        <w:rPr>
          <w:color w:val="231F20"/>
          <w:spacing w:val="-19"/>
        </w:rPr>
        <w:t> </w:t>
      </w:r>
      <w:r>
        <w:rPr>
          <w:color w:val="231F20"/>
        </w:rPr>
        <w:t>uno</w:t>
      </w:r>
      <w:r>
        <w:rPr>
          <w:color w:val="231F20"/>
          <w:spacing w:val="-19"/>
        </w:rPr>
        <w:t> </w:t>
      </w:r>
      <w:r>
        <w:rPr>
          <w:color w:val="231F20"/>
        </w:rPr>
        <w:t>acumula</w:t>
      </w:r>
      <w:r>
        <w:rPr>
          <w:color w:val="231F20"/>
          <w:spacing w:val="-19"/>
        </w:rPr>
        <w:t> </w:t>
      </w:r>
      <w:r>
        <w:rPr>
          <w:color w:val="231F20"/>
          <w:spacing w:val="-3"/>
        </w:rPr>
        <w:t>energía,</w:t>
      </w:r>
      <w:r>
        <w:rPr>
          <w:color w:val="231F20"/>
        </w:rPr>
        <w:t> el</w:t>
      </w:r>
      <w:r>
        <w:rPr>
          <w:color w:val="231F20"/>
          <w:spacing w:val="-19"/>
        </w:rPr>
        <w:t> </w:t>
      </w:r>
      <w:r>
        <w:rPr>
          <w:color w:val="231F20"/>
        </w:rPr>
        <w:t>otro</w:t>
      </w:r>
      <w:r>
        <w:rPr>
          <w:color w:val="231F20"/>
          <w:spacing w:val="-19"/>
        </w:rPr>
        <w:t> </w:t>
      </w:r>
      <w:r>
        <w:rPr>
          <w:color w:val="231F20"/>
        </w:rPr>
        <w:t>la</w:t>
      </w:r>
      <w:r>
        <w:rPr>
          <w:color w:val="231F20"/>
          <w:spacing w:val="-19"/>
        </w:rPr>
        <w:t> </w:t>
      </w:r>
      <w:r>
        <w:rPr>
          <w:color w:val="231F20"/>
        </w:rPr>
        <w:t>gasta</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manera</w:t>
      </w:r>
      <w:r>
        <w:rPr>
          <w:color w:val="231F20"/>
          <w:spacing w:val="-19"/>
        </w:rPr>
        <w:t> </w:t>
      </w:r>
      <w:r>
        <w:rPr>
          <w:color w:val="231F20"/>
        </w:rPr>
        <w:t>cada</w:t>
      </w:r>
      <w:r>
        <w:rPr>
          <w:color w:val="231F20"/>
          <w:spacing w:val="-19"/>
        </w:rPr>
        <w:t> </w:t>
      </w:r>
      <w:r>
        <w:rPr>
          <w:color w:val="231F20"/>
        </w:rPr>
        <w:t>vez</w:t>
      </w:r>
      <w:r>
        <w:rPr>
          <w:color w:val="231F20"/>
          <w:spacing w:val="-19"/>
        </w:rPr>
        <w:t> </w:t>
      </w:r>
      <w:r>
        <w:rPr>
          <w:color w:val="231F20"/>
        </w:rPr>
        <w:t>más</w:t>
      </w:r>
      <w:r>
        <w:rPr>
          <w:color w:val="231F20"/>
          <w:spacing w:val="-19"/>
        </w:rPr>
        <w:t> </w:t>
      </w:r>
      <w:r>
        <w:rPr>
          <w:color w:val="231F20"/>
        </w:rPr>
        <w:t>libre.</w:t>
      </w:r>
      <w:r>
        <w:rPr>
          <w:color w:val="231F20"/>
          <w:spacing w:val="-19"/>
        </w:rPr>
        <w:t> </w:t>
      </w:r>
      <w:r>
        <w:rPr>
          <w:color w:val="231F20"/>
        </w:rPr>
        <w:t>La</w:t>
      </w:r>
      <w:r>
        <w:rPr>
          <w:color w:val="231F20"/>
          <w:spacing w:val="-19"/>
        </w:rPr>
        <w:t> </w:t>
      </w:r>
      <w:r>
        <w:rPr>
          <w:color w:val="231F20"/>
        </w:rPr>
        <w:t>evolución</w:t>
      </w:r>
      <w:r>
        <w:rPr>
          <w:color w:val="231F20"/>
          <w:spacing w:val="-19"/>
        </w:rPr>
        <w:t> </w:t>
      </w:r>
      <w:r>
        <w:rPr>
          <w:color w:val="231F20"/>
        </w:rPr>
        <w:t>es</w:t>
      </w:r>
      <w:r>
        <w:rPr>
          <w:color w:val="231F20"/>
          <w:spacing w:val="-19"/>
        </w:rPr>
        <w:t> </w:t>
      </w:r>
      <w:r>
        <w:rPr>
          <w:color w:val="231F20"/>
        </w:rPr>
        <w:t>con- tingente,</w:t>
      </w:r>
      <w:r>
        <w:rPr>
          <w:color w:val="231F20"/>
          <w:spacing w:val="-8"/>
        </w:rPr>
        <w:t> </w:t>
      </w:r>
      <w:r>
        <w:rPr>
          <w:color w:val="231F20"/>
        </w:rPr>
        <w:t>con</w:t>
      </w:r>
      <w:r>
        <w:rPr>
          <w:color w:val="231F20"/>
          <w:spacing w:val="-8"/>
        </w:rPr>
        <w:t> </w:t>
      </w:r>
      <w:r>
        <w:rPr>
          <w:color w:val="231F20"/>
        </w:rPr>
        <w:t>obstáculos,</w:t>
      </w:r>
      <w:r>
        <w:rPr>
          <w:color w:val="231F20"/>
          <w:spacing w:val="-8"/>
        </w:rPr>
        <w:t> </w:t>
      </w:r>
      <w:r>
        <w:rPr>
          <w:color w:val="231F20"/>
        </w:rPr>
        <w:t>detenciones</w:t>
      </w:r>
      <w:r>
        <w:rPr>
          <w:color w:val="231F20"/>
          <w:spacing w:val="-8"/>
        </w:rPr>
        <w:t> </w:t>
      </w:r>
      <w:r>
        <w:rPr>
          <w:color w:val="231F20"/>
        </w:rPr>
        <w:t>y</w:t>
      </w:r>
      <w:r>
        <w:rPr>
          <w:color w:val="231F20"/>
          <w:spacing w:val="-8"/>
        </w:rPr>
        <w:t> </w:t>
      </w:r>
      <w:r>
        <w:rPr>
          <w:color w:val="231F20"/>
        </w:rPr>
        <w:t>retrocesos.</w:t>
      </w:r>
      <w:r>
        <w:rPr>
          <w:color w:val="231F20"/>
          <w:spacing w:val="-8"/>
        </w:rPr>
        <w:t> </w:t>
      </w:r>
      <w:r>
        <w:rPr>
          <w:color w:val="231F20"/>
        </w:rPr>
        <w:t>Dos</w:t>
      </w:r>
      <w:r>
        <w:rPr>
          <w:color w:val="231F20"/>
          <w:spacing w:val="-8"/>
        </w:rPr>
        <w:t> </w:t>
      </w:r>
      <w:r>
        <w:rPr>
          <w:color w:val="231F20"/>
        </w:rPr>
        <w:t>cosas</w:t>
      </w:r>
      <w:r>
        <w:rPr>
          <w:color w:val="231F20"/>
          <w:spacing w:val="-8"/>
        </w:rPr>
        <w:t> </w:t>
      </w:r>
      <w:r>
        <w:rPr>
          <w:color w:val="231F20"/>
        </w:rPr>
        <w:t>son</w:t>
      </w:r>
      <w:r>
        <w:rPr>
          <w:color w:val="231F20"/>
          <w:spacing w:val="-8"/>
        </w:rPr>
        <w:t> </w:t>
      </w:r>
      <w:r>
        <w:rPr>
          <w:color w:val="231F20"/>
        </w:rPr>
        <w:t>ne- cesarias:</w:t>
      </w:r>
      <w:r>
        <w:rPr>
          <w:color w:val="231F20"/>
          <w:spacing w:val="-15"/>
        </w:rPr>
        <w:t> </w:t>
      </w:r>
      <w:r>
        <w:rPr>
          <w:color w:val="231F20"/>
        </w:rPr>
        <w:t>primero,</w:t>
      </w:r>
      <w:r>
        <w:rPr>
          <w:color w:val="231F20"/>
          <w:spacing w:val="-15"/>
        </w:rPr>
        <w:t> </w:t>
      </w:r>
      <w:r>
        <w:rPr>
          <w:color w:val="231F20"/>
        </w:rPr>
        <w:t>acumular</w:t>
      </w:r>
      <w:r>
        <w:rPr>
          <w:color w:val="231F20"/>
          <w:spacing w:val="-15"/>
        </w:rPr>
        <w:t> </w:t>
      </w:r>
      <w:r>
        <w:rPr>
          <w:color w:val="231F20"/>
        </w:rPr>
        <w:t>energía,</w:t>
      </w:r>
      <w:r>
        <w:rPr>
          <w:color w:val="231F20"/>
          <w:spacing w:val="-15"/>
        </w:rPr>
        <w:t> </w:t>
      </w:r>
      <w:r>
        <w:rPr>
          <w:color w:val="231F20"/>
        </w:rPr>
        <w:t>segundo,</w:t>
      </w:r>
      <w:r>
        <w:rPr>
          <w:color w:val="231F20"/>
          <w:spacing w:val="-15"/>
        </w:rPr>
        <w:t> </w:t>
      </w:r>
      <w:r>
        <w:rPr>
          <w:color w:val="231F20"/>
        </w:rPr>
        <w:t>que</w:t>
      </w:r>
      <w:r>
        <w:rPr>
          <w:color w:val="231F20"/>
          <w:spacing w:val="-15"/>
        </w:rPr>
        <w:t> </w:t>
      </w:r>
      <w:r>
        <w:rPr>
          <w:color w:val="231F20"/>
        </w:rPr>
        <w:t>ésta</w:t>
      </w:r>
      <w:r>
        <w:rPr>
          <w:color w:val="231F20"/>
          <w:spacing w:val="-15"/>
        </w:rPr>
        <w:t> </w:t>
      </w:r>
      <w:r>
        <w:rPr>
          <w:color w:val="231F20"/>
        </w:rPr>
        <w:t>se</w:t>
      </w:r>
      <w:r>
        <w:rPr>
          <w:color w:val="231F20"/>
          <w:spacing w:val="-15"/>
        </w:rPr>
        <w:t> </w:t>
      </w:r>
      <w:r>
        <w:rPr>
          <w:color w:val="231F20"/>
        </w:rPr>
        <w:t>pueda</w:t>
      </w:r>
      <w:r>
        <w:rPr>
          <w:color w:val="231F20"/>
          <w:spacing w:val="-15"/>
        </w:rPr>
        <w:t> </w:t>
      </w:r>
      <w:r>
        <w:rPr>
          <w:color w:val="231F20"/>
        </w:rPr>
        <w:t>cana- lizar</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variable</w:t>
      </w:r>
      <w:r>
        <w:rPr>
          <w:color w:val="231F20"/>
          <w:spacing w:val="-10"/>
        </w:rPr>
        <w:t> </w:t>
      </w:r>
      <w:r>
        <w:rPr>
          <w:color w:val="231F20"/>
        </w:rPr>
        <w:t>e</w:t>
      </w:r>
      <w:r>
        <w:rPr>
          <w:color w:val="231F20"/>
          <w:spacing w:val="-10"/>
        </w:rPr>
        <w:t> </w:t>
      </w:r>
      <w:r>
        <w:rPr>
          <w:color w:val="231F20"/>
        </w:rPr>
        <w:t>indeterminada,</w:t>
      </w:r>
      <w:r>
        <w:rPr>
          <w:color w:val="231F20"/>
          <w:spacing w:val="-10"/>
        </w:rPr>
        <w:t> </w:t>
      </w:r>
      <w:r>
        <w:rPr>
          <w:color w:val="231F20"/>
        </w:rPr>
        <w:t>culminando</w:t>
      </w:r>
      <w:r>
        <w:rPr>
          <w:color w:val="231F20"/>
          <w:spacing w:val="-10"/>
        </w:rPr>
        <w:t> </w:t>
      </w:r>
      <w:r>
        <w:rPr>
          <w:color w:val="231F20"/>
        </w:rPr>
        <w:t>en</w:t>
      </w:r>
      <w:r>
        <w:rPr>
          <w:color w:val="231F20"/>
          <w:spacing w:val="-10"/>
        </w:rPr>
        <w:t> </w:t>
      </w:r>
      <w:r>
        <w:rPr>
          <w:color w:val="231F20"/>
        </w:rPr>
        <w:t>actos</w:t>
      </w:r>
      <w:r>
        <w:rPr>
          <w:color w:val="231F20"/>
          <w:spacing w:val="-10"/>
        </w:rPr>
        <w:t> </w:t>
      </w:r>
      <w:r>
        <w:rPr>
          <w:color w:val="231F20"/>
        </w:rPr>
        <w:t>libres.</w:t>
      </w:r>
    </w:p>
    <w:p>
      <w:pPr>
        <w:pStyle w:val="BodyText"/>
        <w:spacing w:line="253" w:lineRule="exact"/>
        <w:ind w:left="175"/>
        <w:jc w:val="both"/>
      </w:pPr>
      <w:r>
        <w:rPr>
          <w:color w:val="231F20"/>
        </w:rPr>
        <w:t>Este proceso necesario es la evolución del sistema sensorio-motor.</w:t>
      </w:r>
    </w:p>
    <w:p>
      <w:pPr>
        <w:pStyle w:val="BodyText"/>
        <w:spacing w:line="247" w:lineRule="auto" w:before="7"/>
        <w:ind w:left="175" w:right="171" w:firstLine="283"/>
        <w:jc w:val="both"/>
      </w:pPr>
      <w:r>
        <w:rPr>
          <w:color w:val="231F20"/>
        </w:rPr>
        <w:t>La primera función de la conciencia está en relación con el tiem- po: retener lo que ya no es, adelantar lo que todavía no es. Bergson llama a la conciencia “puente” entre el pasado y el porvenir.</w:t>
      </w:r>
    </w:p>
    <w:p>
      <w:pPr>
        <w:pStyle w:val="BodyText"/>
        <w:spacing w:line="247" w:lineRule="auto"/>
        <w:ind w:left="174" w:right="169" w:firstLine="283"/>
        <w:jc w:val="both"/>
      </w:pPr>
      <w:r>
        <w:rPr>
          <w:color w:val="231F20"/>
        </w:rPr>
        <w:t>¿Para qué existe este “puente” propio de todo ser vivo? Para per- mitirle</w:t>
      </w:r>
      <w:r>
        <w:rPr>
          <w:color w:val="231F20"/>
          <w:spacing w:val="-13"/>
        </w:rPr>
        <w:t> </w:t>
      </w:r>
      <w:r>
        <w:rPr>
          <w:color w:val="231F20"/>
        </w:rPr>
        <w:t>elegir,</w:t>
      </w:r>
      <w:r>
        <w:rPr>
          <w:color w:val="231F20"/>
          <w:spacing w:val="-13"/>
        </w:rPr>
        <w:t> </w:t>
      </w:r>
      <w:r>
        <w:rPr>
          <w:color w:val="231F20"/>
        </w:rPr>
        <w:t>la</w:t>
      </w:r>
      <w:r>
        <w:rPr>
          <w:color w:val="231F20"/>
          <w:spacing w:val="-13"/>
        </w:rPr>
        <w:t> </w:t>
      </w:r>
      <w:r>
        <w:rPr>
          <w:color w:val="231F20"/>
        </w:rPr>
        <w:t>conciencia</w:t>
      </w:r>
      <w:r>
        <w:rPr>
          <w:color w:val="231F20"/>
          <w:spacing w:val="-13"/>
        </w:rPr>
        <w:t> </w:t>
      </w:r>
      <w:r>
        <w:rPr>
          <w:color w:val="231F20"/>
        </w:rPr>
        <w:t>debe</w:t>
      </w:r>
      <w:r>
        <w:rPr>
          <w:color w:val="231F20"/>
          <w:spacing w:val="-13"/>
        </w:rPr>
        <w:t> </w:t>
      </w:r>
      <w:r>
        <w:rPr>
          <w:color w:val="231F20"/>
        </w:rPr>
        <w:t>retener</w:t>
      </w:r>
      <w:r>
        <w:rPr>
          <w:color w:val="231F20"/>
          <w:spacing w:val="-13"/>
        </w:rPr>
        <w:t> </w:t>
      </w:r>
      <w:r>
        <w:rPr>
          <w:color w:val="231F20"/>
        </w:rPr>
        <w:t>del</w:t>
      </w:r>
      <w:r>
        <w:rPr>
          <w:color w:val="231F20"/>
          <w:spacing w:val="-13"/>
        </w:rPr>
        <w:t> </w:t>
      </w:r>
      <w:r>
        <w:rPr>
          <w:color w:val="231F20"/>
        </w:rPr>
        <w:t>pasado</w:t>
      </w:r>
      <w:r>
        <w:rPr>
          <w:color w:val="231F20"/>
          <w:spacing w:val="-13"/>
        </w:rPr>
        <w:t> </w:t>
      </w:r>
      <w:r>
        <w:rPr>
          <w:color w:val="231F20"/>
        </w:rPr>
        <w:t>los</w:t>
      </w:r>
      <w:r>
        <w:rPr>
          <w:color w:val="231F20"/>
          <w:spacing w:val="-13"/>
        </w:rPr>
        <w:t> </w:t>
      </w:r>
      <w:r>
        <w:rPr>
          <w:color w:val="231F20"/>
        </w:rPr>
        <w:t>éxitos</w:t>
      </w:r>
      <w:r>
        <w:rPr>
          <w:color w:val="231F20"/>
          <w:spacing w:val="-13"/>
        </w:rPr>
        <w:t> </w:t>
      </w:r>
      <w:r>
        <w:rPr>
          <w:color w:val="231F20"/>
        </w:rPr>
        <w:t>y</w:t>
      </w:r>
      <w:r>
        <w:rPr>
          <w:color w:val="231F20"/>
          <w:spacing w:val="-13"/>
        </w:rPr>
        <w:t> </w:t>
      </w:r>
      <w:r>
        <w:rPr>
          <w:color w:val="231F20"/>
        </w:rPr>
        <w:t>fraca- sos para en primer lugar sobrevivir en un futuro. Por ello la concien- cia</w:t>
      </w:r>
      <w:r>
        <w:rPr>
          <w:color w:val="231F20"/>
          <w:spacing w:val="-21"/>
        </w:rPr>
        <w:t> </w:t>
      </w:r>
      <w:r>
        <w:rPr>
          <w:color w:val="231F20"/>
        </w:rPr>
        <w:t>es</w:t>
      </w:r>
      <w:r>
        <w:rPr>
          <w:color w:val="231F20"/>
          <w:spacing w:val="-21"/>
        </w:rPr>
        <w:t> </w:t>
      </w:r>
      <w:r>
        <w:rPr>
          <w:color w:val="231F20"/>
        </w:rPr>
        <w:t>inmanente</w:t>
      </w:r>
      <w:r>
        <w:rPr>
          <w:color w:val="231F20"/>
          <w:spacing w:val="-21"/>
        </w:rPr>
        <w:t> </w:t>
      </w:r>
      <w:r>
        <w:rPr>
          <w:color w:val="231F20"/>
        </w:rPr>
        <w:t>a</w:t>
      </w:r>
      <w:r>
        <w:rPr>
          <w:color w:val="231F20"/>
          <w:spacing w:val="-21"/>
        </w:rPr>
        <w:t> </w:t>
      </w:r>
      <w:r>
        <w:rPr>
          <w:color w:val="231F20"/>
        </w:rPr>
        <w:t>todo</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vive</w:t>
      </w:r>
      <w:r>
        <w:rPr>
          <w:color w:val="231F20"/>
          <w:spacing w:val="-21"/>
        </w:rPr>
        <w:t> </w:t>
      </w:r>
      <w:r>
        <w:rPr>
          <w:color w:val="231F20"/>
        </w:rPr>
        <w:t>y</w:t>
      </w:r>
      <w:r>
        <w:rPr>
          <w:color w:val="231F20"/>
          <w:spacing w:val="-21"/>
        </w:rPr>
        <w:t> </w:t>
      </w:r>
      <w:r>
        <w:rPr>
          <w:color w:val="231F20"/>
        </w:rPr>
        <w:t>está</w:t>
      </w:r>
      <w:r>
        <w:rPr>
          <w:color w:val="231F20"/>
          <w:spacing w:val="-21"/>
        </w:rPr>
        <w:t> </w:t>
      </w:r>
      <w:r>
        <w:rPr>
          <w:color w:val="231F20"/>
        </w:rPr>
        <w:t>“adormecida”</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seres</w:t>
      </w:r>
      <w:r>
        <w:rPr>
          <w:color w:val="231F20"/>
          <w:spacing w:val="-21"/>
        </w:rPr>
        <w:t> </w:t>
      </w:r>
      <w:r>
        <w:rPr>
          <w:color w:val="231F20"/>
        </w:rPr>
        <w:t>sin movimiento espontáneo y “se exalta” cuando la vida tiene libertad. Sucede</w:t>
      </w:r>
      <w:r>
        <w:rPr>
          <w:color w:val="231F20"/>
          <w:spacing w:val="-15"/>
        </w:rPr>
        <w:t> </w:t>
      </w:r>
      <w:r>
        <w:rPr>
          <w:color w:val="231F20"/>
        </w:rPr>
        <w:t>lo</w:t>
      </w:r>
      <w:r>
        <w:rPr>
          <w:color w:val="231F20"/>
          <w:spacing w:val="-15"/>
        </w:rPr>
        <w:t> </w:t>
      </w:r>
      <w:r>
        <w:rPr>
          <w:color w:val="231F20"/>
        </w:rPr>
        <w:t>mismo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inversa,</w:t>
      </w:r>
      <w:r>
        <w:rPr>
          <w:color w:val="231F20"/>
          <w:spacing w:val="-15"/>
        </w:rPr>
        <w:t> </w:t>
      </w:r>
      <w:r>
        <w:rPr>
          <w:color w:val="231F20"/>
        </w:rPr>
        <w:t>si</w:t>
      </w:r>
      <w:r>
        <w:rPr>
          <w:color w:val="231F20"/>
          <w:spacing w:val="-15"/>
        </w:rPr>
        <w:t> </w:t>
      </w:r>
      <w:r>
        <w:rPr>
          <w:color w:val="231F20"/>
        </w:rPr>
        <w:t>nuestras</w:t>
      </w:r>
      <w:r>
        <w:rPr>
          <w:color w:val="231F20"/>
          <w:spacing w:val="-15"/>
        </w:rPr>
        <w:t> </w:t>
      </w:r>
      <w:r>
        <w:rPr>
          <w:color w:val="231F20"/>
        </w:rPr>
        <w:t>acciones</w:t>
      </w:r>
      <w:r>
        <w:rPr>
          <w:color w:val="231F20"/>
          <w:spacing w:val="-15"/>
        </w:rPr>
        <w:t> </w:t>
      </w:r>
      <w:r>
        <w:rPr>
          <w:color w:val="231F20"/>
        </w:rPr>
        <w:t>dejan</w:t>
      </w:r>
      <w:r>
        <w:rPr>
          <w:color w:val="231F20"/>
          <w:spacing w:val="-15"/>
        </w:rPr>
        <w:t> </w:t>
      </w:r>
      <w:r>
        <w:rPr>
          <w:color w:val="231F20"/>
        </w:rPr>
        <w:t>de</w:t>
      </w:r>
      <w:r>
        <w:rPr>
          <w:color w:val="231F20"/>
          <w:spacing w:val="-15"/>
        </w:rPr>
        <w:t> </w:t>
      </w:r>
      <w:r>
        <w:rPr>
          <w:color w:val="231F20"/>
        </w:rPr>
        <w:t>ser</w:t>
      </w:r>
      <w:r>
        <w:rPr>
          <w:color w:val="231F20"/>
          <w:spacing w:val="-15"/>
        </w:rPr>
        <w:t> </w:t>
      </w:r>
      <w:r>
        <w:rPr>
          <w:color w:val="231F20"/>
        </w:rPr>
        <w:t>espon- táneas</w:t>
      </w:r>
      <w:r>
        <w:rPr>
          <w:color w:val="231F20"/>
          <w:spacing w:val="-5"/>
        </w:rPr>
        <w:t> </w:t>
      </w:r>
      <w:r>
        <w:rPr>
          <w:color w:val="231F20"/>
        </w:rPr>
        <w:t>y</w:t>
      </w:r>
      <w:r>
        <w:rPr>
          <w:color w:val="231F20"/>
          <w:spacing w:val="-5"/>
        </w:rPr>
        <w:t> </w:t>
      </w:r>
      <w:r>
        <w:rPr>
          <w:color w:val="231F20"/>
        </w:rPr>
        <w:t>son</w:t>
      </w:r>
      <w:r>
        <w:rPr>
          <w:color w:val="231F20"/>
          <w:spacing w:val="-4"/>
        </w:rPr>
        <w:t> </w:t>
      </w:r>
      <w:r>
        <w:rPr>
          <w:color w:val="231F20"/>
        </w:rPr>
        <w:t>automáticas,</w:t>
      </w:r>
      <w:r>
        <w:rPr>
          <w:color w:val="231F20"/>
          <w:spacing w:val="-5"/>
        </w:rPr>
        <w:t> </w:t>
      </w:r>
      <w:r>
        <w:rPr>
          <w:color w:val="231F20"/>
        </w:rPr>
        <w:t>perdemos</w:t>
      </w:r>
      <w:r>
        <w:rPr>
          <w:color w:val="231F20"/>
          <w:spacing w:val="-5"/>
        </w:rPr>
        <w:t> </w:t>
      </w:r>
      <w:r>
        <w:rPr>
          <w:color w:val="231F20"/>
        </w:rPr>
        <w:t>la</w:t>
      </w:r>
      <w:r>
        <w:rPr>
          <w:color w:val="231F20"/>
          <w:spacing w:val="-5"/>
        </w:rPr>
        <w:t> </w:t>
      </w:r>
      <w:r>
        <w:rPr>
          <w:color w:val="231F20"/>
        </w:rPr>
        <w:t>conciencia.</w:t>
      </w:r>
      <w:r>
        <w:rPr>
          <w:color w:val="231F20"/>
          <w:spacing w:val="-17"/>
        </w:rPr>
        <w:t> </w:t>
      </w:r>
      <w:r>
        <w:rPr>
          <w:color w:val="231F20"/>
        </w:rPr>
        <w:t>Así</w:t>
      </w:r>
      <w:r>
        <w:rPr>
          <w:color w:val="231F20"/>
          <w:spacing w:val="-4"/>
        </w:rPr>
        <w:t> </w:t>
      </w:r>
      <w:r>
        <w:rPr>
          <w:color w:val="231F20"/>
        </w:rPr>
        <w:t>ocurre</w:t>
      </w:r>
      <w:r>
        <w:rPr>
          <w:color w:val="231F20"/>
          <w:spacing w:val="-5"/>
        </w:rPr>
        <w:t> </w:t>
      </w:r>
      <w:r>
        <w:rPr>
          <w:color w:val="231F20"/>
        </w:rPr>
        <w:t>cuando</w:t>
      </w:r>
    </w:p>
    <w:p>
      <w:pPr>
        <w:pStyle w:val="BodyText"/>
        <w:rPr>
          <w:sz w:val="20"/>
        </w:rPr>
      </w:pPr>
    </w:p>
    <w:p>
      <w:pPr>
        <w:pStyle w:val="BodyText"/>
        <w:spacing w:before="2"/>
        <w:rPr>
          <w:sz w:val="16"/>
        </w:rPr>
      </w:pPr>
      <w:r>
        <w:rPr/>
        <w:pict>
          <v:line style="position:absolute;mso-position-horizontal-relative:page;mso-position-vertical-relative:paragraph;z-index:4120;mso-wrap-distance-left:0;mso-wrap-distance-right:0" from="69.755905pt,11.769935pt" to="154.794905pt,11.769935pt" stroked="true" strokeweight="1pt" strokecolor="#231f20">
            <w10:wrap type="topAndBottom"/>
          </v:line>
        </w:pict>
      </w:r>
    </w:p>
    <w:p>
      <w:pPr>
        <w:spacing w:before="58"/>
        <w:ind w:left="458" w:right="2" w:firstLine="0"/>
        <w:jc w:val="left"/>
        <w:rPr>
          <w:sz w:val="17"/>
        </w:rPr>
      </w:pPr>
      <w:r>
        <w:rPr>
          <w:color w:val="231F20"/>
          <w:position w:val="6"/>
          <w:sz w:val="11"/>
        </w:rPr>
        <w:t>21  </w:t>
      </w:r>
      <w:r>
        <w:rPr>
          <w:i/>
          <w:color w:val="231F20"/>
          <w:sz w:val="17"/>
        </w:rPr>
        <w:t>Ibid.</w:t>
      </w:r>
      <w:r>
        <w:rPr>
          <w:color w:val="231F20"/>
          <w:sz w:val="17"/>
        </w:rPr>
        <w:t>, p. 600.</w:t>
      </w:r>
    </w:p>
    <w:p>
      <w:pPr>
        <w:spacing w:after="0"/>
        <w:jc w:val="left"/>
        <w:rPr>
          <w:sz w:val="17"/>
        </w:rPr>
        <w:sectPr>
          <w:pgSz w:w="8820" w:h="12860"/>
          <w:pgMar w:header="0" w:footer="1205" w:top="1180" w:bottom="1400" w:left="1220" w:right="1220"/>
        </w:sectPr>
      </w:pPr>
    </w:p>
    <w:p>
      <w:pPr>
        <w:pStyle w:val="BodyText"/>
        <w:spacing w:line="247" w:lineRule="auto" w:before="75"/>
        <w:ind w:left="175" w:right="2"/>
        <w:rPr>
          <w:sz w:val="12"/>
        </w:rPr>
      </w:pPr>
      <w:r>
        <w:rPr>
          <w:color w:val="231F20"/>
        </w:rPr>
        <w:t>ya tenemos implantado un hábito, no somos conscientes de cada mo- vimiento, “conciencia viene a ser sinónimo de elección”.</w:t>
      </w:r>
      <w:r>
        <w:rPr>
          <w:color w:val="231F20"/>
          <w:position w:val="9"/>
          <w:sz w:val="12"/>
        </w:rPr>
        <w:t>22</w:t>
      </w:r>
    </w:p>
    <w:p>
      <w:pPr>
        <w:pStyle w:val="BodyText"/>
        <w:spacing w:line="247" w:lineRule="auto"/>
        <w:ind w:left="175" w:right="169" w:firstLine="283"/>
        <w:jc w:val="both"/>
      </w:pPr>
      <w:r>
        <w:rPr>
          <w:color w:val="231F20"/>
        </w:rPr>
        <w:t>Conciencia y materia se presentan como dos formas opuestas de existencia, la primera es libertad, la segunda necesidad. Pero en el bergsonismo no hay estas rupturas, la vida los reúne, esa vida que es libertad</w:t>
      </w:r>
      <w:r>
        <w:rPr>
          <w:color w:val="231F20"/>
          <w:spacing w:val="-6"/>
        </w:rPr>
        <w:t> </w:t>
      </w:r>
      <w:r>
        <w:rPr>
          <w:color w:val="231F20"/>
        </w:rPr>
        <w:t>inserta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Si</w:t>
      </w:r>
      <w:r>
        <w:rPr>
          <w:color w:val="231F20"/>
          <w:spacing w:val="-6"/>
        </w:rPr>
        <w:t> </w:t>
      </w:r>
      <w:r>
        <w:rPr>
          <w:color w:val="231F20"/>
        </w:rPr>
        <w:t>el</w:t>
      </w:r>
      <w:r>
        <w:rPr>
          <w:color w:val="231F20"/>
          <w:spacing w:val="-6"/>
        </w:rPr>
        <w:t> </w:t>
      </w:r>
      <w:r>
        <w:rPr>
          <w:color w:val="231F20"/>
        </w:rPr>
        <w:t>determinismo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materia</w:t>
      </w:r>
      <w:r>
        <w:rPr>
          <w:color w:val="231F20"/>
          <w:spacing w:val="-6"/>
        </w:rPr>
        <w:t> </w:t>
      </w:r>
      <w:r>
        <w:rPr>
          <w:color w:val="231F20"/>
        </w:rPr>
        <w:t>fue- ra rígido jamás hubiera existido materia viva. La materia tiene cierta “elasticidad”</w:t>
      </w:r>
      <w:r>
        <w:rPr>
          <w:color w:val="231F20"/>
          <w:spacing w:val="-9"/>
        </w:rPr>
        <w:t> </w:t>
      </w:r>
      <w:r>
        <w:rPr>
          <w:color w:val="231F20"/>
        </w:rPr>
        <w:t>y</w:t>
      </w:r>
      <w:r>
        <w:rPr>
          <w:color w:val="231F20"/>
          <w:spacing w:val="-8"/>
        </w:rPr>
        <w:t> </w:t>
      </w:r>
      <w:r>
        <w:rPr>
          <w:color w:val="231F20"/>
        </w:rPr>
        <w:t>allí</w:t>
      </w:r>
      <w:r>
        <w:rPr>
          <w:color w:val="231F20"/>
          <w:spacing w:val="-8"/>
        </w:rPr>
        <w:t> </w:t>
      </w:r>
      <w:r>
        <w:rPr>
          <w:color w:val="231F20"/>
        </w:rPr>
        <w:t>se</w:t>
      </w:r>
      <w:r>
        <w:rPr>
          <w:color w:val="231F20"/>
          <w:spacing w:val="-8"/>
        </w:rPr>
        <w:t> </w:t>
      </w:r>
      <w:r>
        <w:rPr>
          <w:color w:val="231F20"/>
        </w:rPr>
        <w:t>filtra</w:t>
      </w:r>
      <w:r>
        <w:rPr>
          <w:color w:val="231F20"/>
          <w:spacing w:val="-8"/>
        </w:rPr>
        <w:t> </w:t>
      </w:r>
      <w:r>
        <w:rPr>
          <w:color w:val="231F20"/>
        </w:rPr>
        <w:t>la</w:t>
      </w:r>
      <w:r>
        <w:rPr>
          <w:color w:val="231F20"/>
          <w:spacing w:val="-8"/>
        </w:rPr>
        <w:t> </w:t>
      </w:r>
      <w:r>
        <w:rPr>
          <w:color w:val="231F20"/>
        </w:rPr>
        <w:t>conciencia,</w:t>
      </w:r>
      <w:r>
        <w:rPr>
          <w:color w:val="231F20"/>
          <w:spacing w:val="-8"/>
        </w:rPr>
        <w:t> </w:t>
      </w:r>
      <w:r>
        <w:rPr>
          <w:color w:val="231F20"/>
        </w:rPr>
        <w:t>luego</w:t>
      </w:r>
      <w:r>
        <w:rPr>
          <w:color w:val="231F20"/>
          <w:spacing w:val="-8"/>
        </w:rPr>
        <w:t> </w:t>
      </w:r>
      <w:r>
        <w:rPr>
          <w:color w:val="231F20"/>
        </w:rPr>
        <w:t>ésta</w:t>
      </w:r>
      <w:r>
        <w:rPr>
          <w:color w:val="231F20"/>
          <w:spacing w:val="-8"/>
        </w:rPr>
        <w:t> </w:t>
      </w:r>
      <w:r>
        <w:rPr>
          <w:color w:val="231F20"/>
        </w:rPr>
        <w:t>se</w:t>
      </w:r>
      <w:r>
        <w:rPr>
          <w:color w:val="231F20"/>
          <w:spacing w:val="-8"/>
        </w:rPr>
        <w:t> </w:t>
      </w:r>
      <w:r>
        <w:rPr>
          <w:color w:val="231F20"/>
        </w:rPr>
        <w:t>dilata.</w:t>
      </w:r>
      <w:r>
        <w:rPr>
          <w:color w:val="231F20"/>
          <w:spacing w:val="-8"/>
        </w:rPr>
        <w:t> </w:t>
      </w:r>
      <w:r>
        <w:rPr>
          <w:color w:val="231F20"/>
        </w:rPr>
        <w:t>La</w:t>
      </w:r>
      <w:r>
        <w:rPr>
          <w:color w:val="231F20"/>
          <w:spacing w:val="-8"/>
        </w:rPr>
        <w:t> </w:t>
      </w:r>
      <w:r>
        <w:rPr>
          <w:color w:val="231F20"/>
        </w:rPr>
        <w:t>vida es</w:t>
      </w:r>
      <w:r>
        <w:rPr>
          <w:color w:val="231F20"/>
          <w:spacing w:val="-8"/>
        </w:rPr>
        <w:t> </w:t>
      </w:r>
      <w:r>
        <w:rPr>
          <w:color w:val="231F20"/>
        </w:rPr>
        <w:t>un</w:t>
      </w:r>
      <w:r>
        <w:rPr>
          <w:color w:val="231F20"/>
          <w:spacing w:val="-8"/>
        </w:rPr>
        <w:t> </w:t>
      </w:r>
      <w:r>
        <w:rPr>
          <w:color w:val="231F20"/>
        </w:rPr>
        <w:t>doble</w:t>
      </w:r>
      <w:r>
        <w:rPr>
          <w:color w:val="231F20"/>
          <w:spacing w:val="-8"/>
        </w:rPr>
        <w:t> </w:t>
      </w:r>
      <w:r>
        <w:rPr>
          <w:color w:val="231F20"/>
        </w:rPr>
        <w:t>trabajo:</w:t>
      </w:r>
      <w:r>
        <w:rPr>
          <w:color w:val="231F20"/>
          <w:spacing w:val="-8"/>
        </w:rPr>
        <w:t> </w:t>
      </w:r>
      <w:r>
        <w:rPr>
          <w:color w:val="231F20"/>
        </w:rPr>
        <w:t>la</w:t>
      </w:r>
      <w:r>
        <w:rPr>
          <w:color w:val="231F20"/>
          <w:spacing w:val="-8"/>
        </w:rPr>
        <w:t> </w:t>
      </w:r>
      <w:r>
        <w:rPr>
          <w:color w:val="231F20"/>
        </w:rPr>
        <w:t>acumulación</w:t>
      </w:r>
      <w:r>
        <w:rPr>
          <w:color w:val="231F20"/>
          <w:spacing w:val="-8"/>
        </w:rPr>
        <w:t> </w:t>
      </w:r>
      <w:r>
        <w:rPr>
          <w:color w:val="231F20"/>
        </w:rPr>
        <w:t>gradual</w:t>
      </w:r>
      <w:r>
        <w:rPr>
          <w:color w:val="231F20"/>
          <w:spacing w:val="-8"/>
        </w:rPr>
        <w:t> </w:t>
      </w:r>
      <w:r>
        <w:rPr>
          <w:color w:val="231F20"/>
        </w:rPr>
        <w:t>de</w:t>
      </w:r>
      <w:r>
        <w:rPr>
          <w:color w:val="231F20"/>
          <w:spacing w:val="-8"/>
        </w:rPr>
        <w:t> </w:t>
      </w:r>
      <w:r>
        <w:rPr>
          <w:color w:val="231F20"/>
        </w:rPr>
        <w:t>energía</w:t>
      </w:r>
      <w:r>
        <w:rPr>
          <w:color w:val="231F20"/>
          <w:spacing w:val="-8"/>
        </w:rPr>
        <w:t> </w:t>
      </w:r>
      <w:r>
        <w:rPr>
          <w:color w:val="231F20"/>
        </w:rPr>
        <w:t>y</w:t>
      </w:r>
      <w:r>
        <w:rPr>
          <w:color w:val="231F20"/>
          <w:spacing w:val="-8"/>
        </w:rPr>
        <w:t> </w:t>
      </w:r>
      <w:r>
        <w:rPr>
          <w:color w:val="231F20"/>
        </w:rPr>
        <w:t>gasto</w:t>
      </w:r>
      <w:r>
        <w:rPr>
          <w:color w:val="231F20"/>
          <w:spacing w:val="-8"/>
        </w:rPr>
        <w:t> </w:t>
      </w:r>
      <w:r>
        <w:rPr>
          <w:color w:val="231F20"/>
        </w:rPr>
        <w:t>repen- tino de</w:t>
      </w:r>
      <w:r>
        <w:rPr>
          <w:color w:val="231F20"/>
          <w:spacing w:val="-12"/>
        </w:rPr>
        <w:t> </w:t>
      </w:r>
      <w:r>
        <w:rPr>
          <w:color w:val="231F20"/>
        </w:rPr>
        <w:t>ella.</w:t>
      </w:r>
    </w:p>
    <w:p>
      <w:pPr>
        <w:pStyle w:val="BodyText"/>
        <w:spacing w:line="247" w:lineRule="auto"/>
        <w:ind w:left="175" w:right="174" w:firstLine="283"/>
        <w:jc w:val="both"/>
      </w:pPr>
      <w:r>
        <w:rPr>
          <w:color w:val="231F20"/>
        </w:rPr>
        <w:t>Los primeros seres vivos realizan ambas tareas. Luego se</w:t>
      </w:r>
      <w:r>
        <w:rPr>
          <w:color w:val="231F20"/>
          <w:spacing w:val="-28"/>
        </w:rPr>
        <w:t> </w:t>
      </w:r>
      <w:r>
        <w:rPr>
          <w:color w:val="231F20"/>
        </w:rPr>
        <w:t>separan los</w:t>
      </w:r>
      <w:r>
        <w:rPr>
          <w:color w:val="231F20"/>
          <w:spacing w:val="-10"/>
        </w:rPr>
        <w:t> </w:t>
      </w:r>
      <w:r>
        <w:rPr>
          <w:color w:val="231F20"/>
        </w:rPr>
        <w:t>dos</w:t>
      </w:r>
      <w:r>
        <w:rPr>
          <w:color w:val="231F20"/>
          <w:spacing w:val="-10"/>
        </w:rPr>
        <w:t> </w:t>
      </w:r>
      <w:r>
        <w:rPr>
          <w:color w:val="231F20"/>
        </w:rPr>
        <w:t>reinos.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momento</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elaboran</w:t>
      </w:r>
      <w:r>
        <w:rPr>
          <w:color w:val="231F20"/>
          <w:spacing w:val="-10"/>
        </w:rPr>
        <w:t> </w:t>
      </w:r>
      <w:r>
        <w:rPr>
          <w:color w:val="231F20"/>
        </w:rPr>
        <w:t>hidratos</w:t>
      </w:r>
      <w:r>
        <w:rPr>
          <w:color w:val="231F20"/>
          <w:spacing w:val="-10"/>
        </w:rPr>
        <w:t> </w:t>
      </w:r>
      <w:r>
        <w:rPr>
          <w:color w:val="231F20"/>
        </w:rPr>
        <w:t>de</w:t>
      </w:r>
      <w:r>
        <w:rPr>
          <w:color w:val="231F20"/>
          <w:spacing w:val="-10"/>
        </w:rPr>
        <w:t> </w:t>
      </w:r>
      <w:r>
        <w:rPr>
          <w:color w:val="231F20"/>
        </w:rPr>
        <w:t>carbono y</w:t>
      </w:r>
      <w:r>
        <w:rPr>
          <w:color w:val="231F20"/>
          <w:spacing w:val="-6"/>
        </w:rPr>
        <w:t> </w:t>
      </w:r>
      <w:r>
        <w:rPr>
          <w:color w:val="231F20"/>
        </w:rPr>
        <w:t>grasas</w:t>
      </w:r>
      <w:r>
        <w:rPr>
          <w:color w:val="231F20"/>
          <w:spacing w:val="-6"/>
        </w:rPr>
        <w:t> </w:t>
      </w:r>
      <w:r>
        <w:rPr>
          <w:color w:val="231F20"/>
        </w:rPr>
        <w:t>hay</w:t>
      </w:r>
      <w:r>
        <w:rPr>
          <w:color w:val="231F20"/>
          <w:spacing w:val="-6"/>
        </w:rPr>
        <w:t> </w:t>
      </w:r>
      <w:r>
        <w:rPr>
          <w:color w:val="231F20"/>
        </w:rPr>
        <w:t>energía</w:t>
      </w:r>
      <w:r>
        <w:rPr>
          <w:color w:val="231F20"/>
          <w:spacing w:val="-6"/>
        </w:rPr>
        <w:t> </w:t>
      </w:r>
      <w:r>
        <w:rPr>
          <w:color w:val="231F20"/>
        </w:rPr>
        <w:t>potencial</w:t>
      </w:r>
      <w:r>
        <w:rPr>
          <w:color w:val="231F20"/>
          <w:spacing w:val="-6"/>
        </w:rPr>
        <w:t> </w:t>
      </w:r>
      <w:r>
        <w:rPr>
          <w:color w:val="231F20"/>
        </w:rPr>
        <w:t>que</w:t>
      </w:r>
      <w:r>
        <w:rPr>
          <w:color w:val="231F20"/>
          <w:spacing w:val="-6"/>
        </w:rPr>
        <w:t> </w:t>
      </w:r>
      <w:r>
        <w:rPr>
          <w:color w:val="231F20"/>
        </w:rPr>
        <w:t>puede</w:t>
      </w:r>
      <w:r>
        <w:rPr>
          <w:color w:val="231F20"/>
          <w:spacing w:val="-6"/>
        </w:rPr>
        <w:t> </w:t>
      </w:r>
      <w:r>
        <w:rPr>
          <w:color w:val="231F20"/>
        </w:rPr>
        <w:t>convertirse</w:t>
      </w:r>
      <w:r>
        <w:rPr>
          <w:color w:val="231F20"/>
          <w:spacing w:val="-6"/>
        </w:rPr>
        <w:t> </w:t>
      </w:r>
      <w:r>
        <w:rPr>
          <w:color w:val="231F20"/>
        </w:rPr>
        <w:t>en</w:t>
      </w:r>
      <w:r>
        <w:rPr>
          <w:color w:val="231F20"/>
          <w:spacing w:val="-6"/>
        </w:rPr>
        <w:t> </w:t>
      </w:r>
      <w:r>
        <w:rPr>
          <w:color w:val="231F20"/>
        </w:rPr>
        <w:t>movimiento. Así,</w:t>
      </w:r>
      <w:r>
        <w:rPr>
          <w:color w:val="231F20"/>
          <w:spacing w:val="-6"/>
        </w:rPr>
        <w:t> </w:t>
      </w:r>
      <w:r>
        <w:rPr>
          <w:color w:val="231F20"/>
        </w:rPr>
        <w:t>desde</w:t>
      </w:r>
      <w:r>
        <w:rPr>
          <w:color w:val="231F20"/>
          <w:spacing w:val="-6"/>
        </w:rPr>
        <w:t> </w:t>
      </w:r>
      <w:r>
        <w:rPr>
          <w:color w:val="231F20"/>
        </w:rPr>
        <w:t>la</w:t>
      </w:r>
      <w:r>
        <w:rPr>
          <w:color w:val="231F20"/>
          <w:spacing w:val="-6"/>
        </w:rPr>
        <w:t> </w:t>
      </w:r>
      <w:r>
        <w:rPr>
          <w:color w:val="231F20"/>
        </w:rPr>
        <w:t>materia</w:t>
      </w:r>
      <w:r>
        <w:rPr>
          <w:color w:val="231F20"/>
          <w:spacing w:val="-6"/>
        </w:rPr>
        <w:t> </w:t>
      </w:r>
      <w:r>
        <w:rPr>
          <w:color w:val="231F20"/>
        </w:rPr>
        <w:t>se</w:t>
      </w:r>
      <w:r>
        <w:rPr>
          <w:color w:val="231F20"/>
          <w:spacing w:val="-6"/>
        </w:rPr>
        <w:t> </w:t>
      </w:r>
      <w:r>
        <w:rPr>
          <w:color w:val="231F20"/>
        </w:rPr>
        <w:t>rompe</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implícita</w:t>
      </w:r>
      <w:r>
        <w:rPr>
          <w:color w:val="231F20"/>
          <w:spacing w:val="-6"/>
        </w:rPr>
        <w:t> </w:t>
      </w:r>
      <w:r>
        <w:rPr>
          <w:color w:val="231F20"/>
        </w:rPr>
        <w:t>en</w:t>
      </w:r>
      <w:r>
        <w:rPr>
          <w:color w:val="231F20"/>
          <w:spacing w:val="-6"/>
        </w:rPr>
        <w:t> </w:t>
      </w:r>
      <w:r>
        <w:rPr>
          <w:color w:val="231F20"/>
        </w:rPr>
        <w:t>ella.</w:t>
      </w:r>
    </w:p>
    <w:p>
      <w:pPr>
        <w:pStyle w:val="BodyText"/>
        <w:spacing w:line="247" w:lineRule="auto"/>
        <w:ind w:left="175" w:right="174" w:firstLine="283"/>
        <w:jc w:val="both"/>
      </w:pPr>
      <w:r>
        <w:rPr>
          <w:color w:val="231F20"/>
        </w:rPr>
        <w:t>La</w:t>
      </w:r>
      <w:r>
        <w:rPr>
          <w:color w:val="231F20"/>
          <w:spacing w:val="-7"/>
        </w:rPr>
        <w:t> </w:t>
      </w:r>
      <w:r>
        <w:rPr>
          <w:color w:val="231F20"/>
        </w:rPr>
        <w:t>evolución</w:t>
      </w:r>
      <w:r>
        <w:rPr>
          <w:color w:val="231F20"/>
          <w:spacing w:val="-7"/>
        </w:rPr>
        <w:t> </w:t>
      </w:r>
      <w:r>
        <w:rPr>
          <w:color w:val="231F20"/>
        </w:rPr>
        <w:t>no</w:t>
      </w:r>
      <w:r>
        <w:rPr>
          <w:color w:val="231F20"/>
          <w:spacing w:val="-7"/>
        </w:rPr>
        <w:t> </w:t>
      </w:r>
      <w:r>
        <w:rPr>
          <w:color w:val="231F20"/>
        </w:rPr>
        <w:t>siempre</w:t>
      </w:r>
      <w:r>
        <w:rPr>
          <w:color w:val="231F20"/>
          <w:spacing w:val="-7"/>
        </w:rPr>
        <w:t> </w:t>
      </w:r>
      <w:r>
        <w:rPr>
          <w:color w:val="231F20"/>
        </w:rPr>
        <w:t>ha</w:t>
      </w:r>
      <w:r>
        <w:rPr>
          <w:color w:val="231F20"/>
          <w:spacing w:val="-7"/>
        </w:rPr>
        <w:t> </w:t>
      </w:r>
      <w:r>
        <w:rPr>
          <w:color w:val="231F20"/>
        </w:rPr>
        <w:t>avanzado,</w:t>
      </w:r>
      <w:r>
        <w:rPr>
          <w:color w:val="231F20"/>
          <w:spacing w:val="-7"/>
        </w:rPr>
        <w:t> </w:t>
      </w:r>
      <w:r>
        <w:rPr>
          <w:color w:val="231F20"/>
        </w:rPr>
        <w:t>a</w:t>
      </w:r>
      <w:r>
        <w:rPr>
          <w:color w:val="231F20"/>
          <w:spacing w:val="-7"/>
        </w:rPr>
        <w:t> </w:t>
      </w:r>
      <w:r>
        <w:rPr>
          <w:color w:val="231F20"/>
        </w:rPr>
        <w:t>veces</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detenido</w:t>
      </w:r>
      <w:r>
        <w:rPr>
          <w:color w:val="231F20"/>
          <w:spacing w:val="-7"/>
        </w:rPr>
        <w:t> </w:t>
      </w:r>
      <w:r>
        <w:rPr>
          <w:color w:val="231F20"/>
        </w:rPr>
        <w:t>o</w:t>
      </w:r>
      <w:r>
        <w:rPr>
          <w:color w:val="231F20"/>
          <w:spacing w:val="-7"/>
        </w:rPr>
        <w:t> </w:t>
      </w:r>
      <w:r>
        <w:rPr>
          <w:color w:val="231F20"/>
        </w:rPr>
        <w:t>ha retrocedido. En dos líneas ha tenido éxito: los artrópodos y los</w:t>
      </w:r>
      <w:r>
        <w:rPr>
          <w:color w:val="231F20"/>
          <w:spacing w:val="-36"/>
        </w:rPr>
        <w:t> </w:t>
      </w:r>
      <w:r>
        <w:rPr>
          <w:color w:val="231F20"/>
        </w:rPr>
        <w:t>verte- brados, sus equivalentes son: el más alto grado de instinto y la</w:t>
      </w:r>
      <w:r>
        <w:rPr>
          <w:color w:val="231F20"/>
          <w:spacing w:val="-35"/>
        </w:rPr>
        <w:t> </w:t>
      </w:r>
      <w:r>
        <w:rPr>
          <w:color w:val="231F20"/>
        </w:rPr>
        <w:t>inteli- gencia</w:t>
      </w:r>
      <w:r>
        <w:rPr>
          <w:color w:val="231F20"/>
          <w:spacing w:val="-6"/>
        </w:rPr>
        <w:t> </w:t>
      </w:r>
      <w:r>
        <w:rPr>
          <w:color w:val="231F20"/>
        </w:rPr>
        <w:t>humana.</w:t>
      </w:r>
    </w:p>
    <w:p>
      <w:pPr>
        <w:pStyle w:val="BodyText"/>
        <w:spacing w:line="247" w:lineRule="auto"/>
        <w:ind w:left="175" w:right="173" w:firstLine="283"/>
        <w:jc w:val="both"/>
      </w:pPr>
      <w:r>
        <w:rPr>
          <w:color w:val="231F20"/>
        </w:rPr>
        <w:t>El impulso vital, la conciencia, ha atravesado la materia para que ésta</w:t>
      </w:r>
      <w:r>
        <w:rPr>
          <w:color w:val="231F20"/>
          <w:spacing w:val="-5"/>
        </w:rPr>
        <w:t> </w:t>
      </w:r>
      <w:r>
        <w:rPr>
          <w:color w:val="231F20"/>
        </w:rPr>
        <w:t>sea</w:t>
      </w:r>
      <w:r>
        <w:rPr>
          <w:color w:val="231F20"/>
          <w:spacing w:val="-5"/>
        </w:rPr>
        <w:t> </w:t>
      </w:r>
      <w:r>
        <w:rPr>
          <w:color w:val="231F20"/>
        </w:rPr>
        <w:t>un</w:t>
      </w:r>
      <w:r>
        <w:rPr>
          <w:color w:val="231F20"/>
          <w:spacing w:val="-5"/>
        </w:rPr>
        <w:t> </w:t>
      </w:r>
      <w:r>
        <w:rPr>
          <w:color w:val="231F20"/>
        </w:rPr>
        <w:t>instrumento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libertad.</w:t>
      </w:r>
      <w:r>
        <w:rPr>
          <w:color w:val="231F20"/>
          <w:spacing w:val="-5"/>
        </w:rPr>
        <w:t> </w:t>
      </w:r>
      <w:r>
        <w:rPr>
          <w:color w:val="231F20"/>
        </w:rPr>
        <w:t>La</w:t>
      </w:r>
      <w:r>
        <w:rPr>
          <w:color w:val="231F20"/>
          <w:spacing w:val="-5"/>
        </w:rPr>
        <w:t> </w:t>
      </w:r>
      <w:r>
        <w:rPr>
          <w:color w:val="231F20"/>
        </w:rPr>
        <w:t>materia</w:t>
      </w:r>
      <w:r>
        <w:rPr>
          <w:color w:val="231F20"/>
          <w:spacing w:val="-5"/>
        </w:rPr>
        <w:t> </w:t>
      </w:r>
      <w:r>
        <w:rPr>
          <w:color w:val="231F20"/>
        </w:rPr>
        <w:t>es</w:t>
      </w:r>
      <w:r>
        <w:rPr>
          <w:color w:val="231F20"/>
          <w:spacing w:val="-5"/>
        </w:rPr>
        <w:t> </w:t>
      </w:r>
      <w:r>
        <w:rPr>
          <w:color w:val="231F20"/>
        </w:rPr>
        <w:t>más</w:t>
      </w:r>
      <w:r>
        <w:rPr>
          <w:color w:val="231F20"/>
          <w:spacing w:val="-5"/>
        </w:rPr>
        <w:t> </w:t>
      </w:r>
      <w:r>
        <w:rPr>
          <w:color w:val="231F20"/>
        </w:rPr>
        <w:t>poderosa</w:t>
      </w:r>
      <w:r>
        <w:rPr>
          <w:color w:val="231F20"/>
          <w:spacing w:val="-5"/>
        </w:rPr>
        <w:t> </w:t>
      </w:r>
      <w:r>
        <w:rPr>
          <w:color w:val="231F20"/>
        </w:rPr>
        <w:t>en ciertas líneas de la evolución, por ejemplo, en el vegetal donde reina el automatismo y la</w:t>
      </w:r>
      <w:r>
        <w:rPr>
          <w:color w:val="231F20"/>
          <w:spacing w:val="-26"/>
        </w:rPr>
        <w:t> </w:t>
      </w:r>
      <w:r>
        <w:rPr>
          <w:color w:val="231F20"/>
        </w:rPr>
        <w:t>inconsciencia.</w:t>
      </w:r>
    </w:p>
    <w:p>
      <w:pPr>
        <w:pStyle w:val="BodyText"/>
        <w:spacing w:line="247" w:lineRule="auto"/>
        <w:ind w:left="175" w:right="174" w:firstLine="283"/>
        <w:jc w:val="both"/>
      </w:pPr>
      <w:r>
        <w:rPr>
          <w:color w:val="231F20"/>
        </w:rPr>
        <w:t>La vida es indeterminable, aparecen especies nuevas, por ello la evolución</w:t>
      </w:r>
      <w:r>
        <w:rPr>
          <w:color w:val="231F20"/>
          <w:spacing w:val="-18"/>
        </w:rPr>
        <w:t> </w:t>
      </w:r>
      <w:r>
        <w:rPr>
          <w:color w:val="231F20"/>
        </w:rPr>
        <w:t>es</w:t>
      </w:r>
      <w:r>
        <w:rPr>
          <w:color w:val="231F20"/>
          <w:spacing w:val="-18"/>
        </w:rPr>
        <w:t> </w:t>
      </w:r>
      <w:r>
        <w:rPr>
          <w:color w:val="231F20"/>
        </w:rPr>
        <w:t>contingente.</w:t>
      </w:r>
      <w:r>
        <w:rPr>
          <w:color w:val="231F20"/>
          <w:spacing w:val="-18"/>
        </w:rPr>
        <w:t> </w:t>
      </w:r>
      <w:r>
        <w:rPr>
          <w:color w:val="231F20"/>
        </w:rPr>
        <w:t>Esta</w:t>
      </w:r>
      <w:r>
        <w:rPr>
          <w:color w:val="231F20"/>
          <w:spacing w:val="-18"/>
        </w:rPr>
        <w:t> </w:t>
      </w:r>
      <w:r>
        <w:rPr>
          <w:color w:val="231F20"/>
        </w:rPr>
        <w:t>multiplicidad</w:t>
      </w:r>
      <w:r>
        <w:rPr>
          <w:color w:val="231F20"/>
          <w:spacing w:val="-18"/>
        </w:rPr>
        <w:t> </w:t>
      </w:r>
      <w:r>
        <w:rPr>
          <w:color w:val="231F20"/>
        </w:rPr>
        <w:t>de</w:t>
      </w:r>
      <w:r>
        <w:rPr>
          <w:color w:val="231F20"/>
          <w:spacing w:val="-18"/>
        </w:rPr>
        <w:t> </w:t>
      </w:r>
      <w:r>
        <w:rPr>
          <w:color w:val="231F20"/>
        </w:rPr>
        <w:t>posibilidades</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rPr>
        <w:t>so- porte para la existencia de la conciencia humana, ésta implica</w:t>
      </w:r>
      <w:r>
        <w:rPr>
          <w:color w:val="231F20"/>
          <w:spacing w:val="-19"/>
        </w:rPr>
        <w:t> </w:t>
      </w:r>
      <w:r>
        <w:rPr>
          <w:color w:val="231F20"/>
        </w:rPr>
        <w:t>inven- ción</w:t>
      </w:r>
      <w:r>
        <w:rPr>
          <w:color w:val="231F20"/>
          <w:spacing w:val="-15"/>
        </w:rPr>
        <w:t> </w:t>
      </w:r>
      <w:r>
        <w:rPr>
          <w:color w:val="231F20"/>
        </w:rPr>
        <w:t>y</w:t>
      </w:r>
      <w:r>
        <w:rPr>
          <w:color w:val="231F20"/>
          <w:spacing w:val="-16"/>
        </w:rPr>
        <w:t> </w:t>
      </w:r>
      <w:r>
        <w:rPr>
          <w:color w:val="231F20"/>
        </w:rPr>
        <w:t>libertad.</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rPr>
        <w:t>animal</w:t>
      </w:r>
      <w:r>
        <w:rPr>
          <w:color w:val="231F20"/>
          <w:spacing w:val="-16"/>
        </w:rPr>
        <w:t> </w:t>
      </w:r>
      <w:r>
        <w:rPr>
          <w:color w:val="231F20"/>
        </w:rPr>
        <w:t>la</w:t>
      </w:r>
      <w:r>
        <w:rPr>
          <w:color w:val="231F20"/>
          <w:spacing w:val="-16"/>
        </w:rPr>
        <w:t> </w:t>
      </w:r>
      <w:r>
        <w:rPr>
          <w:color w:val="231F20"/>
        </w:rPr>
        <w:t>invención</w:t>
      </w:r>
      <w:r>
        <w:rPr>
          <w:color w:val="231F20"/>
          <w:spacing w:val="-15"/>
        </w:rPr>
        <w:t> </w:t>
      </w:r>
      <w:r>
        <w:rPr>
          <w:color w:val="231F20"/>
        </w:rPr>
        <w:t>es</w:t>
      </w:r>
      <w:r>
        <w:rPr>
          <w:color w:val="231F20"/>
          <w:spacing w:val="-15"/>
        </w:rPr>
        <w:t> </w:t>
      </w:r>
      <w:r>
        <w:rPr>
          <w:color w:val="231F20"/>
        </w:rPr>
        <w:t>mínima,</w:t>
      </w:r>
      <w:r>
        <w:rPr>
          <w:color w:val="231F20"/>
          <w:spacing w:val="-15"/>
        </w:rPr>
        <w:t> </w:t>
      </w:r>
      <w:r>
        <w:rPr>
          <w:color w:val="231F20"/>
        </w:rPr>
        <w:t>y</w:t>
      </w:r>
      <w:r>
        <w:rPr>
          <w:color w:val="231F20"/>
          <w:spacing w:val="-15"/>
        </w:rPr>
        <w:t> </w:t>
      </w:r>
      <w:r>
        <w:rPr>
          <w:color w:val="231F20"/>
        </w:rPr>
        <w:t>además,</w:t>
      </w:r>
      <w:r>
        <w:rPr>
          <w:color w:val="231F20"/>
          <w:spacing w:val="-16"/>
        </w:rPr>
        <w:t> </w:t>
      </w:r>
      <w:r>
        <w:rPr>
          <w:color w:val="231F20"/>
        </w:rPr>
        <w:t>termi- na siempre estando al servicio de</w:t>
      </w:r>
      <w:r>
        <w:rPr>
          <w:color w:val="231F20"/>
          <w:spacing w:val="-36"/>
        </w:rPr>
        <w:t> </w:t>
      </w:r>
      <w:r>
        <w:rPr>
          <w:color w:val="231F20"/>
        </w:rPr>
        <w:t>automatismos.</w:t>
      </w:r>
    </w:p>
    <w:p>
      <w:pPr>
        <w:pStyle w:val="BodyText"/>
        <w:spacing w:line="247" w:lineRule="auto"/>
        <w:ind w:left="175" w:right="169" w:firstLine="283"/>
        <w:jc w:val="both"/>
      </w:pPr>
      <w:r>
        <w:rPr>
          <w:color w:val="231F20"/>
        </w:rPr>
        <w:t>De</w:t>
      </w:r>
      <w:r>
        <w:rPr>
          <w:color w:val="231F20"/>
          <w:spacing w:val="-5"/>
        </w:rPr>
        <w:t> </w:t>
      </w:r>
      <w:r>
        <w:rPr>
          <w:color w:val="231F20"/>
        </w:rPr>
        <w:t>lo</w:t>
      </w:r>
      <w:r>
        <w:rPr>
          <w:color w:val="231F20"/>
          <w:spacing w:val="-5"/>
        </w:rPr>
        <w:t> </w:t>
      </w:r>
      <w:r>
        <w:rPr>
          <w:color w:val="231F20"/>
        </w:rPr>
        <w:t>anterior</w:t>
      </w:r>
      <w:r>
        <w:rPr>
          <w:color w:val="231F20"/>
          <w:spacing w:val="-5"/>
        </w:rPr>
        <w:t> </w:t>
      </w:r>
      <w:r>
        <w:rPr>
          <w:color w:val="231F20"/>
        </w:rPr>
        <w:t>no</w:t>
      </w:r>
      <w:r>
        <w:rPr>
          <w:color w:val="231F20"/>
          <w:spacing w:val="-5"/>
        </w:rPr>
        <w:t> </w:t>
      </w:r>
      <w:r>
        <w:rPr>
          <w:color w:val="231F20"/>
        </w:rPr>
        <w:t>puede</w:t>
      </w:r>
      <w:r>
        <w:rPr>
          <w:color w:val="231F20"/>
          <w:spacing w:val="-5"/>
        </w:rPr>
        <w:t> </w:t>
      </w:r>
      <w:r>
        <w:rPr>
          <w:color w:val="231F20"/>
        </w:rPr>
        <w:t>deducirse</w:t>
      </w:r>
      <w:r>
        <w:rPr>
          <w:color w:val="231F20"/>
          <w:spacing w:val="-5"/>
        </w:rPr>
        <w:t> </w:t>
      </w:r>
      <w:r>
        <w:rPr>
          <w:color w:val="231F20"/>
        </w:rPr>
        <w:t>que</w:t>
      </w:r>
      <w:r>
        <w:rPr>
          <w:color w:val="231F20"/>
          <w:spacing w:val="-5"/>
        </w:rPr>
        <w:t> </w:t>
      </w:r>
      <w:r>
        <w:rPr>
          <w:color w:val="231F20"/>
        </w:rPr>
        <w:t>toda</w:t>
      </w:r>
      <w:r>
        <w:rPr>
          <w:color w:val="231F20"/>
          <w:spacing w:val="-5"/>
        </w:rPr>
        <w:t> </w:t>
      </w:r>
      <w:r>
        <w:rPr>
          <w:color w:val="231F20"/>
        </w:rPr>
        <w:t>la</w:t>
      </w:r>
      <w:r>
        <w:rPr>
          <w:color w:val="231F20"/>
          <w:spacing w:val="-5"/>
        </w:rPr>
        <w:t> </w:t>
      </w:r>
      <w:r>
        <w:rPr>
          <w:color w:val="231F20"/>
        </w:rPr>
        <w:t>evolución</w:t>
      </w:r>
      <w:r>
        <w:rPr>
          <w:color w:val="231F20"/>
          <w:spacing w:val="-5"/>
        </w:rPr>
        <w:t> </w:t>
      </w:r>
      <w:r>
        <w:rPr>
          <w:color w:val="231F20"/>
        </w:rPr>
        <w:t>tenga</w:t>
      </w:r>
      <w:r>
        <w:rPr>
          <w:color w:val="231F20"/>
          <w:spacing w:val="-5"/>
        </w:rPr>
        <w:t> </w:t>
      </w:r>
      <w:r>
        <w:rPr>
          <w:color w:val="231F20"/>
        </w:rPr>
        <w:t>por finalidad</w:t>
      </w:r>
      <w:r>
        <w:rPr>
          <w:color w:val="231F20"/>
          <w:spacing w:val="-17"/>
        </w:rPr>
        <w:t> </w:t>
      </w:r>
      <w:r>
        <w:rPr>
          <w:color w:val="231F20"/>
        </w:rPr>
        <w:t>llegar</w:t>
      </w:r>
      <w:r>
        <w:rPr>
          <w:color w:val="231F20"/>
          <w:spacing w:val="-17"/>
        </w:rPr>
        <w:t> </w:t>
      </w:r>
      <w:r>
        <w:rPr>
          <w:color w:val="231F20"/>
        </w:rPr>
        <w:t>al</w:t>
      </w:r>
      <w:r>
        <w:rPr>
          <w:color w:val="231F20"/>
          <w:spacing w:val="-17"/>
        </w:rPr>
        <w:t> </w:t>
      </w:r>
      <w:r>
        <w:rPr>
          <w:color w:val="231F20"/>
        </w:rPr>
        <w:t>hombre</w:t>
      </w:r>
      <w:r>
        <w:rPr>
          <w:color w:val="231F20"/>
          <w:spacing w:val="-17"/>
        </w:rPr>
        <w:t> </w:t>
      </w:r>
      <w:r>
        <w:rPr>
          <w:color w:val="231F20"/>
        </w:rPr>
        <w:t>actual,</w:t>
      </w:r>
      <w:r>
        <w:rPr>
          <w:color w:val="231F20"/>
          <w:spacing w:val="-17"/>
        </w:rPr>
        <w:t> </w:t>
      </w:r>
      <w:r>
        <w:rPr>
          <w:color w:val="231F20"/>
        </w:rPr>
        <w:t>las</w:t>
      </w:r>
      <w:r>
        <w:rPr>
          <w:color w:val="231F20"/>
          <w:spacing w:val="-17"/>
        </w:rPr>
        <w:t> </w:t>
      </w:r>
      <w:r>
        <w:rPr>
          <w:color w:val="231F20"/>
        </w:rPr>
        <w:t>especies</w:t>
      </w:r>
      <w:r>
        <w:rPr>
          <w:color w:val="231F20"/>
          <w:spacing w:val="-17"/>
        </w:rPr>
        <w:t> </w:t>
      </w:r>
      <w:r>
        <w:rPr>
          <w:color w:val="231F20"/>
        </w:rPr>
        <w:t>no</w:t>
      </w:r>
      <w:r>
        <w:rPr>
          <w:color w:val="231F20"/>
          <w:spacing w:val="-17"/>
        </w:rPr>
        <w:t> </w:t>
      </w:r>
      <w:r>
        <w:rPr>
          <w:color w:val="231F20"/>
        </w:rPr>
        <w:t>son</w:t>
      </w:r>
      <w:r>
        <w:rPr>
          <w:color w:val="231F20"/>
          <w:spacing w:val="-17"/>
        </w:rPr>
        <w:t> </w:t>
      </w:r>
      <w:r>
        <w:rPr>
          <w:color w:val="231F20"/>
        </w:rPr>
        <w:t>medios</w:t>
      </w:r>
      <w:r>
        <w:rPr>
          <w:color w:val="231F20"/>
          <w:spacing w:val="-17"/>
        </w:rPr>
        <w:t> </w:t>
      </w:r>
      <w:r>
        <w:rPr>
          <w:color w:val="231F20"/>
        </w:rPr>
        <w:t>referidos a la humanidad, la evolución tiene líneas divergentes, el hombre</w:t>
      </w:r>
      <w:r>
        <w:rPr>
          <w:color w:val="231F20"/>
          <w:spacing w:val="-24"/>
        </w:rPr>
        <w:t> </w:t>
      </w:r>
      <w:r>
        <w:rPr>
          <w:color w:val="231F20"/>
        </w:rPr>
        <w:t>está en</w:t>
      </w:r>
      <w:r>
        <w:rPr>
          <w:color w:val="231F20"/>
          <w:spacing w:val="-7"/>
        </w:rPr>
        <w:t> </w:t>
      </w:r>
      <w:r>
        <w:rPr>
          <w:color w:val="231F20"/>
        </w:rPr>
        <w:t>el</w:t>
      </w:r>
      <w:r>
        <w:rPr>
          <w:color w:val="231F20"/>
          <w:spacing w:val="-7"/>
        </w:rPr>
        <w:t> </w:t>
      </w:r>
      <w:r>
        <w:rPr>
          <w:color w:val="231F20"/>
        </w:rPr>
        <w:t>extremo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pero</w:t>
      </w:r>
      <w:r>
        <w:rPr>
          <w:color w:val="231F20"/>
          <w:spacing w:val="-7"/>
        </w:rPr>
        <w:t> </w:t>
      </w:r>
      <w:r>
        <w:rPr>
          <w:color w:val="231F20"/>
        </w:rPr>
        <w:t>hay</w:t>
      </w:r>
      <w:r>
        <w:rPr>
          <w:color w:val="231F20"/>
          <w:spacing w:val="-7"/>
        </w:rPr>
        <w:t> </w:t>
      </w:r>
      <w:r>
        <w:rPr>
          <w:color w:val="231F20"/>
        </w:rPr>
        <w:t>otras</w:t>
      </w:r>
      <w:r>
        <w:rPr>
          <w:color w:val="231F20"/>
          <w:spacing w:val="-7"/>
        </w:rPr>
        <w:t> </w:t>
      </w:r>
      <w:r>
        <w:rPr>
          <w:color w:val="231F20"/>
        </w:rPr>
        <w:t>líneas</w:t>
      </w:r>
      <w:r>
        <w:rPr>
          <w:color w:val="231F20"/>
          <w:spacing w:val="-7"/>
        </w:rPr>
        <w:t> </w:t>
      </w:r>
      <w:r>
        <w:rPr>
          <w:color w:val="231F20"/>
        </w:rPr>
        <w:t>que</w:t>
      </w:r>
      <w:r>
        <w:rPr>
          <w:color w:val="231F20"/>
          <w:spacing w:val="-7"/>
        </w:rPr>
        <w:t> </w:t>
      </w:r>
      <w:r>
        <w:rPr>
          <w:color w:val="231F20"/>
        </w:rPr>
        <w:t>siguen</w:t>
      </w:r>
      <w:r>
        <w:rPr>
          <w:color w:val="231F20"/>
          <w:spacing w:val="-7"/>
        </w:rPr>
        <w:t> </w:t>
      </w:r>
      <w:r>
        <w:rPr>
          <w:color w:val="231F20"/>
        </w:rPr>
        <w:t>su</w:t>
      </w:r>
      <w:r>
        <w:rPr>
          <w:color w:val="231F20"/>
          <w:spacing w:val="-7"/>
        </w:rPr>
        <w:t> </w:t>
      </w:r>
      <w:r>
        <w:rPr>
          <w:color w:val="231F20"/>
        </w:rPr>
        <w:t>camino.</w:t>
      </w:r>
      <w:r>
        <w:rPr>
          <w:color w:val="231F20"/>
          <w:spacing w:val="-7"/>
        </w:rPr>
        <w:t> </w:t>
      </w:r>
      <w:r>
        <w:rPr>
          <w:color w:val="231F20"/>
        </w:rPr>
        <w:t>Sin embargo,</w:t>
      </w:r>
      <w:r>
        <w:rPr>
          <w:color w:val="231F20"/>
          <w:spacing w:val="-4"/>
        </w:rPr>
        <w:t> </w:t>
      </w:r>
      <w:r>
        <w:rPr>
          <w:color w:val="231F20"/>
        </w:rPr>
        <w:t>esa</w:t>
      </w:r>
      <w:r>
        <w:rPr>
          <w:color w:val="231F20"/>
          <w:spacing w:val="-4"/>
        </w:rPr>
        <w:t> </w:t>
      </w:r>
      <w:r>
        <w:rPr>
          <w:color w:val="231F20"/>
        </w:rPr>
        <w:t>vida</w:t>
      </w:r>
      <w:r>
        <w:rPr>
          <w:color w:val="231F20"/>
          <w:spacing w:val="-4"/>
        </w:rPr>
        <w:t> </w:t>
      </w:r>
      <w:r>
        <w:rPr>
          <w:color w:val="231F20"/>
        </w:rPr>
        <w:t>que</w:t>
      </w:r>
      <w:r>
        <w:rPr>
          <w:color w:val="231F20"/>
          <w:spacing w:val="-4"/>
        </w:rPr>
        <w:t> </w:t>
      </w:r>
      <w:r>
        <w:rPr>
          <w:color w:val="231F20"/>
        </w:rPr>
        <w:t>salió</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centro</w:t>
      </w:r>
      <w:r>
        <w:rPr>
          <w:color w:val="231F20"/>
          <w:spacing w:val="-4"/>
        </w:rPr>
        <w:t> </w:t>
      </w:r>
      <w:r>
        <w:rPr>
          <w:color w:val="231F20"/>
        </w:rPr>
        <w:t>vital</w:t>
      </w:r>
      <w:r>
        <w:rPr>
          <w:color w:val="231F20"/>
          <w:spacing w:val="-4"/>
        </w:rPr>
        <w:t> </w:t>
      </w:r>
      <w:r>
        <w:rPr>
          <w:color w:val="231F20"/>
        </w:rPr>
        <w:t>en</w:t>
      </w:r>
      <w:r>
        <w:rPr>
          <w:color w:val="231F20"/>
          <w:spacing w:val="-4"/>
        </w:rPr>
        <w:t> </w:t>
      </w:r>
      <w:r>
        <w:rPr>
          <w:color w:val="231F20"/>
        </w:rPr>
        <w:t>todo</w:t>
      </w:r>
      <w:r>
        <w:rPr>
          <w:color w:val="231F20"/>
          <w:spacing w:val="-4"/>
        </w:rPr>
        <w:t> </w:t>
      </w:r>
      <w:r>
        <w:rPr>
          <w:color w:val="231F20"/>
        </w:rPr>
        <w:t>momento</w:t>
      </w:r>
      <w:r>
        <w:rPr>
          <w:color w:val="231F20"/>
          <w:spacing w:val="-4"/>
        </w:rPr>
        <w:t> </w:t>
      </w:r>
      <w:r>
        <w:rPr>
          <w:color w:val="231F20"/>
        </w:rPr>
        <w:t>tuvo obstáculos para realizase, sólo en las personas el impulso pasó libre- mente. A pesar de ello, no llega al hombre todo lo que es la vida, en otras líneas de evolución están características vitales que aquel </w:t>
      </w:r>
      <w:r>
        <w:rPr>
          <w:color w:val="231F20"/>
          <w:spacing w:val="51"/>
        </w:rPr>
        <w:t> </w:t>
      </w:r>
      <w:r>
        <w:rPr>
          <w:color w:val="231F20"/>
        </w:rPr>
        <w:t>casi</w:t>
      </w:r>
    </w:p>
    <w:p>
      <w:pPr>
        <w:pStyle w:val="BodyText"/>
        <w:rPr>
          <w:sz w:val="20"/>
        </w:rPr>
      </w:pPr>
    </w:p>
    <w:p>
      <w:pPr>
        <w:pStyle w:val="BodyText"/>
        <w:spacing w:before="2"/>
        <w:rPr>
          <w:sz w:val="21"/>
        </w:rPr>
      </w:pPr>
    </w:p>
    <w:p>
      <w:pPr>
        <w:spacing w:before="89"/>
        <w:ind w:left="458" w:right="2" w:firstLine="0"/>
        <w:jc w:val="left"/>
        <w:rPr>
          <w:sz w:val="17"/>
        </w:rPr>
      </w:pPr>
      <w:r>
        <w:rPr>
          <w:color w:val="231F20"/>
          <w:position w:val="6"/>
          <w:sz w:val="11"/>
        </w:rPr>
        <w:t>22  </w:t>
      </w:r>
      <w:r>
        <w:rPr>
          <w:i/>
          <w:color w:val="231F20"/>
          <w:sz w:val="17"/>
        </w:rPr>
        <w:t>Ibid.</w:t>
      </w:r>
      <w:r>
        <w:rPr>
          <w:color w:val="231F20"/>
          <w:sz w:val="17"/>
        </w:rPr>
        <w:t>, p. 846.</w:t>
      </w:r>
    </w:p>
    <w:p>
      <w:pPr>
        <w:spacing w:after="0"/>
        <w:jc w:val="left"/>
        <w:rPr>
          <w:sz w:val="17"/>
        </w:rPr>
        <w:sectPr>
          <w:footerReference w:type="even" r:id="rId212"/>
          <w:footerReference w:type="default" r:id="rId213"/>
          <w:pgSz w:w="8820" w:h="12860"/>
          <w:pgMar w:footer="1465" w:header="0" w:top="1180" w:bottom="1660" w:left="1220" w:right="1220"/>
        </w:sectPr>
      </w:pPr>
    </w:p>
    <w:p>
      <w:pPr>
        <w:pStyle w:val="BodyText"/>
        <w:spacing w:line="247" w:lineRule="auto" w:before="75"/>
        <w:ind w:left="175" w:right="2"/>
        <w:rPr>
          <w:sz w:val="12"/>
        </w:rPr>
      </w:pPr>
      <w:r>
        <w:rPr>
          <w:color w:val="231F20"/>
        </w:rPr>
        <w:t>no posee, como por ejemplo, la seguridad de la respuesta automática frente al estímulo.</w:t>
      </w:r>
      <w:r>
        <w:rPr>
          <w:color w:val="231F20"/>
          <w:position w:val="9"/>
          <w:sz w:val="12"/>
        </w:rPr>
        <w:t>23</w:t>
      </w:r>
    </w:p>
    <w:p>
      <w:pPr>
        <w:pStyle w:val="BodyText"/>
        <w:spacing w:line="247" w:lineRule="auto"/>
        <w:ind w:left="175" w:right="169" w:firstLine="283"/>
        <w:jc w:val="both"/>
      </w:pPr>
      <w:r>
        <w:rPr>
          <w:color w:val="231F20"/>
        </w:rPr>
        <w:t>El</w:t>
      </w:r>
      <w:r>
        <w:rPr>
          <w:color w:val="231F20"/>
          <w:spacing w:val="-8"/>
        </w:rPr>
        <w:t> </w:t>
      </w:r>
      <w:r>
        <w:rPr>
          <w:color w:val="231F20"/>
        </w:rPr>
        <w:t>movimiento</w:t>
      </w:r>
      <w:r>
        <w:rPr>
          <w:color w:val="231F20"/>
          <w:spacing w:val="-8"/>
        </w:rPr>
        <w:t> </w:t>
      </w:r>
      <w:r>
        <w:rPr>
          <w:color w:val="231F20"/>
        </w:rPr>
        <w:t>original,</w:t>
      </w:r>
      <w:r>
        <w:rPr>
          <w:color w:val="231F20"/>
          <w:spacing w:val="-8"/>
        </w:rPr>
        <w:t> </w:t>
      </w:r>
      <w:r>
        <w:rPr>
          <w:color w:val="231F20"/>
        </w:rPr>
        <w:t>aquel</w:t>
      </w:r>
      <w:r>
        <w:rPr>
          <w:color w:val="231F20"/>
          <w:spacing w:val="-8"/>
        </w:rPr>
        <w:t> </w:t>
      </w:r>
      <w:r>
        <w:rPr>
          <w:color w:val="231F20"/>
        </w:rPr>
        <w:t>impulso</w:t>
      </w:r>
      <w:r>
        <w:rPr>
          <w:color w:val="231F20"/>
          <w:spacing w:val="-8"/>
        </w:rPr>
        <w:t> </w:t>
      </w:r>
      <w:r>
        <w:rPr>
          <w:color w:val="231F20"/>
        </w:rPr>
        <w:t>libre,</w:t>
      </w:r>
      <w:r>
        <w:rPr>
          <w:color w:val="231F20"/>
          <w:spacing w:val="-8"/>
        </w:rPr>
        <w:t> </w:t>
      </w:r>
      <w:r>
        <w:rPr>
          <w:color w:val="231F20"/>
        </w:rPr>
        <w:t>pretende</w:t>
      </w:r>
      <w:r>
        <w:rPr>
          <w:color w:val="231F20"/>
          <w:spacing w:val="-8"/>
        </w:rPr>
        <w:t> </w:t>
      </w:r>
      <w:r>
        <w:rPr>
          <w:color w:val="231F20"/>
        </w:rPr>
        <w:t>producir</w:t>
      </w:r>
      <w:r>
        <w:rPr>
          <w:color w:val="231F20"/>
          <w:spacing w:val="-8"/>
        </w:rPr>
        <w:t> </w:t>
      </w:r>
      <w:r>
        <w:rPr>
          <w:color w:val="231F20"/>
        </w:rPr>
        <w:t>un ser</w:t>
      </w:r>
      <w:r>
        <w:rPr>
          <w:color w:val="231F20"/>
          <w:spacing w:val="-8"/>
        </w:rPr>
        <w:t> </w:t>
      </w:r>
      <w:r>
        <w:rPr>
          <w:color w:val="231F20"/>
        </w:rPr>
        <w:t>vivo</w:t>
      </w:r>
      <w:r>
        <w:rPr>
          <w:color w:val="231F20"/>
          <w:spacing w:val="-8"/>
        </w:rPr>
        <w:t> </w:t>
      </w:r>
      <w:r>
        <w:rPr>
          <w:color w:val="231F20"/>
        </w:rPr>
        <w:t>similar;</w:t>
      </w:r>
      <w:r>
        <w:rPr>
          <w:color w:val="231F20"/>
          <w:spacing w:val="-8"/>
        </w:rPr>
        <w:t> </w:t>
      </w:r>
      <w:r>
        <w:rPr>
          <w:color w:val="231F20"/>
        </w:rPr>
        <w:t>del</w:t>
      </w:r>
      <w:r>
        <w:rPr>
          <w:color w:val="231F20"/>
          <w:spacing w:val="-9"/>
        </w:rPr>
        <w:t> </w:t>
      </w:r>
      <w:r>
        <w:rPr>
          <w:color w:val="231F20"/>
        </w:rPr>
        <w:t>acto</w:t>
      </w:r>
      <w:r>
        <w:rPr>
          <w:color w:val="231F20"/>
          <w:spacing w:val="-9"/>
        </w:rPr>
        <w:t> </w:t>
      </w:r>
      <w:r>
        <w:rPr>
          <w:color w:val="231F20"/>
        </w:rPr>
        <w:t>fracasado</w:t>
      </w:r>
      <w:r>
        <w:rPr>
          <w:color w:val="231F20"/>
          <w:spacing w:val="-9"/>
        </w:rPr>
        <w:t> </w:t>
      </w:r>
      <w:r>
        <w:rPr>
          <w:color w:val="231F20"/>
        </w:rPr>
        <w:t>surgen</w:t>
      </w:r>
      <w:r>
        <w:rPr>
          <w:color w:val="231F20"/>
          <w:spacing w:val="-8"/>
        </w:rPr>
        <w:t> </w:t>
      </w:r>
      <w:r>
        <w:rPr>
          <w:color w:val="231F20"/>
        </w:rPr>
        <w:t>vegetales</w:t>
      </w:r>
      <w:r>
        <w:rPr>
          <w:color w:val="231F20"/>
          <w:spacing w:val="-9"/>
        </w:rPr>
        <w:t> </w:t>
      </w:r>
      <w:r>
        <w:rPr>
          <w:color w:val="231F20"/>
        </w:rPr>
        <w:t>y</w:t>
      </w:r>
      <w:r>
        <w:rPr>
          <w:color w:val="231F20"/>
          <w:spacing w:val="-8"/>
        </w:rPr>
        <w:t> </w:t>
      </w:r>
      <w:r>
        <w:rPr>
          <w:color w:val="231F20"/>
        </w:rPr>
        <w:t>animales,</w:t>
      </w:r>
      <w:r>
        <w:rPr>
          <w:color w:val="231F20"/>
          <w:spacing w:val="-9"/>
        </w:rPr>
        <w:t> </w:t>
      </w:r>
      <w:r>
        <w:rPr>
          <w:color w:val="231F20"/>
        </w:rPr>
        <w:t>a</w:t>
      </w:r>
      <w:r>
        <w:rPr>
          <w:color w:val="231F20"/>
          <w:spacing w:val="-8"/>
        </w:rPr>
        <w:t> </w:t>
      </w:r>
      <w:r>
        <w:rPr>
          <w:color w:val="231F20"/>
        </w:rPr>
        <w:t>los que Bergson llama “humus”, en el cual crecería ese ser que sería un hombre</w:t>
      </w:r>
      <w:r>
        <w:rPr>
          <w:color w:val="231F20"/>
          <w:spacing w:val="-15"/>
        </w:rPr>
        <w:t> </w:t>
      </w:r>
      <w:r>
        <w:rPr>
          <w:color w:val="231F20"/>
        </w:rPr>
        <w:t>u</w:t>
      </w:r>
      <w:r>
        <w:rPr>
          <w:color w:val="231F20"/>
          <w:spacing w:val="-15"/>
        </w:rPr>
        <w:t> </w:t>
      </w:r>
      <w:r>
        <w:rPr>
          <w:color w:val="231F20"/>
        </w:rPr>
        <w:t>otro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rPr>
        <w:t>pareciera.</w:t>
      </w:r>
      <w:r>
        <w:rPr>
          <w:color w:val="231F20"/>
          <w:spacing w:val="-15"/>
        </w:rPr>
        <w:t> </w:t>
      </w:r>
      <w:r>
        <w:rPr>
          <w:color w:val="231F20"/>
        </w:rPr>
        <w:t>La</w:t>
      </w:r>
      <w:r>
        <w:rPr>
          <w:color w:val="231F20"/>
          <w:spacing w:val="-15"/>
        </w:rPr>
        <w:t> </w:t>
      </w:r>
      <w:r>
        <w:rPr>
          <w:color w:val="231F20"/>
        </w:rPr>
        <w:t>conciencia</w:t>
      </w:r>
      <w:r>
        <w:rPr>
          <w:color w:val="231F20"/>
          <w:spacing w:val="-15"/>
        </w:rPr>
        <w:t> </w:t>
      </w:r>
      <w:r>
        <w:rPr>
          <w:color w:val="231F20"/>
        </w:rPr>
        <w:t>fue</w:t>
      </w:r>
      <w:r>
        <w:rPr>
          <w:color w:val="231F20"/>
          <w:spacing w:val="-15"/>
        </w:rPr>
        <w:t> </w:t>
      </w:r>
      <w:r>
        <w:rPr>
          <w:color w:val="231F20"/>
        </w:rPr>
        <w:t>avanzando</w:t>
      </w:r>
      <w:r>
        <w:rPr>
          <w:color w:val="231F20"/>
          <w:spacing w:val="-15"/>
        </w:rPr>
        <w:t> </w:t>
      </w:r>
      <w:r>
        <w:rPr>
          <w:color w:val="231F20"/>
        </w:rPr>
        <w:t>lenta- mente,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camino</w:t>
      </w:r>
      <w:r>
        <w:rPr>
          <w:color w:val="231F20"/>
          <w:spacing w:val="-11"/>
        </w:rPr>
        <w:t> </w:t>
      </w:r>
      <w:r>
        <w:rPr>
          <w:color w:val="231F20"/>
        </w:rPr>
        <w:t>perdió</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necesitaba</w:t>
      </w:r>
      <w:r>
        <w:rPr>
          <w:color w:val="231F20"/>
          <w:spacing w:val="-11"/>
        </w:rPr>
        <w:t> </w:t>
      </w:r>
      <w:r>
        <w:rPr>
          <w:color w:val="231F20"/>
        </w:rPr>
        <w:t>para</w:t>
      </w:r>
      <w:r>
        <w:rPr>
          <w:color w:val="231F20"/>
          <w:spacing w:val="-11"/>
        </w:rPr>
        <w:t> </w:t>
      </w:r>
      <w:r>
        <w:rPr>
          <w:color w:val="231F20"/>
        </w:rPr>
        <w:t>manifestar</w:t>
      </w:r>
      <w:r>
        <w:rPr>
          <w:color w:val="231F20"/>
          <w:spacing w:val="-11"/>
        </w:rPr>
        <w:t> </w:t>
      </w:r>
      <w:r>
        <w:rPr>
          <w:color w:val="231F20"/>
        </w:rPr>
        <w:t>su</w:t>
      </w:r>
      <w:r>
        <w:rPr>
          <w:color w:val="231F20"/>
          <w:spacing w:val="-11"/>
        </w:rPr>
        <w:t> </w:t>
      </w:r>
      <w:r>
        <w:rPr>
          <w:color w:val="231F20"/>
        </w:rPr>
        <w:t>li- bertad, pero también perdió la intuición, porque, para que ese ser se mantuviera vivo tenía que ser, ante todo, inteligente. En Bergson el camino de la inteligencia no es la ruta de la intuición. La capacidad intelectual permite manejar lo real como si fuera un conjunto de ins- trumentos</w:t>
      </w:r>
      <w:r>
        <w:rPr>
          <w:color w:val="231F20"/>
          <w:spacing w:val="-16"/>
        </w:rPr>
        <w:t> </w:t>
      </w:r>
      <w:r>
        <w:rPr>
          <w:color w:val="231F20"/>
        </w:rPr>
        <w:t>con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auxiliarse,</w:t>
      </w:r>
      <w:r>
        <w:rPr>
          <w:color w:val="231F20"/>
          <w:spacing w:val="-16"/>
        </w:rPr>
        <w:t> </w:t>
      </w:r>
      <w:r>
        <w:rPr>
          <w:color w:val="231F20"/>
        </w:rPr>
        <w:t>ese</w:t>
      </w:r>
      <w:r>
        <w:rPr>
          <w:color w:val="231F20"/>
          <w:spacing w:val="-16"/>
        </w:rPr>
        <w:t> </w:t>
      </w:r>
      <w:r>
        <w:rPr>
          <w:color w:val="231F20"/>
        </w:rPr>
        <w:t>ser</w:t>
      </w:r>
      <w:r>
        <w:rPr>
          <w:color w:val="231F20"/>
          <w:spacing w:val="-16"/>
        </w:rPr>
        <w:t> </w:t>
      </w:r>
      <w:r>
        <w:rPr>
          <w:color w:val="231F20"/>
        </w:rPr>
        <w:t>vivo</w:t>
      </w:r>
      <w:r>
        <w:rPr>
          <w:color w:val="231F20"/>
          <w:spacing w:val="-16"/>
        </w:rPr>
        <w:t> </w:t>
      </w:r>
      <w:r>
        <w:rPr>
          <w:color w:val="231F20"/>
        </w:rPr>
        <w:t>nuevo</w:t>
      </w:r>
      <w:r>
        <w:rPr>
          <w:color w:val="231F20"/>
          <w:spacing w:val="-16"/>
        </w:rPr>
        <w:t> </w:t>
      </w:r>
      <w:r>
        <w:rPr>
          <w:color w:val="231F20"/>
        </w:rPr>
        <w:t>puede</w:t>
      </w:r>
      <w:r>
        <w:rPr>
          <w:color w:val="231F20"/>
          <w:spacing w:val="-16"/>
        </w:rPr>
        <w:t> </w:t>
      </w:r>
      <w:r>
        <w:rPr>
          <w:color w:val="231F20"/>
        </w:rPr>
        <w:t>conservar- se</w:t>
      </w:r>
      <w:r>
        <w:rPr>
          <w:color w:val="231F20"/>
          <w:spacing w:val="-10"/>
        </w:rPr>
        <w:t> </w:t>
      </w:r>
      <w:r>
        <w:rPr>
          <w:color w:val="231F20"/>
        </w:rPr>
        <w:t>porque</w:t>
      </w:r>
      <w:r>
        <w:rPr>
          <w:color w:val="231F20"/>
          <w:spacing w:val="-10"/>
        </w:rPr>
        <w:t> </w:t>
      </w:r>
      <w:r>
        <w:rPr>
          <w:color w:val="231F20"/>
        </w:rPr>
        <w:t>logra</w:t>
      </w:r>
      <w:r>
        <w:rPr>
          <w:color w:val="231F20"/>
          <w:spacing w:val="-10"/>
        </w:rPr>
        <w:t> </w:t>
      </w:r>
      <w:r>
        <w:rPr>
          <w:color w:val="231F20"/>
        </w:rPr>
        <w:t>dominar</w:t>
      </w:r>
      <w:r>
        <w:rPr>
          <w:color w:val="231F20"/>
          <w:spacing w:val="-10"/>
        </w:rPr>
        <w:t> </w:t>
      </w:r>
      <w:r>
        <w:rPr>
          <w:color w:val="231F20"/>
        </w:rPr>
        <w:t>la</w:t>
      </w:r>
      <w:r>
        <w:rPr>
          <w:color w:val="231F20"/>
          <w:spacing w:val="-10"/>
        </w:rPr>
        <w:t> </w:t>
      </w:r>
      <w:r>
        <w:rPr>
          <w:color w:val="231F20"/>
        </w:rPr>
        <w:t>materia,</w:t>
      </w:r>
      <w:r>
        <w:rPr>
          <w:color w:val="231F20"/>
          <w:spacing w:val="-10"/>
        </w:rPr>
        <w:t> </w:t>
      </w:r>
      <w:r>
        <w:rPr>
          <w:color w:val="231F20"/>
        </w:rPr>
        <w:t>con</w:t>
      </w:r>
      <w:r>
        <w:rPr>
          <w:color w:val="231F20"/>
          <w:spacing w:val="-10"/>
        </w:rPr>
        <w:t> </w:t>
      </w:r>
      <w:r>
        <w:rPr>
          <w:color w:val="231F20"/>
        </w:rPr>
        <w:t>base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información</w:t>
      </w:r>
      <w:r>
        <w:rPr>
          <w:color w:val="231F20"/>
          <w:spacing w:val="-10"/>
        </w:rPr>
        <w:t> </w:t>
      </w:r>
      <w:r>
        <w:rPr>
          <w:color w:val="231F20"/>
        </w:rPr>
        <w:t>que</w:t>
      </w:r>
      <w:r>
        <w:rPr>
          <w:color w:val="231F20"/>
          <w:spacing w:val="-10"/>
        </w:rPr>
        <w:t> </w:t>
      </w:r>
      <w:r>
        <w:rPr>
          <w:color w:val="231F20"/>
        </w:rPr>
        <w:t>le da</w:t>
      </w:r>
      <w:r>
        <w:rPr>
          <w:color w:val="231F20"/>
          <w:spacing w:val="-16"/>
        </w:rPr>
        <w:t> </w:t>
      </w:r>
      <w:r>
        <w:rPr>
          <w:color w:val="231F20"/>
        </w:rPr>
        <w:t>la</w:t>
      </w:r>
      <w:r>
        <w:rPr>
          <w:color w:val="231F20"/>
          <w:spacing w:val="-16"/>
        </w:rPr>
        <w:t> </w:t>
      </w:r>
      <w:r>
        <w:rPr>
          <w:color w:val="231F20"/>
        </w:rPr>
        <w:t>razón.</w:t>
      </w:r>
      <w:r>
        <w:rPr>
          <w:color w:val="231F20"/>
          <w:spacing w:val="-16"/>
        </w:rPr>
        <w:t> </w:t>
      </w:r>
      <w:r>
        <w:rPr>
          <w:color w:val="231F20"/>
        </w:rPr>
        <w:t>Podría</w:t>
      </w:r>
      <w:r>
        <w:rPr>
          <w:color w:val="231F20"/>
          <w:spacing w:val="-16"/>
        </w:rPr>
        <w:t> </w:t>
      </w:r>
      <w:r>
        <w:rPr>
          <w:color w:val="231F20"/>
        </w:rPr>
        <w:t>haber</w:t>
      </w:r>
      <w:r>
        <w:rPr>
          <w:color w:val="231F20"/>
          <w:spacing w:val="-16"/>
        </w:rPr>
        <w:t> </w:t>
      </w:r>
      <w:r>
        <w:rPr>
          <w:color w:val="231F20"/>
        </w:rPr>
        <w:t>existido</w:t>
      </w:r>
      <w:r>
        <w:rPr>
          <w:color w:val="231F20"/>
          <w:spacing w:val="-16"/>
        </w:rPr>
        <w:t> </w:t>
      </w:r>
      <w:r>
        <w:rPr>
          <w:color w:val="231F20"/>
        </w:rPr>
        <w:t>otro</w:t>
      </w:r>
      <w:r>
        <w:rPr>
          <w:color w:val="231F20"/>
          <w:spacing w:val="-16"/>
        </w:rPr>
        <w:t> </w:t>
      </w:r>
      <w:r>
        <w:rPr>
          <w:color w:val="231F20"/>
        </w:rPr>
        <w:t>hombre,</w:t>
      </w:r>
      <w:r>
        <w:rPr>
          <w:color w:val="231F20"/>
          <w:spacing w:val="-16"/>
        </w:rPr>
        <w:t> </w:t>
      </w:r>
      <w:r>
        <w:rPr>
          <w:color w:val="231F20"/>
        </w:rPr>
        <w:t>que</w:t>
      </w:r>
      <w:r>
        <w:rPr>
          <w:color w:val="231F20"/>
          <w:spacing w:val="-16"/>
        </w:rPr>
        <w:t> </w:t>
      </w:r>
      <w:r>
        <w:rPr>
          <w:color w:val="231F20"/>
        </w:rPr>
        <w:t>fuera,</w:t>
      </w:r>
      <w:r>
        <w:rPr>
          <w:color w:val="231F20"/>
          <w:spacing w:val="-16"/>
        </w:rPr>
        <w:t> </w:t>
      </w:r>
      <w:r>
        <w:rPr>
          <w:color w:val="231F20"/>
        </w:rPr>
        <w:t>simultánea- mente, inteligente e intuitivo, pero no ha sido así, recuérdese que el proceso</w:t>
      </w:r>
      <w:r>
        <w:rPr>
          <w:color w:val="231F20"/>
          <w:spacing w:val="-10"/>
        </w:rPr>
        <w:t> </w:t>
      </w:r>
      <w:r>
        <w:rPr>
          <w:color w:val="231F20"/>
        </w:rPr>
        <w:t>es</w:t>
      </w:r>
      <w:r>
        <w:rPr>
          <w:color w:val="231F20"/>
          <w:spacing w:val="-10"/>
        </w:rPr>
        <w:t> </w:t>
      </w:r>
      <w:r>
        <w:rPr>
          <w:color w:val="231F20"/>
        </w:rPr>
        <w:t>contingente.</w:t>
      </w:r>
      <w:r>
        <w:rPr>
          <w:color w:val="231F20"/>
          <w:spacing w:val="-10"/>
        </w:rPr>
        <w:t> </w:t>
      </w:r>
      <w:r>
        <w:rPr>
          <w:color w:val="231F20"/>
        </w:rPr>
        <w:t>Hubo</w:t>
      </w:r>
      <w:r>
        <w:rPr>
          <w:color w:val="231F20"/>
          <w:spacing w:val="-10"/>
        </w:rPr>
        <w:t> </w:t>
      </w:r>
      <w:r>
        <w:rPr>
          <w:color w:val="231F20"/>
        </w:rPr>
        <w:t>muchas</w:t>
      </w:r>
      <w:r>
        <w:rPr>
          <w:color w:val="231F20"/>
          <w:spacing w:val="-10"/>
        </w:rPr>
        <w:t> </w:t>
      </w:r>
      <w:r>
        <w:rPr>
          <w:color w:val="231F20"/>
        </w:rPr>
        <w:t>bifurcaciones,</w:t>
      </w:r>
      <w:r>
        <w:rPr>
          <w:color w:val="231F20"/>
          <w:spacing w:val="-10"/>
        </w:rPr>
        <w:t> </w:t>
      </w:r>
      <w:r>
        <w:rPr>
          <w:color w:val="231F20"/>
        </w:rPr>
        <w:t>algunas</w:t>
      </w:r>
      <w:r>
        <w:rPr>
          <w:color w:val="231F20"/>
          <w:spacing w:val="-10"/>
        </w:rPr>
        <w:t> </w:t>
      </w:r>
      <w:r>
        <w:rPr>
          <w:color w:val="231F20"/>
        </w:rPr>
        <w:t>han</w:t>
      </w:r>
      <w:r>
        <w:rPr>
          <w:color w:val="231F20"/>
          <w:spacing w:val="-10"/>
        </w:rPr>
        <w:t> </w:t>
      </w:r>
      <w:r>
        <w:rPr>
          <w:color w:val="231F20"/>
        </w:rPr>
        <w:t>fra- casado, una triunfó y permitió el camino hacia los vertebrados y de ahí a la</w:t>
      </w:r>
      <w:r>
        <w:rPr>
          <w:color w:val="231F20"/>
          <w:spacing w:val="-19"/>
        </w:rPr>
        <w:t> </w:t>
      </w:r>
      <w:r>
        <w:rPr>
          <w:color w:val="231F20"/>
        </w:rPr>
        <w:t>humanidad.</w:t>
      </w:r>
    </w:p>
    <w:p>
      <w:pPr>
        <w:pStyle w:val="BodyText"/>
        <w:spacing w:line="247" w:lineRule="auto"/>
        <w:ind w:left="175" w:right="172" w:firstLine="283"/>
        <w:jc w:val="both"/>
      </w:pPr>
      <w:r>
        <w:rPr>
          <w:color w:val="231F20"/>
        </w:rPr>
        <w:t>El</w:t>
      </w:r>
      <w:r>
        <w:rPr>
          <w:color w:val="231F20"/>
          <w:spacing w:val="-4"/>
        </w:rPr>
        <w:t> </w:t>
      </w:r>
      <w:r>
        <w:rPr>
          <w:color w:val="231F20"/>
        </w:rPr>
        <w:t>filósofo</w:t>
      </w:r>
      <w:r>
        <w:rPr>
          <w:color w:val="231F20"/>
          <w:spacing w:val="-4"/>
        </w:rPr>
        <w:t> </w:t>
      </w:r>
      <w:r>
        <w:rPr>
          <w:color w:val="231F20"/>
        </w:rPr>
        <w:t>razona</w:t>
      </w:r>
      <w:r>
        <w:rPr>
          <w:color w:val="231F20"/>
          <w:spacing w:val="-4"/>
        </w:rPr>
        <w:t> </w:t>
      </w:r>
      <w:r>
        <w:rPr>
          <w:color w:val="231F20"/>
        </w:rPr>
        <w:t>y</w:t>
      </w:r>
      <w:r>
        <w:rPr>
          <w:color w:val="231F20"/>
          <w:spacing w:val="-4"/>
        </w:rPr>
        <w:t> </w:t>
      </w:r>
      <w:r>
        <w:rPr>
          <w:color w:val="231F20"/>
        </w:rPr>
        <w:t>concluye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fuerza</w:t>
      </w:r>
      <w:r>
        <w:rPr>
          <w:color w:val="231F20"/>
          <w:spacing w:val="-4"/>
        </w:rPr>
        <w:t> </w:t>
      </w:r>
      <w:r>
        <w:rPr>
          <w:color w:val="231F20"/>
        </w:rPr>
        <w:t>inmanente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es limitada y se consume en la medida que se manifiesta, por ello cada organismo tiene básicamente instintos </w:t>
      </w:r>
      <w:r>
        <w:rPr>
          <w:i/>
          <w:color w:val="231F20"/>
        </w:rPr>
        <w:t>o </w:t>
      </w:r>
      <w:r>
        <w:rPr>
          <w:color w:val="231F20"/>
        </w:rPr>
        <w:t>inteligencia, y no se</w:t>
      </w:r>
      <w:r>
        <w:rPr>
          <w:color w:val="231F20"/>
          <w:spacing w:val="-12"/>
        </w:rPr>
        <w:t> </w:t>
      </w:r>
      <w:r>
        <w:rPr>
          <w:color w:val="231F20"/>
        </w:rPr>
        <w:t>presen- tan con la </w:t>
      </w:r>
      <w:r>
        <w:rPr>
          <w:i/>
          <w:color w:val="231F20"/>
        </w:rPr>
        <w:t>misma intensidad </w:t>
      </w:r>
      <w:r>
        <w:rPr>
          <w:color w:val="231F20"/>
        </w:rPr>
        <w:t>ambos, aunque instinto e inteligencia nunca se separan</w:t>
      </w:r>
      <w:r>
        <w:rPr>
          <w:color w:val="231F20"/>
          <w:spacing w:val="-18"/>
        </w:rPr>
        <w:t> </w:t>
      </w:r>
      <w:r>
        <w:rPr>
          <w:color w:val="231F20"/>
        </w:rPr>
        <w:t>completamente.</w:t>
      </w:r>
    </w:p>
    <w:p>
      <w:pPr>
        <w:pStyle w:val="BodyText"/>
        <w:spacing w:line="247" w:lineRule="auto"/>
        <w:ind w:left="175" w:right="168" w:firstLine="283"/>
        <w:jc w:val="both"/>
      </w:pPr>
      <w:r>
        <w:rPr>
          <w:color w:val="231F20"/>
        </w:rPr>
        <w:t>Para</w:t>
      </w:r>
      <w:r>
        <w:rPr>
          <w:color w:val="231F20"/>
          <w:spacing w:val="-6"/>
        </w:rPr>
        <w:t> </w:t>
      </w:r>
      <w:r>
        <w:rPr>
          <w:color w:val="231F20"/>
        </w:rPr>
        <w:t>Bergson,</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pueden</w:t>
      </w:r>
      <w:r>
        <w:rPr>
          <w:color w:val="231F20"/>
          <w:spacing w:val="-6"/>
        </w:rPr>
        <w:t> </w:t>
      </w:r>
      <w:r>
        <w:rPr>
          <w:color w:val="231F20"/>
        </w:rPr>
        <w:t>conocer</w:t>
      </w:r>
      <w:r>
        <w:rPr>
          <w:color w:val="231F20"/>
          <w:spacing w:val="-6"/>
        </w:rPr>
        <w:t> </w:t>
      </w:r>
      <w:r>
        <w:rPr>
          <w:color w:val="231F20"/>
        </w:rPr>
        <w:t>con</w:t>
      </w:r>
      <w:r>
        <w:rPr>
          <w:color w:val="231F20"/>
          <w:spacing w:val="-6"/>
        </w:rPr>
        <w:t> </w:t>
      </w:r>
      <w:r>
        <w:rPr>
          <w:color w:val="231F20"/>
        </w:rPr>
        <w:t>inteligencia</w:t>
      </w:r>
      <w:r>
        <w:rPr>
          <w:color w:val="231F20"/>
          <w:spacing w:val="-6"/>
        </w:rPr>
        <w:t> </w:t>
      </w:r>
      <w:r>
        <w:rPr>
          <w:color w:val="231F20"/>
        </w:rPr>
        <w:t>y</w:t>
      </w:r>
      <w:r>
        <w:rPr>
          <w:color w:val="231F20"/>
          <w:spacing w:val="-6"/>
        </w:rPr>
        <w:t> </w:t>
      </w:r>
      <w:r>
        <w:rPr>
          <w:color w:val="231F20"/>
        </w:rPr>
        <w:t>con intuición.</w:t>
      </w:r>
      <w:r>
        <w:rPr>
          <w:color w:val="231F20"/>
          <w:spacing w:val="-8"/>
        </w:rPr>
        <w:t> </w:t>
      </w:r>
      <w:r>
        <w:rPr>
          <w:color w:val="231F20"/>
        </w:rPr>
        <w:t>La</w:t>
      </w:r>
      <w:r>
        <w:rPr>
          <w:color w:val="231F20"/>
          <w:spacing w:val="-8"/>
        </w:rPr>
        <w:t> </w:t>
      </w:r>
      <w:r>
        <w:rPr>
          <w:color w:val="231F20"/>
        </w:rPr>
        <w:t>primera</w:t>
      </w:r>
      <w:r>
        <w:rPr>
          <w:color w:val="231F20"/>
          <w:spacing w:val="-8"/>
        </w:rPr>
        <w:t> </w:t>
      </w:r>
      <w:r>
        <w:rPr>
          <w:color w:val="231F20"/>
        </w:rPr>
        <w:t>evolucionó</w:t>
      </w:r>
      <w:r>
        <w:rPr>
          <w:color w:val="231F20"/>
          <w:spacing w:val="-8"/>
        </w:rPr>
        <w:t> </w:t>
      </w:r>
      <w:r>
        <w:rPr>
          <w:color w:val="231F20"/>
        </w:rPr>
        <w:t>y</w:t>
      </w:r>
      <w:r>
        <w:rPr>
          <w:color w:val="231F20"/>
          <w:spacing w:val="-8"/>
        </w:rPr>
        <w:t> </w:t>
      </w:r>
      <w:r>
        <w:rPr>
          <w:color w:val="231F20"/>
        </w:rPr>
        <w:t>llegó</w:t>
      </w:r>
      <w:r>
        <w:rPr>
          <w:color w:val="231F20"/>
          <w:spacing w:val="-8"/>
        </w:rPr>
        <w:t> </w:t>
      </w:r>
      <w:r>
        <w:rPr>
          <w:color w:val="231F20"/>
        </w:rPr>
        <w:t>al</w:t>
      </w:r>
      <w:r>
        <w:rPr>
          <w:color w:val="231F20"/>
          <w:spacing w:val="-8"/>
        </w:rPr>
        <w:t> </w:t>
      </w:r>
      <w:r>
        <w:rPr>
          <w:color w:val="231F20"/>
        </w:rPr>
        <w:t>presente,</w:t>
      </w:r>
      <w:r>
        <w:rPr>
          <w:color w:val="231F20"/>
          <w:spacing w:val="-8"/>
        </w:rPr>
        <w:t> </w:t>
      </w:r>
      <w:r>
        <w:rPr>
          <w:color w:val="231F20"/>
        </w:rPr>
        <w:t>es</w:t>
      </w:r>
      <w:r>
        <w:rPr>
          <w:color w:val="231F20"/>
          <w:spacing w:val="-8"/>
        </w:rPr>
        <w:t> </w:t>
      </w:r>
      <w:r>
        <w:rPr>
          <w:color w:val="231F20"/>
        </w:rPr>
        <w:t>capaz</w:t>
      </w:r>
      <w:r>
        <w:rPr>
          <w:color w:val="231F20"/>
          <w:spacing w:val="-8"/>
        </w:rPr>
        <w:t> </w:t>
      </w:r>
      <w:r>
        <w:rPr>
          <w:color w:val="231F20"/>
        </w:rPr>
        <w:t>de</w:t>
      </w:r>
      <w:r>
        <w:rPr>
          <w:color w:val="231F20"/>
          <w:spacing w:val="-8"/>
        </w:rPr>
        <w:t> </w:t>
      </w:r>
      <w:r>
        <w:rPr>
          <w:color w:val="231F20"/>
        </w:rPr>
        <w:t>pen- sar la materia, logra conducir al cuerpo para que se inserte en el me- dio y permanezca vivo, indica cuál es la acción eficaz. Por eso</w:t>
      </w:r>
      <w:r>
        <w:rPr>
          <w:color w:val="231F20"/>
          <w:spacing w:val="-27"/>
        </w:rPr>
        <w:t> </w:t>
      </w:r>
      <w:r>
        <w:rPr>
          <w:color w:val="231F20"/>
        </w:rPr>
        <w:t>Berg- son</w:t>
      </w:r>
      <w:r>
        <w:rPr>
          <w:color w:val="231F20"/>
          <w:spacing w:val="-11"/>
        </w:rPr>
        <w:t> </w:t>
      </w:r>
      <w:r>
        <w:rPr>
          <w:color w:val="231F20"/>
        </w:rPr>
        <w:t>entiende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facultad</w:t>
      </w:r>
      <w:r>
        <w:rPr>
          <w:color w:val="231F20"/>
          <w:spacing w:val="-11"/>
        </w:rPr>
        <w:t> </w:t>
      </w:r>
      <w:r>
        <w:rPr>
          <w:color w:val="231F20"/>
        </w:rPr>
        <w:t>de</w:t>
      </w:r>
      <w:r>
        <w:rPr>
          <w:color w:val="231F20"/>
          <w:spacing w:val="-11"/>
        </w:rPr>
        <w:t> </w:t>
      </w:r>
      <w:r>
        <w:rPr>
          <w:color w:val="231F20"/>
        </w:rPr>
        <w:t>comprender</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anexo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facultad de actuar. La vida tiene cierta plasticidad que permite que cada ser vivo se adapte al medio, esta plasticidad se manifiesta, con todas sus posibilidades, en la conducta inteligente. La inteligencia humana</w:t>
      </w:r>
      <w:r>
        <w:rPr>
          <w:color w:val="231F20"/>
          <w:spacing w:val="-33"/>
        </w:rPr>
        <w:t> </w:t>
      </w:r>
      <w:r>
        <w:rPr>
          <w:color w:val="231F20"/>
        </w:rPr>
        <w:t>tra- baja</w:t>
      </w:r>
      <w:r>
        <w:rPr>
          <w:color w:val="231F20"/>
          <w:spacing w:val="-16"/>
        </w:rPr>
        <w:t> </w:t>
      </w:r>
      <w:r>
        <w:rPr>
          <w:color w:val="231F20"/>
        </w:rPr>
        <w:t>a</w:t>
      </w:r>
      <w:r>
        <w:rPr>
          <w:color w:val="231F20"/>
          <w:spacing w:val="-16"/>
        </w:rPr>
        <w:t> </w:t>
      </w:r>
      <w:r>
        <w:rPr>
          <w:color w:val="231F20"/>
        </w:rPr>
        <w:t>gusto</w:t>
      </w:r>
      <w:r>
        <w:rPr>
          <w:color w:val="231F20"/>
          <w:spacing w:val="-16"/>
        </w:rPr>
        <w:t> </w:t>
      </w:r>
      <w:r>
        <w:rPr>
          <w:color w:val="231F20"/>
        </w:rPr>
        <w:t>si</w:t>
      </w:r>
      <w:r>
        <w:rPr>
          <w:color w:val="231F20"/>
          <w:spacing w:val="-16"/>
        </w:rPr>
        <w:t> </w:t>
      </w:r>
      <w:r>
        <w:rPr>
          <w:color w:val="231F20"/>
        </w:rPr>
        <w:t>el</w:t>
      </w:r>
      <w:r>
        <w:rPr>
          <w:color w:val="231F20"/>
          <w:spacing w:val="-16"/>
        </w:rPr>
        <w:t> </w:t>
      </w:r>
      <w:r>
        <w:rPr>
          <w:color w:val="231F20"/>
        </w:rPr>
        <w:t>material</w:t>
      </w:r>
      <w:r>
        <w:rPr>
          <w:color w:val="231F20"/>
          <w:spacing w:val="-16"/>
        </w:rPr>
        <w:t> </w:t>
      </w:r>
      <w:r>
        <w:rPr>
          <w:color w:val="231F20"/>
        </w:rPr>
        <w:t>a</w:t>
      </w:r>
      <w:r>
        <w:rPr>
          <w:color w:val="231F20"/>
          <w:spacing w:val="-16"/>
        </w:rPr>
        <w:t> </w:t>
      </w:r>
      <w:r>
        <w:rPr>
          <w:color w:val="231F20"/>
        </w:rPr>
        <w:t>pensar</w:t>
      </w:r>
      <w:r>
        <w:rPr>
          <w:color w:val="231F20"/>
          <w:spacing w:val="-16"/>
        </w:rPr>
        <w:t> </w:t>
      </w:r>
      <w:r>
        <w:rPr>
          <w:color w:val="231F20"/>
        </w:rPr>
        <w:t>está</w:t>
      </w:r>
      <w:r>
        <w:rPr>
          <w:color w:val="231F20"/>
          <w:spacing w:val="-16"/>
        </w:rPr>
        <w:t> </w:t>
      </w:r>
      <w:r>
        <w:rPr>
          <w:color w:val="231F20"/>
        </w:rPr>
        <w:t>constituido</w:t>
      </w:r>
      <w:r>
        <w:rPr>
          <w:color w:val="231F20"/>
          <w:spacing w:val="-16"/>
        </w:rPr>
        <w:t> </w:t>
      </w:r>
      <w:r>
        <w:rPr>
          <w:color w:val="231F20"/>
        </w:rPr>
        <w:t>por</w:t>
      </w:r>
      <w:r>
        <w:rPr>
          <w:color w:val="231F20"/>
          <w:spacing w:val="-16"/>
        </w:rPr>
        <w:t> </w:t>
      </w:r>
      <w:r>
        <w:rPr>
          <w:color w:val="231F20"/>
        </w:rPr>
        <w:t>objetos</w:t>
      </w:r>
      <w:r>
        <w:rPr>
          <w:color w:val="231F20"/>
          <w:spacing w:val="-16"/>
        </w:rPr>
        <w:t> </w:t>
      </w:r>
      <w:r>
        <w:rPr>
          <w:color w:val="231F20"/>
        </w:rPr>
        <w:t>inertes, principalmente sólidos. A partir de ellos edifica, para dominar, un mundo conceptual en donde la geometría ocupa un lugar predomi- nante, porque es la representación abstracta de los sólidos. La inteli- gencia</w:t>
      </w:r>
      <w:r>
        <w:rPr>
          <w:color w:val="231F20"/>
          <w:spacing w:val="-16"/>
        </w:rPr>
        <w:t> </w:t>
      </w:r>
      <w:r>
        <w:rPr>
          <w:color w:val="231F20"/>
        </w:rPr>
        <w:t>humana</w:t>
      </w:r>
      <w:r>
        <w:rPr>
          <w:color w:val="231F20"/>
          <w:spacing w:val="-16"/>
        </w:rPr>
        <w:t> </w:t>
      </w:r>
      <w:r>
        <w:rPr>
          <w:color w:val="231F20"/>
        </w:rPr>
        <w:t>permite</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cuerpo</w:t>
      </w:r>
      <w:r>
        <w:rPr>
          <w:color w:val="231F20"/>
          <w:spacing w:val="-16"/>
        </w:rPr>
        <w:t> </w:t>
      </w:r>
      <w:r>
        <w:rPr>
          <w:color w:val="231F20"/>
        </w:rPr>
        <w:t>se</w:t>
      </w:r>
      <w:r>
        <w:rPr>
          <w:color w:val="231F20"/>
          <w:spacing w:val="-16"/>
        </w:rPr>
        <w:t> </w:t>
      </w:r>
      <w:r>
        <w:rPr>
          <w:color w:val="231F20"/>
        </w:rPr>
        <w:t>mantenga</w:t>
      </w:r>
      <w:r>
        <w:rPr>
          <w:color w:val="231F20"/>
          <w:spacing w:val="-16"/>
        </w:rPr>
        <w:t> </w:t>
      </w:r>
      <w:r>
        <w:rPr>
          <w:color w:val="231F20"/>
        </w:rPr>
        <w:t>vivo</w:t>
      </w:r>
      <w:r>
        <w:rPr>
          <w:color w:val="231F20"/>
          <w:spacing w:val="-16"/>
        </w:rPr>
        <w:t> </w:t>
      </w:r>
      <w:r>
        <w:rPr>
          <w:color w:val="231F20"/>
        </w:rPr>
        <w:t>porque</w:t>
      </w:r>
      <w:r>
        <w:rPr>
          <w:color w:val="231F20"/>
          <w:spacing w:val="-16"/>
        </w:rPr>
        <w:t> </w:t>
      </w:r>
      <w:r>
        <w:rPr>
          <w:color w:val="231F20"/>
        </w:rPr>
        <w:t>mues-</w:t>
      </w:r>
    </w:p>
    <w:p>
      <w:pPr>
        <w:pStyle w:val="BodyText"/>
        <w:spacing w:before="6"/>
        <w:rPr>
          <w:sz w:val="18"/>
        </w:rPr>
      </w:pPr>
    </w:p>
    <w:p>
      <w:pPr>
        <w:spacing w:before="89"/>
        <w:ind w:left="458" w:right="2" w:firstLine="0"/>
        <w:jc w:val="left"/>
        <w:rPr>
          <w:sz w:val="17"/>
        </w:rPr>
      </w:pPr>
      <w:r>
        <w:rPr>
          <w:color w:val="231F20"/>
          <w:position w:val="6"/>
          <w:sz w:val="11"/>
        </w:rPr>
        <w:t>23  </w:t>
      </w:r>
      <w:r>
        <w:rPr>
          <w:i/>
          <w:color w:val="231F20"/>
          <w:sz w:val="17"/>
        </w:rPr>
        <w:t>Cfr</w:t>
      </w:r>
      <w:r>
        <w:rPr>
          <w:color w:val="231F20"/>
          <w:sz w:val="17"/>
        </w:rPr>
        <w:t>. </w:t>
      </w:r>
      <w:r>
        <w:rPr>
          <w:i/>
          <w:color w:val="231F20"/>
          <w:sz w:val="17"/>
        </w:rPr>
        <w:t>ibid.</w:t>
      </w:r>
      <w:r>
        <w:rPr>
          <w:color w:val="231F20"/>
          <w:sz w:val="17"/>
        </w:rPr>
        <w:t>, p. 735.</w:t>
      </w:r>
    </w:p>
    <w:p>
      <w:pPr>
        <w:spacing w:after="0"/>
        <w:jc w:val="left"/>
        <w:rPr>
          <w:sz w:val="17"/>
        </w:rPr>
        <w:sectPr>
          <w:pgSz w:w="8820" w:h="12860"/>
          <w:pgMar w:header="0" w:footer="1465" w:top="1180" w:bottom="1660" w:left="1220" w:right="1220"/>
        </w:sectPr>
      </w:pPr>
    </w:p>
    <w:p>
      <w:pPr>
        <w:pStyle w:val="BodyText"/>
        <w:spacing w:line="247" w:lineRule="auto" w:before="75"/>
        <w:ind w:left="175" w:right="167"/>
        <w:jc w:val="both"/>
      </w:pPr>
      <w:r>
        <w:rPr>
          <w:color w:val="231F20"/>
        </w:rPr>
        <w:t>tra</w:t>
      </w:r>
      <w:r>
        <w:rPr>
          <w:color w:val="231F20"/>
          <w:spacing w:val="-5"/>
        </w:rPr>
        <w:t> </w:t>
      </w:r>
      <w:r>
        <w:rPr>
          <w:color w:val="231F20"/>
        </w:rPr>
        <w:t>dónde</w:t>
      </w:r>
      <w:r>
        <w:rPr>
          <w:color w:val="231F20"/>
          <w:spacing w:val="-5"/>
        </w:rPr>
        <w:t> </w:t>
      </w:r>
      <w:r>
        <w:rPr>
          <w:color w:val="231F20"/>
        </w:rPr>
        <w:t>está</w:t>
      </w:r>
      <w:r>
        <w:rPr>
          <w:color w:val="231F20"/>
          <w:spacing w:val="-5"/>
        </w:rPr>
        <w:t> </w:t>
      </w:r>
      <w:r>
        <w:rPr>
          <w:color w:val="231F20"/>
        </w:rPr>
        <w:t>el</w:t>
      </w:r>
      <w:r>
        <w:rPr>
          <w:color w:val="231F20"/>
          <w:spacing w:val="-5"/>
        </w:rPr>
        <w:t> </w:t>
      </w:r>
      <w:r>
        <w:rPr>
          <w:color w:val="231F20"/>
        </w:rPr>
        <w:t>peligro</w:t>
      </w:r>
      <w:r>
        <w:rPr>
          <w:color w:val="231F20"/>
          <w:spacing w:val="-5"/>
        </w:rPr>
        <w:t> </w:t>
      </w:r>
      <w:r>
        <w:rPr>
          <w:color w:val="231F20"/>
        </w:rPr>
        <w:t>y</w:t>
      </w:r>
      <w:r>
        <w:rPr>
          <w:color w:val="231F20"/>
          <w:spacing w:val="-5"/>
        </w:rPr>
        <w:t> </w:t>
      </w:r>
      <w:r>
        <w:rPr>
          <w:color w:val="231F20"/>
        </w:rPr>
        <w:t>cómo</w:t>
      </w:r>
      <w:r>
        <w:rPr>
          <w:color w:val="231F20"/>
          <w:spacing w:val="-5"/>
        </w:rPr>
        <w:t> </w:t>
      </w:r>
      <w:r>
        <w:rPr>
          <w:color w:val="231F20"/>
        </w:rPr>
        <w:t>evitarlo,</w:t>
      </w:r>
      <w:r>
        <w:rPr>
          <w:color w:val="231F20"/>
          <w:spacing w:val="-5"/>
        </w:rPr>
        <w:t> </w:t>
      </w:r>
      <w:r>
        <w:rPr>
          <w:color w:val="231F20"/>
        </w:rPr>
        <w:t>además,</w:t>
      </w:r>
      <w:r>
        <w:rPr>
          <w:color w:val="231F20"/>
          <w:spacing w:val="-5"/>
        </w:rPr>
        <w:t> </w:t>
      </w:r>
      <w:r>
        <w:rPr>
          <w:color w:val="231F20"/>
        </w:rPr>
        <w:t>señala</w:t>
      </w:r>
      <w:r>
        <w:rPr>
          <w:color w:val="231F20"/>
          <w:spacing w:val="-5"/>
        </w:rPr>
        <w:t> </w:t>
      </w:r>
      <w:r>
        <w:rPr>
          <w:color w:val="231F20"/>
        </w:rPr>
        <w:t>dónde</w:t>
      </w:r>
      <w:r>
        <w:rPr>
          <w:color w:val="231F20"/>
          <w:spacing w:val="-5"/>
        </w:rPr>
        <w:t> </w:t>
      </w:r>
      <w:r>
        <w:rPr>
          <w:color w:val="231F20"/>
        </w:rPr>
        <w:t>están las posibilidades de seguridad y cómo acceder a ellas. Pero con esta lógica, que permite usar la materia para provecho personal, no se</w:t>
      </w:r>
      <w:r>
        <w:rPr>
          <w:color w:val="231F20"/>
          <w:spacing w:val="-22"/>
        </w:rPr>
        <w:t> </w:t>
      </w:r>
      <w:r>
        <w:rPr>
          <w:color w:val="231F20"/>
        </w:rPr>
        <w:t>ac- cede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verdad</w:t>
      </w:r>
      <w:r>
        <w:rPr>
          <w:color w:val="231F20"/>
          <w:spacing w:val="-17"/>
        </w:rPr>
        <w:t> </w:t>
      </w:r>
      <w:r>
        <w:rPr>
          <w:color w:val="231F20"/>
        </w:rPr>
        <w:t>filosófica,</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puede</w:t>
      </w:r>
      <w:r>
        <w:rPr>
          <w:color w:val="231F20"/>
          <w:spacing w:val="-17"/>
        </w:rPr>
        <w:t> </w:t>
      </w:r>
      <w:r>
        <w:rPr>
          <w:color w:val="231F20"/>
        </w:rPr>
        <w:t>pensar</w:t>
      </w:r>
      <w:r>
        <w:rPr>
          <w:color w:val="231F20"/>
          <w:spacing w:val="-17"/>
        </w:rPr>
        <w:t> </w:t>
      </w:r>
      <w:r>
        <w:rPr>
          <w:color w:val="231F20"/>
        </w:rPr>
        <w:t>lo</w:t>
      </w:r>
      <w:r>
        <w:rPr>
          <w:color w:val="231F20"/>
          <w:spacing w:val="-17"/>
        </w:rPr>
        <w:t> </w:t>
      </w:r>
      <w:r>
        <w:rPr>
          <w:color w:val="231F20"/>
        </w:rPr>
        <w:t>vivo.</w:t>
      </w:r>
      <w:r>
        <w:rPr>
          <w:color w:val="231F20"/>
          <w:spacing w:val="-28"/>
        </w:rPr>
        <w:t> </w:t>
      </w:r>
      <w:r>
        <w:rPr>
          <w:color w:val="231F20"/>
        </w:rPr>
        <w:t>A</w:t>
      </w:r>
      <w:r>
        <w:rPr>
          <w:color w:val="231F20"/>
          <w:spacing w:val="-28"/>
        </w:rPr>
        <w:t> </w:t>
      </w:r>
      <w:r>
        <w:rPr>
          <w:color w:val="231F20"/>
        </w:rPr>
        <w:t>pesar</w:t>
      </w:r>
      <w:r>
        <w:rPr>
          <w:color w:val="231F20"/>
          <w:spacing w:val="-17"/>
        </w:rPr>
        <w:t> </w:t>
      </w:r>
      <w:r>
        <w:rPr>
          <w:color w:val="231F20"/>
        </w:rPr>
        <w:t>de</w:t>
      </w:r>
      <w:r>
        <w:rPr>
          <w:color w:val="231F20"/>
          <w:spacing w:val="-17"/>
        </w:rPr>
        <w:t> </w:t>
      </w:r>
      <w:r>
        <w:rPr>
          <w:color w:val="231F20"/>
        </w:rPr>
        <w:t>ello, esta inteligencia no es completamente ciega ante la sabiduría, en su trato con la realidad, con el objetivo de dominarla, no de conocerla, “toca algo de lo</w:t>
      </w:r>
      <w:r>
        <w:rPr>
          <w:color w:val="231F20"/>
          <w:spacing w:val="-24"/>
        </w:rPr>
        <w:t> </w:t>
      </w:r>
      <w:r>
        <w:rPr>
          <w:color w:val="231F20"/>
        </w:rPr>
        <w:t>absoluto”.</w:t>
      </w:r>
    </w:p>
    <w:p>
      <w:pPr>
        <w:pStyle w:val="BodyText"/>
        <w:spacing w:line="247" w:lineRule="auto"/>
        <w:ind w:left="174" w:right="169" w:firstLine="283"/>
        <w:jc w:val="both"/>
      </w:pPr>
      <w:r>
        <w:rPr>
          <w:color w:val="231F20"/>
        </w:rPr>
        <w:t>Al</w:t>
      </w:r>
      <w:r>
        <w:rPr>
          <w:color w:val="231F20"/>
          <w:spacing w:val="-16"/>
        </w:rPr>
        <w:t> </w:t>
      </w:r>
      <w:r>
        <w:rPr>
          <w:color w:val="231F20"/>
        </w:rPr>
        <w:t>hablar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inteligencia</w:t>
      </w:r>
      <w:r>
        <w:rPr>
          <w:color w:val="231F20"/>
          <w:spacing w:val="-16"/>
        </w:rPr>
        <w:t> </w:t>
      </w:r>
      <w:r>
        <w:rPr>
          <w:color w:val="231F20"/>
        </w:rPr>
        <w:t>humana</w:t>
      </w:r>
      <w:r>
        <w:rPr>
          <w:color w:val="231F20"/>
          <w:spacing w:val="-16"/>
        </w:rPr>
        <w:t> </w:t>
      </w:r>
      <w:r>
        <w:rPr>
          <w:color w:val="231F20"/>
        </w:rPr>
        <w:t>Bergson</w:t>
      </w:r>
      <w:r>
        <w:rPr>
          <w:color w:val="231F20"/>
          <w:spacing w:val="-16"/>
        </w:rPr>
        <w:t> </w:t>
      </w:r>
      <w:r>
        <w:rPr>
          <w:color w:val="231F20"/>
        </w:rPr>
        <w:t>presenta</w:t>
      </w:r>
      <w:r>
        <w:rPr>
          <w:color w:val="231F20"/>
          <w:spacing w:val="-16"/>
        </w:rPr>
        <w:t> </w:t>
      </w:r>
      <w:r>
        <w:rPr>
          <w:color w:val="231F20"/>
        </w:rPr>
        <w:t>un</w:t>
      </w:r>
      <w:r>
        <w:rPr>
          <w:color w:val="231F20"/>
          <w:spacing w:val="-16"/>
        </w:rPr>
        <w:t> </w:t>
      </w:r>
      <w:r>
        <w:rPr>
          <w:color w:val="231F20"/>
        </w:rPr>
        <w:t>paralelis- mo con el instinto, este último permite llegar a la otra vía de conoci- miento, la intuición. El instinto posee un conocimiento inmediato de </w:t>
      </w:r>
      <w:r>
        <w:rPr>
          <w:i/>
          <w:color w:val="231F20"/>
        </w:rPr>
        <w:t>cosas</w:t>
      </w:r>
      <w:r>
        <w:rPr>
          <w:color w:val="231F20"/>
        </w:rPr>
        <w:t>, de la </w:t>
      </w:r>
      <w:r>
        <w:rPr>
          <w:i/>
          <w:color w:val="231F20"/>
        </w:rPr>
        <w:t>materia</w:t>
      </w:r>
      <w:r>
        <w:rPr>
          <w:color w:val="231F20"/>
        </w:rPr>
        <w:t>, de lo </w:t>
      </w:r>
      <w:r>
        <w:rPr>
          <w:i/>
          <w:color w:val="231F20"/>
        </w:rPr>
        <w:t>que es</w:t>
      </w:r>
      <w:r>
        <w:rPr>
          <w:color w:val="231F20"/>
        </w:rPr>
        <w:t>, conocimiento pleno de un objeto determinado que permite utilizar objetos organizados. Por el contra- rio,</w:t>
      </w:r>
      <w:r>
        <w:rPr>
          <w:color w:val="231F20"/>
          <w:spacing w:val="-12"/>
        </w:rPr>
        <w:t> </w:t>
      </w:r>
      <w:r>
        <w:rPr>
          <w:color w:val="231F20"/>
        </w:rPr>
        <w:t>la</w:t>
      </w:r>
      <w:r>
        <w:rPr>
          <w:color w:val="231F20"/>
          <w:spacing w:val="-12"/>
        </w:rPr>
        <w:t> </w:t>
      </w:r>
      <w:r>
        <w:rPr>
          <w:color w:val="231F20"/>
        </w:rPr>
        <w:t>inteligencia</w:t>
      </w:r>
      <w:r>
        <w:rPr>
          <w:color w:val="231F20"/>
          <w:spacing w:val="-12"/>
        </w:rPr>
        <w:t> </w:t>
      </w:r>
      <w:r>
        <w:rPr>
          <w:color w:val="231F20"/>
        </w:rPr>
        <w:t>tiene</w:t>
      </w:r>
      <w:r>
        <w:rPr>
          <w:color w:val="231F20"/>
          <w:spacing w:val="-12"/>
        </w:rPr>
        <w:t> </w:t>
      </w:r>
      <w:r>
        <w:rPr>
          <w:color w:val="231F20"/>
        </w:rPr>
        <w:t>un</w:t>
      </w:r>
      <w:r>
        <w:rPr>
          <w:color w:val="231F20"/>
          <w:spacing w:val="-12"/>
        </w:rPr>
        <w:t> </w:t>
      </w:r>
      <w:r>
        <w:rPr>
          <w:color w:val="231F20"/>
        </w:rPr>
        <w:t>conocimiento</w:t>
      </w:r>
      <w:r>
        <w:rPr>
          <w:color w:val="231F20"/>
          <w:spacing w:val="-12"/>
        </w:rPr>
        <w:t> </w:t>
      </w:r>
      <w:r>
        <w:rPr>
          <w:color w:val="231F20"/>
        </w:rPr>
        <w:t>de</w:t>
      </w:r>
      <w:r>
        <w:rPr>
          <w:color w:val="231F20"/>
          <w:spacing w:val="-12"/>
        </w:rPr>
        <w:t> </w:t>
      </w:r>
      <w:r>
        <w:rPr>
          <w:i/>
          <w:color w:val="231F20"/>
        </w:rPr>
        <w:t>relaciones</w:t>
      </w:r>
      <w:r>
        <w:rPr>
          <w:color w:val="231F20"/>
        </w:rPr>
        <w:t>,</w:t>
      </w:r>
      <w:r>
        <w:rPr>
          <w:color w:val="231F20"/>
          <w:spacing w:val="-12"/>
        </w:rPr>
        <w:t> </w:t>
      </w:r>
      <w:r>
        <w:rPr>
          <w:color w:val="231F20"/>
        </w:rPr>
        <w:t>de</w:t>
      </w:r>
      <w:r>
        <w:rPr>
          <w:color w:val="231F20"/>
          <w:spacing w:val="-12"/>
        </w:rPr>
        <w:t> </w:t>
      </w:r>
      <w:r>
        <w:rPr>
          <w:i/>
          <w:color w:val="231F20"/>
        </w:rPr>
        <w:t>formas</w:t>
      </w:r>
      <w:r>
        <w:rPr>
          <w:color w:val="231F20"/>
        </w:rPr>
        <w:t>,</w:t>
      </w:r>
      <w:r>
        <w:rPr>
          <w:color w:val="231F20"/>
          <w:spacing w:val="-12"/>
        </w:rPr>
        <w:t> </w:t>
      </w:r>
      <w:r>
        <w:rPr>
          <w:color w:val="231F20"/>
        </w:rPr>
        <w:t>de </w:t>
      </w:r>
      <w:r>
        <w:rPr>
          <w:i/>
          <w:color w:val="231F20"/>
        </w:rPr>
        <w:t>posibilidades</w:t>
      </w:r>
      <w:r>
        <w:rPr>
          <w:color w:val="231F20"/>
        </w:rPr>
        <w:t>, conocimiento de múltiples estructuras aplicables a multitud de casos; con esta información permite fabricar objetos no organizados,</w:t>
      </w:r>
      <w:r>
        <w:rPr>
          <w:color w:val="231F20"/>
          <w:spacing w:val="-12"/>
        </w:rPr>
        <w:t> </w:t>
      </w:r>
      <w:r>
        <w:rPr>
          <w:color w:val="231F20"/>
        </w:rPr>
        <w:t>artificiales;</w:t>
      </w:r>
      <w:r>
        <w:rPr>
          <w:color w:val="231F20"/>
          <w:spacing w:val="-12"/>
        </w:rPr>
        <w:t> </w:t>
      </w:r>
      <w:r>
        <w:rPr>
          <w:color w:val="231F20"/>
        </w:rPr>
        <w:t>va</w:t>
      </w:r>
      <w:r>
        <w:rPr>
          <w:color w:val="231F20"/>
          <w:spacing w:val="-12"/>
        </w:rPr>
        <w:t> </w:t>
      </w:r>
      <w:r>
        <w:rPr>
          <w:color w:val="231F20"/>
        </w:rPr>
        <w:t>más</w:t>
      </w:r>
      <w:r>
        <w:rPr>
          <w:color w:val="231F20"/>
          <w:spacing w:val="-12"/>
        </w:rPr>
        <w:t> </w:t>
      </w:r>
      <w:r>
        <w:rPr>
          <w:color w:val="231F20"/>
        </w:rPr>
        <w:t>allá</w:t>
      </w:r>
      <w:r>
        <w:rPr>
          <w:color w:val="231F20"/>
          <w:spacing w:val="-12"/>
        </w:rPr>
        <w:t> </w:t>
      </w:r>
      <w:r>
        <w:rPr>
          <w:color w:val="231F20"/>
        </w:rPr>
        <w:t>del</w:t>
      </w:r>
      <w:r>
        <w:rPr>
          <w:color w:val="231F20"/>
          <w:spacing w:val="-12"/>
        </w:rPr>
        <w:t> </w:t>
      </w:r>
      <w:r>
        <w:rPr>
          <w:color w:val="231F20"/>
        </w:rPr>
        <w:t>objeto</w:t>
      </w:r>
      <w:r>
        <w:rPr>
          <w:color w:val="231F20"/>
          <w:spacing w:val="-12"/>
        </w:rPr>
        <w:t> </w:t>
      </w:r>
      <w:r>
        <w:rPr>
          <w:color w:val="231F20"/>
        </w:rPr>
        <w:t>inmediato</w:t>
      </w:r>
      <w:r>
        <w:rPr>
          <w:color w:val="231F20"/>
          <w:spacing w:val="-12"/>
        </w:rPr>
        <w:t> </w:t>
      </w:r>
      <w:r>
        <w:rPr>
          <w:color w:val="231F20"/>
        </w:rPr>
        <w:t>que</w:t>
      </w:r>
      <w:r>
        <w:rPr>
          <w:color w:val="231F20"/>
          <w:spacing w:val="-12"/>
        </w:rPr>
        <w:t> </w:t>
      </w:r>
      <w:r>
        <w:rPr>
          <w:color w:val="231F20"/>
        </w:rPr>
        <w:t>le</w:t>
      </w:r>
      <w:r>
        <w:rPr>
          <w:color w:val="231F20"/>
          <w:spacing w:val="-12"/>
        </w:rPr>
        <w:t> </w:t>
      </w:r>
      <w:r>
        <w:rPr>
          <w:color w:val="231F20"/>
        </w:rPr>
        <w:t>ofre- ce</w:t>
      </w:r>
      <w:r>
        <w:rPr>
          <w:color w:val="231F20"/>
          <w:spacing w:val="-7"/>
        </w:rPr>
        <w:t> </w:t>
      </w:r>
      <w:r>
        <w:rPr>
          <w:color w:val="231F20"/>
        </w:rPr>
        <w:t>la</w:t>
      </w:r>
      <w:r>
        <w:rPr>
          <w:color w:val="231F20"/>
          <w:spacing w:val="-7"/>
        </w:rPr>
        <w:t> </w:t>
      </w:r>
      <w:r>
        <w:rPr>
          <w:color w:val="231F20"/>
        </w:rPr>
        <w:t>percepción.</w:t>
      </w:r>
      <w:r>
        <w:rPr>
          <w:color w:val="231F20"/>
          <w:spacing w:val="-7"/>
        </w:rPr>
        <w:t> </w:t>
      </w:r>
      <w:r>
        <w:rPr>
          <w:color w:val="231F20"/>
        </w:rPr>
        <w:t>Ferrer</w:t>
      </w:r>
      <w:r>
        <w:rPr>
          <w:color w:val="231F20"/>
          <w:spacing w:val="-7"/>
        </w:rPr>
        <w:t> </w:t>
      </w:r>
      <w:r>
        <w:rPr>
          <w:color w:val="231F20"/>
        </w:rPr>
        <w:t>plantea</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clara</w:t>
      </w:r>
      <w:r>
        <w:rPr>
          <w:color w:val="231F20"/>
          <w:spacing w:val="-7"/>
        </w:rPr>
        <w:t> </w:t>
      </w:r>
      <w:r>
        <w:rPr>
          <w:color w:val="231F20"/>
        </w:rPr>
        <w:t>la</w:t>
      </w:r>
      <w:r>
        <w:rPr>
          <w:color w:val="231F20"/>
          <w:spacing w:val="-7"/>
        </w:rPr>
        <w:t> </w:t>
      </w:r>
      <w:r>
        <w:rPr>
          <w:color w:val="231F20"/>
        </w:rPr>
        <w:t>oposición:</w:t>
      </w:r>
    </w:p>
    <w:p>
      <w:pPr>
        <w:pStyle w:val="BodyText"/>
        <w:spacing w:before="11"/>
        <w:rPr>
          <w:sz w:val="24"/>
        </w:rPr>
      </w:pPr>
    </w:p>
    <w:p>
      <w:pPr>
        <w:spacing w:line="280" w:lineRule="auto" w:before="0"/>
        <w:ind w:left="475" w:right="471" w:firstLine="0"/>
        <w:jc w:val="both"/>
        <w:rPr>
          <w:sz w:val="12"/>
        </w:rPr>
      </w:pPr>
      <w:r>
        <w:rPr>
          <w:color w:val="231F20"/>
          <w:spacing w:val="-3"/>
          <w:sz w:val="19"/>
        </w:rPr>
        <w:t>También</w:t>
      </w:r>
      <w:r>
        <w:rPr>
          <w:color w:val="231F20"/>
          <w:spacing w:val="-11"/>
          <w:sz w:val="19"/>
        </w:rPr>
        <w:t> </w:t>
      </w:r>
      <w:r>
        <w:rPr>
          <w:color w:val="231F20"/>
          <w:sz w:val="19"/>
        </w:rPr>
        <w:t>para</w:t>
      </w:r>
      <w:r>
        <w:rPr>
          <w:color w:val="231F20"/>
          <w:spacing w:val="-11"/>
          <w:sz w:val="19"/>
        </w:rPr>
        <w:t> </w:t>
      </w:r>
      <w:r>
        <w:rPr>
          <w:color w:val="231F20"/>
          <w:sz w:val="19"/>
        </w:rPr>
        <w:t>Bergson</w:t>
      </w:r>
      <w:r>
        <w:rPr>
          <w:color w:val="231F20"/>
          <w:spacing w:val="-11"/>
          <w:sz w:val="19"/>
        </w:rPr>
        <w:t> </w:t>
      </w:r>
      <w:r>
        <w:rPr>
          <w:color w:val="231F20"/>
          <w:sz w:val="19"/>
        </w:rPr>
        <w:t>la</w:t>
      </w:r>
      <w:r>
        <w:rPr>
          <w:color w:val="231F20"/>
          <w:spacing w:val="-11"/>
          <w:sz w:val="19"/>
        </w:rPr>
        <w:t> </w:t>
      </w:r>
      <w:r>
        <w:rPr>
          <w:color w:val="231F20"/>
          <w:sz w:val="19"/>
        </w:rPr>
        <w:t>relación</w:t>
      </w:r>
      <w:r>
        <w:rPr>
          <w:color w:val="231F20"/>
          <w:spacing w:val="-11"/>
          <w:sz w:val="19"/>
        </w:rPr>
        <w:t> </w:t>
      </w:r>
      <w:r>
        <w:rPr>
          <w:color w:val="231F20"/>
          <w:sz w:val="19"/>
        </w:rPr>
        <w:t>instinto-inteligencia</w:t>
      </w:r>
      <w:r>
        <w:rPr>
          <w:color w:val="231F20"/>
          <w:spacing w:val="-11"/>
          <w:sz w:val="19"/>
        </w:rPr>
        <w:t> </w:t>
      </w:r>
      <w:r>
        <w:rPr>
          <w:color w:val="231F20"/>
          <w:sz w:val="19"/>
        </w:rPr>
        <w:t>es</w:t>
      </w:r>
      <w:r>
        <w:rPr>
          <w:color w:val="231F20"/>
          <w:spacing w:val="-11"/>
          <w:sz w:val="19"/>
        </w:rPr>
        <w:t> </w:t>
      </w:r>
      <w:r>
        <w:rPr>
          <w:color w:val="231F20"/>
          <w:sz w:val="19"/>
        </w:rPr>
        <w:t>de</w:t>
      </w:r>
      <w:r>
        <w:rPr>
          <w:color w:val="231F20"/>
          <w:spacing w:val="-11"/>
          <w:sz w:val="19"/>
        </w:rPr>
        <w:t> </w:t>
      </w:r>
      <w:r>
        <w:rPr>
          <w:color w:val="231F20"/>
          <w:sz w:val="19"/>
        </w:rPr>
        <w:t>signo</w:t>
      </w:r>
      <w:r>
        <w:rPr>
          <w:color w:val="231F20"/>
          <w:spacing w:val="-11"/>
          <w:sz w:val="19"/>
        </w:rPr>
        <w:t> </w:t>
      </w:r>
      <w:r>
        <w:rPr>
          <w:color w:val="231F20"/>
          <w:sz w:val="19"/>
        </w:rPr>
        <w:t>inver- so.</w:t>
      </w:r>
      <w:r>
        <w:rPr>
          <w:color w:val="231F20"/>
          <w:spacing w:val="-6"/>
          <w:sz w:val="19"/>
        </w:rPr>
        <w:t> </w:t>
      </w:r>
      <w:r>
        <w:rPr>
          <w:color w:val="231F20"/>
          <w:sz w:val="19"/>
        </w:rPr>
        <w:t>El</w:t>
      </w:r>
      <w:r>
        <w:rPr>
          <w:color w:val="231F20"/>
          <w:spacing w:val="-6"/>
          <w:sz w:val="19"/>
        </w:rPr>
        <w:t> </w:t>
      </w:r>
      <w:r>
        <w:rPr>
          <w:color w:val="231F20"/>
          <w:sz w:val="19"/>
        </w:rPr>
        <w:t>primero</w:t>
      </w:r>
      <w:r>
        <w:rPr>
          <w:color w:val="231F20"/>
          <w:spacing w:val="-6"/>
          <w:sz w:val="19"/>
        </w:rPr>
        <w:t> </w:t>
      </w:r>
      <w:r>
        <w:rPr>
          <w:color w:val="231F20"/>
          <w:sz w:val="19"/>
        </w:rPr>
        <w:t>acierta</w:t>
      </w:r>
      <w:r>
        <w:rPr>
          <w:color w:val="231F20"/>
          <w:spacing w:val="-6"/>
          <w:sz w:val="19"/>
        </w:rPr>
        <w:t> </w:t>
      </w:r>
      <w:r>
        <w:rPr>
          <w:color w:val="231F20"/>
          <w:sz w:val="19"/>
        </w:rPr>
        <w:t>siempre</w:t>
      </w:r>
      <w:r>
        <w:rPr>
          <w:color w:val="231F20"/>
          <w:spacing w:val="-6"/>
          <w:sz w:val="19"/>
        </w:rPr>
        <w:t> </w:t>
      </w:r>
      <w:r>
        <w:rPr>
          <w:color w:val="231F20"/>
          <w:sz w:val="19"/>
        </w:rPr>
        <w:t>en</w:t>
      </w:r>
      <w:r>
        <w:rPr>
          <w:color w:val="231F20"/>
          <w:spacing w:val="-6"/>
          <w:sz w:val="19"/>
        </w:rPr>
        <w:t> </w:t>
      </w:r>
      <w:r>
        <w:rPr>
          <w:color w:val="231F20"/>
          <w:sz w:val="19"/>
        </w:rPr>
        <w:t>sus</w:t>
      </w:r>
      <w:r>
        <w:rPr>
          <w:color w:val="231F20"/>
          <w:spacing w:val="-6"/>
          <w:sz w:val="19"/>
        </w:rPr>
        <w:t> </w:t>
      </w:r>
      <w:r>
        <w:rPr>
          <w:color w:val="231F20"/>
          <w:sz w:val="19"/>
        </w:rPr>
        <w:t>objetivos,</w:t>
      </w:r>
      <w:r>
        <w:rPr>
          <w:color w:val="231F20"/>
          <w:spacing w:val="-6"/>
          <w:sz w:val="19"/>
        </w:rPr>
        <w:t> </w:t>
      </w:r>
      <w:r>
        <w:rPr>
          <w:color w:val="231F20"/>
          <w:sz w:val="19"/>
        </w:rPr>
        <w:t>de</w:t>
      </w:r>
      <w:r>
        <w:rPr>
          <w:color w:val="231F20"/>
          <w:spacing w:val="-6"/>
          <w:sz w:val="19"/>
        </w:rPr>
        <w:t> </w:t>
      </w:r>
      <w:r>
        <w:rPr>
          <w:color w:val="231F20"/>
          <w:sz w:val="19"/>
        </w:rPr>
        <w:t>alcance</w:t>
      </w:r>
      <w:r>
        <w:rPr>
          <w:color w:val="231F20"/>
          <w:spacing w:val="-6"/>
          <w:sz w:val="19"/>
        </w:rPr>
        <w:t> </w:t>
      </w:r>
      <w:r>
        <w:rPr>
          <w:color w:val="231F20"/>
          <w:sz w:val="19"/>
        </w:rPr>
        <w:t>limitado,</w:t>
      </w:r>
      <w:r>
        <w:rPr>
          <w:color w:val="231F20"/>
          <w:spacing w:val="-6"/>
          <w:sz w:val="19"/>
        </w:rPr>
        <w:t> </w:t>
      </w:r>
      <w:r>
        <w:rPr>
          <w:color w:val="231F20"/>
          <w:sz w:val="19"/>
        </w:rPr>
        <w:t>que significan otros tantos caminos por los que se va abriendo paso la vida. En</w:t>
      </w:r>
      <w:r>
        <w:rPr>
          <w:color w:val="231F20"/>
          <w:spacing w:val="-6"/>
          <w:sz w:val="19"/>
        </w:rPr>
        <w:t> </w:t>
      </w:r>
      <w:r>
        <w:rPr>
          <w:color w:val="231F20"/>
          <w:sz w:val="19"/>
        </w:rPr>
        <w:t>contrapartida,</w:t>
      </w:r>
      <w:r>
        <w:rPr>
          <w:color w:val="231F20"/>
          <w:spacing w:val="-6"/>
          <w:sz w:val="19"/>
        </w:rPr>
        <w:t> </w:t>
      </w:r>
      <w:r>
        <w:rPr>
          <w:color w:val="231F20"/>
          <w:sz w:val="19"/>
        </w:rPr>
        <w:t>la</w:t>
      </w:r>
      <w:r>
        <w:rPr>
          <w:color w:val="231F20"/>
          <w:spacing w:val="-6"/>
          <w:sz w:val="19"/>
        </w:rPr>
        <w:t> </w:t>
      </w:r>
      <w:r>
        <w:rPr>
          <w:color w:val="231F20"/>
          <w:sz w:val="19"/>
        </w:rPr>
        <w:t>segunda</w:t>
      </w:r>
      <w:r>
        <w:rPr>
          <w:color w:val="231F20"/>
          <w:spacing w:val="-6"/>
          <w:sz w:val="19"/>
        </w:rPr>
        <w:t> </w:t>
      </w:r>
      <w:r>
        <w:rPr>
          <w:color w:val="231F20"/>
          <w:sz w:val="19"/>
        </w:rPr>
        <w:t>está</w:t>
      </w:r>
      <w:r>
        <w:rPr>
          <w:color w:val="231F20"/>
          <w:spacing w:val="-6"/>
          <w:sz w:val="19"/>
        </w:rPr>
        <w:t> </w:t>
      </w:r>
      <w:r>
        <w:rPr>
          <w:color w:val="231F20"/>
          <w:sz w:val="19"/>
        </w:rPr>
        <w:t>abierta</w:t>
      </w:r>
      <w:r>
        <w:rPr>
          <w:color w:val="231F20"/>
          <w:spacing w:val="-6"/>
          <w:sz w:val="19"/>
        </w:rPr>
        <w:t> </w:t>
      </w:r>
      <w:r>
        <w:rPr>
          <w:color w:val="231F20"/>
          <w:sz w:val="19"/>
        </w:rPr>
        <w:t>al</w:t>
      </w:r>
      <w:r>
        <w:rPr>
          <w:color w:val="231F20"/>
          <w:spacing w:val="-6"/>
          <w:sz w:val="19"/>
        </w:rPr>
        <w:t> </w:t>
      </w:r>
      <w:r>
        <w:rPr>
          <w:color w:val="231F20"/>
          <w:sz w:val="19"/>
        </w:rPr>
        <w:t>progreso,</w:t>
      </w:r>
      <w:r>
        <w:rPr>
          <w:color w:val="231F20"/>
          <w:spacing w:val="-6"/>
          <w:sz w:val="19"/>
        </w:rPr>
        <w:t> </w:t>
      </w:r>
      <w:r>
        <w:rPr>
          <w:color w:val="231F20"/>
          <w:sz w:val="19"/>
        </w:rPr>
        <w:t>al</w:t>
      </w:r>
      <w:r>
        <w:rPr>
          <w:color w:val="231F20"/>
          <w:spacing w:val="-6"/>
          <w:sz w:val="19"/>
        </w:rPr>
        <w:t> </w:t>
      </w:r>
      <w:r>
        <w:rPr>
          <w:color w:val="231F20"/>
          <w:sz w:val="19"/>
        </w:rPr>
        <w:t>encontrarse</w:t>
      </w:r>
      <w:r>
        <w:rPr>
          <w:color w:val="231F20"/>
          <w:spacing w:val="-6"/>
          <w:sz w:val="19"/>
        </w:rPr>
        <w:t> </w:t>
      </w:r>
      <w:r>
        <w:rPr>
          <w:color w:val="231F20"/>
          <w:sz w:val="19"/>
        </w:rPr>
        <w:t>ante una pluralidad de posibilidades por realizar, pero sin que siempre tenga éxito en lo que se</w:t>
      </w:r>
      <w:r>
        <w:rPr>
          <w:color w:val="231F20"/>
          <w:spacing w:val="-25"/>
          <w:sz w:val="19"/>
        </w:rPr>
        <w:t> </w:t>
      </w:r>
      <w:r>
        <w:rPr>
          <w:color w:val="231F20"/>
          <w:sz w:val="19"/>
        </w:rPr>
        <w:t>propone.</w:t>
      </w:r>
      <w:r>
        <w:rPr>
          <w:color w:val="231F20"/>
          <w:position w:val="9"/>
          <w:sz w:val="12"/>
        </w:rPr>
        <w:t>24</w:t>
      </w:r>
    </w:p>
    <w:p>
      <w:pPr>
        <w:pStyle w:val="BodyText"/>
        <w:spacing w:before="3"/>
        <w:rPr>
          <w:sz w:val="20"/>
        </w:rPr>
      </w:pPr>
    </w:p>
    <w:p>
      <w:pPr>
        <w:pStyle w:val="BodyText"/>
        <w:spacing w:line="247" w:lineRule="auto"/>
        <w:ind w:left="175" w:right="168" w:firstLine="283"/>
        <w:jc w:val="both"/>
      </w:pPr>
      <w:r>
        <w:rPr>
          <w:color w:val="231F20"/>
        </w:rPr>
        <w:t>Las teorías que emanan de la inteligencia son la aplicación de su método,</w:t>
      </w:r>
      <w:r>
        <w:rPr>
          <w:color w:val="231F20"/>
          <w:spacing w:val="-12"/>
        </w:rPr>
        <w:t> </w:t>
      </w:r>
      <w:r>
        <w:rPr>
          <w:color w:val="231F20"/>
        </w:rPr>
        <w:t>que</w:t>
      </w:r>
      <w:r>
        <w:rPr>
          <w:color w:val="231F20"/>
          <w:spacing w:val="-12"/>
        </w:rPr>
        <w:t> </w:t>
      </w:r>
      <w:r>
        <w:rPr>
          <w:color w:val="231F20"/>
        </w:rPr>
        <w:t>consiste</w:t>
      </w:r>
      <w:r>
        <w:rPr>
          <w:color w:val="231F20"/>
          <w:spacing w:val="-12"/>
        </w:rPr>
        <w:t> </w:t>
      </w:r>
      <w:r>
        <w:rPr>
          <w:color w:val="231F20"/>
        </w:rPr>
        <w:t>en</w:t>
      </w:r>
      <w:r>
        <w:rPr>
          <w:color w:val="231F20"/>
          <w:spacing w:val="-12"/>
        </w:rPr>
        <w:t> </w:t>
      </w:r>
      <w:r>
        <w:rPr>
          <w:color w:val="231F20"/>
        </w:rPr>
        <w:t>trabajar</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materia</w:t>
      </w:r>
      <w:r>
        <w:rPr>
          <w:color w:val="231F20"/>
          <w:spacing w:val="-12"/>
        </w:rPr>
        <w:t> </w:t>
      </w:r>
      <w:r>
        <w:rPr>
          <w:color w:val="231F20"/>
        </w:rPr>
        <w:t>bruta.</w:t>
      </w:r>
      <w:r>
        <w:rPr>
          <w:color w:val="231F20"/>
          <w:spacing w:val="-12"/>
        </w:rPr>
        <w:t> </w:t>
      </w:r>
      <w:r>
        <w:rPr>
          <w:color w:val="231F20"/>
        </w:rPr>
        <w:t>Pero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berg- sonismo, lo real no tiene cortes y menos aún el proceso de la evolu- ción.</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inteligencia</w:t>
      </w:r>
      <w:r>
        <w:rPr>
          <w:color w:val="231F20"/>
          <w:spacing w:val="-6"/>
        </w:rPr>
        <w:t> </w:t>
      </w:r>
      <w:r>
        <w:rPr>
          <w:color w:val="231F20"/>
        </w:rPr>
        <w:t>es</w:t>
      </w:r>
      <w:r>
        <w:rPr>
          <w:color w:val="231F20"/>
          <w:spacing w:val="-6"/>
        </w:rPr>
        <w:t> </w:t>
      </w:r>
      <w:r>
        <w:rPr>
          <w:color w:val="231F20"/>
        </w:rPr>
        <w:t>construir</w:t>
      </w:r>
      <w:r>
        <w:rPr>
          <w:color w:val="231F20"/>
          <w:spacing w:val="-6"/>
        </w:rPr>
        <w:t> </w:t>
      </w:r>
      <w:r>
        <w:rPr>
          <w:color w:val="231F20"/>
        </w:rPr>
        <w:t>y</w:t>
      </w:r>
      <w:r>
        <w:rPr>
          <w:color w:val="231F20"/>
          <w:spacing w:val="-6"/>
        </w:rPr>
        <w:t> </w:t>
      </w:r>
      <w:r>
        <w:rPr>
          <w:color w:val="231F20"/>
        </w:rPr>
        <w:t>reconstruir</w:t>
      </w:r>
      <w:r>
        <w:rPr>
          <w:color w:val="231F20"/>
          <w:spacing w:val="-6"/>
        </w:rPr>
        <w:t> </w:t>
      </w:r>
      <w:r>
        <w:rPr>
          <w:color w:val="231F20"/>
        </w:rPr>
        <w:t>con lo</w:t>
      </w:r>
      <w:r>
        <w:rPr>
          <w:color w:val="231F20"/>
          <w:spacing w:val="-15"/>
        </w:rPr>
        <w:t> </w:t>
      </w:r>
      <w:r>
        <w:rPr>
          <w:color w:val="231F20"/>
        </w:rPr>
        <w:t>dado,</w:t>
      </w:r>
      <w:r>
        <w:rPr>
          <w:color w:val="231F20"/>
          <w:spacing w:val="-15"/>
        </w:rPr>
        <w:t> </w:t>
      </w:r>
      <w:r>
        <w:rPr>
          <w:color w:val="231F20"/>
        </w:rPr>
        <w:t>no</w:t>
      </w:r>
      <w:r>
        <w:rPr>
          <w:color w:val="231F20"/>
          <w:spacing w:val="-15"/>
        </w:rPr>
        <w:t> </w:t>
      </w:r>
      <w:r>
        <w:rPr>
          <w:color w:val="231F20"/>
        </w:rPr>
        <w:t>puede</w:t>
      </w:r>
      <w:r>
        <w:rPr>
          <w:color w:val="231F20"/>
          <w:spacing w:val="-16"/>
        </w:rPr>
        <w:t> </w:t>
      </w:r>
      <w:r>
        <w:rPr>
          <w:color w:val="231F20"/>
        </w:rPr>
        <w:t>pensar</w:t>
      </w:r>
      <w:r>
        <w:rPr>
          <w:color w:val="231F20"/>
          <w:spacing w:val="-15"/>
        </w:rPr>
        <w:t> </w:t>
      </w:r>
      <w:r>
        <w:rPr>
          <w:color w:val="231F20"/>
        </w:rPr>
        <w:t>en</w:t>
      </w:r>
      <w:r>
        <w:rPr>
          <w:color w:val="231F20"/>
          <w:spacing w:val="-15"/>
        </w:rPr>
        <w:t> </w:t>
      </w:r>
      <w:r>
        <w:rPr>
          <w:color w:val="231F20"/>
        </w:rPr>
        <w:t>lo</w:t>
      </w:r>
      <w:r>
        <w:rPr>
          <w:color w:val="231F20"/>
          <w:spacing w:val="-16"/>
        </w:rPr>
        <w:t> </w:t>
      </w:r>
      <w:r>
        <w:rPr>
          <w:i/>
          <w:color w:val="231F20"/>
        </w:rPr>
        <w:t>nuevo</w:t>
      </w:r>
      <w:r>
        <w:rPr>
          <w:color w:val="231F20"/>
        </w:rPr>
        <w:t>,</w:t>
      </w:r>
      <w:r>
        <w:rPr>
          <w:color w:val="231F20"/>
          <w:spacing w:val="-15"/>
        </w:rPr>
        <w:t> </w:t>
      </w:r>
      <w:r>
        <w:rPr>
          <w:color w:val="231F20"/>
        </w:rPr>
        <w:t>en</w:t>
      </w:r>
      <w:r>
        <w:rPr>
          <w:color w:val="231F20"/>
          <w:spacing w:val="-15"/>
        </w:rPr>
        <w:t> </w:t>
      </w:r>
      <w:r>
        <w:rPr>
          <w:color w:val="231F20"/>
        </w:rPr>
        <w:t>lo</w:t>
      </w:r>
      <w:r>
        <w:rPr>
          <w:color w:val="231F20"/>
          <w:spacing w:val="-15"/>
        </w:rPr>
        <w:t> </w:t>
      </w:r>
      <w:r>
        <w:rPr>
          <w:i/>
          <w:color w:val="231F20"/>
        </w:rPr>
        <w:t>imprevisible</w:t>
      </w:r>
      <w:r>
        <w:rPr>
          <w:color w:val="231F20"/>
        </w:rPr>
        <w:t>,</w:t>
      </w:r>
      <w:r>
        <w:rPr>
          <w:color w:val="231F20"/>
          <w:spacing w:val="-15"/>
        </w:rPr>
        <w:t> </w:t>
      </w:r>
      <w:r>
        <w:rPr>
          <w:color w:val="231F20"/>
        </w:rPr>
        <w:t>no</w:t>
      </w:r>
      <w:r>
        <w:rPr>
          <w:color w:val="231F20"/>
          <w:spacing w:val="-15"/>
        </w:rPr>
        <w:t> </w:t>
      </w:r>
      <w:r>
        <w:rPr>
          <w:color w:val="231F20"/>
        </w:rPr>
        <w:t>puede</w:t>
      </w:r>
      <w:r>
        <w:rPr>
          <w:color w:val="231F20"/>
          <w:spacing w:val="-16"/>
        </w:rPr>
        <w:t> </w:t>
      </w:r>
      <w:r>
        <w:rPr>
          <w:color w:val="231F20"/>
        </w:rPr>
        <w:t>en- tender</w:t>
      </w:r>
      <w:r>
        <w:rPr>
          <w:color w:val="231F20"/>
          <w:spacing w:val="-15"/>
        </w:rPr>
        <w:t> </w:t>
      </w:r>
      <w:r>
        <w:rPr>
          <w:color w:val="231F20"/>
        </w:rPr>
        <w:t>la</w:t>
      </w:r>
      <w:r>
        <w:rPr>
          <w:color w:val="231F20"/>
          <w:spacing w:val="-15"/>
        </w:rPr>
        <w:t> </w:t>
      </w:r>
      <w:r>
        <w:rPr>
          <w:color w:val="231F20"/>
        </w:rPr>
        <w:t>vida.</w:t>
      </w:r>
      <w:r>
        <w:rPr>
          <w:color w:val="231F20"/>
          <w:spacing w:val="-15"/>
        </w:rPr>
        <w:t> </w:t>
      </w:r>
      <w:r>
        <w:rPr>
          <w:color w:val="231F20"/>
        </w:rPr>
        <w:t>El</w:t>
      </w:r>
      <w:r>
        <w:rPr>
          <w:color w:val="231F20"/>
          <w:spacing w:val="-15"/>
        </w:rPr>
        <w:t> </w:t>
      </w:r>
      <w:r>
        <w:rPr>
          <w:color w:val="231F20"/>
        </w:rPr>
        <w:t>camino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inteligencia</w:t>
      </w:r>
      <w:r>
        <w:rPr>
          <w:color w:val="231F20"/>
          <w:spacing w:val="-15"/>
        </w:rPr>
        <w:t> </w:t>
      </w:r>
      <w:r>
        <w:rPr>
          <w:color w:val="231F20"/>
        </w:rPr>
        <w:t>no</w:t>
      </w:r>
      <w:r>
        <w:rPr>
          <w:color w:val="231F20"/>
          <w:spacing w:val="-15"/>
        </w:rPr>
        <w:t> </w:t>
      </w:r>
      <w:r>
        <w:rPr>
          <w:color w:val="231F20"/>
        </w:rPr>
        <w:t>conduce,</w:t>
      </w:r>
      <w:r>
        <w:rPr>
          <w:color w:val="231F20"/>
          <w:spacing w:val="-15"/>
        </w:rPr>
        <w:t> </w:t>
      </w:r>
      <w:r>
        <w:rPr>
          <w:color w:val="231F20"/>
        </w:rPr>
        <w:t>pues,</w:t>
      </w:r>
      <w:r>
        <w:rPr>
          <w:color w:val="231F20"/>
          <w:spacing w:val="-15"/>
        </w:rPr>
        <w:t> </w:t>
      </w:r>
      <w:r>
        <w:rPr>
          <w:color w:val="231F20"/>
        </w:rPr>
        <w:t>al</w:t>
      </w:r>
      <w:r>
        <w:rPr>
          <w:color w:val="231F20"/>
          <w:spacing w:val="-15"/>
        </w:rPr>
        <w:t> </w:t>
      </w:r>
      <w:r>
        <w:rPr>
          <w:color w:val="231F20"/>
        </w:rPr>
        <w:t>cono- cimiento de lo real. Queda la otra vía, el instinto. Así como la inteli- gencia está dirigida a la materia inerte y produce una ciencia </w:t>
      </w:r>
      <w:r>
        <w:rPr>
          <w:color w:val="231F20"/>
          <w:spacing w:val="2"/>
        </w:rPr>
        <w:t>que </w:t>
      </w:r>
      <w:r>
        <w:rPr>
          <w:color w:val="231F20"/>
        </w:rPr>
        <w:t>describe la Naturaleza mediante las leyes físicas, el instinto mira a</w:t>
      </w:r>
      <w:r>
        <w:rPr>
          <w:color w:val="231F20"/>
          <w:spacing w:val="-22"/>
        </w:rPr>
        <w:t> </w:t>
      </w:r>
      <w:r>
        <w:rPr>
          <w:color w:val="231F20"/>
        </w:rPr>
        <w:t>la</w:t>
      </w:r>
    </w:p>
    <w:p>
      <w:pPr>
        <w:pStyle w:val="BodyText"/>
        <w:spacing w:before="1"/>
        <w:rPr>
          <w:sz w:val="24"/>
        </w:rPr>
      </w:pPr>
      <w:r>
        <w:rPr/>
        <w:pict>
          <v:line style="position:absolute;mso-position-horizontal-relative:page;mso-position-vertical-relative:paragraph;z-index:4144;mso-wrap-distance-left:0;mso-wrap-distance-right:0" from="69.755905pt,16.304960pt" to="154.794905pt,16.304960pt" stroked="true" strokeweight="1pt" strokecolor="#231f20">
            <w10:wrap type="topAndBottom"/>
          </v:line>
        </w:pict>
      </w:r>
    </w:p>
    <w:p>
      <w:pPr>
        <w:spacing w:line="244" w:lineRule="auto" w:before="58"/>
        <w:ind w:left="175" w:right="172" w:firstLine="283"/>
        <w:jc w:val="both"/>
        <w:rPr>
          <w:sz w:val="17"/>
        </w:rPr>
      </w:pPr>
      <w:r>
        <w:rPr>
          <w:color w:val="231F20"/>
          <w:position w:val="6"/>
          <w:sz w:val="11"/>
        </w:rPr>
        <w:t>24</w:t>
      </w:r>
      <w:r>
        <w:rPr>
          <w:color w:val="231F20"/>
          <w:spacing w:val="7"/>
          <w:position w:val="6"/>
          <w:sz w:val="11"/>
        </w:rPr>
        <w:t> </w:t>
      </w:r>
      <w:r>
        <w:rPr>
          <w:color w:val="231F20"/>
          <w:sz w:val="17"/>
        </w:rPr>
        <w:t>Urbano</w:t>
      </w:r>
      <w:r>
        <w:rPr>
          <w:color w:val="231F20"/>
          <w:spacing w:val="-9"/>
          <w:sz w:val="17"/>
        </w:rPr>
        <w:t> </w:t>
      </w:r>
      <w:r>
        <w:rPr>
          <w:color w:val="231F20"/>
          <w:sz w:val="17"/>
        </w:rPr>
        <w:t>Ferrer,</w:t>
      </w:r>
      <w:r>
        <w:rPr>
          <w:color w:val="231F20"/>
          <w:spacing w:val="-9"/>
          <w:sz w:val="17"/>
        </w:rPr>
        <w:t> </w:t>
      </w:r>
      <w:r>
        <w:rPr>
          <w:color w:val="231F20"/>
          <w:sz w:val="17"/>
        </w:rPr>
        <w:t>“El</w:t>
      </w:r>
      <w:r>
        <w:rPr>
          <w:color w:val="231F20"/>
          <w:spacing w:val="-9"/>
          <w:sz w:val="17"/>
        </w:rPr>
        <w:t> </w:t>
      </w:r>
      <w:r>
        <w:rPr>
          <w:color w:val="231F20"/>
          <w:sz w:val="17"/>
        </w:rPr>
        <w:t>élan</w:t>
      </w:r>
      <w:r>
        <w:rPr>
          <w:color w:val="231F20"/>
          <w:spacing w:val="-9"/>
          <w:sz w:val="17"/>
        </w:rPr>
        <w:t> </w:t>
      </w:r>
      <w:r>
        <w:rPr>
          <w:color w:val="231F20"/>
          <w:sz w:val="17"/>
        </w:rPr>
        <w:t>vital</w:t>
      </w:r>
      <w:r>
        <w:rPr>
          <w:color w:val="231F20"/>
          <w:spacing w:val="-9"/>
          <w:sz w:val="17"/>
        </w:rPr>
        <w:t> </w:t>
      </w:r>
      <w:r>
        <w:rPr>
          <w:color w:val="231F20"/>
          <w:sz w:val="17"/>
        </w:rPr>
        <w:t>como</w:t>
      </w:r>
      <w:r>
        <w:rPr>
          <w:color w:val="231F20"/>
          <w:spacing w:val="-9"/>
          <w:sz w:val="17"/>
        </w:rPr>
        <w:t> </w:t>
      </w:r>
      <w:r>
        <w:rPr>
          <w:color w:val="231F20"/>
          <w:sz w:val="17"/>
        </w:rPr>
        <w:t>acción</w:t>
      </w:r>
      <w:r>
        <w:rPr>
          <w:color w:val="231F20"/>
          <w:spacing w:val="-9"/>
          <w:sz w:val="17"/>
        </w:rPr>
        <w:t> </w:t>
      </w:r>
      <w:r>
        <w:rPr>
          <w:color w:val="231F20"/>
          <w:sz w:val="17"/>
        </w:rPr>
        <w:t>creadora</w:t>
      </w:r>
      <w:r>
        <w:rPr>
          <w:color w:val="231F20"/>
          <w:spacing w:val="-9"/>
          <w:sz w:val="17"/>
        </w:rPr>
        <w:t> </w:t>
      </w:r>
      <w:r>
        <w:rPr>
          <w:color w:val="231F20"/>
          <w:sz w:val="17"/>
        </w:rPr>
        <w:t>y</w:t>
      </w:r>
      <w:r>
        <w:rPr>
          <w:color w:val="231F20"/>
          <w:spacing w:val="-9"/>
          <w:sz w:val="17"/>
        </w:rPr>
        <w:t> </w:t>
      </w:r>
      <w:r>
        <w:rPr>
          <w:color w:val="231F20"/>
          <w:sz w:val="17"/>
        </w:rPr>
        <w:t>como</w:t>
      </w:r>
      <w:r>
        <w:rPr>
          <w:color w:val="231F20"/>
          <w:spacing w:val="-9"/>
          <w:sz w:val="17"/>
        </w:rPr>
        <w:t> </w:t>
      </w:r>
      <w:r>
        <w:rPr>
          <w:color w:val="231F20"/>
          <w:sz w:val="17"/>
        </w:rPr>
        <w:t>conocimiento,</w:t>
      </w:r>
      <w:r>
        <w:rPr>
          <w:color w:val="231F20"/>
          <w:spacing w:val="-9"/>
          <w:sz w:val="17"/>
        </w:rPr>
        <w:t> </w:t>
      </w:r>
      <w:r>
        <w:rPr>
          <w:color w:val="231F20"/>
          <w:sz w:val="17"/>
        </w:rPr>
        <w:t>en</w:t>
      </w:r>
      <w:r>
        <w:rPr>
          <w:color w:val="231F20"/>
          <w:spacing w:val="-9"/>
          <w:sz w:val="17"/>
        </w:rPr>
        <w:t> </w:t>
      </w:r>
      <w:r>
        <w:rPr>
          <w:color w:val="231F20"/>
          <w:sz w:val="17"/>
        </w:rPr>
        <w:t>Berg- son”, </w:t>
      </w:r>
      <w:r>
        <w:rPr>
          <w:i/>
          <w:color w:val="231F20"/>
          <w:sz w:val="17"/>
        </w:rPr>
        <w:t>Estudios Filosóficos</w:t>
      </w:r>
      <w:r>
        <w:rPr>
          <w:color w:val="231F20"/>
          <w:sz w:val="17"/>
        </w:rPr>
        <w:t>, vol. </w:t>
      </w:r>
      <w:r>
        <w:rPr>
          <w:color w:val="231F20"/>
          <w:w w:val="115"/>
          <w:sz w:val="13"/>
        </w:rPr>
        <w:t>xxxviii</w:t>
      </w:r>
      <w:r>
        <w:rPr>
          <w:color w:val="231F20"/>
          <w:w w:val="115"/>
          <w:sz w:val="17"/>
        </w:rPr>
        <w:t>, </w:t>
      </w:r>
      <w:r>
        <w:rPr>
          <w:color w:val="231F20"/>
          <w:sz w:val="17"/>
        </w:rPr>
        <w:t>núm. 108, Valladolid, mayo-agosto de 1989, p. 365.</w:t>
      </w:r>
    </w:p>
    <w:p>
      <w:pPr>
        <w:spacing w:after="0" w:line="244" w:lineRule="auto"/>
        <w:jc w:val="both"/>
        <w:rPr>
          <w:sz w:val="17"/>
        </w:rPr>
        <w:sectPr>
          <w:footerReference w:type="even" r:id="rId214"/>
          <w:footerReference w:type="default" r:id="rId215"/>
          <w:pgSz w:w="8820" w:h="12860"/>
          <w:pgMar w:footer="1205" w:header="0" w:top="1180" w:bottom="1400" w:left="1220" w:right="1220"/>
          <w:pgNumType w:start="110"/>
        </w:sectPr>
      </w:pPr>
    </w:p>
    <w:p>
      <w:pPr>
        <w:pStyle w:val="BodyText"/>
        <w:spacing w:line="247" w:lineRule="auto" w:before="75"/>
        <w:ind w:left="175" w:right="172"/>
        <w:jc w:val="both"/>
        <w:rPr>
          <w:sz w:val="12"/>
        </w:rPr>
      </w:pPr>
      <w:r>
        <w:rPr>
          <w:color w:val="231F20"/>
        </w:rPr>
        <w:t>vida.</w:t>
      </w:r>
      <w:r>
        <w:rPr>
          <w:color w:val="231F20"/>
          <w:spacing w:val="-4"/>
        </w:rPr>
        <w:t> </w:t>
      </w:r>
      <w:r>
        <w:rPr>
          <w:color w:val="231F20"/>
        </w:rPr>
        <w:t>El</w:t>
      </w:r>
      <w:r>
        <w:rPr>
          <w:color w:val="231F20"/>
          <w:spacing w:val="-4"/>
        </w:rPr>
        <w:t> </w:t>
      </w:r>
      <w:r>
        <w:rPr>
          <w:color w:val="231F20"/>
        </w:rPr>
        <w:t>autor</w:t>
      </w:r>
      <w:r>
        <w:rPr>
          <w:color w:val="231F20"/>
          <w:spacing w:val="-4"/>
        </w:rPr>
        <w:t> </w:t>
      </w:r>
      <w:r>
        <w:rPr>
          <w:color w:val="231F20"/>
        </w:rPr>
        <w:t>francés</w:t>
      </w:r>
      <w:r>
        <w:rPr>
          <w:color w:val="231F20"/>
          <w:spacing w:val="-4"/>
        </w:rPr>
        <w:t> </w:t>
      </w:r>
      <w:r>
        <w:rPr>
          <w:color w:val="231F20"/>
        </w:rPr>
        <w:t>expresa:</w:t>
      </w:r>
      <w:r>
        <w:rPr>
          <w:color w:val="231F20"/>
          <w:spacing w:val="-4"/>
        </w:rPr>
        <w:t> </w:t>
      </w:r>
      <w:r>
        <w:rPr>
          <w:color w:val="231F20"/>
        </w:rPr>
        <w:t>“Pero</w:t>
      </w:r>
      <w:r>
        <w:rPr>
          <w:color w:val="231F20"/>
          <w:spacing w:val="-4"/>
        </w:rPr>
        <w:t> </w:t>
      </w:r>
      <w:r>
        <w:rPr>
          <w:color w:val="231F20"/>
        </w:rPr>
        <w:t>al</w:t>
      </w:r>
      <w:r>
        <w:rPr>
          <w:color w:val="231F20"/>
          <w:spacing w:val="-4"/>
        </w:rPr>
        <w:t> </w:t>
      </w:r>
      <w:r>
        <w:rPr>
          <w:color w:val="231F20"/>
        </w:rPr>
        <w:t>interior</w:t>
      </w:r>
      <w:r>
        <w:rPr>
          <w:color w:val="231F20"/>
          <w:spacing w:val="-4"/>
        </w:rPr>
        <w:t> </w:t>
      </w:r>
      <w:r>
        <w:rPr>
          <w:color w:val="231F20"/>
        </w:rPr>
        <w:t>mismo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nos conduciría la intuición, quiero decir, el instinto ya desinteresado, consciente</w:t>
      </w:r>
      <w:r>
        <w:rPr>
          <w:color w:val="231F20"/>
          <w:spacing w:val="-11"/>
        </w:rPr>
        <w:t> </w:t>
      </w:r>
      <w:r>
        <w:rPr>
          <w:color w:val="231F20"/>
        </w:rPr>
        <w:t>de</w:t>
      </w:r>
      <w:r>
        <w:rPr>
          <w:color w:val="231F20"/>
          <w:spacing w:val="-11"/>
        </w:rPr>
        <w:t> </w:t>
      </w:r>
      <w:r>
        <w:rPr>
          <w:color w:val="231F20"/>
        </w:rPr>
        <w:t>sí</w:t>
      </w:r>
      <w:r>
        <w:rPr>
          <w:color w:val="231F20"/>
          <w:spacing w:val="-11"/>
        </w:rPr>
        <w:t> </w:t>
      </w:r>
      <w:r>
        <w:rPr>
          <w:color w:val="231F20"/>
        </w:rPr>
        <w:t>mismo,</w:t>
      </w:r>
      <w:r>
        <w:rPr>
          <w:color w:val="231F20"/>
          <w:spacing w:val="-11"/>
        </w:rPr>
        <w:t> </w:t>
      </w:r>
      <w:r>
        <w:rPr>
          <w:color w:val="231F20"/>
        </w:rPr>
        <w:t>capaz</w:t>
      </w:r>
      <w:r>
        <w:rPr>
          <w:color w:val="231F20"/>
          <w:spacing w:val="-11"/>
        </w:rPr>
        <w:t> </w:t>
      </w:r>
      <w:r>
        <w:rPr>
          <w:color w:val="231F20"/>
        </w:rPr>
        <w:t>de</w:t>
      </w:r>
      <w:r>
        <w:rPr>
          <w:color w:val="231F20"/>
          <w:spacing w:val="-11"/>
        </w:rPr>
        <w:t> </w:t>
      </w:r>
      <w:r>
        <w:rPr>
          <w:color w:val="231F20"/>
        </w:rPr>
        <w:t>reflexionar</w:t>
      </w:r>
      <w:r>
        <w:rPr>
          <w:color w:val="231F20"/>
          <w:spacing w:val="-11"/>
        </w:rPr>
        <w:t> </w:t>
      </w:r>
      <w:r>
        <w:rPr>
          <w:color w:val="231F20"/>
        </w:rPr>
        <w:t>sobre</w:t>
      </w:r>
      <w:r>
        <w:rPr>
          <w:color w:val="231F20"/>
          <w:spacing w:val="-11"/>
        </w:rPr>
        <w:t> </w:t>
      </w:r>
      <w:r>
        <w:rPr>
          <w:color w:val="231F20"/>
        </w:rPr>
        <w:t>su</w:t>
      </w:r>
      <w:r>
        <w:rPr>
          <w:color w:val="231F20"/>
          <w:spacing w:val="-11"/>
        </w:rPr>
        <w:t> </w:t>
      </w:r>
      <w:r>
        <w:rPr>
          <w:color w:val="231F20"/>
        </w:rPr>
        <w:t>objeto</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am- pliarlo</w:t>
      </w:r>
      <w:r>
        <w:rPr>
          <w:color w:val="231F20"/>
          <w:spacing w:val="-19"/>
        </w:rPr>
        <w:t> </w:t>
      </w:r>
      <w:r>
        <w:rPr>
          <w:color w:val="231F20"/>
        </w:rPr>
        <w:t>indefinidamente”.</w:t>
      </w:r>
      <w:r>
        <w:rPr>
          <w:color w:val="231F20"/>
          <w:position w:val="9"/>
          <w:sz w:val="12"/>
        </w:rPr>
        <w:t>25</w:t>
      </w:r>
    </w:p>
    <w:p>
      <w:pPr>
        <w:pStyle w:val="BodyText"/>
        <w:spacing w:line="247" w:lineRule="auto"/>
        <w:ind w:left="175" w:right="173" w:firstLine="283"/>
        <w:jc w:val="both"/>
      </w:pPr>
      <w:r>
        <w:rPr>
          <w:color w:val="231F20"/>
        </w:rPr>
        <w:t>El</w:t>
      </w:r>
      <w:r>
        <w:rPr>
          <w:color w:val="231F20"/>
          <w:spacing w:val="-8"/>
        </w:rPr>
        <w:t> </w:t>
      </w:r>
      <w:r>
        <w:rPr>
          <w:color w:val="231F20"/>
        </w:rPr>
        <w:t>instinto</w:t>
      </w:r>
      <w:r>
        <w:rPr>
          <w:color w:val="231F20"/>
          <w:spacing w:val="-8"/>
        </w:rPr>
        <w:t> </w:t>
      </w:r>
      <w:r>
        <w:rPr>
          <w:color w:val="231F20"/>
        </w:rPr>
        <w:t>humano</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intuición.</w:t>
      </w:r>
      <w:r>
        <w:rPr>
          <w:color w:val="231F20"/>
          <w:spacing w:val="-8"/>
        </w:rPr>
        <w:t> </w:t>
      </w:r>
      <w:r>
        <w:rPr>
          <w:color w:val="231F20"/>
        </w:rPr>
        <w:t>El</w:t>
      </w:r>
      <w:r>
        <w:rPr>
          <w:color w:val="231F20"/>
          <w:spacing w:val="-8"/>
        </w:rPr>
        <w:t> </w:t>
      </w:r>
      <w:r>
        <w:rPr>
          <w:color w:val="231F20"/>
        </w:rPr>
        <w:t>hombre</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sólo</w:t>
      </w:r>
      <w:r>
        <w:rPr>
          <w:color w:val="231F20"/>
          <w:spacing w:val="-8"/>
        </w:rPr>
        <w:t> </w:t>
      </w:r>
      <w:r>
        <w:rPr>
          <w:color w:val="231F20"/>
        </w:rPr>
        <w:t>inteligen- cia,</w:t>
      </w:r>
      <w:r>
        <w:rPr>
          <w:color w:val="231F20"/>
          <w:spacing w:val="-6"/>
        </w:rPr>
        <w:t> </w:t>
      </w:r>
      <w:r>
        <w:rPr>
          <w:color w:val="231F20"/>
        </w:rPr>
        <w:t>posee</w:t>
      </w:r>
      <w:r>
        <w:rPr>
          <w:color w:val="231F20"/>
          <w:spacing w:val="-6"/>
        </w:rPr>
        <w:t> </w:t>
      </w:r>
      <w:r>
        <w:rPr>
          <w:color w:val="231F20"/>
        </w:rPr>
        <w:t>también</w:t>
      </w:r>
      <w:r>
        <w:rPr>
          <w:color w:val="231F20"/>
          <w:spacing w:val="-6"/>
        </w:rPr>
        <w:t> </w:t>
      </w:r>
      <w:r>
        <w:rPr>
          <w:color w:val="231F20"/>
        </w:rPr>
        <w:t>intuición.</w:t>
      </w:r>
      <w:r>
        <w:rPr>
          <w:color w:val="231F20"/>
          <w:spacing w:val="-6"/>
        </w:rPr>
        <w:t> </w:t>
      </w:r>
      <w:r>
        <w:rPr>
          <w:color w:val="231F20"/>
        </w:rPr>
        <w:t>Gracias</w:t>
      </w:r>
      <w:r>
        <w:rPr>
          <w:color w:val="231F20"/>
          <w:spacing w:val="-6"/>
        </w:rPr>
        <w:t> </w:t>
      </w:r>
      <w:r>
        <w:rPr>
          <w:color w:val="231F20"/>
        </w:rPr>
        <w:t>a</w:t>
      </w:r>
      <w:r>
        <w:rPr>
          <w:color w:val="231F20"/>
          <w:spacing w:val="-6"/>
        </w:rPr>
        <w:t> </w:t>
      </w:r>
      <w:r>
        <w:rPr>
          <w:color w:val="231F20"/>
        </w:rPr>
        <w:t>ella</w:t>
      </w:r>
      <w:r>
        <w:rPr>
          <w:color w:val="231F20"/>
          <w:spacing w:val="-6"/>
        </w:rPr>
        <w:t> </w:t>
      </w:r>
      <w:r>
        <w:rPr>
          <w:color w:val="231F20"/>
        </w:rPr>
        <w:t>puede</w:t>
      </w:r>
      <w:r>
        <w:rPr>
          <w:color w:val="231F20"/>
          <w:spacing w:val="-6"/>
        </w:rPr>
        <w:t> </w:t>
      </w:r>
      <w:r>
        <w:rPr>
          <w:color w:val="231F20"/>
        </w:rPr>
        <w:t>sentir</w:t>
      </w:r>
      <w:r>
        <w:rPr>
          <w:color w:val="231F20"/>
          <w:spacing w:val="-6"/>
        </w:rPr>
        <w:t> </w:t>
      </w:r>
      <w:r>
        <w:rPr>
          <w:color w:val="231F20"/>
        </w:rPr>
        <w:t>cómo</w:t>
      </w:r>
      <w:r>
        <w:rPr>
          <w:color w:val="231F20"/>
          <w:spacing w:val="-6"/>
        </w:rPr>
        <w:t> </w:t>
      </w:r>
      <w:r>
        <w:rPr>
          <w:color w:val="231F20"/>
        </w:rPr>
        <w:t>la</w:t>
      </w:r>
      <w:r>
        <w:rPr>
          <w:color w:val="231F20"/>
          <w:spacing w:val="-6"/>
        </w:rPr>
        <w:t> </w:t>
      </w:r>
      <w:r>
        <w:rPr>
          <w:color w:val="231F20"/>
        </w:rPr>
        <w:t>vida no</w:t>
      </w:r>
      <w:r>
        <w:rPr>
          <w:color w:val="231F20"/>
          <w:spacing w:val="-10"/>
        </w:rPr>
        <w:t> </w:t>
      </w:r>
      <w:r>
        <w:rPr>
          <w:color w:val="231F20"/>
        </w:rPr>
        <w:t>está</w:t>
      </w:r>
      <w:r>
        <w:rPr>
          <w:color w:val="231F20"/>
          <w:spacing w:val="-10"/>
        </w:rPr>
        <w:t> </w:t>
      </w:r>
      <w:r>
        <w:rPr>
          <w:color w:val="231F20"/>
        </w:rPr>
        <w:t>en</w:t>
      </w:r>
      <w:r>
        <w:rPr>
          <w:color w:val="231F20"/>
          <w:spacing w:val="-10"/>
        </w:rPr>
        <w:t> </w:t>
      </w:r>
      <w:r>
        <w:rPr>
          <w:color w:val="231F20"/>
        </w:rPr>
        <w:t>ningún</w:t>
      </w:r>
      <w:r>
        <w:rPr>
          <w:color w:val="231F20"/>
          <w:spacing w:val="-10"/>
        </w:rPr>
        <w:t> </w:t>
      </w:r>
      <w:r>
        <w:rPr>
          <w:color w:val="231F20"/>
        </w:rPr>
        <w:t>comportamiento,</w:t>
      </w:r>
      <w:r>
        <w:rPr>
          <w:color w:val="231F20"/>
          <w:spacing w:val="-10"/>
        </w:rPr>
        <w:t> </w:t>
      </w:r>
      <w:r>
        <w:rPr>
          <w:color w:val="231F20"/>
        </w:rPr>
        <w:t>ni</w:t>
      </w:r>
      <w:r>
        <w:rPr>
          <w:color w:val="231F20"/>
          <w:spacing w:val="-10"/>
        </w:rPr>
        <w:t> </w:t>
      </w:r>
      <w:r>
        <w:rPr>
          <w:color w:val="231F20"/>
        </w:rPr>
        <w:t>en</w:t>
      </w:r>
      <w:r>
        <w:rPr>
          <w:color w:val="231F20"/>
          <w:spacing w:val="-10"/>
        </w:rPr>
        <w:t> </w:t>
      </w:r>
      <w:r>
        <w:rPr>
          <w:color w:val="231F20"/>
        </w:rPr>
        <w:t>“lo</w:t>
      </w:r>
      <w:r>
        <w:rPr>
          <w:color w:val="231F20"/>
          <w:spacing w:val="-10"/>
        </w:rPr>
        <w:t> </w:t>
      </w:r>
      <w:r>
        <w:rPr>
          <w:color w:val="231F20"/>
        </w:rPr>
        <w:t>múltiple”</w:t>
      </w:r>
      <w:r>
        <w:rPr>
          <w:color w:val="231F20"/>
          <w:spacing w:val="-10"/>
        </w:rPr>
        <w:t> </w:t>
      </w:r>
      <w:r>
        <w:rPr>
          <w:color w:val="231F20"/>
        </w:rPr>
        <w:t>ni</w:t>
      </w:r>
      <w:r>
        <w:rPr>
          <w:color w:val="231F20"/>
          <w:spacing w:val="-10"/>
        </w:rPr>
        <w:t> </w:t>
      </w:r>
      <w:r>
        <w:rPr>
          <w:color w:val="231F20"/>
        </w:rPr>
        <w:t>en</w:t>
      </w:r>
      <w:r>
        <w:rPr>
          <w:color w:val="231F20"/>
          <w:spacing w:val="-10"/>
        </w:rPr>
        <w:t> </w:t>
      </w:r>
      <w:r>
        <w:rPr>
          <w:color w:val="231F20"/>
        </w:rPr>
        <w:t>“lo</w:t>
      </w:r>
      <w:r>
        <w:rPr>
          <w:color w:val="231F20"/>
          <w:spacing w:val="-10"/>
        </w:rPr>
        <w:t> </w:t>
      </w:r>
      <w:r>
        <w:rPr>
          <w:color w:val="231F20"/>
        </w:rPr>
        <w:t>uno”, ni</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“causalidad</w:t>
      </w:r>
      <w:r>
        <w:rPr>
          <w:color w:val="231F20"/>
          <w:spacing w:val="-16"/>
        </w:rPr>
        <w:t> </w:t>
      </w:r>
      <w:r>
        <w:rPr>
          <w:color w:val="231F20"/>
        </w:rPr>
        <w:t>mecánica”</w:t>
      </w:r>
      <w:r>
        <w:rPr>
          <w:color w:val="231F20"/>
          <w:spacing w:val="-16"/>
        </w:rPr>
        <w:t> </w:t>
      </w:r>
      <w:r>
        <w:rPr>
          <w:color w:val="231F20"/>
        </w:rPr>
        <w:t>ni</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“finalidad”.</w:t>
      </w:r>
      <w:r>
        <w:rPr>
          <w:color w:val="231F20"/>
          <w:spacing w:val="-16"/>
        </w:rPr>
        <w:t> </w:t>
      </w:r>
      <w:r>
        <w:rPr>
          <w:color w:val="231F20"/>
        </w:rPr>
        <w:t>Es</w:t>
      </w:r>
      <w:r>
        <w:rPr>
          <w:color w:val="231F20"/>
          <w:spacing w:val="-16"/>
        </w:rPr>
        <w:t> </w:t>
      </w:r>
      <w:r>
        <w:rPr>
          <w:color w:val="231F20"/>
        </w:rPr>
        <w:t>posible</w:t>
      </w:r>
      <w:r>
        <w:rPr>
          <w:color w:val="231F20"/>
          <w:spacing w:val="-16"/>
        </w:rPr>
        <w:t> </w:t>
      </w:r>
      <w:r>
        <w:rPr>
          <w:color w:val="231F20"/>
        </w:rPr>
        <w:t>una</w:t>
      </w:r>
      <w:r>
        <w:rPr>
          <w:color w:val="231F20"/>
          <w:spacing w:val="-16"/>
        </w:rPr>
        <w:t> </w:t>
      </w:r>
      <w:r>
        <w:rPr>
          <w:color w:val="231F20"/>
        </w:rPr>
        <w:t>co- municación</w:t>
      </w:r>
      <w:r>
        <w:rPr>
          <w:color w:val="231F20"/>
          <w:spacing w:val="-5"/>
        </w:rPr>
        <w:t> </w:t>
      </w:r>
      <w:r>
        <w:rPr>
          <w:color w:val="231F20"/>
        </w:rPr>
        <w:t>simpática</w:t>
      </w:r>
      <w:r>
        <w:rPr>
          <w:color w:val="231F20"/>
          <w:spacing w:val="-5"/>
        </w:rPr>
        <w:t> </w:t>
      </w:r>
      <w:r>
        <w:rPr>
          <w:color w:val="231F20"/>
        </w:rPr>
        <w:t>entre</w:t>
      </w:r>
      <w:r>
        <w:rPr>
          <w:color w:val="231F20"/>
          <w:spacing w:val="-4"/>
        </w:rPr>
        <w:t> </w:t>
      </w:r>
      <w:r>
        <w:rPr>
          <w:color w:val="231F20"/>
        </w:rPr>
        <w:t>una</w:t>
      </w:r>
      <w:r>
        <w:rPr>
          <w:color w:val="231F20"/>
          <w:spacing w:val="-4"/>
        </w:rPr>
        <w:t> </w:t>
      </w:r>
      <w:r>
        <w:rPr>
          <w:color w:val="231F20"/>
        </w:rPr>
        <w:t>persona</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resto</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viviente,</w:t>
      </w:r>
      <w:r>
        <w:rPr>
          <w:color w:val="231F20"/>
          <w:spacing w:val="-5"/>
        </w:rPr>
        <w:t> </w:t>
      </w:r>
      <w:r>
        <w:rPr>
          <w:color w:val="231F20"/>
        </w:rPr>
        <w:t>una dilatación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conciencia</w:t>
      </w:r>
      <w:r>
        <w:rPr>
          <w:color w:val="231F20"/>
          <w:spacing w:val="-6"/>
        </w:rPr>
        <w:t> </w:t>
      </w:r>
      <w:r>
        <w:rPr>
          <w:color w:val="231F20"/>
        </w:rPr>
        <w:t>que</w:t>
      </w:r>
      <w:r>
        <w:rPr>
          <w:color w:val="231F20"/>
          <w:spacing w:val="-6"/>
        </w:rPr>
        <w:t> </w:t>
      </w:r>
      <w:r>
        <w:rPr>
          <w:color w:val="231F20"/>
        </w:rPr>
        <w:t>introduce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vida.</w:t>
      </w:r>
    </w:p>
    <w:p>
      <w:pPr>
        <w:pStyle w:val="BodyText"/>
        <w:spacing w:line="247" w:lineRule="auto"/>
        <w:ind w:left="175" w:right="170" w:firstLine="283"/>
        <w:jc w:val="both"/>
        <w:rPr>
          <w:sz w:val="12"/>
        </w:rPr>
      </w:pPr>
      <w:r>
        <w:rPr>
          <w:color w:val="231F20"/>
          <w:spacing w:val="-11"/>
        </w:rPr>
        <w:t>Ya</w:t>
      </w:r>
      <w:r>
        <w:rPr>
          <w:color w:val="231F20"/>
          <w:spacing w:val="-7"/>
        </w:rPr>
        <w:t> </w:t>
      </w:r>
      <w:r>
        <w:rPr>
          <w:color w:val="231F20"/>
        </w:rPr>
        <w:t>tenemos</w:t>
      </w:r>
      <w:r>
        <w:rPr>
          <w:color w:val="231F20"/>
          <w:spacing w:val="-7"/>
        </w:rPr>
        <w:t> </w:t>
      </w:r>
      <w:r>
        <w:rPr>
          <w:color w:val="231F20"/>
        </w:rPr>
        <w:t>las</w:t>
      </w:r>
      <w:r>
        <w:rPr>
          <w:color w:val="231F20"/>
          <w:spacing w:val="-7"/>
        </w:rPr>
        <w:t> </w:t>
      </w:r>
      <w:r>
        <w:rPr>
          <w:color w:val="231F20"/>
        </w:rPr>
        <w:t>formas</w:t>
      </w:r>
      <w:r>
        <w:rPr>
          <w:color w:val="231F20"/>
          <w:spacing w:val="-7"/>
        </w:rPr>
        <w:t> </w:t>
      </w:r>
      <w:r>
        <w:rPr>
          <w:color w:val="231F20"/>
        </w:rPr>
        <w:t>posibles</w:t>
      </w:r>
      <w:r>
        <w:rPr>
          <w:color w:val="231F20"/>
          <w:spacing w:val="-7"/>
        </w:rPr>
        <w:t> </w:t>
      </w:r>
      <w:r>
        <w:rPr>
          <w:color w:val="231F20"/>
        </w:rPr>
        <w:t>de</w:t>
      </w:r>
      <w:r>
        <w:rPr>
          <w:color w:val="231F20"/>
          <w:spacing w:val="-7"/>
        </w:rPr>
        <w:t> </w:t>
      </w:r>
      <w:r>
        <w:rPr>
          <w:color w:val="231F20"/>
        </w:rPr>
        <w:t>conocimiento</w:t>
      </w:r>
      <w:r>
        <w:rPr>
          <w:color w:val="231F20"/>
          <w:spacing w:val="-8"/>
        </w:rPr>
        <w:t> </w:t>
      </w:r>
      <w:r>
        <w:rPr>
          <w:color w:val="231F20"/>
        </w:rPr>
        <w:t>humano,</w:t>
      </w:r>
      <w:r>
        <w:rPr>
          <w:color w:val="231F20"/>
          <w:spacing w:val="-7"/>
        </w:rPr>
        <w:t> </w:t>
      </w:r>
      <w:r>
        <w:rPr>
          <w:color w:val="231F20"/>
        </w:rPr>
        <w:t>con</w:t>
      </w:r>
      <w:r>
        <w:rPr>
          <w:color w:val="231F20"/>
          <w:spacing w:val="-7"/>
        </w:rPr>
        <w:t> </w:t>
      </w:r>
      <w:r>
        <w:rPr>
          <w:color w:val="231F20"/>
        </w:rPr>
        <w:t>sus capacidades y límites. La inteligencia conoce para dominar la mate- ria,</w:t>
      </w:r>
      <w:r>
        <w:rPr>
          <w:color w:val="231F20"/>
          <w:spacing w:val="-10"/>
        </w:rPr>
        <w:t> </w:t>
      </w:r>
      <w:r>
        <w:rPr>
          <w:color w:val="231F20"/>
        </w:rPr>
        <w:t>la</w:t>
      </w:r>
      <w:r>
        <w:rPr>
          <w:color w:val="231F20"/>
          <w:spacing w:val="-10"/>
        </w:rPr>
        <w:t> </w:t>
      </w:r>
      <w:r>
        <w:rPr>
          <w:color w:val="231F20"/>
        </w:rPr>
        <w:t>visión</w:t>
      </w:r>
      <w:r>
        <w:rPr>
          <w:color w:val="231F20"/>
          <w:spacing w:val="-10"/>
        </w:rPr>
        <w:t> </w:t>
      </w:r>
      <w:r>
        <w:rPr>
          <w:color w:val="231F20"/>
        </w:rPr>
        <w:t>filosófica</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vital</w:t>
      </w:r>
      <w:r>
        <w:rPr>
          <w:color w:val="231F20"/>
          <w:spacing w:val="-10"/>
        </w:rPr>
        <w:t> </w:t>
      </w:r>
      <w:r>
        <w:rPr>
          <w:color w:val="231F20"/>
        </w:rPr>
        <w:t>le</w:t>
      </w:r>
      <w:r>
        <w:rPr>
          <w:color w:val="231F20"/>
          <w:spacing w:val="-10"/>
        </w:rPr>
        <w:t> </w:t>
      </w:r>
      <w:r>
        <w:rPr>
          <w:color w:val="231F20"/>
        </w:rPr>
        <w:t>es</w:t>
      </w:r>
      <w:r>
        <w:rPr>
          <w:color w:val="231F20"/>
          <w:spacing w:val="-10"/>
        </w:rPr>
        <w:t> </w:t>
      </w:r>
      <w:r>
        <w:rPr>
          <w:color w:val="231F20"/>
        </w:rPr>
        <w:t>inaccesible,</w:t>
      </w:r>
      <w:r>
        <w:rPr>
          <w:color w:val="231F20"/>
          <w:spacing w:val="-10"/>
        </w:rPr>
        <w:t> </w:t>
      </w:r>
      <w:r>
        <w:rPr>
          <w:color w:val="231F20"/>
        </w:rPr>
        <w:t>pero</w:t>
      </w:r>
      <w:r>
        <w:rPr>
          <w:color w:val="231F20"/>
          <w:spacing w:val="-10"/>
        </w:rPr>
        <w:t> </w:t>
      </w:r>
      <w:r>
        <w:rPr>
          <w:color w:val="231F20"/>
        </w:rPr>
        <w:t>la</w:t>
      </w:r>
      <w:r>
        <w:rPr>
          <w:color w:val="231F20"/>
          <w:spacing w:val="-10"/>
        </w:rPr>
        <w:t> </w:t>
      </w:r>
      <w:r>
        <w:rPr>
          <w:color w:val="231F20"/>
        </w:rPr>
        <w:t>humanidad puede</w:t>
      </w:r>
      <w:r>
        <w:rPr>
          <w:color w:val="231F20"/>
          <w:spacing w:val="-16"/>
        </w:rPr>
        <w:t> </w:t>
      </w:r>
      <w:r>
        <w:rPr>
          <w:color w:val="231F20"/>
        </w:rPr>
        <w:t>conocer</w:t>
      </w:r>
      <w:r>
        <w:rPr>
          <w:color w:val="231F20"/>
          <w:spacing w:val="-16"/>
        </w:rPr>
        <w:t> </w:t>
      </w:r>
      <w:r>
        <w:rPr>
          <w:color w:val="231F20"/>
        </w:rPr>
        <w:t>por</w:t>
      </w:r>
      <w:r>
        <w:rPr>
          <w:color w:val="231F20"/>
          <w:spacing w:val="-16"/>
        </w:rPr>
        <w:t> </w:t>
      </w:r>
      <w:r>
        <w:rPr>
          <w:i/>
          <w:color w:val="231F20"/>
        </w:rPr>
        <w:t>intuición</w:t>
      </w:r>
      <w:r>
        <w:rPr>
          <w:color w:val="231F20"/>
        </w:rPr>
        <w:t>,</w:t>
      </w:r>
      <w:r>
        <w:rPr>
          <w:color w:val="231F20"/>
          <w:spacing w:val="-16"/>
        </w:rPr>
        <w:t> </w:t>
      </w:r>
      <w:r>
        <w:rPr>
          <w:color w:val="231F20"/>
        </w:rPr>
        <w:t>“simpatía</w:t>
      </w:r>
      <w:r>
        <w:rPr>
          <w:color w:val="231F20"/>
          <w:spacing w:val="-16"/>
        </w:rPr>
        <w:t> </w:t>
      </w:r>
      <w:r>
        <w:rPr>
          <w:color w:val="231F20"/>
        </w:rPr>
        <w:t>por</w:t>
      </w:r>
      <w:r>
        <w:rPr>
          <w:color w:val="231F20"/>
          <w:spacing w:val="-16"/>
        </w:rPr>
        <w:t> </w:t>
      </w:r>
      <w:r>
        <w:rPr>
          <w:color w:val="231F20"/>
        </w:rPr>
        <w:t>medio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cual</w:t>
      </w:r>
      <w:r>
        <w:rPr>
          <w:color w:val="231F20"/>
          <w:spacing w:val="-16"/>
        </w:rPr>
        <w:t> </w:t>
      </w:r>
      <w:r>
        <w:rPr>
          <w:color w:val="231F20"/>
        </w:rPr>
        <w:t>nos</w:t>
      </w:r>
      <w:r>
        <w:rPr>
          <w:color w:val="231F20"/>
          <w:spacing w:val="-16"/>
        </w:rPr>
        <w:t> </w:t>
      </w:r>
      <w:r>
        <w:rPr>
          <w:color w:val="231F20"/>
        </w:rPr>
        <w:t>trans- portamos al interior de un objeto para coincidir con lo que tiene de único, y por consiguiente de</w:t>
      </w:r>
      <w:r>
        <w:rPr>
          <w:color w:val="231F20"/>
          <w:spacing w:val="-31"/>
        </w:rPr>
        <w:t> </w:t>
      </w:r>
      <w:r>
        <w:rPr>
          <w:color w:val="231F20"/>
        </w:rPr>
        <w:t>inexpresable”.</w:t>
      </w:r>
      <w:r>
        <w:rPr>
          <w:color w:val="231F20"/>
          <w:position w:val="9"/>
          <w:sz w:val="12"/>
        </w:rPr>
        <w:t>26</w:t>
      </w:r>
    </w:p>
    <w:p>
      <w:pPr>
        <w:pStyle w:val="BodyText"/>
        <w:spacing w:line="247" w:lineRule="auto"/>
        <w:ind w:left="175" w:right="166" w:firstLine="283"/>
        <w:jc w:val="both"/>
      </w:pPr>
      <w:r>
        <w:rPr>
          <w:color w:val="231F20"/>
        </w:rPr>
        <w:t>Si se regresa al comienzo de </w:t>
      </w:r>
      <w:r>
        <w:rPr>
          <w:i/>
          <w:color w:val="231F20"/>
        </w:rPr>
        <w:t>La evolución creadora </w:t>
      </w:r>
      <w:r>
        <w:rPr>
          <w:color w:val="231F20"/>
        </w:rPr>
        <w:t>se observa que la historia de la vida muestra una línea que asciende, a través de los</w:t>
      </w:r>
      <w:r>
        <w:rPr>
          <w:color w:val="231F20"/>
          <w:spacing w:val="-16"/>
        </w:rPr>
        <w:t> </w:t>
      </w:r>
      <w:r>
        <w:rPr>
          <w:color w:val="231F20"/>
        </w:rPr>
        <w:t>vertebrados,</w:t>
      </w:r>
      <w:r>
        <w:rPr>
          <w:color w:val="231F20"/>
          <w:spacing w:val="-16"/>
        </w:rPr>
        <w:t> </w:t>
      </w:r>
      <w:r>
        <w:rPr>
          <w:color w:val="231F20"/>
        </w:rPr>
        <w:t>hasta</w:t>
      </w:r>
      <w:r>
        <w:rPr>
          <w:color w:val="231F20"/>
          <w:spacing w:val="-16"/>
        </w:rPr>
        <w:t> </w:t>
      </w:r>
      <w:r>
        <w:rPr>
          <w:color w:val="231F20"/>
        </w:rPr>
        <w:t>el</w:t>
      </w:r>
      <w:r>
        <w:rPr>
          <w:color w:val="231F20"/>
          <w:spacing w:val="-16"/>
        </w:rPr>
        <w:t> </w:t>
      </w:r>
      <w:r>
        <w:rPr>
          <w:color w:val="231F20"/>
        </w:rPr>
        <w:t>hombre.</w:t>
      </w:r>
      <w:r>
        <w:rPr>
          <w:color w:val="231F20"/>
          <w:spacing w:val="-20"/>
        </w:rPr>
        <w:t> </w:t>
      </w:r>
      <w:r>
        <w:rPr>
          <w:color w:val="231F20"/>
          <w:spacing w:val="-5"/>
        </w:rPr>
        <w:t>Todo</w:t>
      </w:r>
      <w:r>
        <w:rPr>
          <w:color w:val="231F20"/>
          <w:spacing w:val="-16"/>
        </w:rPr>
        <w:t> </w:t>
      </w:r>
      <w:r>
        <w:rPr>
          <w:color w:val="231F20"/>
        </w:rPr>
        <w:t>surgió</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impulso</w:t>
      </w:r>
      <w:r>
        <w:rPr>
          <w:color w:val="231F20"/>
          <w:spacing w:val="-16"/>
        </w:rPr>
        <w:t> </w:t>
      </w:r>
      <w:r>
        <w:rPr>
          <w:color w:val="231F20"/>
        </w:rPr>
        <w:t>similar</w:t>
      </w:r>
      <w:r>
        <w:rPr>
          <w:color w:val="231F20"/>
          <w:spacing w:val="-16"/>
        </w:rPr>
        <w:t> </w:t>
      </w:r>
      <w:r>
        <w:rPr>
          <w:color w:val="231F20"/>
        </w:rPr>
        <w:t>al movimiento de una ola que desciende en materia y asciende en vida. Sólo en un punto la corriente pudo pasar libremente, es el momento en el que surgió el hombre. El camino recorrido muestra la familia- ridad</w:t>
      </w:r>
      <w:r>
        <w:rPr>
          <w:color w:val="231F20"/>
          <w:spacing w:val="-5"/>
        </w:rPr>
        <w:t> </w:t>
      </w:r>
      <w:r>
        <w:rPr>
          <w:color w:val="231F20"/>
        </w:rPr>
        <w:t>de</w:t>
      </w:r>
      <w:r>
        <w:rPr>
          <w:color w:val="231F20"/>
          <w:spacing w:val="-5"/>
        </w:rPr>
        <w:t> </w:t>
      </w:r>
      <w:r>
        <w:rPr>
          <w:color w:val="231F20"/>
        </w:rPr>
        <w:t>todo</w:t>
      </w:r>
      <w:r>
        <w:rPr>
          <w:color w:val="231F20"/>
          <w:spacing w:val="-5"/>
        </w:rPr>
        <w:t> </w:t>
      </w:r>
      <w:r>
        <w:rPr>
          <w:color w:val="231F20"/>
        </w:rPr>
        <w:t>lo</w:t>
      </w:r>
      <w:r>
        <w:rPr>
          <w:color w:val="231F20"/>
          <w:spacing w:val="-5"/>
        </w:rPr>
        <w:t> </w:t>
      </w:r>
      <w:r>
        <w:rPr>
          <w:color w:val="231F20"/>
        </w:rPr>
        <w:t>viviente,</w:t>
      </w:r>
      <w:r>
        <w:rPr>
          <w:color w:val="231F20"/>
          <w:spacing w:val="-5"/>
        </w:rPr>
        <w:t> </w:t>
      </w:r>
      <w:r>
        <w:rPr>
          <w:color w:val="231F20"/>
        </w:rPr>
        <w:t>existe</w:t>
      </w:r>
      <w:r>
        <w:rPr>
          <w:color w:val="231F20"/>
          <w:spacing w:val="-5"/>
        </w:rPr>
        <w:t> </w:t>
      </w:r>
      <w:r>
        <w:rPr>
          <w:color w:val="231F20"/>
        </w:rPr>
        <w:t>un</w:t>
      </w:r>
      <w:r>
        <w:rPr>
          <w:color w:val="231F20"/>
          <w:spacing w:val="-5"/>
        </w:rPr>
        <w:t> </w:t>
      </w:r>
      <w:r>
        <w:rPr>
          <w:color w:val="231F20"/>
        </w:rPr>
        <w:t>parentesco</w:t>
      </w:r>
      <w:r>
        <w:rPr>
          <w:color w:val="231F20"/>
          <w:spacing w:val="-5"/>
        </w:rPr>
        <w:t> </w:t>
      </w:r>
      <w:r>
        <w:rPr>
          <w:color w:val="231F20"/>
        </w:rPr>
        <w:t>vital,</w:t>
      </w:r>
      <w:r>
        <w:rPr>
          <w:color w:val="231F20"/>
          <w:spacing w:val="-5"/>
        </w:rPr>
        <w:t> </w:t>
      </w:r>
      <w:r>
        <w:rPr>
          <w:color w:val="231F20"/>
        </w:rPr>
        <w:t>hay</w:t>
      </w:r>
      <w:r>
        <w:rPr>
          <w:color w:val="231F20"/>
          <w:spacing w:val="-5"/>
        </w:rPr>
        <w:t> </w:t>
      </w:r>
      <w:r>
        <w:rPr>
          <w:color w:val="231F20"/>
        </w:rPr>
        <w:t>una</w:t>
      </w:r>
      <w:r>
        <w:rPr>
          <w:color w:val="231F20"/>
          <w:spacing w:val="-5"/>
        </w:rPr>
        <w:t> </w:t>
      </w:r>
      <w:r>
        <w:rPr>
          <w:color w:val="231F20"/>
        </w:rPr>
        <w:t>solidari- dad intrínseca dado el origen común. El río de la vida corre por el cuerpo de toda la humanidad, cada hombre es un arroyuelo que nace de esa corriente. El autor dice: “La corriente pasa, por tanto, atrave- sando las generaciones humanas, subdividiéndolas en individuos: esta subdivisión estaba dibujada vagamente, pero no se hubiese acu- sado de no existir la materia”.</w:t>
      </w:r>
      <w:r>
        <w:rPr>
          <w:color w:val="231F20"/>
          <w:position w:val="9"/>
          <w:sz w:val="12"/>
        </w:rPr>
        <w:t>27 </w:t>
      </w:r>
      <w:r>
        <w:rPr>
          <w:color w:val="231F20"/>
        </w:rPr>
        <w:t>El alma de cada persona existe como parte</w:t>
      </w:r>
      <w:r>
        <w:rPr>
          <w:color w:val="231F20"/>
          <w:spacing w:val="-9"/>
        </w:rPr>
        <w:t> </w:t>
      </w:r>
      <w:r>
        <w:rPr>
          <w:color w:val="231F20"/>
        </w:rPr>
        <w:t>del</w:t>
      </w:r>
      <w:r>
        <w:rPr>
          <w:color w:val="231F20"/>
          <w:spacing w:val="-9"/>
        </w:rPr>
        <w:t> </w:t>
      </w:r>
      <w:r>
        <w:rPr>
          <w:color w:val="231F20"/>
        </w:rPr>
        <w:t>flujo</w:t>
      </w:r>
      <w:r>
        <w:rPr>
          <w:color w:val="231F20"/>
          <w:spacing w:val="-9"/>
        </w:rPr>
        <w:t> </w:t>
      </w:r>
      <w:r>
        <w:rPr>
          <w:color w:val="231F20"/>
        </w:rPr>
        <w:t>vital,</w:t>
      </w:r>
      <w:r>
        <w:rPr>
          <w:color w:val="231F20"/>
          <w:spacing w:val="-9"/>
        </w:rPr>
        <w:t> </w:t>
      </w:r>
      <w:r>
        <w:rPr>
          <w:color w:val="231F20"/>
        </w:rPr>
        <w:t>adquiere</w:t>
      </w:r>
      <w:r>
        <w:rPr>
          <w:color w:val="231F20"/>
          <w:spacing w:val="-9"/>
        </w:rPr>
        <w:t> </w:t>
      </w:r>
      <w:r>
        <w:rPr>
          <w:color w:val="231F20"/>
        </w:rPr>
        <w:t>individualidad</w:t>
      </w:r>
      <w:r>
        <w:rPr>
          <w:color w:val="231F20"/>
          <w:spacing w:val="-10"/>
        </w:rPr>
        <w:t> </w:t>
      </w:r>
      <w:r>
        <w:rPr>
          <w:color w:val="231F20"/>
        </w:rPr>
        <w:t>al</w:t>
      </w:r>
      <w:r>
        <w:rPr>
          <w:color w:val="231F20"/>
          <w:spacing w:val="-9"/>
        </w:rPr>
        <w:t> </w:t>
      </w:r>
      <w:r>
        <w:rPr>
          <w:color w:val="231F20"/>
        </w:rPr>
        <w:t>estar</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cuerpo,</w:t>
      </w:r>
      <w:r>
        <w:rPr>
          <w:color w:val="231F20"/>
          <w:spacing w:val="-9"/>
        </w:rPr>
        <w:t> </w:t>
      </w:r>
      <w:r>
        <w:rPr>
          <w:color w:val="231F20"/>
        </w:rPr>
        <w:t>el hombre</w:t>
      </w:r>
      <w:r>
        <w:rPr>
          <w:color w:val="231F20"/>
          <w:spacing w:val="-6"/>
        </w:rPr>
        <w:t> </w:t>
      </w:r>
      <w:r>
        <w:rPr>
          <w:color w:val="231F20"/>
        </w:rPr>
        <w:t>es</w:t>
      </w:r>
      <w:r>
        <w:rPr>
          <w:color w:val="231F20"/>
          <w:spacing w:val="-6"/>
        </w:rPr>
        <w:t> </w:t>
      </w:r>
      <w:r>
        <w:rPr>
          <w:color w:val="231F20"/>
        </w:rPr>
        <w:t>conciencia</w:t>
      </w:r>
      <w:r>
        <w:rPr>
          <w:color w:val="231F20"/>
          <w:spacing w:val="-6"/>
        </w:rPr>
        <w:t> </w:t>
      </w:r>
      <w:r>
        <w:rPr>
          <w:color w:val="231F20"/>
        </w:rPr>
        <w:t>acompañada</w:t>
      </w:r>
      <w:r>
        <w:rPr>
          <w:color w:val="231F20"/>
          <w:spacing w:val="-6"/>
        </w:rPr>
        <w:t> </w:t>
      </w:r>
      <w:r>
        <w:rPr>
          <w:color w:val="231F20"/>
        </w:rPr>
        <w:t>de</w:t>
      </w:r>
      <w:r>
        <w:rPr>
          <w:color w:val="231F20"/>
          <w:spacing w:val="-6"/>
        </w:rPr>
        <w:t> </w:t>
      </w:r>
      <w:r>
        <w:rPr>
          <w:color w:val="231F20"/>
        </w:rPr>
        <w:t>materia,</w:t>
      </w:r>
      <w:r>
        <w:rPr>
          <w:color w:val="231F20"/>
          <w:spacing w:val="-6"/>
        </w:rPr>
        <w:t> </w:t>
      </w:r>
      <w:r>
        <w:rPr>
          <w:color w:val="231F20"/>
        </w:rPr>
        <w:t>es</w:t>
      </w:r>
      <w:r>
        <w:rPr>
          <w:color w:val="231F20"/>
          <w:spacing w:val="-6"/>
        </w:rPr>
        <w:t> </w:t>
      </w:r>
      <w:r>
        <w:rPr>
          <w:color w:val="231F20"/>
        </w:rPr>
        <w:t>cuerpo</w:t>
      </w:r>
      <w:r>
        <w:rPr>
          <w:color w:val="231F20"/>
          <w:spacing w:val="-6"/>
        </w:rPr>
        <w:t> </w:t>
      </w:r>
      <w:r>
        <w:rPr>
          <w:color w:val="231F20"/>
        </w:rPr>
        <w:t>y</w:t>
      </w:r>
      <w:r>
        <w:rPr>
          <w:color w:val="231F20"/>
          <w:spacing w:val="-6"/>
        </w:rPr>
        <w:t> </w:t>
      </w:r>
      <w:r>
        <w:rPr>
          <w:color w:val="231F20"/>
        </w:rPr>
        <w:t>alma.</w:t>
      </w:r>
    </w:p>
    <w:p>
      <w:pPr>
        <w:pStyle w:val="BodyText"/>
        <w:spacing w:line="247" w:lineRule="auto"/>
        <w:ind w:left="175" w:right="171" w:firstLine="283"/>
        <w:jc w:val="both"/>
      </w:pPr>
      <w:r>
        <w:rPr>
          <w:color w:val="231F20"/>
        </w:rPr>
        <w:t>Para Bergson, el error del dualismo usual consiste en pensar al cuerpo como materia dentro del espacio y oponerle una conciencia con sensaciones inextensivas. Con esta actitud no se puede explicar</w:t>
      </w:r>
    </w:p>
    <w:p>
      <w:pPr>
        <w:pStyle w:val="BodyText"/>
        <w:spacing w:before="1"/>
        <w:rPr>
          <w:sz w:val="24"/>
        </w:rPr>
      </w:pPr>
      <w:r>
        <w:rPr/>
        <w:pict>
          <v:line style="position:absolute;mso-position-horizontal-relative:page;mso-position-vertical-relative:paragraph;z-index:4168;mso-wrap-distance-left:0;mso-wrap-distance-right:0" from="69.755905pt,16.310850pt" to="154.794905pt,16.310850pt" stroked="true" strokeweight="1pt" strokecolor="#231f20">
            <w10:wrap type="topAndBottom"/>
          </v:line>
        </w:pict>
      </w:r>
    </w:p>
    <w:p>
      <w:pPr>
        <w:spacing w:before="58"/>
        <w:ind w:left="458" w:right="2" w:firstLine="0"/>
        <w:jc w:val="left"/>
        <w:rPr>
          <w:sz w:val="17"/>
        </w:rPr>
      </w:pPr>
      <w:r>
        <w:rPr>
          <w:color w:val="231F20"/>
          <w:position w:val="6"/>
          <w:sz w:val="11"/>
        </w:rPr>
        <w:t>25  </w:t>
      </w:r>
      <w:r>
        <w:rPr>
          <w:color w:val="231F20"/>
          <w:sz w:val="17"/>
        </w:rPr>
        <w:t>H. Bergson, </w:t>
      </w:r>
      <w:r>
        <w:rPr>
          <w:i/>
          <w:color w:val="231F20"/>
          <w:sz w:val="17"/>
        </w:rPr>
        <w:t>La evolución creadora</w:t>
      </w:r>
      <w:r>
        <w:rPr>
          <w:color w:val="231F20"/>
          <w:sz w:val="17"/>
        </w:rPr>
        <w:t>, en </w:t>
      </w:r>
      <w:r>
        <w:rPr>
          <w:i/>
          <w:color w:val="231F20"/>
          <w:sz w:val="17"/>
        </w:rPr>
        <w:t>Obras escogidas</w:t>
      </w:r>
      <w:r>
        <w:rPr>
          <w:color w:val="231F20"/>
          <w:sz w:val="17"/>
        </w:rPr>
        <w:t>, p. 650.</w:t>
      </w:r>
    </w:p>
    <w:p>
      <w:pPr>
        <w:spacing w:before="0"/>
        <w:ind w:left="458" w:right="2" w:firstLine="0"/>
        <w:jc w:val="left"/>
        <w:rPr>
          <w:sz w:val="17"/>
        </w:rPr>
      </w:pPr>
      <w:r>
        <w:rPr>
          <w:color w:val="231F20"/>
          <w:position w:val="6"/>
          <w:sz w:val="11"/>
        </w:rPr>
        <w:t>26  </w:t>
      </w:r>
      <w:r>
        <w:rPr>
          <w:color w:val="231F20"/>
          <w:sz w:val="17"/>
        </w:rPr>
        <w:t>H. Bergson, </w:t>
      </w:r>
      <w:r>
        <w:rPr>
          <w:i/>
          <w:color w:val="231F20"/>
          <w:sz w:val="17"/>
        </w:rPr>
        <w:t>Pensamiento y movimiento, </w:t>
      </w:r>
      <w:r>
        <w:rPr>
          <w:color w:val="231F20"/>
          <w:sz w:val="17"/>
        </w:rPr>
        <w:t>en </w:t>
      </w:r>
      <w:r>
        <w:rPr>
          <w:i/>
          <w:color w:val="231F20"/>
          <w:sz w:val="17"/>
        </w:rPr>
        <w:t>Obras escogidas</w:t>
      </w:r>
      <w:r>
        <w:rPr>
          <w:color w:val="231F20"/>
          <w:sz w:val="17"/>
        </w:rPr>
        <w:t>, p. 1187.</w:t>
      </w:r>
    </w:p>
    <w:p>
      <w:pPr>
        <w:spacing w:before="0"/>
        <w:ind w:left="458" w:right="2" w:firstLine="0"/>
        <w:jc w:val="left"/>
        <w:rPr>
          <w:sz w:val="17"/>
        </w:rPr>
      </w:pPr>
      <w:r>
        <w:rPr>
          <w:color w:val="231F20"/>
          <w:position w:val="6"/>
          <w:sz w:val="11"/>
        </w:rPr>
        <w:t>27  </w:t>
      </w:r>
      <w:r>
        <w:rPr>
          <w:color w:val="231F20"/>
          <w:sz w:val="17"/>
        </w:rPr>
        <w:t>H. Bergson, </w:t>
      </w:r>
      <w:r>
        <w:rPr>
          <w:i/>
          <w:color w:val="231F20"/>
          <w:sz w:val="17"/>
        </w:rPr>
        <w:t>La evolución creadora</w:t>
      </w:r>
      <w:r>
        <w:rPr>
          <w:color w:val="231F20"/>
          <w:sz w:val="17"/>
        </w:rPr>
        <w:t>, en </w:t>
      </w:r>
      <w:r>
        <w:rPr>
          <w:i/>
          <w:color w:val="231F20"/>
          <w:sz w:val="17"/>
        </w:rPr>
        <w:t>Obras escogidas</w:t>
      </w:r>
      <w:r>
        <w:rPr>
          <w:color w:val="231F20"/>
          <w:sz w:val="17"/>
        </w:rPr>
        <w:t>, p</w:t>
      </w:r>
      <w:r>
        <w:rPr>
          <w:i/>
          <w:color w:val="231F20"/>
          <w:sz w:val="17"/>
        </w:rPr>
        <w:t>. </w:t>
      </w:r>
      <w:r>
        <w:rPr>
          <w:color w:val="231F20"/>
          <w:sz w:val="17"/>
        </w:rPr>
        <w:t>738.</w:t>
      </w:r>
    </w:p>
    <w:p>
      <w:pPr>
        <w:spacing w:after="0"/>
        <w:jc w:val="left"/>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cómo</w:t>
      </w:r>
      <w:r>
        <w:rPr>
          <w:color w:val="231F20"/>
          <w:spacing w:val="-9"/>
        </w:rPr>
        <w:t> </w:t>
      </w:r>
      <w:r>
        <w:rPr>
          <w:color w:val="231F20"/>
        </w:rPr>
        <w:t>el</w:t>
      </w:r>
      <w:r>
        <w:rPr>
          <w:color w:val="231F20"/>
          <w:spacing w:val="-9"/>
        </w:rPr>
        <w:t> </w:t>
      </w:r>
      <w:r>
        <w:rPr>
          <w:color w:val="231F20"/>
        </w:rPr>
        <w:t>cuerpo</w:t>
      </w:r>
      <w:r>
        <w:rPr>
          <w:color w:val="231F20"/>
          <w:spacing w:val="-9"/>
        </w:rPr>
        <w:t> </w:t>
      </w:r>
      <w:r>
        <w:rPr>
          <w:color w:val="231F20"/>
        </w:rPr>
        <w:t>actúa</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espíritu</w:t>
      </w:r>
      <w:r>
        <w:rPr>
          <w:color w:val="231F20"/>
          <w:spacing w:val="-9"/>
        </w:rPr>
        <w:t> </w:t>
      </w:r>
      <w:r>
        <w:rPr>
          <w:color w:val="231F20"/>
        </w:rPr>
        <w:t>y</w:t>
      </w:r>
      <w:r>
        <w:rPr>
          <w:color w:val="231F20"/>
          <w:spacing w:val="-9"/>
        </w:rPr>
        <w:t> </w:t>
      </w:r>
      <w:r>
        <w:rPr>
          <w:color w:val="231F20"/>
        </w:rPr>
        <w:t>viceversa.</w:t>
      </w:r>
      <w:r>
        <w:rPr>
          <w:color w:val="231F20"/>
          <w:spacing w:val="-9"/>
        </w:rPr>
        <w:t> </w:t>
      </w:r>
      <w:r>
        <w:rPr>
          <w:color w:val="231F20"/>
        </w:rPr>
        <w:t>El</w:t>
      </w:r>
      <w:r>
        <w:rPr>
          <w:color w:val="231F20"/>
          <w:spacing w:val="-9"/>
        </w:rPr>
        <w:t> </w:t>
      </w:r>
      <w:r>
        <w:rPr>
          <w:color w:val="231F20"/>
        </w:rPr>
        <w:t>objetivo</w:t>
      </w:r>
      <w:r>
        <w:rPr>
          <w:color w:val="231F20"/>
          <w:spacing w:val="-9"/>
        </w:rPr>
        <w:t> </w:t>
      </w:r>
      <w:r>
        <w:rPr>
          <w:color w:val="231F20"/>
        </w:rPr>
        <w:t>del</w:t>
      </w:r>
      <w:r>
        <w:rPr>
          <w:color w:val="231F20"/>
          <w:spacing w:val="-9"/>
        </w:rPr>
        <w:t> </w:t>
      </w:r>
      <w:r>
        <w:rPr>
          <w:color w:val="231F20"/>
        </w:rPr>
        <w:t>au- tor es establecer una psicología y una metafísica </w:t>
      </w:r>
      <w:r>
        <w:rPr>
          <w:i/>
          <w:color w:val="231F20"/>
        </w:rPr>
        <w:t>solidarias</w:t>
      </w:r>
      <w:r>
        <w:rPr>
          <w:color w:val="231F20"/>
        </w:rPr>
        <w:t>. Con</w:t>
      </w:r>
      <w:r>
        <w:rPr>
          <w:color w:val="231F20"/>
          <w:spacing w:val="-38"/>
        </w:rPr>
        <w:t> </w:t>
      </w:r>
      <w:r>
        <w:rPr>
          <w:color w:val="231F20"/>
        </w:rPr>
        <w:t>este enfoque la materia es considerada como “una sucesión de</w:t>
      </w:r>
      <w:r>
        <w:rPr>
          <w:color w:val="231F20"/>
          <w:spacing w:val="-19"/>
        </w:rPr>
        <w:t> </w:t>
      </w:r>
      <w:r>
        <w:rPr>
          <w:color w:val="231F20"/>
        </w:rPr>
        <w:t>momentos infinitamente</w:t>
      </w:r>
      <w:r>
        <w:rPr>
          <w:color w:val="231F20"/>
          <w:spacing w:val="-10"/>
        </w:rPr>
        <w:t> </w:t>
      </w:r>
      <w:r>
        <w:rPr>
          <w:color w:val="231F20"/>
        </w:rPr>
        <w:t>rápidos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deducen</w:t>
      </w:r>
      <w:r>
        <w:rPr>
          <w:color w:val="231F20"/>
          <w:spacing w:val="-10"/>
        </w:rPr>
        <w:t> </w:t>
      </w:r>
      <w:r>
        <w:rPr>
          <w:color w:val="231F20"/>
        </w:rPr>
        <w:t>unos</w:t>
      </w:r>
      <w:r>
        <w:rPr>
          <w:color w:val="231F20"/>
          <w:spacing w:val="-10"/>
        </w:rPr>
        <w:t> </w:t>
      </w:r>
      <w:r>
        <w:rPr>
          <w:color w:val="231F20"/>
        </w:rPr>
        <w:t>de</w:t>
      </w:r>
      <w:r>
        <w:rPr>
          <w:color w:val="231F20"/>
          <w:spacing w:val="-10"/>
        </w:rPr>
        <w:t> </w:t>
      </w:r>
      <w:r>
        <w:rPr>
          <w:color w:val="231F20"/>
        </w:rPr>
        <w:t>otros</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ello</w:t>
      </w:r>
      <w:r>
        <w:rPr>
          <w:color w:val="231F20"/>
          <w:spacing w:val="-10"/>
        </w:rPr>
        <w:t> </w:t>
      </w:r>
      <w:r>
        <w:rPr>
          <w:color w:val="231F20"/>
        </w:rPr>
        <w:t>se</w:t>
      </w:r>
      <w:r>
        <w:rPr>
          <w:color w:val="231F20"/>
          <w:spacing w:val="-10"/>
        </w:rPr>
        <w:t> </w:t>
      </w:r>
      <w:r>
        <w:rPr>
          <w:i/>
          <w:color w:val="231F20"/>
        </w:rPr>
        <w:t>equi- </w:t>
      </w:r>
      <w:r>
        <w:rPr>
          <w:i/>
          <w:color w:val="231F20"/>
        </w:rPr>
        <w:t>valen</w:t>
      </w:r>
      <w:r>
        <w:rPr>
          <w:i/>
          <w:color w:val="231F20"/>
          <w:spacing w:val="-8"/>
        </w:rPr>
        <w:t> </w:t>
      </w:r>
      <w:r>
        <w:rPr>
          <w:color w:val="231F20"/>
        </w:rPr>
        <w:t>y</w:t>
      </w:r>
      <w:r>
        <w:rPr>
          <w:color w:val="231F20"/>
          <w:spacing w:val="-8"/>
        </w:rPr>
        <w:t> </w:t>
      </w:r>
      <w:r>
        <w:rPr>
          <w:color w:val="231F20"/>
        </w:rPr>
        <w:t>el</w:t>
      </w:r>
      <w:r>
        <w:rPr>
          <w:color w:val="231F20"/>
          <w:spacing w:val="-8"/>
        </w:rPr>
        <w:t> </w:t>
      </w:r>
      <w:r>
        <w:rPr>
          <w:color w:val="231F20"/>
        </w:rPr>
        <w:t>espíritu</w:t>
      </w:r>
      <w:r>
        <w:rPr>
          <w:color w:val="231F20"/>
          <w:spacing w:val="-8"/>
        </w:rPr>
        <w:t> </w:t>
      </w:r>
      <w:r>
        <w:rPr>
          <w:color w:val="231F20"/>
        </w:rPr>
        <w:t>que</w:t>
      </w:r>
      <w:r>
        <w:rPr>
          <w:color w:val="231F20"/>
          <w:spacing w:val="-8"/>
        </w:rPr>
        <w:t> </w:t>
      </w:r>
      <w:r>
        <w:rPr>
          <w:color w:val="231F20"/>
        </w:rPr>
        <w:t>ya</w:t>
      </w:r>
      <w:r>
        <w:rPr>
          <w:color w:val="231F20"/>
          <w:spacing w:val="-8"/>
        </w:rPr>
        <w:t> </w:t>
      </w:r>
      <w:r>
        <w:rPr>
          <w:color w:val="231F20"/>
        </w:rPr>
        <w:t>es</w:t>
      </w:r>
      <w:r>
        <w:rPr>
          <w:color w:val="231F20"/>
          <w:spacing w:val="-8"/>
        </w:rPr>
        <w:t> </w:t>
      </w:r>
      <w:r>
        <w:rPr>
          <w:color w:val="231F20"/>
        </w:rPr>
        <w:t>memoria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percepción</w:t>
      </w:r>
      <w:r>
        <w:rPr>
          <w:color w:val="231F20"/>
          <w:spacing w:val="-8"/>
        </w:rPr>
        <w:t> </w:t>
      </w:r>
      <w:r>
        <w:rPr>
          <w:color w:val="231F20"/>
        </w:rPr>
        <w:t>[es</w:t>
      </w:r>
      <w:r>
        <w:rPr>
          <w:color w:val="231F20"/>
          <w:spacing w:val="-8"/>
        </w:rPr>
        <w:t> </w:t>
      </w:r>
      <w:r>
        <w:rPr>
          <w:color w:val="231F20"/>
        </w:rPr>
        <w:t>concebido] afirmándose cada vez más como un prolongamiento del pasado en</w:t>
      </w:r>
      <w:r>
        <w:rPr>
          <w:color w:val="231F20"/>
          <w:spacing w:val="-22"/>
        </w:rPr>
        <w:t> </w:t>
      </w:r>
      <w:r>
        <w:rPr>
          <w:color w:val="231F20"/>
        </w:rPr>
        <w:t>el presente, un </w:t>
      </w:r>
      <w:r>
        <w:rPr>
          <w:i/>
          <w:color w:val="231F20"/>
          <w:spacing w:val="-3"/>
        </w:rPr>
        <w:t>progreso</w:t>
      </w:r>
      <w:r>
        <w:rPr>
          <w:color w:val="231F20"/>
          <w:spacing w:val="-3"/>
        </w:rPr>
        <w:t>, </w:t>
      </w:r>
      <w:r>
        <w:rPr>
          <w:color w:val="231F20"/>
        </w:rPr>
        <w:t>una evolución verdadera”.</w:t>
      </w:r>
      <w:r>
        <w:rPr>
          <w:color w:val="231F20"/>
          <w:position w:val="9"/>
          <w:sz w:val="12"/>
        </w:rPr>
        <w:t>28 </w:t>
      </w:r>
      <w:r>
        <w:rPr>
          <w:color w:val="231F20"/>
        </w:rPr>
        <w:t>Bergson no habló de</w:t>
      </w:r>
      <w:r>
        <w:rPr>
          <w:color w:val="231F20"/>
          <w:spacing w:val="-9"/>
        </w:rPr>
        <w:t> </w:t>
      </w:r>
      <w:r>
        <w:rPr>
          <w:color w:val="231F20"/>
        </w:rPr>
        <w:t>derechos,</w:t>
      </w:r>
      <w:r>
        <w:rPr>
          <w:color w:val="231F20"/>
          <w:spacing w:val="-9"/>
        </w:rPr>
        <w:t> </w:t>
      </w:r>
      <w:r>
        <w:rPr>
          <w:color w:val="231F20"/>
        </w:rPr>
        <w:t>enfermó</w:t>
      </w:r>
      <w:r>
        <w:rPr>
          <w:color w:val="231F20"/>
          <w:spacing w:val="-9"/>
        </w:rPr>
        <w:t> </w:t>
      </w:r>
      <w:r>
        <w:rPr>
          <w:color w:val="231F20"/>
        </w:rPr>
        <w:t>y</w:t>
      </w:r>
      <w:r>
        <w:rPr>
          <w:color w:val="231F20"/>
          <w:spacing w:val="-9"/>
        </w:rPr>
        <w:t> </w:t>
      </w:r>
      <w:r>
        <w:rPr>
          <w:color w:val="231F20"/>
        </w:rPr>
        <w:t>murió</w:t>
      </w:r>
      <w:r>
        <w:rPr>
          <w:color w:val="231F20"/>
          <w:spacing w:val="-9"/>
        </w:rPr>
        <w:t> </w:t>
      </w:r>
      <w:r>
        <w:rPr>
          <w:color w:val="231F20"/>
        </w:rPr>
        <w:t>cuando</w:t>
      </w:r>
      <w:r>
        <w:rPr>
          <w:color w:val="231F20"/>
          <w:spacing w:val="-9"/>
        </w:rPr>
        <w:t> </w:t>
      </w:r>
      <w:r>
        <w:rPr>
          <w:color w:val="231F20"/>
        </w:rPr>
        <w:t>empezaba</w:t>
      </w:r>
      <w:r>
        <w:rPr>
          <w:color w:val="231F20"/>
          <w:spacing w:val="-9"/>
        </w:rPr>
        <w:t> </w:t>
      </w:r>
      <w:r>
        <w:rPr>
          <w:color w:val="231F20"/>
        </w:rPr>
        <w:t>el</w:t>
      </w:r>
      <w:r>
        <w:rPr>
          <w:color w:val="231F20"/>
          <w:spacing w:val="-9"/>
        </w:rPr>
        <w:t> </w:t>
      </w:r>
      <w:r>
        <w:rPr>
          <w:color w:val="231F20"/>
        </w:rPr>
        <w:t>debate</w:t>
      </w:r>
      <w:r>
        <w:rPr>
          <w:color w:val="231F20"/>
          <w:spacing w:val="-9"/>
        </w:rPr>
        <w:t> </w:t>
      </w:r>
      <w:r>
        <w:rPr>
          <w:color w:val="231F20"/>
        </w:rPr>
        <w:t>internacio- nal sobre este tema, pero presenta una evolución sin rupturas, donde la conciencia es “nula” en el mineral, pero ha pasado por ahí, está “adormecida”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vegetal</w:t>
      </w:r>
      <w:r>
        <w:rPr>
          <w:color w:val="231F20"/>
          <w:spacing w:val="-12"/>
        </w:rPr>
        <w:t> </w:t>
      </w:r>
      <w:r>
        <w:rPr>
          <w:color w:val="231F20"/>
        </w:rPr>
        <w:t>y</w:t>
      </w:r>
      <w:r>
        <w:rPr>
          <w:color w:val="231F20"/>
          <w:spacing w:val="-12"/>
        </w:rPr>
        <w:t> </w:t>
      </w:r>
      <w:r>
        <w:rPr>
          <w:color w:val="231F20"/>
        </w:rPr>
        <w:t>manifiesta</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personas,</w:t>
      </w:r>
      <w:r>
        <w:rPr>
          <w:color w:val="231F20"/>
          <w:spacing w:val="-12"/>
        </w:rPr>
        <w:t> </w:t>
      </w:r>
      <w:r>
        <w:rPr>
          <w:color w:val="231F20"/>
        </w:rPr>
        <w:t>pero</w:t>
      </w:r>
      <w:r>
        <w:rPr>
          <w:color w:val="231F20"/>
          <w:spacing w:val="-12"/>
        </w:rPr>
        <w:t> </w:t>
      </w:r>
      <w:r>
        <w:rPr>
          <w:color w:val="231F20"/>
        </w:rPr>
        <w:t>con</w:t>
      </w:r>
      <w:r>
        <w:rPr>
          <w:color w:val="231F20"/>
          <w:spacing w:val="-12"/>
        </w:rPr>
        <w:t> </w:t>
      </w:r>
      <w:r>
        <w:rPr>
          <w:color w:val="231F20"/>
        </w:rPr>
        <w:t>una usual pérdida de la intuición, acompañada de una inteligencia que suele fracasar. Este parentesco de todo lo existente permite pensar hoy en derechos de la</w:t>
      </w:r>
      <w:r>
        <w:rPr>
          <w:color w:val="231F20"/>
          <w:spacing w:val="-30"/>
        </w:rPr>
        <w:t> </w:t>
      </w:r>
      <w:r>
        <w:rPr>
          <w:color w:val="231F20"/>
        </w:rPr>
        <w:t>Naturaleza.</w:t>
      </w:r>
    </w:p>
    <w:p>
      <w:pPr>
        <w:pStyle w:val="BodyText"/>
      </w:pPr>
    </w:p>
    <w:p>
      <w:pPr>
        <w:pStyle w:val="BodyText"/>
        <w:spacing w:before="2"/>
        <w:rPr>
          <w:sz w:val="23"/>
        </w:rPr>
      </w:pPr>
    </w:p>
    <w:p>
      <w:pPr>
        <w:pStyle w:val="Heading2"/>
        <w:ind w:right="0"/>
        <w:jc w:val="both"/>
      </w:pPr>
      <w:bookmarkStart w:name="_TOC_250007" w:id="12"/>
      <w:bookmarkEnd w:id="12"/>
      <w:r>
        <w:rPr>
          <w:color w:val="231F20"/>
        </w:rPr>
        <w:t>Derechos de la Naturaleza</w:t>
      </w:r>
    </w:p>
    <w:p>
      <w:pPr>
        <w:pStyle w:val="BodyText"/>
        <w:spacing w:before="2"/>
        <w:rPr>
          <w:b/>
          <w:sz w:val="23"/>
        </w:rPr>
      </w:pPr>
    </w:p>
    <w:p>
      <w:pPr>
        <w:pStyle w:val="BodyText"/>
        <w:spacing w:line="247" w:lineRule="auto"/>
        <w:ind w:left="175" w:right="170" w:firstLine="283"/>
        <w:jc w:val="both"/>
      </w:pPr>
      <w:r>
        <w:rPr>
          <w:color w:val="231F20"/>
        </w:rPr>
        <w:t>El tema se amplía al pensar no sólo en los animales, sino</w:t>
      </w:r>
      <w:r>
        <w:rPr>
          <w:color w:val="231F20"/>
          <w:spacing w:val="-24"/>
        </w:rPr>
        <w:t> </w:t>
      </w:r>
      <w:r>
        <w:rPr>
          <w:color w:val="231F20"/>
        </w:rPr>
        <w:t>también en la Naturaleza; surgió el </w:t>
      </w:r>
      <w:r>
        <w:rPr>
          <w:i/>
          <w:color w:val="231F20"/>
        </w:rPr>
        <w:t>derecho ambiental </w:t>
      </w:r>
      <w:r>
        <w:rPr>
          <w:color w:val="231F20"/>
        </w:rPr>
        <w:t>y de ahí el derecho</w:t>
      </w:r>
      <w:r>
        <w:rPr>
          <w:color w:val="231F20"/>
          <w:spacing w:val="-36"/>
        </w:rPr>
        <w:t> </w:t>
      </w:r>
      <w:r>
        <w:rPr>
          <w:color w:val="231F20"/>
        </w:rPr>
        <w:t>pe- nal</w:t>
      </w:r>
      <w:r>
        <w:rPr>
          <w:color w:val="231F20"/>
          <w:spacing w:val="-4"/>
        </w:rPr>
        <w:t> </w:t>
      </w:r>
      <w:r>
        <w:rPr>
          <w:color w:val="231F20"/>
        </w:rPr>
        <w:t>con</w:t>
      </w:r>
      <w:r>
        <w:rPr>
          <w:color w:val="231F20"/>
          <w:spacing w:val="-4"/>
        </w:rPr>
        <w:t> </w:t>
      </w:r>
      <w:r>
        <w:rPr>
          <w:color w:val="231F20"/>
        </w:rPr>
        <w:t>tutela</w:t>
      </w:r>
      <w:r>
        <w:rPr>
          <w:color w:val="231F20"/>
          <w:spacing w:val="-4"/>
        </w:rPr>
        <w:t> </w:t>
      </w:r>
      <w:r>
        <w:rPr>
          <w:color w:val="231F20"/>
        </w:rPr>
        <w:t>del</w:t>
      </w:r>
      <w:r>
        <w:rPr>
          <w:color w:val="231F20"/>
          <w:spacing w:val="-4"/>
        </w:rPr>
        <w:t> </w:t>
      </w:r>
      <w:r>
        <w:rPr>
          <w:color w:val="231F20"/>
        </w:rPr>
        <w:t>medio</w:t>
      </w:r>
      <w:r>
        <w:rPr>
          <w:color w:val="231F20"/>
          <w:spacing w:val="-4"/>
        </w:rPr>
        <w:t> </w:t>
      </w:r>
      <w:r>
        <w:rPr>
          <w:color w:val="231F20"/>
        </w:rPr>
        <w:t>ambiente</w:t>
      </w:r>
      <w:r>
        <w:rPr>
          <w:color w:val="231F20"/>
          <w:spacing w:val="-4"/>
        </w:rPr>
        <w:t> </w:t>
      </w:r>
      <w:r>
        <w:rPr>
          <w:color w:val="231F20"/>
        </w:rPr>
        <w:t>o</w:t>
      </w:r>
      <w:r>
        <w:rPr>
          <w:color w:val="231F20"/>
          <w:spacing w:val="-4"/>
        </w:rPr>
        <w:t> </w:t>
      </w:r>
      <w:r>
        <w:rPr>
          <w:color w:val="231F20"/>
        </w:rPr>
        <w:t>derecho</w:t>
      </w:r>
      <w:r>
        <w:rPr>
          <w:color w:val="231F20"/>
          <w:spacing w:val="-4"/>
        </w:rPr>
        <w:t> </w:t>
      </w:r>
      <w:r>
        <w:rPr>
          <w:color w:val="231F20"/>
        </w:rPr>
        <w:t>penal</w:t>
      </w:r>
      <w:r>
        <w:rPr>
          <w:color w:val="231F20"/>
          <w:spacing w:val="-4"/>
        </w:rPr>
        <w:t> </w:t>
      </w:r>
      <w:r>
        <w:rPr>
          <w:color w:val="231F20"/>
        </w:rPr>
        <w:t>de</w:t>
      </w:r>
      <w:r>
        <w:rPr>
          <w:color w:val="231F20"/>
          <w:spacing w:val="-4"/>
        </w:rPr>
        <w:t> </w:t>
      </w:r>
      <w:r>
        <w:rPr>
          <w:color w:val="231F20"/>
        </w:rPr>
        <w:t>medio</w:t>
      </w:r>
      <w:r>
        <w:rPr>
          <w:color w:val="231F20"/>
          <w:spacing w:val="-4"/>
        </w:rPr>
        <w:t> </w:t>
      </w:r>
      <w:r>
        <w:rPr>
          <w:color w:val="231F20"/>
        </w:rPr>
        <w:t>ambien- te,</w:t>
      </w:r>
      <w:r>
        <w:rPr>
          <w:color w:val="231F20"/>
          <w:spacing w:val="-9"/>
        </w:rPr>
        <w:t> </w:t>
      </w:r>
      <w:r>
        <w:rPr>
          <w:color w:val="231F20"/>
        </w:rPr>
        <w:t>el</w:t>
      </w:r>
      <w:r>
        <w:rPr>
          <w:color w:val="231F20"/>
          <w:spacing w:val="-9"/>
        </w:rPr>
        <w:t> </w:t>
      </w:r>
      <w:r>
        <w:rPr>
          <w:color w:val="231F20"/>
        </w:rPr>
        <w:t>derecho</w:t>
      </w:r>
      <w:r>
        <w:rPr>
          <w:color w:val="231F20"/>
          <w:spacing w:val="-9"/>
        </w:rPr>
        <w:t> </w:t>
      </w:r>
      <w:r>
        <w:rPr>
          <w:color w:val="231F20"/>
        </w:rPr>
        <w:t>ambiental</w:t>
      </w:r>
      <w:r>
        <w:rPr>
          <w:color w:val="231F20"/>
          <w:spacing w:val="-9"/>
        </w:rPr>
        <w:t> </w:t>
      </w:r>
      <w:r>
        <w:rPr>
          <w:color w:val="231F20"/>
        </w:rPr>
        <w:t>internacional</w:t>
      </w:r>
      <w:r>
        <w:rPr>
          <w:color w:val="231F20"/>
          <w:spacing w:val="-9"/>
        </w:rPr>
        <w:t> </w:t>
      </w:r>
      <w:r>
        <w:rPr>
          <w:color w:val="231F20"/>
        </w:rPr>
        <w:t>y</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huma- nos el </w:t>
      </w:r>
      <w:r>
        <w:rPr>
          <w:i/>
          <w:color w:val="231F20"/>
        </w:rPr>
        <w:t>derecho a un medio ambiente sano</w:t>
      </w:r>
      <w:r>
        <w:rPr>
          <w:color w:val="231F20"/>
        </w:rPr>
        <w:t>.</w:t>
      </w:r>
      <w:r>
        <w:rPr>
          <w:color w:val="231F20"/>
          <w:position w:val="9"/>
          <w:sz w:val="12"/>
        </w:rPr>
        <w:t>29 </w:t>
      </w:r>
      <w:r>
        <w:rPr>
          <w:color w:val="231F20"/>
        </w:rPr>
        <w:t>Tres aclaraciones </w:t>
      </w:r>
      <w:r>
        <w:rPr>
          <w:color w:val="231F20"/>
          <w:spacing w:val="2"/>
        </w:rPr>
        <w:t>son </w:t>
      </w:r>
      <w:r>
        <w:rPr>
          <w:color w:val="231F20"/>
        </w:rPr>
        <w:t>oportunas.</w:t>
      </w:r>
      <w:r>
        <w:rPr>
          <w:color w:val="231F20"/>
          <w:spacing w:val="-5"/>
        </w:rPr>
        <w:t> </w:t>
      </w:r>
      <w:r>
        <w:rPr>
          <w:color w:val="231F20"/>
        </w:rPr>
        <w:t>En</w:t>
      </w:r>
      <w:r>
        <w:rPr>
          <w:color w:val="231F20"/>
          <w:spacing w:val="-5"/>
        </w:rPr>
        <w:t> </w:t>
      </w:r>
      <w:r>
        <w:rPr>
          <w:color w:val="231F20"/>
        </w:rPr>
        <w:t>primer</w:t>
      </w:r>
      <w:r>
        <w:rPr>
          <w:color w:val="231F20"/>
          <w:spacing w:val="-5"/>
        </w:rPr>
        <w:t> </w:t>
      </w:r>
      <w:r>
        <w:rPr>
          <w:color w:val="231F20"/>
        </w:rPr>
        <w:t>lugar,</w:t>
      </w:r>
      <w:r>
        <w:rPr>
          <w:color w:val="231F20"/>
          <w:spacing w:val="-5"/>
        </w:rPr>
        <w:t> </w:t>
      </w:r>
      <w:r>
        <w:rPr>
          <w:color w:val="231F20"/>
        </w:rPr>
        <w:t>la</w:t>
      </w:r>
      <w:r>
        <w:rPr>
          <w:color w:val="231F20"/>
          <w:spacing w:val="-5"/>
        </w:rPr>
        <w:t> </w:t>
      </w:r>
      <w:r>
        <w:rPr>
          <w:color w:val="231F20"/>
        </w:rPr>
        <w:t>expresión</w:t>
      </w:r>
      <w:r>
        <w:rPr>
          <w:color w:val="231F20"/>
          <w:spacing w:val="-5"/>
        </w:rPr>
        <w:t> </w:t>
      </w:r>
      <w:r>
        <w:rPr>
          <w:color w:val="231F20"/>
        </w:rPr>
        <w:t>“derechos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Naturaleza” no es equivalente a “derecho a un medio ambiente sano”, éste es un “derecho humano”, son hombres y mujeres quienes tienen derecho a vivir dentro de un entorno digno, son derechos antropocéntricos; los “derechos de la Naturaleza” son propios de un sistema vivo llamado </w:t>
      </w:r>
      <w:r>
        <w:rPr>
          <w:i/>
          <w:color w:val="231F20"/>
        </w:rPr>
        <w:t>Gaia</w:t>
      </w:r>
      <w:r>
        <w:rPr>
          <w:color w:val="231F20"/>
        </w:rPr>
        <w:t>,</w:t>
      </w:r>
      <w:r>
        <w:rPr>
          <w:color w:val="231F20"/>
          <w:spacing w:val="-16"/>
        </w:rPr>
        <w:t> </w:t>
      </w:r>
      <w:r>
        <w:rPr>
          <w:i/>
          <w:color w:val="231F20"/>
        </w:rPr>
        <w:t>Pacha</w:t>
      </w:r>
      <w:r>
        <w:rPr>
          <w:i/>
          <w:color w:val="231F20"/>
          <w:spacing w:val="-16"/>
        </w:rPr>
        <w:t> </w:t>
      </w:r>
      <w:r>
        <w:rPr>
          <w:i/>
          <w:color w:val="231F20"/>
        </w:rPr>
        <w:t>Mama</w:t>
      </w:r>
      <w:r>
        <w:rPr>
          <w:color w:val="231F20"/>
        </w:rPr>
        <w:t>,</w:t>
      </w:r>
      <w:r>
        <w:rPr>
          <w:color w:val="231F20"/>
          <w:spacing w:val="-20"/>
        </w:rPr>
        <w:t> </w:t>
      </w:r>
      <w:r>
        <w:rPr>
          <w:color w:val="231F20"/>
          <w:spacing w:val="-3"/>
        </w:rPr>
        <w:t>Tierra</w:t>
      </w:r>
      <w:r>
        <w:rPr>
          <w:color w:val="231F20"/>
          <w:spacing w:val="-16"/>
        </w:rPr>
        <w:t> </w:t>
      </w:r>
      <w:r>
        <w:rPr>
          <w:color w:val="231F20"/>
        </w:rPr>
        <w:t>u</w:t>
      </w:r>
      <w:r>
        <w:rPr>
          <w:color w:val="231F20"/>
          <w:spacing w:val="-16"/>
        </w:rPr>
        <w:t> </w:t>
      </w:r>
      <w:r>
        <w:rPr>
          <w:color w:val="231F20"/>
        </w:rPr>
        <w:t>otra</w:t>
      </w:r>
      <w:r>
        <w:rPr>
          <w:color w:val="231F20"/>
          <w:spacing w:val="-16"/>
        </w:rPr>
        <w:t> </w:t>
      </w:r>
      <w:r>
        <w:rPr>
          <w:color w:val="231F20"/>
        </w:rPr>
        <w:t>denominación.</w:t>
      </w:r>
      <w:r>
        <w:rPr>
          <w:color w:val="231F20"/>
          <w:spacing w:val="-16"/>
        </w:rPr>
        <w:t> </w:t>
      </w:r>
      <w:r>
        <w:rPr>
          <w:color w:val="231F20"/>
        </w:rPr>
        <w:t>Su</w:t>
      </w:r>
      <w:r>
        <w:rPr>
          <w:color w:val="231F20"/>
          <w:spacing w:val="-16"/>
        </w:rPr>
        <w:t> </w:t>
      </w:r>
      <w:r>
        <w:rPr>
          <w:color w:val="231F20"/>
        </w:rPr>
        <w:t>representante</w:t>
      </w:r>
      <w:r>
        <w:rPr>
          <w:color w:val="231F20"/>
          <w:spacing w:val="-16"/>
        </w:rPr>
        <w:t> </w:t>
      </w:r>
      <w:r>
        <w:rPr>
          <w:color w:val="231F20"/>
        </w:rPr>
        <w:t>son los pueblos, las comunidades y tiene la protección del Estado. En</w:t>
      </w:r>
      <w:r>
        <w:rPr>
          <w:color w:val="231F20"/>
          <w:spacing w:val="-33"/>
        </w:rPr>
        <w:t> </w:t>
      </w:r>
      <w:r>
        <w:rPr>
          <w:color w:val="231F20"/>
        </w:rPr>
        <w:t>se- gundo término, los “derechos de la Naturaleza” no son derechos de los pueblos indígenas, la Naturaleza es el sujeto de derechos y valen tanto</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rural</w:t>
      </w:r>
      <w:r>
        <w:rPr>
          <w:color w:val="231F20"/>
          <w:spacing w:val="-6"/>
        </w:rPr>
        <w:t> </w:t>
      </w:r>
      <w:r>
        <w:rPr>
          <w:color w:val="231F20"/>
        </w:rPr>
        <w:t>como</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urbano.</w:t>
      </w:r>
    </w:p>
    <w:p>
      <w:pPr>
        <w:pStyle w:val="BodyText"/>
        <w:spacing w:before="10"/>
        <w:rPr>
          <w:sz w:val="11"/>
        </w:rPr>
      </w:pPr>
      <w:r>
        <w:rPr/>
        <w:pict>
          <v:line style="position:absolute;mso-position-horizontal-relative:page;mso-position-vertical-relative:paragraph;z-index:4192;mso-wrap-distance-left:0;mso-wrap-distance-right:0" from="69.755905pt,9.300857pt" to="154.794905pt,9.300857pt" stroked="true" strokeweight="1pt" strokecolor="#231f20">
            <w10:wrap type="topAndBottom"/>
          </v:line>
        </w:pict>
      </w:r>
    </w:p>
    <w:p>
      <w:pPr>
        <w:spacing w:before="58"/>
        <w:ind w:left="458" w:right="2" w:firstLine="0"/>
        <w:jc w:val="left"/>
        <w:rPr>
          <w:sz w:val="17"/>
        </w:rPr>
      </w:pPr>
      <w:r>
        <w:rPr>
          <w:color w:val="231F20"/>
          <w:position w:val="6"/>
          <w:sz w:val="11"/>
        </w:rPr>
        <w:t>28  </w:t>
      </w:r>
      <w:r>
        <w:rPr>
          <w:color w:val="231F20"/>
          <w:sz w:val="17"/>
        </w:rPr>
        <w:t>H. Bergson, </w:t>
      </w:r>
      <w:r>
        <w:rPr>
          <w:i/>
          <w:color w:val="231F20"/>
          <w:sz w:val="17"/>
        </w:rPr>
        <w:t>Materia y memoria</w:t>
      </w:r>
      <w:r>
        <w:rPr>
          <w:color w:val="231F20"/>
          <w:sz w:val="17"/>
        </w:rPr>
        <w:t>, en </w:t>
      </w:r>
      <w:r>
        <w:rPr>
          <w:i/>
          <w:color w:val="231F20"/>
          <w:sz w:val="17"/>
        </w:rPr>
        <w:t>Obras escogidas</w:t>
      </w:r>
      <w:r>
        <w:rPr>
          <w:color w:val="231F20"/>
          <w:sz w:val="17"/>
        </w:rPr>
        <w:t>, p. 444.</w:t>
      </w:r>
    </w:p>
    <w:p>
      <w:pPr>
        <w:spacing w:line="244" w:lineRule="auto" w:before="0"/>
        <w:ind w:left="175" w:right="173" w:firstLine="283"/>
        <w:jc w:val="both"/>
        <w:rPr>
          <w:sz w:val="17"/>
        </w:rPr>
      </w:pPr>
      <w:r>
        <w:rPr>
          <w:color w:val="231F20"/>
          <w:position w:val="6"/>
          <w:sz w:val="11"/>
        </w:rPr>
        <w:t>29</w:t>
      </w:r>
      <w:r>
        <w:rPr>
          <w:color w:val="231F20"/>
          <w:spacing w:val="1"/>
          <w:position w:val="6"/>
          <w:sz w:val="11"/>
        </w:rPr>
        <w:t> </w:t>
      </w:r>
      <w:r>
        <w:rPr>
          <w:color w:val="231F20"/>
          <w:sz w:val="17"/>
        </w:rPr>
        <w:t>Puntual</w:t>
      </w:r>
      <w:r>
        <w:rPr>
          <w:color w:val="231F20"/>
          <w:spacing w:val="-12"/>
          <w:sz w:val="17"/>
        </w:rPr>
        <w:t> </w:t>
      </w:r>
      <w:r>
        <w:rPr>
          <w:color w:val="231F20"/>
          <w:sz w:val="17"/>
        </w:rPr>
        <w:t>enfoque</w:t>
      </w:r>
      <w:r>
        <w:rPr>
          <w:color w:val="231F20"/>
          <w:spacing w:val="-12"/>
          <w:sz w:val="17"/>
        </w:rPr>
        <w:t> </w:t>
      </w:r>
      <w:r>
        <w:rPr>
          <w:color w:val="231F20"/>
          <w:sz w:val="17"/>
        </w:rPr>
        <w:t>de</w:t>
      </w:r>
      <w:r>
        <w:rPr>
          <w:color w:val="231F20"/>
          <w:spacing w:val="-12"/>
          <w:sz w:val="17"/>
        </w:rPr>
        <w:t> </w:t>
      </w:r>
      <w:r>
        <w:rPr>
          <w:color w:val="231F20"/>
          <w:sz w:val="17"/>
        </w:rPr>
        <w:t>estos</w:t>
      </w:r>
      <w:r>
        <w:rPr>
          <w:color w:val="231F20"/>
          <w:spacing w:val="-12"/>
          <w:sz w:val="17"/>
        </w:rPr>
        <w:t> </w:t>
      </w:r>
      <w:r>
        <w:rPr>
          <w:color w:val="231F20"/>
          <w:sz w:val="17"/>
        </w:rPr>
        <w:t>aspectos</w:t>
      </w:r>
      <w:r>
        <w:rPr>
          <w:color w:val="231F20"/>
          <w:spacing w:val="-12"/>
          <w:sz w:val="17"/>
        </w:rPr>
        <w:t> </w:t>
      </w:r>
      <w:r>
        <w:rPr>
          <w:color w:val="231F20"/>
          <w:sz w:val="17"/>
        </w:rPr>
        <w:t>se</w:t>
      </w:r>
      <w:r>
        <w:rPr>
          <w:color w:val="231F20"/>
          <w:spacing w:val="-12"/>
          <w:sz w:val="17"/>
        </w:rPr>
        <w:t> </w:t>
      </w:r>
      <w:r>
        <w:rPr>
          <w:color w:val="231F20"/>
          <w:sz w:val="17"/>
        </w:rPr>
        <w:t>encuentran</w:t>
      </w:r>
      <w:r>
        <w:rPr>
          <w:color w:val="231F20"/>
          <w:spacing w:val="-12"/>
          <w:sz w:val="17"/>
        </w:rPr>
        <w:t> </w:t>
      </w:r>
      <w:r>
        <w:rPr>
          <w:color w:val="231F20"/>
          <w:sz w:val="17"/>
        </w:rPr>
        <w:t>en</w:t>
      </w:r>
      <w:r>
        <w:rPr>
          <w:color w:val="231F20"/>
          <w:spacing w:val="-12"/>
          <w:sz w:val="17"/>
        </w:rPr>
        <w:t> </w:t>
      </w:r>
      <w:r>
        <w:rPr>
          <w:color w:val="231F20"/>
          <w:sz w:val="17"/>
        </w:rPr>
        <w:t>el</w:t>
      </w:r>
      <w:r>
        <w:rPr>
          <w:color w:val="231F20"/>
          <w:spacing w:val="-12"/>
          <w:sz w:val="17"/>
        </w:rPr>
        <w:t> </w:t>
      </w:r>
      <w:r>
        <w:rPr>
          <w:color w:val="231F20"/>
          <w:sz w:val="17"/>
        </w:rPr>
        <w:t>artículo</w:t>
      </w:r>
      <w:r>
        <w:rPr>
          <w:color w:val="231F20"/>
          <w:spacing w:val="-12"/>
          <w:sz w:val="17"/>
        </w:rPr>
        <w:t> </w:t>
      </w:r>
      <w:r>
        <w:rPr>
          <w:color w:val="231F20"/>
          <w:sz w:val="17"/>
        </w:rPr>
        <w:t>“El</w:t>
      </w:r>
      <w:r>
        <w:rPr>
          <w:color w:val="231F20"/>
          <w:spacing w:val="-12"/>
          <w:sz w:val="17"/>
        </w:rPr>
        <w:t> </w:t>
      </w:r>
      <w:r>
        <w:rPr>
          <w:color w:val="231F20"/>
          <w:sz w:val="17"/>
        </w:rPr>
        <w:t>derecho</w:t>
      </w:r>
      <w:r>
        <w:rPr>
          <w:color w:val="231F20"/>
          <w:spacing w:val="-12"/>
          <w:sz w:val="17"/>
        </w:rPr>
        <w:t> </w:t>
      </w:r>
      <w:r>
        <w:rPr>
          <w:color w:val="231F20"/>
          <w:sz w:val="17"/>
        </w:rPr>
        <w:t>a</w:t>
      </w:r>
      <w:r>
        <w:rPr>
          <w:color w:val="231F20"/>
          <w:spacing w:val="-12"/>
          <w:sz w:val="17"/>
        </w:rPr>
        <w:t> </w:t>
      </w:r>
      <w:r>
        <w:rPr>
          <w:color w:val="231F20"/>
          <w:sz w:val="17"/>
        </w:rPr>
        <w:t>un</w:t>
      </w:r>
      <w:r>
        <w:rPr>
          <w:color w:val="231F20"/>
          <w:spacing w:val="-12"/>
          <w:sz w:val="17"/>
        </w:rPr>
        <w:t> </w:t>
      </w:r>
      <w:r>
        <w:rPr>
          <w:color w:val="231F20"/>
          <w:sz w:val="17"/>
        </w:rPr>
        <w:t>me- dio</w:t>
      </w:r>
      <w:r>
        <w:rPr>
          <w:color w:val="231F20"/>
          <w:spacing w:val="-7"/>
          <w:sz w:val="17"/>
        </w:rPr>
        <w:t> </w:t>
      </w:r>
      <w:r>
        <w:rPr>
          <w:color w:val="231F20"/>
          <w:sz w:val="17"/>
        </w:rPr>
        <w:t>ambiente</w:t>
      </w:r>
      <w:r>
        <w:rPr>
          <w:color w:val="231F20"/>
          <w:spacing w:val="-7"/>
          <w:sz w:val="17"/>
        </w:rPr>
        <w:t> </w:t>
      </w:r>
      <w:r>
        <w:rPr>
          <w:color w:val="231F20"/>
          <w:sz w:val="17"/>
        </w:rPr>
        <w:t>sano”</w:t>
      </w:r>
      <w:r>
        <w:rPr>
          <w:color w:val="231F20"/>
          <w:spacing w:val="-7"/>
          <w:sz w:val="17"/>
        </w:rPr>
        <w:t> </w:t>
      </w:r>
      <w:r>
        <w:rPr>
          <w:color w:val="231F20"/>
          <w:sz w:val="17"/>
        </w:rPr>
        <w:t>de</w:t>
      </w:r>
      <w:r>
        <w:rPr>
          <w:color w:val="231F20"/>
          <w:spacing w:val="-7"/>
          <w:sz w:val="17"/>
        </w:rPr>
        <w:t> </w:t>
      </w:r>
      <w:r>
        <w:rPr>
          <w:color w:val="231F20"/>
          <w:sz w:val="17"/>
        </w:rPr>
        <w:t>César</w:t>
      </w:r>
      <w:r>
        <w:rPr>
          <w:color w:val="231F20"/>
          <w:spacing w:val="-7"/>
          <w:sz w:val="17"/>
        </w:rPr>
        <w:t> </w:t>
      </w:r>
      <w:r>
        <w:rPr>
          <w:color w:val="231F20"/>
          <w:sz w:val="17"/>
        </w:rPr>
        <w:t>Moyano</w:t>
      </w:r>
      <w:r>
        <w:rPr>
          <w:color w:val="231F20"/>
          <w:spacing w:val="-7"/>
          <w:sz w:val="17"/>
        </w:rPr>
        <w:t> </w:t>
      </w:r>
      <w:r>
        <w:rPr>
          <w:color w:val="231F20"/>
          <w:sz w:val="17"/>
        </w:rPr>
        <w:t>Bonilla,</w:t>
      </w:r>
      <w:r>
        <w:rPr>
          <w:color w:val="231F20"/>
          <w:spacing w:val="-7"/>
          <w:sz w:val="17"/>
        </w:rPr>
        <w:t> </w:t>
      </w:r>
      <w:r>
        <w:rPr>
          <w:color w:val="231F20"/>
          <w:sz w:val="17"/>
        </w:rPr>
        <w:t>publicado</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i/>
          <w:color w:val="231F20"/>
          <w:sz w:val="17"/>
        </w:rPr>
        <w:t>Boletín</w:t>
      </w:r>
      <w:r>
        <w:rPr>
          <w:i/>
          <w:color w:val="231F20"/>
          <w:spacing w:val="-7"/>
          <w:sz w:val="17"/>
        </w:rPr>
        <w:t> </w:t>
      </w:r>
      <w:r>
        <w:rPr>
          <w:i/>
          <w:color w:val="231F20"/>
          <w:sz w:val="17"/>
        </w:rPr>
        <w:t>Mexicano</w:t>
      </w:r>
      <w:r>
        <w:rPr>
          <w:i/>
          <w:color w:val="231F20"/>
          <w:spacing w:val="-7"/>
          <w:sz w:val="17"/>
        </w:rPr>
        <w:t> </w:t>
      </w:r>
      <w:r>
        <w:rPr>
          <w:i/>
          <w:color w:val="231F20"/>
          <w:sz w:val="17"/>
        </w:rPr>
        <w:t>de</w:t>
      </w:r>
      <w:r>
        <w:rPr>
          <w:i/>
          <w:color w:val="231F20"/>
          <w:spacing w:val="-7"/>
          <w:sz w:val="17"/>
        </w:rPr>
        <w:t> </w:t>
      </w:r>
      <w:r>
        <w:rPr>
          <w:i/>
          <w:color w:val="231F20"/>
          <w:sz w:val="17"/>
        </w:rPr>
        <w:t>Dere- </w:t>
      </w:r>
      <w:r>
        <w:rPr>
          <w:i/>
          <w:color w:val="231F20"/>
          <w:sz w:val="17"/>
        </w:rPr>
        <w:t>cho Comparado de la </w:t>
      </w:r>
      <w:r>
        <w:rPr>
          <w:i/>
          <w:color w:val="231F20"/>
          <w:sz w:val="13"/>
        </w:rPr>
        <w:t>unam</w:t>
      </w:r>
      <w:r>
        <w:rPr>
          <w:color w:val="231F20"/>
          <w:sz w:val="17"/>
        </w:rPr>
        <w:t>, núm. 82, 2011, disponible en </w:t>
      </w:r>
      <w:hyperlink r:id="rId216">
        <w:r>
          <w:rPr>
            <w:color w:val="231F20"/>
            <w:sz w:val="17"/>
          </w:rPr>
          <w:t>&lt;www.juridicas.unam.mx/pu</w:t>
        </w:r>
      </w:hyperlink>
      <w:r>
        <w:rPr>
          <w:color w:val="231F20"/>
          <w:sz w:val="17"/>
        </w:rPr>
        <w:t>- blica/rev/boletin/cont/82/art/art9.htm&gt;.</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0" w:firstLine="283"/>
        <w:jc w:val="both"/>
      </w:pPr>
      <w:r>
        <w:rPr>
          <w:color w:val="231F20"/>
        </w:rPr>
        <w:t>Una </w:t>
      </w:r>
      <w:r>
        <w:rPr>
          <w:color w:val="231F20"/>
          <w:spacing w:val="2"/>
        </w:rPr>
        <w:t>tercera aclaración </w:t>
      </w:r>
      <w:r>
        <w:rPr>
          <w:color w:val="231F20"/>
        </w:rPr>
        <w:t>es </w:t>
      </w:r>
      <w:r>
        <w:rPr>
          <w:color w:val="231F20"/>
          <w:spacing w:val="2"/>
        </w:rPr>
        <w:t>necesaria para ubicar </w:t>
      </w:r>
      <w:r>
        <w:rPr>
          <w:color w:val="231F20"/>
        </w:rPr>
        <w:t>la </w:t>
      </w:r>
      <w:r>
        <w:rPr>
          <w:color w:val="231F20"/>
          <w:spacing w:val="3"/>
        </w:rPr>
        <w:t>Naturaleza </w:t>
      </w:r>
      <w:r>
        <w:rPr>
          <w:color w:val="231F20"/>
        </w:rPr>
        <w:t>como</w:t>
      </w:r>
      <w:r>
        <w:rPr>
          <w:color w:val="231F20"/>
          <w:spacing w:val="-6"/>
        </w:rPr>
        <w:t> </w:t>
      </w:r>
      <w:r>
        <w:rPr>
          <w:color w:val="231F20"/>
        </w:rPr>
        <w:t>centro</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derechos,</w:t>
      </w:r>
      <w:r>
        <w:rPr>
          <w:color w:val="231F20"/>
          <w:spacing w:val="-6"/>
        </w:rPr>
        <w:t> </w:t>
      </w:r>
      <w:r>
        <w:rPr>
          <w:color w:val="231F20"/>
        </w:rPr>
        <w:t>donde</w:t>
      </w:r>
      <w:r>
        <w:rPr>
          <w:color w:val="231F20"/>
          <w:spacing w:val="-6"/>
        </w:rPr>
        <w:t> </w:t>
      </w:r>
      <w:r>
        <w:rPr>
          <w:color w:val="231F20"/>
        </w:rPr>
        <w:t>también</w:t>
      </w:r>
      <w:r>
        <w:rPr>
          <w:color w:val="231F20"/>
          <w:spacing w:val="-6"/>
        </w:rPr>
        <w:t> </w:t>
      </w:r>
      <w:r>
        <w:rPr>
          <w:color w:val="231F20"/>
        </w:rPr>
        <w:t>está</w:t>
      </w:r>
      <w:r>
        <w:rPr>
          <w:color w:val="231F20"/>
          <w:spacing w:val="-6"/>
        </w:rPr>
        <w:t> </w:t>
      </w:r>
      <w:r>
        <w:rPr>
          <w:color w:val="231F20"/>
        </w:rPr>
        <w:t>incluida</w:t>
      </w:r>
      <w:r>
        <w:rPr>
          <w:color w:val="231F20"/>
          <w:spacing w:val="-6"/>
        </w:rPr>
        <w:t> </w:t>
      </w:r>
      <w:r>
        <w:rPr>
          <w:color w:val="231F20"/>
        </w:rPr>
        <w:t>la</w:t>
      </w:r>
      <w:r>
        <w:rPr>
          <w:color w:val="231F20"/>
          <w:spacing w:val="-6"/>
        </w:rPr>
        <w:t> </w:t>
      </w:r>
      <w:r>
        <w:rPr>
          <w:color w:val="231F20"/>
        </w:rPr>
        <w:t>humani- dad, pero con la puntualización de que la Naturaleza vale por sí mis- ma, con independencia de la utilidad o uso que las personas le den. Junto</w:t>
      </w:r>
      <w:r>
        <w:rPr>
          <w:color w:val="231F20"/>
          <w:spacing w:val="-17"/>
        </w:rPr>
        <w:t> </w:t>
      </w:r>
      <w:r>
        <w:rPr>
          <w:color w:val="231F20"/>
        </w:rPr>
        <w:t>a</w:t>
      </w:r>
      <w:r>
        <w:rPr>
          <w:color w:val="231F20"/>
          <w:spacing w:val="-17"/>
        </w:rPr>
        <w:t> </w:t>
      </w:r>
      <w:r>
        <w:rPr>
          <w:color w:val="231F20"/>
        </w:rPr>
        <w:t>esta</w:t>
      </w:r>
      <w:r>
        <w:rPr>
          <w:color w:val="231F20"/>
          <w:spacing w:val="-17"/>
        </w:rPr>
        <w:t> </w:t>
      </w:r>
      <w:r>
        <w:rPr>
          <w:color w:val="231F20"/>
        </w:rPr>
        <w:t>idea</w:t>
      </w:r>
      <w:r>
        <w:rPr>
          <w:color w:val="231F20"/>
          <w:spacing w:val="-17"/>
        </w:rPr>
        <w:t> </w:t>
      </w:r>
      <w:r>
        <w:rPr>
          <w:color w:val="231F20"/>
        </w:rPr>
        <w:t>es</w:t>
      </w:r>
      <w:r>
        <w:rPr>
          <w:color w:val="231F20"/>
          <w:spacing w:val="-17"/>
        </w:rPr>
        <w:t> </w:t>
      </w:r>
      <w:r>
        <w:rPr>
          <w:color w:val="231F20"/>
        </w:rPr>
        <w:t>necesario</w:t>
      </w:r>
      <w:r>
        <w:rPr>
          <w:color w:val="231F20"/>
          <w:spacing w:val="-17"/>
        </w:rPr>
        <w:t> </w:t>
      </w:r>
      <w:r>
        <w:rPr>
          <w:color w:val="231F20"/>
        </w:rPr>
        <w:t>apuntar</w:t>
      </w:r>
      <w:r>
        <w:rPr>
          <w:color w:val="231F20"/>
          <w:spacing w:val="-17"/>
        </w:rPr>
        <w:t> </w:t>
      </w:r>
      <w:r>
        <w:rPr>
          <w:color w:val="231F20"/>
        </w:rPr>
        <w:t>que</w:t>
      </w:r>
      <w:r>
        <w:rPr>
          <w:color w:val="231F20"/>
          <w:spacing w:val="-17"/>
        </w:rPr>
        <w:t> </w:t>
      </w:r>
      <w:r>
        <w:rPr>
          <w:color w:val="231F20"/>
        </w:rPr>
        <w:t>lo</w:t>
      </w:r>
      <w:r>
        <w:rPr>
          <w:color w:val="231F20"/>
          <w:spacing w:val="-17"/>
        </w:rPr>
        <w:t> </w:t>
      </w:r>
      <w:r>
        <w:rPr>
          <w:color w:val="231F20"/>
        </w:rPr>
        <w:t>afirmado</w:t>
      </w:r>
      <w:r>
        <w:rPr>
          <w:color w:val="231F20"/>
          <w:spacing w:val="-17"/>
        </w:rPr>
        <w:t> </w:t>
      </w:r>
      <w:r>
        <w:rPr>
          <w:color w:val="231F20"/>
        </w:rPr>
        <w:t>no</w:t>
      </w:r>
      <w:r>
        <w:rPr>
          <w:color w:val="231F20"/>
          <w:spacing w:val="-17"/>
        </w:rPr>
        <w:t> </w:t>
      </w:r>
      <w:r>
        <w:rPr>
          <w:color w:val="231F20"/>
        </w:rPr>
        <w:t>significa</w:t>
      </w:r>
      <w:r>
        <w:rPr>
          <w:color w:val="231F20"/>
          <w:spacing w:val="-17"/>
        </w:rPr>
        <w:t> </w:t>
      </w:r>
      <w:r>
        <w:rPr>
          <w:color w:val="231F20"/>
        </w:rPr>
        <w:t>que no</w:t>
      </w:r>
      <w:r>
        <w:rPr>
          <w:color w:val="231F20"/>
          <w:spacing w:val="-8"/>
        </w:rPr>
        <w:t> </w:t>
      </w:r>
      <w:r>
        <w:rPr>
          <w:color w:val="231F20"/>
        </w:rPr>
        <w:t>se</w:t>
      </w:r>
      <w:r>
        <w:rPr>
          <w:color w:val="231F20"/>
          <w:spacing w:val="-8"/>
        </w:rPr>
        <w:t> </w:t>
      </w:r>
      <w:r>
        <w:rPr>
          <w:color w:val="231F20"/>
        </w:rPr>
        <w:t>pueda</w:t>
      </w:r>
      <w:r>
        <w:rPr>
          <w:color w:val="231F20"/>
          <w:spacing w:val="-8"/>
        </w:rPr>
        <w:t> </w:t>
      </w:r>
      <w:r>
        <w:rPr>
          <w:color w:val="231F20"/>
        </w:rPr>
        <w:t>comer</w:t>
      </w:r>
      <w:r>
        <w:rPr>
          <w:color w:val="231F20"/>
          <w:spacing w:val="-8"/>
        </w:rPr>
        <w:t> </w:t>
      </w:r>
      <w:r>
        <w:rPr>
          <w:color w:val="231F20"/>
        </w:rPr>
        <w:t>carne,</w:t>
      </w:r>
      <w:r>
        <w:rPr>
          <w:color w:val="231F20"/>
          <w:spacing w:val="-8"/>
        </w:rPr>
        <w:t> </w:t>
      </w:r>
      <w:r>
        <w:rPr>
          <w:color w:val="231F20"/>
        </w:rPr>
        <w:t>pescado</w:t>
      </w:r>
      <w:r>
        <w:rPr>
          <w:color w:val="231F20"/>
          <w:spacing w:val="-8"/>
        </w:rPr>
        <w:t> </w:t>
      </w:r>
      <w:r>
        <w:rPr>
          <w:color w:val="231F20"/>
        </w:rPr>
        <w:t>u</w:t>
      </w:r>
      <w:r>
        <w:rPr>
          <w:color w:val="231F20"/>
          <w:spacing w:val="-8"/>
        </w:rPr>
        <w:t> </w:t>
      </w:r>
      <w:r>
        <w:rPr>
          <w:color w:val="231F20"/>
        </w:rPr>
        <w:t>hortalizas,</w:t>
      </w:r>
      <w:r>
        <w:rPr>
          <w:color w:val="231F20"/>
          <w:spacing w:val="-8"/>
        </w:rPr>
        <w:t> </w:t>
      </w:r>
      <w:r>
        <w:rPr>
          <w:color w:val="231F20"/>
        </w:rPr>
        <w:t>la</w:t>
      </w:r>
      <w:r>
        <w:rPr>
          <w:color w:val="231F20"/>
          <w:spacing w:val="-8"/>
        </w:rPr>
        <w:t> </w:t>
      </w:r>
      <w:r>
        <w:rPr>
          <w:color w:val="231F20"/>
        </w:rPr>
        <w:t>alimentación</w:t>
      </w:r>
      <w:r>
        <w:rPr>
          <w:color w:val="231F20"/>
          <w:spacing w:val="-8"/>
        </w:rPr>
        <w:t> </w:t>
      </w:r>
      <w:r>
        <w:rPr>
          <w:color w:val="231F20"/>
        </w:rPr>
        <w:t>es</w:t>
      </w:r>
      <w:r>
        <w:rPr>
          <w:color w:val="231F20"/>
          <w:spacing w:val="-8"/>
        </w:rPr>
        <w:t> </w:t>
      </w:r>
      <w:r>
        <w:rPr>
          <w:color w:val="231F20"/>
        </w:rPr>
        <w:t>po- sible siempre que queden funcionando los</w:t>
      </w:r>
      <w:r>
        <w:rPr>
          <w:color w:val="231F20"/>
          <w:spacing w:val="-36"/>
        </w:rPr>
        <w:t> </w:t>
      </w:r>
      <w:r>
        <w:rPr>
          <w:color w:val="231F20"/>
        </w:rPr>
        <w:t>ecosistemas.</w:t>
      </w:r>
    </w:p>
    <w:p>
      <w:pPr>
        <w:pStyle w:val="BodyText"/>
        <w:spacing w:line="247" w:lineRule="auto"/>
        <w:ind w:left="175" w:right="172" w:firstLine="283"/>
        <w:jc w:val="both"/>
      </w:pPr>
      <w:r>
        <w:rPr>
          <w:color w:val="231F20"/>
        </w:rPr>
        <w:t>La propuesta plantea la existencia de los “derechos humanos” y “derechos de la Naturaleza”, no subsumen unos dentro de los otros. Con este criterio se han distinguido </w:t>
      </w:r>
      <w:r>
        <w:rPr>
          <w:i/>
          <w:color w:val="231F20"/>
        </w:rPr>
        <w:t>megaderechos </w:t>
      </w:r>
      <w:r>
        <w:rPr>
          <w:color w:val="231F20"/>
        </w:rPr>
        <w:t>(derechos huma- nos</w:t>
      </w:r>
      <w:r>
        <w:rPr>
          <w:color w:val="231F20"/>
          <w:spacing w:val="-16"/>
        </w:rPr>
        <w:t> </w:t>
      </w:r>
      <w:r>
        <w:rPr>
          <w:color w:val="231F20"/>
        </w:rPr>
        <w:t>y</w:t>
      </w:r>
      <w:r>
        <w:rPr>
          <w:color w:val="231F20"/>
          <w:spacing w:val="-16"/>
        </w:rPr>
        <w:t> </w:t>
      </w:r>
      <w:r>
        <w:rPr>
          <w:color w:val="231F20"/>
        </w:rPr>
        <w:t>derechos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Naturaleza)</w:t>
      </w:r>
      <w:r>
        <w:rPr>
          <w:color w:val="231F20"/>
          <w:spacing w:val="-16"/>
        </w:rPr>
        <w:t> </w:t>
      </w:r>
      <w:r>
        <w:rPr>
          <w:color w:val="231F20"/>
        </w:rPr>
        <w:t>y</w:t>
      </w:r>
      <w:r>
        <w:rPr>
          <w:color w:val="231F20"/>
          <w:spacing w:val="-15"/>
        </w:rPr>
        <w:t> </w:t>
      </w:r>
      <w:r>
        <w:rPr>
          <w:i/>
          <w:color w:val="231F20"/>
        </w:rPr>
        <w:t>metaderechos</w:t>
      </w:r>
      <w:r>
        <w:rPr>
          <w:i/>
          <w:color w:val="231F20"/>
          <w:spacing w:val="-16"/>
        </w:rPr>
        <w:t> </w:t>
      </w:r>
      <w:r>
        <w:rPr>
          <w:color w:val="231F20"/>
        </w:rPr>
        <w:t>(agua,</w:t>
      </w:r>
      <w:r>
        <w:rPr>
          <w:color w:val="231F20"/>
          <w:spacing w:val="-16"/>
        </w:rPr>
        <w:t> </w:t>
      </w:r>
      <w:r>
        <w:rPr>
          <w:color w:val="231F20"/>
        </w:rPr>
        <w:t>soberanía</w:t>
      </w:r>
      <w:r>
        <w:rPr>
          <w:color w:val="231F20"/>
          <w:spacing w:val="-16"/>
        </w:rPr>
        <w:t> </w:t>
      </w:r>
      <w:r>
        <w:rPr>
          <w:color w:val="231F20"/>
        </w:rPr>
        <w:t>ali- mentaria, biodiversidad, soberanía</w:t>
      </w:r>
      <w:r>
        <w:rPr>
          <w:color w:val="231F20"/>
          <w:spacing w:val="-22"/>
        </w:rPr>
        <w:t> </w:t>
      </w:r>
      <w:r>
        <w:rPr>
          <w:color w:val="231F20"/>
        </w:rPr>
        <w:t>energética).</w:t>
      </w:r>
    </w:p>
    <w:p>
      <w:pPr>
        <w:pStyle w:val="BodyText"/>
        <w:spacing w:line="247" w:lineRule="auto"/>
        <w:ind w:left="174" w:right="173" w:firstLine="283"/>
        <w:jc w:val="both"/>
      </w:pPr>
      <w:r>
        <w:rPr>
          <w:color w:val="231F20"/>
        </w:rPr>
        <w:t>Es</w:t>
      </w:r>
      <w:r>
        <w:rPr>
          <w:color w:val="231F20"/>
          <w:spacing w:val="-15"/>
        </w:rPr>
        <w:t> </w:t>
      </w:r>
      <w:r>
        <w:rPr>
          <w:color w:val="231F20"/>
        </w:rPr>
        <w:t>necesario</w:t>
      </w:r>
      <w:r>
        <w:rPr>
          <w:color w:val="231F20"/>
          <w:spacing w:val="-16"/>
        </w:rPr>
        <w:t> </w:t>
      </w:r>
      <w:r>
        <w:rPr>
          <w:color w:val="231F20"/>
        </w:rPr>
        <w:t>hablar</w:t>
      </w:r>
      <w:r>
        <w:rPr>
          <w:color w:val="231F20"/>
          <w:spacing w:val="-16"/>
        </w:rPr>
        <w:t> </w:t>
      </w:r>
      <w:r>
        <w:rPr>
          <w:color w:val="231F20"/>
        </w:rPr>
        <w:t>de</w:t>
      </w:r>
      <w:r>
        <w:rPr>
          <w:color w:val="231F20"/>
          <w:spacing w:val="-16"/>
        </w:rPr>
        <w:t> </w:t>
      </w:r>
      <w:r>
        <w:rPr>
          <w:color w:val="231F20"/>
        </w:rPr>
        <w:t>los</w:t>
      </w:r>
      <w:r>
        <w:rPr>
          <w:color w:val="231F20"/>
          <w:spacing w:val="-15"/>
        </w:rPr>
        <w:t> </w:t>
      </w:r>
      <w:r>
        <w:rPr>
          <w:color w:val="231F20"/>
        </w:rPr>
        <w:t>derechos</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Naturaleza</w:t>
      </w:r>
      <w:r>
        <w:rPr>
          <w:color w:val="231F20"/>
          <w:spacing w:val="-16"/>
        </w:rPr>
        <w:t> </w:t>
      </w:r>
      <w:r>
        <w:rPr>
          <w:color w:val="231F20"/>
        </w:rPr>
        <w:t>porque</w:t>
      </w:r>
      <w:r>
        <w:rPr>
          <w:color w:val="231F20"/>
          <w:spacing w:val="-16"/>
        </w:rPr>
        <w:t> </w:t>
      </w:r>
      <w:r>
        <w:rPr>
          <w:color w:val="231F20"/>
        </w:rPr>
        <w:t>la</w:t>
      </w:r>
      <w:r>
        <w:rPr>
          <w:color w:val="231F20"/>
          <w:spacing w:val="-16"/>
        </w:rPr>
        <w:t> </w:t>
      </w:r>
      <w:r>
        <w:rPr>
          <w:color w:val="231F20"/>
        </w:rPr>
        <w:t>ma- yoría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sociedades</w:t>
      </w:r>
      <w:r>
        <w:rPr>
          <w:color w:val="231F20"/>
          <w:spacing w:val="-6"/>
        </w:rPr>
        <w:t> </w:t>
      </w:r>
      <w:r>
        <w:rPr>
          <w:color w:val="231F20"/>
        </w:rPr>
        <w:t>la</w:t>
      </w:r>
      <w:r>
        <w:rPr>
          <w:color w:val="231F20"/>
          <w:spacing w:val="-6"/>
        </w:rPr>
        <w:t> </w:t>
      </w:r>
      <w:r>
        <w:rPr>
          <w:color w:val="231F20"/>
        </w:rPr>
        <w:t>ven</w:t>
      </w:r>
      <w:r>
        <w:rPr>
          <w:color w:val="231F20"/>
          <w:spacing w:val="-6"/>
        </w:rPr>
        <w:t> </w:t>
      </w:r>
      <w:r>
        <w:rPr>
          <w:color w:val="231F20"/>
        </w:rPr>
        <w:t>como</w:t>
      </w:r>
      <w:r>
        <w:rPr>
          <w:color w:val="231F20"/>
          <w:spacing w:val="-6"/>
        </w:rPr>
        <w:t> </w:t>
      </w:r>
      <w:r>
        <w:rPr>
          <w:color w:val="231F20"/>
        </w:rPr>
        <w:t>fuente</w:t>
      </w:r>
      <w:r>
        <w:rPr>
          <w:color w:val="231F20"/>
          <w:spacing w:val="-6"/>
        </w:rPr>
        <w:t> </w:t>
      </w:r>
      <w:r>
        <w:rPr>
          <w:color w:val="231F20"/>
        </w:rPr>
        <w:t>de</w:t>
      </w:r>
      <w:r>
        <w:rPr>
          <w:color w:val="231F20"/>
          <w:spacing w:val="-6"/>
        </w:rPr>
        <w:t> </w:t>
      </w:r>
      <w:r>
        <w:rPr>
          <w:color w:val="231F20"/>
        </w:rPr>
        <w:t>recursos</w:t>
      </w:r>
      <w:r>
        <w:rPr>
          <w:color w:val="231F20"/>
          <w:spacing w:val="-6"/>
        </w:rPr>
        <w:t> </w:t>
      </w:r>
      <w:r>
        <w:rPr>
          <w:color w:val="231F20"/>
        </w:rPr>
        <w:t>al</w:t>
      </w:r>
      <w:r>
        <w:rPr>
          <w:color w:val="231F20"/>
          <w:spacing w:val="-6"/>
        </w:rPr>
        <w:t> </w:t>
      </w:r>
      <w:r>
        <w:rPr>
          <w:color w:val="231F20"/>
        </w:rPr>
        <w:t>servicio</w:t>
      </w:r>
      <w:r>
        <w:rPr>
          <w:color w:val="231F20"/>
          <w:spacing w:val="-6"/>
        </w:rPr>
        <w:t> </w:t>
      </w:r>
      <w:r>
        <w:rPr>
          <w:color w:val="231F20"/>
        </w:rPr>
        <w:t>del poder</w:t>
      </w:r>
      <w:r>
        <w:rPr>
          <w:color w:val="231F20"/>
          <w:spacing w:val="-6"/>
        </w:rPr>
        <w:t> </w:t>
      </w:r>
      <w:r>
        <w:rPr>
          <w:color w:val="231F20"/>
        </w:rPr>
        <w:t>económico.</w:t>
      </w:r>
      <w:r>
        <w:rPr>
          <w:color w:val="231F20"/>
          <w:spacing w:val="-18"/>
        </w:rPr>
        <w:t> </w:t>
      </w:r>
      <w:r>
        <w:rPr>
          <w:color w:val="231F20"/>
        </w:rPr>
        <w:t>Así</w:t>
      </w:r>
      <w:r>
        <w:rPr>
          <w:color w:val="231F20"/>
          <w:spacing w:val="-6"/>
        </w:rPr>
        <w:t> </w:t>
      </w:r>
      <w:r>
        <w:rPr>
          <w:color w:val="231F20"/>
        </w:rPr>
        <w:t>lo</w:t>
      </w:r>
      <w:r>
        <w:rPr>
          <w:color w:val="231F20"/>
          <w:spacing w:val="-6"/>
        </w:rPr>
        <w:t> </w:t>
      </w:r>
      <w:r>
        <w:rPr>
          <w:color w:val="231F20"/>
        </w:rPr>
        <w:t>relata</w:t>
      </w:r>
      <w:r>
        <w:rPr>
          <w:color w:val="231F20"/>
          <w:spacing w:val="-10"/>
        </w:rPr>
        <w:t> </w:t>
      </w:r>
      <w:r>
        <w:rPr>
          <w:color w:val="231F20"/>
          <w:spacing w:val="-4"/>
        </w:rPr>
        <w:t>Vandana</w:t>
      </w:r>
      <w:r>
        <w:rPr>
          <w:color w:val="231F20"/>
          <w:spacing w:val="-6"/>
        </w:rPr>
        <w:t> </w:t>
      </w:r>
      <w:r>
        <w:rPr>
          <w:color w:val="231F20"/>
        </w:rPr>
        <w:t>Shiva:</w:t>
      </w:r>
    </w:p>
    <w:p>
      <w:pPr>
        <w:pStyle w:val="BodyText"/>
        <w:spacing w:before="11"/>
        <w:rPr>
          <w:sz w:val="24"/>
        </w:rPr>
      </w:pPr>
    </w:p>
    <w:p>
      <w:pPr>
        <w:spacing w:line="283" w:lineRule="auto" w:before="0"/>
        <w:ind w:left="475" w:right="471" w:firstLine="0"/>
        <w:jc w:val="both"/>
        <w:rPr>
          <w:sz w:val="12"/>
        </w:rPr>
      </w:pPr>
      <w:r>
        <w:rPr>
          <w:color w:val="231F20"/>
          <w:sz w:val="19"/>
        </w:rPr>
        <w:t>Las patentes sobre la vida y la retórica de la “sociedad de la propiedad” en la que todo –el agua, la biodiversidad, las células, los genes, los ani- males, las plantas– es susceptible de convertirse en una posesión</w:t>
      </w:r>
      <w:r>
        <w:rPr>
          <w:color w:val="231F20"/>
          <w:spacing w:val="-19"/>
          <w:sz w:val="19"/>
        </w:rPr>
        <w:t> </w:t>
      </w:r>
      <w:r>
        <w:rPr>
          <w:color w:val="231F20"/>
          <w:sz w:val="19"/>
        </w:rPr>
        <w:t>expre- san</w:t>
      </w:r>
      <w:r>
        <w:rPr>
          <w:color w:val="231F20"/>
          <w:spacing w:val="-14"/>
          <w:sz w:val="19"/>
        </w:rPr>
        <w:t> </w:t>
      </w:r>
      <w:r>
        <w:rPr>
          <w:color w:val="231F20"/>
          <w:sz w:val="19"/>
        </w:rPr>
        <w:t>una</w:t>
      </w:r>
      <w:r>
        <w:rPr>
          <w:color w:val="231F20"/>
          <w:spacing w:val="-14"/>
          <w:sz w:val="19"/>
        </w:rPr>
        <w:t> </w:t>
      </w:r>
      <w:r>
        <w:rPr>
          <w:color w:val="231F20"/>
          <w:sz w:val="19"/>
        </w:rPr>
        <w:t>cosmovisión</w:t>
      </w:r>
      <w:r>
        <w:rPr>
          <w:color w:val="231F20"/>
          <w:spacing w:val="-14"/>
          <w:sz w:val="19"/>
        </w:rPr>
        <w:t> </w:t>
      </w:r>
      <w:r>
        <w:rPr>
          <w:color w:val="231F20"/>
          <w:sz w:val="19"/>
        </w:rPr>
        <w:t>en</w:t>
      </w:r>
      <w:r>
        <w:rPr>
          <w:color w:val="231F20"/>
          <w:spacing w:val="-14"/>
          <w:sz w:val="19"/>
        </w:rPr>
        <w:t> </w:t>
      </w:r>
      <w:r>
        <w:rPr>
          <w:color w:val="231F20"/>
          <w:sz w:val="19"/>
        </w:rPr>
        <w:t>la</w:t>
      </w:r>
      <w:r>
        <w:rPr>
          <w:color w:val="231F20"/>
          <w:spacing w:val="-14"/>
          <w:sz w:val="19"/>
        </w:rPr>
        <w:t> </w:t>
      </w:r>
      <w:r>
        <w:rPr>
          <w:color w:val="231F20"/>
          <w:sz w:val="19"/>
        </w:rPr>
        <w:t>que</w:t>
      </w:r>
      <w:r>
        <w:rPr>
          <w:color w:val="231F20"/>
          <w:spacing w:val="-14"/>
          <w:sz w:val="19"/>
        </w:rPr>
        <w:t> </w:t>
      </w:r>
      <w:r>
        <w:rPr>
          <w:color w:val="231F20"/>
          <w:sz w:val="19"/>
        </w:rPr>
        <w:t>las</w:t>
      </w:r>
      <w:r>
        <w:rPr>
          <w:color w:val="231F20"/>
          <w:spacing w:val="-14"/>
          <w:sz w:val="19"/>
        </w:rPr>
        <w:t> </w:t>
      </w:r>
      <w:r>
        <w:rPr>
          <w:color w:val="231F20"/>
          <w:sz w:val="19"/>
        </w:rPr>
        <w:t>formas</w:t>
      </w:r>
      <w:r>
        <w:rPr>
          <w:color w:val="231F20"/>
          <w:spacing w:val="-14"/>
          <w:sz w:val="19"/>
        </w:rPr>
        <w:t> </w:t>
      </w:r>
      <w:r>
        <w:rPr>
          <w:color w:val="231F20"/>
          <w:sz w:val="19"/>
        </w:rPr>
        <w:t>de</w:t>
      </w:r>
      <w:r>
        <w:rPr>
          <w:color w:val="231F20"/>
          <w:spacing w:val="-14"/>
          <w:sz w:val="19"/>
        </w:rPr>
        <w:t> </w:t>
      </w:r>
      <w:r>
        <w:rPr>
          <w:color w:val="231F20"/>
          <w:sz w:val="19"/>
        </w:rPr>
        <w:t>vida</w:t>
      </w:r>
      <w:r>
        <w:rPr>
          <w:color w:val="231F20"/>
          <w:spacing w:val="-14"/>
          <w:sz w:val="19"/>
        </w:rPr>
        <w:t> </w:t>
      </w:r>
      <w:r>
        <w:rPr>
          <w:color w:val="231F20"/>
          <w:sz w:val="19"/>
        </w:rPr>
        <w:t>carecen</w:t>
      </w:r>
      <w:r>
        <w:rPr>
          <w:color w:val="231F20"/>
          <w:spacing w:val="-14"/>
          <w:sz w:val="19"/>
        </w:rPr>
        <w:t> </w:t>
      </w:r>
      <w:r>
        <w:rPr>
          <w:color w:val="231F20"/>
          <w:sz w:val="19"/>
        </w:rPr>
        <w:t>de</w:t>
      </w:r>
      <w:r>
        <w:rPr>
          <w:color w:val="231F20"/>
          <w:spacing w:val="-14"/>
          <w:sz w:val="19"/>
        </w:rPr>
        <w:t> </w:t>
      </w:r>
      <w:r>
        <w:rPr>
          <w:color w:val="231F20"/>
          <w:sz w:val="19"/>
        </w:rPr>
        <w:t>valor</w:t>
      </w:r>
      <w:r>
        <w:rPr>
          <w:color w:val="231F20"/>
          <w:spacing w:val="-14"/>
          <w:sz w:val="19"/>
        </w:rPr>
        <w:t> </w:t>
      </w:r>
      <w:r>
        <w:rPr>
          <w:color w:val="231F20"/>
          <w:sz w:val="19"/>
        </w:rPr>
        <w:t>intrín- seco, de integridad y de reconocimiento como sujetos. Es una visión de la vida en la que los derechos de los agricultores a sembrar, de los pa- cientes a disponer de medicinas asequibles y de los productores a gozar de su cuota justa de los recursos de la naturaleza pueden ser vulnerados gratuitamente.</w:t>
      </w:r>
      <w:r>
        <w:rPr>
          <w:color w:val="231F20"/>
          <w:position w:val="9"/>
          <w:sz w:val="12"/>
        </w:rPr>
        <w:t>30</w:t>
      </w:r>
    </w:p>
    <w:p>
      <w:pPr>
        <w:pStyle w:val="BodyText"/>
        <w:spacing w:before="1"/>
        <w:rPr>
          <w:sz w:val="20"/>
        </w:rPr>
      </w:pPr>
    </w:p>
    <w:p>
      <w:pPr>
        <w:pStyle w:val="BodyText"/>
        <w:spacing w:line="247" w:lineRule="auto"/>
        <w:ind w:left="175" w:right="172" w:firstLine="283"/>
        <w:jc w:val="both"/>
      </w:pPr>
      <w:r>
        <w:rPr>
          <w:color w:val="231F20"/>
        </w:rPr>
        <w:t>El</w:t>
      </w:r>
      <w:r>
        <w:rPr>
          <w:color w:val="231F20"/>
          <w:spacing w:val="-11"/>
        </w:rPr>
        <w:t> </w:t>
      </w:r>
      <w:r>
        <w:rPr>
          <w:color w:val="231F20"/>
        </w:rPr>
        <w:t>problema</w:t>
      </w:r>
      <w:r>
        <w:rPr>
          <w:color w:val="231F20"/>
          <w:spacing w:val="-11"/>
        </w:rPr>
        <w:t> </w:t>
      </w:r>
      <w:r>
        <w:rPr>
          <w:color w:val="231F20"/>
        </w:rPr>
        <w:t>radica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privatización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mayoría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bienes: el conocimiento, el arte, el agua, la salud y la educación. Las</w:t>
      </w:r>
      <w:r>
        <w:rPr>
          <w:color w:val="231F20"/>
          <w:spacing w:val="-23"/>
        </w:rPr>
        <w:t> </w:t>
      </w:r>
      <w:r>
        <w:rPr>
          <w:color w:val="231F20"/>
        </w:rPr>
        <w:t>dificul- tades</w:t>
      </w:r>
      <w:r>
        <w:rPr>
          <w:color w:val="231F20"/>
          <w:spacing w:val="-11"/>
        </w:rPr>
        <w:t> </w:t>
      </w:r>
      <w:r>
        <w:rPr>
          <w:color w:val="231F20"/>
        </w:rPr>
        <w:t>se</w:t>
      </w:r>
      <w:r>
        <w:rPr>
          <w:color w:val="231F20"/>
          <w:spacing w:val="-11"/>
        </w:rPr>
        <w:t> </w:t>
      </w:r>
      <w:r>
        <w:rPr>
          <w:color w:val="231F20"/>
        </w:rPr>
        <w:t>multiplican</w:t>
      </w:r>
      <w:r>
        <w:rPr>
          <w:color w:val="231F20"/>
          <w:spacing w:val="-11"/>
        </w:rPr>
        <w:t> </w:t>
      </w:r>
      <w:r>
        <w:rPr>
          <w:color w:val="231F20"/>
        </w:rPr>
        <w:t>cuando</w:t>
      </w:r>
      <w:r>
        <w:rPr>
          <w:color w:val="231F20"/>
          <w:spacing w:val="-11"/>
        </w:rPr>
        <w:t> </w:t>
      </w:r>
      <w:r>
        <w:rPr>
          <w:color w:val="231F20"/>
        </w:rPr>
        <w:t>los</w:t>
      </w:r>
      <w:r>
        <w:rPr>
          <w:color w:val="231F20"/>
          <w:spacing w:val="-11"/>
        </w:rPr>
        <w:t> </w:t>
      </w:r>
      <w:r>
        <w:rPr>
          <w:color w:val="231F20"/>
        </w:rPr>
        <w:t>bienes</w:t>
      </w:r>
      <w:r>
        <w:rPr>
          <w:color w:val="231F20"/>
          <w:spacing w:val="-11"/>
        </w:rPr>
        <w:t> </w:t>
      </w:r>
      <w:r>
        <w:rPr>
          <w:color w:val="231F20"/>
        </w:rPr>
        <w:t>a</w:t>
      </w:r>
      <w:r>
        <w:rPr>
          <w:color w:val="231F20"/>
          <w:spacing w:val="-11"/>
        </w:rPr>
        <w:t> </w:t>
      </w:r>
      <w:r>
        <w:rPr>
          <w:color w:val="231F20"/>
        </w:rPr>
        <w:t>custodiar</w:t>
      </w:r>
      <w:r>
        <w:rPr>
          <w:color w:val="231F20"/>
          <w:spacing w:val="-11"/>
        </w:rPr>
        <w:t> </w:t>
      </w:r>
      <w:r>
        <w:rPr>
          <w:color w:val="231F20"/>
        </w:rPr>
        <w:t>son</w:t>
      </w:r>
      <w:r>
        <w:rPr>
          <w:color w:val="231F20"/>
          <w:spacing w:val="-11"/>
        </w:rPr>
        <w:t> </w:t>
      </w:r>
      <w:r>
        <w:rPr>
          <w:color w:val="231F20"/>
        </w:rPr>
        <w:t>susceptibles</w:t>
      </w:r>
      <w:r>
        <w:rPr>
          <w:color w:val="231F20"/>
          <w:spacing w:val="-11"/>
        </w:rPr>
        <w:t> </w:t>
      </w:r>
      <w:r>
        <w:rPr>
          <w:color w:val="231F20"/>
        </w:rPr>
        <w:t>de inversiones en busca solamente de beneficios económicos. Un caso más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cual</w:t>
      </w:r>
      <w:r>
        <w:rPr>
          <w:color w:val="231F20"/>
          <w:spacing w:val="-15"/>
        </w:rPr>
        <w:t> </w:t>
      </w:r>
      <w:r>
        <w:rPr>
          <w:color w:val="231F20"/>
        </w:rPr>
        <w:t>se</w:t>
      </w:r>
      <w:r>
        <w:rPr>
          <w:color w:val="231F20"/>
          <w:spacing w:val="-15"/>
        </w:rPr>
        <w:t> </w:t>
      </w:r>
      <w:r>
        <w:rPr>
          <w:color w:val="231F20"/>
        </w:rPr>
        <w:t>producen</w:t>
      </w:r>
      <w:r>
        <w:rPr>
          <w:color w:val="231F20"/>
          <w:spacing w:val="-15"/>
        </w:rPr>
        <w:t> </w:t>
      </w:r>
      <w:r>
        <w:rPr>
          <w:color w:val="231F20"/>
        </w:rPr>
        <w:t>abusos</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vivido</w:t>
      </w:r>
      <w:r>
        <w:rPr>
          <w:color w:val="231F20"/>
          <w:spacing w:val="-15"/>
        </w:rPr>
        <w:t> </w:t>
      </w:r>
      <w:r>
        <w:rPr>
          <w:color w:val="231F20"/>
        </w:rPr>
        <w:t>en</w:t>
      </w:r>
      <w:r>
        <w:rPr>
          <w:color w:val="231F20"/>
          <w:spacing w:val="-15"/>
        </w:rPr>
        <w:t> </w:t>
      </w:r>
      <w:r>
        <w:rPr>
          <w:color w:val="231F20"/>
        </w:rPr>
        <w:t>2014</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Cruces, comunidad</w:t>
      </w:r>
      <w:r>
        <w:rPr>
          <w:color w:val="231F20"/>
          <w:spacing w:val="-11"/>
        </w:rPr>
        <w:t> </w:t>
      </w:r>
      <w:r>
        <w:rPr>
          <w:color w:val="231F20"/>
        </w:rPr>
        <w:t>de</w:t>
      </w:r>
      <w:r>
        <w:rPr>
          <w:color w:val="231F20"/>
          <w:spacing w:val="-11"/>
        </w:rPr>
        <w:t> </w:t>
      </w:r>
      <w:r>
        <w:rPr>
          <w:color w:val="231F20"/>
        </w:rPr>
        <w:t>Nayarit,</w:t>
      </w:r>
      <w:r>
        <w:rPr>
          <w:color w:val="231F20"/>
          <w:spacing w:val="-11"/>
        </w:rPr>
        <w:t> </w:t>
      </w:r>
      <w:r>
        <w:rPr>
          <w:color w:val="231F20"/>
        </w:rPr>
        <w:t>en</w:t>
      </w:r>
      <w:r>
        <w:rPr>
          <w:color w:val="231F20"/>
          <w:spacing w:val="-11"/>
        </w:rPr>
        <w:t> </w:t>
      </w:r>
      <w:r>
        <w:rPr>
          <w:color w:val="231F20"/>
        </w:rPr>
        <w:t>México.</w:t>
      </w:r>
      <w:r>
        <w:rPr>
          <w:color w:val="231F20"/>
          <w:spacing w:val="-23"/>
        </w:rPr>
        <w:t> </w:t>
      </w:r>
      <w:r>
        <w:rPr>
          <w:color w:val="231F20"/>
        </w:rPr>
        <w:t>Allí</w:t>
      </w:r>
      <w:r>
        <w:rPr>
          <w:color w:val="231F20"/>
          <w:spacing w:val="-11"/>
        </w:rPr>
        <w:t> </w:t>
      </w:r>
      <w:r>
        <w:rPr>
          <w:color w:val="231F20"/>
        </w:rPr>
        <w:t>se</w:t>
      </w:r>
      <w:r>
        <w:rPr>
          <w:color w:val="231F20"/>
          <w:spacing w:val="-11"/>
        </w:rPr>
        <w:t> </w:t>
      </w:r>
      <w:r>
        <w:rPr>
          <w:color w:val="231F20"/>
        </w:rPr>
        <w:t>intenta</w:t>
      </w:r>
      <w:r>
        <w:rPr>
          <w:color w:val="231F20"/>
          <w:spacing w:val="-11"/>
        </w:rPr>
        <w:t> </w:t>
      </w:r>
      <w:r>
        <w:rPr>
          <w:color w:val="231F20"/>
        </w:rPr>
        <w:t>construir</w:t>
      </w:r>
      <w:r>
        <w:rPr>
          <w:color w:val="231F20"/>
          <w:spacing w:val="-11"/>
        </w:rPr>
        <w:t> </w:t>
      </w:r>
      <w:r>
        <w:rPr>
          <w:color w:val="231F20"/>
        </w:rPr>
        <w:t>una</w:t>
      </w:r>
      <w:r>
        <w:rPr>
          <w:color w:val="231F20"/>
          <w:spacing w:val="-11"/>
        </w:rPr>
        <w:t> </w:t>
      </w:r>
      <w:r>
        <w:rPr>
          <w:color w:val="231F20"/>
        </w:rPr>
        <w:t>planta hidroeléctrica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bosque</w:t>
      </w:r>
      <w:r>
        <w:rPr>
          <w:color w:val="231F20"/>
          <w:spacing w:val="-8"/>
        </w:rPr>
        <w:t> </w:t>
      </w:r>
      <w:r>
        <w:rPr>
          <w:color w:val="231F20"/>
        </w:rPr>
        <w:t>de</w:t>
      </w:r>
      <w:r>
        <w:rPr>
          <w:color w:val="231F20"/>
          <w:spacing w:val="-8"/>
        </w:rPr>
        <w:t> </w:t>
      </w:r>
      <w:r>
        <w:rPr>
          <w:color w:val="231F20"/>
        </w:rPr>
        <w:t>manglar</w:t>
      </w:r>
      <w:r>
        <w:rPr>
          <w:color w:val="231F20"/>
          <w:spacing w:val="-8"/>
        </w:rPr>
        <w:t> </w:t>
      </w:r>
      <w:r>
        <w:rPr>
          <w:color w:val="231F20"/>
        </w:rPr>
        <w:t>más</w:t>
      </w:r>
      <w:r>
        <w:rPr>
          <w:color w:val="231F20"/>
          <w:spacing w:val="-8"/>
        </w:rPr>
        <w:t> </w:t>
      </w:r>
      <w:r>
        <w:rPr>
          <w:color w:val="231F20"/>
        </w:rPr>
        <w:t>importante</w:t>
      </w:r>
      <w:r>
        <w:rPr>
          <w:color w:val="231F20"/>
          <w:spacing w:val="-8"/>
        </w:rPr>
        <w:t> </w:t>
      </w:r>
      <w:r>
        <w:rPr>
          <w:color w:val="231F20"/>
        </w:rPr>
        <w:t>del</w:t>
      </w:r>
      <w:r>
        <w:rPr>
          <w:color w:val="231F20"/>
          <w:spacing w:val="-8"/>
        </w:rPr>
        <w:t> </w:t>
      </w:r>
      <w:r>
        <w:rPr>
          <w:color w:val="231F20"/>
        </w:rPr>
        <w:t>país,</w:t>
      </w:r>
      <w:r>
        <w:rPr>
          <w:color w:val="231F20"/>
          <w:spacing w:val="-8"/>
        </w:rPr>
        <w:t> </w:t>
      </w:r>
      <w:r>
        <w:rPr>
          <w:color w:val="231F20"/>
        </w:rPr>
        <w:t>afec- tando</w:t>
      </w:r>
      <w:r>
        <w:rPr>
          <w:color w:val="231F20"/>
          <w:spacing w:val="-10"/>
        </w:rPr>
        <w:t> </w:t>
      </w:r>
      <w:r>
        <w:rPr>
          <w:color w:val="231F20"/>
          <w:spacing w:val="-3"/>
        </w:rPr>
        <w:t>113</w:t>
      </w:r>
      <w:r>
        <w:rPr>
          <w:color w:val="231F20"/>
          <w:spacing w:val="-10"/>
        </w:rPr>
        <w:t> </w:t>
      </w:r>
      <w:r>
        <w:rPr>
          <w:color w:val="231F20"/>
        </w:rPr>
        <w:t>mil</w:t>
      </w:r>
      <w:r>
        <w:rPr>
          <w:color w:val="231F20"/>
          <w:spacing w:val="-10"/>
        </w:rPr>
        <w:t> </w:t>
      </w:r>
      <w:r>
        <w:rPr>
          <w:color w:val="231F20"/>
        </w:rPr>
        <w:t>hectáreas</w:t>
      </w:r>
      <w:r>
        <w:rPr>
          <w:color w:val="231F20"/>
          <w:spacing w:val="-10"/>
        </w:rPr>
        <w:t> </w:t>
      </w:r>
      <w:r>
        <w:rPr>
          <w:color w:val="231F20"/>
        </w:rPr>
        <w:t>de</w:t>
      </w:r>
      <w:r>
        <w:rPr>
          <w:color w:val="231F20"/>
          <w:spacing w:val="-10"/>
        </w:rPr>
        <w:t> </w:t>
      </w:r>
      <w:r>
        <w:rPr>
          <w:color w:val="231F20"/>
        </w:rPr>
        <w:t>Reserva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Biósfera</w:t>
      </w:r>
      <w:r>
        <w:rPr>
          <w:color w:val="231F20"/>
          <w:spacing w:val="-10"/>
        </w:rPr>
        <w:t> </w:t>
      </w:r>
      <w:r>
        <w:rPr>
          <w:color w:val="231F20"/>
        </w:rPr>
        <w:t>de</w:t>
      </w:r>
      <w:r>
        <w:rPr>
          <w:color w:val="231F20"/>
          <w:spacing w:val="-10"/>
        </w:rPr>
        <w:t> </w:t>
      </w:r>
      <w:r>
        <w:rPr>
          <w:color w:val="231F20"/>
        </w:rPr>
        <w:t>Nayarit</w:t>
      </w:r>
      <w:r>
        <w:rPr>
          <w:color w:val="231F20"/>
          <w:spacing w:val="-10"/>
        </w:rPr>
        <w:t> </w:t>
      </w:r>
      <w:r>
        <w:rPr>
          <w:color w:val="231F20"/>
        </w:rPr>
        <w:t>y</w:t>
      </w:r>
      <w:r>
        <w:rPr>
          <w:color w:val="231F20"/>
          <w:spacing w:val="-10"/>
        </w:rPr>
        <w:t> </w:t>
      </w:r>
      <w:r>
        <w:rPr>
          <w:color w:val="231F20"/>
        </w:rPr>
        <w:t>45</w:t>
      </w:r>
      <w:r>
        <w:rPr>
          <w:color w:val="231F20"/>
          <w:spacing w:val="-10"/>
        </w:rPr>
        <w:t> </w:t>
      </w:r>
      <w:r>
        <w:rPr>
          <w:color w:val="231F20"/>
        </w:rPr>
        <w:t>mil héctareas de conservación de 120 mil aves residentes y</w:t>
      </w:r>
      <w:r>
        <w:rPr>
          <w:color w:val="231F20"/>
          <w:spacing w:val="18"/>
        </w:rPr>
        <w:t> </w:t>
      </w:r>
      <w:r>
        <w:rPr>
          <w:color w:val="231F20"/>
        </w:rPr>
        <w:t>migratorios;</w:t>
      </w:r>
    </w:p>
    <w:p>
      <w:pPr>
        <w:pStyle w:val="BodyText"/>
        <w:spacing w:before="10"/>
        <w:rPr>
          <w:sz w:val="18"/>
        </w:rPr>
      </w:pPr>
      <w:r>
        <w:rPr/>
        <w:pict>
          <v:line style="position:absolute;mso-position-horizontal-relative:page;mso-position-vertical-relative:paragraph;z-index:4216;mso-wrap-distance-left:0;mso-wrap-distance-right:0" from="69.755905pt,13.304961pt" to="154.794905pt,13.304961pt" stroked="true" strokeweight="1pt" strokecolor="#231f20">
            <w10:wrap type="topAndBottom"/>
          </v:line>
        </w:pict>
      </w:r>
    </w:p>
    <w:p>
      <w:pPr>
        <w:spacing w:line="244" w:lineRule="auto" w:before="58"/>
        <w:ind w:left="175" w:right="2" w:firstLine="283"/>
        <w:jc w:val="left"/>
        <w:rPr>
          <w:sz w:val="17"/>
        </w:rPr>
      </w:pPr>
      <w:r>
        <w:rPr>
          <w:color w:val="231F20"/>
          <w:position w:val="6"/>
          <w:sz w:val="11"/>
        </w:rPr>
        <w:t>30 </w:t>
      </w:r>
      <w:r>
        <w:rPr>
          <w:color w:val="231F20"/>
          <w:sz w:val="17"/>
        </w:rPr>
        <w:t>Vandana Shiva, </w:t>
      </w:r>
      <w:r>
        <w:rPr>
          <w:i/>
          <w:color w:val="231F20"/>
          <w:sz w:val="17"/>
        </w:rPr>
        <w:t>Manifiesto para una democracia de la Tierra</w:t>
      </w:r>
      <w:r>
        <w:rPr>
          <w:color w:val="231F20"/>
          <w:sz w:val="17"/>
        </w:rPr>
        <w:t>, Barcelona, Paidós, 2006, p. 11.</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81"/>
        <w:rPr>
          <w:sz w:val="12"/>
        </w:rPr>
      </w:pPr>
      <w:r>
        <w:rPr>
          <w:color w:val="231F20"/>
        </w:rPr>
        <w:t>además, 14 sitios sagrados quedarían expulsados. El proyecto ha sido calificado de </w:t>
      </w:r>
      <w:r>
        <w:rPr>
          <w:i/>
          <w:color w:val="231F20"/>
        </w:rPr>
        <w:t>ecocidio </w:t>
      </w:r>
      <w:r>
        <w:rPr>
          <w:color w:val="231F20"/>
        </w:rPr>
        <w:t>y de </w:t>
      </w:r>
      <w:r>
        <w:rPr>
          <w:i/>
          <w:color w:val="231F20"/>
        </w:rPr>
        <w:t>etnocidio</w:t>
      </w:r>
      <w:r>
        <w:rPr>
          <w:color w:val="231F20"/>
        </w:rPr>
        <w:t>.</w:t>
      </w:r>
      <w:r>
        <w:rPr>
          <w:color w:val="231F20"/>
          <w:position w:val="9"/>
          <w:sz w:val="12"/>
        </w:rPr>
        <w:t>31</w:t>
      </w:r>
    </w:p>
    <w:p>
      <w:pPr>
        <w:pStyle w:val="BodyText"/>
        <w:spacing w:line="247" w:lineRule="auto"/>
        <w:ind w:left="175" w:right="172" w:firstLine="283"/>
        <w:jc w:val="both"/>
        <w:rPr>
          <w:sz w:val="12"/>
        </w:rPr>
      </w:pPr>
      <w:r>
        <w:rPr>
          <w:color w:val="231F20"/>
        </w:rPr>
        <w:t>Al hablar de las dificultades actuales es oportuno tener en cuenta al</w:t>
      </w:r>
      <w:r>
        <w:rPr>
          <w:color w:val="231F20"/>
          <w:spacing w:val="-6"/>
        </w:rPr>
        <w:t> </w:t>
      </w:r>
      <w:r>
        <w:rPr>
          <w:color w:val="231F20"/>
        </w:rPr>
        <w:t>armamentismo,</w:t>
      </w:r>
      <w:r>
        <w:rPr>
          <w:color w:val="231F20"/>
          <w:spacing w:val="-6"/>
        </w:rPr>
        <w:t> </w:t>
      </w:r>
      <w:r>
        <w:rPr>
          <w:color w:val="231F20"/>
        </w:rPr>
        <w:t>junto</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rPr>
        <w:t>coste</w:t>
      </w:r>
      <w:r>
        <w:rPr>
          <w:color w:val="231F20"/>
          <w:spacing w:val="-6"/>
        </w:rPr>
        <w:t> </w:t>
      </w:r>
      <w:r>
        <w:rPr>
          <w:color w:val="231F20"/>
        </w:rPr>
        <w:t>económico</w:t>
      </w:r>
      <w:r>
        <w:rPr>
          <w:color w:val="231F20"/>
          <w:spacing w:val="-6"/>
        </w:rPr>
        <w:t> </w:t>
      </w:r>
      <w:r>
        <w:rPr>
          <w:color w:val="231F20"/>
        </w:rPr>
        <w:t>y</w:t>
      </w:r>
      <w:r>
        <w:rPr>
          <w:color w:val="231F20"/>
          <w:spacing w:val="-6"/>
        </w:rPr>
        <w:t> </w:t>
      </w:r>
      <w:r>
        <w:rPr>
          <w:color w:val="231F20"/>
        </w:rPr>
        <w:t>ecológico.</w:t>
      </w:r>
      <w:r>
        <w:rPr>
          <w:color w:val="231F20"/>
          <w:spacing w:val="-6"/>
        </w:rPr>
        <w:t> </w:t>
      </w:r>
      <w:r>
        <w:rPr>
          <w:color w:val="231F20"/>
        </w:rPr>
        <w:t>Propie- dad</w:t>
      </w:r>
      <w:r>
        <w:rPr>
          <w:color w:val="231F20"/>
          <w:spacing w:val="-8"/>
        </w:rPr>
        <w:t> </w:t>
      </w:r>
      <w:r>
        <w:rPr>
          <w:color w:val="231F20"/>
        </w:rPr>
        <w:t>privada</w:t>
      </w:r>
      <w:r>
        <w:rPr>
          <w:color w:val="231F20"/>
          <w:spacing w:val="-8"/>
        </w:rPr>
        <w:t> </w:t>
      </w:r>
      <w:r>
        <w:rPr>
          <w:color w:val="231F20"/>
        </w:rPr>
        <w:t>de</w:t>
      </w:r>
      <w:r>
        <w:rPr>
          <w:color w:val="231F20"/>
          <w:spacing w:val="-8"/>
        </w:rPr>
        <w:t> </w:t>
      </w:r>
      <w:r>
        <w:rPr>
          <w:color w:val="231F20"/>
        </w:rPr>
        <w:t>armas,</w:t>
      </w:r>
      <w:r>
        <w:rPr>
          <w:color w:val="231F20"/>
          <w:spacing w:val="-8"/>
        </w:rPr>
        <w:t> </w:t>
      </w:r>
      <w:r>
        <w:rPr>
          <w:color w:val="231F20"/>
        </w:rPr>
        <w:t>cada</w:t>
      </w:r>
      <w:r>
        <w:rPr>
          <w:color w:val="231F20"/>
          <w:spacing w:val="-8"/>
        </w:rPr>
        <w:t> </w:t>
      </w:r>
      <w:r>
        <w:rPr>
          <w:color w:val="231F20"/>
        </w:rPr>
        <w:t>día</w:t>
      </w:r>
      <w:r>
        <w:rPr>
          <w:color w:val="231F20"/>
          <w:spacing w:val="-8"/>
        </w:rPr>
        <w:t> </w:t>
      </w:r>
      <w:r>
        <w:rPr>
          <w:color w:val="231F20"/>
        </w:rPr>
        <w:t>más</w:t>
      </w:r>
      <w:r>
        <w:rPr>
          <w:color w:val="231F20"/>
          <w:spacing w:val="-8"/>
        </w:rPr>
        <w:t> </w:t>
      </w:r>
      <w:r>
        <w:rPr>
          <w:color w:val="231F20"/>
        </w:rPr>
        <w:t>sofisticadas.</w:t>
      </w:r>
      <w:r>
        <w:rPr>
          <w:color w:val="231F20"/>
          <w:position w:val="9"/>
          <w:sz w:val="12"/>
        </w:rPr>
        <w:t>32</w:t>
      </w:r>
    </w:p>
    <w:p>
      <w:pPr>
        <w:pStyle w:val="BodyText"/>
        <w:spacing w:line="247" w:lineRule="auto"/>
        <w:ind w:left="175" w:right="169" w:firstLine="283"/>
        <w:jc w:val="both"/>
      </w:pPr>
      <w:r>
        <w:rPr>
          <w:color w:val="231F20"/>
        </w:rPr>
        <w:t>El</w:t>
      </w:r>
      <w:r>
        <w:rPr>
          <w:color w:val="231F20"/>
          <w:spacing w:val="-9"/>
        </w:rPr>
        <w:t> </w:t>
      </w:r>
      <w:r>
        <w:rPr>
          <w:color w:val="231F20"/>
        </w:rPr>
        <w:t>libre</w:t>
      </w:r>
      <w:r>
        <w:rPr>
          <w:color w:val="231F20"/>
          <w:spacing w:val="-9"/>
        </w:rPr>
        <w:t> </w:t>
      </w:r>
      <w:r>
        <w:rPr>
          <w:color w:val="231F20"/>
        </w:rPr>
        <w:t>mercado</w:t>
      </w:r>
      <w:r>
        <w:rPr>
          <w:color w:val="231F20"/>
          <w:spacing w:val="-9"/>
        </w:rPr>
        <w:t> </w:t>
      </w:r>
      <w:r>
        <w:rPr>
          <w:color w:val="231F20"/>
        </w:rPr>
        <w:t>ha</w:t>
      </w:r>
      <w:r>
        <w:rPr>
          <w:color w:val="231F20"/>
          <w:spacing w:val="-9"/>
        </w:rPr>
        <w:t> </w:t>
      </w:r>
      <w:r>
        <w:rPr>
          <w:color w:val="231F20"/>
        </w:rPr>
        <w:t>permitido</w:t>
      </w:r>
      <w:r>
        <w:rPr>
          <w:color w:val="231F20"/>
          <w:spacing w:val="-9"/>
        </w:rPr>
        <w:t> </w:t>
      </w:r>
      <w:r>
        <w:rPr>
          <w:color w:val="231F20"/>
        </w:rPr>
        <w:t>el</w:t>
      </w:r>
      <w:r>
        <w:rPr>
          <w:color w:val="231F20"/>
          <w:spacing w:val="-9"/>
        </w:rPr>
        <w:t> </w:t>
      </w:r>
      <w:r>
        <w:rPr>
          <w:color w:val="231F20"/>
        </w:rPr>
        <w:t>crecimiento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empresas</w:t>
      </w:r>
      <w:r>
        <w:rPr>
          <w:color w:val="231F20"/>
          <w:spacing w:val="-9"/>
        </w:rPr>
        <w:t> </w:t>
      </w:r>
      <w:r>
        <w:rPr>
          <w:color w:val="231F20"/>
        </w:rPr>
        <w:t>tras- nacionales</w:t>
      </w:r>
      <w:r>
        <w:rPr>
          <w:color w:val="231F20"/>
          <w:spacing w:val="-18"/>
        </w:rPr>
        <w:t> </w:t>
      </w:r>
      <w:r>
        <w:rPr>
          <w:color w:val="231F20"/>
        </w:rPr>
        <w:t>y</w:t>
      </w:r>
      <w:r>
        <w:rPr>
          <w:color w:val="231F20"/>
          <w:spacing w:val="-18"/>
        </w:rPr>
        <w:t> </w:t>
      </w:r>
      <w:r>
        <w:rPr>
          <w:color w:val="231F20"/>
        </w:rPr>
        <w:t>ha</w:t>
      </w:r>
      <w:r>
        <w:rPr>
          <w:color w:val="231F20"/>
          <w:spacing w:val="-18"/>
        </w:rPr>
        <w:t> </w:t>
      </w:r>
      <w:r>
        <w:rPr>
          <w:color w:val="231F20"/>
        </w:rPr>
        <w:t>cercado</w:t>
      </w:r>
      <w:r>
        <w:rPr>
          <w:color w:val="231F20"/>
          <w:spacing w:val="-18"/>
        </w:rPr>
        <w:t> </w:t>
      </w:r>
      <w:r>
        <w:rPr>
          <w:color w:val="231F20"/>
        </w:rPr>
        <w:t>los</w:t>
      </w:r>
      <w:r>
        <w:rPr>
          <w:color w:val="231F20"/>
          <w:spacing w:val="-18"/>
        </w:rPr>
        <w:t> </w:t>
      </w:r>
      <w:r>
        <w:rPr>
          <w:color w:val="231F20"/>
        </w:rPr>
        <w:t>recursos</w:t>
      </w:r>
      <w:r>
        <w:rPr>
          <w:color w:val="231F20"/>
          <w:spacing w:val="-18"/>
        </w:rPr>
        <w:t> </w:t>
      </w:r>
      <w:r>
        <w:rPr>
          <w:color w:val="231F20"/>
        </w:rPr>
        <w:t>comunales.</w:t>
      </w:r>
      <w:r>
        <w:rPr>
          <w:color w:val="231F20"/>
          <w:spacing w:val="-18"/>
        </w:rPr>
        <w:t> </w:t>
      </w:r>
      <w:r>
        <w:rPr>
          <w:color w:val="231F20"/>
        </w:rPr>
        <w:t>Las</w:t>
      </w:r>
      <w:r>
        <w:rPr>
          <w:color w:val="231F20"/>
          <w:spacing w:val="-18"/>
        </w:rPr>
        <w:t> </w:t>
      </w:r>
      <w:r>
        <w:rPr>
          <w:color w:val="231F20"/>
        </w:rPr>
        <w:t>políticas</w:t>
      </w:r>
      <w:r>
        <w:rPr>
          <w:color w:val="231F20"/>
          <w:spacing w:val="-18"/>
        </w:rPr>
        <w:t> </w:t>
      </w:r>
      <w:r>
        <w:rPr>
          <w:color w:val="231F20"/>
        </w:rPr>
        <w:t>estable- cidas</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organismos</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Banco</w:t>
      </w:r>
      <w:r>
        <w:rPr>
          <w:color w:val="231F20"/>
          <w:spacing w:val="-13"/>
        </w:rPr>
        <w:t> </w:t>
      </w:r>
      <w:r>
        <w:rPr>
          <w:color w:val="231F20"/>
        </w:rPr>
        <w:t>Mundial</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Fondo</w:t>
      </w:r>
      <w:r>
        <w:rPr>
          <w:color w:val="231F20"/>
          <w:spacing w:val="-13"/>
        </w:rPr>
        <w:t> </w:t>
      </w:r>
      <w:r>
        <w:rPr>
          <w:color w:val="231F20"/>
        </w:rPr>
        <w:t>Moneta- rio </w:t>
      </w:r>
      <w:r>
        <w:rPr>
          <w:color w:val="231F20"/>
          <w:spacing w:val="2"/>
        </w:rPr>
        <w:t>Internacional </w:t>
      </w:r>
      <w:r>
        <w:rPr>
          <w:color w:val="231F20"/>
        </w:rPr>
        <w:t>no han </w:t>
      </w:r>
      <w:r>
        <w:rPr>
          <w:color w:val="231F20"/>
          <w:spacing w:val="2"/>
        </w:rPr>
        <w:t>sido creadas </w:t>
      </w:r>
      <w:r>
        <w:rPr>
          <w:color w:val="231F20"/>
        </w:rPr>
        <w:t>con la </w:t>
      </w:r>
      <w:r>
        <w:rPr>
          <w:color w:val="231F20"/>
          <w:spacing w:val="2"/>
        </w:rPr>
        <w:t>participación </w:t>
      </w:r>
      <w:r>
        <w:rPr>
          <w:color w:val="231F20"/>
        </w:rPr>
        <w:t>de </w:t>
      </w:r>
      <w:r>
        <w:rPr>
          <w:color w:val="231F20"/>
          <w:spacing w:val="3"/>
        </w:rPr>
        <w:t>los </w:t>
      </w:r>
      <w:r>
        <w:rPr>
          <w:color w:val="231F20"/>
        </w:rPr>
        <w:t>involucrados,</w:t>
      </w:r>
      <w:r>
        <w:rPr>
          <w:color w:val="231F20"/>
          <w:spacing w:val="-17"/>
        </w:rPr>
        <w:t> </w:t>
      </w:r>
      <w:r>
        <w:rPr>
          <w:color w:val="231F20"/>
        </w:rPr>
        <w:t>han</w:t>
      </w:r>
      <w:r>
        <w:rPr>
          <w:color w:val="231F20"/>
          <w:spacing w:val="-17"/>
        </w:rPr>
        <w:t> </w:t>
      </w:r>
      <w:r>
        <w:rPr>
          <w:color w:val="231F20"/>
        </w:rPr>
        <w:t>prescindido</w:t>
      </w:r>
      <w:r>
        <w:rPr>
          <w:color w:val="231F20"/>
          <w:spacing w:val="-17"/>
        </w:rPr>
        <w:t> </w:t>
      </w:r>
      <w:r>
        <w:rPr>
          <w:color w:val="231F20"/>
        </w:rPr>
        <w:t>de</w:t>
      </w:r>
      <w:r>
        <w:rPr>
          <w:color w:val="231F20"/>
          <w:spacing w:val="-17"/>
        </w:rPr>
        <w:t> </w:t>
      </w:r>
      <w:r>
        <w:rPr>
          <w:color w:val="231F20"/>
        </w:rPr>
        <w:t>las</w:t>
      </w:r>
      <w:r>
        <w:rPr>
          <w:color w:val="231F20"/>
          <w:spacing w:val="-16"/>
        </w:rPr>
        <w:t> </w:t>
      </w:r>
      <w:r>
        <w:rPr>
          <w:color w:val="231F20"/>
        </w:rPr>
        <w:t>economías</w:t>
      </w:r>
      <w:r>
        <w:rPr>
          <w:color w:val="231F20"/>
          <w:spacing w:val="-16"/>
        </w:rPr>
        <w:t> </w:t>
      </w:r>
      <w:r>
        <w:rPr>
          <w:color w:val="231F20"/>
        </w:rPr>
        <w:t>vivas</w:t>
      </w:r>
      <w:r>
        <w:rPr>
          <w:color w:val="231F20"/>
          <w:spacing w:val="-16"/>
        </w:rPr>
        <w:t> </w:t>
      </w:r>
      <w:r>
        <w:rPr>
          <w:color w:val="231F20"/>
        </w:rPr>
        <w:t>con</w:t>
      </w:r>
      <w:r>
        <w:rPr>
          <w:color w:val="231F20"/>
          <w:spacing w:val="-17"/>
        </w:rPr>
        <w:t> </w:t>
      </w:r>
      <w:r>
        <w:rPr>
          <w:color w:val="231F20"/>
        </w:rPr>
        <w:t>culturas</w:t>
      </w:r>
      <w:r>
        <w:rPr>
          <w:color w:val="231F20"/>
          <w:spacing w:val="-16"/>
        </w:rPr>
        <w:t> </w:t>
      </w:r>
      <w:r>
        <w:rPr>
          <w:color w:val="231F20"/>
        </w:rPr>
        <w:t>di- versas.</w:t>
      </w:r>
      <w:r>
        <w:rPr>
          <w:color w:val="231F20"/>
          <w:spacing w:val="-15"/>
        </w:rPr>
        <w:t> </w:t>
      </w:r>
      <w:r>
        <w:rPr>
          <w:color w:val="231F20"/>
        </w:rPr>
        <w:t>La</w:t>
      </w:r>
      <w:r>
        <w:rPr>
          <w:color w:val="231F20"/>
          <w:spacing w:val="-15"/>
        </w:rPr>
        <w:t> </w:t>
      </w:r>
      <w:r>
        <w:rPr>
          <w:color w:val="231F20"/>
        </w:rPr>
        <w:t>idea</w:t>
      </w:r>
      <w:r>
        <w:rPr>
          <w:color w:val="231F20"/>
          <w:spacing w:val="-15"/>
        </w:rPr>
        <w:t> </w:t>
      </w:r>
      <w:r>
        <w:rPr>
          <w:color w:val="231F20"/>
        </w:rPr>
        <w:t>central</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desea</w:t>
      </w:r>
      <w:r>
        <w:rPr>
          <w:color w:val="231F20"/>
          <w:spacing w:val="-15"/>
        </w:rPr>
        <w:t> </w:t>
      </w:r>
      <w:r>
        <w:rPr>
          <w:color w:val="231F20"/>
        </w:rPr>
        <w:t>destacar</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todo</w:t>
      </w:r>
      <w:r>
        <w:rPr>
          <w:color w:val="231F20"/>
          <w:spacing w:val="-15"/>
        </w:rPr>
        <w:t> </w:t>
      </w:r>
      <w:r>
        <w:rPr>
          <w:color w:val="231F20"/>
        </w:rPr>
        <w:t>es</w:t>
      </w:r>
      <w:r>
        <w:rPr>
          <w:color w:val="231F20"/>
          <w:spacing w:val="-15"/>
        </w:rPr>
        <w:t> </w:t>
      </w:r>
      <w:r>
        <w:rPr>
          <w:color w:val="231F20"/>
        </w:rPr>
        <w:t>suscep- tible de propiedad, en esto está de acuerdo Amartya Sen. El econo- mista</w:t>
      </w:r>
      <w:r>
        <w:rPr>
          <w:color w:val="231F20"/>
          <w:spacing w:val="-5"/>
        </w:rPr>
        <w:t> </w:t>
      </w:r>
      <w:r>
        <w:rPr>
          <w:color w:val="231F20"/>
        </w:rPr>
        <w:t>hindú</w:t>
      </w:r>
      <w:r>
        <w:rPr>
          <w:color w:val="231F20"/>
          <w:spacing w:val="-4"/>
        </w:rPr>
        <w:t> </w:t>
      </w:r>
      <w:r>
        <w:rPr>
          <w:color w:val="231F20"/>
        </w:rPr>
        <w:t>señala</w:t>
      </w:r>
      <w:r>
        <w:rPr>
          <w:color w:val="231F20"/>
          <w:spacing w:val="-5"/>
        </w:rPr>
        <w:t> </w:t>
      </w:r>
      <w:r>
        <w:rPr>
          <w:color w:val="231F20"/>
        </w:rPr>
        <w:t>cómo</w:t>
      </w:r>
      <w:r>
        <w:rPr>
          <w:color w:val="231F20"/>
          <w:spacing w:val="-4"/>
        </w:rPr>
        <w:t> </w:t>
      </w:r>
      <w:r>
        <w:rPr>
          <w:color w:val="231F20"/>
        </w:rPr>
        <w:t>no</w:t>
      </w:r>
      <w:r>
        <w:rPr>
          <w:color w:val="231F20"/>
          <w:spacing w:val="-4"/>
        </w:rPr>
        <w:t> </w:t>
      </w:r>
      <w:r>
        <w:rPr>
          <w:color w:val="231F20"/>
        </w:rPr>
        <w:t>todo</w:t>
      </w:r>
      <w:r>
        <w:rPr>
          <w:color w:val="231F20"/>
          <w:spacing w:val="-4"/>
        </w:rPr>
        <w:t> </w:t>
      </w:r>
      <w:r>
        <w:rPr>
          <w:color w:val="231F20"/>
        </w:rPr>
        <w:t>está</w:t>
      </w:r>
      <w:r>
        <w:rPr>
          <w:color w:val="231F20"/>
          <w:spacing w:val="-4"/>
        </w:rPr>
        <w:t> </w:t>
      </w:r>
      <w:r>
        <w:rPr>
          <w:color w:val="231F20"/>
        </w:rPr>
        <w:t>dentro</w:t>
      </w:r>
      <w:r>
        <w:rPr>
          <w:color w:val="231F20"/>
          <w:spacing w:val="-4"/>
        </w:rPr>
        <w:t> </w:t>
      </w:r>
      <w:r>
        <w:rPr>
          <w:color w:val="231F20"/>
        </w:rPr>
        <w:t>del</w:t>
      </w:r>
      <w:r>
        <w:rPr>
          <w:color w:val="231F20"/>
          <w:spacing w:val="-4"/>
        </w:rPr>
        <w:t> </w:t>
      </w:r>
      <w:r>
        <w:rPr>
          <w:color w:val="231F20"/>
        </w:rPr>
        <w:t>mercado.</w:t>
      </w:r>
      <w:r>
        <w:rPr>
          <w:color w:val="231F20"/>
          <w:spacing w:val="-5"/>
        </w:rPr>
        <w:t> </w:t>
      </w:r>
      <w:r>
        <w:rPr>
          <w:color w:val="231F20"/>
        </w:rPr>
        <w:t>El</w:t>
      </w:r>
      <w:r>
        <w:rPr>
          <w:color w:val="231F20"/>
          <w:spacing w:val="-4"/>
        </w:rPr>
        <w:t> </w:t>
      </w:r>
      <w:r>
        <w:rPr>
          <w:color w:val="231F20"/>
        </w:rPr>
        <w:t>sistema que</w:t>
      </w:r>
      <w:r>
        <w:rPr>
          <w:color w:val="231F20"/>
          <w:spacing w:val="-17"/>
        </w:rPr>
        <w:t> </w:t>
      </w:r>
      <w:r>
        <w:rPr>
          <w:color w:val="231F20"/>
        </w:rPr>
        <w:t>permite</w:t>
      </w:r>
      <w:r>
        <w:rPr>
          <w:color w:val="231F20"/>
          <w:spacing w:val="-17"/>
        </w:rPr>
        <w:t> </w:t>
      </w:r>
      <w:r>
        <w:rPr>
          <w:color w:val="231F20"/>
        </w:rPr>
        <w:t>la</w:t>
      </w:r>
      <w:r>
        <w:rPr>
          <w:color w:val="231F20"/>
          <w:spacing w:val="-17"/>
        </w:rPr>
        <w:t> </w:t>
      </w:r>
      <w:r>
        <w:rPr>
          <w:color w:val="231F20"/>
        </w:rPr>
        <w:t>concreción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económicos,</w:t>
      </w:r>
      <w:r>
        <w:rPr>
          <w:color w:val="231F20"/>
          <w:spacing w:val="-17"/>
        </w:rPr>
        <w:t> </w:t>
      </w:r>
      <w:r>
        <w:rPr>
          <w:color w:val="231F20"/>
        </w:rPr>
        <w:t>sociales</w:t>
      </w:r>
      <w:r>
        <w:rPr>
          <w:color w:val="231F20"/>
          <w:spacing w:val="-17"/>
        </w:rPr>
        <w:t> </w:t>
      </w:r>
      <w:r>
        <w:rPr>
          <w:color w:val="231F20"/>
        </w:rPr>
        <w:t>y</w:t>
      </w:r>
      <w:r>
        <w:rPr>
          <w:color w:val="231F20"/>
          <w:spacing w:val="-17"/>
        </w:rPr>
        <w:t> </w:t>
      </w:r>
      <w:r>
        <w:rPr>
          <w:color w:val="231F20"/>
        </w:rPr>
        <w:t>cul- turales no opera como propiedad</w:t>
      </w:r>
      <w:r>
        <w:rPr>
          <w:color w:val="231F20"/>
          <w:spacing w:val="-30"/>
        </w:rPr>
        <w:t> </w:t>
      </w:r>
      <w:r>
        <w:rPr>
          <w:color w:val="231F20"/>
        </w:rPr>
        <w:t>privada:</w:t>
      </w:r>
    </w:p>
    <w:p>
      <w:pPr>
        <w:pStyle w:val="BodyText"/>
        <w:spacing w:before="11"/>
        <w:rPr>
          <w:sz w:val="24"/>
        </w:rPr>
      </w:pPr>
    </w:p>
    <w:p>
      <w:pPr>
        <w:spacing w:line="283" w:lineRule="auto" w:before="0"/>
        <w:ind w:left="475" w:right="469" w:firstLine="0"/>
        <w:jc w:val="both"/>
        <w:rPr>
          <w:sz w:val="12"/>
        </w:rPr>
      </w:pPr>
      <w:r>
        <w:rPr>
          <w:color w:val="231F20"/>
          <w:spacing w:val="-3"/>
          <w:sz w:val="19"/>
        </w:rPr>
        <w:t>Todos </w:t>
      </w:r>
      <w:r>
        <w:rPr>
          <w:color w:val="231F20"/>
          <w:sz w:val="19"/>
        </w:rPr>
        <w:t>los países ricos del mundo –los europeos, así como Estados Uni- dos,</w:t>
      </w:r>
      <w:r>
        <w:rPr>
          <w:color w:val="231F20"/>
          <w:spacing w:val="-3"/>
          <w:sz w:val="19"/>
        </w:rPr>
        <w:t> </w:t>
      </w:r>
      <w:r>
        <w:rPr>
          <w:color w:val="231F20"/>
          <w:sz w:val="19"/>
        </w:rPr>
        <w:t>Canadá,</w:t>
      </w:r>
      <w:r>
        <w:rPr>
          <w:color w:val="231F20"/>
          <w:spacing w:val="-3"/>
          <w:sz w:val="19"/>
        </w:rPr>
        <w:t> </w:t>
      </w:r>
      <w:r>
        <w:rPr>
          <w:color w:val="231F20"/>
          <w:sz w:val="19"/>
        </w:rPr>
        <w:t>Japón,</w:t>
      </w:r>
      <w:r>
        <w:rPr>
          <w:color w:val="231F20"/>
          <w:spacing w:val="-3"/>
          <w:sz w:val="19"/>
        </w:rPr>
        <w:t> </w:t>
      </w:r>
      <w:r>
        <w:rPr>
          <w:color w:val="231F20"/>
          <w:sz w:val="19"/>
        </w:rPr>
        <w:t>Singapur,</w:t>
      </w:r>
      <w:r>
        <w:rPr>
          <w:color w:val="231F20"/>
          <w:spacing w:val="-3"/>
          <w:sz w:val="19"/>
        </w:rPr>
        <w:t> </w:t>
      </w:r>
      <w:r>
        <w:rPr>
          <w:color w:val="231F20"/>
          <w:sz w:val="19"/>
        </w:rPr>
        <w:t>Corea</w:t>
      </w:r>
      <w:r>
        <w:rPr>
          <w:color w:val="231F20"/>
          <w:spacing w:val="-3"/>
          <w:sz w:val="19"/>
        </w:rPr>
        <w:t> </w:t>
      </w:r>
      <w:r>
        <w:rPr>
          <w:color w:val="231F20"/>
          <w:sz w:val="19"/>
        </w:rPr>
        <w:t>del</w:t>
      </w:r>
      <w:r>
        <w:rPr>
          <w:color w:val="231F20"/>
          <w:spacing w:val="-3"/>
          <w:sz w:val="19"/>
        </w:rPr>
        <w:t> </w:t>
      </w:r>
      <w:r>
        <w:rPr>
          <w:color w:val="231F20"/>
          <w:sz w:val="19"/>
        </w:rPr>
        <w:t>Sur,</w:t>
      </w:r>
      <w:r>
        <w:rPr>
          <w:color w:val="231F20"/>
          <w:spacing w:val="-13"/>
          <w:sz w:val="19"/>
        </w:rPr>
        <w:t> </w:t>
      </w:r>
      <w:r>
        <w:rPr>
          <w:color w:val="231F20"/>
          <w:sz w:val="19"/>
        </w:rPr>
        <w:t>Australia</w:t>
      </w:r>
      <w:r>
        <w:rPr>
          <w:color w:val="231F20"/>
          <w:spacing w:val="-3"/>
          <w:sz w:val="19"/>
        </w:rPr>
        <w:t> </w:t>
      </w:r>
      <w:r>
        <w:rPr>
          <w:color w:val="231F20"/>
          <w:sz w:val="19"/>
        </w:rPr>
        <w:t>y</w:t>
      </w:r>
      <w:r>
        <w:rPr>
          <w:color w:val="231F20"/>
          <w:spacing w:val="-3"/>
          <w:sz w:val="19"/>
        </w:rPr>
        <w:t> </w:t>
      </w:r>
      <w:r>
        <w:rPr>
          <w:color w:val="231F20"/>
          <w:sz w:val="19"/>
        </w:rPr>
        <w:t>otros–</w:t>
      </w:r>
      <w:r>
        <w:rPr>
          <w:color w:val="231F20"/>
          <w:spacing w:val="-3"/>
          <w:sz w:val="19"/>
        </w:rPr>
        <w:t> </w:t>
      </w:r>
      <w:r>
        <w:rPr>
          <w:color w:val="231F20"/>
          <w:sz w:val="19"/>
        </w:rPr>
        <w:t>han</w:t>
      </w:r>
      <w:r>
        <w:rPr>
          <w:color w:val="231F20"/>
          <w:spacing w:val="-3"/>
          <w:sz w:val="19"/>
        </w:rPr>
        <w:t> </w:t>
      </w:r>
      <w:r>
        <w:rPr>
          <w:color w:val="231F20"/>
          <w:sz w:val="19"/>
        </w:rPr>
        <w:t>de- pendido en parte, desde hace ya bastante tiempo, de transacciones y otros pagos que tienen lugar, en buena medida, fuera de los mercados. Entre ellos están los subsidios de desempleo, las pensiones públicas,</w:t>
      </w:r>
      <w:r>
        <w:rPr>
          <w:color w:val="231F20"/>
          <w:spacing w:val="-31"/>
          <w:sz w:val="19"/>
        </w:rPr>
        <w:t> </w:t>
      </w:r>
      <w:r>
        <w:rPr>
          <w:color w:val="231F20"/>
          <w:sz w:val="19"/>
        </w:rPr>
        <w:t>di- versos rasgos de la seguridad social y las provisiones de educación, sa- lud y otros servicios distribuidos por medio de disposiciones ajenas al mercado. Los derechos económicos relacionados con estos servicios no se</w:t>
      </w:r>
      <w:r>
        <w:rPr>
          <w:color w:val="231F20"/>
          <w:spacing w:val="-6"/>
          <w:sz w:val="19"/>
        </w:rPr>
        <w:t> </w:t>
      </w:r>
      <w:r>
        <w:rPr>
          <w:color w:val="231F20"/>
          <w:sz w:val="19"/>
        </w:rPr>
        <w:t>basan</w:t>
      </w:r>
      <w:r>
        <w:rPr>
          <w:color w:val="231F20"/>
          <w:spacing w:val="-6"/>
          <w:sz w:val="19"/>
        </w:rPr>
        <w:t> </w:t>
      </w:r>
      <w:r>
        <w:rPr>
          <w:color w:val="231F20"/>
          <w:sz w:val="19"/>
        </w:rPr>
        <w:t>en</w:t>
      </w:r>
      <w:r>
        <w:rPr>
          <w:color w:val="231F20"/>
          <w:spacing w:val="-6"/>
          <w:sz w:val="19"/>
        </w:rPr>
        <w:t> </w:t>
      </w:r>
      <w:r>
        <w:rPr>
          <w:color w:val="231F20"/>
          <w:sz w:val="19"/>
        </w:rPr>
        <w:t>la</w:t>
      </w:r>
      <w:r>
        <w:rPr>
          <w:color w:val="231F20"/>
          <w:spacing w:val="-6"/>
          <w:sz w:val="19"/>
        </w:rPr>
        <w:t> </w:t>
      </w:r>
      <w:r>
        <w:rPr>
          <w:color w:val="231F20"/>
          <w:sz w:val="19"/>
        </w:rPr>
        <w:t>propiedad</w:t>
      </w:r>
      <w:r>
        <w:rPr>
          <w:color w:val="231F20"/>
          <w:spacing w:val="-6"/>
          <w:sz w:val="19"/>
        </w:rPr>
        <w:t> </w:t>
      </w:r>
      <w:r>
        <w:rPr>
          <w:color w:val="231F20"/>
          <w:sz w:val="19"/>
        </w:rPr>
        <w:t>privada</w:t>
      </w:r>
      <w:r>
        <w:rPr>
          <w:color w:val="231F20"/>
          <w:spacing w:val="-6"/>
          <w:sz w:val="19"/>
        </w:rPr>
        <w:t> </w:t>
      </w:r>
      <w:r>
        <w:rPr>
          <w:color w:val="231F20"/>
          <w:sz w:val="19"/>
        </w:rPr>
        <w:t>o</w:t>
      </w:r>
      <w:r>
        <w:rPr>
          <w:color w:val="231F20"/>
          <w:spacing w:val="-6"/>
          <w:sz w:val="19"/>
        </w:rPr>
        <w:t> </w:t>
      </w:r>
      <w:r>
        <w:rPr>
          <w:color w:val="231F20"/>
          <w:sz w:val="19"/>
        </w:rPr>
        <w:t>los</w:t>
      </w:r>
      <w:r>
        <w:rPr>
          <w:color w:val="231F20"/>
          <w:spacing w:val="-6"/>
          <w:sz w:val="19"/>
        </w:rPr>
        <w:t> </w:t>
      </w:r>
      <w:r>
        <w:rPr>
          <w:color w:val="231F20"/>
          <w:sz w:val="19"/>
        </w:rPr>
        <w:t>derechos</w:t>
      </w:r>
      <w:r>
        <w:rPr>
          <w:color w:val="231F20"/>
          <w:spacing w:val="-6"/>
          <w:sz w:val="19"/>
        </w:rPr>
        <w:t> </w:t>
      </w:r>
      <w:r>
        <w:rPr>
          <w:color w:val="231F20"/>
          <w:sz w:val="19"/>
        </w:rPr>
        <w:t>de</w:t>
      </w:r>
      <w:r>
        <w:rPr>
          <w:color w:val="231F20"/>
          <w:spacing w:val="-6"/>
          <w:sz w:val="19"/>
        </w:rPr>
        <w:t> </w:t>
      </w:r>
      <w:r>
        <w:rPr>
          <w:color w:val="231F20"/>
          <w:sz w:val="19"/>
        </w:rPr>
        <w:t>posesión.</w:t>
      </w:r>
      <w:r>
        <w:rPr>
          <w:color w:val="231F20"/>
          <w:position w:val="9"/>
          <w:sz w:val="12"/>
        </w:rPr>
        <w:t>33</w:t>
      </w:r>
    </w:p>
    <w:p>
      <w:pPr>
        <w:pStyle w:val="BodyText"/>
        <w:spacing w:before="1"/>
        <w:rPr>
          <w:sz w:val="20"/>
        </w:rPr>
      </w:pPr>
    </w:p>
    <w:p>
      <w:pPr>
        <w:pStyle w:val="BodyText"/>
        <w:spacing w:line="247" w:lineRule="auto"/>
        <w:ind w:left="175" w:right="169" w:firstLine="283"/>
        <w:jc w:val="both"/>
      </w:pPr>
      <w:r>
        <w:rPr>
          <w:color w:val="231F20"/>
          <w:w w:val="105"/>
        </w:rPr>
        <w:t>Un nuevo enfoque aparece con los recientemente reconocidos “derechos de la Naturaleza”. La Asamblea General de la </w:t>
      </w:r>
      <w:r>
        <w:rPr>
          <w:color w:val="231F20"/>
          <w:w w:val="105"/>
          <w:sz w:val="18"/>
        </w:rPr>
        <w:t>onu</w:t>
      </w:r>
      <w:r>
        <w:rPr>
          <w:color w:val="231F20"/>
          <w:w w:val="105"/>
        </w:rPr>
        <w:t>, en 2009,</w:t>
      </w:r>
      <w:r>
        <w:rPr>
          <w:color w:val="231F20"/>
          <w:spacing w:val="-40"/>
          <w:w w:val="105"/>
        </w:rPr>
        <w:t> </w:t>
      </w:r>
      <w:r>
        <w:rPr>
          <w:color w:val="231F20"/>
          <w:w w:val="105"/>
        </w:rPr>
        <w:t>estableció</w:t>
      </w:r>
      <w:r>
        <w:rPr>
          <w:color w:val="231F20"/>
          <w:spacing w:val="-40"/>
          <w:w w:val="105"/>
        </w:rPr>
        <w:t> </w:t>
      </w:r>
      <w:r>
        <w:rPr>
          <w:color w:val="231F20"/>
          <w:w w:val="105"/>
        </w:rPr>
        <w:t>el</w:t>
      </w:r>
      <w:r>
        <w:rPr>
          <w:color w:val="231F20"/>
          <w:spacing w:val="-40"/>
          <w:w w:val="105"/>
        </w:rPr>
        <w:t> </w:t>
      </w:r>
      <w:r>
        <w:rPr>
          <w:color w:val="231F20"/>
          <w:w w:val="105"/>
        </w:rPr>
        <w:t>22</w:t>
      </w:r>
      <w:r>
        <w:rPr>
          <w:color w:val="231F20"/>
          <w:spacing w:val="-40"/>
          <w:w w:val="105"/>
        </w:rPr>
        <w:t> </w:t>
      </w:r>
      <w:r>
        <w:rPr>
          <w:color w:val="231F20"/>
          <w:w w:val="105"/>
        </w:rPr>
        <w:t>de</w:t>
      </w:r>
      <w:r>
        <w:rPr>
          <w:color w:val="231F20"/>
          <w:spacing w:val="-40"/>
          <w:w w:val="105"/>
        </w:rPr>
        <w:t> </w:t>
      </w:r>
      <w:r>
        <w:rPr>
          <w:color w:val="231F20"/>
          <w:w w:val="105"/>
        </w:rPr>
        <w:t>abril</w:t>
      </w:r>
      <w:r>
        <w:rPr>
          <w:color w:val="231F20"/>
          <w:spacing w:val="-40"/>
          <w:w w:val="105"/>
        </w:rPr>
        <w:t> </w:t>
      </w:r>
      <w:r>
        <w:rPr>
          <w:color w:val="231F20"/>
          <w:w w:val="105"/>
        </w:rPr>
        <w:t>como</w:t>
      </w:r>
      <w:r>
        <w:rPr>
          <w:color w:val="231F20"/>
          <w:spacing w:val="-40"/>
          <w:w w:val="105"/>
        </w:rPr>
        <w:t> </w:t>
      </w:r>
      <w:r>
        <w:rPr>
          <w:color w:val="231F20"/>
          <w:w w:val="105"/>
        </w:rPr>
        <w:t>el</w:t>
      </w:r>
      <w:r>
        <w:rPr>
          <w:color w:val="231F20"/>
          <w:spacing w:val="-40"/>
          <w:w w:val="105"/>
        </w:rPr>
        <w:t> </w:t>
      </w:r>
      <w:r>
        <w:rPr>
          <w:color w:val="231F20"/>
          <w:w w:val="105"/>
        </w:rPr>
        <w:t>“Día</w:t>
      </w:r>
      <w:r>
        <w:rPr>
          <w:color w:val="231F20"/>
          <w:spacing w:val="-40"/>
          <w:w w:val="105"/>
        </w:rPr>
        <w:t> </w:t>
      </w:r>
      <w:r>
        <w:rPr>
          <w:color w:val="231F20"/>
          <w:w w:val="105"/>
        </w:rPr>
        <w:t>Internacional</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w w:val="105"/>
        </w:rPr>
        <w:t>Madre Tierra”.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documento</w:t>
      </w:r>
      <w:r>
        <w:rPr>
          <w:color w:val="231F20"/>
          <w:spacing w:val="-14"/>
          <w:w w:val="105"/>
        </w:rPr>
        <w:t> </w:t>
      </w:r>
      <w:r>
        <w:rPr>
          <w:color w:val="231F20"/>
          <w:w w:val="105"/>
        </w:rPr>
        <w:t>que</w:t>
      </w:r>
      <w:r>
        <w:rPr>
          <w:color w:val="231F20"/>
          <w:spacing w:val="-14"/>
          <w:w w:val="105"/>
        </w:rPr>
        <w:t> </w:t>
      </w:r>
      <w:r>
        <w:rPr>
          <w:color w:val="231F20"/>
          <w:w w:val="105"/>
        </w:rPr>
        <w:t>da</w:t>
      </w:r>
      <w:r>
        <w:rPr>
          <w:color w:val="231F20"/>
          <w:spacing w:val="-14"/>
          <w:w w:val="105"/>
        </w:rPr>
        <w:t> </w:t>
      </w:r>
      <w:r>
        <w:rPr>
          <w:color w:val="231F20"/>
          <w:w w:val="105"/>
        </w:rPr>
        <w:t>origen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festividad</w:t>
      </w:r>
      <w:r>
        <w:rPr>
          <w:color w:val="231F20"/>
          <w:spacing w:val="-14"/>
          <w:w w:val="105"/>
        </w:rPr>
        <w:t> </w:t>
      </w:r>
      <w:r>
        <w:rPr>
          <w:color w:val="231F20"/>
          <w:w w:val="105"/>
        </w:rPr>
        <w:t>se</w:t>
      </w:r>
      <w:r>
        <w:rPr>
          <w:color w:val="231F20"/>
          <w:spacing w:val="-14"/>
          <w:w w:val="105"/>
        </w:rPr>
        <w:t> </w:t>
      </w:r>
      <w:r>
        <w:rPr>
          <w:color w:val="231F20"/>
          <w:w w:val="105"/>
        </w:rPr>
        <w:t>reconoce</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4240;mso-wrap-distance-left:0;mso-wrap-distance-right:0" from="69.755905pt,15.318801pt" to="154.794905pt,15.318801pt" stroked="true" strokeweight="1pt" strokecolor="#231f20">
            <w10:wrap type="topAndBottom"/>
          </v:line>
        </w:pict>
      </w:r>
    </w:p>
    <w:p>
      <w:pPr>
        <w:spacing w:line="244" w:lineRule="auto" w:before="58"/>
        <w:ind w:left="175" w:right="172" w:firstLine="283"/>
        <w:jc w:val="both"/>
        <w:rPr>
          <w:sz w:val="17"/>
        </w:rPr>
      </w:pPr>
      <w:r>
        <w:rPr>
          <w:color w:val="231F20"/>
          <w:position w:val="6"/>
          <w:sz w:val="11"/>
        </w:rPr>
        <w:t>31 </w:t>
      </w:r>
      <w:r>
        <w:rPr>
          <w:i/>
          <w:color w:val="231F20"/>
          <w:spacing w:val="-5"/>
          <w:sz w:val="17"/>
        </w:rPr>
        <w:t>Cfr. </w:t>
      </w:r>
      <w:r>
        <w:rPr>
          <w:color w:val="231F20"/>
          <w:sz w:val="17"/>
        </w:rPr>
        <w:t>Carolina Gómez Mena, “Con </w:t>
      </w:r>
      <w:r>
        <w:rPr>
          <w:i/>
          <w:color w:val="231F20"/>
          <w:sz w:val="17"/>
        </w:rPr>
        <w:t>Las Cruces </w:t>
      </w:r>
      <w:r>
        <w:rPr>
          <w:color w:val="231F20"/>
          <w:sz w:val="17"/>
        </w:rPr>
        <w:t>se cometerá no sólo </w:t>
      </w:r>
      <w:r>
        <w:rPr>
          <w:i/>
          <w:color w:val="231F20"/>
          <w:sz w:val="17"/>
        </w:rPr>
        <w:t>ecocidio</w:t>
      </w:r>
      <w:r>
        <w:rPr>
          <w:color w:val="231F20"/>
          <w:sz w:val="17"/>
        </w:rPr>
        <w:t>, tam- bién</w:t>
      </w:r>
      <w:r>
        <w:rPr>
          <w:color w:val="231F20"/>
          <w:spacing w:val="-4"/>
          <w:sz w:val="17"/>
        </w:rPr>
        <w:t> </w:t>
      </w:r>
      <w:r>
        <w:rPr>
          <w:i/>
          <w:color w:val="231F20"/>
          <w:sz w:val="17"/>
        </w:rPr>
        <w:t>etnocidio</w:t>
      </w:r>
      <w:r>
        <w:rPr>
          <w:color w:val="231F20"/>
          <w:sz w:val="17"/>
        </w:rPr>
        <w:t>,</w:t>
      </w:r>
      <w:r>
        <w:rPr>
          <w:color w:val="231F20"/>
          <w:spacing w:val="-4"/>
          <w:sz w:val="17"/>
        </w:rPr>
        <w:t> </w:t>
      </w:r>
      <w:r>
        <w:rPr>
          <w:color w:val="231F20"/>
          <w:sz w:val="17"/>
        </w:rPr>
        <w:t>advierten”,</w:t>
      </w:r>
      <w:r>
        <w:rPr>
          <w:color w:val="231F20"/>
          <w:spacing w:val="-5"/>
          <w:sz w:val="17"/>
        </w:rPr>
        <w:t> </w:t>
      </w:r>
      <w:r>
        <w:rPr>
          <w:i/>
          <w:color w:val="231F20"/>
          <w:sz w:val="17"/>
        </w:rPr>
        <w:t>La</w:t>
      </w:r>
      <w:r>
        <w:rPr>
          <w:i/>
          <w:color w:val="231F20"/>
          <w:spacing w:val="-4"/>
          <w:sz w:val="17"/>
        </w:rPr>
        <w:t> </w:t>
      </w:r>
      <w:r>
        <w:rPr>
          <w:i/>
          <w:color w:val="231F20"/>
          <w:sz w:val="17"/>
        </w:rPr>
        <w:t>Jornada</w:t>
      </w:r>
      <w:r>
        <w:rPr>
          <w:color w:val="231F20"/>
          <w:sz w:val="17"/>
        </w:rPr>
        <w:t>,</w:t>
      </w:r>
      <w:r>
        <w:rPr>
          <w:color w:val="231F20"/>
          <w:spacing w:val="-4"/>
          <w:sz w:val="17"/>
        </w:rPr>
        <w:t> </w:t>
      </w:r>
      <w:r>
        <w:rPr>
          <w:color w:val="231F20"/>
          <w:sz w:val="17"/>
        </w:rPr>
        <w:t>miércoles</w:t>
      </w:r>
      <w:r>
        <w:rPr>
          <w:color w:val="231F20"/>
          <w:spacing w:val="-5"/>
          <w:sz w:val="17"/>
        </w:rPr>
        <w:t> </w:t>
      </w:r>
      <w:r>
        <w:rPr>
          <w:color w:val="231F20"/>
          <w:sz w:val="17"/>
        </w:rPr>
        <w:t>26</w:t>
      </w:r>
      <w:r>
        <w:rPr>
          <w:color w:val="231F20"/>
          <w:spacing w:val="-4"/>
          <w:sz w:val="17"/>
        </w:rPr>
        <w:t> </w:t>
      </w:r>
      <w:r>
        <w:rPr>
          <w:color w:val="231F20"/>
          <w:sz w:val="17"/>
        </w:rPr>
        <w:t>de</w:t>
      </w:r>
      <w:r>
        <w:rPr>
          <w:color w:val="231F20"/>
          <w:spacing w:val="-4"/>
          <w:sz w:val="17"/>
        </w:rPr>
        <w:t> </w:t>
      </w:r>
      <w:r>
        <w:rPr>
          <w:color w:val="231F20"/>
          <w:sz w:val="17"/>
        </w:rPr>
        <w:t>marzo</w:t>
      </w:r>
      <w:r>
        <w:rPr>
          <w:color w:val="231F20"/>
          <w:spacing w:val="-4"/>
          <w:sz w:val="17"/>
        </w:rPr>
        <w:t> </w:t>
      </w:r>
      <w:r>
        <w:rPr>
          <w:color w:val="231F20"/>
          <w:sz w:val="17"/>
        </w:rPr>
        <w:t>de</w:t>
      </w:r>
      <w:r>
        <w:rPr>
          <w:color w:val="231F20"/>
          <w:spacing w:val="-4"/>
          <w:sz w:val="17"/>
        </w:rPr>
        <w:t> </w:t>
      </w:r>
      <w:r>
        <w:rPr>
          <w:color w:val="231F20"/>
          <w:sz w:val="17"/>
        </w:rPr>
        <w:t>2014,</w:t>
      </w:r>
      <w:r>
        <w:rPr>
          <w:color w:val="231F20"/>
          <w:spacing w:val="-4"/>
          <w:sz w:val="17"/>
        </w:rPr>
        <w:t> </w:t>
      </w:r>
      <w:r>
        <w:rPr>
          <w:color w:val="231F20"/>
          <w:sz w:val="17"/>
        </w:rPr>
        <w:t>p.</w:t>
      </w:r>
      <w:r>
        <w:rPr>
          <w:color w:val="231F20"/>
          <w:spacing w:val="-4"/>
          <w:sz w:val="17"/>
        </w:rPr>
        <w:t> </w:t>
      </w:r>
      <w:r>
        <w:rPr>
          <w:color w:val="231F20"/>
          <w:sz w:val="17"/>
        </w:rPr>
        <w:t>36,</w:t>
      </w:r>
      <w:r>
        <w:rPr>
          <w:color w:val="231F20"/>
          <w:spacing w:val="-4"/>
          <w:sz w:val="17"/>
        </w:rPr>
        <w:t> </w:t>
      </w:r>
      <w:r>
        <w:rPr>
          <w:color w:val="231F20"/>
          <w:sz w:val="17"/>
        </w:rPr>
        <w:t>disponible en</w:t>
      </w:r>
      <w:r>
        <w:rPr>
          <w:color w:val="231F20"/>
          <w:spacing w:val="-19"/>
          <w:sz w:val="17"/>
        </w:rPr>
        <w:t> </w:t>
      </w:r>
      <w:hyperlink r:id="rId217">
        <w:r>
          <w:rPr>
            <w:color w:val="231F20"/>
            <w:sz w:val="17"/>
          </w:rPr>
          <w:t>&lt;http://www.jornada.unam.mx/2014/03/26/sociedad/036n2soc&gt;.</w:t>
        </w:r>
      </w:hyperlink>
    </w:p>
    <w:p>
      <w:pPr>
        <w:spacing w:line="196" w:lineRule="exact" w:before="0"/>
        <w:ind w:left="458" w:right="2" w:firstLine="0"/>
        <w:jc w:val="left"/>
        <w:rPr>
          <w:sz w:val="17"/>
        </w:rPr>
      </w:pPr>
      <w:r>
        <w:rPr>
          <w:color w:val="231F20"/>
          <w:position w:val="6"/>
          <w:sz w:val="11"/>
        </w:rPr>
        <w:t>32  </w:t>
      </w:r>
      <w:r>
        <w:rPr>
          <w:i/>
          <w:color w:val="231F20"/>
          <w:sz w:val="17"/>
        </w:rPr>
        <w:t>Cfr. </w:t>
      </w:r>
      <w:r>
        <w:rPr>
          <w:color w:val="231F20"/>
          <w:sz w:val="17"/>
        </w:rPr>
        <w:t>Petra Kelly, </w:t>
      </w:r>
      <w:r>
        <w:rPr>
          <w:i/>
          <w:color w:val="231F20"/>
          <w:sz w:val="17"/>
        </w:rPr>
        <w:t>Por un futuro alternativo</w:t>
      </w:r>
      <w:r>
        <w:rPr>
          <w:color w:val="231F20"/>
          <w:sz w:val="17"/>
        </w:rPr>
        <w:t>, Barcelona, Paidós, 1997, p. 63.</w:t>
      </w:r>
    </w:p>
    <w:p>
      <w:pPr>
        <w:spacing w:line="244" w:lineRule="auto" w:before="0"/>
        <w:ind w:left="175" w:right="173" w:firstLine="283"/>
        <w:jc w:val="both"/>
        <w:rPr>
          <w:sz w:val="17"/>
        </w:rPr>
      </w:pPr>
      <w:r>
        <w:rPr>
          <w:color w:val="231F20"/>
          <w:position w:val="6"/>
          <w:sz w:val="11"/>
        </w:rPr>
        <w:t>33 </w:t>
      </w:r>
      <w:r>
        <w:rPr>
          <w:color w:val="231F20"/>
          <w:sz w:val="17"/>
        </w:rPr>
        <w:t>Amartya Sen, “El capitalismo más allá de la crisis”, </w:t>
      </w:r>
      <w:r>
        <w:rPr>
          <w:i/>
          <w:color w:val="231F20"/>
          <w:sz w:val="17"/>
        </w:rPr>
        <w:t>Letras Libres</w:t>
      </w:r>
      <w:r>
        <w:rPr>
          <w:color w:val="231F20"/>
          <w:sz w:val="17"/>
        </w:rPr>
        <w:t>, año </w:t>
      </w:r>
      <w:r>
        <w:rPr>
          <w:color w:val="231F20"/>
          <w:sz w:val="13"/>
        </w:rPr>
        <w:t>xi</w:t>
      </w:r>
      <w:r>
        <w:rPr>
          <w:color w:val="231F20"/>
          <w:sz w:val="17"/>
        </w:rPr>
        <w:t>, núm. 125, México, mayo de 2009, p. 15.</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56"/>
        <w:rPr>
          <w:sz w:val="12"/>
        </w:rPr>
      </w:pPr>
      <w:r>
        <w:rPr>
          <w:color w:val="231F20"/>
        </w:rPr>
        <w:t>que la expresión “Madre Tierra” indica la interdependencia entre los seres humanos, las demás especies vivas y el planeta.</w:t>
      </w:r>
      <w:r>
        <w:rPr>
          <w:color w:val="231F20"/>
          <w:position w:val="9"/>
          <w:sz w:val="12"/>
        </w:rPr>
        <w:t>34</w:t>
      </w:r>
    </w:p>
    <w:p>
      <w:pPr>
        <w:pStyle w:val="BodyText"/>
        <w:spacing w:line="247" w:lineRule="auto"/>
        <w:ind w:left="175" w:right="169" w:firstLine="283"/>
        <w:jc w:val="both"/>
      </w:pPr>
      <w:r>
        <w:rPr>
          <w:color w:val="231F20"/>
        </w:rPr>
        <w:t>Moheno describe un día cualquiera vivido por indígenas, acorde con este concepto de Madre Tierra.</w:t>
      </w:r>
    </w:p>
    <w:p>
      <w:pPr>
        <w:pStyle w:val="BodyText"/>
        <w:spacing w:before="4"/>
        <w:rPr>
          <w:sz w:val="21"/>
        </w:rPr>
      </w:pPr>
    </w:p>
    <w:p>
      <w:pPr>
        <w:spacing w:line="260" w:lineRule="atLeast" w:before="0"/>
        <w:ind w:left="475" w:right="472" w:firstLine="0"/>
        <w:jc w:val="both"/>
        <w:rPr>
          <w:sz w:val="12"/>
        </w:rPr>
      </w:pPr>
      <w:r>
        <w:rPr>
          <w:color w:val="231F20"/>
          <w:sz w:val="19"/>
        </w:rPr>
        <w:t>Al</w:t>
      </w:r>
      <w:r>
        <w:rPr>
          <w:color w:val="231F20"/>
          <w:spacing w:val="-9"/>
          <w:sz w:val="19"/>
        </w:rPr>
        <w:t> </w:t>
      </w:r>
      <w:r>
        <w:rPr>
          <w:color w:val="231F20"/>
          <w:sz w:val="19"/>
        </w:rPr>
        <w:t>despertar</w:t>
      </w:r>
      <w:r>
        <w:rPr>
          <w:color w:val="231F20"/>
          <w:spacing w:val="-9"/>
          <w:sz w:val="19"/>
        </w:rPr>
        <w:t> </w:t>
      </w:r>
      <w:r>
        <w:rPr>
          <w:color w:val="231F20"/>
          <w:sz w:val="19"/>
        </w:rPr>
        <w:t>muy</w:t>
      </w:r>
      <w:r>
        <w:rPr>
          <w:color w:val="231F20"/>
          <w:spacing w:val="-9"/>
          <w:sz w:val="19"/>
        </w:rPr>
        <w:t> </w:t>
      </w:r>
      <w:r>
        <w:rPr>
          <w:color w:val="231F20"/>
          <w:sz w:val="19"/>
        </w:rPr>
        <w:t>por</w:t>
      </w:r>
      <w:r>
        <w:rPr>
          <w:color w:val="231F20"/>
          <w:spacing w:val="-9"/>
          <w:sz w:val="19"/>
        </w:rPr>
        <w:t> </w:t>
      </w:r>
      <w:r>
        <w:rPr>
          <w:color w:val="231F20"/>
          <w:sz w:val="19"/>
        </w:rPr>
        <w:t>la</w:t>
      </w:r>
      <w:r>
        <w:rPr>
          <w:color w:val="231F20"/>
          <w:spacing w:val="-9"/>
          <w:sz w:val="19"/>
        </w:rPr>
        <w:t> </w:t>
      </w:r>
      <w:r>
        <w:rPr>
          <w:color w:val="231F20"/>
          <w:sz w:val="19"/>
        </w:rPr>
        <w:t>mañana</w:t>
      </w:r>
      <w:r>
        <w:rPr>
          <w:color w:val="231F20"/>
          <w:spacing w:val="-9"/>
          <w:sz w:val="19"/>
        </w:rPr>
        <w:t> </w:t>
      </w:r>
      <w:r>
        <w:rPr>
          <w:color w:val="231F20"/>
          <w:sz w:val="19"/>
        </w:rPr>
        <w:t>en</w:t>
      </w:r>
      <w:r>
        <w:rPr>
          <w:color w:val="231F20"/>
          <w:spacing w:val="-9"/>
          <w:sz w:val="19"/>
        </w:rPr>
        <w:t> </w:t>
      </w:r>
      <w:r>
        <w:rPr>
          <w:color w:val="231F20"/>
          <w:sz w:val="19"/>
        </w:rPr>
        <w:t>ese</w:t>
      </w:r>
      <w:r>
        <w:rPr>
          <w:color w:val="231F20"/>
          <w:spacing w:val="-9"/>
          <w:sz w:val="19"/>
        </w:rPr>
        <w:t> </w:t>
      </w:r>
      <w:r>
        <w:rPr>
          <w:color w:val="231F20"/>
          <w:sz w:val="19"/>
        </w:rPr>
        <w:t>miércoles</w:t>
      </w:r>
      <w:r>
        <w:rPr>
          <w:color w:val="231F20"/>
          <w:spacing w:val="-10"/>
          <w:sz w:val="19"/>
        </w:rPr>
        <w:t> </w:t>
      </w:r>
      <w:r>
        <w:rPr>
          <w:color w:val="231F20"/>
          <w:sz w:val="19"/>
        </w:rPr>
        <w:t>de</w:t>
      </w:r>
      <w:r>
        <w:rPr>
          <w:color w:val="231F20"/>
          <w:spacing w:val="-9"/>
          <w:sz w:val="19"/>
        </w:rPr>
        <w:t> </w:t>
      </w:r>
      <w:r>
        <w:rPr>
          <w:color w:val="231F20"/>
          <w:sz w:val="19"/>
        </w:rPr>
        <w:t>marzo</w:t>
      </w:r>
      <w:r>
        <w:rPr>
          <w:color w:val="231F20"/>
          <w:spacing w:val="-9"/>
          <w:sz w:val="19"/>
        </w:rPr>
        <w:t> </w:t>
      </w:r>
      <w:r>
        <w:rPr>
          <w:color w:val="231F20"/>
          <w:sz w:val="19"/>
        </w:rPr>
        <w:t>del</w:t>
      </w:r>
      <w:r>
        <w:rPr>
          <w:color w:val="231F20"/>
          <w:spacing w:val="-9"/>
          <w:sz w:val="19"/>
        </w:rPr>
        <w:t> </w:t>
      </w:r>
      <w:r>
        <w:rPr>
          <w:color w:val="231F20"/>
          <w:sz w:val="19"/>
        </w:rPr>
        <w:t>año</w:t>
      </w:r>
      <w:r>
        <w:rPr>
          <w:color w:val="231F20"/>
          <w:spacing w:val="-9"/>
          <w:sz w:val="19"/>
        </w:rPr>
        <w:t> </w:t>
      </w:r>
      <w:r>
        <w:rPr>
          <w:color w:val="231F20"/>
          <w:sz w:val="19"/>
        </w:rPr>
        <w:t>pasa- do [don Joel] se dio cuenta que el día estaría calientito, muy apropiado para sembrar. Al vestirse fue recordando a su padre y al padre de su</w:t>
      </w:r>
      <w:r>
        <w:rPr>
          <w:color w:val="231F20"/>
          <w:spacing w:val="-22"/>
          <w:sz w:val="19"/>
        </w:rPr>
        <w:t> </w:t>
      </w:r>
      <w:r>
        <w:rPr>
          <w:color w:val="231F20"/>
          <w:sz w:val="19"/>
        </w:rPr>
        <w:t>pa- dre. Ellos habían sembrado el maíz en la misma parcela todos los años. Sabía</w:t>
      </w:r>
      <w:r>
        <w:rPr>
          <w:color w:val="231F20"/>
          <w:spacing w:val="-9"/>
          <w:sz w:val="19"/>
        </w:rPr>
        <w:t> </w:t>
      </w:r>
      <w:r>
        <w:rPr>
          <w:color w:val="231F20"/>
          <w:sz w:val="19"/>
        </w:rPr>
        <w:t>que</w:t>
      </w:r>
      <w:r>
        <w:rPr>
          <w:color w:val="231F20"/>
          <w:spacing w:val="-9"/>
          <w:sz w:val="19"/>
        </w:rPr>
        <w:t> </w:t>
      </w:r>
      <w:r>
        <w:rPr>
          <w:color w:val="231F20"/>
          <w:sz w:val="19"/>
        </w:rPr>
        <w:t>su</w:t>
      </w:r>
      <w:r>
        <w:rPr>
          <w:color w:val="231F20"/>
          <w:spacing w:val="-9"/>
          <w:sz w:val="19"/>
        </w:rPr>
        <w:t> </w:t>
      </w:r>
      <w:r>
        <w:rPr>
          <w:color w:val="231F20"/>
          <w:sz w:val="19"/>
        </w:rPr>
        <w:t>hijo</w:t>
      </w:r>
      <w:r>
        <w:rPr>
          <w:color w:val="231F20"/>
          <w:spacing w:val="-9"/>
          <w:sz w:val="19"/>
        </w:rPr>
        <w:t> </w:t>
      </w:r>
      <w:r>
        <w:rPr>
          <w:color w:val="231F20"/>
          <w:sz w:val="19"/>
        </w:rPr>
        <w:t>ya</w:t>
      </w:r>
      <w:r>
        <w:rPr>
          <w:color w:val="231F20"/>
          <w:spacing w:val="-9"/>
          <w:sz w:val="19"/>
        </w:rPr>
        <w:t> </w:t>
      </w:r>
      <w:r>
        <w:rPr>
          <w:color w:val="231F20"/>
          <w:sz w:val="19"/>
        </w:rPr>
        <w:t>estaría</w:t>
      </w:r>
      <w:r>
        <w:rPr>
          <w:color w:val="231F20"/>
          <w:spacing w:val="-9"/>
          <w:sz w:val="19"/>
        </w:rPr>
        <w:t> </w:t>
      </w:r>
      <w:r>
        <w:rPr>
          <w:color w:val="231F20"/>
          <w:sz w:val="19"/>
        </w:rPr>
        <w:t>preparando</w:t>
      </w:r>
      <w:r>
        <w:rPr>
          <w:color w:val="231F20"/>
          <w:spacing w:val="-9"/>
          <w:sz w:val="19"/>
        </w:rPr>
        <w:t> </w:t>
      </w:r>
      <w:r>
        <w:rPr>
          <w:color w:val="231F20"/>
          <w:sz w:val="19"/>
        </w:rPr>
        <w:t>la</w:t>
      </w:r>
      <w:r>
        <w:rPr>
          <w:color w:val="231F20"/>
          <w:spacing w:val="-9"/>
          <w:sz w:val="19"/>
        </w:rPr>
        <w:t> </w:t>
      </w:r>
      <w:r>
        <w:rPr>
          <w:color w:val="231F20"/>
          <w:sz w:val="19"/>
        </w:rPr>
        <w:t>yunta</w:t>
      </w:r>
      <w:r>
        <w:rPr>
          <w:color w:val="231F20"/>
          <w:spacing w:val="-9"/>
          <w:sz w:val="19"/>
        </w:rPr>
        <w:t> </w:t>
      </w:r>
      <w:r>
        <w:rPr>
          <w:color w:val="231F20"/>
          <w:sz w:val="19"/>
        </w:rPr>
        <w:t>y</w:t>
      </w:r>
      <w:r>
        <w:rPr>
          <w:color w:val="231F20"/>
          <w:spacing w:val="-9"/>
          <w:sz w:val="19"/>
        </w:rPr>
        <w:t> </w:t>
      </w:r>
      <w:r>
        <w:rPr>
          <w:color w:val="231F20"/>
          <w:sz w:val="19"/>
        </w:rPr>
        <w:t>que</w:t>
      </w:r>
      <w:r>
        <w:rPr>
          <w:color w:val="231F20"/>
          <w:spacing w:val="-9"/>
          <w:sz w:val="19"/>
        </w:rPr>
        <w:t> </w:t>
      </w:r>
      <w:r>
        <w:rPr>
          <w:color w:val="231F20"/>
          <w:sz w:val="19"/>
        </w:rPr>
        <w:t>su</w:t>
      </w:r>
      <w:r>
        <w:rPr>
          <w:color w:val="231F20"/>
          <w:spacing w:val="-9"/>
          <w:sz w:val="19"/>
        </w:rPr>
        <w:t> </w:t>
      </w:r>
      <w:r>
        <w:rPr>
          <w:color w:val="231F20"/>
          <w:sz w:val="19"/>
        </w:rPr>
        <w:t>nieto</w:t>
      </w:r>
      <w:r>
        <w:rPr>
          <w:color w:val="231F20"/>
          <w:spacing w:val="-9"/>
          <w:sz w:val="19"/>
        </w:rPr>
        <w:t> </w:t>
      </w:r>
      <w:r>
        <w:rPr>
          <w:color w:val="231F20"/>
          <w:sz w:val="19"/>
        </w:rPr>
        <w:t>vaciaba</w:t>
      </w:r>
      <w:r>
        <w:rPr>
          <w:color w:val="231F20"/>
          <w:spacing w:val="-9"/>
          <w:sz w:val="19"/>
        </w:rPr>
        <w:t> </w:t>
      </w:r>
      <w:r>
        <w:rPr>
          <w:color w:val="231F20"/>
          <w:sz w:val="19"/>
        </w:rPr>
        <w:t>el fertilizante</w:t>
      </w:r>
      <w:r>
        <w:rPr>
          <w:color w:val="231F20"/>
          <w:spacing w:val="-9"/>
          <w:sz w:val="19"/>
        </w:rPr>
        <w:t> </w:t>
      </w:r>
      <w:r>
        <w:rPr>
          <w:color w:val="231F20"/>
          <w:sz w:val="19"/>
        </w:rPr>
        <w:t>en</w:t>
      </w:r>
      <w:r>
        <w:rPr>
          <w:color w:val="231F20"/>
          <w:spacing w:val="-9"/>
          <w:sz w:val="19"/>
        </w:rPr>
        <w:t> </w:t>
      </w:r>
      <w:r>
        <w:rPr>
          <w:color w:val="231F20"/>
          <w:sz w:val="19"/>
        </w:rPr>
        <w:t>las</w:t>
      </w:r>
      <w:r>
        <w:rPr>
          <w:color w:val="231F20"/>
          <w:spacing w:val="-9"/>
          <w:sz w:val="19"/>
        </w:rPr>
        <w:t> </w:t>
      </w:r>
      <w:r>
        <w:rPr>
          <w:color w:val="231F20"/>
          <w:sz w:val="19"/>
        </w:rPr>
        <w:t>cubetas</w:t>
      </w:r>
      <w:r>
        <w:rPr>
          <w:color w:val="231F20"/>
          <w:spacing w:val="-9"/>
          <w:sz w:val="19"/>
        </w:rPr>
        <w:t> </w:t>
      </w:r>
      <w:r>
        <w:rPr>
          <w:color w:val="231F20"/>
          <w:sz w:val="19"/>
        </w:rPr>
        <w:t>[…]</w:t>
      </w:r>
      <w:r>
        <w:rPr>
          <w:color w:val="231F20"/>
          <w:spacing w:val="-9"/>
          <w:sz w:val="19"/>
        </w:rPr>
        <w:t> </w:t>
      </w:r>
      <w:r>
        <w:rPr>
          <w:color w:val="231F20"/>
          <w:sz w:val="19"/>
        </w:rPr>
        <w:t>De</w:t>
      </w:r>
      <w:r>
        <w:rPr>
          <w:color w:val="231F20"/>
          <w:spacing w:val="-9"/>
          <w:sz w:val="19"/>
        </w:rPr>
        <w:t> </w:t>
      </w:r>
      <w:r>
        <w:rPr>
          <w:color w:val="231F20"/>
          <w:sz w:val="19"/>
        </w:rPr>
        <w:t>esa</w:t>
      </w:r>
      <w:r>
        <w:rPr>
          <w:color w:val="231F20"/>
          <w:spacing w:val="-9"/>
          <w:sz w:val="19"/>
        </w:rPr>
        <w:t> </w:t>
      </w:r>
      <w:r>
        <w:rPr>
          <w:color w:val="231F20"/>
          <w:sz w:val="19"/>
        </w:rPr>
        <w:t>intensidad,</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energía</w:t>
      </w:r>
      <w:r>
        <w:rPr>
          <w:color w:val="231F20"/>
          <w:spacing w:val="-9"/>
          <w:sz w:val="19"/>
        </w:rPr>
        <w:t> </w:t>
      </w:r>
      <w:r>
        <w:rPr>
          <w:color w:val="231F20"/>
          <w:sz w:val="19"/>
        </w:rPr>
        <w:t>incandes- cente que irradian esos hombres y mujeres del mundo rural en el teatro de</w:t>
      </w:r>
      <w:r>
        <w:rPr>
          <w:color w:val="231F20"/>
          <w:spacing w:val="-19"/>
          <w:sz w:val="19"/>
        </w:rPr>
        <w:t> </w:t>
      </w:r>
      <w:r>
        <w:rPr>
          <w:color w:val="231F20"/>
          <w:sz w:val="19"/>
        </w:rPr>
        <w:t>la</w:t>
      </w:r>
      <w:r>
        <w:rPr>
          <w:color w:val="231F20"/>
          <w:spacing w:val="-19"/>
          <w:sz w:val="19"/>
        </w:rPr>
        <w:t> </w:t>
      </w:r>
      <w:r>
        <w:rPr>
          <w:color w:val="231F20"/>
          <w:sz w:val="19"/>
        </w:rPr>
        <w:t>naturaleza</w:t>
      </w:r>
      <w:r>
        <w:rPr>
          <w:color w:val="231F20"/>
          <w:spacing w:val="-19"/>
          <w:sz w:val="19"/>
        </w:rPr>
        <w:t> </w:t>
      </w:r>
      <w:r>
        <w:rPr>
          <w:color w:val="231F20"/>
          <w:sz w:val="19"/>
        </w:rPr>
        <w:t>michoacana;</w:t>
      </w:r>
      <w:r>
        <w:rPr>
          <w:color w:val="231F20"/>
          <w:spacing w:val="-19"/>
          <w:sz w:val="19"/>
        </w:rPr>
        <w:t> </w:t>
      </w:r>
      <w:r>
        <w:rPr>
          <w:color w:val="231F20"/>
          <w:sz w:val="19"/>
        </w:rPr>
        <w:t>de</w:t>
      </w:r>
      <w:r>
        <w:rPr>
          <w:color w:val="231F20"/>
          <w:spacing w:val="-19"/>
          <w:sz w:val="19"/>
        </w:rPr>
        <w:t> </w:t>
      </w:r>
      <w:r>
        <w:rPr>
          <w:color w:val="231F20"/>
          <w:sz w:val="19"/>
        </w:rPr>
        <w:t>este</w:t>
      </w:r>
      <w:r>
        <w:rPr>
          <w:color w:val="231F20"/>
          <w:spacing w:val="-19"/>
          <w:sz w:val="19"/>
        </w:rPr>
        <w:t> </w:t>
      </w:r>
      <w:r>
        <w:rPr>
          <w:color w:val="231F20"/>
          <w:sz w:val="19"/>
        </w:rPr>
        <w:t>universo</w:t>
      </w:r>
      <w:r>
        <w:rPr>
          <w:color w:val="231F20"/>
          <w:spacing w:val="-19"/>
          <w:sz w:val="19"/>
        </w:rPr>
        <w:t> </w:t>
      </w:r>
      <w:r>
        <w:rPr>
          <w:color w:val="231F20"/>
          <w:sz w:val="19"/>
        </w:rPr>
        <w:t>tan</w:t>
      </w:r>
      <w:r>
        <w:rPr>
          <w:color w:val="231F20"/>
          <w:spacing w:val="-19"/>
          <w:sz w:val="19"/>
        </w:rPr>
        <w:t> </w:t>
      </w:r>
      <w:r>
        <w:rPr>
          <w:color w:val="231F20"/>
          <w:sz w:val="19"/>
        </w:rPr>
        <w:t>cerca</w:t>
      </w:r>
      <w:r>
        <w:rPr>
          <w:color w:val="231F20"/>
          <w:spacing w:val="-19"/>
          <w:sz w:val="19"/>
        </w:rPr>
        <w:t> </w:t>
      </w:r>
      <w:r>
        <w:rPr>
          <w:color w:val="231F20"/>
          <w:sz w:val="19"/>
        </w:rPr>
        <w:t>de</w:t>
      </w:r>
      <w:r>
        <w:rPr>
          <w:color w:val="231F20"/>
          <w:spacing w:val="-19"/>
          <w:sz w:val="19"/>
        </w:rPr>
        <w:t> </w:t>
      </w:r>
      <w:r>
        <w:rPr>
          <w:color w:val="231F20"/>
          <w:sz w:val="19"/>
        </w:rPr>
        <w:t>Lorca</w:t>
      </w:r>
      <w:r>
        <w:rPr>
          <w:color w:val="231F20"/>
          <w:spacing w:val="-19"/>
          <w:sz w:val="19"/>
        </w:rPr>
        <w:t> </w:t>
      </w:r>
      <w:r>
        <w:rPr>
          <w:color w:val="231F20"/>
          <w:sz w:val="19"/>
        </w:rPr>
        <w:t>como</w:t>
      </w:r>
      <w:r>
        <w:rPr>
          <w:color w:val="231F20"/>
          <w:spacing w:val="-19"/>
          <w:sz w:val="19"/>
        </w:rPr>
        <w:t> </w:t>
      </w:r>
      <w:r>
        <w:rPr>
          <w:color w:val="231F20"/>
          <w:sz w:val="19"/>
        </w:rPr>
        <w:t>de Faulkner,</w:t>
      </w:r>
      <w:r>
        <w:rPr>
          <w:color w:val="231F20"/>
          <w:spacing w:val="-8"/>
          <w:sz w:val="19"/>
        </w:rPr>
        <w:t> </w:t>
      </w:r>
      <w:r>
        <w:rPr>
          <w:color w:val="231F20"/>
          <w:sz w:val="19"/>
        </w:rPr>
        <w:t>de</w:t>
      </w:r>
      <w:r>
        <w:rPr>
          <w:color w:val="231F20"/>
          <w:spacing w:val="-8"/>
          <w:sz w:val="19"/>
        </w:rPr>
        <w:t> </w:t>
      </w:r>
      <w:r>
        <w:rPr>
          <w:color w:val="231F20"/>
          <w:sz w:val="19"/>
        </w:rPr>
        <w:t>Berger</w:t>
      </w:r>
      <w:r>
        <w:rPr>
          <w:color w:val="231F20"/>
          <w:spacing w:val="-8"/>
          <w:sz w:val="19"/>
        </w:rPr>
        <w:t> </w:t>
      </w:r>
      <w:r>
        <w:rPr>
          <w:color w:val="231F20"/>
          <w:sz w:val="19"/>
        </w:rPr>
        <w:t>como</w:t>
      </w:r>
      <w:r>
        <w:rPr>
          <w:color w:val="231F20"/>
          <w:spacing w:val="-8"/>
          <w:sz w:val="19"/>
        </w:rPr>
        <w:t> </w:t>
      </w:r>
      <w:r>
        <w:rPr>
          <w:color w:val="231F20"/>
          <w:sz w:val="19"/>
        </w:rPr>
        <w:t>de</w:t>
      </w:r>
      <w:r>
        <w:rPr>
          <w:color w:val="231F20"/>
          <w:spacing w:val="-8"/>
          <w:sz w:val="19"/>
        </w:rPr>
        <w:t> </w:t>
      </w:r>
      <w:r>
        <w:rPr>
          <w:color w:val="231F20"/>
          <w:sz w:val="19"/>
        </w:rPr>
        <w:t>Rulfo,</w:t>
      </w:r>
      <w:r>
        <w:rPr>
          <w:color w:val="231F20"/>
          <w:spacing w:val="-8"/>
          <w:sz w:val="19"/>
        </w:rPr>
        <w:t> </w:t>
      </w:r>
      <w:r>
        <w:rPr>
          <w:color w:val="231F20"/>
          <w:sz w:val="19"/>
        </w:rPr>
        <w:t>es</w:t>
      </w:r>
      <w:r>
        <w:rPr>
          <w:color w:val="231F20"/>
          <w:spacing w:val="-8"/>
          <w:sz w:val="19"/>
        </w:rPr>
        <w:t> </w:t>
      </w:r>
      <w:r>
        <w:rPr>
          <w:color w:val="231F20"/>
          <w:sz w:val="19"/>
        </w:rPr>
        <w:t>la</w:t>
      </w:r>
      <w:r>
        <w:rPr>
          <w:color w:val="231F20"/>
          <w:spacing w:val="-8"/>
          <w:sz w:val="19"/>
        </w:rPr>
        <w:t> </w:t>
      </w:r>
      <w:r>
        <w:rPr>
          <w:color w:val="231F20"/>
          <w:sz w:val="19"/>
        </w:rPr>
        <w:t>trama</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tiempos,</w:t>
      </w:r>
      <w:r>
        <w:rPr>
          <w:color w:val="231F20"/>
          <w:spacing w:val="-8"/>
          <w:sz w:val="19"/>
        </w:rPr>
        <w:t> </w:t>
      </w:r>
      <w:r>
        <w:rPr>
          <w:color w:val="231F20"/>
          <w:sz w:val="19"/>
        </w:rPr>
        <w:t>ritmados por</w:t>
      </w:r>
      <w:r>
        <w:rPr>
          <w:color w:val="231F20"/>
          <w:spacing w:val="-7"/>
          <w:sz w:val="19"/>
        </w:rPr>
        <w:t> </w:t>
      </w:r>
      <w:r>
        <w:rPr>
          <w:color w:val="231F20"/>
          <w:sz w:val="19"/>
        </w:rPr>
        <w:t>el</w:t>
      </w:r>
      <w:r>
        <w:rPr>
          <w:color w:val="231F20"/>
          <w:spacing w:val="-7"/>
          <w:sz w:val="19"/>
        </w:rPr>
        <w:t> </w:t>
      </w:r>
      <w:r>
        <w:rPr>
          <w:color w:val="231F20"/>
          <w:sz w:val="19"/>
        </w:rPr>
        <w:t>pulso</w:t>
      </w:r>
      <w:r>
        <w:rPr>
          <w:color w:val="231F20"/>
          <w:spacing w:val="-7"/>
          <w:sz w:val="19"/>
        </w:rPr>
        <w:t> </w:t>
      </w:r>
      <w:r>
        <w:rPr>
          <w:color w:val="231F20"/>
          <w:sz w:val="19"/>
        </w:rPr>
        <w:t>de</w:t>
      </w:r>
      <w:r>
        <w:rPr>
          <w:color w:val="231F20"/>
          <w:spacing w:val="-7"/>
          <w:sz w:val="19"/>
        </w:rPr>
        <w:t> </w:t>
      </w:r>
      <w:r>
        <w:rPr>
          <w:color w:val="231F20"/>
          <w:sz w:val="19"/>
        </w:rPr>
        <w:t>cosecha</w:t>
      </w:r>
      <w:r>
        <w:rPr>
          <w:color w:val="231F20"/>
          <w:spacing w:val="-7"/>
          <w:sz w:val="19"/>
        </w:rPr>
        <w:t> </w:t>
      </w:r>
      <w:r>
        <w:rPr>
          <w:color w:val="231F20"/>
          <w:sz w:val="19"/>
        </w:rPr>
        <w:t>y</w:t>
      </w:r>
      <w:r>
        <w:rPr>
          <w:color w:val="231F20"/>
          <w:spacing w:val="-7"/>
          <w:sz w:val="19"/>
        </w:rPr>
        <w:t> </w:t>
      </w:r>
      <w:r>
        <w:rPr>
          <w:color w:val="231F20"/>
          <w:sz w:val="19"/>
        </w:rPr>
        <w:t>siembra,</w:t>
      </w:r>
      <w:r>
        <w:rPr>
          <w:color w:val="231F20"/>
          <w:spacing w:val="-7"/>
          <w:sz w:val="19"/>
        </w:rPr>
        <w:t> </w:t>
      </w:r>
      <w:r>
        <w:rPr>
          <w:color w:val="231F20"/>
          <w:sz w:val="19"/>
        </w:rPr>
        <w:t>de</w:t>
      </w:r>
      <w:r>
        <w:rPr>
          <w:color w:val="231F20"/>
          <w:spacing w:val="-7"/>
          <w:sz w:val="19"/>
        </w:rPr>
        <w:t> </w:t>
      </w:r>
      <w:r>
        <w:rPr>
          <w:color w:val="231F20"/>
          <w:sz w:val="19"/>
        </w:rPr>
        <w:t>fiesta</w:t>
      </w:r>
      <w:r>
        <w:rPr>
          <w:color w:val="231F20"/>
          <w:spacing w:val="-7"/>
          <w:sz w:val="19"/>
        </w:rPr>
        <w:t> </w:t>
      </w:r>
      <w:r>
        <w:rPr>
          <w:color w:val="231F20"/>
          <w:sz w:val="19"/>
        </w:rPr>
        <w:t>y</w:t>
      </w:r>
      <w:r>
        <w:rPr>
          <w:color w:val="231F20"/>
          <w:spacing w:val="-7"/>
          <w:sz w:val="19"/>
        </w:rPr>
        <w:t> </w:t>
      </w:r>
      <w:r>
        <w:rPr>
          <w:color w:val="231F20"/>
          <w:sz w:val="19"/>
        </w:rPr>
        <w:t>desafío.</w:t>
      </w:r>
      <w:r>
        <w:rPr>
          <w:color w:val="231F20"/>
          <w:position w:val="9"/>
          <w:sz w:val="12"/>
        </w:rPr>
        <w:t>35</w:t>
      </w:r>
    </w:p>
    <w:p>
      <w:pPr>
        <w:pStyle w:val="BodyText"/>
        <w:spacing w:before="9"/>
        <w:rPr>
          <w:sz w:val="23"/>
        </w:rPr>
      </w:pPr>
    </w:p>
    <w:p>
      <w:pPr>
        <w:pStyle w:val="BodyText"/>
        <w:spacing w:line="247" w:lineRule="auto"/>
        <w:ind w:left="175" w:right="171" w:firstLine="283"/>
        <w:jc w:val="both"/>
      </w:pPr>
      <w:r>
        <w:rPr>
          <w:color w:val="231F20"/>
        </w:rPr>
        <w:t>En</w:t>
      </w:r>
      <w:r>
        <w:rPr>
          <w:color w:val="231F20"/>
          <w:spacing w:val="-4"/>
        </w:rPr>
        <w:t> </w:t>
      </w:r>
      <w:r>
        <w:rPr>
          <w:color w:val="231F20"/>
        </w:rPr>
        <w:t>esta</w:t>
      </w:r>
      <w:r>
        <w:rPr>
          <w:color w:val="231F20"/>
          <w:spacing w:val="-4"/>
        </w:rPr>
        <w:t> </w:t>
      </w:r>
      <w:r>
        <w:rPr>
          <w:color w:val="231F20"/>
        </w:rPr>
        <w:t>visión</w:t>
      </w:r>
      <w:r>
        <w:rPr>
          <w:color w:val="231F20"/>
          <w:spacing w:val="-4"/>
        </w:rPr>
        <w:t> </w:t>
      </w:r>
      <w:r>
        <w:rPr>
          <w:color w:val="231F20"/>
        </w:rPr>
        <w:t>las</w:t>
      </w:r>
      <w:r>
        <w:rPr>
          <w:color w:val="231F20"/>
          <w:spacing w:val="-4"/>
        </w:rPr>
        <w:t> </w:t>
      </w:r>
      <w:r>
        <w:rPr>
          <w:color w:val="231F20"/>
        </w:rPr>
        <w:t>especies</w:t>
      </w:r>
      <w:r>
        <w:rPr>
          <w:color w:val="231F20"/>
          <w:spacing w:val="-4"/>
        </w:rPr>
        <w:t> </w:t>
      </w:r>
      <w:r>
        <w:rPr>
          <w:color w:val="231F20"/>
        </w:rPr>
        <w:t>vivientes</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Naturaleza</w:t>
      </w:r>
      <w:r>
        <w:rPr>
          <w:color w:val="231F20"/>
          <w:spacing w:val="-4"/>
        </w:rPr>
        <w:t> </w:t>
      </w:r>
      <w:r>
        <w:rPr>
          <w:color w:val="231F20"/>
        </w:rPr>
        <w:t>no</w:t>
      </w:r>
      <w:r>
        <w:rPr>
          <w:color w:val="231F20"/>
          <w:spacing w:val="-4"/>
        </w:rPr>
        <w:t> </w:t>
      </w:r>
      <w:r>
        <w:rPr>
          <w:color w:val="231F20"/>
        </w:rPr>
        <w:t>son</w:t>
      </w:r>
      <w:r>
        <w:rPr>
          <w:color w:val="231F20"/>
          <w:spacing w:val="-4"/>
        </w:rPr>
        <w:t> </w:t>
      </w:r>
      <w:r>
        <w:rPr>
          <w:color w:val="231F20"/>
        </w:rPr>
        <w:t>consi- deradas “recursos” ni se puede tener sobre ellas derecho de propie- dad. La </w:t>
      </w:r>
      <w:r>
        <w:rPr>
          <w:i/>
          <w:color w:val="231F20"/>
        </w:rPr>
        <w:t>Carta de la Transdisciplinariedad </w:t>
      </w:r>
      <w:r>
        <w:rPr>
          <w:color w:val="231F20"/>
        </w:rPr>
        <w:t>coincide con este pensa- miento, en su artículo 8o.</w:t>
      </w:r>
      <w:r>
        <w:rPr>
          <w:color w:val="231F20"/>
          <w:spacing w:val="-30"/>
        </w:rPr>
        <w:t> </w:t>
      </w:r>
      <w:r>
        <w:rPr>
          <w:color w:val="231F20"/>
        </w:rPr>
        <w:t>establece:</w:t>
      </w:r>
    </w:p>
    <w:p>
      <w:pPr>
        <w:pStyle w:val="BodyText"/>
        <w:rPr>
          <w:sz w:val="25"/>
        </w:rPr>
      </w:pPr>
    </w:p>
    <w:p>
      <w:pPr>
        <w:spacing w:line="280" w:lineRule="auto" w:before="0"/>
        <w:ind w:left="475" w:right="470" w:firstLine="0"/>
        <w:jc w:val="both"/>
        <w:rPr>
          <w:sz w:val="12"/>
        </w:rPr>
      </w:pPr>
      <w:r>
        <w:rPr>
          <w:color w:val="231F20"/>
          <w:sz w:val="19"/>
        </w:rPr>
        <w:t>La dignidad del ser humano es también de orden cósmico y planetario. La operación del ser humano sobre la Tierra es una de las etapas de la historia del universo. El reconocimiento de la Tierra como patria es</w:t>
      </w:r>
      <w:r>
        <w:rPr>
          <w:color w:val="231F20"/>
          <w:spacing w:val="-31"/>
          <w:sz w:val="19"/>
        </w:rPr>
        <w:t> </w:t>
      </w:r>
      <w:r>
        <w:rPr>
          <w:color w:val="231F20"/>
          <w:sz w:val="19"/>
        </w:rPr>
        <w:t>uno de</w:t>
      </w:r>
      <w:r>
        <w:rPr>
          <w:color w:val="231F20"/>
          <w:spacing w:val="-15"/>
          <w:sz w:val="19"/>
        </w:rPr>
        <w:t> </w:t>
      </w:r>
      <w:r>
        <w:rPr>
          <w:color w:val="231F20"/>
          <w:sz w:val="19"/>
        </w:rPr>
        <w:t>los</w:t>
      </w:r>
      <w:r>
        <w:rPr>
          <w:color w:val="231F20"/>
          <w:spacing w:val="-15"/>
          <w:sz w:val="19"/>
        </w:rPr>
        <w:t> </w:t>
      </w:r>
      <w:r>
        <w:rPr>
          <w:color w:val="231F20"/>
          <w:sz w:val="19"/>
        </w:rPr>
        <w:t>imperativos</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transdisciplinariedad.</w:t>
      </w:r>
      <w:r>
        <w:rPr>
          <w:color w:val="231F20"/>
          <w:spacing w:val="-18"/>
          <w:sz w:val="19"/>
        </w:rPr>
        <w:t> </w:t>
      </w:r>
      <w:r>
        <w:rPr>
          <w:color w:val="231F20"/>
          <w:spacing w:val="-4"/>
          <w:sz w:val="19"/>
        </w:rPr>
        <w:t>Todo</w:t>
      </w:r>
      <w:r>
        <w:rPr>
          <w:color w:val="231F20"/>
          <w:spacing w:val="-15"/>
          <w:sz w:val="19"/>
        </w:rPr>
        <w:t> </w:t>
      </w:r>
      <w:r>
        <w:rPr>
          <w:color w:val="231F20"/>
          <w:sz w:val="19"/>
        </w:rPr>
        <w:t>ser</w:t>
      </w:r>
      <w:r>
        <w:rPr>
          <w:color w:val="231F20"/>
          <w:spacing w:val="-15"/>
          <w:sz w:val="19"/>
        </w:rPr>
        <w:t> </w:t>
      </w:r>
      <w:r>
        <w:rPr>
          <w:color w:val="231F20"/>
          <w:sz w:val="19"/>
        </w:rPr>
        <w:t>humano</w:t>
      </w:r>
      <w:r>
        <w:rPr>
          <w:color w:val="231F20"/>
          <w:spacing w:val="-15"/>
          <w:sz w:val="19"/>
        </w:rPr>
        <w:t> </w:t>
      </w:r>
      <w:r>
        <w:rPr>
          <w:color w:val="231F20"/>
          <w:sz w:val="19"/>
        </w:rPr>
        <w:t>tiene</w:t>
      </w:r>
      <w:r>
        <w:rPr>
          <w:color w:val="231F20"/>
          <w:spacing w:val="-15"/>
          <w:sz w:val="19"/>
        </w:rPr>
        <w:t> </w:t>
      </w:r>
      <w:r>
        <w:rPr>
          <w:color w:val="231F20"/>
          <w:sz w:val="19"/>
        </w:rPr>
        <w:t>de- recho</w:t>
      </w:r>
      <w:r>
        <w:rPr>
          <w:color w:val="231F20"/>
          <w:spacing w:val="-4"/>
          <w:sz w:val="19"/>
        </w:rPr>
        <w:t> </w:t>
      </w:r>
      <w:r>
        <w:rPr>
          <w:color w:val="231F20"/>
          <w:sz w:val="19"/>
        </w:rPr>
        <w:t>a</w:t>
      </w:r>
      <w:r>
        <w:rPr>
          <w:color w:val="231F20"/>
          <w:spacing w:val="-4"/>
          <w:sz w:val="19"/>
        </w:rPr>
        <w:t> </w:t>
      </w:r>
      <w:r>
        <w:rPr>
          <w:color w:val="231F20"/>
          <w:sz w:val="19"/>
        </w:rPr>
        <w:t>una</w:t>
      </w:r>
      <w:r>
        <w:rPr>
          <w:color w:val="231F20"/>
          <w:spacing w:val="-4"/>
          <w:sz w:val="19"/>
        </w:rPr>
        <w:t> </w:t>
      </w:r>
      <w:r>
        <w:rPr>
          <w:color w:val="231F20"/>
          <w:sz w:val="19"/>
        </w:rPr>
        <w:t>nacionalidad,</w:t>
      </w:r>
      <w:r>
        <w:rPr>
          <w:color w:val="231F20"/>
          <w:spacing w:val="-4"/>
          <w:sz w:val="19"/>
        </w:rPr>
        <w:t> </w:t>
      </w:r>
      <w:r>
        <w:rPr>
          <w:color w:val="231F20"/>
          <w:sz w:val="19"/>
        </w:rPr>
        <w:t>pero,</w:t>
      </w:r>
      <w:r>
        <w:rPr>
          <w:color w:val="231F20"/>
          <w:spacing w:val="-4"/>
          <w:sz w:val="19"/>
        </w:rPr>
        <w:t> </w:t>
      </w:r>
      <w:r>
        <w:rPr>
          <w:color w:val="231F20"/>
          <w:sz w:val="19"/>
        </w:rPr>
        <w:t>a</w:t>
      </w:r>
      <w:r>
        <w:rPr>
          <w:color w:val="231F20"/>
          <w:spacing w:val="-4"/>
          <w:sz w:val="19"/>
        </w:rPr>
        <w:t> </w:t>
      </w:r>
      <w:r>
        <w:rPr>
          <w:color w:val="231F20"/>
          <w:sz w:val="19"/>
        </w:rPr>
        <w:t>título</w:t>
      </w:r>
      <w:r>
        <w:rPr>
          <w:color w:val="231F20"/>
          <w:spacing w:val="-4"/>
          <w:sz w:val="19"/>
        </w:rPr>
        <w:t> </w:t>
      </w:r>
      <w:r>
        <w:rPr>
          <w:color w:val="231F20"/>
          <w:sz w:val="19"/>
        </w:rPr>
        <w:t>de</w:t>
      </w:r>
      <w:r>
        <w:rPr>
          <w:color w:val="231F20"/>
          <w:spacing w:val="-4"/>
          <w:sz w:val="19"/>
        </w:rPr>
        <w:t> </w:t>
      </w:r>
      <w:r>
        <w:rPr>
          <w:color w:val="231F20"/>
          <w:sz w:val="19"/>
        </w:rPr>
        <w:t>habitante</w:t>
      </w:r>
      <w:r>
        <w:rPr>
          <w:color w:val="231F20"/>
          <w:spacing w:val="-4"/>
          <w:sz w:val="19"/>
        </w:rPr>
        <w:t> </w:t>
      </w:r>
      <w:r>
        <w:rPr>
          <w:color w:val="231F20"/>
          <w:sz w:val="19"/>
        </w:rPr>
        <w:t>de</w:t>
      </w:r>
      <w:r>
        <w:rPr>
          <w:color w:val="231F20"/>
          <w:spacing w:val="-4"/>
          <w:sz w:val="19"/>
        </w:rPr>
        <w:t> </w:t>
      </w:r>
      <w:r>
        <w:rPr>
          <w:color w:val="231F20"/>
          <w:sz w:val="19"/>
        </w:rPr>
        <w:t>la</w:t>
      </w:r>
      <w:r>
        <w:rPr>
          <w:color w:val="231F20"/>
          <w:spacing w:val="-7"/>
          <w:sz w:val="19"/>
        </w:rPr>
        <w:t> </w:t>
      </w:r>
      <w:r>
        <w:rPr>
          <w:color w:val="231F20"/>
          <w:sz w:val="19"/>
        </w:rPr>
        <w:t>Tierra,</w:t>
      </w:r>
      <w:r>
        <w:rPr>
          <w:color w:val="231F20"/>
          <w:spacing w:val="-4"/>
          <w:sz w:val="19"/>
        </w:rPr>
        <w:t> </w:t>
      </w:r>
      <w:r>
        <w:rPr>
          <w:color w:val="231F20"/>
          <w:sz w:val="19"/>
        </w:rPr>
        <w:t>él</w:t>
      </w:r>
      <w:r>
        <w:rPr>
          <w:color w:val="231F20"/>
          <w:spacing w:val="-4"/>
          <w:sz w:val="19"/>
        </w:rPr>
        <w:t> </w:t>
      </w:r>
      <w:r>
        <w:rPr>
          <w:color w:val="231F20"/>
          <w:sz w:val="19"/>
        </w:rPr>
        <w:t>es</w:t>
      </w:r>
      <w:r>
        <w:rPr>
          <w:color w:val="231F20"/>
          <w:spacing w:val="-4"/>
          <w:sz w:val="19"/>
        </w:rPr>
        <w:t> </w:t>
      </w:r>
      <w:r>
        <w:rPr>
          <w:color w:val="231F20"/>
          <w:sz w:val="19"/>
        </w:rPr>
        <w:t>al mismo</w:t>
      </w:r>
      <w:r>
        <w:rPr>
          <w:color w:val="231F20"/>
          <w:spacing w:val="-15"/>
          <w:sz w:val="19"/>
        </w:rPr>
        <w:t> </w:t>
      </w:r>
      <w:r>
        <w:rPr>
          <w:color w:val="231F20"/>
          <w:sz w:val="19"/>
        </w:rPr>
        <w:t>tiempo</w:t>
      </w:r>
      <w:r>
        <w:rPr>
          <w:color w:val="231F20"/>
          <w:spacing w:val="-15"/>
          <w:sz w:val="19"/>
        </w:rPr>
        <w:t> </w:t>
      </w:r>
      <w:r>
        <w:rPr>
          <w:color w:val="231F20"/>
          <w:sz w:val="19"/>
        </w:rPr>
        <w:t>un</w:t>
      </w:r>
      <w:r>
        <w:rPr>
          <w:color w:val="231F20"/>
          <w:spacing w:val="-15"/>
          <w:sz w:val="19"/>
        </w:rPr>
        <w:t> </w:t>
      </w:r>
      <w:r>
        <w:rPr>
          <w:color w:val="231F20"/>
          <w:sz w:val="19"/>
        </w:rPr>
        <w:t>ser</w:t>
      </w:r>
      <w:r>
        <w:rPr>
          <w:color w:val="231F20"/>
          <w:spacing w:val="-15"/>
          <w:sz w:val="19"/>
        </w:rPr>
        <w:t> </w:t>
      </w:r>
      <w:r>
        <w:rPr>
          <w:color w:val="231F20"/>
          <w:sz w:val="19"/>
        </w:rPr>
        <w:t>transnacional.</w:t>
      </w:r>
      <w:r>
        <w:rPr>
          <w:color w:val="231F20"/>
          <w:spacing w:val="-15"/>
          <w:sz w:val="19"/>
        </w:rPr>
        <w:t> </w:t>
      </w:r>
      <w:r>
        <w:rPr>
          <w:color w:val="231F20"/>
          <w:sz w:val="19"/>
        </w:rPr>
        <w:t>El</w:t>
      </w:r>
      <w:r>
        <w:rPr>
          <w:color w:val="231F20"/>
          <w:spacing w:val="-15"/>
          <w:sz w:val="19"/>
        </w:rPr>
        <w:t> </w:t>
      </w:r>
      <w:r>
        <w:rPr>
          <w:color w:val="231F20"/>
          <w:sz w:val="19"/>
        </w:rPr>
        <w:t>reconocimiento</w:t>
      </w:r>
      <w:r>
        <w:rPr>
          <w:color w:val="231F20"/>
          <w:spacing w:val="-15"/>
          <w:sz w:val="19"/>
        </w:rPr>
        <w:t> </w:t>
      </w:r>
      <w:r>
        <w:rPr>
          <w:color w:val="231F20"/>
          <w:sz w:val="19"/>
        </w:rPr>
        <w:t>por</w:t>
      </w:r>
      <w:r>
        <w:rPr>
          <w:color w:val="231F20"/>
          <w:spacing w:val="-15"/>
          <w:sz w:val="19"/>
        </w:rPr>
        <w:t> </w:t>
      </w:r>
      <w:r>
        <w:rPr>
          <w:color w:val="231F20"/>
          <w:sz w:val="19"/>
        </w:rPr>
        <w:t>el</w:t>
      </w:r>
      <w:r>
        <w:rPr>
          <w:color w:val="231F20"/>
          <w:spacing w:val="-15"/>
          <w:sz w:val="19"/>
        </w:rPr>
        <w:t> </w:t>
      </w:r>
      <w:r>
        <w:rPr>
          <w:color w:val="231F20"/>
          <w:sz w:val="19"/>
        </w:rPr>
        <w:t>derecho</w:t>
      </w:r>
      <w:r>
        <w:rPr>
          <w:color w:val="231F20"/>
          <w:spacing w:val="-15"/>
          <w:sz w:val="19"/>
        </w:rPr>
        <w:t> </w:t>
      </w:r>
      <w:r>
        <w:rPr>
          <w:color w:val="231F20"/>
          <w:sz w:val="19"/>
        </w:rPr>
        <w:t>in- ternacional</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doble</w:t>
      </w:r>
      <w:r>
        <w:rPr>
          <w:color w:val="231F20"/>
          <w:spacing w:val="-9"/>
          <w:sz w:val="19"/>
        </w:rPr>
        <w:t> </w:t>
      </w:r>
      <w:r>
        <w:rPr>
          <w:color w:val="231F20"/>
          <w:sz w:val="19"/>
        </w:rPr>
        <w:t>pertenencia</w:t>
      </w:r>
      <w:r>
        <w:rPr>
          <w:color w:val="231F20"/>
          <w:spacing w:val="-9"/>
          <w:sz w:val="19"/>
        </w:rPr>
        <w:t> </w:t>
      </w:r>
      <w:r>
        <w:rPr>
          <w:color w:val="231F20"/>
          <w:sz w:val="19"/>
        </w:rPr>
        <w:t>–a</w:t>
      </w:r>
      <w:r>
        <w:rPr>
          <w:color w:val="231F20"/>
          <w:spacing w:val="-9"/>
          <w:sz w:val="19"/>
        </w:rPr>
        <w:t> </w:t>
      </w:r>
      <w:r>
        <w:rPr>
          <w:color w:val="231F20"/>
          <w:sz w:val="19"/>
        </w:rPr>
        <w:t>una</w:t>
      </w:r>
      <w:r>
        <w:rPr>
          <w:color w:val="231F20"/>
          <w:spacing w:val="-9"/>
          <w:sz w:val="19"/>
        </w:rPr>
        <w:t> </w:t>
      </w:r>
      <w:r>
        <w:rPr>
          <w:color w:val="231F20"/>
          <w:sz w:val="19"/>
        </w:rPr>
        <w:t>nación</w:t>
      </w:r>
      <w:r>
        <w:rPr>
          <w:color w:val="231F20"/>
          <w:spacing w:val="-9"/>
          <w:sz w:val="19"/>
        </w:rPr>
        <w:t> </w:t>
      </w:r>
      <w:r>
        <w:rPr>
          <w:color w:val="231F20"/>
          <w:sz w:val="19"/>
        </w:rPr>
        <w:t>y</w:t>
      </w:r>
      <w:r>
        <w:rPr>
          <w:color w:val="231F20"/>
          <w:spacing w:val="-9"/>
          <w:sz w:val="19"/>
        </w:rPr>
        <w:t> </w:t>
      </w:r>
      <w:r>
        <w:rPr>
          <w:color w:val="231F20"/>
          <w:sz w:val="19"/>
        </w:rPr>
        <w:t>a</w:t>
      </w:r>
      <w:r>
        <w:rPr>
          <w:color w:val="231F20"/>
          <w:spacing w:val="-9"/>
          <w:sz w:val="19"/>
        </w:rPr>
        <w:t> </w:t>
      </w:r>
      <w:r>
        <w:rPr>
          <w:color w:val="231F20"/>
          <w:sz w:val="19"/>
        </w:rPr>
        <w:t>la</w:t>
      </w:r>
      <w:r>
        <w:rPr>
          <w:color w:val="231F20"/>
          <w:spacing w:val="-12"/>
          <w:sz w:val="19"/>
        </w:rPr>
        <w:t> </w:t>
      </w:r>
      <w:r>
        <w:rPr>
          <w:color w:val="231F20"/>
          <w:sz w:val="19"/>
        </w:rPr>
        <w:t>Tierra–</w:t>
      </w:r>
      <w:r>
        <w:rPr>
          <w:color w:val="231F20"/>
          <w:spacing w:val="-9"/>
          <w:sz w:val="19"/>
        </w:rPr>
        <w:t> </w:t>
      </w:r>
      <w:r>
        <w:rPr>
          <w:color w:val="231F20"/>
          <w:sz w:val="19"/>
        </w:rPr>
        <w:t>constitu- ye</w:t>
      </w:r>
      <w:r>
        <w:rPr>
          <w:color w:val="231F20"/>
          <w:spacing w:val="-5"/>
          <w:sz w:val="19"/>
        </w:rPr>
        <w:t> </w:t>
      </w:r>
      <w:r>
        <w:rPr>
          <w:color w:val="231F20"/>
          <w:sz w:val="19"/>
        </w:rPr>
        <w:t>uno</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objetivos</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investigación</w:t>
      </w:r>
      <w:r>
        <w:rPr>
          <w:color w:val="231F20"/>
          <w:spacing w:val="-5"/>
          <w:sz w:val="19"/>
        </w:rPr>
        <w:t> </w:t>
      </w:r>
      <w:r>
        <w:rPr>
          <w:color w:val="231F20"/>
          <w:sz w:val="19"/>
        </w:rPr>
        <w:t>transdisciplinaria.</w:t>
      </w:r>
      <w:r>
        <w:rPr>
          <w:color w:val="231F20"/>
          <w:position w:val="9"/>
          <w:sz w:val="12"/>
        </w:rPr>
        <w:t>36</w:t>
      </w: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4264;mso-wrap-distance-left:0;mso-wrap-distance-right:0" from="69.755997pt,17.017437pt" to="154.794997pt,17.017437pt" stroked="true" strokeweight="1pt" strokecolor="#231f20">
            <w10:wrap type="topAndBottom"/>
          </v:line>
        </w:pict>
      </w:r>
    </w:p>
    <w:p>
      <w:pPr>
        <w:spacing w:before="58"/>
        <w:ind w:left="458" w:right="2" w:firstLine="0"/>
        <w:jc w:val="left"/>
        <w:rPr>
          <w:sz w:val="17"/>
        </w:rPr>
      </w:pPr>
      <w:r>
        <w:rPr>
          <w:color w:val="231F20"/>
          <w:position w:val="6"/>
          <w:sz w:val="11"/>
        </w:rPr>
        <w:t>34   </w:t>
      </w:r>
      <w:r>
        <w:rPr>
          <w:i/>
          <w:color w:val="231F20"/>
          <w:sz w:val="17"/>
        </w:rPr>
        <w:t>Cfr. </w:t>
      </w:r>
      <w:r>
        <w:rPr>
          <w:color w:val="231F20"/>
          <w:sz w:val="13"/>
        </w:rPr>
        <w:t>onu</w:t>
      </w:r>
      <w:r>
        <w:rPr>
          <w:color w:val="231F20"/>
          <w:sz w:val="17"/>
        </w:rPr>
        <w:t>-Asamblea General, </w:t>
      </w:r>
      <w:r>
        <w:rPr>
          <w:i/>
          <w:color w:val="231F20"/>
          <w:sz w:val="17"/>
        </w:rPr>
        <w:t>Día Internacional de la Madre Tierra</w:t>
      </w:r>
      <w:r>
        <w:rPr>
          <w:color w:val="231F20"/>
          <w:sz w:val="17"/>
        </w:rPr>
        <w:t>, disponible  en</w:t>
      </w:r>
    </w:p>
    <w:p>
      <w:pPr>
        <w:spacing w:before="4"/>
        <w:ind w:left="175" w:right="2" w:firstLine="0"/>
        <w:jc w:val="left"/>
        <w:rPr>
          <w:sz w:val="17"/>
        </w:rPr>
      </w:pPr>
      <w:r>
        <w:rPr>
          <w:color w:val="231F20"/>
          <w:sz w:val="17"/>
        </w:rPr>
        <w:t>&lt;http://www.un.org/es/comun/docs/?symbol=A/RES/63 /278&gt;.</w:t>
      </w:r>
    </w:p>
    <w:p>
      <w:pPr>
        <w:spacing w:line="244" w:lineRule="auto" w:before="0"/>
        <w:ind w:left="175" w:right="173" w:firstLine="283"/>
        <w:jc w:val="both"/>
        <w:rPr>
          <w:sz w:val="17"/>
        </w:rPr>
      </w:pPr>
      <w:r>
        <w:rPr>
          <w:color w:val="231F20"/>
          <w:position w:val="6"/>
          <w:sz w:val="11"/>
        </w:rPr>
        <w:t>35 </w:t>
      </w:r>
      <w:r>
        <w:rPr>
          <w:color w:val="231F20"/>
          <w:sz w:val="17"/>
        </w:rPr>
        <w:t>César Moheno “Los beneficios del sueño”, en </w:t>
      </w:r>
      <w:r>
        <w:rPr>
          <w:i/>
          <w:color w:val="231F20"/>
          <w:sz w:val="17"/>
        </w:rPr>
        <w:t>La Jornada</w:t>
      </w:r>
      <w:r>
        <w:rPr>
          <w:color w:val="231F20"/>
          <w:sz w:val="17"/>
        </w:rPr>
        <w:t>, México, 10 de febrero de 2014, disponible en </w:t>
      </w:r>
      <w:hyperlink r:id="rId218">
        <w:r>
          <w:rPr>
            <w:color w:val="231F20"/>
            <w:sz w:val="17"/>
          </w:rPr>
          <w:t>&lt;http://www.jornada.unam.mx/2014/02/10/opinion/a11a1cul&gt;.</w:t>
        </w:r>
      </w:hyperlink>
    </w:p>
    <w:p>
      <w:pPr>
        <w:spacing w:line="244" w:lineRule="auto" w:before="0"/>
        <w:ind w:left="175" w:right="167" w:firstLine="283"/>
        <w:jc w:val="both"/>
        <w:rPr>
          <w:sz w:val="17"/>
        </w:rPr>
      </w:pPr>
      <w:r>
        <w:rPr>
          <w:color w:val="231F20"/>
          <w:position w:val="6"/>
          <w:sz w:val="11"/>
        </w:rPr>
        <w:t>36 </w:t>
      </w:r>
      <w:r>
        <w:rPr>
          <w:color w:val="231F20"/>
          <w:sz w:val="17"/>
        </w:rPr>
        <w:t>Edgar Morin, Basarab Nicolescu </w:t>
      </w:r>
      <w:r>
        <w:rPr>
          <w:i/>
          <w:color w:val="231F20"/>
          <w:sz w:val="17"/>
        </w:rPr>
        <w:t>et al.</w:t>
      </w:r>
      <w:r>
        <w:rPr>
          <w:color w:val="231F20"/>
          <w:sz w:val="17"/>
        </w:rPr>
        <w:t>, </w:t>
      </w:r>
      <w:r>
        <w:rPr>
          <w:i/>
          <w:color w:val="231F20"/>
          <w:sz w:val="17"/>
        </w:rPr>
        <w:t>Carta de la Transdisciplinariedad. </w:t>
      </w:r>
      <w:r>
        <w:rPr>
          <w:color w:val="231F20"/>
          <w:sz w:val="17"/>
        </w:rPr>
        <w:t>Con- vento de Arrábida, noviembre de 1994, disponible en </w:t>
      </w:r>
      <w:hyperlink r:id="rId179">
        <w:r>
          <w:rPr>
            <w:color w:val="231F20"/>
            <w:sz w:val="17"/>
          </w:rPr>
          <w:t>&lt;http://www</w:t>
        </w:r>
      </w:hyperlink>
      <w:r>
        <w:rPr>
          <w:color w:val="231F20"/>
          <w:sz w:val="17"/>
        </w:rPr>
        <w:t>.</w:t>
      </w:r>
      <w:hyperlink r:id="rId179">
        <w:r>
          <w:rPr>
            <w:color w:val="231F20"/>
            <w:sz w:val="17"/>
          </w:rPr>
          <w:t>filosofia.org/cod/</w:t>
        </w:r>
      </w:hyperlink>
      <w:r>
        <w:rPr>
          <w:color w:val="231F20"/>
          <w:sz w:val="17"/>
        </w:rPr>
        <w:t> c1994tra.htm&gt;.</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0" w:firstLine="283"/>
        <w:jc w:val="both"/>
        <w:rPr>
          <w:sz w:val="12"/>
        </w:rPr>
      </w:pPr>
      <w:r>
        <w:rPr>
          <w:color w:val="231F20"/>
          <w:spacing w:val="-3"/>
        </w:rPr>
        <w:t>También</w:t>
      </w:r>
      <w:r>
        <w:rPr>
          <w:color w:val="231F20"/>
          <w:spacing w:val="-10"/>
        </w:rPr>
        <w:t> </w:t>
      </w:r>
      <w:r>
        <w:rPr>
          <w:color w:val="231F20"/>
        </w:rPr>
        <w:t>la</w:t>
      </w:r>
      <w:r>
        <w:rPr>
          <w:color w:val="231F20"/>
          <w:spacing w:val="-10"/>
        </w:rPr>
        <w:t> </w:t>
      </w:r>
      <w:r>
        <w:rPr>
          <w:color w:val="231F20"/>
        </w:rPr>
        <w:t>“Ecología</w:t>
      </w:r>
      <w:r>
        <w:rPr>
          <w:color w:val="231F20"/>
          <w:spacing w:val="-10"/>
        </w:rPr>
        <w:t> </w:t>
      </w:r>
      <w:r>
        <w:rPr>
          <w:color w:val="231F20"/>
        </w:rPr>
        <w:t>Profunda”</w:t>
      </w:r>
      <w:r>
        <w:rPr>
          <w:color w:val="231F20"/>
          <w:spacing w:val="-10"/>
        </w:rPr>
        <w:t> </w:t>
      </w:r>
      <w:r>
        <w:rPr>
          <w:color w:val="231F20"/>
        </w:rPr>
        <w:t>considera</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ser</w:t>
      </w:r>
      <w:r>
        <w:rPr>
          <w:color w:val="231F20"/>
          <w:spacing w:val="-10"/>
        </w:rPr>
        <w:t> </w:t>
      </w:r>
      <w:r>
        <w:rPr>
          <w:color w:val="231F20"/>
        </w:rPr>
        <w:t>humano</w:t>
      </w:r>
      <w:r>
        <w:rPr>
          <w:color w:val="231F20"/>
          <w:spacing w:val="-10"/>
        </w:rPr>
        <w:t> </w:t>
      </w:r>
      <w:r>
        <w:rPr>
          <w:color w:val="231F20"/>
        </w:rPr>
        <w:t>está integrado al medio y todo lo natural tiene derecho a existir con inde- pendencia de la utilidad que proporcione. Así,</w:t>
      </w:r>
      <w:r>
        <w:rPr>
          <w:color w:val="231F20"/>
          <w:spacing w:val="-42"/>
        </w:rPr>
        <w:t> </w:t>
      </w:r>
      <w:r>
        <w:rPr>
          <w:color w:val="231F20"/>
        </w:rPr>
        <w:t>Arne Naess reivindica todas las manifestaciones de la vida sin jerarquías o grados, postura antiantropocéntrica, con interconexión entre los entes naturales; de- fiende el “derecho de la Tierra” más allá de la continuidad de la</w:t>
      </w:r>
      <w:r>
        <w:rPr>
          <w:color w:val="231F20"/>
          <w:spacing w:val="-23"/>
        </w:rPr>
        <w:t> </w:t>
      </w:r>
      <w:r>
        <w:rPr>
          <w:color w:val="231F20"/>
        </w:rPr>
        <w:t>vida humana.</w:t>
      </w:r>
      <w:r>
        <w:rPr>
          <w:color w:val="231F20"/>
          <w:position w:val="9"/>
          <w:sz w:val="12"/>
        </w:rPr>
        <w:t>37</w:t>
      </w:r>
    </w:p>
    <w:p>
      <w:pPr>
        <w:pStyle w:val="BodyText"/>
        <w:spacing w:line="247" w:lineRule="auto"/>
        <w:ind w:left="175" w:right="168" w:firstLine="283"/>
        <w:jc w:val="both"/>
      </w:pPr>
      <w:r>
        <w:rPr>
          <w:color w:val="231F20"/>
        </w:rPr>
        <w:t>Naess sustituye la idea de “hombre en un entorno” por el recono- cimiento</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campo</w:t>
      </w:r>
      <w:r>
        <w:rPr>
          <w:color w:val="231F20"/>
          <w:spacing w:val="-17"/>
        </w:rPr>
        <w:t> </w:t>
      </w:r>
      <w:r>
        <w:rPr>
          <w:color w:val="231F20"/>
        </w:rPr>
        <w:t>“total”</w:t>
      </w:r>
      <w:r>
        <w:rPr>
          <w:color w:val="231F20"/>
          <w:spacing w:val="-17"/>
        </w:rPr>
        <w:t> </w:t>
      </w:r>
      <w:r>
        <w:rPr>
          <w:color w:val="231F20"/>
        </w:rPr>
        <w:t>o</w:t>
      </w:r>
      <w:r>
        <w:rPr>
          <w:color w:val="231F20"/>
          <w:spacing w:val="-17"/>
        </w:rPr>
        <w:t> </w:t>
      </w:r>
      <w:r>
        <w:rPr>
          <w:color w:val="231F20"/>
        </w:rPr>
        <w:t>“relacional”,</w:t>
      </w:r>
      <w:r>
        <w:rPr>
          <w:color w:val="231F20"/>
          <w:spacing w:val="-17"/>
        </w:rPr>
        <w:t> </w:t>
      </w:r>
      <w:r>
        <w:rPr>
          <w:color w:val="231F20"/>
        </w:rPr>
        <w:t>porque</w:t>
      </w:r>
      <w:r>
        <w:rPr>
          <w:color w:val="231F20"/>
          <w:spacing w:val="-17"/>
        </w:rPr>
        <w:t> </w:t>
      </w:r>
      <w:r>
        <w:rPr>
          <w:color w:val="231F20"/>
        </w:rPr>
        <w:t>la</w:t>
      </w:r>
      <w:r>
        <w:rPr>
          <w:color w:val="231F20"/>
          <w:spacing w:val="-17"/>
        </w:rPr>
        <w:t> </w:t>
      </w:r>
      <w:r>
        <w:rPr>
          <w:color w:val="231F20"/>
        </w:rPr>
        <w:t>primera</w:t>
      </w:r>
      <w:r>
        <w:rPr>
          <w:color w:val="231F20"/>
          <w:spacing w:val="-17"/>
        </w:rPr>
        <w:t> </w:t>
      </w:r>
      <w:r>
        <w:rPr>
          <w:color w:val="231F20"/>
        </w:rPr>
        <w:t>expre- sión</w:t>
      </w:r>
      <w:r>
        <w:rPr>
          <w:color w:val="231F20"/>
          <w:spacing w:val="-9"/>
        </w:rPr>
        <w:t> </w:t>
      </w:r>
      <w:r>
        <w:rPr>
          <w:color w:val="231F20"/>
        </w:rPr>
        <w:t>indica</w:t>
      </w:r>
      <w:r>
        <w:rPr>
          <w:color w:val="231F20"/>
          <w:spacing w:val="-10"/>
        </w:rPr>
        <w:t> </w:t>
      </w:r>
      <w:r>
        <w:rPr>
          <w:color w:val="231F20"/>
        </w:rPr>
        <w:t>un</w:t>
      </w:r>
      <w:r>
        <w:rPr>
          <w:color w:val="231F20"/>
          <w:spacing w:val="-9"/>
        </w:rPr>
        <w:t> </w:t>
      </w:r>
      <w:r>
        <w:rPr>
          <w:color w:val="231F20"/>
        </w:rPr>
        <w:t>centro</w:t>
      </w:r>
      <w:r>
        <w:rPr>
          <w:color w:val="231F20"/>
          <w:spacing w:val="-10"/>
        </w:rPr>
        <w:t> </w:t>
      </w:r>
      <w:r>
        <w:rPr>
          <w:color w:val="231F20"/>
        </w:rPr>
        <w:t>ocupado</w:t>
      </w:r>
      <w:r>
        <w:rPr>
          <w:color w:val="231F20"/>
          <w:spacing w:val="-9"/>
        </w:rPr>
        <w:t> </w:t>
      </w:r>
      <w:r>
        <w:rPr>
          <w:color w:val="231F20"/>
        </w:rPr>
        <w:t>por</w:t>
      </w:r>
      <w:r>
        <w:rPr>
          <w:color w:val="231F20"/>
          <w:spacing w:val="-9"/>
        </w:rPr>
        <w:t> </w:t>
      </w:r>
      <w:r>
        <w:rPr>
          <w:color w:val="231F20"/>
        </w:rPr>
        <w:t>el</w:t>
      </w:r>
      <w:r>
        <w:rPr>
          <w:color w:val="231F20"/>
          <w:spacing w:val="-10"/>
        </w:rPr>
        <w:t> </w:t>
      </w:r>
      <w:r>
        <w:rPr>
          <w:color w:val="231F20"/>
        </w:rPr>
        <w:t>hombre.</w:t>
      </w:r>
      <w:r>
        <w:rPr>
          <w:color w:val="231F20"/>
          <w:spacing w:val="-10"/>
        </w:rPr>
        <w:t> </w:t>
      </w:r>
      <w:r>
        <w:rPr>
          <w:color w:val="231F20"/>
        </w:rPr>
        <w:t>Para</w:t>
      </w:r>
      <w:r>
        <w:rPr>
          <w:color w:val="231F20"/>
          <w:spacing w:val="-9"/>
        </w:rPr>
        <w:t> </w:t>
      </w:r>
      <w:r>
        <w:rPr>
          <w:color w:val="231F20"/>
        </w:rPr>
        <w:t>este</w:t>
      </w:r>
      <w:r>
        <w:rPr>
          <w:color w:val="231F20"/>
          <w:spacing w:val="-9"/>
        </w:rPr>
        <w:t> </w:t>
      </w:r>
      <w:r>
        <w:rPr>
          <w:color w:val="231F20"/>
        </w:rPr>
        <w:t>autor,</w:t>
      </w:r>
      <w:r>
        <w:rPr>
          <w:color w:val="231F20"/>
          <w:spacing w:val="-9"/>
        </w:rPr>
        <w:t> </w:t>
      </w:r>
      <w:r>
        <w:rPr>
          <w:color w:val="231F20"/>
        </w:rPr>
        <w:t>hay</w:t>
      </w:r>
      <w:r>
        <w:rPr>
          <w:color w:val="231F20"/>
          <w:spacing w:val="-9"/>
        </w:rPr>
        <w:t> </w:t>
      </w:r>
      <w:r>
        <w:rPr>
          <w:color w:val="231F20"/>
        </w:rPr>
        <w:t>una serie de </w:t>
      </w:r>
      <w:r>
        <w:rPr>
          <w:i/>
          <w:color w:val="231F20"/>
        </w:rPr>
        <w:t>relaciones </w:t>
      </w:r>
      <w:r>
        <w:rPr>
          <w:color w:val="231F20"/>
        </w:rPr>
        <w:t>e interconexiones que colaboran en la construc- ción de cada individuo. Por ello establece el criterio de un “igualita- rismo bioesférico” por el cual toda vida tiene derecho a progresar y desarrollar sus posibilidades; los ríos, las montañas, los bosques, los animales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humanidad</w:t>
      </w:r>
      <w:r>
        <w:rPr>
          <w:color w:val="231F20"/>
          <w:spacing w:val="-10"/>
        </w:rPr>
        <w:t> </w:t>
      </w:r>
      <w:r>
        <w:rPr>
          <w:color w:val="231F20"/>
        </w:rPr>
        <w:t>están</w:t>
      </w:r>
      <w:r>
        <w:rPr>
          <w:color w:val="231F20"/>
          <w:spacing w:val="-10"/>
        </w:rPr>
        <w:t> </w:t>
      </w:r>
      <w:r>
        <w:rPr>
          <w:color w:val="231F20"/>
        </w:rPr>
        <w:t>incluidos</w:t>
      </w:r>
      <w:r>
        <w:rPr>
          <w:color w:val="231F20"/>
          <w:spacing w:val="-10"/>
        </w:rPr>
        <w:t> </w:t>
      </w:r>
      <w:r>
        <w:rPr>
          <w:color w:val="231F20"/>
        </w:rPr>
        <w:t>bajo</w:t>
      </w:r>
      <w:r>
        <w:rPr>
          <w:color w:val="231F20"/>
          <w:spacing w:val="-10"/>
        </w:rPr>
        <w:t> </w:t>
      </w:r>
      <w:r>
        <w:rPr>
          <w:color w:val="231F20"/>
        </w:rPr>
        <w:t>los</w:t>
      </w:r>
      <w:r>
        <w:rPr>
          <w:color w:val="231F20"/>
          <w:spacing w:val="-10"/>
        </w:rPr>
        <w:t> </w:t>
      </w:r>
      <w:r>
        <w:rPr>
          <w:color w:val="231F20"/>
        </w:rPr>
        <w:t>principios</w:t>
      </w:r>
      <w:r>
        <w:rPr>
          <w:color w:val="231F20"/>
          <w:spacing w:val="-10"/>
        </w:rPr>
        <w:t> </w:t>
      </w:r>
      <w:r>
        <w:rPr>
          <w:color w:val="231F20"/>
        </w:rPr>
        <w:t>de</w:t>
      </w:r>
      <w:r>
        <w:rPr>
          <w:color w:val="231F20"/>
          <w:spacing w:val="-10"/>
        </w:rPr>
        <w:t> </w:t>
      </w:r>
      <w:r>
        <w:rPr>
          <w:i/>
          <w:color w:val="231F20"/>
        </w:rPr>
        <w:t>poten- </w:t>
      </w:r>
      <w:r>
        <w:rPr>
          <w:i/>
          <w:color w:val="231F20"/>
        </w:rPr>
        <w:t>cialidad </w:t>
      </w:r>
      <w:r>
        <w:rPr>
          <w:color w:val="231F20"/>
        </w:rPr>
        <w:t>y </w:t>
      </w:r>
      <w:r>
        <w:rPr>
          <w:i/>
          <w:color w:val="231F20"/>
        </w:rPr>
        <w:t>autorrealización. </w:t>
      </w:r>
      <w:r>
        <w:rPr>
          <w:color w:val="231F20"/>
        </w:rPr>
        <w:t>Esto significa respeto al crecimiento</w:t>
      </w:r>
      <w:r>
        <w:rPr>
          <w:color w:val="231F20"/>
          <w:spacing w:val="-30"/>
        </w:rPr>
        <w:t> </w:t>
      </w:r>
      <w:r>
        <w:rPr>
          <w:color w:val="231F20"/>
        </w:rPr>
        <w:t>na- tural de las plantas y mantener el curso de los ríos. La Ecología Pro- funda reconoce las diferentes complejidades que existen entre </w:t>
      </w:r>
      <w:r>
        <w:rPr>
          <w:color w:val="231F20"/>
          <w:spacing w:val="2"/>
        </w:rPr>
        <w:t>los </w:t>
      </w:r>
      <w:r>
        <w:rPr>
          <w:color w:val="231F20"/>
        </w:rPr>
        <w:t>seres vivos, pero no usa este criterio para resolver dilemas éticos.</w:t>
      </w:r>
      <w:r>
        <w:rPr>
          <w:color w:val="231F20"/>
          <w:spacing w:val="-22"/>
        </w:rPr>
        <w:t> </w:t>
      </w:r>
      <w:r>
        <w:rPr>
          <w:color w:val="231F20"/>
        </w:rPr>
        <w:t>En esta postura todos los seres tienen el mismo valor, se emplea el prin- cipio de </w:t>
      </w:r>
      <w:r>
        <w:rPr>
          <w:i/>
          <w:color w:val="231F20"/>
        </w:rPr>
        <w:t>cercanía</w:t>
      </w:r>
      <w:r>
        <w:rPr>
          <w:color w:val="231F20"/>
        </w:rPr>
        <w:t>; los humanos privilegian a los congéneres por la cercanía</w:t>
      </w:r>
      <w:r>
        <w:rPr>
          <w:color w:val="231F20"/>
          <w:spacing w:val="-5"/>
        </w:rPr>
        <w:t> </w:t>
      </w:r>
      <w:r>
        <w:rPr>
          <w:color w:val="231F20"/>
        </w:rPr>
        <w:t>que</w:t>
      </w:r>
      <w:r>
        <w:rPr>
          <w:color w:val="231F20"/>
          <w:spacing w:val="-5"/>
        </w:rPr>
        <w:t> </w:t>
      </w:r>
      <w:r>
        <w:rPr>
          <w:color w:val="231F20"/>
        </w:rPr>
        <w:t>tienen</w:t>
      </w:r>
      <w:r>
        <w:rPr>
          <w:color w:val="231F20"/>
          <w:spacing w:val="-5"/>
        </w:rPr>
        <w:t> </w:t>
      </w:r>
      <w:r>
        <w:rPr>
          <w:color w:val="231F20"/>
        </w:rPr>
        <w:t>entre</w:t>
      </w:r>
      <w:r>
        <w:rPr>
          <w:color w:val="231F20"/>
          <w:spacing w:val="-5"/>
        </w:rPr>
        <w:t> </w:t>
      </w:r>
      <w:r>
        <w:rPr>
          <w:color w:val="231F20"/>
        </w:rPr>
        <w:t>sí,</w:t>
      </w:r>
      <w:r>
        <w:rPr>
          <w:color w:val="231F20"/>
          <w:spacing w:val="-5"/>
        </w:rPr>
        <w:t> </w:t>
      </w:r>
      <w:r>
        <w:rPr>
          <w:color w:val="231F20"/>
        </w:rPr>
        <w:t>esto</w:t>
      </w:r>
      <w:r>
        <w:rPr>
          <w:color w:val="231F20"/>
          <w:spacing w:val="-5"/>
        </w:rPr>
        <w:t> </w:t>
      </w:r>
      <w:r>
        <w:rPr>
          <w:color w:val="231F20"/>
        </w:rPr>
        <w:t>no</w:t>
      </w:r>
      <w:r>
        <w:rPr>
          <w:color w:val="231F20"/>
          <w:spacing w:val="-5"/>
        </w:rPr>
        <w:t> </w:t>
      </w:r>
      <w:r>
        <w:rPr>
          <w:color w:val="231F20"/>
        </w:rPr>
        <w:t>conduce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inacción,</w:t>
      </w:r>
      <w:r>
        <w:rPr>
          <w:color w:val="231F20"/>
          <w:spacing w:val="-5"/>
        </w:rPr>
        <w:t> </w:t>
      </w:r>
      <w:r>
        <w:rPr>
          <w:color w:val="231F20"/>
        </w:rPr>
        <w:t>sino</w:t>
      </w:r>
      <w:r>
        <w:rPr>
          <w:color w:val="231F20"/>
          <w:spacing w:val="-5"/>
        </w:rPr>
        <w:t> </w:t>
      </w:r>
      <w:r>
        <w:rPr>
          <w:color w:val="231F20"/>
        </w:rPr>
        <w:t>a</w:t>
      </w:r>
      <w:r>
        <w:rPr>
          <w:color w:val="231F20"/>
          <w:spacing w:val="-5"/>
        </w:rPr>
        <w:t> </w:t>
      </w:r>
      <w:r>
        <w:rPr>
          <w:color w:val="231F20"/>
        </w:rPr>
        <w:t>una actitud de respeto y no explotación de lo vivo. Los principios de </w:t>
      </w:r>
      <w:r>
        <w:rPr>
          <w:i/>
          <w:color w:val="231F20"/>
        </w:rPr>
        <w:t>di- </w:t>
      </w:r>
      <w:r>
        <w:rPr>
          <w:i/>
          <w:color w:val="231F20"/>
        </w:rPr>
        <w:t>versidad </w:t>
      </w:r>
      <w:r>
        <w:rPr>
          <w:color w:val="231F20"/>
        </w:rPr>
        <w:t>y </w:t>
      </w:r>
      <w:r>
        <w:rPr>
          <w:i/>
          <w:color w:val="231F20"/>
        </w:rPr>
        <w:t>simbiosis </w:t>
      </w:r>
      <w:r>
        <w:rPr>
          <w:color w:val="231F20"/>
        </w:rPr>
        <w:t>indican que las diferencias y asociaciones que facilitan</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permiten</w:t>
      </w:r>
      <w:r>
        <w:rPr>
          <w:color w:val="231F20"/>
          <w:spacing w:val="-11"/>
        </w:rPr>
        <w:t> </w:t>
      </w:r>
      <w:r>
        <w:rPr>
          <w:color w:val="231F20"/>
        </w:rPr>
        <w:t>que</w:t>
      </w:r>
      <w:r>
        <w:rPr>
          <w:color w:val="231F20"/>
          <w:spacing w:val="-11"/>
        </w:rPr>
        <w:t> </w:t>
      </w:r>
      <w:r>
        <w:rPr>
          <w:color w:val="231F20"/>
        </w:rPr>
        <w:t>sobrevivan</w:t>
      </w:r>
      <w:r>
        <w:rPr>
          <w:color w:val="231F20"/>
          <w:spacing w:val="-11"/>
        </w:rPr>
        <w:t> </w:t>
      </w:r>
      <w:r>
        <w:rPr>
          <w:color w:val="231F20"/>
        </w:rPr>
        <w:t>individuos</w:t>
      </w:r>
      <w:r>
        <w:rPr>
          <w:color w:val="231F20"/>
          <w:spacing w:val="-11"/>
        </w:rPr>
        <w:t> </w:t>
      </w:r>
      <w:r>
        <w:rPr>
          <w:color w:val="231F20"/>
        </w:rPr>
        <w:t>y</w:t>
      </w:r>
      <w:r>
        <w:rPr>
          <w:color w:val="231F20"/>
          <w:spacing w:val="-11"/>
        </w:rPr>
        <w:t> </w:t>
      </w:r>
      <w:r>
        <w:rPr>
          <w:color w:val="231F20"/>
        </w:rPr>
        <w:t>especies.</w:t>
      </w:r>
      <w:r>
        <w:rPr>
          <w:color w:val="231F20"/>
          <w:spacing w:val="-11"/>
        </w:rPr>
        <w:t> </w:t>
      </w:r>
      <w:r>
        <w:rPr>
          <w:color w:val="231F20"/>
        </w:rPr>
        <w:t>Man- tenerse</w:t>
      </w:r>
      <w:r>
        <w:rPr>
          <w:color w:val="231F20"/>
          <w:spacing w:val="-19"/>
        </w:rPr>
        <w:t> </w:t>
      </w:r>
      <w:r>
        <w:rPr>
          <w:color w:val="231F20"/>
        </w:rPr>
        <w:t>vivo</w:t>
      </w:r>
      <w:r>
        <w:rPr>
          <w:color w:val="231F20"/>
          <w:spacing w:val="-19"/>
        </w:rPr>
        <w:t> </w:t>
      </w:r>
      <w:r>
        <w:rPr>
          <w:color w:val="231F20"/>
        </w:rPr>
        <w:t>no</w:t>
      </w:r>
      <w:r>
        <w:rPr>
          <w:color w:val="231F20"/>
          <w:spacing w:val="-19"/>
        </w:rPr>
        <w:t> </w:t>
      </w:r>
      <w:r>
        <w:rPr>
          <w:color w:val="231F20"/>
        </w:rPr>
        <w:t>significa</w:t>
      </w:r>
      <w:r>
        <w:rPr>
          <w:color w:val="231F20"/>
          <w:spacing w:val="-19"/>
        </w:rPr>
        <w:t> </w:t>
      </w:r>
      <w:r>
        <w:rPr>
          <w:color w:val="231F20"/>
        </w:rPr>
        <w:t>matar</w:t>
      </w:r>
      <w:r>
        <w:rPr>
          <w:color w:val="231F20"/>
          <w:spacing w:val="-19"/>
        </w:rPr>
        <w:t> </w:t>
      </w:r>
      <w:r>
        <w:rPr>
          <w:color w:val="231F20"/>
        </w:rPr>
        <w:t>obligadamente,</w:t>
      </w:r>
      <w:r>
        <w:rPr>
          <w:color w:val="231F20"/>
          <w:spacing w:val="-19"/>
        </w:rPr>
        <w:t> </w:t>
      </w:r>
      <w:r>
        <w:rPr>
          <w:color w:val="231F20"/>
        </w:rPr>
        <w:t>sino</w:t>
      </w:r>
      <w:r>
        <w:rPr>
          <w:color w:val="231F20"/>
          <w:spacing w:val="-19"/>
        </w:rPr>
        <w:t> </w:t>
      </w:r>
      <w:r>
        <w:rPr>
          <w:color w:val="231F20"/>
        </w:rPr>
        <w:t>coexistir</w:t>
      </w:r>
      <w:r>
        <w:rPr>
          <w:color w:val="231F20"/>
          <w:spacing w:val="-19"/>
        </w:rPr>
        <w:t> </w:t>
      </w:r>
      <w:r>
        <w:rPr>
          <w:color w:val="231F20"/>
        </w:rPr>
        <w:t>y</w:t>
      </w:r>
      <w:r>
        <w:rPr>
          <w:color w:val="231F20"/>
          <w:spacing w:val="-19"/>
        </w:rPr>
        <w:t> </w:t>
      </w:r>
      <w:r>
        <w:rPr>
          <w:color w:val="231F20"/>
        </w:rPr>
        <w:t>coope- </w:t>
      </w:r>
      <w:r>
        <w:rPr>
          <w:color w:val="231F20"/>
          <w:spacing w:val="-4"/>
        </w:rPr>
        <w:t>rar.</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visión</w:t>
      </w:r>
      <w:r>
        <w:rPr>
          <w:color w:val="231F20"/>
          <w:spacing w:val="-6"/>
        </w:rPr>
        <w:t> </w:t>
      </w:r>
      <w:r>
        <w:rPr>
          <w:color w:val="231F20"/>
        </w:rPr>
        <w:t>la</w:t>
      </w:r>
      <w:r>
        <w:rPr>
          <w:color w:val="231F20"/>
          <w:spacing w:val="-10"/>
        </w:rPr>
        <w:t> </w:t>
      </w:r>
      <w:r>
        <w:rPr>
          <w:color w:val="231F20"/>
          <w:spacing w:val="-4"/>
        </w:rPr>
        <w:t>Vida</w:t>
      </w:r>
      <w:r>
        <w:rPr>
          <w:color w:val="231F20"/>
          <w:spacing w:val="-6"/>
        </w:rPr>
        <w:t> </w:t>
      </w:r>
      <w:r>
        <w:rPr>
          <w:color w:val="231F20"/>
        </w:rPr>
        <w:t>es</w:t>
      </w:r>
      <w:r>
        <w:rPr>
          <w:color w:val="231F20"/>
          <w:spacing w:val="-6"/>
        </w:rPr>
        <w:t> </w:t>
      </w:r>
      <w:r>
        <w:rPr>
          <w:color w:val="231F20"/>
        </w:rPr>
        <w:t>un</w:t>
      </w:r>
      <w:r>
        <w:rPr>
          <w:color w:val="231F20"/>
          <w:spacing w:val="-10"/>
        </w:rPr>
        <w:t> </w:t>
      </w:r>
      <w:r>
        <w:rPr>
          <w:color w:val="231F20"/>
          <w:spacing w:val="-4"/>
        </w:rPr>
        <w:t>Todo,</w:t>
      </w:r>
      <w:r>
        <w:rPr>
          <w:color w:val="231F20"/>
          <w:spacing w:val="-6"/>
        </w:rPr>
        <w:t> </w:t>
      </w:r>
      <w:r>
        <w:rPr>
          <w:color w:val="231F20"/>
        </w:rPr>
        <w:t>donde</w:t>
      </w:r>
      <w:r>
        <w:rPr>
          <w:color w:val="231F20"/>
          <w:spacing w:val="-6"/>
        </w:rPr>
        <w:t> </w:t>
      </w:r>
      <w:r>
        <w:rPr>
          <w:color w:val="231F20"/>
        </w:rPr>
        <w:t>lo</w:t>
      </w:r>
      <w:r>
        <w:rPr>
          <w:color w:val="231F20"/>
          <w:spacing w:val="-6"/>
        </w:rPr>
        <w:t> </w:t>
      </w:r>
      <w:r>
        <w:rPr>
          <w:color w:val="231F20"/>
        </w:rPr>
        <w:t>vegetal</w:t>
      </w:r>
      <w:r>
        <w:rPr>
          <w:color w:val="231F20"/>
          <w:spacing w:val="-6"/>
        </w:rPr>
        <w:t> </w:t>
      </w:r>
      <w:r>
        <w:rPr>
          <w:color w:val="231F20"/>
        </w:rPr>
        <w:t>y</w:t>
      </w:r>
      <w:r>
        <w:rPr>
          <w:color w:val="231F20"/>
          <w:spacing w:val="-6"/>
        </w:rPr>
        <w:t> </w:t>
      </w:r>
      <w:r>
        <w:rPr>
          <w:color w:val="231F20"/>
        </w:rPr>
        <w:t>lo</w:t>
      </w:r>
      <w:r>
        <w:rPr>
          <w:color w:val="231F20"/>
          <w:spacing w:val="-6"/>
        </w:rPr>
        <w:t> </w:t>
      </w:r>
      <w:r>
        <w:rPr>
          <w:color w:val="231F20"/>
        </w:rPr>
        <w:t>animal</w:t>
      </w:r>
      <w:r>
        <w:rPr>
          <w:color w:val="231F20"/>
          <w:spacing w:val="-6"/>
        </w:rPr>
        <w:t> </w:t>
      </w:r>
      <w:r>
        <w:rPr>
          <w:color w:val="231F20"/>
        </w:rPr>
        <w:t>se sostienen</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inorgánico;</w:t>
      </w:r>
      <w:r>
        <w:rPr>
          <w:color w:val="231F20"/>
          <w:spacing w:val="-11"/>
        </w:rPr>
        <w:t> </w:t>
      </w:r>
      <w:r>
        <w:rPr>
          <w:color w:val="231F20"/>
        </w:rPr>
        <w:t>la</w:t>
      </w:r>
      <w:r>
        <w:rPr>
          <w:color w:val="231F20"/>
          <w:spacing w:val="-14"/>
        </w:rPr>
        <w:t> </w:t>
      </w:r>
      <w:r>
        <w:rPr>
          <w:color w:val="231F20"/>
          <w:spacing w:val="-4"/>
        </w:rPr>
        <w:t>Vida</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proceso</w:t>
      </w:r>
      <w:r>
        <w:rPr>
          <w:color w:val="231F20"/>
          <w:spacing w:val="-10"/>
        </w:rPr>
        <w:t> </w:t>
      </w:r>
      <w:r>
        <w:rPr>
          <w:color w:val="231F20"/>
        </w:rPr>
        <w:t>integrado</w:t>
      </w:r>
      <w:r>
        <w:rPr>
          <w:color w:val="231F20"/>
          <w:spacing w:val="-11"/>
        </w:rPr>
        <w:t> </w:t>
      </w:r>
      <w:r>
        <w:rPr>
          <w:color w:val="231F20"/>
        </w:rPr>
        <w:t>y</w:t>
      </w:r>
      <w:r>
        <w:rPr>
          <w:color w:val="231F20"/>
          <w:spacing w:val="-10"/>
        </w:rPr>
        <w:t> </w:t>
      </w:r>
      <w:r>
        <w:rPr>
          <w:color w:val="231F20"/>
        </w:rPr>
        <w:t>en</w:t>
      </w:r>
      <w:r>
        <w:rPr>
          <w:color w:val="231F20"/>
          <w:spacing w:val="-10"/>
        </w:rPr>
        <w:t> </w:t>
      </w:r>
      <w:r>
        <w:rPr>
          <w:color w:val="231F20"/>
        </w:rPr>
        <w:t>evo- lución,</w:t>
      </w:r>
      <w:r>
        <w:rPr>
          <w:color w:val="231F20"/>
          <w:spacing w:val="-7"/>
        </w:rPr>
        <w:t> </w:t>
      </w:r>
      <w:r>
        <w:rPr>
          <w:color w:val="231F20"/>
        </w:rPr>
        <w:t>lo</w:t>
      </w:r>
      <w:r>
        <w:rPr>
          <w:color w:val="231F20"/>
          <w:spacing w:val="-7"/>
        </w:rPr>
        <w:t> </w:t>
      </w:r>
      <w:r>
        <w:rPr>
          <w:color w:val="231F20"/>
        </w:rPr>
        <w:t>mineral</w:t>
      </w:r>
      <w:r>
        <w:rPr>
          <w:color w:val="231F20"/>
          <w:spacing w:val="-7"/>
        </w:rPr>
        <w:t> </w:t>
      </w:r>
      <w:r>
        <w:rPr>
          <w:color w:val="231F20"/>
        </w:rPr>
        <w:t>está</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intrínseca</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rPr>
        <w:t>orgánico.</w:t>
      </w:r>
    </w:p>
    <w:p>
      <w:pPr>
        <w:pStyle w:val="BodyText"/>
        <w:spacing w:line="247" w:lineRule="auto"/>
        <w:ind w:left="175" w:right="168" w:firstLine="283"/>
        <w:jc w:val="both"/>
      </w:pPr>
      <w:r>
        <w:rPr>
          <w:color w:val="231F20"/>
        </w:rPr>
        <w:t>La Ecología Profunda presenta variantes; para algunos de sus miembros la mayor importancia la poseen los individuos, para otros las</w:t>
      </w:r>
      <w:r>
        <w:rPr>
          <w:color w:val="231F20"/>
          <w:spacing w:val="-21"/>
        </w:rPr>
        <w:t> </w:t>
      </w:r>
      <w:r>
        <w:rPr>
          <w:color w:val="231F20"/>
        </w:rPr>
        <w:t>especies</w:t>
      </w:r>
      <w:r>
        <w:rPr>
          <w:color w:val="231F20"/>
          <w:spacing w:val="-21"/>
        </w:rPr>
        <w:t> </w:t>
      </w:r>
      <w:r>
        <w:rPr>
          <w:color w:val="231F20"/>
        </w:rPr>
        <w:t>o</w:t>
      </w:r>
      <w:r>
        <w:rPr>
          <w:color w:val="231F20"/>
          <w:spacing w:val="-21"/>
        </w:rPr>
        <w:t> </w:t>
      </w:r>
      <w:r>
        <w:rPr>
          <w:color w:val="231F20"/>
        </w:rPr>
        <w:t>los</w:t>
      </w:r>
      <w:r>
        <w:rPr>
          <w:color w:val="231F20"/>
          <w:spacing w:val="-21"/>
        </w:rPr>
        <w:t> </w:t>
      </w:r>
      <w:r>
        <w:rPr>
          <w:color w:val="231F20"/>
        </w:rPr>
        <w:t>ecosistemas,</w:t>
      </w:r>
      <w:r>
        <w:rPr>
          <w:color w:val="231F20"/>
          <w:spacing w:val="-21"/>
        </w:rPr>
        <w:t> </w:t>
      </w:r>
      <w:r>
        <w:rPr>
          <w:color w:val="231F20"/>
        </w:rPr>
        <w:t>o</w:t>
      </w:r>
      <w:r>
        <w:rPr>
          <w:color w:val="231F20"/>
          <w:spacing w:val="-21"/>
        </w:rPr>
        <w:t> </w:t>
      </w:r>
      <w:r>
        <w:rPr>
          <w:color w:val="231F20"/>
        </w:rPr>
        <w:t>la</w:t>
      </w:r>
      <w:r>
        <w:rPr>
          <w:color w:val="231F20"/>
          <w:spacing w:val="-24"/>
        </w:rPr>
        <w:t> </w:t>
      </w:r>
      <w:r>
        <w:rPr>
          <w:color w:val="231F20"/>
          <w:spacing w:val="-3"/>
        </w:rPr>
        <w:t>Tierra</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conjunto.</w:t>
      </w:r>
      <w:r>
        <w:rPr>
          <w:color w:val="231F20"/>
          <w:spacing w:val="-21"/>
        </w:rPr>
        <w:t> </w:t>
      </w:r>
      <w:r>
        <w:rPr>
          <w:color w:val="231F20"/>
        </w:rPr>
        <w:t>Comparten</w:t>
      </w:r>
      <w:r>
        <w:rPr>
          <w:color w:val="231F20"/>
          <w:spacing w:val="-21"/>
        </w:rPr>
        <w:t> </w:t>
      </w:r>
      <w:r>
        <w:rPr>
          <w:color w:val="231F20"/>
        </w:rPr>
        <w:t>la idea de que no sólo los sintientes tienen atributos morales,  </w:t>
      </w:r>
      <w:r>
        <w:rPr>
          <w:color w:val="231F20"/>
          <w:spacing w:val="18"/>
        </w:rPr>
        <w:t> </w:t>
      </w:r>
      <w:r>
        <w:rPr>
          <w:color w:val="231F20"/>
        </w:rPr>
        <w:t>también</w:t>
      </w:r>
    </w:p>
    <w:p>
      <w:pPr>
        <w:pStyle w:val="BodyText"/>
        <w:spacing w:before="2"/>
        <w:rPr>
          <w:sz w:val="29"/>
        </w:rPr>
      </w:pPr>
      <w:r>
        <w:rPr/>
        <w:pict>
          <v:line style="position:absolute;mso-position-horizontal-relative:page;mso-position-vertical-relative:paragraph;z-index:4288;mso-wrap-distance-left:0;mso-wrap-distance-right:0" from="69.755905pt,19.270964pt" to="154.794905pt,19.270964pt" stroked="true" strokeweight="1pt" strokecolor="#231f20">
            <w10:wrap type="topAndBottom"/>
          </v:line>
        </w:pict>
      </w:r>
    </w:p>
    <w:p>
      <w:pPr>
        <w:spacing w:line="244" w:lineRule="auto" w:before="58"/>
        <w:ind w:left="175" w:right="171" w:firstLine="283"/>
        <w:jc w:val="both"/>
        <w:rPr>
          <w:sz w:val="17"/>
        </w:rPr>
      </w:pPr>
      <w:r>
        <w:rPr>
          <w:color w:val="231F20"/>
          <w:position w:val="6"/>
          <w:sz w:val="11"/>
        </w:rPr>
        <w:t>37 </w:t>
      </w:r>
      <w:r>
        <w:rPr>
          <w:i/>
          <w:color w:val="231F20"/>
          <w:spacing w:val="-6"/>
          <w:sz w:val="17"/>
        </w:rPr>
        <w:t>Cfr.</w:t>
      </w:r>
      <w:r>
        <w:rPr>
          <w:i/>
          <w:color w:val="231F20"/>
          <w:spacing w:val="-13"/>
          <w:sz w:val="17"/>
        </w:rPr>
        <w:t> </w:t>
      </w:r>
      <w:r>
        <w:rPr>
          <w:color w:val="231F20"/>
          <w:sz w:val="17"/>
        </w:rPr>
        <w:t>Belén</w:t>
      </w:r>
      <w:r>
        <w:rPr>
          <w:color w:val="231F20"/>
          <w:spacing w:val="-13"/>
          <w:sz w:val="17"/>
        </w:rPr>
        <w:t> </w:t>
      </w:r>
      <w:r>
        <w:rPr>
          <w:color w:val="231F20"/>
          <w:sz w:val="17"/>
        </w:rPr>
        <w:t>Castellanos,</w:t>
      </w:r>
      <w:r>
        <w:rPr>
          <w:color w:val="231F20"/>
          <w:spacing w:val="-13"/>
          <w:sz w:val="17"/>
        </w:rPr>
        <w:t> </w:t>
      </w:r>
      <w:r>
        <w:rPr>
          <w:color w:val="231F20"/>
          <w:sz w:val="17"/>
        </w:rPr>
        <w:t>“Heidegger</w:t>
      </w:r>
      <w:r>
        <w:rPr>
          <w:color w:val="231F20"/>
          <w:spacing w:val="-13"/>
          <w:sz w:val="17"/>
        </w:rPr>
        <w:t> </w:t>
      </w:r>
      <w:r>
        <w:rPr>
          <w:color w:val="231F20"/>
          <w:sz w:val="17"/>
        </w:rPr>
        <w:t>y</w:t>
      </w:r>
      <w:r>
        <w:rPr>
          <w:color w:val="231F20"/>
          <w:spacing w:val="-13"/>
          <w:sz w:val="17"/>
        </w:rPr>
        <w:t> </w:t>
      </w:r>
      <w:r>
        <w:rPr>
          <w:color w:val="231F20"/>
          <w:sz w:val="17"/>
        </w:rPr>
        <w:t>la</w:t>
      </w:r>
      <w:r>
        <w:rPr>
          <w:color w:val="231F20"/>
          <w:spacing w:val="-13"/>
          <w:sz w:val="17"/>
        </w:rPr>
        <w:t> </w:t>
      </w:r>
      <w:r>
        <w:rPr>
          <w:color w:val="231F20"/>
          <w:sz w:val="17"/>
        </w:rPr>
        <w:t>ecología</w:t>
      </w:r>
      <w:r>
        <w:rPr>
          <w:color w:val="231F20"/>
          <w:spacing w:val="-13"/>
          <w:sz w:val="17"/>
        </w:rPr>
        <w:t> </w:t>
      </w:r>
      <w:r>
        <w:rPr>
          <w:color w:val="231F20"/>
          <w:sz w:val="17"/>
        </w:rPr>
        <w:t>profunda”,</w:t>
      </w:r>
      <w:r>
        <w:rPr>
          <w:color w:val="231F20"/>
          <w:spacing w:val="-14"/>
          <w:sz w:val="17"/>
        </w:rPr>
        <w:t> </w:t>
      </w:r>
      <w:r>
        <w:rPr>
          <w:i/>
          <w:color w:val="231F20"/>
          <w:sz w:val="17"/>
        </w:rPr>
        <w:t>Nómadas.</w:t>
      </w:r>
      <w:r>
        <w:rPr>
          <w:i/>
          <w:color w:val="231F20"/>
          <w:spacing w:val="-13"/>
          <w:sz w:val="17"/>
        </w:rPr>
        <w:t> </w:t>
      </w:r>
      <w:r>
        <w:rPr>
          <w:i/>
          <w:color w:val="231F20"/>
          <w:sz w:val="17"/>
        </w:rPr>
        <w:t>Revista</w:t>
      </w:r>
      <w:r>
        <w:rPr>
          <w:i/>
          <w:color w:val="231F20"/>
          <w:spacing w:val="-13"/>
          <w:sz w:val="17"/>
        </w:rPr>
        <w:t> </w:t>
      </w:r>
      <w:r>
        <w:rPr>
          <w:i/>
          <w:color w:val="231F20"/>
          <w:sz w:val="17"/>
        </w:rPr>
        <w:t>Crí- </w:t>
      </w:r>
      <w:r>
        <w:rPr>
          <w:i/>
          <w:color w:val="231F20"/>
          <w:sz w:val="17"/>
        </w:rPr>
        <w:t>tica de Ciencias Sociales y Jurídicas</w:t>
      </w:r>
      <w:r>
        <w:rPr>
          <w:color w:val="231F20"/>
          <w:sz w:val="17"/>
        </w:rPr>
        <w:t>, núm. 30, Universidad Complutense de Madrid, 2011,</w:t>
      </w:r>
      <w:r>
        <w:rPr>
          <w:color w:val="231F20"/>
          <w:spacing w:val="-26"/>
          <w:sz w:val="17"/>
        </w:rPr>
        <w:t> </w:t>
      </w:r>
      <w:r>
        <w:rPr>
          <w:color w:val="231F20"/>
          <w:sz w:val="17"/>
        </w:rPr>
        <w:t>disponible</w:t>
      </w:r>
      <w:r>
        <w:rPr>
          <w:color w:val="231F20"/>
          <w:spacing w:val="-26"/>
          <w:sz w:val="17"/>
        </w:rPr>
        <w:t> </w:t>
      </w:r>
      <w:r>
        <w:rPr>
          <w:color w:val="231F20"/>
          <w:sz w:val="17"/>
        </w:rPr>
        <w:t>en</w:t>
      </w:r>
      <w:r>
        <w:rPr>
          <w:color w:val="231F20"/>
          <w:spacing w:val="-26"/>
          <w:sz w:val="17"/>
        </w:rPr>
        <w:t> </w:t>
      </w:r>
      <w:r>
        <w:rPr>
          <w:color w:val="231F20"/>
          <w:sz w:val="17"/>
        </w:rPr>
        <w:t>&lt;</w:t>
      </w:r>
      <w:hyperlink r:id="rId219">
        <w:r>
          <w:rPr>
            <w:color w:val="231F20"/>
            <w:sz w:val="17"/>
          </w:rPr>
          <w:t>http://pendientedemigracion.ucm.es/info/nomadas/30/belencastella-</w:t>
        </w:r>
      </w:hyperlink>
      <w:r>
        <w:rPr>
          <w:color w:val="231F20"/>
          <w:sz w:val="17"/>
        </w:rPr>
        <w:t> nos.pdf&gt;.</w:t>
      </w:r>
    </w:p>
    <w:p>
      <w:pPr>
        <w:spacing w:after="0" w:line="244" w:lineRule="auto"/>
        <w:jc w:val="both"/>
        <w:rPr>
          <w:sz w:val="17"/>
        </w:rPr>
        <w:sectPr>
          <w:pgSz w:w="8820" w:h="12860"/>
          <w:pgMar w:header="0" w:footer="1205" w:top="1180" w:bottom="1400" w:left="1220" w:right="1220"/>
        </w:sectPr>
      </w:pPr>
    </w:p>
    <w:p>
      <w:pPr>
        <w:spacing w:line="247" w:lineRule="auto" w:before="75"/>
        <w:ind w:left="175" w:right="2" w:firstLine="0"/>
        <w:jc w:val="left"/>
        <w:rPr>
          <w:sz w:val="22"/>
        </w:rPr>
      </w:pPr>
      <w:r>
        <w:rPr>
          <w:color w:val="231F20"/>
          <w:sz w:val="22"/>
        </w:rPr>
        <w:t>son partícipes de esta cualidad un río o un árbol. Es una postura </w:t>
      </w:r>
      <w:r>
        <w:rPr>
          <w:i/>
          <w:color w:val="231F20"/>
          <w:sz w:val="22"/>
        </w:rPr>
        <w:t>bio- </w:t>
      </w:r>
      <w:r>
        <w:rPr>
          <w:i/>
          <w:color w:val="231F20"/>
          <w:sz w:val="22"/>
        </w:rPr>
        <w:t>céntrica </w:t>
      </w:r>
      <w:r>
        <w:rPr>
          <w:color w:val="231F20"/>
          <w:sz w:val="22"/>
        </w:rPr>
        <w:t>o </w:t>
      </w:r>
      <w:r>
        <w:rPr>
          <w:i/>
          <w:color w:val="231F20"/>
          <w:sz w:val="22"/>
        </w:rPr>
        <w:t>ecocéntrica</w:t>
      </w:r>
      <w:r>
        <w:rPr>
          <w:color w:val="231F20"/>
          <w:sz w:val="22"/>
        </w:rPr>
        <w:t>, opuesta al antropocentrismo.</w:t>
      </w:r>
    </w:p>
    <w:p>
      <w:pPr>
        <w:pStyle w:val="BodyText"/>
        <w:spacing w:line="247" w:lineRule="auto"/>
        <w:ind w:left="175" w:right="170" w:firstLine="283"/>
        <w:jc w:val="both"/>
      </w:pPr>
      <w:r>
        <w:rPr>
          <w:color w:val="231F20"/>
        </w:rPr>
        <w:t>Peter Singer no está de acuerdo con esto, aunque quita el</w:t>
      </w:r>
      <w:r>
        <w:rPr>
          <w:color w:val="231F20"/>
          <w:spacing w:val="-11"/>
        </w:rPr>
        <w:t> </w:t>
      </w:r>
      <w:r>
        <w:rPr>
          <w:color w:val="231F20"/>
        </w:rPr>
        <w:t>carácter sagrado de la vida humana, protege a los seres capaces de sentir.</w:t>
      </w:r>
      <w:r>
        <w:rPr>
          <w:color w:val="231F20"/>
          <w:position w:val="9"/>
          <w:sz w:val="12"/>
        </w:rPr>
        <w:t>38 </w:t>
      </w:r>
      <w:r>
        <w:rPr>
          <w:color w:val="231F20"/>
        </w:rPr>
        <w:t>El conflicto surge cuando se pueden cuidar dos vidas sintientes y hay que</w:t>
      </w:r>
      <w:r>
        <w:rPr>
          <w:color w:val="231F20"/>
          <w:spacing w:val="-8"/>
        </w:rPr>
        <w:t> </w:t>
      </w:r>
      <w:r>
        <w:rPr>
          <w:color w:val="231F20"/>
        </w:rPr>
        <w:t>optar</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ellas.</w:t>
      </w:r>
      <w:r>
        <w:rPr>
          <w:color w:val="231F20"/>
          <w:spacing w:val="-8"/>
        </w:rPr>
        <w:t> </w:t>
      </w:r>
      <w:r>
        <w:rPr>
          <w:color w:val="231F20"/>
        </w:rPr>
        <w:t>La</w:t>
      </w:r>
      <w:r>
        <w:rPr>
          <w:color w:val="231F20"/>
          <w:spacing w:val="-8"/>
        </w:rPr>
        <w:t> </w:t>
      </w:r>
      <w:r>
        <w:rPr>
          <w:color w:val="231F20"/>
        </w:rPr>
        <w:t>solución</w:t>
      </w:r>
      <w:r>
        <w:rPr>
          <w:color w:val="231F20"/>
          <w:spacing w:val="-8"/>
        </w:rPr>
        <w:t> </w:t>
      </w:r>
      <w:r>
        <w:rPr>
          <w:color w:val="231F20"/>
        </w:rPr>
        <w:t>la</w:t>
      </w:r>
      <w:r>
        <w:rPr>
          <w:color w:val="231F20"/>
          <w:spacing w:val="-8"/>
        </w:rPr>
        <w:t> </w:t>
      </w:r>
      <w:r>
        <w:rPr>
          <w:color w:val="231F20"/>
        </w:rPr>
        <w:t>da</w:t>
      </w:r>
      <w:r>
        <w:rPr>
          <w:color w:val="231F20"/>
          <w:spacing w:val="-8"/>
        </w:rPr>
        <w:t> </w:t>
      </w:r>
      <w:r>
        <w:rPr>
          <w:color w:val="231F20"/>
        </w:rPr>
        <w:t>estableciendo</w:t>
      </w:r>
      <w:r>
        <w:rPr>
          <w:color w:val="231F20"/>
          <w:spacing w:val="-9"/>
        </w:rPr>
        <w:t> </w:t>
      </w:r>
      <w:r>
        <w:rPr>
          <w:color w:val="231F20"/>
        </w:rPr>
        <w:t>jerarquías, tomando como punto de referencia los grados de conciencia; esto no significa</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rPr>
        <w:t>individuo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especie</w:t>
      </w:r>
      <w:r>
        <w:rPr>
          <w:color w:val="231F20"/>
          <w:spacing w:val="-11"/>
        </w:rPr>
        <w:t> </w:t>
      </w:r>
      <w:r>
        <w:rPr>
          <w:color w:val="231F20"/>
        </w:rPr>
        <w:t>humana</w:t>
      </w:r>
      <w:r>
        <w:rPr>
          <w:color w:val="231F20"/>
          <w:spacing w:val="-11"/>
        </w:rPr>
        <w:t> </w:t>
      </w:r>
      <w:r>
        <w:rPr>
          <w:color w:val="231F20"/>
        </w:rPr>
        <w:t>tenga</w:t>
      </w:r>
      <w:r>
        <w:rPr>
          <w:color w:val="231F20"/>
          <w:spacing w:val="-11"/>
        </w:rPr>
        <w:t> </w:t>
      </w:r>
      <w:r>
        <w:rPr>
          <w:color w:val="231F20"/>
        </w:rPr>
        <w:t>obligadamente más</w:t>
      </w:r>
      <w:r>
        <w:rPr>
          <w:color w:val="231F20"/>
          <w:spacing w:val="-16"/>
        </w:rPr>
        <w:t> </w:t>
      </w:r>
      <w:r>
        <w:rPr>
          <w:color w:val="231F20"/>
          <w:spacing w:val="-3"/>
        </w:rPr>
        <w:t>autoconciencia</w:t>
      </w:r>
      <w:r>
        <w:rPr>
          <w:color w:val="231F20"/>
          <w:spacing w:val="-17"/>
        </w:rPr>
        <w:t> </w:t>
      </w:r>
      <w:r>
        <w:rPr>
          <w:color w:val="231F20"/>
        </w:rPr>
        <w:t>que</w:t>
      </w:r>
      <w:r>
        <w:rPr>
          <w:color w:val="231F20"/>
          <w:spacing w:val="-17"/>
        </w:rPr>
        <w:t> </w:t>
      </w:r>
      <w:r>
        <w:rPr>
          <w:color w:val="231F20"/>
          <w:spacing w:val="-3"/>
        </w:rPr>
        <w:t>otro</w:t>
      </w:r>
      <w:r>
        <w:rPr>
          <w:color w:val="231F20"/>
          <w:spacing w:val="-16"/>
        </w:rPr>
        <w:t> </w:t>
      </w:r>
      <w:r>
        <w:rPr>
          <w:color w:val="231F20"/>
        </w:rPr>
        <w:t>no</w:t>
      </w:r>
      <w:r>
        <w:rPr>
          <w:color w:val="231F20"/>
          <w:spacing w:val="-17"/>
        </w:rPr>
        <w:t> </w:t>
      </w:r>
      <w:r>
        <w:rPr>
          <w:color w:val="231F20"/>
          <w:spacing w:val="-3"/>
        </w:rPr>
        <w:t>humano,</w:t>
      </w:r>
      <w:r>
        <w:rPr>
          <w:color w:val="231F20"/>
          <w:spacing w:val="-17"/>
        </w:rPr>
        <w:t> </w:t>
      </w:r>
      <w:r>
        <w:rPr>
          <w:color w:val="231F20"/>
        </w:rPr>
        <w:t>por</w:t>
      </w:r>
      <w:r>
        <w:rPr>
          <w:color w:val="231F20"/>
          <w:spacing w:val="-17"/>
        </w:rPr>
        <w:t> </w:t>
      </w:r>
      <w:r>
        <w:rPr>
          <w:color w:val="231F20"/>
          <w:spacing w:val="-3"/>
        </w:rPr>
        <w:t>ejemplo,</w:t>
      </w:r>
      <w:r>
        <w:rPr>
          <w:color w:val="231F20"/>
          <w:spacing w:val="-17"/>
        </w:rPr>
        <w:t> </w:t>
      </w:r>
      <w:r>
        <w:rPr>
          <w:color w:val="231F20"/>
        </w:rPr>
        <w:t>un</w:t>
      </w:r>
      <w:r>
        <w:rPr>
          <w:color w:val="231F20"/>
          <w:spacing w:val="-17"/>
        </w:rPr>
        <w:t> </w:t>
      </w:r>
      <w:r>
        <w:rPr>
          <w:color w:val="231F20"/>
          <w:spacing w:val="-3"/>
        </w:rPr>
        <w:t>primate</w:t>
      </w:r>
      <w:r>
        <w:rPr>
          <w:color w:val="231F20"/>
          <w:spacing w:val="-17"/>
        </w:rPr>
        <w:t> </w:t>
      </w:r>
      <w:r>
        <w:rPr>
          <w:color w:val="231F20"/>
        </w:rPr>
        <w:t>adul- to tiene más autoconciencia que un bebé con discapacidad. Por estos criterios éticos ha sido calificado de antropocentrista débil, porque</w:t>
      </w:r>
      <w:r>
        <w:rPr>
          <w:color w:val="231F20"/>
          <w:spacing w:val="-38"/>
        </w:rPr>
        <w:t> </w:t>
      </w:r>
      <w:r>
        <w:rPr>
          <w:color w:val="231F20"/>
        </w:rPr>
        <w:t>la autoconciencia es una cualidad típicamente humana.</w:t>
      </w:r>
      <w:r>
        <w:rPr>
          <w:color w:val="231F20"/>
          <w:position w:val="9"/>
          <w:sz w:val="12"/>
        </w:rPr>
        <w:t>39 </w:t>
      </w:r>
      <w:r>
        <w:rPr>
          <w:color w:val="231F20"/>
        </w:rPr>
        <w:t>Como puede observarse, defender a los animales no significa eliminar privilegios que están presentes básicamente en las personas. La situación está cambiando, esbozo de esto son las últimas constituciones de Bolivia y</w:t>
      </w:r>
      <w:r>
        <w:rPr>
          <w:color w:val="231F20"/>
          <w:spacing w:val="-7"/>
        </w:rPr>
        <w:t> </w:t>
      </w:r>
      <w:r>
        <w:rPr>
          <w:color w:val="231F20"/>
        </w:rPr>
        <w:t>de</w:t>
      </w:r>
      <w:r>
        <w:rPr>
          <w:color w:val="231F20"/>
          <w:spacing w:val="-7"/>
        </w:rPr>
        <w:t> </w:t>
      </w:r>
      <w:r>
        <w:rPr>
          <w:color w:val="231F20"/>
        </w:rPr>
        <w:t>Ecuador,</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hablará</w:t>
      </w:r>
      <w:r>
        <w:rPr>
          <w:color w:val="231F20"/>
          <w:spacing w:val="-7"/>
        </w:rPr>
        <w:t> </w:t>
      </w:r>
      <w:r>
        <w:rPr>
          <w:color w:val="231F20"/>
        </w:rPr>
        <w:t>más</w:t>
      </w:r>
      <w:r>
        <w:rPr>
          <w:color w:val="231F20"/>
          <w:spacing w:val="-7"/>
        </w:rPr>
        <w:t> </w:t>
      </w:r>
      <w:r>
        <w:rPr>
          <w:color w:val="231F20"/>
        </w:rPr>
        <w:t>adelante.</w:t>
      </w:r>
    </w:p>
    <w:p>
      <w:pPr>
        <w:pStyle w:val="BodyText"/>
        <w:spacing w:line="253" w:lineRule="exact"/>
        <w:ind w:left="458"/>
        <w:jc w:val="both"/>
      </w:pPr>
      <w:r>
        <w:rPr>
          <w:color w:val="231F20"/>
        </w:rPr>
        <w:t>Todavía estas ideas no son suficientemente escuchadas:</w:t>
      </w:r>
    </w:p>
    <w:p>
      <w:pPr>
        <w:pStyle w:val="BodyText"/>
        <w:spacing w:before="7"/>
        <w:rPr>
          <w:sz w:val="25"/>
        </w:rPr>
      </w:pPr>
    </w:p>
    <w:p>
      <w:pPr>
        <w:spacing w:line="280" w:lineRule="auto" w:before="0"/>
        <w:ind w:left="475" w:right="467" w:firstLine="0"/>
        <w:jc w:val="both"/>
        <w:rPr>
          <w:sz w:val="12"/>
        </w:rPr>
      </w:pPr>
      <w:r>
        <w:rPr>
          <w:color w:val="231F20"/>
          <w:sz w:val="19"/>
        </w:rPr>
        <w:t>[En la sociedad occidental] no se considera a la Naturaleza como un todo, sino que se reconocen sus elementos en tanto tienen una utilidad inmediata, como la madera, los bananos o los minerales del subsuelo. Allí</w:t>
      </w:r>
      <w:r>
        <w:rPr>
          <w:color w:val="231F20"/>
          <w:spacing w:val="-15"/>
          <w:sz w:val="19"/>
        </w:rPr>
        <w:t> </w:t>
      </w:r>
      <w:r>
        <w:rPr>
          <w:color w:val="231F20"/>
          <w:sz w:val="19"/>
        </w:rPr>
        <w:t>están</w:t>
      </w:r>
      <w:r>
        <w:rPr>
          <w:color w:val="231F20"/>
          <w:spacing w:val="-15"/>
          <w:sz w:val="19"/>
        </w:rPr>
        <w:t> </w:t>
      </w:r>
      <w:r>
        <w:rPr>
          <w:color w:val="231F20"/>
          <w:sz w:val="19"/>
        </w:rPr>
        <w:t>los</w:t>
      </w:r>
      <w:r>
        <w:rPr>
          <w:color w:val="231F20"/>
          <w:spacing w:val="-15"/>
          <w:sz w:val="19"/>
        </w:rPr>
        <w:t> </w:t>
      </w:r>
      <w:r>
        <w:rPr>
          <w:color w:val="231F20"/>
          <w:sz w:val="19"/>
        </w:rPr>
        <w:t>recursos</w:t>
      </w:r>
      <w:r>
        <w:rPr>
          <w:color w:val="231F20"/>
          <w:spacing w:val="-15"/>
          <w:sz w:val="19"/>
        </w:rPr>
        <w:t> </w:t>
      </w:r>
      <w:r>
        <w:rPr>
          <w:color w:val="231F20"/>
          <w:sz w:val="19"/>
        </w:rPr>
        <w:t>naturales</w:t>
      </w:r>
      <w:r>
        <w:rPr>
          <w:color w:val="231F20"/>
          <w:spacing w:val="-15"/>
          <w:sz w:val="19"/>
        </w:rPr>
        <w:t> </w:t>
      </w:r>
      <w:r>
        <w:rPr>
          <w:color w:val="231F20"/>
          <w:sz w:val="19"/>
        </w:rPr>
        <w:t>para</w:t>
      </w:r>
      <w:r>
        <w:rPr>
          <w:color w:val="231F20"/>
          <w:spacing w:val="-15"/>
          <w:sz w:val="19"/>
        </w:rPr>
        <w:t> </w:t>
      </w:r>
      <w:r>
        <w:rPr>
          <w:color w:val="231F20"/>
          <w:sz w:val="19"/>
        </w:rPr>
        <w:t>ser</w:t>
      </w:r>
      <w:r>
        <w:rPr>
          <w:color w:val="231F20"/>
          <w:spacing w:val="-15"/>
          <w:sz w:val="19"/>
        </w:rPr>
        <w:t> </w:t>
      </w:r>
      <w:r>
        <w:rPr>
          <w:color w:val="231F20"/>
          <w:sz w:val="19"/>
        </w:rPr>
        <w:t>explotados,</w:t>
      </w:r>
      <w:r>
        <w:rPr>
          <w:color w:val="231F20"/>
          <w:spacing w:val="-15"/>
          <w:sz w:val="19"/>
        </w:rPr>
        <w:t> </w:t>
      </w:r>
      <w:r>
        <w:rPr>
          <w:color w:val="231F20"/>
          <w:sz w:val="19"/>
        </w:rPr>
        <w:t>comprados</w:t>
      </w:r>
      <w:r>
        <w:rPr>
          <w:color w:val="231F20"/>
          <w:spacing w:val="-15"/>
          <w:sz w:val="19"/>
        </w:rPr>
        <w:t> </w:t>
      </w:r>
      <w:r>
        <w:rPr>
          <w:color w:val="231F20"/>
          <w:sz w:val="19"/>
        </w:rPr>
        <w:t>y</w:t>
      </w:r>
      <w:r>
        <w:rPr>
          <w:color w:val="231F20"/>
          <w:spacing w:val="-15"/>
          <w:sz w:val="19"/>
        </w:rPr>
        <w:t> </w:t>
      </w:r>
      <w:r>
        <w:rPr>
          <w:color w:val="231F20"/>
          <w:sz w:val="19"/>
        </w:rPr>
        <w:t>vendi- dos. Hace no mucho tiempo primaba una visión similar con relación a los</w:t>
      </w:r>
      <w:r>
        <w:rPr>
          <w:color w:val="231F20"/>
          <w:spacing w:val="-6"/>
          <w:sz w:val="19"/>
        </w:rPr>
        <w:t> </w:t>
      </w:r>
      <w:r>
        <w:rPr>
          <w:color w:val="231F20"/>
          <w:sz w:val="19"/>
        </w:rPr>
        <w:t>esclavos.</w:t>
      </w:r>
      <w:r>
        <w:rPr>
          <w:color w:val="231F20"/>
          <w:position w:val="9"/>
          <w:sz w:val="12"/>
        </w:rPr>
        <w:t>40</w:t>
      </w:r>
    </w:p>
    <w:p>
      <w:pPr>
        <w:pStyle w:val="BodyText"/>
        <w:spacing w:before="3"/>
        <w:rPr>
          <w:sz w:val="20"/>
        </w:rPr>
      </w:pPr>
    </w:p>
    <w:p>
      <w:pPr>
        <w:pStyle w:val="BodyText"/>
        <w:spacing w:line="247" w:lineRule="auto"/>
        <w:ind w:left="175" w:right="169" w:firstLine="283"/>
        <w:jc w:val="both"/>
      </w:pPr>
      <w:r>
        <w:rPr>
          <w:color w:val="231F20"/>
        </w:rPr>
        <w:t>Bienes susceptibles de propiedad privada, confianza en que el mercado se corrige solo, por tanto, falta de supervisión y de control, </w:t>
      </w:r>
      <w:r>
        <w:rPr>
          <w:color w:val="231F20"/>
          <w:spacing w:val="-4"/>
        </w:rPr>
        <w:t>para,</w:t>
      </w:r>
      <w:r>
        <w:rPr>
          <w:color w:val="231F20"/>
          <w:spacing w:val="-17"/>
        </w:rPr>
        <w:t> </w:t>
      </w:r>
      <w:r>
        <w:rPr>
          <w:color w:val="231F20"/>
          <w:spacing w:val="-4"/>
        </w:rPr>
        <w:t>una</w:t>
      </w:r>
      <w:r>
        <w:rPr>
          <w:color w:val="231F20"/>
          <w:spacing w:val="-17"/>
        </w:rPr>
        <w:t> </w:t>
      </w:r>
      <w:r>
        <w:rPr>
          <w:color w:val="231F20"/>
          <w:spacing w:val="-4"/>
        </w:rPr>
        <w:t>vez</w:t>
      </w:r>
      <w:r>
        <w:rPr>
          <w:color w:val="231F20"/>
          <w:spacing w:val="-17"/>
        </w:rPr>
        <w:t> </w:t>
      </w:r>
      <w:r>
        <w:rPr>
          <w:color w:val="231F20"/>
          <w:spacing w:val="-4"/>
        </w:rPr>
        <w:t>que</w:t>
      </w:r>
      <w:r>
        <w:rPr>
          <w:color w:val="231F20"/>
          <w:spacing w:val="-17"/>
        </w:rPr>
        <w:t> </w:t>
      </w:r>
      <w:r>
        <w:rPr>
          <w:color w:val="231F20"/>
          <w:spacing w:val="-3"/>
        </w:rPr>
        <w:t>el</w:t>
      </w:r>
      <w:r>
        <w:rPr>
          <w:color w:val="231F20"/>
          <w:spacing w:val="-17"/>
        </w:rPr>
        <w:t> </w:t>
      </w:r>
      <w:r>
        <w:rPr>
          <w:color w:val="231F20"/>
          <w:spacing w:val="-5"/>
        </w:rPr>
        <w:t>mercado</w:t>
      </w:r>
      <w:r>
        <w:rPr>
          <w:color w:val="231F20"/>
          <w:spacing w:val="-17"/>
        </w:rPr>
        <w:t> </w:t>
      </w:r>
      <w:r>
        <w:rPr>
          <w:color w:val="231F20"/>
          <w:spacing w:val="-5"/>
        </w:rPr>
        <w:t>condujo</w:t>
      </w:r>
      <w:r>
        <w:rPr>
          <w:color w:val="231F20"/>
          <w:spacing w:val="-17"/>
        </w:rPr>
        <w:t> </w:t>
      </w:r>
      <w:r>
        <w:rPr>
          <w:color w:val="231F20"/>
          <w:spacing w:val="-3"/>
        </w:rPr>
        <w:t>al</w:t>
      </w:r>
      <w:r>
        <w:rPr>
          <w:color w:val="231F20"/>
          <w:spacing w:val="-17"/>
        </w:rPr>
        <w:t> </w:t>
      </w:r>
      <w:r>
        <w:rPr>
          <w:color w:val="231F20"/>
          <w:spacing w:val="-5"/>
        </w:rPr>
        <w:t>desastre,</w:t>
      </w:r>
      <w:r>
        <w:rPr>
          <w:color w:val="231F20"/>
          <w:spacing w:val="-17"/>
        </w:rPr>
        <w:t> </w:t>
      </w:r>
      <w:r>
        <w:rPr>
          <w:color w:val="231F20"/>
          <w:spacing w:val="-5"/>
        </w:rPr>
        <w:t>requerir</w:t>
      </w:r>
      <w:r>
        <w:rPr>
          <w:color w:val="231F20"/>
          <w:spacing w:val="-17"/>
        </w:rPr>
        <w:t> </w:t>
      </w:r>
      <w:r>
        <w:rPr>
          <w:color w:val="231F20"/>
          <w:spacing w:val="-3"/>
        </w:rPr>
        <w:t>la</w:t>
      </w:r>
      <w:r>
        <w:rPr>
          <w:color w:val="231F20"/>
          <w:spacing w:val="-17"/>
        </w:rPr>
        <w:t> </w:t>
      </w:r>
      <w:r>
        <w:rPr>
          <w:color w:val="231F20"/>
          <w:spacing w:val="-4"/>
        </w:rPr>
        <w:t>intervención </w:t>
      </w:r>
      <w:r>
        <w:rPr>
          <w:color w:val="231F20"/>
        </w:rPr>
        <w:t>del Estado, que el gobierno asuma el problema y encuentre solucio- nes: paradoja</w:t>
      </w:r>
      <w:r>
        <w:rPr>
          <w:color w:val="231F20"/>
          <w:spacing w:val="-12"/>
        </w:rPr>
        <w:t> </w:t>
      </w:r>
      <w:r>
        <w:rPr>
          <w:color w:val="231F20"/>
        </w:rPr>
        <w:t>inteligente.</w:t>
      </w:r>
    </w:p>
    <w:p>
      <w:pPr>
        <w:pStyle w:val="BodyText"/>
        <w:spacing w:line="247" w:lineRule="auto"/>
        <w:ind w:left="175" w:right="173" w:firstLine="283"/>
        <w:jc w:val="both"/>
      </w:pPr>
      <w:r>
        <w:rPr>
          <w:color w:val="231F20"/>
        </w:rPr>
        <w:t>Considerar</w:t>
      </w:r>
      <w:r>
        <w:rPr>
          <w:color w:val="231F20"/>
          <w:spacing w:val="-7"/>
        </w:rPr>
        <w:t> </w:t>
      </w:r>
      <w:r>
        <w:rPr>
          <w:color w:val="231F20"/>
        </w:rPr>
        <w:t>la</w:t>
      </w:r>
      <w:r>
        <w:rPr>
          <w:color w:val="231F20"/>
          <w:spacing w:val="-11"/>
        </w:rPr>
        <w:t> </w:t>
      </w:r>
      <w:r>
        <w:rPr>
          <w:color w:val="231F20"/>
        </w:rPr>
        <w:t>Tierra</w:t>
      </w:r>
      <w:r>
        <w:rPr>
          <w:color w:val="231F20"/>
          <w:spacing w:val="-7"/>
        </w:rPr>
        <w:t> </w:t>
      </w:r>
      <w:r>
        <w:rPr>
          <w:color w:val="231F20"/>
        </w:rPr>
        <w:t>como</w:t>
      </w:r>
      <w:r>
        <w:rPr>
          <w:color w:val="231F20"/>
          <w:spacing w:val="-7"/>
        </w:rPr>
        <w:t> </w:t>
      </w:r>
      <w:r>
        <w:rPr>
          <w:color w:val="231F20"/>
        </w:rPr>
        <w:t>“suelo”,</w:t>
      </w:r>
      <w:r>
        <w:rPr>
          <w:color w:val="231F20"/>
          <w:spacing w:val="-7"/>
        </w:rPr>
        <w:t> </w:t>
      </w:r>
      <w:r>
        <w:rPr>
          <w:color w:val="231F20"/>
        </w:rPr>
        <w:t>realizar</w:t>
      </w:r>
      <w:r>
        <w:rPr>
          <w:color w:val="231F20"/>
          <w:spacing w:val="-7"/>
        </w:rPr>
        <w:t> </w:t>
      </w:r>
      <w:r>
        <w:rPr>
          <w:color w:val="231F20"/>
        </w:rPr>
        <w:t>su</w:t>
      </w:r>
      <w:r>
        <w:rPr>
          <w:color w:val="231F20"/>
          <w:spacing w:val="-7"/>
        </w:rPr>
        <w:t> </w:t>
      </w:r>
      <w:r>
        <w:rPr>
          <w:color w:val="231F20"/>
        </w:rPr>
        <w:t>análisis</w:t>
      </w:r>
      <w:r>
        <w:rPr>
          <w:color w:val="231F20"/>
          <w:spacing w:val="-7"/>
        </w:rPr>
        <w:t> </w:t>
      </w:r>
      <w:r>
        <w:rPr>
          <w:color w:val="231F20"/>
        </w:rPr>
        <w:t>químico</w:t>
      </w:r>
      <w:r>
        <w:rPr>
          <w:color w:val="231F20"/>
          <w:spacing w:val="-7"/>
        </w:rPr>
        <w:t> </w:t>
      </w:r>
      <w:r>
        <w:rPr>
          <w:color w:val="231F20"/>
        </w:rPr>
        <w:t>en busca de nitrógeno, fósforo y potasio, comprarla cuando tiene  </w:t>
      </w:r>
      <w:r>
        <w:rPr>
          <w:color w:val="231F20"/>
          <w:spacing w:val="27"/>
        </w:rPr>
        <w:t> </w:t>
      </w:r>
      <w:r>
        <w:rPr>
          <w:color w:val="231F20"/>
        </w:rPr>
        <w:t>bajo</w:t>
      </w:r>
    </w:p>
    <w:p>
      <w:pPr>
        <w:pStyle w:val="BodyText"/>
        <w:spacing w:before="1"/>
        <w:rPr>
          <w:sz w:val="17"/>
        </w:rPr>
      </w:pPr>
      <w:r>
        <w:rPr/>
        <w:pict>
          <v:line style="position:absolute;mso-position-horizontal-relative:page;mso-position-vertical-relative:paragraph;z-index:4312;mso-wrap-distance-left:0;mso-wrap-distance-right:0" from="69.755905pt,12.308852pt" to="154.794905pt,12.308852pt" stroked="true" strokeweight="1pt" strokecolor="#231f20">
            <w10:wrap type="topAndBottom"/>
          </v:line>
        </w:pict>
      </w:r>
    </w:p>
    <w:p>
      <w:pPr>
        <w:spacing w:before="58"/>
        <w:ind w:left="458" w:right="2" w:firstLine="0"/>
        <w:jc w:val="left"/>
        <w:rPr>
          <w:sz w:val="17"/>
        </w:rPr>
      </w:pPr>
      <w:r>
        <w:rPr>
          <w:color w:val="231F20"/>
          <w:position w:val="6"/>
          <w:sz w:val="11"/>
        </w:rPr>
        <w:t>38  </w:t>
      </w:r>
      <w:r>
        <w:rPr>
          <w:i/>
          <w:color w:val="231F20"/>
          <w:sz w:val="17"/>
        </w:rPr>
        <w:t>Cfr</w:t>
      </w:r>
      <w:r>
        <w:rPr>
          <w:color w:val="231F20"/>
          <w:sz w:val="17"/>
        </w:rPr>
        <w:t>. Peter Singer, </w:t>
      </w:r>
      <w:r>
        <w:rPr>
          <w:i/>
          <w:color w:val="231F20"/>
          <w:sz w:val="17"/>
        </w:rPr>
        <w:t>Liberación animal</w:t>
      </w:r>
      <w:r>
        <w:rPr>
          <w:color w:val="231F20"/>
          <w:sz w:val="17"/>
        </w:rPr>
        <w:t>, Madrid, Trotta, 1999.</w:t>
      </w:r>
    </w:p>
    <w:p>
      <w:pPr>
        <w:spacing w:line="244" w:lineRule="auto" w:before="0"/>
        <w:ind w:left="175" w:right="172" w:firstLine="283"/>
        <w:jc w:val="both"/>
        <w:rPr>
          <w:sz w:val="17"/>
        </w:rPr>
      </w:pPr>
      <w:r>
        <w:rPr>
          <w:color w:val="231F20"/>
          <w:position w:val="6"/>
          <w:sz w:val="11"/>
        </w:rPr>
        <w:t>39 </w:t>
      </w:r>
      <w:r>
        <w:rPr>
          <w:i/>
          <w:color w:val="231F20"/>
          <w:sz w:val="17"/>
        </w:rPr>
        <w:t>Cfr</w:t>
      </w:r>
      <w:r>
        <w:rPr>
          <w:color w:val="231F20"/>
          <w:sz w:val="17"/>
        </w:rPr>
        <w:t>. Alfonso Henríquez, “Peter Singer y la Ecología Profunda”, </w:t>
      </w:r>
      <w:r>
        <w:rPr>
          <w:i/>
          <w:color w:val="231F20"/>
          <w:sz w:val="17"/>
        </w:rPr>
        <w:t>Nómadas</w:t>
      </w:r>
      <w:r>
        <w:rPr>
          <w:color w:val="231F20"/>
          <w:sz w:val="17"/>
        </w:rPr>
        <w:t>. </w:t>
      </w:r>
      <w:r>
        <w:rPr>
          <w:i/>
          <w:color w:val="231F20"/>
          <w:sz w:val="17"/>
        </w:rPr>
        <w:t>Revista </w:t>
      </w:r>
      <w:r>
        <w:rPr>
          <w:i/>
          <w:color w:val="231F20"/>
          <w:sz w:val="17"/>
        </w:rPr>
        <w:t>Crítica de Ciencias Sociales y Jurídicas</w:t>
      </w:r>
      <w:r>
        <w:rPr>
          <w:color w:val="231F20"/>
          <w:sz w:val="17"/>
        </w:rPr>
        <w:t>, núm. 32, Universidad Complutense de Madrid, 2011.</w:t>
      </w:r>
    </w:p>
    <w:p>
      <w:pPr>
        <w:spacing w:line="244" w:lineRule="auto" w:before="0"/>
        <w:ind w:left="175" w:right="173" w:firstLine="283"/>
        <w:jc w:val="both"/>
        <w:rPr>
          <w:sz w:val="17"/>
        </w:rPr>
      </w:pPr>
      <w:r>
        <w:rPr>
          <w:color w:val="231F20"/>
          <w:position w:val="6"/>
          <w:sz w:val="11"/>
        </w:rPr>
        <w:t>40</w:t>
      </w:r>
      <w:r>
        <w:rPr>
          <w:color w:val="231F20"/>
          <w:spacing w:val="1"/>
          <w:position w:val="6"/>
          <w:sz w:val="11"/>
        </w:rPr>
        <w:t> </w:t>
      </w:r>
      <w:r>
        <w:rPr>
          <w:color w:val="231F20"/>
          <w:sz w:val="17"/>
        </w:rPr>
        <w:t>Alberto</w:t>
      </w:r>
      <w:r>
        <w:rPr>
          <w:color w:val="231F20"/>
          <w:spacing w:val="-14"/>
          <w:sz w:val="17"/>
        </w:rPr>
        <w:t> </w:t>
      </w:r>
      <w:r>
        <w:rPr>
          <w:color w:val="231F20"/>
          <w:sz w:val="17"/>
        </w:rPr>
        <w:t>Acosta,</w:t>
      </w:r>
      <w:r>
        <w:rPr>
          <w:color w:val="231F20"/>
          <w:spacing w:val="-4"/>
          <w:sz w:val="17"/>
        </w:rPr>
        <w:t> </w:t>
      </w:r>
      <w:r>
        <w:rPr>
          <w:i/>
          <w:color w:val="231F20"/>
          <w:sz w:val="17"/>
        </w:rPr>
        <w:t>Derechos</w:t>
      </w:r>
      <w:r>
        <w:rPr>
          <w:i/>
          <w:color w:val="231F20"/>
          <w:spacing w:val="-5"/>
          <w:sz w:val="17"/>
        </w:rPr>
        <w:t> </w:t>
      </w:r>
      <w:r>
        <w:rPr>
          <w:i/>
          <w:color w:val="231F20"/>
          <w:sz w:val="17"/>
        </w:rPr>
        <w:t>de</w:t>
      </w:r>
      <w:r>
        <w:rPr>
          <w:i/>
          <w:color w:val="231F20"/>
          <w:spacing w:val="-4"/>
          <w:sz w:val="17"/>
        </w:rPr>
        <w:t> </w:t>
      </w:r>
      <w:r>
        <w:rPr>
          <w:i/>
          <w:color w:val="231F20"/>
          <w:sz w:val="17"/>
        </w:rPr>
        <w:t>la</w:t>
      </w:r>
      <w:r>
        <w:rPr>
          <w:i/>
          <w:color w:val="231F20"/>
          <w:spacing w:val="-4"/>
          <w:sz w:val="17"/>
        </w:rPr>
        <w:t> </w:t>
      </w:r>
      <w:r>
        <w:rPr>
          <w:i/>
          <w:color w:val="231F20"/>
          <w:sz w:val="17"/>
        </w:rPr>
        <w:t>Naturaleza.</w:t>
      </w:r>
      <w:r>
        <w:rPr>
          <w:i/>
          <w:color w:val="231F20"/>
          <w:spacing w:val="-4"/>
          <w:sz w:val="17"/>
        </w:rPr>
        <w:t> </w:t>
      </w:r>
      <w:r>
        <w:rPr>
          <w:i/>
          <w:color w:val="231F20"/>
          <w:sz w:val="17"/>
        </w:rPr>
        <w:t>El</w:t>
      </w:r>
      <w:r>
        <w:rPr>
          <w:i/>
          <w:color w:val="231F20"/>
          <w:spacing w:val="-4"/>
          <w:sz w:val="17"/>
        </w:rPr>
        <w:t> </w:t>
      </w:r>
      <w:r>
        <w:rPr>
          <w:i/>
          <w:color w:val="231F20"/>
          <w:sz w:val="17"/>
        </w:rPr>
        <w:t>futuro</w:t>
      </w:r>
      <w:r>
        <w:rPr>
          <w:i/>
          <w:color w:val="231F20"/>
          <w:spacing w:val="-4"/>
          <w:sz w:val="17"/>
        </w:rPr>
        <w:t> </w:t>
      </w:r>
      <w:r>
        <w:rPr>
          <w:i/>
          <w:color w:val="231F20"/>
          <w:sz w:val="17"/>
        </w:rPr>
        <w:t>es</w:t>
      </w:r>
      <w:r>
        <w:rPr>
          <w:i/>
          <w:color w:val="231F20"/>
          <w:spacing w:val="-4"/>
          <w:sz w:val="17"/>
        </w:rPr>
        <w:t> </w:t>
      </w:r>
      <w:r>
        <w:rPr>
          <w:i/>
          <w:color w:val="231F20"/>
          <w:sz w:val="17"/>
        </w:rPr>
        <w:t>ahora</w:t>
      </w:r>
      <w:r>
        <w:rPr>
          <w:color w:val="231F20"/>
          <w:sz w:val="17"/>
        </w:rPr>
        <w:t>,</w:t>
      </w:r>
      <w:r>
        <w:rPr>
          <w:color w:val="231F20"/>
          <w:spacing w:val="-4"/>
          <w:sz w:val="17"/>
        </w:rPr>
        <w:t> </w:t>
      </w:r>
      <w:r>
        <w:rPr>
          <w:color w:val="231F20"/>
          <w:sz w:val="17"/>
        </w:rPr>
        <w:t>Quito,</w:t>
      </w:r>
      <w:r>
        <w:rPr>
          <w:color w:val="231F20"/>
          <w:spacing w:val="-14"/>
          <w:sz w:val="17"/>
        </w:rPr>
        <w:t> </w:t>
      </w:r>
      <w:r>
        <w:rPr>
          <w:color w:val="231F20"/>
          <w:sz w:val="17"/>
        </w:rPr>
        <w:t>Abya-</w:t>
      </w:r>
      <w:r>
        <w:rPr>
          <w:color w:val="231F20"/>
          <w:spacing w:val="-11"/>
          <w:sz w:val="17"/>
        </w:rPr>
        <w:t> </w:t>
      </w:r>
      <w:r>
        <w:rPr>
          <w:color w:val="231F20"/>
          <w:spacing w:val="-4"/>
          <w:sz w:val="17"/>
        </w:rPr>
        <w:t>Yala, </w:t>
      </w:r>
      <w:r>
        <w:rPr>
          <w:color w:val="231F20"/>
          <w:sz w:val="17"/>
        </w:rPr>
        <w:t>2009, p.</w:t>
      </w:r>
      <w:r>
        <w:rPr>
          <w:color w:val="231F20"/>
          <w:spacing w:val="-10"/>
          <w:sz w:val="17"/>
        </w:rPr>
        <w:t> </w:t>
      </w:r>
      <w:r>
        <w:rPr>
          <w:color w:val="231F20"/>
          <w:sz w:val="17"/>
        </w:rPr>
        <w:t>19.</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82"/>
      </w:pPr>
      <w:r>
        <w:rPr>
          <w:color w:val="231F20"/>
        </w:rPr>
        <w:t>precio, venderla en el momento de más nivel económico, no ha sido un enfoque de los pueblos originarios.</w:t>
      </w:r>
    </w:p>
    <w:p>
      <w:pPr>
        <w:pStyle w:val="BodyText"/>
        <w:spacing w:line="247" w:lineRule="auto"/>
        <w:ind w:left="175" w:right="170" w:firstLine="283"/>
        <w:jc w:val="both"/>
      </w:pPr>
      <w:r>
        <w:rPr>
          <w:color w:val="231F20"/>
          <w:w w:val="110"/>
        </w:rPr>
        <w:t>La</w:t>
      </w:r>
      <w:r>
        <w:rPr>
          <w:color w:val="231F20"/>
          <w:spacing w:val="-25"/>
          <w:w w:val="110"/>
        </w:rPr>
        <w:t> </w:t>
      </w:r>
      <w:r>
        <w:rPr>
          <w:color w:val="231F20"/>
          <w:w w:val="110"/>
        </w:rPr>
        <w:t>Comisión</w:t>
      </w:r>
      <w:r>
        <w:rPr>
          <w:color w:val="231F20"/>
          <w:spacing w:val="-25"/>
          <w:w w:val="110"/>
        </w:rPr>
        <w:t> </w:t>
      </w:r>
      <w:r>
        <w:rPr>
          <w:color w:val="231F20"/>
          <w:w w:val="110"/>
        </w:rPr>
        <w:t>Nacional</w:t>
      </w:r>
      <w:r>
        <w:rPr>
          <w:color w:val="231F20"/>
          <w:spacing w:val="-25"/>
          <w:w w:val="110"/>
        </w:rPr>
        <w:t> </w:t>
      </w:r>
      <w:r>
        <w:rPr>
          <w:color w:val="231F20"/>
          <w:w w:val="110"/>
        </w:rPr>
        <w:t>de</w:t>
      </w:r>
      <w:r>
        <w:rPr>
          <w:color w:val="231F20"/>
          <w:spacing w:val="-25"/>
          <w:w w:val="110"/>
        </w:rPr>
        <w:t> </w:t>
      </w:r>
      <w:r>
        <w:rPr>
          <w:color w:val="231F20"/>
          <w:w w:val="110"/>
        </w:rPr>
        <w:t>Derechos</w:t>
      </w:r>
      <w:r>
        <w:rPr>
          <w:color w:val="231F20"/>
          <w:spacing w:val="-25"/>
          <w:w w:val="110"/>
        </w:rPr>
        <w:t> </w:t>
      </w:r>
      <w:r>
        <w:rPr>
          <w:color w:val="231F20"/>
          <w:w w:val="110"/>
        </w:rPr>
        <w:t>Humanos</w:t>
      </w:r>
      <w:r>
        <w:rPr>
          <w:color w:val="231F20"/>
          <w:spacing w:val="-25"/>
          <w:w w:val="110"/>
        </w:rPr>
        <w:t> </w:t>
      </w:r>
      <w:r>
        <w:rPr>
          <w:color w:val="231F20"/>
          <w:w w:val="110"/>
        </w:rPr>
        <w:t>(</w:t>
      </w:r>
      <w:r>
        <w:rPr>
          <w:color w:val="231F20"/>
          <w:w w:val="110"/>
          <w:sz w:val="18"/>
        </w:rPr>
        <w:t>cndh</w:t>
      </w:r>
      <w:r>
        <w:rPr>
          <w:color w:val="231F20"/>
          <w:w w:val="110"/>
        </w:rPr>
        <w:t>)</w:t>
      </w:r>
      <w:r>
        <w:rPr>
          <w:color w:val="231F20"/>
          <w:spacing w:val="-25"/>
          <w:w w:val="110"/>
        </w:rPr>
        <w:t> </w:t>
      </w:r>
      <w:r>
        <w:rPr>
          <w:color w:val="231F20"/>
          <w:w w:val="110"/>
        </w:rPr>
        <w:t>describe </w:t>
      </w:r>
      <w:r>
        <w:rPr>
          <w:color w:val="231F20"/>
          <w:w w:val="105"/>
        </w:rPr>
        <w:t>otro</w:t>
      </w:r>
      <w:r>
        <w:rPr>
          <w:color w:val="231F20"/>
          <w:spacing w:val="-36"/>
          <w:w w:val="105"/>
        </w:rPr>
        <w:t> </w:t>
      </w:r>
      <w:r>
        <w:rPr>
          <w:color w:val="231F20"/>
          <w:w w:val="105"/>
        </w:rPr>
        <w:t>sentido</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8"/>
          <w:w w:val="105"/>
        </w:rPr>
        <w:t> </w:t>
      </w:r>
      <w:r>
        <w:rPr>
          <w:color w:val="231F20"/>
          <w:w w:val="105"/>
        </w:rPr>
        <w:t>Tierra:</w:t>
      </w:r>
    </w:p>
    <w:p>
      <w:pPr>
        <w:pStyle w:val="BodyText"/>
        <w:rPr>
          <w:sz w:val="25"/>
        </w:rPr>
      </w:pPr>
    </w:p>
    <w:p>
      <w:pPr>
        <w:pStyle w:val="ListParagraph"/>
        <w:numPr>
          <w:ilvl w:val="0"/>
          <w:numId w:val="6"/>
        </w:numPr>
        <w:tabs>
          <w:tab w:pos="740" w:val="left" w:leader="none"/>
        </w:tabs>
        <w:spacing w:line="285" w:lineRule="auto" w:before="0" w:after="0"/>
        <w:ind w:left="475" w:right="469" w:firstLine="0"/>
        <w:jc w:val="both"/>
        <w:rPr>
          <w:sz w:val="19"/>
        </w:rPr>
      </w:pPr>
      <w:r>
        <w:rPr>
          <w:color w:val="231F20"/>
          <w:w w:val="105"/>
          <w:sz w:val="19"/>
        </w:rPr>
        <w:t>Así,</w:t>
      </w:r>
      <w:r>
        <w:rPr>
          <w:color w:val="231F20"/>
          <w:spacing w:val="-36"/>
          <w:w w:val="105"/>
          <w:sz w:val="19"/>
        </w:rPr>
        <w:t> </w:t>
      </w:r>
      <w:r>
        <w:rPr>
          <w:color w:val="231F20"/>
          <w:w w:val="105"/>
          <w:sz w:val="19"/>
        </w:rPr>
        <w:t>Wirikuta</w:t>
      </w:r>
      <w:r>
        <w:rPr>
          <w:color w:val="231F20"/>
          <w:spacing w:val="-35"/>
          <w:w w:val="105"/>
          <w:sz w:val="19"/>
        </w:rPr>
        <w:t> </w:t>
      </w:r>
      <w:r>
        <w:rPr>
          <w:color w:val="231F20"/>
          <w:w w:val="105"/>
          <w:sz w:val="19"/>
        </w:rPr>
        <w:t>es</w:t>
      </w:r>
      <w:r>
        <w:rPr>
          <w:color w:val="231F20"/>
          <w:spacing w:val="-35"/>
          <w:w w:val="105"/>
          <w:sz w:val="19"/>
        </w:rPr>
        <w:t> </w:t>
      </w:r>
      <w:r>
        <w:rPr>
          <w:color w:val="231F20"/>
          <w:w w:val="105"/>
          <w:sz w:val="19"/>
        </w:rPr>
        <w:t>un</w:t>
      </w:r>
      <w:r>
        <w:rPr>
          <w:color w:val="231F20"/>
          <w:spacing w:val="-35"/>
          <w:w w:val="105"/>
          <w:sz w:val="19"/>
        </w:rPr>
        <w:t> </w:t>
      </w:r>
      <w:r>
        <w:rPr>
          <w:color w:val="231F20"/>
          <w:w w:val="105"/>
          <w:sz w:val="19"/>
        </w:rPr>
        <w:t>territorio</w:t>
      </w:r>
      <w:r>
        <w:rPr>
          <w:color w:val="231F20"/>
          <w:spacing w:val="-35"/>
          <w:w w:val="105"/>
          <w:sz w:val="19"/>
        </w:rPr>
        <w:t> </w:t>
      </w:r>
      <w:r>
        <w:rPr>
          <w:color w:val="231F20"/>
          <w:w w:val="105"/>
          <w:sz w:val="19"/>
        </w:rPr>
        <w:t>que</w:t>
      </w:r>
      <w:r>
        <w:rPr>
          <w:color w:val="231F20"/>
          <w:spacing w:val="-35"/>
          <w:w w:val="105"/>
          <w:sz w:val="19"/>
        </w:rPr>
        <w:t> </w:t>
      </w:r>
      <w:r>
        <w:rPr>
          <w:color w:val="231F20"/>
          <w:w w:val="105"/>
          <w:sz w:val="19"/>
        </w:rPr>
        <w:t>sólo</w:t>
      </w:r>
      <w:r>
        <w:rPr>
          <w:color w:val="231F20"/>
          <w:spacing w:val="-35"/>
          <w:w w:val="105"/>
          <w:sz w:val="19"/>
        </w:rPr>
        <w:t> </w:t>
      </w:r>
      <w:r>
        <w:rPr>
          <w:color w:val="231F20"/>
          <w:w w:val="105"/>
          <w:sz w:val="19"/>
        </w:rPr>
        <w:t>puede</w:t>
      </w:r>
      <w:r>
        <w:rPr>
          <w:color w:val="231F20"/>
          <w:spacing w:val="-35"/>
          <w:w w:val="105"/>
          <w:sz w:val="19"/>
        </w:rPr>
        <w:t> </w:t>
      </w:r>
      <w:r>
        <w:rPr>
          <w:color w:val="231F20"/>
          <w:w w:val="105"/>
          <w:sz w:val="19"/>
        </w:rPr>
        <w:t>ser</w:t>
      </w:r>
      <w:r>
        <w:rPr>
          <w:color w:val="231F20"/>
          <w:spacing w:val="-35"/>
          <w:w w:val="105"/>
          <w:sz w:val="19"/>
        </w:rPr>
        <w:t> </w:t>
      </w:r>
      <w:r>
        <w:rPr>
          <w:color w:val="231F20"/>
          <w:w w:val="105"/>
          <w:sz w:val="19"/>
        </w:rPr>
        <w:t>entendido</w:t>
      </w:r>
      <w:r>
        <w:rPr>
          <w:color w:val="231F20"/>
          <w:spacing w:val="-35"/>
          <w:w w:val="105"/>
          <w:sz w:val="19"/>
        </w:rPr>
        <w:t> </w:t>
      </w:r>
      <w:r>
        <w:rPr>
          <w:color w:val="231F20"/>
          <w:w w:val="105"/>
          <w:sz w:val="19"/>
        </w:rPr>
        <w:t>en</w:t>
      </w:r>
      <w:r>
        <w:rPr>
          <w:color w:val="231F20"/>
          <w:spacing w:val="-35"/>
          <w:w w:val="105"/>
          <w:sz w:val="19"/>
        </w:rPr>
        <w:t> </w:t>
      </w:r>
      <w:r>
        <w:rPr>
          <w:color w:val="231F20"/>
          <w:w w:val="105"/>
          <w:sz w:val="19"/>
        </w:rPr>
        <w:t>un</w:t>
      </w:r>
      <w:r>
        <w:rPr>
          <w:color w:val="231F20"/>
          <w:spacing w:val="-35"/>
          <w:w w:val="105"/>
          <w:sz w:val="19"/>
        </w:rPr>
        <w:t> </w:t>
      </w:r>
      <w:r>
        <w:rPr>
          <w:color w:val="231F20"/>
          <w:w w:val="105"/>
          <w:sz w:val="19"/>
        </w:rPr>
        <w:t>con- texto</w:t>
      </w:r>
      <w:r>
        <w:rPr>
          <w:color w:val="231F20"/>
          <w:spacing w:val="-33"/>
          <w:w w:val="105"/>
          <w:sz w:val="19"/>
        </w:rPr>
        <w:t> </w:t>
      </w:r>
      <w:r>
        <w:rPr>
          <w:color w:val="231F20"/>
          <w:w w:val="105"/>
          <w:sz w:val="19"/>
        </w:rPr>
        <w:t>global</w:t>
      </w:r>
      <w:r>
        <w:rPr>
          <w:color w:val="231F20"/>
          <w:spacing w:val="-33"/>
          <w:w w:val="105"/>
          <w:sz w:val="19"/>
        </w:rPr>
        <w:t> </w:t>
      </w:r>
      <w:r>
        <w:rPr>
          <w:color w:val="231F20"/>
          <w:w w:val="105"/>
          <w:sz w:val="19"/>
        </w:rPr>
        <w:t>e</w:t>
      </w:r>
      <w:r>
        <w:rPr>
          <w:color w:val="231F20"/>
          <w:spacing w:val="-33"/>
          <w:w w:val="105"/>
          <w:sz w:val="19"/>
        </w:rPr>
        <w:t> </w:t>
      </w:r>
      <w:r>
        <w:rPr>
          <w:color w:val="231F20"/>
          <w:w w:val="105"/>
          <w:sz w:val="19"/>
        </w:rPr>
        <w:t>integral.</w:t>
      </w:r>
      <w:r>
        <w:rPr>
          <w:color w:val="231F20"/>
          <w:spacing w:val="-33"/>
          <w:w w:val="105"/>
          <w:sz w:val="19"/>
        </w:rPr>
        <w:t> </w:t>
      </w:r>
      <w:r>
        <w:rPr>
          <w:color w:val="231F20"/>
          <w:w w:val="105"/>
          <w:sz w:val="19"/>
        </w:rPr>
        <w:t>La</w:t>
      </w:r>
      <w:r>
        <w:rPr>
          <w:color w:val="231F20"/>
          <w:spacing w:val="-33"/>
          <w:w w:val="105"/>
          <w:sz w:val="19"/>
        </w:rPr>
        <w:t> </w:t>
      </w:r>
      <w:r>
        <w:rPr>
          <w:color w:val="231F20"/>
          <w:w w:val="105"/>
          <w:sz w:val="19"/>
        </w:rPr>
        <w:t>importancia</w:t>
      </w:r>
      <w:r>
        <w:rPr>
          <w:color w:val="231F20"/>
          <w:spacing w:val="-33"/>
          <w:w w:val="105"/>
          <w:sz w:val="19"/>
        </w:rPr>
        <w:t> </w:t>
      </w:r>
      <w:r>
        <w:rPr>
          <w:color w:val="231F20"/>
          <w:w w:val="105"/>
          <w:sz w:val="19"/>
        </w:rPr>
        <w:t>de</w:t>
      </w:r>
      <w:r>
        <w:rPr>
          <w:color w:val="231F20"/>
          <w:spacing w:val="-33"/>
          <w:w w:val="105"/>
          <w:sz w:val="19"/>
        </w:rPr>
        <w:t> </w:t>
      </w:r>
      <w:r>
        <w:rPr>
          <w:color w:val="231F20"/>
          <w:w w:val="105"/>
          <w:sz w:val="19"/>
        </w:rPr>
        <w:t>su</w:t>
      </w:r>
      <w:r>
        <w:rPr>
          <w:color w:val="231F20"/>
          <w:spacing w:val="-33"/>
          <w:w w:val="105"/>
          <w:sz w:val="19"/>
        </w:rPr>
        <w:t> </w:t>
      </w:r>
      <w:r>
        <w:rPr>
          <w:color w:val="231F20"/>
          <w:w w:val="105"/>
          <w:sz w:val="19"/>
        </w:rPr>
        <w:t>topografía,</w:t>
      </w:r>
      <w:r>
        <w:rPr>
          <w:color w:val="231F20"/>
          <w:spacing w:val="-33"/>
          <w:w w:val="105"/>
          <w:sz w:val="19"/>
        </w:rPr>
        <w:t> </w:t>
      </w:r>
      <w:r>
        <w:rPr>
          <w:color w:val="231F20"/>
          <w:w w:val="105"/>
          <w:sz w:val="19"/>
        </w:rPr>
        <w:t>flora</w:t>
      </w:r>
      <w:r>
        <w:rPr>
          <w:color w:val="231F20"/>
          <w:spacing w:val="-33"/>
          <w:w w:val="105"/>
          <w:sz w:val="19"/>
        </w:rPr>
        <w:t> </w:t>
      </w:r>
      <w:r>
        <w:rPr>
          <w:color w:val="231F20"/>
          <w:w w:val="105"/>
          <w:sz w:val="19"/>
        </w:rPr>
        <w:t>y</w:t>
      </w:r>
      <w:r>
        <w:rPr>
          <w:color w:val="231F20"/>
          <w:spacing w:val="-33"/>
          <w:w w:val="105"/>
          <w:sz w:val="19"/>
        </w:rPr>
        <w:t> </w:t>
      </w:r>
      <w:r>
        <w:rPr>
          <w:color w:val="231F20"/>
          <w:w w:val="105"/>
          <w:sz w:val="19"/>
        </w:rPr>
        <w:t>fauna</w:t>
      </w:r>
      <w:r>
        <w:rPr>
          <w:color w:val="231F20"/>
          <w:spacing w:val="-33"/>
          <w:w w:val="105"/>
          <w:sz w:val="19"/>
        </w:rPr>
        <w:t> </w:t>
      </w:r>
      <w:r>
        <w:rPr>
          <w:color w:val="231F20"/>
          <w:w w:val="105"/>
          <w:sz w:val="19"/>
        </w:rPr>
        <w:t>(en </w:t>
      </w:r>
      <w:r>
        <w:rPr>
          <w:color w:val="231F20"/>
          <w:w w:val="99"/>
          <w:sz w:val="19"/>
        </w:rPr>
        <w:t>su</w:t>
      </w:r>
      <w:r>
        <w:rPr>
          <w:color w:val="231F20"/>
          <w:sz w:val="19"/>
        </w:rPr>
        <w:t> </w:t>
      </w:r>
      <w:r>
        <w:rPr>
          <w:color w:val="231F20"/>
          <w:w w:val="100"/>
          <w:sz w:val="19"/>
        </w:rPr>
        <w:t>mayoría</w:t>
      </w:r>
      <w:r>
        <w:rPr>
          <w:color w:val="231F20"/>
          <w:sz w:val="19"/>
        </w:rPr>
        <w:t> </w:t>
      </w:r>
      <w:r>
        <w:rPr>
          <w:color w:val="231F20"/>
          <w:w w:val="100"/>
          <w:sz w:val="19"/>
        </w:rPr>
        <w:t>especies</w:t>
      </w:r>
      <w:r>
        <w:rPr>
          <w:color w:val="231F20"/>
          <w:sz w:val="19"/>
        </w:rPr>
        <w:t> </w:t>
      </w:r>
      <w:r>
        <w:rPr>
          <w:color w:val="231F20"/>
          <w:w w:val="100"/>
          <w:sz w:val="19"/>
        </w:rPr>
        <w:t>protegidas</w:t>
      </w:r>
      <w:r>
        <w:rPr>
          <w:color w:val="231F20"/>
          <w:sz w:val="19"/>
        </w:rPr>
        <w:t> por </w:t>
      </w:r>
      <w:r>
        <w:rPr>
          <w:color w:val="231F20"/>
          <w:w w:val="100"/>
          <w:sz w:val="19"/>
        </w:rPr>
        <w:t>la</w:t>
      </w:r>
      <w:r>
        <w:rPr>
          <w:color w:val="231F20"/>
          <w:spacing w:val="1"/>
          <w:sz w:val="19"/>
        </w:rPr>
        <w:t> </w:t>
      </w:r>
      <w:r>
        <w:rPr>
          <w:color w:val="231F20"/>
          <w:w w:val="148"/>
          <w:sz w:val="15"/>
        </w:rPr>
        <w:t>no</w:t>
      </w:r>
      <w:r>
        <w:rPr>
          <w:color w:val="231F20"/>
          <w:w w:val="117"/>
          <w:sz w:val="15"/>
        </w:rPr>
        <w:t>m</w:t>
      </w:r>
      <w:r>
        <w:rPr>
          <w:color w:val="231F20"/>
          <w:sz w:val="19"/>
        </w:rPr>
        <w:t>-059-</w:t>
      </w:r>
      <w:r>
        <w:rPr>
          <w:color w:val="231F20"/>
          <w:w w:val="146"/>
          <w:sz w:val="15"/>
        </w:rPr>
        <w:t>s</w:t>
      </w:r>
      <w:r>
        <w:rPr>
          <w:color w:val="231F20"/>
          <w:w w:val="141"/>
          <w:sz w:val="15"/>
        </w:rPr>
        <w:t>e</w:t>
      </w:r>
      <w:r>
        <w:rPr>
          <w:color w:val="231F20"/>
          <w:w w:val="117"/>
          <w:sz w:val="15"/>
        </w:rPr>
        <w:t>m</w:t>
      </w:r>
      <w:r>
        <w:rPr>
          <w:color w:val="231F20"/>
          <w:w w:val="166"/>
          <w:sz w:val="15"/>
        </w:rPr>
        <w:t>a</w:t>
      </w:r>
      <w:r>
        <w:rPr>
          <w:color w:val="231F20"/>
          <w:w w:val="205"/>
          <w:sz w:val="15"/>
        </w:rPr>
        <w:t>r</w:t>
      </w:r>
      <w:r>
        <w:rPr>
          <w:color w:val="231F20"/>
          <w:w w:val="148"/>
          <w:sz w:val="15"/>
        </w:rPr>
        <w:t>n</w:t>
      </w:r>
      <w:r>
        <w:rPr>
          <w:color w:val="231F20"/>
          <w:spacing w:val="-17"/>
          <w:w w:val="166"/>
          <w:sz w:val="15"/>
        </w:rPr>
        <w:t>a</w:t>
      </w:r>
      <w:r>
        <w:rPr>
          <w:color w:val="231F20"/>
          <w:w w:val="225"/>
          <w:sz w:val="15"/>
        </w:rPr>
        <w:t>t</w:t>
      </w:r>
      <w:r>
        <w:rPr>
          <w:color w:val="231F20"/>
          <w:sz w:val="19"/>
        </w:rPr>
        <w:t>-2010) </w:t>
      </w:r>
      <w:r>
        <w:rPr>
          <w:color w:val="231F20"/>
          <w:w w:val="100"/>
          <w:sz w:val="19"/>
        </w:rPr>
        <w:t>debe </w:t>
      </w:r>
      <w:r>
        <w:rPr>
          <w:color w:val="231F20"/>
          <w:w w:val="105"/>
          <w:sz w:val="19"/>
        </w:rPr>
        <w:t>ser</w:t>
      </w:r>
      <w:r>
        <w:rPr>
          <w:color w:val="231F20"/>
          <w:spacing w:val="-29"/>
          <w:w w:val="105"/>
          <w:sz w:val="19"/>
        </w:rPr>
        <w:t> </w:t>
      </w:r>
      <w:r>
        <w:rPr>
          <w:color w:val="231F20"/>
          <w:w w:val="105"/>
          <w:sz w:val="19"/>
        </w:rPr>
        <w:t>visualizado</w:t>
      </w:r>
      <w:r>
        <w:rPr>
          <w:color w:val="231F20"/>
          <w:spacing w:val="-29"/>
          <w:w w:val="105"/>
          <w:sz w:val="19"/>
        </w:rPr>
        <w:t> </w:t>
      </w:r>
      <w:r>
        <w:rPr>
          <w:color w:val="231F20"/>
          <w:w w:val="105"/>
          <w:sz w:val="19"/>
        </w:rPr>
        <w:t>en</w:t>
      </w:r>
      <w:r>
        <w:rPr>
          <w:color w:val="231F20"/>
          <w:spacing w:val="-29"/>
          <w:w w:val="105"/>
          <w:sz w:val="19"/>
        </w:rPr>
        <w:t> </w:t>
      </w:r>
      <w:r>
        <w:rPr>
          <w:color w:val="231F20"/>
          <w:w w:val="105"/>
          <w:sz w:val="19"/>
        </w:rPr>
        <w:t>el</w:t>
      </w:r>
      <w:r>
        <w:rPr>
          <w:color w:val="231F20"/>
          <w:spacing w:val="-29"/>
          <w:w w:val="105"/>
          <w:sz w:val="19"/>
        </w:rPr>
        <w:t> </w:t>
      </w:r>
      <w:r>
        <w:rPr>
          <w:color w:val="231F20"/>
          <w:w w:val="105"/>
          <w:sz w:val="19"/>
        </w:rPr>
        <w:t>marco</w:t>
      </w:r>
      <w:r>
        <w:rPr>
          <w:color w:val="231F20"/>
          <w:spacing w:val="-29"/>
          <w:w w:val="105"/>
          <w:sz w:val="19"/>
        </w:rPr>
        <w:t> </w:t>
      </w:r>
      <w:r>
        <w:rPr>
          <w:color w:val="231F20"/>
          <w:w w:val="105"/>
          <w:sz w:val="19"/>
        </w:rPr>
        <w:t>del</w:t>
      </w:r>
      <w:r>
        <w:rPr>
          <w:color w:val="231F20"/>
          <w:spacing w:val="-29"/>
          <w:w w:val="105"/>
          <w:sz w:val="19"/>
        </w:rPr>
        <w:t> </w:t>
      </w:r>
      <w:r>
        <w:rPr>
          <w:color w:val="231F20"/>
          <w:w w:val="105"/>
          <w:sz w:val="19"/>
        </w:rPr>
        <w:t>mito</w:t>
      </w:r>
      <w:r>
        <w:rPr>
          <w:color w:val="231F20"/>
          <w:spacing w:val="-29"/>
          <w:w w:val="105"/>
          <w:sz w:val="19"/>
        </w:rPr>
        <w:t> </w:t>
      </w:r>
      <w:r>
        <w:rPr>
          <w:color w:val="231F20"/>
          <w:w w:val="105"/>
          <w:sz w:val="19"/>
        </w:rPr>
        <w:t>que</w:t>
      </w:r>
      <w:r>
        <w:rPr>
          <w:color w:val="231F20"/>
          <w:spacing w:val="-29"/>
          <w:w w:val="105"/>
          <w:sz w:val="19"/>
        </w:rPr>
        <w:t> </w:t>
      </w:r>
      <w:r>
        <w:rPr>
          <w:color w:val="231F20"/>
          <w:w w:val="105"/>
          <w:sz w:val="19"/>
        </w:rPr>
        <w:t>le</w:t>
      </w:r>
      <w:r>
        <w:rPr>
          <w:color w:val="231F20"/>
          <w:spacing w:val="-29"/>
          <w:w w:val="105"/>
          <w:sz w:val="19"/>
        </w:rPr>
        <w:t> </w:t>
      </w:r>
      <w:r>
        <w:rPr>
          <w:color w:val="231F20"/>
          <w:w w:val="105"/>
          <w:sz w:val="19"/>
        </w:rPr>
        <w:t>otorga</w:t>
      </w:r>
      <w:r>
        <w:rPr>
          <w:color w:val="231F20"/>
          <w:spacing w:val="-29"/>
          <w:w w:val="105"/>
          <w:sz w:val="19"/>
        </w:rPr>
        <w:t> </w:t>
      </w:r>
      <w:r>
        <w:rPr>
          <w:color w:val="231F20"/>
          <w:w w:val="105"/>
          <w:sz w:val="19"/>
        </w:rPr>
        <w:t>el</w:t>
      </w:r>
      <w:r>
        <w:rPr>
          <w:color w:val="231F20"/>
          <w:spacing w:val="-29"/>
          <w:w w:val="105"/>
          <w:sz w:val="19"/>
        </w:rPr>
        <w:t> </w:t>
      </w:r>
      <w:r>
        <w:rPr>
          <w:color w:val="231F20"/>
          <w:w w:val="105"/>
          <w:sz w:val="19"/>
        </w:rPr>
        <w:t>carácter</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sagrado. Es</w:t>
      </w:r>
      <w:r>
        <w:rPr>
          <w:color w:val="231F20"/>
          <w:spacing w:val="-34"/>
          <w:w w:val="105"/>
          <w:sz w:val="19"/>
        </w:rPr>
        <w:t> </w:t>
      </w:r>
      <w:r>
        <w:rPr>
          <w:color w:val="231F20"/>
          <w:w w:val="105"/>
          <w:sz w:val="19"/>
        </w:rPr>
        <w:t>un</w:t>
      </w:r>
      <w:r>
        <w:rPr>
          <w:color w:val="231F20"/>
          <w:spacing w:val="-34"/>
          <w:w w:val="105"/>
          <w:sz w:val="19"/>
        </w:rPr>
        <w:t> </w:t>
      </w:r>
      <w:r>
        <w:rPr>
          <w:color w:val="231F20"/>
          <w:w w:val="105"/>
          <w:sz w:val="19"/>
        </w:rPr>
        <w:t>espacio</w:t>
      </w:r>
      <w:r>
        <w:rPr>
          <w:color w:val="231F20"/>
          <w:spacing w:val="-34"/>
          <w:w w:val="105"/>
          <w:sz w:val="19"/>
        </w:rPr>
        <w:t> </w:t>
      </w:r>
      <w:r>
        <w:rPr>
          <w:color w:val="231F20"/>
          <w:w w:val="105"/>
          <w:sz w:val="19"/>
        </w:rPr>
        <w:t>donde</w:t>
      </w:r>
      <w:r>
        <w:rPr>
          <w:color w:val="231F20"/>
          <w:spacing w:val="-34"/>
          <w:w w:val="105"/>
          <w:sz w:val="19"/>
        </w:rPr>
        <w:t> </w:t>
      </w:r>
      <w:r>
        <w:rPr>
          <w:color w:val="231F20"/>
          <w:w w:val="105"/>
          <w:sz w:val="19"/>
        </w:rPr>
        <w:t>el</w:t>
      </w:r>
      <w:r>
        <w:rPr>
          <w:color w:val="231F20"/>
          <w:spacing w:val="-34"/>
          <w:w w:val="105"/>
          <w:sz w:val="19"/>
        </w:rPr>
        <w:t> </w:t>
      </w:r>
      <w:r>
        <w:rPr>
          <w:color w:val="231F20"/>
          <w:w w:val="105"/>
          <w:sz w:val="19"/>
        </w:rPr>
        <w:t>pueblo</w:t>
      </w:r>
      <w:r>
        <w:rPr>
          <w:color w:val="231F20"/>
          <w:spacing w:val="-34"/>
          <w:w w:val="105"/>
          <w:sz w:val="19"/>
        </w:rPr>
        <w:t> </w:t>
      </w:r>
      <w:r>
        <w:rPr>
          <w:color w:val="231F20"/>
          <w:w w:val="105"/>
          <w:sz w:val="19"/>
        </w:rPr>
        <w:t>indígena</w:t>
      </w:r>
      <w:r>
        <w:rPr>
          <w:color w:val="231F20"/>
          <w:spacing w:val="-34"/>
          <w:w w:val="105"/>
          <w:sz w:val="19"/>
        </w:rPr>
        <w:t> </w:t>
      </w:r>
      <w:r>
        <w:rPr>
          <w:color w:val="231F20"/>
          <w:w w:val="105"/>
          <w:sz w:val="19"/>
        </w:rPr>
        <w:t>pide</w:t>
      </w:r>
      <w:r>
        <w:rPr>
          <w:color w:val="231F20"/>
          <w:spacing w:val="-34"/>
          <w:w w:val="105"/>
          <w:sz w:val="19"/>
        </w:rPr>
        <w:t> </w:t>
      </w:r>
      <w:r>
        <w:rPr>
          <w:color w:val="231F20"/>
          <w:w w:val="105"/>
          <w:sz w:val="19"/>
        </w:rPr>
        <w:t>y</w:t>
      </w:r>
      <w:r>
        <w:rPr>
          <w:color w:val="231F20"/>
          <w:spacing w:val="-34"/>
          <w:w w:val="105"/>
          <w:sz w:val="19"/>
        </w:rPr>
        <w:t> </w:t>
      </w:r>
      <w:r>
        <w:rPr>
          <w:color w:val="231F20"/>
          <w:w w:val="105"/>
          <w:sz w:val="19"/>
        </w:rPr>
        <w:t>agradece</w:t>
      </w:r>
      <w:r>
        <w:rPr>
          <w:color w:val="231F20"/>
          <w:spacing w:val="-34"/>
          <w:w w:val="105"/>
          <w:sz w:val="19"/>
        </w:rPr>
        <w:t> </w:t>
      </w:r>
      <w:r>
        <w:rPr>
          <w:color w:val="231F20"/>
          <w:w w:val="105"/>
          <w:sz w:val="19"/>
        </w:rPr>
        <w:t>la</w:t>
      </w:r>
      <w:r>
        <w:rPr>
          <w:color w:val="231F20"/>
          <w:spacing w:val="-34"/>
          <w:w w:val="105"/>
          <w:sz w:val="19"/>
        </w:rPr>
        <w:t> </w:t>
      </w:r>
      <w:r>
        <w:rPr>
          <w:color w:val="231F20"/>
          <w:w w:val="105"/>
          <w:sz w:val="19"/>
        </w:rPr>
        <w:t>vida,</w:t>
      </w:r>
      <w:r>
        <w:rPr>
          <w:color w:val="231F20"/>
          <w:spacing w:val="-34"/>
          <w:w w:val="105"/>
          <w:sz w:val="19"/>
        </w:rPr>
        <w:t> </w:t>
      </w:r>
      <w:r>
        <w:rPr>
          <w:color w:val="231F20"/>
          <w:w w:val="105"/>
          <w:sz w:val="19"/>
        </w:rPr>
        <w:t>donde</w:t>
      </w:r>
      <w:r>
        <w:rPr>
          <w:color w:val="231F20"/>
          <w:spacing w:val="-34"/>
          <w:w w:val="105"/>
          <w:sz w:val="19"/>
        </w:rPr>
        <w:t> </w:t>
      </w:r>
      <w:r>
        <w:rPr>
          <w:color w:val="231F20"/>
          <w:w w:val="105"/>
          <w:sz w:val="19"/>
        </w:rPr>
        <w:t>se presentan</w:t>
      </w:r>
      <w:r>
        <w:rPr>
          <w:color w:val="231F20"/>
          <w:spacing w:val="-27"/>
          <w:w w:val="105"/>
          <w:sz w:val="19"/>
        </w:rPr>
        <w:t> </w:t>
      </w:r>
      <w:r>
        <w:rPr>
          <w:color w:val="231F20"/>
          <w:w w:val="105"/>
          <w:sz w:val="19"/>
        </w:rPr>
        <w:t>los</w:t>
      </w:r>
      <w:r>
        <w:rPr>
          <w:color w:val="231F20"/>
          <w:spacing w:val="-27"/>
          <w:w w:val="105"/>
          <w:sz w:val="19"/>
        </w:rPr>
        <w:t> </w:t>
      </w:r>
      <w:r>
        <w:rPr>
          <w:color w:val="231F20"/>
          <w:w w:val="105"/>
          <w:sz w:val="19"/>
        </w:rPr>
        <w:t>niños</w:t>
      </w:r>
      <w:r>
        <w:rPr>
          <w:color w:val="231F20"/>
          <w:spacing w:val="-27"/>
          <w:w w:val="105"/>
          <w:sz w:val="19"/>
        </w:rPr>
        <w:t> </w:t>
      </w:r>
      <w:r>
        <w:rPr>
          <w:color w:val="231F20"/>
          <w:w w:val="105"/>
          <w:sz w:val="19"/>
        </w:rPr>
        <w:t>a</w:t>
      </w:r>
      <w:r>
        <w:rPr>
          <w:color w:val="231F20"/>
          <w:spacing w:val="-27"/>
          <w:w w:val="105"/>
          <w:sz w:val="19"/>
        </w:rPr>
        <w:t> </w:t>
      </w:r>
      <w:r>
        <w:rPr>
          <w:color w:val="231F20"/>
          <w:w w:val="105"/>
          <w:sz w:val="19"/>
        </w:rPr>
        <w:t>los</w:t>
      </w:r>
      <w:r>
        <w:rPr>
          <w:color w:val="231F20"/>
          <w:spacing w:val="-27"/>
          <w:w w:val="105"/>
          <w:sz w:val="19"/>
        </w:rPr>
        <w:t> </w:t>
      </w:r>
      <w:r>
        <w:rPr>
          <w:color w:val="231F20"/>
          <w:w w:val="105"/>
          <w:sz w:val="19"/>
        </w:rPr>
        <w:t>dioses,</w:t>
      </w:r>
      <w:r>
        <w:rPr>
          <w:color w:val="231F20"/>
          <w:spacing w:val="-27"/>
          <w:w w:val="105"/>
          <w:sz w:val="19"/>
        </w:rPr>
        <w:t> </w:t>
      </w:r>
      <w:r>
        <w:rPr>
          <w:color w:val="231F20"/>
          <w:w w:val="105"/>
          <w:sz w:val="19"/>
        </w:rPr>
        <w:t>sus</w:t>
      </w:r>
      <w:r>
        <w:rPr>
          <w:color w:val="231F20"/>
          <w:spacing w:val="-27"/>
          <w:w w:val="105"/>
          <w:sz w:val="19"/>
        </w:rPr>
        <w:t> </w:t>
      </w:r>
      <w:r>
        <w:rPr>
          <w:color w:val="231F20"/>
          <w:w w:val="105"/>
          <w:sz w:val="19"/>
        </w:rPr>
        <w:t>parientes;</w:t>
      </w:r>
      <w:r>
        <w:rPr>
          <w:color w:val="231F20"/>
          <w:spacing w:val="-27"/>
          <w:w w:val="105"/>
          <w:sz w:val="19"/>
        </w:rPr>
        <w:t> </w:t>
      </w:r>
      <w:r>
        <w:rPr>
          <w:color w:val="231F20"/>
          <w:w w:val="105"/>
          <w:sz w:val="19"/>
        </w:rPr>
        <w:t>donde</w:t>
      </w:r>
      <w:r>
        <w:rPr>
          <w:color w:val="231F20"/>
          <w:spacing w:val="-27"/>
          <w:w w:val="105"/>
          <w:sz w:val="19"/>
        </w:rPr>
        <w:t> </w:t>
      </w:r>
      <w:r>
        <w:rPr>
          <w:color w:val="231F20"/>
          <w:w w:val="105"/>
          <w:sz w:val="19"/>
        </w:rPr>
        <w:t>se</w:t>
      </w:r>
      <w:r>
        <w:rPr>
          <w:color w:val="231F20"/>
          <w:spacing w:val="-27"/>
          <w:w w:val="105"/>
          <w:sz w:val="19"/>
        </w:rPr>
        <w:t> </w:t>
      </w:r>
      <w:r>
        <w:rPr>
          <w:color w:val="231F20"/>
          <w:w w:val="105"/>
          <w:sz w:val="19"/>
        </w:rPr>
        <w:t>trae</w:t>
      </w:r>
      <w:r>
        <w:rPr>
          <w:color w:val="231F20"/>
          <w:spacing w:val="-27"/>
          <w:w w:val="105"/>
          <w:sz w:val="19"/>
        </w:rPr>
        <w:t> </w:t>
      </w:r>
      <w:r>
        <w:rPr>
          <w:color w:val="231F20"/>
          <w:w w:val="105"/>
          <w:sz w:val="19"/>
        </w:rPr>
        <w:t>agua</w:t>
      </w:r>
      <w:r>
        <w:rPr>
          <w:color w:val="231F20"/>
          <w:spacing w:val="-27"/>
          <w:w w:val="105"/>
          <w:sz w:val="19"/>
        </w:rPr>
        <w:t> </w:t>
      </w:r>
      <w:r>
        <w:rPr>
          <w:color w:val="231F20"/>
          <w:w w:val="105"/>
          <w:sz w:val="19"/>
        </w:rPr>
        <w:t>sagra- da</w:t>
      </w:r>
      <w:r>
        <w:rPr>
          <w:color w:val="231F20"/>
          <w:spacing w:val="-29"/>
          <w:w w:val="105"/>
          <w:sz w:val="19"/>
        </w:rPr>
        <w:t> </w:t>
      </w:r>
      <w:r>
        <w:rPr>
          <w:color w:val="231F20"/>
          <w:w w:val="105"/>
          <w:sz w:val="19"/>
        </w:rPr>
        <w:t>del</w:t>
      </w:r>
      <w:r>
        <w:rPr>
          <w:color w:val="231F20"/>
          <w:spacing w:val="-29"/>
          <w:w w:val="105"/>
          <w:sz w:val="19"/>
        </w:rPr>
        <w:t> </w:t>
      </w:r>
      <w:r>
        <w:rPr>
          <w:color w:val="231F20"/>
          <w:w w:val="105"/>
          <w:sz w:val="19"/>
        </w:rPr>
        <w:t>mar</w:t>
      </w:r>
      <w:r>
        <w:rPr>
          <w:color w:val="231F20"/>
          <w:spacing w:val="-29"/>
          <w:w w:val="105"/>
          <w:sz w:val="19"/>
        </w:rPr>
        <w:t> </w:t>
      </w:r>
      <w:r>
        <w:rPr>
          <w:color w:val="231F20"/>
          <w:w w:val="105"/>
          <w:sz w:val="19"/>
        </w:rPr>
        <w:t>de</w:t>
      </w:r>
      <w:r>
        <w:rPr>
          <w:color w:val="231F20"/>
          <w:spacing w:val="-35"/>
          <w:w w:val="105"/>
          <w:sz w:val="19"/>
        </w:rPr>
        <w:t> </w:t>
      </w:r>
      <w:r>
        <w:rPr>
          <w:color w:val="231F20"/>
          <w:w w:val="105"/>
          <w:sz w:val="19"/>
        </w:rPr>
        <w:t>Aramara,</w:t>
      </w:r>
      <w:r>
        <w:rPr>
          <w:color w:val="231F20"/>
          <w:spacing w:val="-29"/>
          <w:w w:val="105"/>
          <w:sz w:val="19"/>
        </w:rPr>
        <w:t> </w:t>
      </w:r>
      <w:r>
        <w:rPr>
          <w:color w:val="231F20"/>
          <w:w w:val="105"/>
          <w:sz w:val="19"/>
        </w:rPr>
        <w:t>lugar</w:t>
      </w:r>
      <w:r>
        <w:rPr>
          <w:color w:val="231F20"/>
          <w:spacing w:val="-29"/>
          <w:w w:val="105"/>
          <w:sz w:val="19"/>
        </w:rPr>
        <w:t> </w:t>
      </w:r>
      <w:r>
        <w:rPr>
          <w:color w:val="231F20"/>
          <w:w w:val="105"/>
          <w:sz w:val="19"/>
        </w:rPr>
        <w:t>donde</w:t>
      </w:r>
      <w:r>
        <w:rPr>
          <w:color w:val="231F20"/>
          <w:spacing w:val="-29"/>
          <w:w w:val="105"/>
          <w:sz w:val="19"/>
        </w:rPr>
        <w:t> </w:t>
      </w:r>
      <w:r>
        <w:rPr>
          <w:color w:val="231F20"/>
          <w:w w:val="105"/>
          <w:sz w:val="19"/>
        </w:rPr>
        <w:t>se</w:t>
      </w:r>
      <w:r>
        <w:rPr>
          <w:color w:val="231F20"/>
          <w:spacing w:val="-29"/>
          <w:w w:val="105"/>
          <w:sz w:val="19"/>
        </w:rPr>
        <w:t> </w:t>
      </w:r>
      <w:r>
        <w:rPr>
          <w:color w:val="231F20"/>
          <w:w w:val="105"/>
          <w:sz w:val="19"/>
        </w:rPr>
        <w:t>inicia</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creación,</w:t>
      </w:r>
      <w:r>
        <w:rPr>
          <w:color w:val="231F20"/>
          <w:spacing w:val="-29"/>
          <w:w w:val="105"/>
          <w:sz w:val="19"/>
        </w:rPr>
        <w:t> </w:t>
      </w:r>
      <w:r>
        <w:rPr>
          <w:color w:val="231F20"/>
          <w:w w:val="105"/>
          <w:sz w:val="19"/>
        </w:rPr>
        <w:t>para</w:t>
      </w:r>
      <w:r>
        <w:rPr>
          <w:color w:val="231F20"/>
          <w:spacing w:val="-29"/>
          <w:w w:val="105"/>
          <w:sz w:val="19"/>
        </w:rPr>
        <w:t> </w:t>
      </w:r>
      <w:r>
        <w:rPr>
          <w:color w:val="231F20"/>
          <w:w w:val="105"/>
          <w:sz w:val="19"/>
        </w:rPr>
        <w:t>proteger</w:t>
      </w:r>
      <w:r>
        <w:rPr>
          <w:color w:val="231F20"/>
          <w:spacing w:val="-29"/>
          <w:w w:val="105"/>
          <w:sz w:val="19"/>
        </w:rPr>
        <w:t> </w:t>
      </w:r>
      <w:r>
        <w:rPr>
          <w:color w:val="231F20"/>
          <w:w w:val="105"/>
          <w:sz w:val="19"/>
        </w:rPr>
        <w:t>y mantener</w:t>
      </w:r>
      <w:r>
        <w:rPr>
          <w:color w:val="231F20"/>
          <w:spacing w:val="-35"/>
          <w:w w:val="105"/>
          <w:sz w:val="19"/>
        </w:rPr>
        <w:t> </w:t>
      </w:r>
      <w:r>
        <w:rPr>
          <w:color w:val="231F20"/>
          <w:w w:val="105"/>
          <w:sz w:val="19"/>
        </w:rPr>
        <w:t>con</w:t>
      </w:r>
      <w:r>
        <w:rPr>
          <w:color w:val="231F20"/>
          <w:spacing w:val="-35"/>
          <w:w w:val="105"/>
          <w:sz w:val="19"/>
        </w:rPr>
        <w:t> </w:t>
      </w:r>
      <w:r>
        <w:rPr>
          <w:color w:val="231F20"/>
          <w:w w:val="105"/>
          <w:sz w:val="19"/>
        </w:rPr>
        <w:t>vida</w:t>
      </w:r>
      <w:r>
        <w:rPr>
          <w:color w:val="231F20"/>
          <w:spacing w:val="-35"/>
          <w:w w:val="105"/>
          <w:sz w:val="19"/>
        </w:rPr>
        <w:t> </w:t>
      </w:r>
      <w:r>
        <w:rPr>
          <w:color w:val="231F20"/>
          <w:w w:val="105"/>
          <w:sz w:val="19"/>
        </w:rPr>
        <w:t>a</w:t>
      </w:r>
      <w:r>
        <w:rPr>
          <w:color w:val="231F20"/>
          <w:spacing w:val="-35"/>
          <w:w w:val="105"/>
          <w:sz w:val="19"/>
        </w:rPr>
        <w:t> </w:t>
      </w:r>
      <w:r>
        <w:rPr>
          <w:color w:val="231F20"/>
          <w:w w:val="105"/>
          <w:sz w:val="19"/>
        </w:rPr>
        <w:t>los</w:t>
      </w:r>
      <w:r>
        <w:rPr>
          <w:color w:val="231F20"/>
          <w:spacing w:val="-35"/>
          <w:w w:val="105"/>
          <w:sz w:val="19"/>
        </w:rPr>
        <w:t> </w:t>
      </w:r>
      <w:r>
        <w:rPr>
          <w:color w:val="231F20"/>
          <w:w w:val="105"/>
          <w:sz w:val="19"/>
        </w:rPr>
        <w:t>animales</w:t>
      </w:r>
      <w:r>
        <w:rPr>
          <w:color w:val="231F20"/>
          <w:spacing w:val="-35"/>
          <w:w w:val="105"/>
          <w:sz w:val="19"/>
        </w:rPr>
        <w:t> </w:t>
      </w:r>
      <w:r>
        <w:rPr>
          <w:color w:val="231F20"/>
          <w:w w:val="105"/>
          <w:sz w:val="19"/>
        </w:rPr>
        <w:t>domésticos;</w:t>
      </w:r>
      <w:r>
        <w:rPr>
          <w:color w:val="231F20"/>
          <w:spacing w:val="-35"/>
          <w:w w:val="105"/>
          <w:sz w:val="19"/>
        </w:rPr>
        <w:t> </w:t>
      </w:r>
      <w:r>
        <w:rPr>
          <w:color w:val="231F20"/>
          <w:w w:val="105"/>
          <w:sz w:val="19"/>
        </w:rPr>
        <w:t>es</w:t>
      </w:r>
      <w:r>
        <w:rPr>
          <w:color w:val="231F20"/>
          <w:spacing w:val="-35"/>
          <w:w w:val="105"/>
          <w:sz w:val="19"/>
        </w:rPr>
        <w:t> </w:t>
      </w:r>
      <w:r>
        <w:rPr>
          <w:color w:val="231F20"/>
          <w:w w:val="105"/>
          <w:sz w:val="19"/>
        </w:rPr>
        <w:t>el</w:t>
      </w:r>
      <w:r>
        <w:rPr>
          <w:color w:val="231F20"/>
          <w:spacing w:val="-35"/>
          <w:w w:val="105"/>
          <w:sz w:val="19"/>
        </w:rPr>
        <w:t> </w:t>
      </w:r>
      <w:r>
        <w:rPr>
          <w:color w:val="231F20"/>
          <w:w w:val="105"/>
          <w:sz w:val="19"/>
        </w:rPr>
        <w:t>lugar</w:t>
      </w:r>
      <w:r>
        <w:rPr>
          <w:color w:val="231F20"/>
          <w:spacing w:val="-35"/>
          <w:w w:val="105"/>
          <w:sz w:val="19"/>
        </w:rPr>
        <w:t> </w:t>
      </w:r>
      <w:r>
        <w:rPr>
          <w:color w:val="231F20"/>
          <w:w w:val="105"/>
          <w:sz w:val="19"/>
        </w:rPr>
        <w:t>donde</w:t>
      </w:r>
      <w:r>
        <w:rPr>
          <w:color w:val="231F20"/>
          <w:spacing w:val="-35"/>
          <w:w w:val="105"/>
          <w:sz w:val="19"/>
        </w:rPr>
        <w:t> </w:t>
      </w:r>
      <w:r>
        <w:rPr>
          <w:color w:val="231F20"/>
          <w:w w:val="105"/>
          <w:sz w:val="19"/>
        </w:rPr>
        <w:t>se</w:t>
      </w:r>
      <w:r>
        <w:rPr>
          <w:color w:val="231F20"/>
          <w:spacing w:val="-35"/>
          <w:w w:val="105"/>
          <w:sz w:val="19"/>
        </w:rPr>
        <w:t> </w:t>
      </w:r>
      <w:r>
        <w:rPr>
          <w:color w:val="231F20"/>
          <w:w w:val="105"/>
          <w:sz w:val="19"/>
        </w:rPr>
        <w:t>solici- tan</w:t>
      </w:r>
      <w:r>
        <w:rPr>
          <w:color w:val="231F20"/>
          <w:spacing w:val="-19"/>
          <w:w w:val="105"/>
          <w:sz w:val="19"/>
        </w:rPr>
        <w:t> </w:t>
      </w:r>
      <w:r>
        <w:rPr>
          <w:color w:val="231F20"/>
          <w:w w:val="105"/>
          <w:sz w:val="19"/>
        </w:rPr>
        <w:t>favores,</w:t>
      </w:r>
      <w:r>
        <w:rPr>
          <w:color w:val="231F20"/>
          <w:spacing w:val="-19"/>
          <w:w w:val="105"/>
          <w:sz w:val="19"/>
        </w:rPr>
        <w:t> </w:t>
      </w:r>
      <w:r>
        <w:rPr>
          <w:color w:val="231F20"/>
          <w:w w:val="105"/>
          <w:sz w:val="19"/>
        </w:rPr>
        <w:t>se</w:t>
      </w:r>
      <w:r>
        <w:rPr>
          <w:color w:val="231F20"/>
          <w:spacing w:val="-19"/>
          <w:w w:val="105"/>
          <w:sz w:val="19"/>
        </w:rPr>
        <w:t> </w:t>
      </w:r>
      <w:r>
        <w:rPr>
          <w:color w:val="231F20"/>
          <w:w w:val="105"/>
          <w:sz w:val="19"/>
        </w:rPr>
        <w:t>dan</w:t>
      </w:r>
      <w:r>
        <w:rPr>
          <w:color w:val="231F20"/>
          <w:spacing w:val="-19"/>
          <w:w w:val="105"/>
          <w:sz w:val="19"/>
        </w:rPr>
        <w:t> </w:t>
      </w:r>
      <w:r>
        <w:rPr>
          <w:color w:val="231F20"/>
          <w:w w:val="105"/>
          <w:sz w:val="19"/>
        </w:rPr>
        <w:t>gracias</w:t>
      </w:r>
      <w:r>
        <w:rPr>
          <w:color w:val="231F20"/>
          <w:spacing w:val="-19"/>
          <w:w w:val="105"/>
          <w:sz w:val="19"/>
        </w:rPr>
        <w:t> </w:t>
      </w:r>
      <w:r>
        <w:rPr>
          <w:color w:val="231F20"/>
          <w:w w:val="105"/>
          <w:sz w:val="19"/>
        </w:rPr>
        <w:t>por</w:t>
      </w:r>
      <w:r>
        <w:rPr>
          <w:color w:val="231F20"/>
          <w:spacing w:val="-19"/>
          <w:w w:val="105"/>
          <w:sz w:val="19"/>
        </w:rPr>
        <w:t> </w:t>
      </w:r>
      <w:r>
        <w:rPr>
          <w:color w:val="231F20"/>
          <w:w w:val="105"/>
          <w:sz w:val="19"/>
        </w:rPr>
        <w:t>las</w:t>
      </w:r>
      <w:r>
        <w:rPr>
          <w:color w:val="231F20"/>
          <w:spacing w:val="-19"/>
          <w:w w:val="105"/>
          <w:sz w:val="19"/>
        </w:rPr>
        <w:t> </w:t>
      </w:r>
      <w:r>
        <w:rPr>
          <w:color w:val="231F20"/>
          <w:w w:val="105"/>
          <w:sz w:val="19"/>
        </w:rPr>
        <w:t>buenas</w:t>
      </w:r>
      <w:r>
        <w:rPr>
          <w:color w:val="231F20"/>
          <w:spacing w:val="-19"/>
          <w:w w:val="105"/>
          <w:sz w:val="19"/>
        </w:rPr>
        <w:t> </w:t>
      </w:r>
      <w:r>
        <w:rPr>
          <w:color w:val="231F20"/>
          <w:w w:val="105"/>
          <w:sz w:val="19"/>
        </w:rPr>
        <w:t>cosechas</w:t>
      </w:r>
      <w:r>
        <w:rPr>
          <w:color w:val="231F20"/>
          <w:spacing w:val="-19"/>
          <w:w w:val="105"/>
          <w:sz w:val="19"/>
        </w:rPr>
        <w:t> </w:t>
      </w:r>
      <w:r>
        <w:rPr>
          <w:color w:val="231F20"/>
          <w:w w:val="105"/>
          <w:sz w:val="19"/>
        </w:rPr>
        <w:t>y</w:t>
      </w:r>
      <w:r>
        <w:rPr>
          <w:color w:val="231F20"/>
          <w:spacing w:val="-19"/>
          <w:w w:val="105"/>
          <w:sz w:val="19"/>
        </w:rPr>
        <w:t> </w:t>
      </w:r>
      <w:r>
        <w:rPr>
          <w:color w:val="231F20"/>
          <w:w w:val="105"/>
          <w:sz w:val="19"/>
        </w:rPr>
        <w:t>por</w:t>
      </w:r>
      <w:r>
        <w:rPr>
          <w:color w:val="231F20"/>
          <w:spacing w:val="-19"/>
          <w:w w:val="105"/>
          <w:sz w:val="19"/>
        </w:rPr>
        <w:t> </w:t>
      </w:r>
      <w:r>
        <w:rPr>
          <w:color w:val="231F20"/>
          <w:w w:val="105"/>
          <w:sz w:val="19"/>
        </w:rPr>
        <w:t>la</w:t>
      </w:r>
      <w:r>
        <w:rPr>
          <w:color w:val="231F20"/>
          <w:spacing w:val="-19"/>
          <w:w w:val="105"/>
          <w:sz w:val="19"/>
        </w:rPr>
        <w:t> </w:t>
      </w:r>
      <w:r>
        <w:rPr>
          <w:color w:val="231F20"/>
          <w:w w:val="105"/>
          <w:sz w:val="19"/>
        </w:rPr>
        <w:t>salud</w:t>
      </w:r>
      <w:r>
        <w:rPr>
          <w:color w:val="231F20"/>
          <w:spacing w:val="-19"/>
          <w:w w:val="105"/>
          <w:sz w:val="19"/>
        </w:rPr>
        <w:t> </w:t>
      </w:r>
      <w:r>
        <w:rPr>
          <w:color w:val="231F20"/>
          <w:w w:val="105"/>
          <w:sz w:val="19"/>
        </w:rPr>
        <w:t>de</w:t>
      </w:r>
      <w:r>
        <w:rPr>
          <w:color w:val="231F20"/>
          <w:spacing w:val="-19"/>
          <w:w w:val="105"/>
          <w:sz w:val="19"/>
        </w:rPr>
        <w:t> </w:t>
      </w:r>
      <w:r>
        <w:rPr>
          <w:color w:val="231F20"/>
          <w:w w:val="105"/>
          <w:sz w:val="19"/>
        </w:rPr>
        <w:t>las familias,</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comunidad</w:t>
      </w:r>
      <w:r>
        <w:rPr>
          <w:color w:val="231F20"/>
          <w:spacing w:val="-29"/>
          <w:w w:val="105"/>
          <w:sz w:val="19"/>
        </w:rPr>
        <w:t> </w:t>
      </w:r>
      <w:r>
        <w:rPr>
          <w:color w:val="231F20"/>
          <w:w w:val="105"/>
          <w:sz w:val="19"/>
        </w:rPr>
        <w:t>y</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humanidad</w:t>
      </w:r>
      <w:r>
        <w:rPr>
          <w:color w:val="231F20"/>
          <w:spacing w:val="-29"/>
          <w:w w:val="105"/>
          <w:sz w:val="19"/>
        </w:rPr>
        <w:t> </w:t>
      </w:r>
      <w:r>
        <w:rPr>
          <w:color w:val="231F20"/>
          <w:w w:val="105"/>
          <w:sz w:val="19"/>
        </w:rPr>
        <w:t>(se</w:t>
      </w:r>
      <w:r>
        <w:rPr>
          <w:color w:val="231F20"/>
          <w:spacing w:val="-29"/>
          <w:w w:val="105"/>
          <w:sz w:val="19"/>
        </w:rPr>
        <w:t> </w:t>
      </w:r>
      <w:r>
        <w:rPr>
          <w:color w:val="231F20"/>
          <w:w w:val="105"/>
          <w:sz w:val="19"/>
        </w:rPr>
        <w:t>pide</w:t>
      </w:r>
      <w:r>
        <w:rPr>
          <w:color w:val="231F20"/>
          <w:spacing w:val="-29"/>
          <w:w w:val="105"/>
          <w:sz w:val="19"/>
        </w:rPr>
        <w:t> </w:t>
      </w:r>
      <w:r>
        <w:rPr>
          <w:color w:val="231F20"/>
          <w:w w:val="105"/>
          <w:sz w:val="19"/>
        </w:rPr>
        <w:t>por</w:t>
      </w:r>
      <w:r>
        <w:rPr>
          <w:color w:val="231F20"/>
          <w:spacing w:val="-29"/>
          <w:w w:val="105"/>
          <w:sz w:val="19"/>
        </w:rPr>
        <w:t> </w:t>
      </w:r>
      <w:r>
        <w:rPr>
          <w:color w:val="231F20"/>
          <w:w w:val="105"/>
          <w:sz w:val="19"/>
        </w:rPr>
        <w:t>el</w:t>
      </w:r>
      <w:r>
        <w:rPr>
          <w:color w:val="231F20"/>
          <w:spacing w:val="-29"/>
          <w:w w:val="105"/>
          <w:sz w:val="19"/>
        </w:rPr>
        <w:t> </w:t>
      </w:r>
      <w:r>
        <w:rPr>
          <w:color w:val="231F20"/>
          <w:w w:val="105"/>
          <w:sz w:val="19"/>
        </w:rPr>
        <w:t>bienestar</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todas </w:t>
      </w:r>
      <w:r>
        <w:rPr>
          <w:color w:val="231F20"/>
          <w:w w:val="110"/>
          <w:sz w:val="19"/>
        </w:rPr>
        <w:t>las</w:t>
      </w:r>
      <w:r>
        <w:rPr>
          <w:color w:val="231F20"/>
          <w:spacing w:val="-31"/>
          <w:w w:val="110"/>
          <w:sz w:val="19"/>
        </w:rPr>
        <w:t> </w:t>
      </w:r>
      <w:r>
        <w:rPr>
          <w:color w:val="231F20"/>
          <w:w w:val="110"/>
          <w:sz w:val="19"/>
        </w:rPr>
        <w:t>personas</w:t>
      </w:r>
      <w:r>
        <w:rPr>
          <w:color w:val="231F20"/>
          <w:spacing w:val="-31"/>
          <w:w w:val="110"/>
          <w:sz w:val="19"/>
        </w:rPr>
        <w:t> </w:t>
      </w:r>
      <w:r>
        <w:rPr>
          <w:color w:val="231F20"/>
          <w:w w:val="110"/>
          <w:sz w:val="19"/>
        </w:rPr>
        <w:t>del</w:t>
      </w:r>
      <w:r>
        <w:rPr>
          <w:color w:val="231F20"/>
          <w:spacing w:val="-31"/>
          <w:w w:val="110"/>
          <w:sz w:val="19"/>
        </w:rPr>
        <w:t> </w:t>
      </w:r>
      <w:r>
        <w:rPr>
          <w:color w:val="231F20"/>
          <w:w w:val="110"/>
          <w:sz w:val="19"/>
        </w:rPr>
        <w:t>mundo,</w:t>
      </w:r>
      <w:r>
        <w:rPr>
          <w:color w:val="231F20"/>
          <w:spacing w:val="-31"/>
          <w:w w:val="110"/>
          <w:sz w:val="19"/>
        </w:rPr>
        <w:t> </w:t>
      </w:r>
      <w:r>
        <w:rPr>
          <w:color w:val="231F20"/>
          <w:w w:val="110"/>
          <w:sz w:val="19"/>
        </w:rPr>
        <w:t>de</w:t>
      </w:r>
      <w:r>
        <w:rPr>
          <w:color w:val="231F20"/>
          <w:spacing w:val="-31"/>
          <w:w w:val="110"/>
          <w:sz w:val="19"/>
        </w:rPr>
        <w:t> </w:t>
      </w:r>
      <w:r>
        <w:rPr>
          <w:color w:val="231F20"/>
          <w:w w:val="110"/>
          <w:sz w:val="19"/>
        </w:rPr>
        <w:t>la</w:t>
      </w:r>
      <w:r>
        <w:rPr>
          <w:color w:val="231F20"/>
          <w:spacing w:val="-31"/>
          <w:w w:val="110"/>
          <w:sz w:val="19"/>
        </w:rPr>
        <w:t> </w:t>
      </w:r>
      <w:r>
        <w:rPr>
          <w:color w:val="231F20"/>
          <w:w w:val="110"/>
          <w:sz w:val="19"/>
        </w:rPr>
        <w:t>propia</w:t>
      </w:r>
      <w:r>
        <w:rPr>
          <w:color w:val="231F20"/>
          <w:spacing w:val="-31"/>
          <w:w w:val="110"/>
          <w:sz w:val="19"/>
        </w:rPr>
        <w:t> </w:t>
      </w:r>
      <w:r>
        <w:rPr>
          <w:color w:val="231F20"/>
          <w:w w:val="110"/>
          <w:sz w:val="19"/>
        </w:rPr>
        <w:t>naturaleza,</w:t>
      </w:r>
      <w:r>
        <w:rPr>
          <w:color w:val="231F20"/>
          <w:spacing w:val="-31"/>
          <w:w w:val="110"/>
          <w:sz w:val="19"/>
        </w:rPr>
        <w:t> </w:t>
      </w:r>
      <w:r>
        <w:rPr>
          <w:color w:val="231F20"/>
          <w:w w:val="110"/>
          <w:sz w:val="19"/>
        </w:rPr>
        <w:t>plantas</w:t>
      </w:r>
      <w:r>
        <w:rPr>
          <w:color w:val="231F20"/>
          <w:spacing w:val="-31"/>
          <w:w w:val="110"/>
          <w:sz w:val="19"/>
        </w:rPr>
        <w:t> </w:t>
      </w:r>
      <w:r>
        <w:rPr>
          <w:color w:val="231F20"/>
          <w:w w:val="110"/>
          <w:sz w:val="19"/>
        </w:rPr>
        <w:t>y</w:t>
      </w:r>
      <w:r>
        <w:rPr>
          <w:color w:val="231F20"/>
          <w:spacing w:val="-31"/>
          <w:w w:val="110"/>
          <w:sz w:val="19"/>
        </w:rPr>
        <w:t> </w:t>
      </w:r>
      <w:r>
        <w:rPr>
          <w:color w:val="231F20"/>
          <w:w w:val="110"/>
          <w:sz w:val="19"/>
        </w:rPr>
        <w:t>animales). Además,</w:t>
      </w:r>
      <w:r>
        <w:rPr>
          <w:color w:val="231F20"/>
          <w:spacing w:val="-32"/>
          <w:w w:val="110"/>
          <w:sz w:val="19"/>
        </w:rPr>
        <w:t> </w:t>
      </w:r>
      <w:r>
        <w:rPr>
          <w:color w:val="231F20"/>
          <w:w w:val="110"/>
          <w:sz w:val="19"/>
        </w:rPr>
        <w:t>de</w:t>
      </w:r>
      <w:r>
        <w:rPr>
          <w:color w:val="231F20"/>
          <w:spacing w:val="-32"/>
          <w:w w:val="110"/>
          <w:sz w:val="19"/>
        </w:rPr>
        <w:t> </w:t>
      </w:r>
      <w:r>
        <w:rPr>
          <w:color w:val="231F20"/>
          <w:w w:val="110"/>
          <w:sz w:val="19"/>
        </w:rPr>
        <w:t>los</w:t>
      </w:r>
      <w:r>
        <w:rPr>
          <w:color w:val="231F20"/>
          <w:spacing w:val="-32"/>
          <w:w w:val="110"/>
          <w:sz w:val="19"/>
        </w:rPr>
        <w:t> </w:t>
      </w:r>
      <w:r>
        <w:rPr>
          <w:color w:val="231F20"/>
          <w:w w:val="110"/>
          <w:sz w:val="19"/>
        </w:rPr>
        <w:t>manantiales</w:t>
      </w:r>
      <w:r>
        <w:rPr>
          <w:color w:val="231F20"/>
          <w:spacing w:val="-32"/>
          <w:w w:val="110"/>
          <w:sz w:val="19"/>
        </w:rPr>
        <w:t> </w:t>
      </w:r>
      <w:r>
        <w:rPr>
          <w:color w:val="231F20"/>
          <w:w w:val="110"/>
          <w:sz w:val="19"/>
        </w:rPr>
        <w:t>se</w:t>
      </w:r>
      <w:r>
        <w:rPr>
          <w:color w:val="231F20"/>
          <w:spacing w:val="-32"/>
          <w:w w:val="110"/>
          <w:sz w:val="19"/>
        </w:rPr>
        <w:t> </w:t>
      </w:r>
      <w:r>
        <w:rPr>
          <w:color w:val="231F20"/>
          <w:w w:val="110"/>
          <w:sz w:val="19"/>
        </w:rPr>
        <w:t>recoge</w:t>
      </w:r>
      <w:r>
        <w:rPr>
          <w:color w:val="231F20"/>
          <w:spacing w:val="-32"/>
          <w:w w:val="110"/>
          <w:sz w:val="19"/>
        </w:rPr>
        <w:t> </w:t>
      </w:r>
      <w:r>
        <w:rPr>
          <w:color w:val="231F20"/>
          <w:w w:val="110"/>
          <w:sz w:val="19"/>
        </w:rPr>
        <w:t>el</w:t>
      </w:r>
      <w:r>
        <w:rPr>
          <w:color w:val="231F20"/>
          <w:spacing w:val="-32"/>
          <w:w w:val="110"/>
          <w:sz w:val="19"/>
        </w:rPr>
        <w:t> </w:t>
      </w:r>
      <w:r>
        <w:rPr>
          <w:color w:val="231F20"/>
          <w:w w:val="110"/>
          <w:sz w:val="19"/>
        </w:rPr>
        <w:t>agua</w:t>
      </w:r>
      <w:r>
        <w:rPr>
          <w:color w:val="231F20"/>
          <w:spacing w:val="-32"/>
          <w:w w:val="110"/>
          <w:sz w:val="19"/>
        </w:rPr>
        <w:t> </w:t>
      </w:r>
      <w:r>
        <w:rPr>
          <w:color w:val="231F20"/>
          <w:w w:val="110"/>
          <w:sz w:val="19"/>
        </w:rPr>
        <w:t>sagrada</w:t>
      </w:r>
      <w:r>
        <w:rPr>
          <w:color w:val="231F20"/>
          <w:spacing w:val="-32"/>
          <w:w w:val="110"/>
          <w:sz w:val="19"/>
        </w:rPr>
        <w:t> </w:t>
      </w:r>
      <w:r>
        <w:rPr>
          <w:color w:val="231F20"/>
          <w:w w:val="110"/>
          <w:sz w:val="19"/>
        </w:rPr>
        <w:t>para</w:t>
      </w:r>
      <w:r>
        <w:rPr>
          <w:color w:val="231F20"/>
          <w:spacing w:val="-32"/>
          <w:w w:val="110"/>
          <w:sz w:val="19"/>
        </w:rPr>
        <w:t> </w:t>
      </w:r>
      <w:r>
        <w:rPr>
          <w:color w:val="231F20"/>
          <w:w w:val="110"/>
          <w:sz w:val="19"/>
        </w:rPr>
        <w:t>llevarse</w:t>
      </w:r>
      <w:r>
        <w:rPr>
          <w:color w:val="231F20"/>
          <w:spacing w:val="-32"/>
          <w:w w:val="110"/>
          <w:sz w:val="19"/>
        </w:rPr>
        <w:t> </w:t>
      </w:r>
      <w:r>
        <w:rPr>
          <w:color w:val="231F20"/>
          <w:w w:val="110"/>
          <w:sz w:val="19"/>
        </w:rPr>
        <w:t>a </w:t>
      </w:r>
      <w:r>
        <w:rPr>
          <w:color w:val="231F20"/>
          <w:w w:val="105"/>
          <w:sz w:val="19"/>
        </w:rPr>
        <w:t>casa</w:t>
      </w:r>
      <w:r>
        <w:rPr>
          <w:color w:val="231F20"/>
          <w:spacing w:val="-32"/>
          <w:w w:val="105"/>
          <w:sz w:val="19"/>
        </w:rPr>
        <w:t> </w:t>
      </w:r>
      <w:r>
        <w:rPr>
          <w:color w:val="231F20"/>
          <w:w w:val="105"/>
          <w:sz w:val="19"/>
        </w:rPr>
        <w:t>y</w:t>
      </w:r>
      <w:r>
        <w:rPr>
          <w:color w:val="231F20"/>
          <w:spacing w:val="-32"/>
          <w:w w:val="105"/>
          <w:sz w:val="19"/>
        </w:rPr>
        <w:t> </w:t>
      </w:r>
      <w:r>
        <w:rPr>
          <w:color w:val="231F20"/>
          <w:w w:val="105"/>
          <w:sz w:val="19"/>
        </w:rPr>
        <w:t>usarse</w:t>
      </w:r>
      <w:r>
        <w:rPr>
          <w:color w:val="231F20"/>
          <w:spacing w:val="-32"/>
          <w:w w:val="105"/>
          <w:sz w:val="19"/>
        </w:rPr>
        <w:t> </w:t>
      </w:r>
      <w:r>
        <w:rPr>
          <w:color w:val="231F20"/>
          <w:w w:val="105"/>
          <w:sz w:val="19"/>
        </w:rPr>
        <w:t>en</w:t>
      </w:r>
      <w:r>
        <w:rPr>
          <w:color w:val="231F20"/>
          <w:spacing w:val="-32"/>
          <w:w w:val="105"/>
          <w:sz w:val="19"/>
        </w:rPr>
        <w:t> </w:t>
      </w:r>
      <w:r>
        <w:rPr>
          <w:color w:val="231F20"/>
          <w:w w:val="105"/>
          <w:sz w:val="19"/>
        </w:rPr>
        <w:t>ceremonias</w:t>
      </w:r>
      <w:r>
        <w:rPr>
          <w:color w:val="231F20"/>
          <w:spacing w:val="-32"/>
          <w:w w:val="105"/>
          <w:sz w:val="19"/>
        </w:rPr>
        <w:t> </w:t>
      </w:r>
      <w:r>
        <w:rPr>
          <w:color w:val="231F20"/>
          <w:w w:val="105"/>
          <w:sz w:val="19"/>
        </w:rPr>
        <w:t>y</w:t>
      </w:r>
      <w:r>
        <w:rPr>
          <w:color w:val="231F20"/>
          <w:spacing w:val="-32"/>
          <w:w w:val="105"/>
          <w:sz w:val="19"/>
        </w:rPr>
        <w:t> </w:t>
      </w:r>
      <w:r>
        <w:rPr>
          <w:color w:val="231F20"/>
          <w:w w:val="105"/>
          <w:sz w:val="19"/>
        </w:rPr>
        <w:t>curaciones.</w:t>
      </w:r>
    </w:p>
    <w:p>
      <w:pPr>
        <w:pStyle w:val="ListParagraph"/>
        <w:numPr>
          <w:ilvl w:val="0"/>
          <w:numId w:val="6"/>
        </w:numPr>
        <w:tabs>
          <w:tab w:pos="1013" w:val="left" w:leader="none"/>
        </w:tabs>
        <w:spacing w:line="280" w:lineRule="auto" w:before="1" w:after="0"/>
        <w:ind w:left="475" w:right="468" w:firstLine="240"/>
        <w:jc w:val="both"/>
        <w:rPr>
          <w:sz w:val="12"/>
        </w:rPr>
      </w:pPr>
      <w:r>
        <w:rPr>
          <w:color w:val="231F20"/>
          <w:sz w:val="19"/>
        </w:rPr>
        <w:t>En suma, Wirikuta no debe entenderse solamente como puntos geográficos, sino como una expresión de la cosmovisión del pueblo wixárika y de sus costumbres y tradiciones. La peregrinación hacia sus sitios sagrados y las ofrendas que se depositan en los mismos son parte fundamental</w:t>
      </w:r>
      <w:r>
        <w:rPr>
          <w:color w:val="231F20"/>
          <w:spacing w:val="-3"/>
          <w:sz w:val="19"/>
        </w:rPr>
        <w:t> </w:t>
      </w:r>
      <w:r>
        <w:rPr>
          <w:color w:val="231F20"/>
          <w:sz w:val="19"/>
        </w:rPr>
        <w:t>del</w:t>
      </w:r>
      <w:r>
        <w:rPr>
          <w:color w:val="231F20"/>
          <w:spacing w:val="-3"/>
          <w:sz w:val="19"/>
        </w:rPr>
        <w:t> </w:t>
      </w:r>
      <w:r>
        <w:rPr>
          <w:color w:val="231F20"/>
          <w:sz w:val="19"/>
        </w:rPr>
        <w:t>ritual</w:t>
      </w:r>
      <w:r>
        <w:rPr>
          <w:color w:val="231F20"/>
          <w:spacing w:val="-3"/>
          <w:sz w:val="19"/>
        </w:rPr>
        <w:t> </w:t>
      </w:r>
      <w:r>
        <w:rPr>
          <w:color w:val="231F20"/>
          <w:sz w:val="19"/>
        </w:rPr>
        <w:t>que</w:t>
      </w:r>
      <w:r>
        <w:rPr>
          <w:color w:val="231F20"/>
          <w:spacing w:val="-3"/>
          <w:sz w:val="19"/>
        </w:rPr>
        <w:t> </w:t>
      </w:r>
      <w:r>
        <w:rPr>
          <w:color w:val="231F20"/>
          <w:sz w:val="19"/>
        </w:rPr>
        <w:t>permite</w:t>
      </w:r>
      <w:r>
        <w:rPr>
          <w:color w:val="231F20"/>
          <w:spacing w:val="-3"/>
          <w:sz w:val="19"/>
        </w:rPr>
        <w:t> </w:t>
      </w:r>
      <w:r>
        <w:rPr>
          <w:color w:val="231F20"/>
          <w:sz w:val="19"/>
        </w:rPr>
        <w:t>la</w:t>
      </w:r>
      <w:r>
        <w:rPr>
          <w:color w:val="231F20"/>
          <w:spacing w:val="-3"/>
          <w:sz w:val="19"/>
        </w:rPr>
        <w:t> </w:t>
      </w:r>
      <w:r>
        <w:rPr>
          <w:color w:val="231F20"/>
          <w:sz w:val="19"/>
        </w:rPr>
        <w:t>renovación</w:t>
      </w:r>
      <w:r>
        <w:rPr>
          <w:color w:val="231F20"/>
          <w:spacing w:val="-3"/>
          <w:sz w:val="19"/>
        </w:rPr>
        <w:t> </w:t>
      </w:r>
      <w:r>
        <w:rPr>
          <w:color w:val="231F20"/>
          <w:sz w:val="19"/>
        </w:rPr>
        <w:t>de</w:t>
      </w:r>
      <w:r>
        <w:rPr>
          <w:color w:val="231F20"/>
          <w:spacing w:val="-3"/>
          <w:sz w:val="19"/>
        </w:rPr>
        <w:t> </w:t>
      </w:r>
      <w:r>
        <w:rPr>
          <w:color w:val="231F20"/>
          <w:sz w:val="19"/>
        </w:rPr>
        <w:t>la</w:t>
      </w:r>
      <w:r>
        <w:rPr>
          <w:color w:val="231F20"/>
          <w:spacing w:val="-3"/>
          <w:sz w:val="19"/>
        </w:rPr>
        <w:t> </w:t>
      </w:r>
      <w:r>
        <w:rPr>
          <w:color w:val="231F20"/>
          <w:sz w:val="19"/>
        </w:rPr>
        <w:t>vida</w:t>
      </w:r>
      <w:r>
        <w:rPr>
          <w:color w:val="231F20"/>
          <w:spacing w:val="-3"/>
          <w:sz w:val="19"/>
        </w:rPr>
        <w:t> </w:t>
      </w:r>
      <w:r>
        <w:rPr>
          <w:color w:val="231F20"/>
          <w:sz w:val="19"/>
        </w:rPr>
        <w:t>y</w:t>
      </w:r>
      <w:r>
        <w:rPr>
          <w:color w:val="231F20"/>
          <w:spacing w:val="-3"/>
          <w:sz w:val="19"/>
        </w:rPr>
        <w:t> </w:t>
      </w:r>
      <w:r>
        <w:rPr>
          <w:color w:val="231F20"/>
          <w:sz w:val="19"/>
        </w:rPr>
        <w:t>que</w:t>
      </w:r>
      <w:r>
        <w:rPr>
          <w:color w:val="231F20"/>
          <w:spacing w:val="-3"/>
          <w:sz w:val="19"/>
        </w:rPr>
        <w:t> </w:t>
      </w:r>
      <w:r>
        <w:rPr>
          <w:color w:val="231F20"/>
          <w:sz w:val="19"/>
        </w:rPr>
        <w:t>forma parte</w:t>
      </w:r>
      <w:r>
        <w:rPr>
          <w:color w:val="231F20"/>
          <w:spacing w:val="-5"/>
          <w:sz w:val="19"/>
        </w:rPr>
        <w:t> </w:t>
      </w:r>
      <w:r>
        <w:rPr>
          <w:color w:val="231F20"/>
          <w:sz w:val="19"/>
        </w:rPr>
        <w:t>de</w:t>
      </w:r>
      <w:r>
        <w:rPr>
          <w:color w:val="231F20"/>
          <w:spacing w:val="-5"/>
          <w:sz w:val="19"/>
        </w:rPr>
        <w:t> </w:t>
      </w:r>
      <w:r>
        <w:rPr>
          <w:color w:val="231F20"/>
          <w:sz w:val="19"/>
        </w:rPr>
        <w:t>su</w:t>
      </w:r>
      <w:r>
        <w:rPr>
          <w:color w:val="231F20"/>
          <w:spacing w:val="-5"/>
          <w:sz w:val="19"/>
        </w:rPr>
        <w:t> </w:t>
      </w:r>
      <w:r>
        <w:rPr>
          <w:color w:val="231F20"/>
          <w:sz w:val="19"/>
        </w:rPr>
        <w:t>derecho</w:t>
      </w:r>
      <w:r>
        <w:rPr>
          <w:color w:val="231F20"/>
          <w:spacing w:val="-5"/>
          <w:sz w:val="19"/>
        </w:rPr>
        <w:t> </w:t>
      </w:r>
      <w:r>
        <w:rPr>
          <w:color w:val="231F20"/>
          <w:sz w:val="19"/>
        </w:rPr>
        <w:t>a</w:t>
      </w:r>
      <w:r>
        <w:rPr>
          <w:color w:val="231F20"/>
          <w:spacing w:val="-5"/>
          <w:sz w:val="19"/>
        </w:rPr>
        <w:t> </w:t>
      </w:r>
      <w:r>
        <w:rPr>
          <w:color w:val="231F20"/>
          <w:sz w:val="19"/>
        </w:rPr>
        <w:t>la</w:t>
      </w:r>
      <w:r>
        <w:rPr>
          <w:color w:val="231F20"/>
          <w:spacing w:val="-5"/>
          <w:sz w:val="19"/>
        </w:rPr>
        <w:t> </w:t>
      </w:r>
      <w:r>
        <w:rPr>
          <w:color w:val="231F20"/>
          <w:sz w:val="19"/>
        </w:rPr>
        <w:t>cultura</w:t>
      </w:r>
      <w:r>
        <w:rPr>
          <w:color w:val="231F20"/>
          <w:spacing w:val="-5"/>
          <w:sz w:val="19"/>
        </w:rPr>
        <w:t> </w:t>
      </w:r>
      <w:r>
        <w:rPr>
          <w:color w:val="231F20"/>
          <w:sz w:val="19"/>
        </w:rPr>
        <w:t>y</w:t>
      </w:r>
      <w:r>
        <w:rPr>
          <w:color w:val="231F20"/>
          <w:spacing w:val="-5"/>
          <w:sz w:val="19"/>
        </w:rPr>
        <w:t> </w:t>
      </w:r>
      <w:r>
        <w:rPr>
          <w:color w:val="231F20"/>
          <w:sz w:val="19"/>
        </w:rPr>
        <w:t>al</w:t>
      </w:r>
      <w:r>
        <w:rPr>
          <w:color w:val="231F20"/>
          <w:spacing w:val="-5"/>
          <w:sz w:val="19"/>
        </w:rPr>
        <w:t> </w:t>
      </w:r>
      <w:r>
        <w:rPr>
          <w:color w:val="231F20"/>
          <w:sz w:val="19"/>
        </w:rPr>
        <w:t>territorio</w:t>
      </w:r>
      <w:r>
        <w:rPr>
          <w:color w:val="231F20"/>
          <w:spacing w:val="-5"/>
          <w:sz w:val="19"/>
        </w:rPr>
        <w:t> </w:t>
      </w:r>
      <w:r>
        <w:rPr>
          <w:color w:val="231F20"/>
          <w:sz w:val="19"/>
        </w:rPr>
        <w:t>tradicional.</w:t>
      </w:r>
      <w:r>
        <w:rPr>
          <w:color w:val="231F20"/>
          <w:position w:val="9"/>
          <w:sz w:val="12"/>
        </w:rPr>
        <w:t>41</w:t>
      </w:r>
    </w:p>
    <w:p>
      <w:pPr>
        <w:pStyle w:val="BodyText"/>
        <w:spacing w:before="4"/>
        <w:rPr>
          <w:sz w:val="20"/>
        </w:rPr>
      </w:pPr>
    </w:p>
    <w:p>
      <w:pPr>
        <w:pStyle w:val="BodyText"/>
        <w:spacing w:line="247" w:lineRule="auto"/>
        <w:ind w:left="175" w:right="169" w:firstLine="283"/>
        <w:jc w:val="both"/>
        <w:rPr>
          <w:sz w:val="12"/>
        </w:rPr>
      </w:pPr>
      <w:r>
        <w:rPr>
          <w:color w:val="231F20"/>
        </w:rPr>
        <w:t>Existen diversas formas de conocer, vivir, concebir el tiempo, el espacio, la realidad y el futuro. En la cosmovisión andina el tiempo transcurre</w:t>
      </w:r>
      <w:r>
        <w:rPr>
          <w:color w:val="231F20"/>
          <w:spacing w:val="-8"/>
        </w:rPr>
        <w:t> </w:t>
      </w:r>
      <w:r>
        <w:rPr>
          <w:color w:val="231F20"/>
        </w:rPr>
        <w:t>en</w:t>
      </w:r>
      <w:r>
        <w:rPr>
          <w:color w:val="231F20"/>
          <w:spacing w:val="-8"/>
        </w:rPr>
        <w:t> </w:t>
      </w:r>
      <w:r>
        <w:rPr>
          <w:color w:val="231F20"/>
        </w:rPr>
        <w:t>forma</w:t>
      </w:r>
      <w:r>
        <w:rPr>
          <w:color w:val="231F20"/>
          <w:spacing w:val="-8"/>
        </w:rPr>
        <w:t> </w:t>
      </w:r>
      <w:r>
        <w:rPr>
          <w:color w:val="231F20"/>
        </w:rPr>
        <w:t>de</w:t>
      </w:r>
      <w:r>
        <w:rPr>
          <w:color w:val="231F20"/>
          <w:spacing w:val="-8"/>
        </w:rPr>
        <w:t> </w:t>
      </w:r>
      <w:r>
        <w:rPr>
          <w:color w:val="231F20"/>
        </w:rPr>
        <w:t>espiral,</w:t>
      </w:r>
      <w:r>
        <w:rPr>
          <w:color w:val="231F20"/>
          <w:spacing w:val="-8"/>
        </w:rPr>
        <w:t> </w:t>
      </w:r>
      <w:r>
        <w:rPr>
          <w:color w:val="231F20"/>
        </w:rPr>
        <w:t>con</w:t>
      </w:r>
      <w:r>
        <w:rPr>
          <w:color w:val="231F20"/>
          <w:spacing w:val="-8"/>
        </w:rPr>
        <w:t> </w:t>
      </w:r>
      <w:r>
        <w:rPr>
          <w:color w:val="231F20"/>
        </w:rPr>
        <w:t>ciclos</w:t>
      </w:r>
      <w:r>
        <w:rPr>
          <w:color w:val="231F20"/>
          <w:spacing w:val="-8"/>
        </w:rPr>
        <w:t> </w:t>
      </w:r>
      <w:r>
        <w:rPr>
          <w:color w:val="231F20"/>
        </w:rPr>
        <w:t>entrelazados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envuel- ven unos con otros; toda acción regresa al principio que la provocó, aunque no de manera idéntica, en el pasado se encuentran las</w:t>
      </w:r>
      <w:r>
        <w:rPr>
          <w:color w:val="231F20"/>
          <w:spacing w:val="-33"/>
        </w:rPr>
        <w:t> </w:t>
      </w:r>
      <w:r>
        <w:rPr>
          <w:color w:val="231F20"/>
        </w:rPr>
        <w:t>huellas del</w:t>
      </w:r>
      <w:r>
        <w:rPr>
          <w:color w:val="231F20"/>
          <w:spacing w:val="-7"/>
        </w:rPr>
        <w:t> </w:t>
      </w:r>
      <w:r>
        <w:rPr>
          <w:color w:val="231F20"/>
        </w:rPr>
        <w:t>futuro.</w:t>
      </w:r>
      <w:r>
        <w:rPr>
          <w:color w:val="231F20"/>
          <w:position w:val="9"/>
          <w:sz w:val="12"/>
        </w:rPr>
        <w:t>42</w:t>
      </w:r>
    </w:p>
    <w:p>
      <w:pPr>
        <w:pStyle w:val="BodyText"/>
        <w:spacing w:line="247" w:lineRule="auto"/>
        <w:ind w:left="175" w:right="172" w:firstLine="283"/>
        <w:jc w:val="both"/>
      </w:pPr>
      <w:r>
        <w:rPr>
          <w:color w:val="231F20"/>
        </w:rPr>
        <w:t>México se caracteriza por la diversidad cultural donde hay</w:t>
      </w:r>
      <w:r>
        <w:rPr>
          <w:color w:val="231F20"/>
          <w:spacing w:val="-19"/>
        </w:rPr>
        <w:t> </w:t>
      </w:r>
      <w:r>
        <w:rPr>
          <w:color w:val="231F20"/>
        </w:rPr>
        <w:t>distin- tas</w:t>
      </w:r>
      <w:r>
        <w:rPr>
          <w:color w:val="231F20"/>
          <w:spacing w:val="-17"/>
        </w:rPr>
        <w:t> </w:t>
      </w:r>
      <w:r>
        <w:rPr>
          <w:color w:val="231F20"/>
        </w:rPr>
        <w:t>ideas</w:t>
      </w:r>
      <w:r>
        <w:rPr>
          <w:color w:val="231F20"/>
          <w:spacing w:val="-17"/>
        </w:rPr>
        <w:t> </w:t>
      </w:r>
      <w:r>
        <w:rPr>
          <w:color w:val="231F20"/>
        </w:rPr>
        <w:t>y</w:t>
      </w:r>
      <w:r>
        <w:rPr>
          <w:color w:val="231F20"/>
          <w:spacing w:val="-17"/>
        </w:rPr>
        <w:t> </w:t>
      </w:r>
      <w:r>
        <w:rPr>
          <w:color w:val="231F20"/>
        </w:rPr>
        <w:t>vivencias</w:t>
      </w:r>
      <w:r>
        <w:rPr>
          <w:color w:val="231F20"/>
          <w:spacing w:val="-17"/>
        </w:rPr>
        <w:t> </w:t>
      </w:r>
      <w:r>
        <w:rPr>
          <w:color w:val="231F20"/>
        </w:rPr>
        <w:t>sobre</w:t>
      </w:r>
      <w:r>
        <w:rPr>
          <w:color w:val="231F20"/>
          <w:spacing w:val="-17"/>
        </w:rPr>
        <w:t> </w:t>
      </w:r>
      <w:r>
        <w:rPr>
          <w:color w:val="231F20"/>
        </w:rPr>
        <w:t>la</w:t>
      </w:r>
      <w:r>
        <w:rPr>
          <w:color w:val="231F20"/>
          <w:spacing w:val="-17"/>
        </w:rPr>
        <w:t> </w:t>
      </w:r>
      <w:r>
        <w:rPr>
          <w:color w:val="231F20"/>
        </w:rPr>
        <w:t>relación</w:t>
      </w:r>
      <w:r>
        <w:rPr>
          <w:color w:val="231F20"/>
          <w:spacing w:val="-17"/>
        </w:rPr>
        <w:t> </w:t>
      </w:r>
      <w:r>
        <w:rPr>
          <w:color w:val="231F20"/>
        </w:rPr>
        <w:t>sociedad-naturaleza,</w:t>
      </w:r>
      <w:r>
        <w:rPr>
          <w:color w:val="231F20"/>
          <w:spacing w:val="-17"/>
        </w:rPr>
        <w:t> </w:t>
      </w:r>
      <w:r>
        <w:rPr>
          <w:color w:val="231F20"/>
        </w:rPr>
        <w:t>vida</w:t>
      </w:r>
      <w:r>
        <w:rPr>
          <w:color w:val="231F20"/>
          <w:spacing w:val="-17"/>
        </w:rPr>
        <w:t> </w:t>
      </w:r>
      <w:r>
        <w:rPr>
          <w:color w:val="231F20"/>
        </w:rPr>
        <w:t>tradi-</w:t>
      </w:r>
    </w:p>
    <w:p>
      <w:pPr>
        <w:pStyle w:val="BodyText"/>
        <w:rPr>
          <w:sz w:val="20"/>
        </w:rPr>
      </w:pPr>
    </w:p>
    <w:p>
      <w:pPr>
        <w:pStyle w:val="BodyText"/>
      </w:pPr>
    </w:p>
    <w:p>
      <w:pPr>
        <w:spacing w:line="244" w:lineRule="auto" w:before="0"/>
        <w:ind w:left="175" w:right="182" w:firstLine="283"/>
        <w:jc w:val="left"/>
        <w:rPr>
          <w:sz w:val="17"/>
        </w:rPr>
      </w:pPr>
      <w:r>
        <w:rPr>
          <w:color w:val="231F20"/>
          <w:position w:val="6"/>
          <w:sz w:val="11"/>
        </w:rPr>
        <w:t>41 </w:t>
      </w:r>
      <w:r>
        <w:rPr>
          <w:color w:val="231F20"/>
          <w:sz w:val="17"/>
        </w:rPr>
        <w:t>México, Comisión Nacional de Derechos Humanos, “Recomendación No. 56/2012”.</w:t>
      </w:r>
    </w:p>
    <w:p>
      <w:pPr>
        <w:spacing w:line="244" w:lineRule="auto" w:before="0"/>
        <w:ind w:left="175" w:right="89" w:firstLine="283"/>
        <w:jc w:val="left"/>
        <w:rPr>
          <w:sz w:val="17"/>
        </w:rPr>
      </w:pPr>
      <w:r>
        <w:rPr>
          <w:color w:val="231F20"/>
          <w:position w:val="6"/>
          <w:sz w:val="11"/>
        </w:rPr>
        <w:t>42 </w:t>
      </w:r>
      <w:r>
        <w:rPr>
          <w:i/>
          <w:color w:val="231F20"/>
          <w:sz w:val="17"/>
        </w:rPr>
        <w:t>Cfr. </w:t>
      </w:r>
      <w:r>
        <w:rPr>
          <w:color w:val="231F20"/>
          <w:sz w:val="17"/>
        </w:rPr>
        <w:t>Begoña Pulido Herráez y Carlos Huamán (coords.), </w:t>
      </w:r>
      <w:r>
        <w:rPr>
          <w:i/>
          <w:color w:val="231F20"/>
          <w:sz w:val="17"/>
        </w:rPr>
        <w:t>Mito, utopía y memoria en </w:t>
      </w:r>
      <w:r>
        <w:rPr>
          <w:i/>
          <w:color w:val="231F20"/>
          <w:sz w:val="17"/>
        </w:rPr>
        <w:t>las literaturas bolivianas</w:t>
      </w:r>
      <w:r>
        <w:rPr>
          <w:color w:val="231F20"/>
          <w:sz w:val="17"/>
        </w:rPr>
        <w:t>, México, </w:t>
      </w:r>
      <w:r>
        <w:rPr>
          <w:color w:val="231F20"/>
          <w:w w:val="115"/>
          <w:sz w:val="13"/>
        </w:rPr>
        <w:t>unam</w:t>
      </w:r>
      <w:r>
        <w:rPr>
          <w:color w:val="231F20"/>
          <w:w w:val="115"/>
          <w:sz w:val="17"/>
        </w:rPr>
        <w:t>, </w:t>
      </w:r>
      <w:r>
        <w:rPr>
          <w:color w:val="231F20"/>
          <w:sz w:val="17"/>
        </w:rPr>
        <w:t>2013, p. 78.</w:t>
      </w:r>
    </w:p>
    <w:p>
      <w:pPr>
        <w:spacing w:after="0" w:line="244" w:lineRule="auto"/>
        <w:jc w:val="left"/>
        <w:rPr>
          <w:sz w:val="17"/>
        </w:rPr>
        <w:sectPr>
          <w:footerReference w:type="even" r:id="rId220"/>
          <w:footerReference w:type="default" r:id="rId221"/>
          <w:pgSz w:w="8820" w:h="12860"/>
          <w:pgMar w:footer="1465" w:header="0" w:top="1180" w:bottom="1660" w:left="1220" w:right="1220"/>
          <w:pgNumType w:start="118"/>
        </w:sectPr>
      </w:pPr>
    </w:p>
    <w:p>
      <w:pPr>
        <w:pStyle w:val="BodyText"/>
        <w:spacing w:line="247" w:lineRule="auto" w:before="75"/>
        <w:ind w:left="175" w:right="170"/>
        <w:jc w:val="both"/>
      </w:pPr>
      <w:r>
        <w:rPr>
          <w:color w:val="231F20"/>
        </w:rPr>
        <w:t>cional, identidad, representaciones y prácticas referidas a la Tierra y al</w:t>
      </w:r>
      <w:r>
        <w:rPr>
          <w:color w:val="231F20"/>
          <w:spacing w:val="-4"/>
        </w:rPr>
        <w:t> </w:t>
      </w:r>
      <w:r>
        <w:rPr>
          <w:color w:val="231F20"/>
        </w:rPr>
        <w:t>agua,</w:t>
      </w:r>
      <w:r>
        <w:rPr>
          <w:color w:val="231F20"/>
          <w:spacing w:val="-4"/>
        </w:rPr>
        <w:t> </w:t>
      </w:r>
      <w:r>
        <w:rPr>
          <w:color w:val="231F20"/>
        </w:rPr>
        <w:t>sentido</w:t>
      </w:r>
      <w:r>
        <w:rPr>
          <w:color w:val="231F20"/>
          <w:spacing w:val="-4"/>
        </w:rPr>
        <w:t> </w:t>
      </w:r>
      <w:r>
        <w:rPr>
          <w:color w:val="231F20"/>
        </w:rPr>
        <w:t>del</w:t>
      </w:r>
      <w:r>
        <w:rPr>
          <w:color w:val="231F20"/>
          <w:spacing w:val="-4"/>
        </w:rPr>
        <w:t> </w:t>
      </w:r>
      <w:r>
        <w:rPr>
          <w:color w:val="231F20"/>
        </w:rPr>
        <w:t>maíz,</w:t>
      </w:r>
      <w:r>
        <w:rPr>
          <w:color w:val="231F20"/>
          <w:spacing w:val="-4"/>
        </w:rPr>
        <w:t> </w:t>
      </w:r>
      <w:r>
        <w:rPr>
          <w:color w:val="231F20"/>
        </w:rPr>
        <w:t>lugar</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ritos,</w:t>
      </w:r>
      <w:r>
        <w:rPr>
          <w:color w:val="231F20"/>
          <w:spacing w:val="-4"/>
        </w:rPr>
        <w:t> </w:t>
      </w:r>
      <w:r>
        <w:rPr>
          <w:color w:val="231F20"/>
        </w:rPr>
        <w:t>prácticas</w:t>
      </w:r>
      <w:r>
        <w:rPr>
          <w:color w:val="231F20"/>
          <w:spacing w:val="-4"/>
        </w:rPr>
        <w:t> </w:t>
      </w:r>
      <w:r>
        <w:rPr>
          <w:color w:val="231F20"/>
        </w:rPr>
        <w:t>culturales,</w:t>
      </w:r>
      <w:r>
        <w:rPr>
          <w:color w:val="231F20"/>
          <w:spacing w:val="-4"/>
        </w:rPr>
        <w:t> </w:t>
      </w:r>
      <w:r>
        <w:rPr>
          <w:color w:val="231F20"/>
        </w:rPr>
        <w:t>fies- tas, santos y dioses, entre otras. Por ello la </w:t>
      </w:r>
      <w:r>
        <w:rPr>
          <w:color w:val="231F20"/>
          <w:w w:val="115"/>
          <w:sz w:val="18"/>
        </w:rPr>
        <w:t>cndh </w:t>
      </w:r>
      <w:r>
        <w:rPr>
          <w:color w:val="231F20"/>
        </w:rPr>
        <w:t>ha</w:t>
      </w:r>
      <w:r>
        <w:rPr>
          <w:color w:val="231F20"/>
          <w:spacing w:val="40"/>
        </w:rPr>
        <w:t> </w:t>
      </w:r>
      <w:r>
        <w:rPr>
          <w:color w:val="231F20"/>
        </w:rPr>
        <w:t>dicho:</w:t>
      </w:r>
    </w:p>
    <w:p>
      <w:pPr>
        <w:pStyle w:val="BodyText"/>
        <w:rPr>
          <w:sz w:val="25"/>
        </w:rPr>
      </w:pPr>
    </w:p>
    <w:p>
      <w:pPr>
        <w:pStyle w:val="ListParagraph"/>
        <w:numPr>
          <w:ilvl w:val="0"/>
          <w:numId w:val="6"/>
        </w:numPr>
        <w:tabs>
          <w:tab w:pos="759" w:val="left" w:leader="none"/>
        </w:tabs>
        <w:spacing w:line="285" w:lineRule="auto" w:before="0" w:after="0"/>
        <w:ind w:left="475" w:right="472" w:firstLine="0"/>
        <w:jc w:val="both"/>
        <w:rPr>
          <w:sz w:val="19"/>
        </w:rPr>
      </w:pPr>
      <w:r>
        <w:rPr>
          <w:color w:val="231F20"/>
          <w:sz w:val="19"/>
        </w:rPr>
        <w:t>Por varias de esas razones, como se adelantó, el gobierno del</w:t>
      </w:r>
      <w:r>
        <w:rPr>
          <w:color w:val="231F20"/>
          <w:spacing w:val="-22"/>
          <w:sz w:val="19"/>
        </w:rPr>
        <w:t> </w:t>
      </w:r>
      <w:r>
        <w:rPr>
          <w:color w:val="231F20"/>
          <w:sz w:val="19"/>
        </w:rPr>
        <w:t>estado de</w:t>
      </w:r>
      <w:r>
        <w:rPr>
          <w:color w:val="231F20"/>
          <w:spacing w:val="-6"/>
          <w:sz w:val="19"/>
        </w:rPr>
        <w:t> </w:t>
      </w:r>
      <w:r>
        <w:rPr>
          <w:color w:val="231F20"/>
          <w:sz w:val="19"/>
        </w:rPr>
        <w:t>San</w:t>
      </w:r>
      <w:r>
        <w:rPr>
          <w:color w:val="231F20"/>
          <w:spacing w:val="-6"/>
          <w:sz w:val="19"/>
        </w:rPr>
        <w:t> </w:t>
      </w:r>
      <w:r>
        <w:rPr>
          <w:color w:val="231F20"/>
          <w:sz w:val="19"/>
        </w:rPr>
        <w:t>Luis</w:t>
      </w:r>
      <w:r>
        <w:rPr>
          <w:color w:val="231F20"/>
          <w:spacing w:val="-6"/>
          <w:sz w:val="19"/>
        </w:rPr>
        <w:t> </w:t>
      </w:r>
      <w:r>
        <w:rPr>
          <w:color w:val="231F20"/>
          <w:sz w:val="19"/>
        </w:rPr>
        <w:t>Potosí</w:t>
      </w:r>
      <w:r>
        <w:rPr>
          <w:color w:val="231F20"/>
          <w:spacing w:val="-6"/>
          <w:sz w:val="19"/>
        </w:rPr>
        <w:t> </w:t>
      </w:r>
      <w:r>
        <w:rPr>
          <w:color w:val="231F20"/>
          <w:sz w:val="19"/>
        </w:rPr>
        <w:t>declaró</w:t>
      </w:r>
      <w:r>
        <w:rPr>
          <w:color w:val="231F20"/>
          <w:spacing w:val="-6"/>
          <w:sz w:val="19"/>
        </w:rPr>
        <w:t> </w:t>
      </w:r>
      <w:r>
        <w:rPr>
          <w:color w:val="231F20"/>
          <w:sz w:val="19"/>
        </w:rPr>
        <w:t>una</w:t>
      </w:r>
      <w:r>
        <w:rPr>
          <w:color w:val="231F20"/>
          <w:spacing w:val="-6"/>
          <w:sz w:val="19"/>
        </w:rPr>
        <w:t> </w:t>
      </w:r>
      <w:r>
        <w:rPr>
          <w:color w:val="231F20"/>
          <w:sz w:val="19"/>
        </w:rPr>
        <w:t>parte</w:t>
      </w:r>
      <w:r>
        <w:rPr>
          <w:color w:val="231F20"/>
          <w:spacing w:val="-6"/>
          <w:sz w:val="19"/>
        </w:rPr>
        <w:t> </w:t>
      </w:r>
      <w:r>
        <w:rPr>
          <w:color w:val="231F20"/>
          <w:sz w:val="19"/>
        </w:rPr>
        <w:t>de</w:t>
      </w:r>
      <w:r>
        <w:rPr>
          <w:color w:val="231F20"/>
          <w:spacing w:val="-10"/>
          <w:sz w:val="19"/>
        </w:rPr>
        <w:t> </w:t>
      </w:r>
      <w:r>
        <w:rPr>
          <w:color w:val="231F20"/>
          <w:sz w:val="19"/>
        </w:rPr>
        <w:t>Wirikuta</w:t>
      </w:r>
      <w:r>
        <w:rPr>
          <w:color w:val="231F20"/>
          <w:spacing w:val="-6"/>
          <w:sz w:val="19"/>
        </w:rPr>
        <w:t> </w:t>
      </w:r>
      <w:r>
        <w:rPr>
          <w:color w:val="231F20"/>
          <w:sz w:val="19"/>
        </w:rPr>
        <w:t>como</w:t>
      </w:r>
      <w:r>
        <w:rPr>
          <w:color w:val="231F20"/>
          <w:spacing w:val="-6"/>
          <w:sz w:val="19"/>
        </w:rPr>
        <w:t> </w:t>
      </w:r>
      <w:r>
        <w:rPr>
          <w:color w:val="231F20"/>
          <w:sz w:val="19"/>
        </w:rPr>
        <w:t>Área</w:t>
      </w:r>
      <w:r>
        <w:rPr>
          <w:color w:val="231F20"/>
          <w:spacing w:val="-6"/>
          <w:sz w:val="19"/>
        </w:rPr>
        <w:t> </w:t>
      </w:r>
      <w:r>
        <w:rPr>
          <w:color w:val="231F20"/>
          <w:sz w:val="19"/>
        </w:rPr>
        <w:t>de</w:t>
      </w:r>
      <w:r>
        <w:rPr>
          <w:color w:val="231F20"/>
          <w:spacing w:val="-6"/>
          <w:sz w:val="19"/>
        </w:rPr>
        <w:t> </w:t>
      </w:r>
      <w:r>
        <w:rPr>
          <w:color w:val="231F20"/>
          <w:sz w:val="19"/>
        </w:rPr>
        <w:t>Reserva Estatal</w:t>
      </w:r>
      <w:r>
        <w:rPr>
          <w:color w:val="231F20"/>
          <w:spacing w:val="-9"/>
          <w:sz w:val="19"/>
        </w:rPr>
        <w:t> </w:t>
      </w:r>
      <w:r>
        <w:rPr>
          <w:color w:val="231F20"/>
          <w:sz w:val="19"/>
        </w:rPr>
        <w:t>el</w:t>
      </w:r>
      <w:r>
        <w:rPr>
          <w:color w:val="231F20"/>
          <w:spacing w:val="-9"/>
          <w:sz w:val="19"/>
        </w:rPr>
        <w:t> </w:t>
      </w:r>
      <w:r>
        <w:rPr>
          <w:color w:val="231F20"/>
          <w:sz w:val="19"/>
        </w:rPr>
        <w:t>27</w:t>
      </w:r>
      <w:r>
        <w:rPr>
          <w:color w:val="231F20"/>
          <w:spacing w:val="-9"/>
          <w:sz w:val="19"/>
        </w:rPr>
        <w:t> </w:t>
      </w:r>
      <w:r>
        <w:rPr>
          <w:color w:val="231F20"/>
          <w:sz w:val="19"/>
        </w:rPr>
        <w:t>de</w:t>
      </w:r>
      <w:r>
        <w:rPr>
          <w:color w:val="231F20"/>
          <w:spacing w:val="-9"/>
          <w:sz w:val="19"/>
        </w:rPr>
        <w:t> </w:t>
      </w:r>
      <w:r>
        <w:rPr>
          <w:color w:val="231F20"/>
          <w:sz w:val="19"/>
        </w:rPr>
        <w:t>octubre</w:t>
      </w:r>
      <w:r>
        <w:rPr>
          <w:color w:val="231F20"/>
          <w:spacing w:val="-9"/>
          <w:sz w:val="19"/>
        </w:rPr>
        <w:t> </w:t>
      </w:r>
      <w:r>
        <w:rPr>
          <w:color w:val="231F20"/>
          <w:sz w:val="19"/>
        </w:rPr>
        <w:t>de</w:t>
      </w:r>
      <w:r>
        <w:rPr>
          <w:color w:val="231F20"/>
          <w:spacing w:val="-9"/>
          <w:sz w:val="19"/>
        </w:rPr>
        <w:t> </w:t>
      </w:r>
      <w:r>
        <w:rPr>
          <w:color w:val="231F20"/>
          <w:sz w:val="19"/>
        </w:rPr>
        <w:t>2000</w:t>
      </w:r>
      <w:r>
        <w:rPr>
          <w:color w:val="231F20"/>
          <w:spacing w:val="-9"/>
          <w:sz w:val="19"/>
        </w:rPr>
        <w:t> </w:t>
      </w:r>
      <w:r>
        <w:rPr>
          <w:color w:val="231F20"/>
          <w:sz w:val="19"/>
        </w:rPr>
        <w:t>y</w:t>
      </w:r>
      <w:r>
        <w:rPr>
          <w:color w:val="231F20"/>
          <w:spacing w:val="-9"/>
          <w:sz w:val="19"/>
        </w:rPr>
        <w:t> </w:t>
      </w:r>
      <w:r>
        <w:rPr>
          <w:color w:val="231F20"/>
          <w:sz w:val="19"/>
        </w:rPr>
        <w:t>como</w:t>
      </w:r>
      <w:r>
        <w:rPr>
          <w:color w:val="231F20"/>
          <w:spacing w:val="-9"/>
          <w:sz w:val="19"/>
        </w:rPr>
        <w:t> </w:t>
      </w:r>
      <w:r>
        <w:rPr>
          <w:color w:val="231F20"/>
          <w:sz w:val="19"/>
        </w:rPr>
        <w:t>Sitio</w:t>
      </w:r>
      <w:r>
        <w:rPr>
          <w:color w:val="231F20"/>
          <w:spacing w:val="-9"/>
          <w:sz w:val="19"/>
        </w:rPr>
        <w:t> </w:t>
      </w:r>
      <w:r>
        <w:rPr>
          <w:color w:val="231F20"/>
          <w:sz w:val="19"/>
        </w:rPr>
        <w:t>Sagrado</w:t>
      </w:r>
      <w:r>
        <w:rPr>
          <w:color w:val="231F20"/>
          <w:spacing w:val="-9"/>
          <w:sz w:val="19"/>
        </w:rPr>
        <w:t> </w:t>
      </w:r>
      <w:r>
        <w:rPr>
          <w:color w:val="231F20"/>
          <w:sz w:val="19"/>
        </w:rPr>
        <w:t>Natural</w:t>
      </w:r>
      <w:r>
        <w:rPr>
          <w:color w:val="231F20"/>
          <w:spacing w:val="-9"/>
          <w:sz w:val="19"/>
        </w:rPr>
        <w:t> </w:t>
      </w:r>
      <w:r>
        <w:rPr>
          <w:color w:val="231F20"/>
          <w:sz w:val="19"/>
        </w:rPr>
        <w:t>el</w:t>
      </w:r>
      <w:r>
        <w:rPr>
          <w:color w:val="231F20"/>
          <w:spacing w:val="-9"/>
          <w:sz w:val="19"/>
        </w:rPr>
        <w:t> </w:t>
      </w:r>
      <w:r>
        <w:rPr>
          <w:color w:val="231F20"/>
          <w:sz w:val="19"/>
        </w:rPr>
        <w:t>9</w:t>
      </w:r>
      <w:r>
        <w:rPr>
          <w:color w:val="231F20"/>
          <w:spacing w:val="-9"/>
          <w:sz w:val="19"/>
        </w:rPr>
        <w:t> </w:t>
      </w:r>
      <w:r>
        <w:rPr>
          <w:color w:val="231F20"/>
          <w:sz w:val="19"/>
        </w:rPr>
        <w:t>de</w:t>
      </w:r>
      <w:r>
        <w:rPr>
          <w:color w:val="231F20"/>
          <w:spacing w:val="-9"/>
          <w:sz w:val="19"/>
        </w:rPr>
        <w:t> </w:t>
      </w:r>
      <w:r>
        <w:rPr>
          <w:color w:val="231F20"/>
          <w:sz w:val="19"/>
        </w:rPr>
        <w:t>ju- nio de 2001, y el gobierno federal como reserva minera desde el 16 de agosto de 2012. Se dice “una parte”, porque la delimitación territorial que se realizó no coincide exactamente con la percepción histórica que el</w:t>
      </w:r>
      <w:r>
        <w:rPr>
          <w:color w:val="231F20"/>
          <w:spacing w:val="-10"/>
          <w:sz w:val="19"/>
        </w:rPr>
        <w:t> </w:t>
      </w:r>
      <w:r>
        <w:rPr>
          <w:color w:val="231F20"/>
          <w:sz w:val="19"/>
        </w:rPr>
        <w:t>pueblo</w:t>
      </w:r>
      <w:r>
        <w:rPr>
          <w:color w:val="231F20"/>
          <w:spacing w:val="-10"/>
          <w:sz w:val="19"/>
        </w:rPr>
        <w:t> </w:t>
      </w:r>
      <w:r>
        <w:rPr>
          <w:color w:val="231F20"/>
          <w:sz w:val="19"/>
        </w:rPr>
        <w:t>indígena</w:t>
      </w:r>
      <w:r>
        <w:rPr>
          <w:color w:val="231F20"/>
          <w:spacing w:val="-10"/>
          <w:sz w:val="19"/>
        </w:rPr>
        <w:t> </w:t>
      </w:r>
      <w:r>
        <w:rPr>
          <w:color w:val="231F20"/>
          <w:sz w:val="19"/>
        </w:rPr>
        <w:t>hace</w:t>
      </w:r>
      <w:r>
        <w:rPr>
          <w:color w:val="231F20"/>
          <w:spacing w:val="-10"/>
          <w:sz w:val="19"/>
        </w:rPr>
        <w:t> </w:t>
      </w:r>
      <w:r>
        <w:rPr>
          <w:color w:val="231F20"/>
          <w:sz w:val="19"/>
        </w:rPr>
        <w:t>de</w:t>
      </w:r>
      <w:r>
        <w:rPr>
          <w:color w:val="231F20"/>
          <w:spacing w:val="-10"/>
          <w:sz w:val="19"/>
        </w:rPr>
        <w:t> </w:t>
      </w:r>
      <w:r>
        <w:rPr>
          <w:color w:val="231F20"/>
          <w:sz w:val="19"/>
        </w:rPr>
        <w:t>su</w:t>
      </w:r>
      <w:r>
        <w:rPr>
          <w:color w:val="231F20"/>
          <w:spacing w:val="-9"/>
          <w:sz w:val="19"/>
        </w:rPr>
        <w:t> </w:t>
      </w:r>
      <w:r>
        <w:rPr>
          <w:color w:val="231F20"/>
          <w:sz w:val="19"/>
        </w:rPr>
        <w:t>territorio</w:t>
      </w:r>
      <w:r>
        <w:rPr>
          <w:color w:val="231F20"/>
          <w:spacing w:val="-10"/>
          <w:sz w:val="19"/>
        </w:rPr>
        <w:t> </w:t>
      </w:r>
      <w:r>
        <w:rPr>
          <w:color w:val="231F20"/>
          <w:sz w:val="19"/>
        </w:rPr>
        <w:t>sagrado;</w:t>
      </w:r>
      <w:r>
        <w:rPr>
          <w:color w:val="231F20"/>
          <w:spacing w:val="-10"/>
          <w:sz w:val="19"/>
        </w:rPr>
        <w:t> </w:t>
      </w:r>
      <w:r>
        <w:rPr>
          <w:color w:val="231F20"/>
          <w:sz w:val="19"/>
        </w:rPr>
        <w:t>es</w:t>
      </w:r>
      <w:r>
        <w:rPr>
          <w:color w:val="231F20"/>
          <w:spacing w:val="-10"/>
          <w:sz w:val="19"/>
        </w:rPr>
        <w:t> </w:t>
      </w:r>
      <w:r>
        <w:rPr>
          <w:color w:val="231F20"/>
          <w:sz w:val="19"/>
        </w:rPr>
        <w:t>decir,</w:t>
      </w:r>
      <w:r>
        <w:rPr>
          <w:color w:val="231F20"/>
          <w:spacing w:val="-10"/>
          <w:sz w:val="19"/>
        </w:rPr>
        <w:t> </w:t>
      </w:r>
      <w:r>
        <w:rPr>
          <w:color w:val="231F20"/>
          <w:sz w:val="19"/>
        </w:rPr>
        <w:t>el</w:t>
      </w:r>
      <w:r>
        <w:rPr>
          <w:color w:val="231F20"/>
          <w:spacing w:val="-10"/>
          <w:sz w:val="19"/>
        </w:rPr>
        <w:t> </w:t>
      </w:r>
      <w:r>
        <w:rPr>
          <w:color w:val="231F20"/>
          <w:sz w:val="19"/>
        </w:rPr>
        <w:t>área</w:t>
      </w:r>
      <w:r>
        <w:rPr>
          <w:color w:val="231F20"/>
          <w:spacing w:val="-10"/>
          <w:sz w:val="19"/>
        </w:rPr>
        <w:t> </w:t>
      </w:r>
      <w:r>
        <w:rPr>
          <w:color w:val="231F20"/>
          <w:sz w:val="19"/>
        </w:rPr>
        <w:t>protegi- da estatal y la reserva minera excluyen de su ámbito de protección jurí- dica</w:t>
      </w:r>
      <w:r>
        <w:rPr>
          <w:color w:val="231F20"/>
          <w:spacing w:val="-9"/>
          <w:sz w:val="19"/>
        </w:rPr>
        <w:t> </w:t>
      </w:r>
      <w:r>
        <w:rPr>
          <w:color w:val="231F20"/>
          <w:sz w:val="19"/>
        </w:rPr>
        <w:t>territorios</w:t>
      </w:r>
      <w:r>
        <w:rPr>
          <w:color w:val="231F20"/>
          <w:spacing w:val="-9"/>
          <w:sz w:val="19"/>
        </w:rPr>
        <w:t> </w:t>
      </w:r>
      <w:r>
        <w:rPr>
          <w:color w:val="231F20"/>
          <w:sz w:val="19"/>
        </w:rPr>
        <w:t>que</w:t>
      </w:r>
      <w:r>
        <w:rPr>
          <w:color w:val="231F20"/>
          <w:spacing w:val="-9"/>
          <w:sz w:val="19"/>
        </w:rPr>
        <w:t> </w:t>
      </w:r>
      <w:r>
        <w:rPr>
          <w:color w:val="231F20"/>
          <w:sz w:val="19"/>
        </w:rPr>
        <w:t>los</w:t>
      </w:r>
      <w:r>
        <w:rPr>
          <w:color w:val="231F20"/>
          <w:spacing w:val="-9"/>
          <w:sz w:val="19"/>
        </w:rPr>
        <w:t> </w:t>
      </w:r>
      <w:r>
        <w:rPr>
          <w:color w:val="231F20"/>
          <w:sz w:val="19"/>
        </w:rPr>
        <w:t>indígenas</w:t>
      </w:r>
      <w:r>
        <w:rPr>
          <w:color w:val="231F20"/>
          <w:spacing w:val="-9"/>
          <w:sz w:val="19"/>
        </w:rPr>
        <w:t> </w:t>
      </w:r>
      <w:r>
        <w:rPr>
          <w:color w:val="231F20"/>
          <w:sz w:val="19"/>
        </w:rPr>
        <w:t>conciben</w:t>
      </w:r>
      <w:r>
        <w:rPr>
          <w:color w:val="231F20"/>
          <w:spacing w:val="-9"/>
          <w:sz w:val="19"/>
        </w:rPr>
        <w:t> </w:t>
      </w:r>
      <w:r>
        <w:rPr>
          <w:color w:val="231F20"/>
          <w:sz w:val="19"/>
        </w:rPr>
        <w:t>como</w:t>
      </w:r>
      <w:r>
        <w:rPr>
          <w:color w:val="231F20"/>
          <w:spacing w:val="-9"/>
          <w:sz w:val="19"/>
        </w:rPr>
        <w:t> </w:t>
      </w:r>
      <w:r>
        <w:rPr>
          <w:color w:val="231F20"/>
          <w:sz w:val="19"/>
        </w:rPr>
        <w:t>parte</w:t>
      </w:r>
      <w:r>
        <w:rPr>
          <w:color w:val="231F20"/>
          <w:spacing w:val="-9"/>
          <w:sz w:val="19"/>
        </w:rPr>
        <w:t> </w:t>
      </w:r>
      <w:r>
        <w:rPr>
          <w:color w:val="231F20"/>
          <w:sz w:val="19"/>
        </w:rPr>
        <w:t>integral</w:t>
      </w:r>
      <w:r>
        <w:rPr>
          <w:color w:val="231F20"/>
          <w:spacing w:val="-9"/>
          <w:sz w:val="19"/>
        </w:rPr>
        <w:t> </w:t>
      </w:r>
      <w:r>
        <w:rPr>
          <w:color w:val="231F20"/>
          <w:sz w:val="19"/>
        </w:rPr>
        <w:t>de</w:t>
      </w:r>
      <w:r>
        <w:rPr>
          <w:color w:val="231F20"/>
          <w:spacing w:val="-9"/>
          <w:sz w:val="19"/>
        </w:rPr>
        <w:t> </w:t>
      </w:r>
      <w:r>
        <w:rPr>
          <w:color w:val="231F20"/>
          <w:sz w:val="19"/>
        </w:rPr>
        <w:t>su</w:t>
      </w:r>
      <w:r>
        <w:rPr>
          <w:color w:val="231F20"/>
          <w:spacing w:val="-9"/>
          <w:sz w:val="19"/>
        </w:rPr>
        <w:t> </w:t>
      </w:r>
      <w:r>
        <w:rPr>
          <w:color w:val="231F20"/>
          <w:sz w:val="19"/>
        </w:rPr>
        <w:t>ruta sagrada y de</w:t>
      </w:r>
      <w:r>
        <w:rPr>
          <w:color w:val="231F20"/>
          <w:spacing w:val="-27"/>
          <w:sz w:val="19"/>
        </w:rPr>
        <w:t> </w:t>
      </w:r>
      <w:r>
        <w:rPr>
          <w:color w:val="231F20"/>
          <w:sz w:val="19"/>
        </w:rPr>
        <w:t>Wirikuta.</w:t>
      </w:r>
    </w:p>
    <w:p>
      <w:pPr>
        <w:pStyle w:val="ListParagraph"/>
        <w:numPr>
          <w:ilvl w:val="0"/>
          <w:numId w:val="6"/>
        </w:numPr>
        <w:tabs>
          <w:tab w:pos="985" w:val="left" w:leader="none"/>
        </w:tabs>
        <w:spacing w:line="280" w:lineRule="auto" w:before="1" w:after="0"/>
        <w:ind w:left="475" w:right="466" w:firstLine="240"/>
        <w:jc w:val="both"/>
        <w:rPr>
          <w:sz w:val="12"/>
        </w:rPr>
      </w:pPr>
      <w:r>
        <w:rPr>
          <w:color w:val="231F20"/>
          <w:sz w:val="19"/>
        </w:rPr>
        <w:t>Aunado</w:t>
      </w:r>
      <w:r>
        <w:rPr>
          <w:color w:val="231F20"/>
          <w:spacing w:val="-6"/>
          <w:sz w:val="19"/>
        </w:rPr>
        <w:t> </w:t>
      </w:r>
      <w:r>
        <w:rPr>
          <w:color w:val="231F20"/>
          <w:sz w:val="19"/>
        </w:rPr>
        <w:t>a</w:t>
      </w:r>
      <w:r>
        <w:rPr>
          <w:color w:val="231F20"/>
          <w:spacing w:val="-6"/>
          <w:sz w:val="19"/>
        </w:rPr>
        <w:t> </w:t>
      </w:r>
      <w:r>
        <w:rPr>
          <w:color w:val="231F20"/>
          <w:sz w:val="19"/>
        </w:rPr>
        <w:t>lo</w:t>
      </w:r>
      <w:r>
        <w:rPr>
          <w:color w:val="231F20"/>
          <w:spacing w:val="-6"/>
          <w:sz w:val="19"/>
        </w:rPr>
        <w:t> </w:t>
      </w:r>
      <w:r>
        <w:rPr>
          <w:color w:val="231F20"/>
          <w:sz w:val="19"/>
        </w:rPr>
        <w:t>anterior,</w:t>
      </w:r>
      <w:r>
        <w:rPr>
          <w:color w:val="231F20"/>
          <w:spacing w:val="-6"/>
          <w:sz w:val="19"/>
        </w:rPr>
        <w:t> </w:t>
      </w:r>
      <w:r>
        <w:rPr>
          <w:color w:val="231F20"/>
          <w:sz w:val="19"/>
        </w:rPr>
        <w:t>esta</w:t>
      </w:r>
      <w:r>
        <w:rPr>
          <w:color w:val="231F20"/>
          <w:spacing w:val="-6"/>
          <w:sz w:val="19"/>
        </w:rPr>
        <w:t> </w:t>
      </w:r>
      <w:r>
        <w:rPr>
          <w:color w:val="231F20"/>
          <w:sz w:val="19"/>
        </w:rPr>
        <w:t>Comisión</w:t>
      </w:r>
      <w:r>
        <w:rPr>
          <w:color w:val="231F20"/>
          <w:spacing w:val="-6"/>
          <w:sz w:val="19"/>
        </w:rPr>
        <w:t> </w:t>
      </w:r>
      <w:r>
        <w:rPr>
          <w:color w:val="231F20"/>
          <w:sz w:val="19"/>
        </w:rPr>
        <w:t>Nacional</w:t>
      </w:r>
      <w:r>
        <w:rPr>
          <w:color w:val="231F20"/>
          <w:spacing w:val="-6"/>
          <w:sz w:val="19"/>
        </w:rPr>
        <w:t> </w:t>
      </w:r>
      <w:r>
        <w:rPr>
          <w:color w:val="231F20"/>
          <w:sz w:val="19"/>
        </w:rPr>
        <w:t>destaca</w:t>
      </w:r>
      <w:r>
        <w:rPr>
          <w:color w:val="231F20"/>
          <w:spacing w:val="-6"/>
          <w:sz w:val="19"/>
        </w:rPr>
        <w:t> </w:t>
      </w:r>
      <w:r>
        <w:rPr>
          <w:color w:val="231F20"/>
          <w:sz w:val="19"/>
        </w:rPr>
        <w:t>un</w:t>
      </w:r>
      <w:r>
        <w:rPr>
          <w:color w:val="231F20"/>
          <w:spacing w:val="-6"/>
          <w:sz w:val="19"/>
        </w:rPr>
        <w:t> </w:t>
      </w:r>
      <w:r>
        <w:rPr>
          <w:color w:val="231F20"/>
          <w:sz w:val="19"/>
        </w:rPr>
        <w:t>pronun- ciamiento</w:t>
      </w:r>
      <w:r>
        <w:rPr>
          <w:color w:val="231F20"/>
          <w:spacing w:val="-8"/>
          <w:sz w:val="19"/>
        </w:rPr>
        <w:t> </w:t>
      </w:r>
      <w:r>
        <w:rPr>
          <w:color w:val="231F20"/>
          <w:sz w:val="19"/>
        </w:rPr>
        <w:t>del</w:t>
      </w:r>
      <w:r>
        <w:rPr>
          <w:color w:val="231F20"/>
          <w:spacing w:val="-8"/>
          <w:sz w:val="19"/>
        </w:rPr>
        <w:t> </w:t>
      </w:r>
      <w:r>
        <w:rPr>
          <w:color w:val="231F20"/>
          <w:sz w:val="19"/>
        </w:rPr>
        <w:t>propio</w:t>
      </w:r>
      <w:r>
        <w:rPr>
          <w:color w:val="231F20"/>
          <w:spacing w:val="-8"/>
          <w:sz w:val="19"/>
        </w:rPr>
        <w:t> </w:t>
      </w:r>
      <w:r>
        <w:rPr>
          <w:color w:val="231F20"/>
          <w:sz w:val="19"/>
        </w:rPr>
        <w:t>pueblo</w:t>
      </w:r>
      <w:r>
        <w:rPr>
          <w:color w:val="231F20"/>
          <w:spacing w:val="-8"/>
          <w:sz w:val="19"/>
        </w:rPr>
        <w:t> </w:t>
      </w:r>
      <w:r>
        <w:rPr>
          <w:color w:val="231F20"/>
          <w:sz w:val="19"/>
        </w:rPr>
        <w:t>wixárika,</w:t>
      </w:r>
      <w:r>
        <w:rPr>
          <w:color w:val="231F20"/>
          <w:spacing w:val="-8"/>
          <w:sz w:val="19"/>
        </w:rPr>
        <w:t> </w:t>
      </w:r>
      <w:r>
        <w:rPr>
          <w:color w:val="231F20"/>
          <w:sz w:val="19"/>
        </w:rPr>
        <w:t>emitido</w:t>
      </w:r>
      <w:r>
        <w:rPr>
          <w:color w:val="231F20"/>
          <w:spacing w:val="-8"/>
          <w:sz w:val="19"/>
        </w:rPr>
        <w:t> </w:t>
      </w:r>
      <w:r>
        <w:rPr>
          <w:color w:val="231F20"/>
          <w:sz w:val="19"/>
        </w:rPr>
        <w:t>por</w:t>
      </w:r>
      <w:r>
        <w:rPr>
          <w:color w:val="231F20"/>
          <w:spacing w:val="-8"/>
          <w:sz w:val="19"/>
        </w:rPr>
        <w:t> </w:t>
      </w:r>
      <w:r>
        <w:rPr>
          <w:color w:val="231F20"/>
          <w:sz w:val="19"/>
        </w:rPr>
        <w:t>sus</w:t>
      </w:r>
      <w:r>
        <w:rPr>
          <w:color w:val="231F20"/>
          <w:spacing w:val="-8"/>
          <w:sz w:val="19"/>
        </w:rPr>
        <w:t> </w:t>
      </w:r>
      <w:r>
        <w:rPr>
          <w:color w:val="231F20"/>
          <w:sz w:val="19"/>
        </w:rPr>
        <w:t>autoridades</w:t>
      </w:r>
      <w:r>
        <w:rPr>
          <w:color w:val="231F20"/>
          <w:spacing w:val="-8"/>
          <w:sz w:val="19"/>
        </w:rPr>
        <w:t> </w:t>
      </w:r>
      <w:r>
        <w:rPr>
          <w:color w:val="231F20"/>
          <w:sz w:val="19"/>
        </w:rPr>
        <w:t>tradi- cionales</w:t>
      </w:r>
      <w:r>
        <w:rPr>
          <w:color w:val="231F20"/>
          <w:spacing w:val="-3"/>
          <w:sz w:val="19"/>
        </w:rPr>
        <w:t> </w:t>
      </w:r>
      <w:r>
        <w:rPr>
          <w:color w:val="231F20"/>
          <w:sz w:val="19"/>
        </w:rPr>
        <w:t>el</w:t>
      </w:r>
      <w:r>
        <w:rPr>
          <w:color w:val="231F20"/>
          <w:spacing w:val="-3"/>
          <w:sz w:val="19"/>
        </w:rPr>
        <w:t> </w:t>
      </w:r>
      <w:r>
        <w:rPr>
          <w:color w:val="231F20"/>
          <w:sz w:val="19"/>
        </w:rPr>
        <w:t>23</w:t>
      </w:r>
      <w:r>
        <w:rPr>
          <w:color w:val="231F20"/>
          <w:spacing w:val="-3"/>
          <w:sz w:val="19"/>
        </w:rPr>
        <w:t> </w:t>
      </w:r>
      <w:r>
        <w:rPr>
          <w:color w:val="231F20"/>
          <w:sz w:val="19"/>
        </w:rPr>
        <w:t>de</w:t>
      </w:r>
      <w:r>
        <w:rPr>
          <w:color w:val="231F20"/>
          <w:spacing w:val="-3"/>
          <w:sz w:val="19"/>
        </w:rPr>
        <w:t> </w:t>
      </w:r>
      <w:r>
        <w:rPr>
          <w:color w:val="231F20"/>
          <w:sz w:val="19"/>
        </w:rPr>
        <w:t>septiembre</w:t>
      </w:r>
      <w:r>
        <w:rPr>
          <w:color w:val="231F20"/>
          <w:spacing w:val="-3"/>
          <w:sz w:val="19"/>
        </w:rPr>
        <w:t> </w:t>
      </w:r>
      <w:r>
        <w:rPr>
          <w:color w:val="231F20"/>
          <w:sz w:val="19"/>
        </w:rPr>
        <w:t>de</w:t>
      </w:r>
      <w:r>
        <w:rPr>
          <w:color w:val="231F20"/>
          <w:spacing w:val="-3"/>
          <w:sz w:val="19"/>
        </w:rPr>
        <w:t> </w:t>
      </w:r>
      <w:r>
        <w:rPr>
          <w:color w:val="231F20"/>
          <w:sz w:val="19"/>
        </w:rPr>
        <w:t>2010,</w:t>
      </w:r>
      <w:r>
        <w:rPr>
          <w:color w:val="231F20"/>
          <w:spacing w:val="-3"/>
          <w:sz w:val="19"/>
        </w:rPr>
        <w:t> </w:t>
      </w:r>
      <w:r>
        <w:rPr>
          <w:color w:val="231F20"/>
          <w:sz w:val="19"/>
        </w:rPr>
        <w:t>que</w:t>
      </w:r>
      <w:r>
        <w:rPr>
          <w:color w:val="231F20"/>
          <w:spacing w:val="-3"/>
          <w:sz w:val="19"/>
        </w:rPr>
        <w:t> </w:t>
      </w:r>
      <w:r>
        <w:rPr>
          <w:color w:val="231F20"/>
          <w:sz w:val="19"/>
        </w:rPr>
        <w:t>pone</w:t>
      </w:r>
      <w:r>
        <w:rPr>
          <w:color w:val="231F20"/>
          <w:spacing w:val="-3"/>
          <w:sz w:val="19"/>
        </w:rPr>
        <w:t> </w:t>
      </w:r>
      <w:r>
        <w:rPr>
          <w:color w:val="231F20"/>
          <w:sz w:val="19"/>
        </w:rPr>
        <w:t>de</w:t>
      </w:r>
      <w:r>
        <w:rPr>
          <w:color w:val="231F20"/>
          <w:spacing w:val="-3"/>
          <w:sz w:val="19"/>
        </w:rPr>
        <w:t> </w:t>
      </w:r>
      <w:r>
        <w:rPr>
          <w:color w:val="231F20"/>
          <w:sz w:val="19"/>
        </w:rPr>
        <w:t>manifiesto</w:t>
      </w:r>
      <w:r>
        <w:rPr>
          <w:color w:val="231F20"/>
          <w:spacing w:val="-3"/>
          <w:sz w:val="19"/>
        </w:rPr>
        <w:t> </w:t>
      </w:r>
      <w:r>
        <w:rPr>
          <w:color w:val="231F20"/>
          <w:sz w:val="19"/>
        </w:rPr>
        <w:t>que</w:t>
      </w:r>
      <w:r>
        <w:rPr>
          <w:color w:val="231F20"/>
          <w:spacing w:val="-3"/>
          <w:sz w:val="19"/>
        </w:rPr>
        <w:t> </w:t>
      </w:r>
      <w:r>
        <w:rPr>
          <w:color w:val="231F20"/>
          <w:sz w:val="19"/>
        </w:rPr>
        <w:t>la</w:t>
      </w:r>
      <w:r>
        <w:rPr>
          <w:color w:val="231F20"/>
          <w:spacing w:val="-3"/>
          <w:sz w:val="19"/>
        </w:rPr>
        <w:t> </w:t>
      </w:r>
      <w:r>
        <w:rPr>
          <w:color w:val="231F20"/>
          <w:sz w:val="19"/>
        </w:rPr>
        <w:t>ce- </w:t>
      </w:r>
      <w:r>
        <w:rPr>
          <w:color w:val="231F20"/>
          <w:spacing w:val="3"/>
          <w:sz w:val="19"/>
        </w:rPr>
        <w:t>remonia </w:t>
      </w:r>
      <w:r>
        <w:rPr>
          <w:color w:val="231F20"/>
          <w:sz w:val="19"/>
        </w:rPr>
        <w:t>en </w:t>
      </w:r>
      <w:r>
        <w:rPr>
          <w:color w:val="231F20"/>
          <w:spacing w:val="2"/>
          <w:sz w:val="19"/>
        </w:rPr>
        <w:t>Wirikuta, que </w:t>
      </w:r>
      <w:r>
        <w:rPr>
          <w:color w:val="231F20"/>
          <w:spacing w:val="3"/>
          <w:sz w:val="19"/>
        </w:rPr>
        <w:t>incluye rezo, canto, danza, entre </w:t>
      </w:r>
      <w:r>
        <w:rPr>
          <w:color w:val="231F20"/>
          <w:spacing w:val="4"/>
          <w:sz w:val="19"/>
        </w:rPr>
        <w:t>otras </w:t>
      </w:r>
      <w:r>
        <w:rPr>
          <w:color w:val="231F20"/>
          <w:sz w:val="19"/>
        </w:rPr>
        <w:t>acciones, tiene como objetivo que toda la vida se mantenga para todos los seres vivientes de este planeta, para que su cultura se conserve y no desaparezca</w:t>
      </w:r>
      <w:r>
        <w:rPr>
          <w:color w:val="231F20"/>
          <w:spacing w:val="-10"/>
          <w:sz w:val="19"/>
        </w:rPr>
        <w:t> </w:t>
      </w:r>
      <w:r>
        <w:rPr>
          <w:color w:val="231F20"/>
          <w:sz w:val="19"/>
        </w:rPr>
        <w:t>y</w:t>
      </w:r>
      <w:r>
        <w:rPr>
          <w:color w:val="231F20"/>
          <w:spacing w:val="-10"/>
          <w:sz w:val="19"/>
        </w:rPr>
        <w:t> </w:t>
      </w:r>
      <w:r>
        <w:rPr>
          <w:color w:val="231F20"/>
          <w:sz w:val="19"/>
        </w:rPr>
        <w:t>para</w:t>
      </w:r>
      <w:r>
        <w:rPr>
          <w:color w:val="231F20"/>
          <w:spacing w:val="-10"/>
          <w:sz w:val="19"/>
        </w:rPr>
        <w:t> </w:t>
      </w:r>
      <w:r>
        <w:rPr>
          <w:color w:val="231F20"/>
          <w:sz w:val="19"/>
        </w:rPr>
        <w:t>que</w:t>
      </w:r>
      <w:r>
        <w:rPr>
          <w:color w:val="231F20"/>
          <w:spacing w:val="-10"/>
          <w:sz w:val="19"/>
        </w:rPr>
        <w:t> </w:t>
      </w:r>
      <w:r>
        <w:rPr>
          <w:color w:val="231F20"/>
          <w:sz w:val="19"/>
        </w:rPr>
        <w:t>se</w:t>
      </w:r>
      <w:r>
        <w:rPr>
          <w:color w:val="231F20"/>
          <w:spacing w:val="-10"/>
          <w:sz w:val="19"/>
        </w:rPr>
        <w:t> </w:t>
      </w:r>
      <w:r>
        <w:rPr>
          <w:color w:val="231F20"/>
          <w:sz w:val="19"/>
        </w:rPr>
        <w:t>renueven</w:t>
      </w:r>
      <w:r>
        <w:rPr>
          <w:color w:val="231F20"/>
          <w:spacing w:val="-10"/>
          <w:sz w:val="19"/>
        </w:rPr>
        <w:t> </w:t>
      </w:r>
      <w:r>
        <w:rPr>
          <w:color w:val="231F20"/>
          <w:sz w:val="19"/>
        </w:rPr>
        <w:t>las</w:t>
      </w:r>
      <w:r>
        <w:rPr>
          <w:color w:val="231F20"/>
          <w:spacing w:val="-10"/>
          <w:sz w:val="19"/>
        </w:rPr>
        <w:t> </w:t>
      </w:r>
      <w:r>
        <w:rPr>
          <w:color w:val="231F20"/>
          <w:sz w:val="19"/>
        </w:rPr>
        <w:t>claves</w:t>
      </w:r>
      <w:r>
        <w:rPr>
          <w:color w:val="231F20"/>
          <w:spacing w:val="-10"/>
          <w:sz w:val="19"/>
        </w:rPr>
        <w:t> </w:t>
      </w:r>
      <w:r>
        <w:rPr>
          <w:color w:val="231F20"/>
          <w:sz w:val="19"/>
        </w:rPr>
        <w:t>del</w:t>
      </w:r>
      <w:r>
        <w:rPr>
          <w:color w:val="231F20"/>
          <w:spacing w:val="-10"/>
          <w:sz w:val="19"/>
        </w:rPr>
        <w:t> </w:t>
      </w:r>
      <w:r>
        <w:rPr>
          <w:color w:val="231F20"/>
          <w:sz w:val="19"/>
        </w:rPr>
        <w:t>conocimiento</w:t>
      </w:r>
      <w:r>
        <w:rPr>
          <w:color w:val="231F20"/>
          <w:spacing w:val="-10"/>
          <w:sz w:val="19"/>
        </w:rPr>
        <w:t> </w:t>
      </w:r>
      <w:r>
        <w:rPr>
          <w:color w:val="231F20"/>
          <w:sz w:val="19"/>
        </w:rPr>
        <w:t>y</w:t>
      </w:r>
      <w:r>
        <w:rPr>
          <w:color w:val="231F20"/>
          <w:spacing w:val="-10"/>
          <w:sz w:val="19"/>
        </w:rPr>
        <w:t> </w:t>
      </w:r>
      <w:r>
        <w:rPr>
          <w:color w:val="231F20"/>
          <w:sz w:val="19"/>
        </w:rPr>
        <w:t>las</w:t>
      </w:r>
      <w:r>
        <w:rPr>
          <w:color w:val="231F20"/>
          <w:spacing w:val="-10"/>
          <w:sz w:val="19"/>
        </w:rPr>
        <w:t> </w:t>
      </w:r>
      <w:r>
        <w:rPr>
          <w:color w:val="231F20"/>
          <w:sz w:val="19"/>
        </w:rPr>
        <w:t>ve- las</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vida</w:t>
      </w:r>
      <w:r>
        <w:rPr>
          <w:color w:val="231F20"/>
          <w:spacing w:val="-6"/>
          <w:sz w:val="19"/>
        </w:rPr>
        <w:t> </w:t>
      </w:r>
      <w:r>
        <w:rPr>
          <w:color w:val="231F20"/>
          <w:sz w:val="19"/>
        </w:rPr>
        <w:t>que</w:t>
      </w:r>
      <w:r>
        <w:rPr>
          <w:color w:val="231F20"/>
          <w:spacing w:val="-6"/>
          <w:sz w:val="19"/>
        </w:rPr>
        <w:t> </w:t>
      </w:r>
      <w:r>
        <w:rPr>
          <w:color w:val="231F20"/>
          <w:sz w:val="19"/>
        </w:rPr>
        <w:t>dan</w:t>
      </w:r>
      <w:r>
        <w:rPr>
          <w:color w:val="231F20"/>
          <w:spacing w:val="-6"/>
          <w:sz w:val="19"/>
        </w:rPr>
        <w:t> </w:t>
      </w:r>
      <w:r>
        <w:rPr>
          <w:color w:val="231F20"/>
          <w:sz w:val="19"/>
        </w:rPr>
        <w:t>sentido</w:t>
      </w:r>
      <w:r>
        <w:rPr>
          <w:color w:val="231F20"/>
          <w:spacing w:val="-6"/>
          <w:sz w:val="19"/>
        </w:rPr>
        <w:t> </w:t>
      </w:r>
      <w:r>
        <w:rPr>
          <w:color w:val="231F20"/>
          <w:sz w:val="19"/>
        </w:rPr>
        <w:t>a</w:t>
      </w:r>
      <w:r>
        <w:rPr>
          <w:color w:val="231F20"/>
          <w:spacing w:val="-6"/>
          <w:sz w:val="19"/>
        </w:rPr>
        <w:t> </w:t>
      </w:r>
      <w:r>
        <w:rPr>
          <w:color w:val="231F20"/>
          <w:sz w:val="19"/>
        </w:rPr>
        <w:t>su</w:t>
      </w:r>
      <w:r>
        <w:rPr>
          <w:color w:val="231F20"/>
          <w:spacing w:val="-6"/>
          <w:sz w:val="19"/>
        </w:rPr>
        <w:t> </w:t>
      </w:r>
      <w:r>
        <w:rPr>
          <w:color w:val="231F20"/>
          <w:sz w:val="19"/>
        </w:rPr>
        <w:t>identidad.</w:t>
      </w:r>
      <w:r>
        <w:rPr>
          <w:color w:val="231F20"/>
          <w:position w:val="9"/>
          <w:sz w:val="12"/>
        </w:rPr>
        <w:t>43</w:t>
      </w:r>
    </w:p>
    <w:p>
      <w:pPr>
        <w:pStyle w:val="BodyText"/>
        <w:spacing w:before="4"/>
        <w:rPr>
          <w:sz w:val="20"/>
        </w:rPr>
      </w:pPr>
    </w:p>
    <w:p>
      <w:pPr>
        <w:pStyle w:val="BodyText"/>
        <w:spacing w:line="247" w:lineRule="auto"/>
        <w:ind w:left="175" w:right="168" w:firstLine="283"/>
        <w:jc w:val="right"/>
      </w:pPr>
      <w:r>
        <w:rPr>
          <w:color w:val="231F20"/>
        </w:rPr>
        <w:t>En los lugares sagrados curan los chamanes, quienes</w:t>
      </w:r>
      <w:r>
        <w:rPr>
          <w:color w:val="231F20"/>
          <w:spacing w:val="-8"/>
        </w:rPr>
        <w:t> </w:t>
      </w:r>
      <w:r>
        <w:rPr>
          <w:color w:val="231F20"/>
        </w:rPr>
        <w:t>siguen</w:t>
      </w:r>
      <w:r>
        <w:rPr>
          <w:color w:val="231F20"/>
          <w:spacing w:val="-1"/>
        </w:rPr>
        <w:t> </w:t>
      </w:r>
      <w:r>
        <w:rPr>
          <w:color w:val="231F20"/>
        </w:rPr>
        <w:t>otras</w:t>
      </w:r>
      <w:r>
        <w:rPr>
          <w:color w:val="231F20"/>
          <w:w w:val="99"/>
        </w:rPr>
        <w:t> </w:t>
      </w:r>
      <w:r>
        <w:rPr>
          <w:color w:val="231F20"/>
        </w:rPr>
        <w:t>leyes</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Naturaleza,</w:t>
      </w:r>
      <w:r>
        <w:rPr>
          <w:color w:val="231F20"/>
          <w:spacing w:val="-16"/>
        </w:rPr>
        <w:t> </w:t>
      </w:r>
      <w:r>
        <w:rPr>
          <w:color w:val="231F20"/>
        </w:rPr>
        <w:t>no</w:t>
      </w:r>
      <w:r>
        <w:rPr>
          <w:color w:val="231F20"/>
          <w:spacing w:val="-16"/>
        </w:rPr>
        <w:t> </w:t>
      </w:r>
      <w:r>
        <w:rPr>
          <w:color w:val="231F20"/>
        </w:rPr>
        <w:t>hablan</w:t>
      </w:r>
      <w:r>
        <w:rPr>
          <w:color w:val="231F20"/>
          <w:spacing w:val="-16"/>
        </w:rPr>
        <w:t> </w:t>
      </w:r>
      <w:r>
        <w:rPr>
          <w:color w:val="231F20"/>
        </w:rPr>
        <w:t>de</w:t>
      </w:r>
      <w:r>
        <w:rPr>
          <w:color w:val="231F20"/>
          <w:spacing w:val="-16"/>
        </w:rPr>
        <w:t> </w:t>
      </w:r>
      <w:r>
        <w:rPr>
          <w:color w:val="231F20"/>
        </w:rPr>
        <w:t>“fuerza</w:t>
      </w:r>
      <w:r>
        <w:rPr>
          <w:color w:val="231F20"/>
          <w:spacing w:val="-16"/>
        </w:rPr>
        <w:t> </w:t>
      </w:r>
      <w:r>
        <w:rPr>
          <w:color w:val="231F20"/>
        </w:rPr>
        <w:t>de</w:t>
      </w:r>
      <w:r>
        <w:rPr>
          <w:color w:val="231F20"/>
          <w:spacing w:val="-16"/>
        </w:rPr>
        <w:t> </w:t>
      </w:r>
      <w:r>
        <w:rPr>
          <w:color w:val="231F20"/>
        </w:rPr>
        <w:t>gravedad”,</w:t>
      </w:r>
      <w:r>
        <w:rPr>
          <w:color w:val="231F20"/>
          <w:spacing w:val="-16"/>
        </w:rPr>
        <w:t> </w:t>
      </w:r>
      <w:r>
        <w:rPr>
          <w:color w:val="231F20"/>
        </w:rPr>
        <w:t>sino</w:t>
      </w:r>
      <w:r>
        <w:rPr>
          <w:color w:val="231F20"/>
          <w:spacing w:val="-16"/>
        </w:rPr>
        <w:t> </w:t>
      </w:r>
      <w:r>
        <w:rPr>
          <w:color w:val="231F20"/>
        </w:rPr>
        <w:t>del</w:t>
      </w:r>
      <w:r>
        <w:rPr>
          <w:color w:val="231F20"/>
          <w:spacing w:val="-1"/>
          <w:w w:val="100"/>
        </w:rPr>
        <w:t> </w:t>
      </w:r>
      <w:r>
        <w:rPr>
          <w:color w:val="231F20"/>
        </w:rPr>
        <w:t>llamado de la Tierra, fuente de energía para toda forma de</w:t>
      </w:r>
      <w:r>
        <w:rPr>
          <w:color w:val="231F20"/>
          <w:spacing w:val="7"/>
        </w:rPr>
        <w:t> </w:t>
      </w:r>
      <w:r>
        <w:rPr>
          <w:color w:val="231F20"/>
        </w:rPr>
        <w:t>vida.</w:t>
      </w:r>
      <w:r>
        <w:rPr>
          <w:color w:val="231F20"/>
          <w:spacing w:val="1"/>
        </w:rPr>
        <w:t> </w:t>
      </w:r>
      <w:r>
        <w:rPr>
          <w:color w:val="231F20"/>
        </w:rPr>
        <w:t>Los occidentales no entienden su regalo; el árbol sí, sigue hundiendo sus</w:t>
      </w:r>
      <w:r>
        <w:rPr>
          <w:color w:val="231F20"/>
          <w:w w:val="99"/>
        </w:rPr>
        <w:t> </w:t>
      </w:r>
      <w:r>
        <w:rPr>
          <w:color w:val="231F20"/>
        </w:rPr>
        <w:t>raíces</w:t>
      </w:r>
      <w:r>
        <w:rPr>
          <w:color w:val="231F20"/>
          <w:spacing w:val="-8"/>
        </w:rPr>
        <w:t> </w:t>
      </w:r>
      <w:r>
        <w:rPr>
          <w:color w:val="231F20"/>
        </w:rPr>
        <w:t>hacia</w:t>
      </w:r>
      <w:r>
        <w:rPr>
          <w:color w:val="231F20"/>
          <w:spacing w:val="-8"/>
        </w:rPr>
        <w:t> </w:t>
      </w:r>
      <w:r>
        <w:rPr>
          <w:color w:val="231F20"/>
        </w:rPr>
        <w:t>abajo,</w:t>
      </w:r>
      <w:r>
        <w:rPr>
          <w:color w:val="231F20"/>
          <w:spacing w:val="-8"/>
        </w:rPr>
        <w:t> </w:t>
      </w: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atracción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Madre,</w:t>
      </w:r>
      <w:r>
        <w:rPr>
          <w:color w:val="231F20"/>
          <w:spacing w:val="-8"/>
        </w:rPr>
        <w:t> </w:t>
      </w:r>
      <w:r>
        <w:rPr>
          <w:color w:val="231F20"/>
        </w:rPr>
        <w:t>así</w:t>
      </w:r>
      <w:r>
        <w:rPr>
          <w:color w:val="231F20"/>
          <w:spacing w:val="-8"/>
        </w:rPr>
        <w:t> </w:t>
      </w:r>
      <w:r>
        <w:rPr>
          <w:color w:val="231F20"/>
        </w:rPr>
        <w:t>puede</w:t>
      </w:r>
      <w:r>
        <w:rPr>
          <w:color w:val="231F20"/>
          <w:w w:val="100"/>
        </w:rPr>
        <w:t> </w:t>
      </w:r>
      <w:r>
        <w:rPr>
          <w:color w:val="231F20"/>
        </w:rPr>
        <w:t>extender</w:t>
      </w:r>
      <w:r>
        <w:rPr>
          <w:color w:val="231F20"/>
          <w:spacing w:val="-6"/>
        </w:rPr>
        <w:t> </w:t>
      </w:r>
      <w:r>
        <w:rPr>
          <w:color w:val="231F20"/>
        </w:rPr>
        <w:t>sus</w:t>
      </w:r>
      <w:r>
        <w:rPr>
          <w:color w:val="231F20"/>
          <w:spacing w:val="-6"/>
        </w:rPr>
        <w:t> </w:t>
      </w:r>
      <w:r>
        <w:rPr>
          <w:color w:val="231F20"/>
        </w:rPr>
        <w:t>ramas</w:t>
      </w:r>
      <w:r>
        <w:rPr>
          <w:color w:val="231F20"/>
          <w:spacing w:val="-6"/>
        </w:rPr>
        <w:t> </w:t>
      </w:r>
      <w:r>
        <w:rPr>
          <w:color w:val="231F20"/>
        </w:rPr>
        <w:t>y</w:t>
      </w:r>
      <w:r>
        <w:rPr>
          <w:color w:val="231F20"/>
          <w:spacing w:val="-6"/>
        </w:rPr>
        <w:t> </w:t>
      </w:r>
      <w:r>
        <w:rPr>
          <w:color w:val="231F20"/>
        </w:rPr>
        <w:t>hojas</w:t>
      </w:r>
      <w:r>
        <w:rPr>
          <w:color w:val="231F20"/>
          <w:spacing w:val="-6"/>
        </w:rPr>
        <w:t> </w:t>
      </w:r>
      <w:r>
        <w:rPr>
          <w:color w:val="231F20"/>
        </w:rPr>
        <w:t>con</w:t>
      </w:r>
      <w:r>
        <w:rPr>
          <w:color w:val="231F20"/>
          <w:spacing w:val="-6"/>
        </w:rPr>
        <w:t> </w:t>
      </w:r>
      <w:r>
        <w:rPr>
          <w:color w:val="231F20"/>
        </w:rPr>
        <w:t>dirección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luz,</w:t>
      </w:r>
      <w:r>
        <w:rPr>
          <w:color w:val="231F20"/>
          <w:spacing w:val="-6"/>
        </w:rPr>
        <w:t> </w:t>
      </w:r>
      <w:r>
        <w:rPr>
          <w:color w:val="231F20"/>
        </w:rPr>
        <w:t>al</w:t>
      </w:r>
      <w:r>
        <w:rPr>
          <w:color w:val="231F20"/>
          <w:spacing w:val="-6"/>
        </w:rPr>
        <w:t> </w:t>
      </w:r>
      <w:r>
        <w:rPr>
          <w:color w:val="231F20"/>
        </w:rPr>
        <w:t>aire</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alturas.</w:t>
      </w:r>
      <w:r>
        <w:rPr>
          <w:color w:val="231F20"/>
          <w:w w:val="100"/>
        </w:rPr>
        <w:t> </w:t>
      </w:r>
      <w:r>
        <w:rPr>
          <w:color w:val="231F20"/>
        </w:rPr>
        <w:t>La </w:t>
      </w:r>
      <w:r>
        <w:rPr>
          <w:color w:val="231F20"/>
          <w:spacing w:val="3"/>
        </w:rPr>
        <w:t>imagen </w:t>
      </w:r>
      <w:r>
        <w:rPr>
          <w:color w:val="231F20"/>
          <w:spacing w:val="2"/>
        </w:rPr>
        <w:t>del </w:t>
      </w:r>
      <w:r>
        <w:rPr>
          <w:color w:val="231F20"/>
          <w:spacing w:val="3"/>
        </w:rPr>
        <w:t>árbol </w:t>
      </w:r>
      <w:r>
        <w:rPr>
          <w:color w:val="231F20"/>
        </w:rPr>
        <w:t>es </w:t>
      </w:r>
      <w:r>
        <w:rPr>
          <w:color w:val="231F20"/>
          <w:spacing w:val="3"/>
        </w:rPr>
        <w:t>modelo para </w:t>
      </w:r>
      <w:r>
        <w:rPr>
          <w:color w:val="231F20"/>
        </w:rPr>
        <w:t>la </w:t>
      </w:r>
      <w:r>
        <w:rPr>
          <w:color w:val="231F20"/>
          <w:spacing w:val="3"/>
        </w:rPr>
        <w:t>sabiduría</w:t>
      </w:r>
      <w:r>
        <w:rPr>
          <w:color w:val="231F20"/>
          <w:spacing w:val="19"/>
        </w:rPr>
        <w:t> </w:t>
      </w:r>
      <w:r>
        <w:rPr>
          <w:color w:val="231F20"/>
          <w:spacing w:val="3"/>
        </w:rPr>
        <w:t>ancestral,</w:t>
      </w:r>
      <w:r>
        <w:rPr>
          <w:color w:val="231F20"/>
          <w:spacing w:val="23"/>
        </w:rPr>
        <w:t> </w:t>
      </w:r>
      <w:r>
        <w:rPr>
          <w:color w:val="231F20"/>
          <w:spacing w:val="4"/>
        </w:rPr>
        <w:t>su</w:t>
      </w:r>
      <w:r>
        <w:rPr>
          <w:color w:val="231F20"/>
          <w:spacing w:val="4"/>
          <w:w w:val="99"/>
        </w:rPr>
        <w:t> </w:t>
      </w:r>
      <w:r>
        <w:rPr>
          <w:color w:val="231F20"/>
          <w:spacing w:val="2"/>
        </w:rPr>
        <w:t>madera conduce </w:t>
      </w:r>
      <w:r>
        <w:rPr>
          <w:color w:val="231F20"/>
        </w:rPr>
        <w:t>la </w:t>
      </w:r>
      <w:r>
        <w:rPr>
          <w:color w:val="231F20"/>
          <w:spacing w:val="2"/>
        </w:rPr>
        <w:t>energía procedente </w:t>
      </w:r>
      <w:r>
        <w:rPr>
          <w:color w:val="231F20"/>
        </w:rPr>
        <w:t>del </w:t>
      </w:r>
      <w:r>
        <w:rPr>
          <w:color w:val="231F20"/>
          <w:spacing w:val="2"/>
        </w:rPr>
        <w:t>Universo, </w:t>
      </w:r>
      <w:r>
        <w:rPr>
          <w:color w:val="231F20"/>
        </w:rPr>
        <w:t>la</w:t>
      </w:r>
      <w:r>
        <w:rPr>
          <w:color w:val="231F20"/>
          <w:spacing w:val="13"/>
        </w:rPr>
        <w:t> </w:t>
      </w:r>
      <w:r>
        <w:rPr>
          <w:color w:val="231F20"/>
        </w:rPr>
        <w:t>que</w:t>
      </w:r>
      <w:r>
        <w:rPr>
          <w:color w:val="231F20"/>
          <w:spacing w:val="23"/>
        </w:rPr>
        <w:t> </w:t>
      </w:r>
      <w:r>
        <w:rPr>
          <w:color w:val="231F20"/>
          <w:spacing w:val="3"/>
        </w:rPr>
        <w:t>llega</w:t>
      </w:r>
      <w:r>
        <w:rPr>
          <w:color w:val="231F20"/>
          <w:spacing w:val="3"/>
          <w:w w:val="100"/>
        </w:rPr>
        <w:t> </w:t>
      </w:r>
      <w:r>
        <w:rPr>
          <w:color w:val="231F20"/>
          <w:spacing w:val="2"/>
        </w:rPr>
        <w:t>desde arriba </w:t>
      </w:r>
      <w:r>
        <w:rPr>
          <w:color w:val="231F20"/>
        </w:rPr>
        <w:t>y </w:t>
      </w:r>
      <w:r>
        <w:rPr>
          <w:color w:val="231F20"/>
          <w:spacing w:val="2"/>
        </w:rPr>
        <w:t>recibe directamente </w:t>
      </w:r>
      <w:r>
        <w:rPr>
          <w:color w:val="231F20"/>
        </w:rPr>
        <w:t>la que </w:t>
      </w:r>
      <w:r>
        <w:rPr>
          <w:color w:val="231F20"/>
          <w:spacing w:val="2"/>
        </w:rPr>
        <w:t>proviene </w:t>
      </w:r>
      <w:r>
        <w:rPr>
          <w:color w:val="231F20"/>
        </w:rPr>
        <w:t>de la</w:t>
      </w:r>
      <w:r>
        <w:rPr>
          <w:color w:val="231F20"/>
          <w:spacing w:val="9"/>
        </w:rPr>
        <w:t> </w:t>
      </w:r>
      <w:r>
        <w:rPr>
          <w:color w:val="231F20"/>
        </w:rPr>
        <w:t>Tierra.</w:t>
      </w:r>
      <w:r>
        <w:rPr>
          <w:color w:val="231F20"/>
          <w:spacing w:val="13"/>
        </w:rPr>
        <w:t> </w:t>
      </w:r>
      <w:r>
        <w:rPr>
          <w:color w:val="231F20"/>
          <w:spacing w:val="3"/>
        </w:rPr>
        <w:t>El</w:t>
      </w:r>
      <w:r>
        <w:rPr>
          <w:color w:val="231F20"/>
          <w:spacing w:val="3"/>
          <w:w w:val="100"/>
        </w:rPr>
        <w:t> </w:t>
      </w:r>
      <w:r>
        <w:rPr>
          <w:color w:val="231F20"/>
        </w:rPr>
        <w:t>tambor, hecho de madera y cuero extendido, se convierte</w:t>
      </w:r>
      <w:r>
        <w:rPr>
          <w:color w:val="231F20"/>
          <w:spacing w:val="20"/>
        </w:rPr>
        <w:t> </w:t>
      </w:r>
      <w:r>
        <w:rPr>
          <w:color w:val="231F20"/>
        </w:rPr>
        <w:t>en</w:t>
      </w:r>
      <w:r>
        <w:rPr>
          <w:color w:val="231F20"/>
          <w:spacing w:val="8"/>
        </w:rPr>
        <w:t> </w:t>
      </w:r>
      <w:r>
        <w:rPr>
          <w:color w:val="231F20"/>
        </w:rPr>
        <w:t>corcel,</w:t>
      </w:r>
      <w:r>
        <w:rPr>
          <w:color w:val="231F20"/>
          <w:spacing w:val="2"/>
          <w:w w:val="100"/>
        </w:rPr>
        <w:t> </w:t>
      </w:r>
      <w:r>
        <w:rPr>
          <w:color w:val="231F20"/>
        </w:rPr>
        <w:t>permite el viaje de la conciencia. Maracas y otros</w:t>
      </w:r>
      <w:r>
        <w:rPr>
          <w:color w:val="231F20"/>
          <w:spacing w:val="10"/>
        </w:rPr>
        <w:t> </w:t>
      </w:r>
      <w:r>
        <w:rPr>
          <w:color w:val="231F20"/>
        </w:rPr>
        <w:t>instrumentos</w:t>
      </w:r>
      <w:r>
        <w:rPr>
          <w:color w:val="231F20"/>
          <w:spacing w:val="13"/>
        </w:rPr>
        <w:t> </w:t>
      </w:r>
      <w:r>
        <w:rPr>
          <w:color w:val="231F20"/>
        </w:rPr>
        <w:t>rít- micos son usados también como conductores de energía. El</w:t>
      </w:r>
      <w:r>
        <w:rPr>
          <w:color w:val="231F20"/>
          <w:spacing w:val="29"/>
        </w:rPr>
        <w:t> </w:t>
      </w:r>
      <w:r>
        <w:rPr>
          <w:color w:val="231F20"/>
          <w:spacing w:val="2"/>
        </w:rPr>
        <w:t>chamán</w:t>
      </w:r>
    </w:p>
    <w:p>
      <w:pPr>
        <w:pStyle w:val="BodyText"/>
        <w:spacing w:before="10"/>
        <w:rPr>
          <w:sz w:val="18"/>
        </w:rPr>
      </w:pPr>
      <w:r>
        <w:rPr/>
        <w:pict>
          <v:line style="position:absolute;mso-position-horizontal-relative:page;mso-position-vertical-relative:paragraph;z-index:4336;mso-wrap-distance-left:0;mso-wrap-distance-right:0" from="69.755905pt,13.298957pt" to="154.794905pt,13.298957pt" stroked="true" strokeweight="1pt" strokecolor="#231f20">
            <w10:wrap type="topAndBottom"/>
          </v:line>
        </w:pict>
      </w:r>
    </w:p>
    <w:p>
      <w:pPr>
        <w:spacing w:line="244" w:lineRule="auto" w:before="58"/>
        <w:ind w:left="175" w:right="182" w:firstLine="283"/>
        <w:jc w:val="left"/>
        <w:rPr>
          <w:sz w:val="17"/>
        </w:rPr>
      </w:pPr>
      <w:r>
        <w:rPr>
          <w:color w:val="231F20"/>
          <w:position w:val="6"/>
          <w:sz w:val="11"/>
        </w:rPr>
        <w:t>43 </w:t>
      </w:r>
      <w:r>
        <w:rPr>
          <w:color w:val="231F20"/>
          <w:sz w:val="17"/>
        </w:rPr>
        <w:t>México, Comisión Nacional de Derechos Humanos, “Recomendación No. 56/2012”.</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2"/>
      </w:pPr>
      <w:r>
        <w:rPr>
          <w:color w:val="231F20"/>
        </w:rPr>
        <w:t>cabalga en otros mundos y regresa, porque está arraigado a la Tierra como el árbol.</w:t>
      </w:r>
    </w:p>
    <w:p>
      <w:pPr>
        <w:pStyle w:val="BodyText"/>
        <w:spacing w:line="247" w:lineRule="auto"/>
        <w:ind w:left="175" w:right="173" w:firstLine="283"/>
        <w:jc w:val="both"/>
      </w:pPr>
      <w:r>
        <w:rPr>
          <w:color w:val="231F20"/>
        </w:rPr>
        <w:t>Las</w:t>
      </w:r>
      <w:r>
        <w:rPr>
          <w:color w:val="231F20"/>
          <w:spacing w:val="-5"/>
        </w:rPr>
        <w:t> </w:t>
      </w:r>
      <w:r>
        <w:rPr>
          <w:color w:val="231F20"/>
        </w:rPr>
        <w:t>primeras</w:t>
      </w:r>
      <w:r>
        <w:rPr>
          <w:color w:val="231F20"/>
          <w:spacing w:val="-5"/>
        </w:rPr>
        <w:t> </w:t>
      </w:r>
      <w:r>
        <w:rPr>
          <w:color w:val="231F20"/>
        </w:rPr>
        <w:t>palabras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Constitución</w:t>
      </w:r>
      <w:r>
        <w:rPr>
          <w:color w:val="231F20"/>
          <w:spacing w:val="-5"/>
        </w:rPr>
        <w:t> </w:t>
      </w:r>
      <w:r>
        <w:rPr>
          <w:color w:val="231F20"/>
        </w:rPr>
        <w:t>de</w:t>
      </w:r>
      <w:r>
        <w:rPr>
          <w:color w:val="231F20"/>
          <w:spacing w:val="-5"/>
        </w:rPr>
        <w:t> </w:t>
      </w:r>
      <w:r>
        <w:rPr>
          <w:color w:val="231F20"/>
        </w:rPr>
        <w:t>Bolivia</w:t>
      </w:r>
      <w:r>
        <w:rPr>
          <w:color w:val="231F20"/>
          <w:spacing w:val="-5"/>
        </w:rPr>
        <w:t> </w:t>
      </w:r>
      <w:r>
        <w:rPr>
          <w:color w:val="231F20"/>
        </w:rPr>
        <w:t>expresan</w:t>
      </w:r>
      <w:r>
        <w:rPr>
          <w:color w:val="231F20"/>
          <w:spacing w:val="-5"/>
        </w:rPr>
        <w:t> </w:t>
      </w:r>
      <w:r>
        <w:rPr>
          <w:color w:val="231F20"/>
        </w:rPr>
        <w:t>esta cosmovisión:</w:t>
      </w:r>
    </w:p>
    <w:p>
      <w:pPr>
        <w:pStyle w:val="BodyText"/>
        <w:rPr>
          <w:sz w:val="25"/>
        </w:rPr>
      </w:pPr>
    </w:p>
    <w:p>
      <w:pPr>
        <w:spacing w:line="280" w:lineRule="auto" w:before="0"/>
        <w:ind w:left="475" w:right="472" w:firstLine="0"/>
        <w:jc w:val="both"/>
        <w:rPr>
          <w:sz w:val="12"/>
        </w:rPr>
      </w:pPr>
      <w:r>
        <w:rPr>
          <w:color w:val="231F20"/>
          <w:sz w:val="19"/>
        </w:rPr>
        <w:t>En tiempos inmemoriales se erigieron montañas, se desplazaron ríos,</w:t>
      </w:r>
      <w:r>
        <w:rPr>
          <w:color w:val="231F20"/>
          <w:spacing w:val="-29"/>
          <w:sz w:val="19"/>
        </w:rPr>
        <w:t> </w:t>
      </w:r>
      <w:r>
        <w:rPr>
          <w:color w:val="231F20"/>
          <w:sz w:val="19"/>
        </w:rPr>
        <w:t>se formaron lagos. Nuestra amazonia, nuestro chaco, nuestro altiplano y nuestros</w:t>
      </w:r>
      <w:r>
        <w:rPr>
          <w:color w:val="231F20"/>
          <w:spacing w:val="-6"/>
          <w:sz w:val="19"/>
        </w:rPr>
        <w:t> </w:t>
      </w:r>
      <w:r>
        <w:rPr>
          <w:color w:val="231F20"/>
          <w:sz w:val="19"/>
        </w:rPr>
        <w:t>llanos</w:t>
      </w:r>
      <w:r>
        <w:rPr>
          <w:color w:val="231F20"/>
          <w:spacing w:val="-6"/>
          <w:sz w:val="19"/>
        </w:rPr>
        <w:t> </w:t>
      </w:r>
      <w:r>
        <w:rPr>
          <w:color w:val="231F20"/>
          <w:sz w:val="19"/>
        </w:rPr>
        <w:t>y</w:t>
      </w:r>
      <w:r>
        <w:rPr>
          <w:color w:val="231F20"/>
          <w:spacing w:val="-6"/>
          <w:sz w:val="19"/>
        </w:rPr>
        <w:t> </w:t>
      </w:r>
      <w:r>
        <w:rPr>
          <w:color w:val="231F20"/>
          <w:sz w:val="19"/>
        </w:rPr>
        <w:t>valles</w:t>
      </w:r>
      <w:r>
        <w:rPr>
          <w:color w:val="231F20"/>
          <w:spacing w:val="-6"/>
          <w:sz w:val="19"/>
        </w:rPr>
        <w:t> </w:t>
      </w:r>
      <w:r>
        <w:rPr>
          <w:color w:val="231F20"/>
          <w:sz w:val="19"/>
        </w:rPr>
        <w:t>se</w:t>
      </w:r>
      <w:r>
        <w:rPr>
          <w:color w:val="231F20"/>
          <w:spacing w:val="-6"/>
          <w:sz w:val="19"/>
        </w:rPr>
        <w:t> </w:t>
      </w:r>
      <w:r>
        <w:rPr>
          <w:color w:val="231F20"/>
          <w:sz w:val="19"/>
        </w:rPr>
        <w:t>cubrieron</w:t>
      </w:r>
      <w:r>
        <w:rPr>
          <w:color w:val="231F20"/>
          <w:spacing w:val="-6"/>
          <w:sz w:val="19"/>
        </w:rPr>
        <w:t> </w:t>
      </w:r>
      <w:r>
        <w:rPr>
          <w:color w:val="231F20"/>
          <w:sz w:val="19"/>
        </w:rPr>
        <w:t>de</w:t>
      </w:r>
      <w:r>
        <w:rPr>
          <w:color w:val="231F20"/>
          <w:spacing w:val="-6"/>
          <w:sz w:val="19"/>
        </w:rPr>
        <w:t> </w:t>
      </w:r>
      <w:r>
        <w:rPr>
          <w:color w:val="231F20"/>
          <w:sz w:val="19"/>
        </w:rPr>
        <w:t>verdores</w:t>
      </w:r>
      <w:r>
        <w:rPr>
          <w:color w:val="231F20"/>
          <w:spacing w:val="-6"/>
          <w:sz w:val="19"/>
        </w:rPr>
        <w:t> </w:t>
      </w:r>
      <w:r>
        <w:rPr>
          <w:color w:val="231F20"/>
          <w:sz w:val="19"/>
        </w:rPr>
        <w:t>y</w:t>
      </w:r>
      <w:r>
        <w:rPr>
          <w:color w:val="231F20"/>
          <w:spacing w:val="-6"/>
          <w:sz w:val="19"/>
        </w:rPr>
        <w:t> </w:t>
      </w:r>
      <w:r>
        <w:rPr>
          <w:color w:val="231F20"/>
          <w:sz w:val="19"/>
        </w:rPr>
        <w:t>flores.</w:t>
      </w:r>
      <w:r>
        <w:rPr>
          <w:color w:val="231F20"/>
          <w:spacing w:val="-6"/>
          <w:sz w:val="19"/>
        </w:rPr>
        <w:t> </w:t>
      </w:r>
      <w:r>
        <w:rPr>
          <w:color w:val="231F20"/>
          <w:sz w:val="19"/>
        </w:rPr>
        <w:t>Poblamos</w:t>
      </w:r>
      <w:r>
        <w:rPr>
          <w:color w:val="231F20"/>
          <w:spacing w:val="-6"/>
          <w:sz w:val="19"/>
        </w:rPr>
        <w:t> </w:t>
      </w:r>
      <w:r>
        <w:rPr>
          <w:color w:val="231F20"/>
          <w:sz w:val="19"/>
        </w:rPr>
        <w:t>esta sagrada Madre Tierra con rostros diferentes, y comprendimos desde</w:t>
      </w:r>
      <w:r>
        <w:rPr>
          <w:color w:val="231F20"/>
          <w:spacing w:val="-29"/>
          <w:sz w:val="19"/>
        </w:rPr>
        <w:t> </w:t>
      </w:r>
      <w:r>
        <w:rPr>
          <w:color w:val="231F20"/>
          <w:sz w:val="19"/>
        </w:rPr>
        <w:t>en- tonces</w:t>
      </w:r>
      <w:r>
        <w:rPr>
          <w:color w:val="231F20"/>
          <w:spacing w:val="-14"/>
          <w:sz w:val="19"/>
        </w:rPr>
        <w:t> </w:t>
      </w:r>
      <w:r>
        <w:rPr>
          <w:color w:val="231F20"/>
          <w:sz w:val="19"/>
        </w:rPr>
        <w:t>la</w:t>
      </w:r>
      <w:r>
        <w:rPr>
          <w:color w:val="231F20"/>
          <w:spacing w:val="-14"/>
          <w:sz w:val="19"/>
        </w:rPr>
        <w:t> </w:t>
      </w:r>
      <w:r>
        <w:rPr>
          <w:color w:val="231F20"/>
          <w:sz w:val="19"/>
        </w:rPr>
        <w:t>pluralidad</w:t>
      </w:r>
      <w:r>
        <w:rPr>
          <w:color w:val="231F20"/>
          <w:spacing w:val="-14"/>
          <w:sz w:val="19"/>
        </w:rPr>
        <w:t> </w:t>
      </w:r>
      <w:r>
        <w:rPr>
          <w:color w:val="231F20"/>
          <w:sz w:val="19"/>
        </w:rPr>
        <w:t>vigente</w:t>
      </w:r>
      <w:r>
        <w:rPr>
          <w:color w:val="231F20"/>
          <w:spacing w:val="-14"/>
          <w:sz w:val="19"/>
        </w:rPr>
        <w:t> </w:t>
      </w:r>
      <w:r>
        <w:rPr>
          <w:color w:val="231F20"/>
          <w:sz w:val="19"/>
        </w:rPr>
        <w:t>de</w:t>
      </w:r>
      <w:r>
        <w:rPr>
          <w:color w:val="231F20"/>
          <w:spacing w:val="-14"/>
          <w:sz w:val="19"/>
        </w:rPr>
        <w:t> </w:t>
      </w:r>
      <w:r>
        <w:rPr>
          <w:color w:val="231F20"/>
          <w:sz w:val="19"/>
        </w:rPr>
        <w:t>todas</w:t>
      </w:r>
      <w:r>
        <w:rPr>
          <w:color w:val="231F20"/>
          <w:spacing w:val="-14"/>
          <w:sz w:val="19"/>
        </w:rPr>
        <w:t> </w:t>
      </w:r>
      <w:r>
        <w:rPr>
          <w:color w:val="231F20"/>
          <w:sz w:val="19"/>
        </w:rPr>
        <w:t>las</w:t>
      </w:r>
      <w:r>
        <w:rPr>
          <w:color w:val="231F20"/>
          <w:spacing w:val="-14"/>
          <w:sz w:val="19"/>
        </w:rPr>
        <w:t> </w:t>
      </w:r>
      <w:r>
        <w:rPr>
          <w:color w:val="231F20"/>
          <w:sz w:val="19"/>
        </w:rPr>
        <w:t>cosas</w:t>
      </w:r>
      <w:r>
        <w:rPr>
          <w:color w:val="231F20"/>
          <w:spacing w:val="-14"/>
          <w:sz w:val="19"/>
        </w:rPr>
        <w:t> </w:t>
      </w:r>
      <w:r>
        <w:rPr>
          <w:color w:val="231F20"/>
          <w:sz w:val="19"/>
        </w:rPr>
        <w:t>y</w:t>
      </w:r>
      <w:r>
        <w:rPr>
          <w:color w:val="231F20"/>
          <w:spacing w:val="-14"/>
          <w:sz w:val="19"/>
        </w:rPr>
        <w:t> </w:t>
      </w:r>
      <w:r>
        <w:rPr>
          <w:color w:val="231F20"/>
          <w:sz w:val="19"/>
        </w:rPr>
        <w:t>nuestra</w:t>
      </w:r>
      <w:r>
        <w:rPr>
          <w:color w:val="231F20"/>
          <w:spacing w:val="-14"/>
          <w:sz w:val="19"/>
        </w:rPr>
        <w:t> </w:t>
      </w:r>
      <w:r>
        <w:rPr>
          <w:color w:val="231F20"/>
          <w:sz w:val="19"/>
        </w:rPr>
        <w:t>diversidad</w:t>
      </w:r>
      <w:r>
        <w:rPr>
          <w:color w:val="231F20"/>
          <w:spacing w:val="-14"/>
          <w:sz w:val="19"/>
        </w:rPr>
        <w:t> </w:t>
      </w:r>
      <w:r>
        <w:rPr>
          <w:color w:val="231F20"/>
          <w:sz w:val="19"/>
        </w:rPr>
        <w:t>como seres</w:t>
      </w:r>
      <w:r>
        <w:rPr>
          <w:color w:val="231F20"/>
          <w:spacing w:val="-16"/>
          <w:sz w:val="19"/>
        </w:rPr>
        <w:t> </w:t>
      </w:r>
      <w:r>
        <w:rPr>
          <w:color w:val="231F20"/>
          <w:sz w:val="19"/>
        </w:rPr>
        <w:t>y</w:t>
      </w:r>
      <w:r>
        <w:rPr>
          <w:color w:val="231F20"/>
          <w:spacing w:val="-16"/>
          <w:sz w:val="19"/>
        </w:rPr>
        <w:t> </w:t>
      </w:r>
      <w:r>
        <w:rPr>
          <w:color w:val="231F20"/>
          <w:sz w:val="19"/>
        </w:rPr>
        <w:t>culturas.</w:t>
      </w:r>
      <w:r>
        <w:rPr>
          <w:color w:val="231F20"/>
          <w:spacing w:val="-25"/>
          <w:sz w:val="19"/>
        </w:rPr>
        <w:t> </w:t>
      </w:r>
      <w:r>
        <w:rPr>
          <w:color w:val="231F20"/>
          <w:sz w:val="19"/>
        </w:rPr>
        <w:t>Así</w:t>
      </w:r>
      <w:r>
        <w:rPr>
          <w:color w:val="231F20"/>
          <w:spacing w:val="-16"/>
          <w:sz w:val="19"/>
        </w:rPr>
        <w:t> </w:t>
      </w:r>
      <w:r>
        <w:rPr>
          <w:color w:val="231F20"/>
          <w:sz w:val="19"/>
        </w:rPr>
        <w:t>conformamos</w:t>
      </w:r>
      <w:r>
        <w:rPr>
          <w:color w:val="231F20"/>
          <w:spacing w:val="-16"/>
          <w:sz w:val="19"/>
        </w:rPr>
        <w:t> </w:t>
      </w:r>
      <w:r>
        <w:rPr>
          <w:color w:val="231F20"/>
          <w:sz w:val="19"/>
        </w:rPr>
        <w:t>nuestros</w:t>
      </w:r>
      <w:r>
        <w:rPr>
          <w:color w:val="231F20"/>
          <w:spacing w:val="-16"/>
          <w:sz w:val="19"/>
        </w:rPr>
        <w:t> </w:t>
      </w:r>
      <w:r>
        <w:rPr>
          <w:color w:val="231F20"/>
          <w:sz w:val="19"/>
        </w:rPr>
        <w:t>pueblos,</w:t>
      </w:r>
      <w:r>
        <w:rPr>
          <w:color w:val="231F20"/>
          <w:spacing w:val="-16"/>
          <w:sz w:val="19"/>
        </w:rPr>
        <w:t> </w:t>
      </w:r>
      <w:r>
        <w:rPr>
          <w:color w:val="231F20"/>
          <w:sz w:val="19"/>
        </w:rPr>
        <w:t>y</w:t>
      </w:r>
      <w:r>
        <w:rPr>
          <w:color w:val="231F20"/>
          <w:spacing w:val="-16"/>
          <w:sz w:val="19"/>
        </w:rPr>
        <w:t> </w:t>
      </w:r>
      <w:r>
        <w:rPr>
          <w:color w:val="231F20"/>
          <w:sz w:val="19"/>
        </w:rPr>
        <w:t>jamás</w:t>
      </w:r>
      <w:r>
        <w:rPr>
          <w:color w:val="231F20"/>
          <w:spacing w:val="-16"/>
          <w:sz w:val="19"/>
        </w:rPr>
        <w:t> </w:t>
      </w:r>
      <w:r>
        <w:rPr>
          <w:color w:val="231F20"/>
          <w:sz w:val="19"/>
        </w:rPr>
        <w:t>comprendi- mos el racismo hasta que lo sufrimos desde los funestos tiempos de la colonia.</w:t>
      </w:r>
      <w:r>
        <w:rPr>
          <w:color w:val="231F20"/>
          <w:position w:val="9"/>
          <w:sz w:val="12"/>
        </w:rPr>
        <w:t>44</w:t>
      </w:r>
    </w:p>
    <w:p>
      <w:pPr>
        <w:pStyle w:val="BodyText"/>
        <w:spacing w:before="3"/>
        <w:rPr>
          <w:sz w:val="20"/>
        </w:rPr>
      </w:pPr>
    </w:p>
    <w:p>
      <w:pPr>
        <w:pStyle w:val="BodyText"/>
        <w:spacing w:line="247" w:lineRule="auto"/>
        <w:ind w:left="175" w:right="166" w:firstLine="283"/>
        <w:jc w:val="both"/>
        <w:rPr>
          <w:sz w:val="12"/>
        </w:rPr>
      </w:pPr>
      <w:r>
        <w:rPr>
          <w:color w:val="231F20"/>
        </w:rPr>
        <w:t>Este inicio del Preámbulo muestra el espíritu del documento. En Bolivia, en 2012, fue aprobada la “Ley Marco de la Madre Tierra y Desarrollo</w:t>
      </w:r>
      <w:r>
        <w:rPr>
          <w:color w:val="231F20"/>
          <w:spacing w:val="-3"/>
        </w:rPr>
        <w:t> </w:t>
      </w:r>
      <w:r>
        <w:rPr>
          <w:color w:val="231F20"/>
        </w:rPr>
        <w:t>Integral</w:t>
      </w:r>
      <w:r>
        <w:rPr>
          <w:color w:val="231F20"/>
          <w:spacing w:val="-3"/>
        </w:rPr>
        <w:t> </w:t>
      </w:r>
      <w:r>
        <w:rPr>
          <w:color w:val="231F20"/>
        </w:rPr>
        <w:t>para</w:t>
      </w:r>
      <w:r>
        <w:rPr>
          <w:color w:val="231F20"/>
          <w:spacing w:val="-7"/>
        </w:rPr>
        <w:t> </w:t>
      </w:r>
      <w:r>
        <w:rPr>
          <w:color w:val="231F20"/>
          <w:spacing w:val="-3"/>
        </w:rPr>
        <w:t>Vivir </w:t>
      </w:r>
      <w:r>
        <w:rPr>
          <w:color w:val="231F20"/>
        </w:rPr>
        <w:t>Bien”.</w:t>
      </w:r>
      <w:r>
        <w:rPr>
          <w:color w:val="231F20"/>
          <w:spacing w:val="-15"/>
        </w:rPr>
        <w:t> </w:t>
      </w:r>
      <w:r>
        <w:rPr>
          <w:color w:val="231F20"/>
        </w:rPr>
        <w:t>Ahí</w:t>
      </w:r>
      <w:r>
        <w:rPr>
          <w:color w:val="231F20"/>
          <w:spacing w:val="-3"/>
        </w:rPr>
        <w:t> </w:t>
      </w:r>
      <w:r>
        <w:rPr>
          <w:color w:val="231F20"/>
        </w:rPr>
        <w:t>se</w:t>
      </w:r>
      <w:r>
        <w:rPr>
          <w:color w:val="231F20"/>
          <w:spacing w:val="-3"/>
        </w:rPr>
        <w:t> </w:t>
      </w:r>
      <w:r>
        <w:rPr>
          <w:color w:val="231F20"/>
        </w:rPr>
        <w:t>lee,</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inicio</w:t>
      </w:r>
      <w:r>
        <w:rPr>
          <w:color w:val="231F20"/>
          <w:spacing w:val="-3"/>
        </w:rPr>
        <w:t> </w:t>
      </w:r>
      <w:r>
        <w:rPr>
          <w:color w:val="231F20"/>
        </w:rPr>
        <w:t>del</w:t>
      </w:r>
      <w:r>
        <w:rPr>
          <w:color w:val="231F20"/>
          <w:spacing w:val="-3"/>
        </w:rPr>
        <w:t> </w:t>
      </w:r>
      <w:r>
        <w:rPr>
          <w:color w:val="231F20"/>
        </w:rPr>
        <w:t>capí- tulo</w:t>
      </w:r>
      <w:r>
        <w:rPr>
          <w:color w:val="231F20"/>
          <w:spacing w:val="-15"/>
        </w:rPr>
        <w:t> </w:t>
      </w:r>
      <w:r>
        <w:rPr>
          <w:color w:val="231F20"/>
        </w:rPr>
        <w:t>I:</w:t>
      </w:r>
      <w:r>
        <w:rPr>
          <w:color w:val="231F20"/>
          <w:spacing w:val="-15"/>
        </w:rPr>
        <w:t> </w:t>
      </w:r>
      <w:r>
        <w:rPr>
          <w:color w:val="231F20"/>
        </w:rPr>
        <w:t>“La</w:t>
      </w:r>
      <w:r>
        <w:rPr>
          <w:color w:val="231F20"/>
          <w:spacing w:val="-15"/>
        </w:rPr>
        <w:t> </w:t>
      </w:r>
      <w:r>
        <w:rPr>
          <w:color w:val="231F20"/>
        </w:rPr>
        <w:t>presente</w:t>
      </w:r>
      <w:r>
        <w:rPr>
          <w:color w:val="231F20"/>
          <w:spacing w:val="-15"/>
        </w:rPr>
        <w:t> </w:t>
      </w:r>
      <w:r>
        <w:rPr>
          <w:color w:val="231F20"/>
        </w:rPr>
        <w:t>Ley</w:t>
      </w:r>
      <w:r>
        <w:rPr>
          <w:color w:val="231F20"/>
          <w:spacing w:val="-15"/>
        </w:rPr>
        <w:t> </w:t>
      </w:r>
      <w:r>
        <w:rPr>
          <w:color w:val="231F20"/>
        </w:rPr>
        <w:t>tiene</w:t>
      </w:r>
      <w:r>
        <w:rPr>
          <w:color w:val="231F20"/>
          <w:spacing w:val="-15"/>
        </w:rPr>
        <w:t> </w:t>
      </w:r>
      <w:r>
        <w:rPr>
          <w:color w:val="231F20"/>
        </w:rPr>
        <w:t>por</w:t>
      </w:r>
      <w:r>
        <w:rPr>
          <w:color w:val="231F20"/>
          <w:spacing w:val="-15"/>
        </w:rPr>
        <w:t> </w:t>
      </w:r>
      <w:r>
        <w:rPr>
          <w:color w:val="231F20"/>
        </w:rPr>
        <w:t>objeto</w:t>
      </w:r>
      <w:r>
        <w:rPr>
          <w:color w:val="231F20"/>
          <w:spacing w:val="-15"/>
        </w:rPr>
        <w:t> </w:t>
      </w:r>
      <w:r>
        <w:rPr>
          <w:color w:val="231F20"/>
        </w:rPr>
        <w:t>establecer</w:t>
      </w:r>
      <w:r>
        <w:rPr>
          <w:color w:val="231F20"/>
          <w:spacing w:val="-15"/>
        </w:rPr>
        <w:t> </w:t>
      </w:r>
      <w:r>
        <w:rPr>
          <w:color w:val="231F20"/>
        </w:rPr>
        <w:t>la</w:t>
      </w:r>
      <w:r>
        <w:rPr>
          <w:color w:val="231F20"/>
          <w:spacing w:val="-15"/>
        </w:rPr>
        <w:t> </w:t>
      </w:r>
      <w:r>
        <w:rPr>
          <w:color w:val="231F20"/>
        </w:rPr>
        <w:t>visión</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fun- damentos</w:t>
      </w:r>
      <w:r>
        <w:rPr>
          <w:color w:val="231F20"/>
          <w:spacing w:val="-17"/>
        </w:rPr>
        <w:t> </w:t>
      </w:r>
      <w:r>
        <w:rPr>
          <w:color w:val="231F20"/>
        </w:rPr>
        <w:t>del</w:t>
      </w:r>
      <w:r>
        <w:rPr>
          <w:color w:val="231F20"/>
          <w:spacing w:val="-17"/>
        </w:rPr>
        <w:t> </w:t>
      </w:r>
      <w:r>
        <w:rPr>
          <w:color w:val="231F20"/>
        </w:rPr>
        <w:t>desarrollo</w:t>
      </w:r>
      <w:r>
        <w:rPr>
          <w:color w:val="231F20"/>
          <w:spacing w:val="-17"/>
        </w:rPr>
        <w:t> </w:t>
      </w:r>
      <w:r>
        <w:rPr>
          <w:color w:val="231F20"/>
        </w:rPr>
        <w:t>integral</w:t>
      </w:r>
      <w:r>
        <w:rPr>
          <w:color w:val="231F20"/>
          <w:spacing w:val="-17"/>
        </w:rPr>
        <w:t> </w:t>
      </w:r>
      <w:r>
        <w:rPr>
          <w:color w:val="231F20"/>
        </w:rPr>
        <w:t>en</w:t>
      </w:r>
      <w:r>
        <w:rPr>
          <w:color w:val="231F20"/>
          <w:spacing w:val="-17"/>
        </w:rPr>
        <w:t> </w:t>
      </w:r>
      <w:r>
        <w:rPr>
          <w:color w:val="231F20"/>
        </w:rPr>
        <w:t>armonía</w:t>
      </w:r>
      <w:r>
        <w:rPr>
          <w:color w:val="231F20"/>
          <w:spacing w:val="-17"/>
        </w:rPr>
        <w:t> </w:t>
      </w:r>
      <w:r>
        <w:rPr>
          <w:color w:val="231F20"/>
        </w:rPr>
        <w:t>y</w:t>
      </w:r>
      <w:r>
        <w:rPr>
          <w:color w:val="231F20"/>
          <w:spacing w:val="-17"/>
        </w:rPr>
        <w:t> </w:t>
      </w:r>
      <w:r>
        <w:rPr>
          <w:color w:val="231F20"/>
        </w:rPr>
        <w:t>equilibrio</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Madre </w:t>
      </w:r>
      <w:r>
        <w:rPr>
          <w:color w:val="231F20"/>
          <w:spacing w:val="-3"/>
        </w:rPr>
        <w:t>Tierra</w:t>
      </w:r>
      <w:r>
        <w:rPr>
          <w:color w:val="231F20"/>
          <w:spacing w:val="-15"/>
        </w:rPr>
        <w:t> </w:t>
      </w:r>
      <w:r>
        <w:rPr>
          <w:color w:val="231F20"/>
        </w:rPr>
        <w:t>para</w:t>
      </w:r>
      <w:r>
        <w:rPr>
          <w:color w:val="231F20"/>
          <w:spacing w:val="-19"/>
        </w:rPr>
        <w:t> </w:t>
      </w:r>
      <w:r>
        <w:rPr>
          <w:color w:val="231F20"/>
          <w:spacing w:val="-4"/>
        </w:rPr>
        <w:t>Vivir</w:t>
      </w:r>
      <w:r>
        <w:rPr>
          <w:color w:val="231F20"/>
          <w:spacing w:val="-15"/>
        </w:rPr>
        <w:t> </w:t>
      </w:r>
      <w:r>
        <w:rPr>
          <w:color w:val="231F20"/>
        </w:rPr>
        <w:t>Bien,</w:t>
      </w:r>
      <w:r>
        <w:rPr>
          <w:color w:val="231F20"/>
          <w:spacing w:val="-15"/>
        </w:rPr>
        <w:t> </w:t>
      </w:r>
      <w:r>
        <w:rPr>
          <w:color w:val="231F20"/>
        </w:rPr>
        <w:t>garantizando</w:t>
      </w:r>
      <w:r>
        <w:rPr>
          <w:color w:val="231F20"/>
          <w:spacing w:val="-15"/>
        </w:rPr>
        <w:t> </w:t>
      </w:r>
      <w:r>
        <w:rPr>
          <w:color w:val="231F20"/>
        </w:rPr>
        <w:t>la</w:t>
      </w:r>
      <w:r>
        <w:rPr>
          <w:color w:val="231F20"/>
          <w:spacing w:val="-15"/>
        </w:rPr>
        <w:t> </w:t>
      </w:r>
      <w:r>
        <w:rPr>
          <w:color w:val="231F20"/>
        </w:rPr>
        <w:t>continuidad</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capacidad</w:t>
      </w:r>
      <w:r>
        <w:rPr>
          <w:color w:val="231F20"/>
          <w:spacing w:val="-15"/>
        </w:rPr>
        <w:t> </w:t>
      </w:r>
      <w:r>
        <w:rPr>
          <w:color w:val="231F20"/>
        </w:rPr>
        <w:t>de regeneración de los componentes y sistemas de vida de la Madre Tierra”.</w:t>
      </w:r>
      <w:r>
        <w:rPr>
          <w:color w:val="231F20"/>
          <w:position w:val="9"/>
          <w:sz w:val="12"/>
        </w:rPr>
        <w:t>45</w:t>
      </w:r>
    </w:p>
    <w:p>
      <w:pPr>
        <w:pStyle w:val="BodyText"/>
        <w:spacing w:line="252" w:lineRule="exact"/>
        <w:ind w:left="458"/>
        <w:jc w:val="both"/>
      </w:pPr>
      <w:r>
        <w:rPr>
          <w:color w:val="231F20"/>
        </w:rPr>
        <w:t>La Constitución de Ecuador en su artículo 71 dice:</w:t>
      </w:r>
    </w:p>
    <w:p>
      <w:pPr>
        <w:pStyle w:val="BodyText"/>
        <w:spacing w:before="7"/>
        <w:rPr>
          <w:sz w:val="25"/>
        </w:rPr>
      </w:pPr>
    </w:p>
    <w:p>
      <w:pPr>
        <w:spacing w:line="285" w:lineRule="auto" w:before="0"/>
        <w:ind w:left="475" w:right="473" w:firstLine="0"/>
        <w:jc w:val="both"/>
        <w:rPr>
          <w:sz w:val="19"/>
        </w:rPr>
      </w:pPr>
      <w:r>
        <w:rPr>
          <w:color w:val="231F20"/>
          <w:sz w:val="19"/>
        </w:rPr>
        <w:t>La</w:t>
      </w:r>
      <w:r>
        <w:rPr>
          <w:color w:val="231F20"/>
          <w:spacing w:val="-3"/>
          <w:sz w:val="19"/>
        </w:rPr>
        <w:t> </w:t>
      </w:r>
      <w:r>
        <w:rPr>
          <w:color w:val="231F20"/>
          <w:sz w:val="19"/>
        </w:rPr>
        <w:t>Naturaleza</w:t>
      </w:r>
      <w:r>
        <w:rPr>
          <w:color w:val="231F20"/>
          <w:spacing w:val="-3"/>
          <w:sz w:val="19"/>
        </w:rPr>
        <w:t> </w:t>
      </w:r>
      <w:r>
        <w:rPr>
          <w:color w:val="231F20"/>
          <w:sz w:val="19"/>
        </w:rPr>
        <w:t>o</w:t>
      </w:r>
      <w:r>
        <w:rPr>
          <w:color w:val="231F20"/>
          <w:spacing w:val="-3"/>
          <w:sz w:val="19"/>
        </w:rPr>
        <w:t> </w:t>
      </w:r>
      <w:r>
        <w:rPr>
          <w:i/>
          <w:color w:val="231F20"/>
          <w:sz w:val="19"/>
        </w:rPr>
        <w:t>Pacha</w:t>
      </w:r>
      <w:r>
        <w:rPr>
          <w:i/>
          <w:color w:val="231F20"/>
          <w:spacing w:val="-3"/>
          <w:sz w:val="19"/>
        </w:rPr>
        <w:t> </w:t>
      </w:r>
      <w:r>
        <w:rPr>
          <w:i/>
          <w:color w:val="231F20"/>
          <w:sz w:val="19"/>
        </w:rPr>
        <w:t>Mama</w:t>
      </w:r>
      <w:r>
        <w:rPr>
          <w:color w:val="231F20"/>
          <w:sz w:val="19"/>
        </w:rPr>
        <w:t>,</w:t>
      </w:r>
      <w:r>
        <w:rPr>
          <w:color w:val="231F20"/>
          <w:spacing w:val="-3"/>
          <w:sz w:val="19"/>
        </w:rPr>
        <w:t> </w:t>
      </w:r>
      <w:r>
        <w:rPr>
          <w:color w:val="231F20"/>
          <w:sz w:val="19"/>
        </w:rPr>
        <w:t>donde</w:t>
      </w:r>
      <w:r>
        <w:rPr>
          <w:color w:val="231F20"/>
          <w:spacing w:val="-3"/>
          <w:sz w:val="19"/>
        </w:rPr>
        <w:t> </w:t>
      </w:r>
      <w:r>
        <w:rPr>
          <w:color w:val="231F20"/>
          <w:sz w:val="19"/>
        </w:rPr>
        <w:t>se</w:t>
      </w:r>
      <w:r>
        <w:rPr>
          <w:color w:val="231F20"/>
          <w:spacing w:val="-3"/>
          <w:sz w:val="19"/>
        </w:rPr>
        <w:t> </w:t>
      </w:r>
      <w:r>
        <w:rPr>
          <w:color w:val="231F20"/>
          <w:sz w:val="19"/>
        </w:rPr>
        <w:t>reproduce</w:t>
      </w:r>
      <w:r>
        <w:rPr>
          <w:color w:val="231F20"/>
          <w:spacing w:val="-3"/>
          <w:sz w:val="19"/>
        </w:rPr>
        <w:t> </w:t>
      </w:r>
      <w:r>
        <w:rPr>
          <w:color w:val="231F20"/>
          <w:sz w:val="19"/>
        </w:rPr>
        <w:t>y</w:t>
      </w:r>
      <w:r>
        <w:rPr>
          <w:color w:val="231F20"/>
          <w:spacing w:val="-3"/>
          <w:sz w:val="19"/>
        </w:rPr>
        <w:t> </w:t>
      </w:r>
      <w:r>
        <w:rPr>
          <w:color w:val="231F20"/>
          <w:sz w:val="19"/>
        </w:rPr>
        <w:t>realiza</w:t>
      </w:r>
      <w:r>
        <w:rPr>
          <w:color w:val="231F20"/>
          <w:spacing w:val="-3"/>
          <w:sz w:val="19"/>
        </w:rPr>
        <w:t> </w:t>
      </w:r>
      <w:r>
        <w:rPr>
          <w:color w:val="231F20"/>
          <w:sz w:val="19"/>
        </w:rPr>
        <w:t>la</w:t>
      </w:r>
      <w:r>
        <w:rPr>
          <w:color w:val="231F20"/>
          <w:spacing w:val="-3"/>
          <w:sz w:val="19"/>
        </w:rPr>
        <w:t> </w:t>
      </w:r>
      <w:r>
        <w:rPr>
          <w:color w:val="231F20"/>
          <w:sz w:val="19"/>
        </w:rPr>
        <w:t>vida,</w:t>
      </w:r>
      <w:r>
        <w:rPr>
          <w:color w:val="231F20"/>
          <w:spacing w:val="-3"/>
          <w:sz w:val="19"/>
        </w:rPr>
        <w:t> </w:t>
      </w:r>
      <w:r>
        <w:rPr>
          <w:color w:val="231F20"/>
          <w:sz w:val="19"/>
        </w:rPr>
        <w:t>tie- ne derecho a que se respete integralmente su existencia y el manteni- miento y regeneración de sus ciclos vitales, estructura, funciones y</w:t>
      </w:r>
      <w:r>
        <w:rPr>
          <w:color w:val="231F20"/>
          <w:spacing w:val="-11"/>
          <w:sz w:val="19"/>
        </w:rPr>
        <w:t> </w:t>
      </w:r>
      <w:r>
        <w:rPr>
          <w:color w:val="231F20"/>
          <w:sz w:val="19"/>
        </w:rPr>
        <w:t>pro- cesos</w:t>
      </w:r>
      <w:r>
        <w:rPr>
          <w:color w:val="231F20"/>
          <w:spacing w:val="-5"/>
          <w:sz w:val="19"/>
        </w:rPr>
        <w:t> </w:t>
      </w:r>
      <w:r>
        <w:rPr>
          <w:color w:val="231F20"/>
          <w:sz w:val="19"/>
        </w:rPr>
        <w:t>evolutivos.</w:t>
      </w:r>
    </w:p>
    <w:p>
      <w:pPr>
        <w:spacing w:line="285" w:lineRule="auto" w:before="1"/>
        <w:ind w:left="475" w:right="471" w:firstLine="239"/>
        <w:jc w:val="both"/>
        <w:rPr>
          <w:sz w:val="19"/>
        </w:rPr>
      </w:pPr>
      <w:r>
        <w:rPr>
          <w:color w:val="231F20"/>
          <w:spacing w:val="-4"/>
          <w:sz w:val="19"/>
        </w:rPr>
        <w:t>Toda</w:t>
      </w:r>
      <w:r>
        <w:rPr>
          <w:color w:val="231F20"/>
          <w:spacing w:val="-14"/>
          <w:sz w:val="19"/>
        </w:rPr>
        <w:t> </w:t>
      </w:r>
      <w:r>
        <w:rPr>
          <w:color w:val="231F20"/>
          <w:sz w:val="19"/>
        </w:rPr>
        <w:t>persona,</w:t>
      </w:r>
      <w:r>
        <w:rPr>
          <w:color w:val="231F20"/>
          <w:spacing w:val="-14"/>
          <w:sz w:val="19"/>
        </w:rPr>
        <w:t> </w:t>
      </w:r>
      <w:r>
        <w:rPr>
          <w:color w:val="231F20"/>
          <w:sz w:val="19"/>
        </w:rPr>
        <w:t>comunidad,</w:t>
      </w:r>
      <w:r>
        <w:rPr>
          <w:color w:val="231F20"/>
          <w:spacing w:val="-14"/>
          <w:sz w:val="19"/>
        </w:rPr>
        <w:t> </w:t>
      </w:r>
      <w:r>
        <w:rPr>
          <w:color w:val="231F20"/>
          <w:sz w:val="19"/>
        </w:rPr>
        <w:t>pueblo</w:t>
      </w:r>
      <w:r>
        <w:rPr>
          <w:color w:val="231F20"/>
          <w:spacing w:val="-14"/>
          <w:sz w:val="19"/>
        </w:rPr>
        <w:t> </w:t>
      </w:r>
      <w:r>
        <w:rPr>
          <w:color w:val="231F20"/>
          <w:sz w:val="19"/>
        </w:rPr>
        <w:t>o</w:t>
      </w:r>
      <w:r>
        <w:rPr>
          <w:color w:val="231F20"/>
          <w:spacing w:val="-14"/>
          <w:sz w:val="19"/>
        </w:rPr>
        <w:t> </w:t>
      </w:r>
      <w:r>
        <w:rPr>
          <w:color w:val="231F20"/>
          <w:sz w:val="19"/>
        </w:rPr>
        <w:t>nacionalidad</w:t>
      </w:r>
      <w:r>
        <w:rPr>
          <w:color w:val="231F20"/>
          <w:spacing w:val="-14"/>
          <w:sz w:val="19"/>
        </w:rPr>
        <w:t> </w:t>
      </w:r>
      <w:r>
        <w:rPr>
          <w:color w:val="231F20"/>
          <w:sz w:val="19"/>
        </w:rPr>
        <w:t>podrá</w:t>
      </w:r>
      <w:r>
        <w:rPr>
          <w:color w:val="231F20"/>
          <w:spacing w:val="-14"/>
          <w:sz w:val="19"/>
        </w:rPr>
        <w:t> </w:t>
      </w:r>
      <w:r>
        <w:rPr>
          <w:color w:val="231F20"/>
          <w:sz w:val="19"/>
        </w:rPr>
        <w:t>exigir</w:t>
      </w:r>
      <w:r>
        <w:rPr>
          <w:color w:val="231F20"/>
          <w:spacing w:val="-14"/>
          <w:sz w:val="19"/>
        </w:rPr>
        <w:t> </w:t>
      </w:r>
      <w:r>
        <w:rPr>
          <w:color w:val="231F20"/>
          <w:sz w:val="19"/>
        </w:rPr>
        <w:t>a</w:t>
      </w:r>
      <w:r>
        <w:rPr>
          <w:color w:val="231F20"/>
          <w:spacing w:val="-14"/>
          <w:sz w:val="19"/>
        </w:rPr>
        <w:t> </w:t>
      </w:r>
      <w:r>
        <w:rPr>
          <w:color w:val="231F20"/>
          <w:sz w:val="19"/>
        </w:rPr>
        <w:t>la</w:t>
      </w:r>
      <w:r>
        <w:rPr>
          <w:color w:val="231F20"/>
          <w:spacing w:val="-14"/>
          <w:sz w:val="19"/>
        </w:rPr>
        <w:t> </w:t>
      </w:r>
      <w:r>
        <w:rPr>
          <w:color w:val="231F20"/>
          <w:sz w:val="19"/>
        </w:rPr>
        <w:t>au- toridad pública el cumplimiento de los derechos de la naturaleza. Para aplicar e interpretar estos derechos se observaran los principios</w:t>
      </w:r>
      <w:r>
        <w:rPr>
          <w:color w:val="231F20"/>
          <w:spacing w:val="-18"/>
          <w:sz w:val="19"/>
        </w:rPr>
        <w:t> </w:t>
      </w:r>
      <w:r>
        <w:rPr>
          <w:color w:val="231F20"/>
          <w:sz w:val="19"/>
        </w:rPr>
        <w:t>estable- cidos</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Constitución,</w:t>
      </w:r>
      <w:r>
        <w:rPr>
          <w:color w:val="231F20"/>
          <w:spacing w:val="-5"/>
          <w:sz w:val="19"/>
        </w:rPr>
        <w:t> </w:t>
      </w:r>
      <w:r>
        <w:rPr>
          <w:color w:val="231F20"/>
          <w:sz w:val="19"/>
        </w:rPr>
        <w:t>en</w:t>
      </w:r>
      <w:r>
        <w:rPr>
          <w:color w:val="231F20"/>
          <w:spacing w:val="-5"/>
          <w:sz w:val="19"/>
        </w:rPr>
        <w:t> </w:t>
      </w:r>
      <w:r>
        <w:rPr>
          <w:color w:val="231F20"/>
          <w:sz w:val="19"/>
        </w:rPr>
        <w:t>lo</w:t>
      </w:r>
      <w:r>
        <w:rPr>
          <w:color w:val="231F20"/>
          <w:spacing w:val="-5"/>
          <w:sz w:val="19"/>
        </w:rPr>
        <w:t> </w:t>
      </w:r>
      <w:r>
        <w:rPr>
          <w:color w:val="231F20"/>
          <w:sz w:val="19"/>
        </w:rPr>
        <w:t>que</w:t>
      </w:r>
      <w:r>
        <w:rPr>
          <w:color w:val="231F20"/>
          <w:spacing w:val="-5"/>
          <w:sz w:val="19"/>
        </w:rPr>
        <w:t> </w:t>
      </w:r>
      <w:r>
        <w:rPr>
          <w:color w:val="231F20"/>
          <w:sz w:val="19"/>
        </w:rPr>
        <w:t>proceda.</w:t>
      </w:r>
    </w:p>
    <w:p>
      <w:pPr>
        <w:pStyle w:val="BodyText"/>
        <w:rPr>
          <w:sz w:val="20"/>
        </w:rPr>
      </w:pPr>
    </w:p>
    <w:p>
      <w:pPr>
        <w:pStyle w:val="BodyText"/>
        <w:rPr>
          <w:sz w:val="20"/>
        </w:rPr>
      </w:pPr>
    </w:p>
    <w:p>
      <w:pPr>
        <w:pStyle w:val="BodyText"/>
        <w:spacing w:before="5"/>
      </w:pPr>
    </w:p>
    <w:p>
      <w:pPr>
        <w:spacing w:line="244" w:lineRule="auto" w:before="0"/>
        <w:ind w:left="175" w:right="2" w:firstLine="283"/>
        <w:jc w:val="left"/>
        <w:rPr>
          <w:sz w:val="17"/>
        </w:rPr>
      </w:pPr>
      <w:r>
        <w:rPr>
          <w:color w:val="231F20"/>
          <w:position w:val="6"/>
          <w:sz w:val="11"/>
        </w:rPr>
        <w:t>44 </w:t>
      </w:r>
      <w:r>
        <w:rPr>
          <w:color w:val="231F20"/>
          <w:sz w:val="17"/>
        </w:rPr>
        <w:t>Bolivia, Constitución de Bolivia, disponible en </w:t>
      </w:r>
      <w:hyperlink r:id="rId224">
        <w:r>
          <w:rPr>
            <w:color w:val="231F20"/>
            <w:sz w:val="17"/>
          </w:rPr>
          <w:t>&lt;http://pdba.georgetown.edu/cons</w:t>
        </w:r>
      </w:hyperlink>
      <w:r>
        <w:rPr>
          <w:color w:val="231F20"/>
          <w:sz w:val="17"/>
        </w:rPr>
        <w:t>- titutions/bolivia/bolivia09.html&gt;.</w:t>
      </w:r>
    </w:p>
    <w:p>
      <w:pPr>
        <w:spacing w:line="244" w:lineRule="auto" w:before="0"/>
        <w:ind w:left="175" w:right="2" w:firstLine="283"/>
        <w:jc w:val="left"/>
        <w:rPr>
          <w:sz w:val="17"/>
        </w:rPr>
      </w:pPr>
      <w:r>
        <w:rPr>
          <w:color w:val="231F20"/>
          <w:position w:val="6"/>
          <w:sz w:val="11"/>
        </w:rPr>
        <w:t>45 </w:t>
      </w:r>
      <w:r>
        <w:rPr>
          <w:color w:val="231F20"/>
          <w:sz w:val="17"/>
        </w:rPr>
        <w:t>Bolivia,</w:t>
      </w:r>
      <w:r>
        <w:rPr>
          <w:color w:val="231F20"/>
          <w:spacing w:val="-13"/>
          <w:sz w:val="17"/>
        </w:rPr>
        <w:t> </w:t>
      </w:r>
      <w:r>
        <w:rPr>
          <w:color w:val="231F20"/>
          <w:sz w:val="17"/>
        </w:rPr>
        <w:t>Ley</w:t>
      </w:r>
      <w:r>
        <w:rPr>
          <w:color w:val="231F20"/>
          <w:spacing w:val="-13"/>
          <w:sz w:val="17"/>
        </w:rPr>
        <w:t> </w:t>
      </w:r>
      <w:r>
        <w:rPr>
          <w:color w:val="231F20"/>
          <w:sz w:val="17"/>
        </w:rPr>
        <w:t>Marco</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Madre</w:t>
      </w:r>
      <w:r>
        <w:rPr>
          <w:color w:val="231F20"/>
          <w:spacing w:val="-15"/>
          <w:sz w:val="17"/>
        </w:rPr>
        <w:t> </w:t>
      </w:r>
      <w:r>
        <w:rPr>
          <w:color w:val="231F20"/>
          <w:sz w:val="17"/>
        </w:rPr>
        <w:t>Tierra</w:t>
      </w:r>
      <w:r>
        <w:rPr>
          <w:color w:val="231F20"/>
          <w:spacing w:val="-13"/>
          <w:sz w:val="17"/>
        </w:rPr>
        <w:t> </w:t>
      </w:r>
      <w:r>
        <w:rPr>
          <w:color w:val="231F20"/>
          <w:sz w:val="17"/>
        </w:rPr>
        <w:t>y</w:t>
      </w:r>
      <w:r>
        <w:rPr>
          <w:color w:val="231F20"/>
          <w:spacing w:val="-13"/>
          <w:sz w:val="17"/>
        </w:rPr>
        <w:t> </w:t>
      </w:r>
      <w:r>
        <w:rPr>
          <w:color w:val="231F20"/>
          <w:sz w:val="17"/>
        </w:rPr>
        <w:t>Desarrollo</w:t>
      </w:r>
      <w:r>
        <w:rPr>
          <w:color w:val="231F20"/>
          <w:spacing w:val="-13"/>
          <w:sz w:val="17"/>
        </w:rPr>
        <w:t> </w:t>
      </w:r>
      <w:r>
        <w:rPr>
          <w:color w:val="231F20"/>
          <w:sz w:val="17"/>
        </w:rPr>
        <w:t>Integral</w:t>
      </w:r>
      <w:r>
        <w:rPr>
          <w:color w:val="231F20"/>
          <w:spacing w:val="-13"/>
          <w:sz w:val="17"/>
        </w:rPr>
        <w:t> </w:t>
      </w:r>
      <w:r>
        <w:rPr>
          <w:color w:val="231F20"/>
          <w:sz w:val="17"/>
        </w:rPr>
        <w:t>para</w:t>
      </w:r>
      <w:r>
        <w:rPr>
          <w:color w:val="231F20"/>
          <w:spacing w:val="-15"/>
          <w:sz w:val="17"/>
        </w:rPr>
        <w:t> </w:t>
      </w:r>
      <w:r>
        <w:rPr>
          <w:color w:val="231F20"/>
          <w:spacing w:val="-3"/>
          <w:sz w:val="17"/>
        </w:rPr>
        <w:t>Vivir</w:t>
      </w:r>
      <w:r>
        <w:rPr>
          <w:color w:val="231F20"/>
          <w:spacing w:val="-13"/>
          <w:sz w:val="17"/>
        </w:rPr>
        <w:t> </w:t>
      </w:r>
      <w:r>
        <w:rPr>
          <w:color w:val="231F20"/>
          <w:sz w:val="17"/>
        </w:rPr>
        <w:t>Bien,</w:t>
      </w:r>
      <w:r>
        <w:rPr>
          <w:color w:val="231F20"/>
          <w:spacing w:val="-13"/>
          <w:sz w:val="17"/>
        </w:rPr>
        <w:t> </w:t>
      </w:r>
      <w:r>
        <w:rPr>
          <w:color w:val="231F20"/>
          <w:sz w:val="17"/>
        </w:rPr>
        <w:t>dispo- nible en</w:t>
      </w:r>
      <w:r>
        <w:rPr>
          <w:color w:val="231F20"/>
          <w:spacing w:val="-22"/>
          <w:sz w:val="17"/>
        </w:rPr>
        <w:t> </w:t>
      </w:r>
      <w:hyperlink r:id="rId225">
        <w:r>
          <w:rPr>
            <w:color w:val="231F20"/>
            <w:sz w:val="17"/>
          </w:rPr>
          <w:t>&lt;http://somossur.net/documentos/ley_madretierra_aprobado_senado2012.pdf&gt;.</w:t>
        </w:r>
      </w:hyperlink>
    </w:p>
    <w:p>
      <w:pPr>
        <w:spacing w:after="0" w:line="244" w:lineRule="auto"/>
        <w:jc w:val="left"/>
        <w:rPr>
          <w:sz w:val="17"/>
        </w:rPr>
        <w:sectPr>
          <w:footerReference w:type="even" r:id="rId222"/>
          <w:footerReference w:type="default" r:id="rId223"/>
          <w:pgSz w:w="8820" w:h="12860"/>
          <w:pgMar w:footer="1465" w:header="0" w:top="1180" w:bottom="1660" w:left="1220" w:right="1220"/>
          <w:pgNumType w:start="120"/>
        </w:sectPr>
      </w:pPr>
    </w:p>
    <w:p>
      <w:pPr>
        <w:spacing w:line="271" w:lineRule="auto" w:before="82"/>
        <w:ind w:left="475" w:right="472" w:firstLine="239"/>
        <w:jc w:val="both"/>
        <w:rPr>
          <w:sz w:val="12"/>
        </w:rPr>
      </w:pPr>
      <w:r>
        <w:rPr>
          <w:color w:val="231F20"/>
          <w:sz w:val="19"/>
        </w:rPr>
        <w:t>El Estado incentivará a las personas naturales y jurídicas, y a los co- lectivos, para que protejan la naturaleza, y promoverá el respeto a</w:t>
      </w:r>
      <w:r>
        <w:rPr>
          <w:color w:val="231F20"/>
          <w:spacing w:val="-23"/>
          <w:sz w:val="19"/>
        </w:rPr>
        <w:t> </w:t>
      </w:r>
      <w:r>
        <w:rPr>
          <w:color w:val="231F20"/>
          <w:sz w:val="19"/>
        </w:rPr>
        <w:t>todos los elementos que forman un</w:t>
      </w:r>
      <w:r>
        <w:rPr>
          <w:color w:val="231F20"/>
          <w:spacing w:val="-26"/>
          <w:sz w:val="19"/>
        </w:rPr>
        <w:t> </w:t>
      </w:r>
      <w:r>
        <w:rPr>
          <w:color w:val="231F20"/>
          <w:sz w:val="19"/>
        </w:rPr>
        <w:t>ecosistema.</w:t>
      </w:r>
      <w:r>
        <w:rPr>
          <w:color w:val="231F20"/>
          <w:position w:val="9"/>
          <w:sz w:val="12"/>
        </w:rPr>
        <w:t>46</w:t>
      </w:r>
    </w:p>
    <w:p>
      <w:pPr>
        <w:pStyle w:val="BodyText"/>
        <w:spacing w:before="1"/>
        <w:rPr>
          <w:sz w:val="21"/>
        </w:rPr>
      </w:pPr>
    </w:p>
    <w:p>
      <w:pPr>
        <w:pStyle w:val="BodyText"/>
        <w:ind w:left="458"/>
        <w:jc w:val="both"/>
      </w:pPr>
      <w:r>
        <w:rPr>
          <w:color w:val="231F20"/>
        </w:rPr>
        <w:t>En el artículo 73 está establecido:</w:t>
      </w:r>
    </w:p>
    <w:p>
      <w:pPr>
        <w:pStyle w:val="BodyText"/>
        <w:spacing w:before="7"/>
        <w:rPr>
          <w:sz w:val="25"/>
        </w:rPr>
      </w:pPr>
    </w:p>
    <w:p>
      <w:pPr>
        <w:spacing w:line="278" w:lineRule="auto" w:before="0"/>
        <w:ind w:left="475" w:right="473" w:firstLine="0"/>
        <w:jc w:val="both"/>
        <w:rPr>
          <w:sz w:val="12"/>
        </w:rPr>
      </w:pPr>
      <w:r>
        <w:rPr>
          <w:color w:val="231F20"/>
          <w:sz w:val="19"/>
        </w:rPr>
        <w:t>El</w:t>
      </w:r>
      <w:r>
        <w:rPr>
          <w:color w:val="231F20"/>
          <w:spacing w:val="-8"/>
          <w:sz w:val="19"/>
        </w:rPr>
        <w:t> </w:t>
      </w:r>
      <w:r>
        <w:rPr>
          <w:color w:val="231F20"/>
          <w:sz w:val="19"/>
        </w:rPr>
        <w:t>Estado</w:t>
      </w:r>
      <w:r>
        <w:rPr>
          <w:color w:val="231F20"/>
          <w:spacing w:val="-8"/>
          <w:sz w:val="19"/>
        </w:rPr>
        <w:t> </w:t>
      </w:r>
      <w:r>
        <w:rPr>
          <w:color w:val="231F20"/>
          <w:sz w:val="19"/>
        </w:rPr>
        <w:t>aplicará</w:t>
      </w:r>
      <w:r>
        <w:rPr>
          <w:color w:val="231F20"/>
          <w:spacing w:val="-8"/>
          <w:sz w:val="19"/>
        </w:rPr>
        <w:t> </w:t>
      </w:r>
      <w:r>
        <w:rPr>
          <w:color w:val="231F20"/>
          <w:sz w:val="19"/>
        </w:rPr>
        <w:t>medidas</w:t>
      </w:r>
      <w:r>
        <w:rPr>
          <w:color w:val="231F20"/>
          <w:spacing w:val="-8"/>
          <w:sz w:val="19"/>
        </w:rPr>
        <w:t> </w:t>
      </w:r>
      <w:r>
        <w:rPr>
          <w:color w:val="231F20"/>
          <w:sz w:val="19"/>
        </w:rPr>
        <w:t>de</w:t>
      </w:r>
      <w:r>
        <w:rPr>
          <w:color w:val="231F20"/>
          <w:spacing w:val="-8"/>
          <w:sz w:val="19"/>
        </w:rPr>
        <w:t> </w:t>
      </w:r>
      <w:r>
        <w:rPr>
          <w:color w:val="231F20"/>
          <w:sz w:val="19"/>
        </w:rPr>
        <w:t>precaución</w:t>
      </w:r>
      <w:r>
        <w:rPr>
          <w:color w:val="231F20"/>
          <w:spacing w:val="-8"/>
          <w:sz w:val="19"/>
        </w:rPr>
        <w:t> </w:t>
      </w:r>
      <w:r>
        <w:rPr>
          <w:color w:val="231F20"/>
          <w:sz w:val="19"/>
        </w:rPr>
        <w:t>y</w:t>
      </w:r>
      <w:r>
        <w:rPr>
          <w:color w:val="231F20"/>
          <w:spacing w:val="-8"/>
          <w:sz w:val="19"/>
        </w:rPr>
        <w:t> </w:t>
      </w:r>
      <w:r>
        <w:rPr>
          <w:color w:val="231F20"/>
          <w:sz w:val="19"/>
        </w:rPr>
        <w:t>restricción</w:t>
      </w:r>
      <w:r>
        <w:rPr>
          <w:color w:val="231F20"/>
          <w:spacing w:val="-8"/>
          <w:sz w:val="19"/>
        </w:rPr>
        <w:t> </w:t>
      </w:r>
      <w:r>
        <w:rPr>
          <w:color w:val="231F20"/>
          <w:sz w:val="19"/>
        </w:rPr>
        <w:t>para</w:t>
      </w:r>
      <w:r>
        <w:rPr>
          <w:color w:val="231F20"/>
          <w:spacing w:val="-8"/>
          <w:sz w:val="19"/>
        </w:rPr>
        <w:t> </w:t>
      </w:r>
      <w:r>
        <w:rPr>
          <w:color w:val="231F20"/>
          <w:sz w:val="19"/>
        </w:rPr>
        <w:t>las</w:t>
      </w:r>
      <w:r>
        <w:rPr>
          <w:color w:val="231F20"/>
          <w:spacing w:val="-8"/>
          <w:sz w:val="19"/>
        </w:rPr>
        <w:t> </w:t>
      </w:r>
      <w:r>
        <w:rPr>
          <w:color w:val="231F20"/>
          <w:sz w:val="19"/>
        </w:rPr>
        <w:t>activida- des que puedan conducir a la extinción de especies, la destrucción de ecosistemas</w:t>
      </w:r>
      <w:r>
        <w:rPr>
          <w:color w:val="231F20"/>
          <w:spacing w:val="-6"/>
          <w:sz w:val="19"/>
        </w:rPr>
        <w:t> </w:t>
      </w:r>
      <w:r>
        <w:rPr>
          <w:color w:val="231F20"/>
          <w:sz w:val="19"/>
        </w:rPr>
        <w:t>o</w:t>
      </w:r>
      <w:r>
        <w:rPr>
          <w:color w:val="231F20"/>
          <w:spacing w:val="-6"/>
          <w:sz w:val="19"/>
        </w:rPr>
        <w:t> </w:t>
      </w:r>
      <w:r>
        <w:rPr>
          <w:color w:val="231F20"/>
          <w:sz w:val="19"/>
        </w:rPr>
        <w:t>la</w:t>
      </w:r>
      <w:r>
        <w:rPr>
          <w:color w:val="231F20"/>
          <w:spacing w:val="-6"/>
          <w:sz w:val="19"/>
        </w:rPr>
        <w:t> </w:t>
      </w:r>
      <w:r>
        <w:rPr>
          <w:color w:val="231F20"/>
          <w:sz w:val="19"/>
        </w:rPr>
        <w:t>alteración</w:t>
      </w:r>
      <w:r>
        <w:rPr>
          <w:color w:val="231F20"/>
          <w:spacing w:val="-6"/>
          <w:sz w:val="19"/>
        </w:rPr>
        <w:t> </w:t>
      </w:r>
      <w:r>
        <w:rPr>
          <w:color w:val="231F20"/>
          <w:sz w:val="19"/>
        </w:rPr>
        <w:t>permanente</w:t>
      </w:r>
      <w:r>
        <w:rPr>
          <w:color w:val="231F20"/>
          <w:spacing w:val="-6"/>
          <w:sz w:val="19"/>
        </w:rPr>
        <w:t> </w:t>
      </w:r>
      <w:r>
        <w:rPr>
          <w:color w:val="231F20"/>
          <w:sz w:val="19"/>
        </w:rPr>
        <w:t>de</w:t>
      </w:r>
      <w:r>
        <w:rPr>
          <w:color w:val="231F20"/>
          <w:spacing w:val="-6"/>
          <w:sz w:val="19"/>
        </w:rPr>
        <w:t> </w:t>
      </w:r>
      <w:r>
        <w:rPr>
          <w:color w:val="231F20"/>
          <w:sz w:val="19"/>
        </w:rPr>
        <w:t>los</w:t>
      </w:r>
      <w:r>
        <w:rPr>
          <w:color w:val="231F20"/>
          <w:spacing w:val="-6"/>
          <w:sz w:val="19"/>
        </w:rPr>
        <w:t> </w:t>
      </w:r>
      <w:r>
        <w:rPr>
          <w:color w:val="231F20"/>
          <w:sz w:val="19"/>
        </w:rPr>
        <w:t>ciclos</w:t>
      </w:r>
      <w:r>
        <w:rPr>
          <w:color w:val="231F20"/>
          <w:spacing w:val="-6"/>
          <w:sz w:val="19"/>
        </w:rPr>
        <w:t> </w:t>
      </w:r>
      <w:r>
        <w:rPr>
          <w:color w:val="231F20"/>
          <w:sz w:val="19"/>
        </w:rPr>
        <w:t>naturales.</w:t>
      </w:r>
      <w:r>
        <w:rPr>
          <w:color w:val="231F20"/>
          <w:spacing w:val="-6"/>
          <w:sz w:val="19"/>
        </w:rPr>
        <w:t> </w:t>
      </w:r>
      <w:r>
        <w:rPr>
          <w:color w:val="231F20"/>
          <w:sz w:val="19"/>
        </w:rPr>
        <w:t>Se</w:t>
      </w:r>
      <w:r>
        <w:rPr>
          <w:color w:val="231F20"/>
          <w:spacing w:val="-6"/>
          <w:sz w:val="19"/>
        </w:rPr>
        <w:t> </w:t>
      </w:r>
      <w:r>
        <w:rPr>
          <w:color w:val="231F20"/>
          <w:sz w:val="19"/>
        </w:rPr>
        <w:t>prohí- be la introducción de organismos y material orgánico e inorgánico que puedan</w:t>
      </w:r>
      <w:r>
        <w:rPr>
          <w:color w:val="231F20"/>
          <w:spacing w:val="-7"/>
          <w:sz w:val="19"/>
        </w:rPr>
        <w:t> </w:t>
      </w:r>
      <w:r>
        <w:rPr>
          <w:color w:val="231F20"/>
          <w:sz w:val="19"/>
        </w:rPr>
        <w:t>alterar</w:t>
      </w:r>
      <w:r>
        <w:rPr>
          <w:color w:val="231F20"/>
          <w:spacing w:val="-7"/>
          <w:sz w:val="19"/>
        </w:rPr>
        <w:t> </w:t>
      </w:r>
      <w:r>
        <w:rPr>
          <w:color w:val="231F20"/>
          <w:sz w:val="19"/>
        </w:rPr>
        <w:t>de</w:t>
      </w:r>
      <w:r>
        <w:rPr>
          <w:color w:val="231F20"/>
          <w:spacing w:val="-7"/>
          <w:sz w:val="19"/>
        </w:rPr>
        <w:t> </w:t>
      </w:r>
      <w:r>
        <w:rPr>
          <w:color w:val="231F20"/>
          <w:sz w:val="19"/>
        </w:rPr>
        <w:t>manera</w:t>
      </w:r>
      <w:r>
        <w:rPr>
          <w:color w:val="231F20"/>
          <w:spacing w:val="-7"/>
          <w:sz w:val="19"/>
        </w:rPr>
        <w:t> </w:t>
      </w:r>
      <w:r>
        <w:rPr>
          <w:color w:val="231F20"/>
          <w:sz w:val="19"/>
        </w:rPr>
        <w:t>definitiva</w:t>
      </w:r>
      <w:r>
        <w:rPr>
          <w:color w:val="231F20"/>
          <w:spacing w:val="-7"/>
          <w:sz w:val="19"/>
        </w:rPr>
        <w:t> </w:t>
      </w:r>
      <w:r>
        <w:rPr>
          <w:color w:val="231F20"/>
          <w:sz w:val="19"/>
        </w:rPr>
        <w:t>el</w:t>
      </w:r>
      <w:r>
        <w:rPr>
          <w:color w:val="231F20"/>
          <w:spacing w:val="-7"/>
          <w:sz w:val="19"/>
        </w:rPr>
        <w:t> </w:t>
      </w:r>
      <w:r>
        <w:rPr>
          <w:color w:val="231F20"/>
          <w:sz w:val="19"/>
        </w:rPr>
        <w:t>patrimonio</w:t>
      </w:r>
      <w:r>
        <w:rPr>
          <w:color w:val="231F20"/>
          <w:spacing w:val="-7"/>
          <w:sz w:val="19"/>
        </w:rPr>
        <w:t> </w:t>
      </w:r>
      <w:r>
        <w:rPr>
          <w:color w:val="231F20"/>
          <w:sz w:val="19"/>
        </w:rPr>
        <w:t>genético</w:t>
      </w:r>
      <w:r>
        <w:rPr>
          <w:color w:val="231F20"/>
          <w:spacing w:val="-7"/>
          <w:sz w:val="19"/>
        </w:rPr>
        <w:t> </w:t>
      </w:r>
      <w:r>
        <w:rPr>
          <w:color w:val="231F20"/>
          <w:sz w:val="19"/>
        </w:rPr>
        <w:t>nacional.</w:t>
      </w:r>
      <w:r>
        <w:rPr>
          <w:color w:val="231F20"/>
          <w:position w:val="9"/>
          <w:sz w:val="12"/>
        </w:rPr>
        <w:t>47</w:t>
      </w:r>
    </w:p>
    <w:p>
      <w:pPr>
        <w:pStyle w:val="BodyText"/>
        <w:spacing w:before="5"/>
        <w:rPr>
          <w:sz w:val="20"/>
        </w:rPr>
      </w:pPr>
    </w:p>
    <w:p>
      <w:pPr>
        <w:pStyle w:val="BodyText"/>
        <w:spacing w:line="247" w:lineRule="auto"/>
        <w:ind w:left="175" w:right="166" w:firstLine="283"/>
        <w:jc w:val="both"/>
        <w:rPr>
          <w:sz w:val="12"/>
        </w:rPr>
      </w:pPr>
      <w:r>
        <w:rPr>
          <w:color w:val="231F20"/>
        </w:rPr>
        <w:t>Galtung tiene una postura ética similar, dice: “No tomes la vida, no puedes recrearla, ni siquiera con ingeniería genética se puede re- crear ese ser humano. No extingas a las especies en la Naturaleza. Y no hagas tratados de paz del tipo del que se hizo en </w:t>
      </w:r>
      <w:r>
        <w:rPr>
          <w:color w:val="231F20"/>
          <w:spacing w:val="-3"/>
        </w:rPr>
        <w:t>Versalles </w:t>
      </w:r>
      <w:r>
        <w:rPr>
          <w:color w:val="231F20"/>
        </w:rPr>
        <w:t>que no puedes “deshacer” –¡Puedes haber cometido un error! Y –</w:t>
      </w:r>
      <w:r>
        <w:rPr>
          <w:i/>
          <w:color w:val="231F20"/>
        </w:rPr>
        <w:t>no es ver- </w:t>
      </w:r>
      <w:r>
        <w:rPr>
          <w:i/>
          <w:color w:val="231F20"/>
        </w:rPr>
        <w:t>gonzoso dar la vuelta</w:t>
      </w:r>
      <w:r>
        <w:rPr>
          <w:color w:val="231F20"/>
        </w:rPr>
        <w:t>”.</w:t>
      </w:r>
      <w:r>
        <w:rPr>
          <w:color w:val="231F20"/>
          <w:position w:val="9"/>
          <w:sz w:val="12"/>
        </w:rPr>
        <w:t>48 </w:t>
      </w:r>
      <w:r>
        <w:rPr>
          <w:color w:val="231F20"/>
        </w:rPr>
        <w:t>Síntesis compleja a desglosar. Aparece la vida humana como intocable, pensamiento coincidente con los dere- chos humanos, pero, tal como hoy se reclama, no sólo es necesario respetar</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humana,</w:t>
      </w:r>
      <w:r>
        <w:rPr>
          <w:color w:val="231F20"/>
          <w:spacing w:val="-10"/>
        </w:rPr>
        <w:t> </w:t>
      </w:r>
      <w:r>
        <w:rPr>
          <w:color w:val="231F20"/>
        </w:rPr>
        <w:t>sino</w:t>
      </w:r>
      <w:r>
        <w:rPr>
          <w:color w:val="231F20"/>
          <w:spacing w:val="-10"/>
        </w:rPr>
        <w:t> </w:t>
      </w:r>
      <w:r>
        <w:rPr>
          <w:color w:val="231F20"/>
        </w:rPr>
        <w:t>también</w:t>
      </w:r>
      <w:r>
        <w:rPr>
          <w:color w:val="231F20"/>
          <w:spacing w:val="-10"/>
        </w:rPr>
        <w:t> </w:t>
      </w:r>
      <w:r>
        <w:rPr>
          <w:color w:val="231F20"/>
        </w:rPr>
        <w:t>la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otras</w:t>
      </w:r>
      <w:r>
        <w:rPr>
          <w:color w:val="231F20"/>
          <w:spacing w:val="-10"/>
        </w:rPr>
        <w:t> </w:t>
      </w:r>
      <w:r>
        <w:rPr>
          <w:color w:val="231F20"/>
        </w:rPr>
        <w:t>especies,</w:t>
      </w:r>
      <w:r>
        <w:rPr>
          <w:color w:val="231F20"/>
          <w:spacing w:val="-10"/>
        </w:rPr>
        <w:t> </w:t>
      </w:r>
      <w:r>
        <w:rPr>
          <w:color w:val="231F20"/>
        </w:rPr>
        <w:t>es</w:t>
      </w:r>
      <w:r>
        <w:rPr>
          <w:color w:val="231F20"/>
          <w:spacing w:val="-10"/>
        </w:rPr>
        <w:t> </w:t>
      </w:r>
      <w:r>
        <w:rPr>
          <w:color w:val="231F20"/>
        </w:rPr>
        <w:t>tópi- co a discusión entre una humanidad que no es mayoritariamente ve- getariana. Galtung no habla de los “animales no humanos” como Nussbaum, sino de no extinguir especies. Esto lo acerca a la postura de</w:t>
      </w:r>
      <w:r>
        <w:rPr>
          <w:color w:val="231F20"/>
          <w:spacing w:val="-11"/>
        </w:rPr>
        <w:t> </w:t>
      </w:r>
      <w:r>
        <w:rPr>
          <w:color w:val="231F20"/>
        </w:rPr>
        <w:t>Shiva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propuesta</w:t>
      </w:r>
      <w:r>
        <w:rPr>
          <w:color w:val="231F20"/>
          <w:spacing w:val="-11"/>
        </w:rPr>
        <w:t> </w:t>
      </w:r>
      <w:r>
        <w:rPr>
          <w:color w:val="231F20"/>
        </w:rPr>
        <w:t>“Democracia</w:t>
      </w:r>
      <w:r>
        <w:rPr>
          <w:color w:val="231F20"/>
          <w:spacing w:val="-12"/>
        </w:rPr>
        <w:t> </w:t>
      </w:r>
      <w:r>
        <w:rPr>
          <w:color w:val="231F20"/>
        </w:rPr>
        <w:t>en</w:t>
      </w:r>
      <w:r>
        <w:rPr>
          <w:color w:val="231F20"/>
          <w:spacing w:val="-11"/>
        </w:rPr>
        <w:t> </w:t>
      </w:r>
      <w:r>
        <w:rPr>
          <w:color w:val="231F20"/>
        </w:rPr>
        <w:t>la</w:t>
      </w:r>
      <w:r>
        <w:rPr>
          <w:color w:val="231F20"/>
          <w:spacing w:val="-15"/>
        </w:rPr>
        <w:t> </w:t>
      </w:r>
      <w:r>
        <w:rPr>
          <w:color w:val="231F20"/>
        </w:rPr>
        <w:t>Tierra”.</w:t>
      </w:r>
      <w:r>
        <w:rPr>
          <w:color w:val="231F20"/>
          <w:spacing w:val="-11"/>
        </w:rPr>
        <w:t> </w:t>
      </w:r>
      <w:r>
        <w:rPr>
          <w:color w:val="231F20"/>
        </w:rPr>
        <w:t>Este</w:t>
      </w:r>
      <w:r>
        <w:rPr>
          <w:color w:val="231F20"/>
          <w:spacing w:val="-11"/>
        </w:rPr>
        <w:t> </w:t>
      </w:r>
      <w:r>
        <w:rPr>
          <w:color w:val="231F20"/>
        </w:rPr>
        <w:t>movimiento conecta a las personas mediante círculos de asistencia, cooperación  y compasión, en lugar de dividirlas mediante la competencia, el</w:t>
      </w:r>
      <w:r>
        <w:rPr>
          <w:color w:val="231F20"/>
          <w:spacing w:val="-27"/>
        </w:rPr>
        <w:t> </w:t>
      </w:r>
      <w:r>
        <w:rPr>
          <w:color w:val="231F20"/>
        </w:rPr>
        <w:t>con- flicto,</w:t>
      </w:r>
      <w:r>
        <w:rPr>
          <w:color w:val="231F20"/>
          <w:spacing w:val="-12"/>
        </w:rPr>
        <w:t> </w:t>
      </w:r>
      <w:r>
        <w:rPr>
          <w:color w:val="231F20"/>
        </w:rPr>
        <w:t>el</w:t>
      </w:r>
      <w:r>
        <w:rPr>
          <w:color w:val="231F20"/>
          <w:spacing w:val="-12"/>
        </w:rPr>
        <w:t> </w:t>
      </w:r>
      <w:r>
        <w:rPr>
          <w:color w:val="231F20"/>
        </w:rPr>
        <w:t>temor</w:t>
      </w:r>
      <w:r>
        <w:rPr>
          <w:color w:val="231F20"/>
          <w:spacing w:val="-12"/>
        </w:rPr>
        <w:t> </w:t>
      </w:r>
      <w:r>
        <w:rPr>
          <w:color w:val="231F20"/>
        </w:rPr>
        <w:t>y</w:t>
      </w:r>
      <w:r>
        <w:rPr>
          <w:color w:val="231F20"/>
          <w:spacing w:val="-11"/>
        </w:rPr>
        <w:t> </w:t>
      </w:r>
      <w:r>
        <w:rPr>
          <w:color w:val="231F20"/>
        </w:rPr>
        <w:t>el</w:t>
      </w:r>
      <w:r>
        <w:rPr>
          <w:color w:val="231F20"/>
          <w:spacing w:val="-12"/>
        </w:rPr>
        <w:t> </w:t>
      </w:r>
      <w:r>
        <w:rPr>
          <w:color w:val="231F20"/>
        </w:rPr>
        <w:t>odio.</w:t>
      </w:r>
      <w:r>
        <w:rPr>
          <w:color w:val="231F20"/>
          <w:spacing w:val="-11"/>
        </w:rPr>
        <w:t> </w:t>
      </w:r>
      <w:r>
        <w:rPr>
          <w:color w:val="231F20"/>
        </w:rPr>
        <w:t>Frente</w:t>
      </w:r>
      <w:r>
        <w:rPr>
          <w:color w:val="231F20"/>
          <w:spacing w:val="-12"/>
        </w:rPr>
        <w:t> </w:t>
      </w:r>
      <w:r>
        <w:rPr>
          <w:color w:val="231F20"/>
        </w:rPr>
        <w:t>a</w:t>
      </w:r>
      <w:r>
        <w:rPr>
          <w:color w:val="231F20"/>
          <w:spacing w:val="-11"/>
        </w:rPr>
        <w:t> </w:t>
      </w:r>
      <w:r>
        <w:rPr>
          <w:color w:val="231F20"/>
        </w:rPr>
        <w:t>un</w:t>
      </w:r>
      <w:r>
        <w:rPr>
          <w:color w:val="231F20"/>
          <w:spacing w:val="-11"/>
        </w:rPr>
        <w:t> </w:t>
      </w:r>
      <w:r>
        <w:rPr>
          <w:color w:val="231F20"/>
        </w:rPr>
        <w:t>mundo</w:t>
      </w:r>
      <w:r>
        <w:rPr>
          <w:color w:val="231F20"/>
          <w:spacing w:val="-11"/>
        </w:rPr>
        <w:t> </w:t>
      </w:r>
      <w:r>
        <w:rPr>
          <w:color w:val="231F20"/>
        </w:rPr>
        <w:t>de</w:t>
      </w:r>
      <w:r>
        <w:rPr>
          <w:color w:val="231F20"/>
          <w:spacing w:val="-11"/>
        </w:rPr>
        <w:t> </w:t>
      </w:r>
      <w:r>
        <w:rPr>
          <w:color w:val="231F20"/>
        </w:rPr>
        <w:t>codicia,</w:t>
      </w:r>
      <w:r>
        <w:rPr>
          <w:color w:val="231F20"/>
          <w:spacing w:val="-12"/>
        </w:rPr>
        <w:t> </w:t>
      </w:r>
      <w:r>
        <w:rPr>
          <w:color w:val="231F20"/>
        </w:rPr>
        <w:t>desigualdad</w:t>
      </w:r>
      <w:r>
        <w:rPr>
          <w:color w:val="231F20"/>
          <w:spacing w:val="-12"/>
        </w:rPr>
        <w:t> </w:t>
      </w:r>
      <w:r>
        <w:rPr>
          <w:color w:val="231F20"/>
        </w:rPr>
        <w:t>y consumo excesivo, la Democracia en la Tierra globaliza la compa- sión, la justicia y la</w:t>
      </w:r>
      <w:r>
        <w:rPr>
          <w:color w:val="231F20"/>
          <w:spacing w:val="-31"/>
        </w:rPr>
        <w:t> </w:t>
      </w:r>
      <w:r>
        <w:rPr>
          <w:color w:val="231F20"/>
        </w:rPr>
        <w:t>sostenibilidad.</w:t>
      </w:r>
      <w:r>
        <w:rPr>
          <w:color w:val="231F20"/>
          <w:position w:val="9"/>
          <w:sz w:val="12"/>
        </w:rPr>
        <w:t>49</w:t>
      </w:r>
    </w:p>
    <w:p>
      <w:pPr>
        <w:pStyle w:val="BodyText"/>
        <w:spacing w:line="247" w:lineRule="auto"/>
        <w:ind w:left="174" w:right="171" w:firstLine="283"/>
        <w:jc w:val="both"/>
      </w:pPr>
      <w:r>
        <w:rPr>
          <w:color w:val="231F20"/>
        </w:rPr>
        <w:t>Este proyecto protege los derechos humanos fundamentales y</w:t>
      </w:r>
      <w:r>
        <w:rPr>
          <w:color w:val="231F20"/>
          <w:spacing w:val="-26"/>
        </w:rPr>
        <w:t> </w:t>
      </w:r>
      <w:r>
        <w:rPr>
          <w:color w:val="231F20"/>
        </w:rPr>
        <w:t>tie- ne en cuenta las necesidades, de manera similar a como lo hace Gal- tung, por ello incluye el derecho a la vida, al agua, a la comida, a </w:t>
      </w:r>
      <w:r>
        <w:rPr>
          <w:color w:val="231F20"/>
          <w:spacing w:val="5"/>
        </w:rPr>
        <w:t> </w:t>
      </w:r>
      <w:r>
        <w:rPr>
          <w:color w:val="231F20"/>
        </w:rPr>
        <w:t>la</w:t>
      </w:r>
    </w:p>
    <w:p>
      <w:pPr>
        <w:pStyle w:val="BodyText"/>
        <w:spacing w:before="8"/>
        <w:rPr>
          <w:sz w:val="13"/>
        </w:rPr>
      </w:pPr>
      <w:r>
        <w:rPr/>
        <w:pict>
          <v:line style="position:absolute;mso-position-horizontal-relative:page;mso-position-vertical-relative:paragraph;z-index:4360;mso-wrap-distance-left:0;mso-wrap-distance-right:0" from="69.755905pt,10.354751pt" to="154.794905pt,10.354751pt" stroked="true" strokeweight="1pt" strokecolor="#231f20">
            <w10:wrap type="topAndBottom"/>
          </v:line>
        </w:pict>
      </w:r>
    </w:p>
    <w:p>
      <w:pPr>
        <w:spacing w:line="244" w:lineRule="auto" w:before="58"/>
        <w:ind w:left="175" w:right="2" w:firstLine="283"/>
        <w:jc w:val="left"/>
        <w:rPr>
          <w:sz w:val="17"/>
        </w:rPr>
      </w:pPr>
      <w:r>
        <w:rPr>
          <w:color w:val="231F20"/>
          <w:position w:val="6"/>
          <w:sz w:val="11"/>
        </w:rPr>
        <w:t>46 </w:t>
      </w:r>
      <w:r>
        <w:rPr>
          <w:color w:val="231F20"/>
          <w:sz w:val="17"/>
        </w:rPr>
        <w:t>Ecuador, Constitución del Ecuador, disponible en &lt;http://www.asambleanacional. gov.ec/documentos/constitucion _de_ bolsillo.pdf&gt;.</w:t>
      </w:r>
    </w:p>
    <w:p>
      <w:pPr>
        <w:spacing w:line="196" w:lineRule="exact" w:before="0"/>
        <w:ind w:left="458" w:right="2" w:firstLine="0"/>
        <w:jc w:val="left"/>
        <w:rPr>
          <w:i/>
          <w:sz w:val="17"/>
        </w:rPr>
      </w:pPr>
      <w:r>
        <w:rPr>
          <w:color w:val="231F20"/>
          <w:position w:val="6"/>
          <w:sz w:val="11"/>
        </w:rPr>
        <w:t>47  </w:t>
      </w:r>
      <w:r>
        <w:rPr>
          <w:i/>
          <w:color w:val="231F20"/>
          <w:sz w:val="17"/>
        </w:rPr>
        <w:t>Idem.</w:t>
      </w:r>
    </w:p>
    <w:p>
      <w:pPr>
        <w:spacing w:before="0"/>
        <w:ind w:left="458" w:right="2" w:firstLine="0"/>
        <w:jc w:val="left"/>
        <w:rPr>
          <w:sz w:val="17"/>
        </w:rPr>
      </w:pPr>
      <w:r>
        <w:rPr>
          <w:color w:val="231F20"/>
          <w:position w:val="6"/>
          <w:sz w:val="11"/>
        </w:rPr>
        <w:t>48  </w:t>
      </w:r>
      <w:r>
        <w:rPr>
          <w:color w:val="231F20"/>
          <w:sz w:val="17"/>
        </w:rPr>
        <w:t>J. Galtung, </w:t>
      </w:r>
      <w:r>
        <w:rPr>
          <w:i/>
          <w:color w:val="231F20"/>
          <w:sz w:val="17"/>
        </w:rPr>
        <w:t>Juan sin tierra</w:t>
      </w:r>
      <w:r>
        <w:rPr>
          <w:color w:val="231F20"/>
          <w:sz w:val="17"/>
        </w:rPr>
        <w:t>, México, Trascend Peace University, 2008, p. 261.</w:t>
      </w:r>
    </w:p>
    <w:p>
      <w:pPr>
        <w:spacing w:before="0"/>
        <w:ind w:left="458" w:right="2" w:firstLine="0"/>
        <w:jc w:val="left"/>
        <w:rPr>
          <w:sz w:val="17"/>
        </w:rPr>
      </w:pPr>
      <w:r>
        <w:rPr>
          <w:color w:val="231F20"/>
          <w:position w:val="6"/>
          <w:sz w:val="11"/>
        </w:rPr>
        <w:t>49  </w:t>
      </w:r>
      <w:r>
        <w:rPr>
          <w:color w:val="231F20"/>
          <w:sz w:val="17"/>
        </w:rPr>
        <w:t>V. Shiva, </w:t>
      </w:r>
      <w:r>
        <w:rPr>
          <w:i/>
          <w:color w:val="231F20"/>
          <w:sz w:val="17"/>
        </w:rPr>
        <w:t>Manifiesto para una democracia de la Tierra</w:t>
      </w:r>
      <w:r>
        <w:rPr>
          <w:color w:val="231F20"/>
          <w:sz w:val="17"/>
        </w:rPr>
        <w:t>, p. 20.</w:t>
      </w:r>
    </w:p>
    <w:p>
      <w:pPr>
        <w:spacing w:after="0"/>
        <w:jc w:val="left"/>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salud, a la educación, a un puesto de trabajo y a un medio de vida, junto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reconocimiento</w:t>
      </w:r>
      <w:r>
        <w:rPr>
          <w:color w:val="231F20"/>
          <w:spacing w:val="-10"/>
        </w:rPr>
        <w:t> </w:t>
      </w:r>
      <w:r>
        <w:rPr>
          <w:color w:val="231F20"/>
        </w:rPr>
        <w:t>del</w:t>
      </w:r>
      <w:r>
        <w:rPr>
          <w:color w:val="231F20"/>
          <w:spacing w:val="-10"/>
        </w:rPr>
        <w:t> </w:t>
      </w:r>
      <w:r>
        <w:rPr>
          <w:color w:val="231F20"/>
        </w:rPr>
        <w:t>respeto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de</w:t>
      </w:r>
      <w:r>
        <w:rPr>
          <w:color w:val="231F20"/>
          <w:spacing w:val="-10"/>
        </w:rPr>
        <w:t> </w:t>
      </w:r>
      <w:r>
        <w:rPr>
          <w:color w:val="231F20"/>
        </w:rPr>
        <w:t>todas</w:t>
      </w:r>
      <w:r>
        <w:rPr>
          <w:color w:val="231F20"/>
          <w:spacing w:val="-10"/>
        </w:rPr>
        <w:t> </w:t>
      </w:r>
      <w:r>
        <w:rPr>
          <w:color w:val="231F20"/>
        </w:rPr>
        <w:t>las</w:t>
      </w:r>
      <w:r>
        <w:rPr>
          <w:color w:val="231F20"/>
          <w:spacing w:val="-10"/>
        </w:rPr>
        <w:t> </w:t>
      </w:r>
      <w:r>
        <w:rPr>
          <w:color w:val="231F20"/>
        </w:rPr>
        <w:t>especies y del mismo planeta. La autora</w:t>
      </w:r>
      <w:r>
        <w:rPr>
          <w:color w:val="231F20"/>
          <w:spacing w:val="-36"/>
        </w:rPr>
        <w:t> </w:t>
      </w:r>
      <w:r>
        <w:rPr>
          <w:color w:val="231F20"/>
        </w:rPr>
        <w:t>expresa:</w:t>
      </w:r>
    </w:p>
    <w:p>
      <w:pPr>
        <w:pStyle w:val="BodyText"/>
        <w:rPr>
          <w:sz w:val="25"/>
        </w:rPr>
      </w:pPr>
    </w:p>
    <w:p>
      <w:pPr>
        <w:spacing w:line="280" w:lineRule="auto" w:before="0"/>
        <w:ind w:left="475" w:right="469" w:firstLine="0"/>
        <w:jc w:val="both"/>
        <w:rPr>
          <w:sz w:val="12"/>
        </w:rPr>
      </w:pPr>
      <w:r>
        <w:rPr>
          <w:color w:val="231F20"/>
          <w:sz w:val="19"/>
        </w:rPr>
        <w:t>En</w:t>
      </w:r>
      <w:r>
        <w:rPr>
          <w:color w:val="231F20"/>
          <w:spacing w:val="-14"/>
          <w:sz w:val="19"/>
        </w:rPr>
        <w:t> </w:t>
      </w:r>
      <w:r>
        <w:rPr>
          <w:color w:val="231F20"/>
          <w:sz w:val="19"/>
        </w:rPr>
        <w:t>la</w:t>
      </w:r>
      <w:r>
        <w:rPr>
          <w:color w:val="231F20"/>
          <w:spacing w:val="-14"/>
          <w:sz w:val="19"/>
        </w:rPr>
        <w:t> </w:t>
      </w:r>
      <w:r>
        <w:rPr>
          <w:color w:val="231F20"/>
          <w:sz w:val="19"/>
        </w:rPr>
        <w:t>Democracia</w:t>
      </w:r>
      <w:r>
        <w:rPr>
          <w:color w:val="231F20"/>
          <w:spacing w:val="-14"/>
          <w:sz w:val="19"/>
        </w:rPr>
        <w:t> </w:t>
      </w:r>
      <w:r>
        <w:rPr>
          <w:color w:val="231F20"/>
          <w:sz w:val="19"/>
        </w:rPr>
        <w:t>de</w:t>
      </w:r>
      <w:r>
        <w:rPr>
          <w:color w:val="231F20"/>
          <w:spacing w:val="-14"/>
          <w:sz w:val="19"/>
        </w:rPr>
        <w:t> </w:t>
      </w:r>
      <w:r>
        <w:rPr>
          <w:color w:val="231F20"/>
          <w:sz w:val="19"/>
        </w:rPr>
        <w:t>la</w:t>
      </w:r>
      <w:r>
        <w:rPr>
          <w:color w:val="231F20"/>
          <w:spacing w:val="-17"/>
          <w:sz w:val="19"/>
        </w:rPr>
        <w:t> </w:t>
      </w:r>
      <w:r>
        <w:rPr>
          <w:color w:val="231F20"/>
          <w:spacing w:val="-2"/>
          <w:sz w:val="19"/>
        </w:rPr>
        <w:t>Tierra</w:t>
      </w:r>
      <w:r>
        <w:rPr>
          <w:color w:val="231F20"/>
          <w:spacing w:val="-14"/>
          <w:sz w:val="19"/>
        </w:rPr>
        <w:t> </w:t>
      </w:r>
      <w:r>
        <w:rPr>
          <w:color w:val="231F20"/>
          <w:sz w:val="19"/>
        </w:rPr>
        <w:t>los</w:t>
      </w:r>
      <w:r>
        <w:rPr>
          <w:color w:val="231F20"/>
          <w:spacing w:val="-14"/>
          <w:sz w:val="19"/>
        </w:rPr>
        <w:t> </w:t>
      </w:r>
      <w:r>
        <w:rPr>
          <w:color w:val="231F20"/>
          <w:sz w:val="19"/>
        </w:rPr>
        <w:t>sistemas</w:t>
      </w:r>
      <w:r>
        <w:rPr>
          <w:color w:val="231F20"/>
          <w:spacing w:val="-14"/>
          <w:sz w:val="19"/>
        </w:rPr>
        <w:t> </w:t>
      </w:r>
      <w:r>
        <w:rPr>
          <w:color w:val="231F20"/>
          <w:sz w:val="19"/>
        </w:rPr>
        <w:t>económicos</w:t>
      </w:r>
      <w:r>
        <w:rPr>
          <w:color w:val="231F20"/>
          <w:spacing w:val="-14"/>
          <w:sz w:val="19"/>
        </w:rPr>
        <w:t> </w:t>
      </w:r>
      <w:r>
        <w:rPr>
          <w:color w:val="231F20"/>
          <w:sz w:val="19"/>
        </w:rPr>
        <w:t>protegen</w:t>
      </w:r>
      <w:r>
        <w:rPr>
          <w:color w:val="231F20"/>
          <w:spacing w:val="-14"/>
          <w:sz w:val="19"/>
        </w:rPr>
        <w:t> </w:t>
      </w:r>
      <w:r>
        <w:rPr>
          <w:color w:val="231F20"/>
          <w:sz w:val="19"/>
        </w:rPr>
        <w:t>los</w:t>
      </w:r>
      <w:r>
        <w:rPr>
          <w:color w:val="231F20"/>
          <w:spacing w:val="-14"/>
          <w:sz w:val="19"/>
        </w:rPr>
        <w:t> </w:t>
      </w:r>
      <w:r>
        <w:rPr>
          <w:color w:val="231F20"/>
          <w:sz w:val="19"/>
        </w:rPr>
        <w:t>eco- sistemas y su integridad; protegen los medios de vida de las personas y satisfacen sus necesidades básicas. En la economía de la Tierra no hay personas,</w:t>
      </w:r>
      <w:r>
        <w:rPr>
          <w:color w:val="231F20"/>
          <w:spacing w:val="-13"/>
          <w:sz w:val="19"/>
        </w:rPr>
        <w:t> </w:t>
      </w:r>
      <w:r>
        <w:rPr>
          <w:color w:val="231F20"/>
          <w:sz w:val="19"/>
        </w:rPr>
        <w:t>ni</w:t>
      </w:r>
      <w:r>
        <w:rPr>
          <w:color w:val="231F20"/>
          <w:spacing w:val="-13"/>
          <w:sz w:val="19"/>
        </w:rPr>
        <w:t> </w:t>
      </w:r>
      <w:r>
        <w:rPr>
          <w:color w:val="231F20"/>
          <w:sz w:val="19"/>
        </w:rPr>
        <w:t>especies,</w:t>
      </w:r>
      <w:r>
        <w:rPr>
          <w:color w:val="231F20"/>
          <w:spacing w:val="-13"/>
          <w:sz w:val="19"/>
        </w:rPr>
        <w:t> </w:t>
      </w:r>
      <w:r>
        <w:rPr>
          <w:color w:val="231F20"/>
          <w:sz w:val="19"/>
        </w:rPr>
        <w:t>ni</w:t>
      </w:r>
      <w:r>
        <w:rPr>
          <w:color w:val="231F20"/>
          <w:spacing w:val="-13"/>
          <w:sz w:val="19"/>
        </w:rPr>
        <w:t> </w:t>
      </w:r>
      <w:r>
        <w:rPr>
          <w:color w:val="231F20"/>
          <w:sz w:val="19"/>
        </w:rPr>
        <w:t>culturas</w:t>
      </w:r>
      <w:r>
        <w:rPr>
          <w:color w:val="231F20"/>
          <w:spacing w:val="-13"/>
          <w:sz w:val="19"/>
        </w:rPr>
        <w:t> </w:t>
      </w:r>
      <w:r>
        <w:rPr>
          <w:color w:val="231F20"/>
          <w:sz w:val="19"/>
        </w:rPr>
        <w:t>prescindibles.</w:t>
      </w:r>
      <w:r>
        <w:rPr>
          <w:color w:val="231F20"/>
          <w:spacing w:val="-13"/>
          <w:sz w:val="19"/>
        </w:rPr>
        <w:t> </w:t>
      </w:r>
      <w:r>
        <w:rPr>
          <w:color w:val="231F20"/>
          <w:sz w:val="19"/>
        </w:rPr>
        <w:t>La</w:t>
      </w:r>
      <w:r>
        <w:rPr>
          <w:color w:val="231F20"/>
          <w:spacing w:val="-13"/>
          <w:sz w:val="19"/>
        </w:rPr>
        <w:t> </w:t>
      </w:r>
      <w:r>
        <w:rPr>
          <w:color w:val="231F20"/>
          <w:sz w:val="19"/>
        </w:rPr>
        <w:t>economía</w:t>
      </w:r>
      <w:r>
        <w:rPr>
          <w:color w:val="231F20"/>
          <w:spacing w:val="-13"/>
          <w:sz w:val="19"/>
        </w:rPr>
        <w:t> </w:t>
      </w:r>
      <w:r>
        <w:rPr>
          <w:color w:val="231F20"/>
          <w:sz w:val="19"/>
        </w:rPr>
        <w:t>de</w:t>
      </w:r>
      <w:r>
        <w:rPr>
          <w:color w:val="231F20"/>
          <w:spacing w:val="-13"/>
          <w:sz w:val="19"/>
        </w:rPr>
        <w:t> </w:t>
      </w:r>
      <w:r>
        <w:rPr>
          <w:color w:val="231F20"/>
          <w:sz w:val="19"/>
        </w:rPr>
        <w:t>la</w:t>
      </w:r>
      <w:r>
        <w:rPr>
          <w:color w:val="231F20"/>
          <w:spacing w:val="-16"/>
          <w:sz w:val="19"/>
        </w:rPr>
        <w:t> </w:t>
      </w:r>
      <w:r>
        <w:rPr>
          <w:color w:val="231F20"/>
          <w:sz w:val="19"/>
        </w:rPr>
        <w:t>Tierra es una economía viva. Está basada en sistemas sostenibles, diversos y pluralistas que protegen la naturaleza y las personas, que son elegidos por</w:t>
      </w:r>
      <w:r>
        <w:rPr>
          <w:color w:val="231F20"/>
          <w:spacing w:val="-6"/>
          <w:sz w:val="19"/>
        </w:rPr>
        <w:t> </w:t>
      </w:r>
      <w:r>
        <w:rPr>
          <w:color w:val="231F20"/>
          <w:sz w:val="19"/>
        </w:rPr>
        <w:t>éstas</w:t>
      </w:r>
      <w:r>
        <w:rPr>
          <w:color w:val="231F20"/>
          <w:spacing w:val="-6"/>
          <w:sz w:val="19"/>
        </w:rPr>
        <w:t> </w:t>
      </w:r>
      <w:r>
        <w:rPr>
          <w:color w:val="231F20"/>
          <w:sz w:val="19"/>
        </w:rPr>
        <w:t>y</w:t>
      </w:r>
      <w:r>
        <w:rPr>
          <w:color w:val="231F20"/>
          <w:spacing w:val="-6"/>
          <w:sz w:val="19"/>
        </w:rPr>
        <w:t> </w:t>
      </w:r>
      <w:r>
        <w:rPr>
          <w:color w:val="231F20"/>
          <w:sz w:val="19"/>
        </w:rPr>
        <w:t>que</w:t>
      </w:r>
      <w:r>
        <w:rPr>
          <w:color w:val="231F20"/>
          <w:spacing w:val="-6"/>
          <w:sz w:val="19"/>
        </w:rPr>
        <w:t> </w:t>
      </w:r>
      <w:r>
        <w:rPr>
          <w:color w:val="231F20"/>
          <w:sz w:val="19"/>
        </w:rPr>
        <w:t>obran</w:t>
      </w:r>
      <w:r>
        <w:rPr>
          <w:color w:val="231F20"/>
          <w:spacing w:val="-6"/>
          <w:sz w:val="19"/>
        </w:rPr>
        <w:t> </w:t>
      </w:r>
      <w:r>
        <w:rPr>
          <w:color w:val="231F20"/>
          <w:sz w:val="19"/>
        </w:rPr>
        <w:t>por</w:t>
      </w:r>
      <w:r>
        <w:rPr>
          <w:color w:val="231F20"/>
          <w:spacing w:val="-6"/>
          <w:sz w:val="19"/>
        </w:rPr>
        <w:t> </w:t>
      </w:r>
      <w:r>
        <w:rPr>
          <w:color w:val="231F20"/>
          <w:sz w:val="19"/>
        </w:rPr>
        <w:t>el</w:t>
      </w:r>
      <w:r>
        <w:rPr>
          <w:color w:val="231F20"/>
          <w:spacing w:val="-6"/>
          <w:sz w:val="19"/>
        </w:rPr>
        <w:t> </w:t>
      </w:r>
      <w:r>
        <w:rPr>
          <w:color w:val="231F20"/>
          <w:sz w:val="19"/>
        </w:rPr>
        <w:t>bien</w:t>
      </w:r>
      <w:r>
        <w:rPr>
          <w:color w:val="231F20"/>
          <w:spacing w:val="-6"/>
          <w:sz w:val="19"/>
        </w:rPr>
        <w:t> </w:t>
      </w:r>
      <w:r>
        <w:rPr>
          <w:color w:val="231F20"/>
          <w:sz w:val="19"/>
        </w:rPr>
        <w:t>común.</w:t>
      </w:r>
      <w:r>
        <w:rPr>
          <w:color w:val="231F20"/>
          <w:position w:val="9"/>
          <w:sz w:val="12"/>
        </w:rPr>
        <w:t>50</w:t>
      </w:r>
    </w:p>
    <w:p>
      <w:pPr>
        <w:pStyle w:val="BodyText"/>
        <w:spacing w:before="3"/>
        <w:rPr>
          <w:sz w:val="20"/>
        </w:rPr>
      </w:pPr>
    </w:p>
    <w:p>
      <w:pPr>
        <w:pStyle w:val="BodyText"/>
        <w:spacing w:line="247" w:lineRule="auto"/>
        <w:ind w:left="175" w:right="173" w:firstLine="283"/>
        <w:jc w:val="both"/>
      </w:pPr>
      <w:r>
        <w:rPr>
          <w:color w:val="231F20"/>
        </w:rPr>
        <w:t>¿Por</w:t>
      </w:r>
      <w:r>
        <w:rPr>
          <w:color w:val="231F20"/>
          <w:spacing w:val="-18"/>
        </w:rPr>
        <w:t> </w:t>
      </w:r>
      <w:r>
        <w:rPr>
          <w:color w:val="231F20"/>
        </w:rPr>
        <w:t>qué</w:t>
      </w:r>
      <w:r>
        <w:rPr>
          <w:color w:val="231F20"/>
          <w:spacing w:val="-18"/>
        </w:rPr>
        <w:t> </w:t>
      </w:r>
      <w:r>
        <w:rPr>
          <w:color w:val="231F20"/>
        </w:rPr>
        <w:t>reflexionar</w:t>
      </w:r>
      <w:r>
        <w:rPr>
          <w:color w:val="231F20"/>
          <w:spacing w:val="-18"/>
        </w:rPr>
        <w:t> </w:t>
      </w:r>
      <w:r>
        <w:rPr>
          <w:color w:val="231F20"/>
        </w:rPr>
        <w:t>sobre</w:t>
      </w:r>
      <w:r>
        <w:rPr>
          <w:color w:val="231F20"/>
          <w:spacing w:val="-18"/>
        </w:rPr>
        <w:t> </w:t>
      </w:r>
      <w:r>
        <w:rPr>
          <w:color w:val="231F20"/>
        </w:rPr>
        <w:t>todo</w:t>
      </w:r>
      <w:r>
        <w:rPr>
          <w:color w:val="231F20"/>
          <w:spacing w:val="-18"/>
        </w:rPr>
        <w:t> </w:t>
      </w:r>
      <w:r>
        <w:rPr>
          <w:color w:val="231F20"/>
        </w:rPr>
        <w:t>esto?</w:t>
      </w:r>
      <w:r>
        <w:rPr>
          <w:color w:val="231F20"/>
          <w:spacing w:val="-18"/>
        </w:rPr>
        <w:t> </w:t>
      </w:r>
      <w:r>
        <w:rPr>
          <w:color w:val="231F20"/>
        </w:rPr>
        <w:t>¿Por</w:t>
      </w:r>
      <w:r>
        <w:rPr>
          <w:color w:val="231F20"/>
          <w:spacing w:val="-18"/>
        </w:rPr>
        <w:t> </w:t>
      </w:r>
      <w:r>
        <w:rPr>
          <w:color w:val="231F20"/>
        </w:rPr>
        <w:t>qué</w:t>
      </w:r>
      <w:r>
        <w:rPr>
          <w:color w:val="231F20"/>
          <w:spacing w:val="-18"/>
        </w:rPr>
        <w:t> </w:t>
      </w:r>
      <w:r>
        <w:rPr>
          <w:color w:val="231F20"/>
        </w:rPr>
        <w:t>incluir</w:t>
      </w:r>
      <w:r>
        <w:rPr>
          <w:color w:val="231F20"/>
          <w:spacing w:val="-18"/>
        </w:rPr>
        <w:t> </w:t>
      </w:r>
      <w:r>
        <w:rPr>
          <w:color w:val="231F20"/>
        </w:rPr>
        <w:t>los</w:t>
      </w:r>
      <w:r>
        <w:rPr>
          <w:color w:val="231F20"/>
          <w:spacing w:val="-18"/>
        </w:rPr>
        <w:t> </w:t>
      </w:r>
      <w:r>
        <w:rPr>
          <w:color w:val="231F20"/>
        </w:rPr>
        <w:t>derechos de la Naturaleza en normas</w:t>
      </w:r>
      <w:r>
        <w:rPr>
          <w:color w:val="231F20"/>
          <w:spacing w:val="-31"/>
        </w:rPr>
        <w:t> </w:t>
      </w:r>
      <w:r>
        <w:rPr>
          <w:color w:val="231F20"/>
        </w:rPr>
        <w:t>jurídicas?</w:t>
      </w:r>
    </w:p>
    <w:p>
      <w:pPr>
        <w:pStyle w:val="BodyText"/>
        <w:spacing w:line="247" w:lineRule="auto"/>
        <w:ind w:left="175" w:right="172" w:firstLine="283"/>
        <w:jc w:val="both"/>
      </w:pPr>
      <w:r>
        <w:rPr>
          <w:color w:val="231F20"/>
        </w:rPr>
        <w:t>Como</w:t>
      </w:r>
      <w:r>
        <w:rPr>
          <w:color w:val="231F20"/>
          <w:spacing w:val="-11"/>
        </w:rPr>
        <w:t> </w:t>
      </w:r>
      <w:r>
        <w:rPr>
          <w:color w:val="231F20"/>
        </w:rPr>
        <w:t>se</w:t>
      </w:r>
      <w:r>
        <w:rPr>
          <w:color w:val="231F20"/>
          <w:spacing w:val="-11"/>
        </w:rPr>
        <w:t> </w:t>
      </w:r>
      <w:r>
        <w:rPr>
          <w:color w:val="231F20"/>
        </w:rPr>
        <w:t>decía</w:t>
      </w:r>
      <w:r>
        <w:rPr>
          <w:color w:val="231F20"/>
          <w:spacing w:val="-11"/>
        </w:rPr>
        <w:t> </w:t>
      </w:r>
      <w:r>
        <w:rPr>
          <w:color w:val="231F20"/>
        </w:rPr>
        <w:t>al</w:t>
      </w:r>
      <w:r>
        <w:rPr>
          <w:color w:val="231F20"/>
          <w:spacing w:val="-11"/>
        </w:rPr>
        <w:t> </w:t>
      </w:r>
      <w:r>
        <w:rPr>
          <w:color w:val="231F20"/>
        </w:rPr>
        <w:t>inicio</w:t>
      </w:r>
      <w:r>
        <w:rPr>
          <w:color w:val="231F20"/>
          <w:spacing w:val="-11"/>
        </w:rPr>
        <w:t> </w:t>
      </w:r>
      <w:r>
        <w:rPr>
          <w:color w:val="231F20"/>
        </w:rPr>
        <w:t>del</w:t>
      </w:r>
      <w:r>
        <w:rPr>
          <w:color w:val="231F20"/>
          <w:spacing w:val="-11"/>
        </w:rPr>
        <w:t> </w:t>
      </w:r>
      <w:r>
        <w:rPr>
          <w:color w:val="231F20"/>
        </w:rPr>
        <w:t>capítulo,</w:t>
      </w:r>
      <w:r>
        <w:rPr>
          <w:color w:val="231F20"/>
          <w:spacing w:val="-11"/>
        </w:rPr>
        <w:t> </w:t>
      </w:r>
      <w:r>
        <w:rPr>
          <w:color w:val="231F20"/>
        </w:rPr>
        <w:t>porque</w:t>
      </w:r>
      <w:r>
        <w:rPr>
          <w:color w:val="231F20"/>
          <w:spacing w:val="-11"/>
        </w:rPr>
        <w:t> </w:t>
      </w:r>
      <w:r>
        <w:rPr>
          <w:color w:val="231F20"/>
        </w:rPr>
        <w:t>el</w:t>
      </w:r>
      <w:r>
        <w:rPr>
          <w:color w:val="231F20"/>
          <w:spacing w:val="-11"/>
        </w:rPr>
        <w:t> </w:t>
      </w:r>
      <w:r>
        <w:rPr>
          <w:color w:val="231F20"/>
        </w:rPr>
        <w:t>modelo</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que hoy</w:t>
      </w:r>
      <w:r>
        <w:rPr>
          <w:color w:val="231F20"/>
          <w:spacing w:val="-18"/>
        </w:rPr>
        <w:t> </w:t>
      </w:r>
      <w:r>
        <w:rPr>
          <w:color w:val="231F20"/>
        </w:rPr>
        <w:t>impera</w:t>
      </w:r>
      <w:r>
        <w:rPr>
          <w:color w:val="231F20"/>
          <w:spacing w:val="-18"/>
        </w:rPr>
        <w:t> </w:t>
      </w:r>
      <w:r>
        <w:rPr>
          <w:color w:val="231F20"/>
        </w:rPr>
        <w:t>mayoritariamente</w:t>
      </w:r>
      <w:r>
        <w:rPr>
          <w:color w:val="231F20"/>
          <w:spacing w:val="-18"/>
        </w:rPr>
        <w:t> </w:t>
      </w:r>
      <w:r>
        <w:rPr>
          <w:color w:val="231F20"/>
        </w:rPr>
        <w:t>conduce</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autodestrucción,</w:t>
      </w:r>
      <w:r>
        <w:rPr>
          <w:color w:val="231F20"/>
          <w:spacing w:val="-18"/>
        </w:rPr>
        <w:t> </w:t>
      </w:r>
      <w:r>
        <w:rPr>
          <w:color w:val="231F20"/>
        </w:rPr>
        <w:t>al</w:t>
      </w:r>
      <w:r>
        <w:rPr>
          <w:color w:val="231F20"/>
          <w:spacing w:val="-18"/>
        </w:rPr>
        <w:t> </w:t>
      </w:r>
      <w:r>
        <w:rPr>
          <w:color w:val="231F20"/>
        </w:rPr>
        <w:t>acabar con formas vitales dentro de un ciclo. Las enfermedades físicas y mentales continúan a pesar de los avances tecnocientíficos, existen nuevos</w:t>
      </w:r>
      <w:r>
        <w:rPr>
          <w:color w:val="231F20"/>
          <w:spacing w:val="-18"/>
        </w:rPr>
        <w:t> </w:t>
      </w:r>
      <w:r>
        <w:rPr>
          <w:color w:val="231F20"/>
        </w:rPr>
        <w:t>padecimientos</w:t>
      </w:r>
      <w:r>
        <w:rPr>
          <w:color w:val="231F20"/>
          <w:spacing w:val="-18"/>
        </w:rPr>
        <w:t> </w:t>
      </w:r>
      <w:r>
        <w:rPr>
          <w:color w:val="231F20"/>
        </w:rPr>
        <w:t>propios</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sistema</w:t>
      </w:r>
      <w:r>
        <w:rPr>
          <w:color w:val="231F20"/>
          <w:spacing w:val="-18"/>
        </w:rPr>
        <w:t> </w:t>
      </w:r>
      <w:r>
        <w:rPr>
          <w:color w:val="231F20"/>
        </w:rPr>
        <w:t>alimentario</w:t>
      </w:r>
      <w:r>
        <w:rPr>
          <w:color w:val="231F20"/>
          <w:spacing w:val="-18"/>
        </w:rPr>
        <w:t> </w:t>
      </w:r>
      <w:r>
        <w:rPr>
          <w:color w:val="231F20"/>
        </w:rPr>
        <w:t>que</w:t>
      </w:r>
      <w:r>
        <w:rPr>
          <w:color w:val="231F20"/>
          <w:spacing w:val="-18"/>
        </w:rPr>
        <w:t> </w:t>
      </w:r>
      <w:r>
        <w:rPr>
          <w:color w:val="231F20"/>
        </w:rPr>
        <w:t>entiende cada plato de comida como la reunión o carencia de prótidos,</w:t>
      </w:r>
      <w:r>
        <w:rPr>
          <w:color w:val="231F20"/>
          <w:spacing w:val="-21"/>
        </w:rPr>
        <w:t> </w:t>
      </w:r>
      <w:r>
        <w:rPr>
          <w:color w:val="231F20"/>
        </w:rPr>
        <w:t>lípidos y glúcidos, sin mayor consideración por la </w:t>
      </w:r>
      <w:r>
        <w:rPr>
          <w:i/>
          <w:color w:val="231F20"/>
        </w:rPr>
        <w:t>vida </w:t>
      </w:r>
      <w:r>
        <w:rPr>
          <w:color w:val="231F20"/>
        </w:rPr>
        <w:t>que está presente o ausente.</w:t>
      </w:r>
    </w:p>
    <w:p>
      <w:pPr>
        <w:pStyle w:val="BodyText"/>
        <w:spacing w:line="247" w:lineRule="auto"/>
        <w:ind w:left="175" w:right="173" w:firstLine="283"/>
        <w:jc w:val="both"/>
      </w:pPr>
      <w:r>
        <w:rPr>
          <w:color w:val="231F20"/>
        </w:rPr>
        <w:t>Así</w:t>
      </w:r>
      <w:r>
        <w:rPr>
          <w:color w:val="231F20"/>
          <w:spacing w:val="-16"/>
        </w:rPr>
        <w:t> </w:t>
      </w:r>
      <w:r>
        <w:rPr>
          <w:color w:val="231F20"/>
        </w:rPr>
        <w:t>lo</w:t>
      </w:r>
      <w:r>
        <w:rPr>
          <w:color w:val="231F20"/>
          <w:spacing w:val="-15"/>
        </w:rPr>
        <w:t> </w:t>
      </w:r>
      <w:r>
        <w:rPr>
          <w:color w:val="231F20"/>
        </w:rPr>
        <w:t>entiende</w:t>
      </w:r>
      <w:r>
        <w:rPr>
          <w:color w:val="231F20"/>
          <w:spacing w:val="-16"/>
        </w:rPr>
        <w:t> </w:t>
      </w:r>
      <w:r>
        <w:rPr>
          <w:color w:val="231F20"/>
        </w:rPr>
        <w:t>Daniel</w:t>
      </w:r>
      <w:r>
        <w:rPr>
          <w:color w:val="231F20"/>
          <w:spacing w:val="-16"/>
        </w:rPr>
        <w:t> </w:t>
      </w:r>
      <w:r>
        <w:rPr>
          <w:color w:val="231F20"/>
        </w:rPr>
        <w:t>Goleman,</w:t>
      </w:r>
      <w:r>
        <w:rPr>
          <w:color w:val="231F20"/>
          <w:spacing w:val="-16"/>
        </w:rPr>
        <w:t> </w:t>
      </w:r>
      <w:r>
        <w:rPr>
          <w:color w:val="231F20"/>
        </w:rPr>
        <w:t>quien</w:t>
      </w:r>
      <w:r>
        <w:rPr>
          <w:color w:val="231F20"/>
          <w:spacing w:val="-15"/>
        </w:rPr>
        <w:t> </w:t>
      </w:r>
      <w:r>
        <w:rPr>
          <w:color w:val="231F20"/>
        </w:rPr>
        <w:t>termina</w:t>
      </w:r>
      <w:r>
        <w:rPr>
          <w:color w:val="231F20"/>
          <w:spacing w:val="-16"/>
        </w:rPr>
        <w:t> </w:t>
      </w:r>
      <w:r>
        <w:rPr>
          <w:color w:val="231F20"/>
        </w:rPr>
        <w:t>su</w:t>
      </w:r>
      <w:r>
        <w:rPr>
          <w:color w:val="231F20"/>
          <w:spacing w:val="-15"/>
        </w:rPr>
        <w:t> </w:t>
      </w:r>
      <w:r>
        <w:rPr>
          <w:color w:val="231F20"/>
        </w:rPr>
        <w:t>libro</w:t>
      </w:r>
      <w:r>
        <w:rPr>
          <w:color w:val="231F20"/>
          <w:spacing w:val="-16"/>
        </w:rPr>
        <w:t> </w:t>
      </w:r>
      <w:r>
        <w:rPr>
          <w:color w:val="231F20"/>
        </w:rPr>
        <w:t>sobre</w:t>
      </w:r>
      <w:r>
        <w:rPr>
          <w:color w:val="231F20"/>
          <w:spacing w:val="-16"/>
        </w:rPr>
        <w:t> </w:t>
      </w:r>
      <w:r>
        <w:rPr>
          <w:color w:val="231F20"/>
        </w:rPr>
        <w:t>inte- ligencia ecológica con esta</w:t>
      </w:r>
      <w:r>
        <w:rPr>
          <w:color w:val="231F20"/>
          <w:spacing w:val="-36"/>
        </w:rPr>
        <w:t> </w:t>
      </w:r>
      <w:r>
        <w:rPr>
          <w:color w:val="231F20"/>
        </w:rPr>
        <w:t>reflexión:</w:t>
      </w:r>
    </w:p>
    <w:p>
      <w:pPr>
        <w:pStyle w:val="BodyText"/>
        <w:spacing w:before="11"/>
        <w:rPr>
          <w:sz w:val="24"/>
        </w:rPr>
      </w:pPr>
    </w:p>
    <w:p>
      <w:pPr>
        <w:spacing w:line="285" w:lineRule="auto" w:before="0"/>
        <w:ind w:left="475" w:right="470" w:firstLine="0"/>
        <w:jc w:val="both"/>
        <w:rPr>
          <w:sz w:val="19"/>
        </w:rPr>
      </w:pPr>
      <w:r>
        <w:rPr>
          <w:color w:val="231F20"/>
          <w:sz w:val="19"/>
        </w:rPr>
        <w:t>Me</w:t>
      </w:r>
      <w:r>
        <w:rPr>
          <w:color w:val="231F20"/>
          <w:spacing w:val="-16"/>
          <w:sz w:val="19"/>
        </w:rPr>
        <w:t> </w:t>
      </w:r>
      <w:r>
        <w:rPr>
          <w:color w:val="231F20"/>
          <w:sz w:val="19"/>
        </w:rPr>
        <w:t>gustaría</w:t>
      </w:r>
      <w:r>
        <w:rPr>
          <w:color w:val="231F20"/>
          <w:spacing w:val="-16"/>
          <w:sz w:val="19"/>
        </w:rPr>
        <w:t> </w:t>
      </w:r>
      <w:r>
        <w:rPr>
          <w:color w:val="231F20"/>
          <w:sz w:val="19"/>
        </w:rPr>
        <w:t>que</w:t>
      </w:r>
      <w:r>
        <w:rPr>
          <w:color w:val="231F20"/>
          <w:spacing w:val="-17"/>
          <w:sz w:val="19"/>
        </w:rPr>
        <w:t> </w:t>
      </w:r>
      <w:r>
        <w:rPr>
          <w:color w:val="231F20"/>
          <w:sz w:val="19"/>
        </w:rPr>
        <w:t>reflexionáramos</w:t>
      </w:r>
      <w:r>
        <w:rPr>
          <w:color w:val="231F20"/>
          <w:spacing w:val="-16"/>
          <w:sz w:val="19"/>
        </w:rPr>
        <w:t> </w:t>
      </w:r>
      <w:r>
        <w:rPr>
          <w:color w:val="231F20"/>
          <w:sz w:val="19"/>
        </w:rPr>
        <w:t>sobre</w:t>
      </w:r>
      <w:r>
        <w:rPr>
          <w:color w:val="231F20"/>
          <w:spacing w:val="-17"/>
          <w:sz w:val="19"/>
        </w:rPr>
        <w:t> </w:t>
      </w:r>
      <w:r>
        <w:rPr>
          <w:color w:val="231F20"/>
          <w:sz w:val="19"/>
        </w:rPr>
        <w:t>la</w:t>
      </w:r>
      <w:r>
        <w:rPr>
          <w:color w:val="231F20"/>
          <w:spacing w:val="-16"/>
          <w:sz w:val="19"/>
        </w:rPr>
        <w:t> </w:t>
      </w:r>
      <w:r>
        <w:rPr>
          <w:color w:val="231F20"/>
          <w:sz w:val="19"/>
        </w:rPr>
        <w:t>diferencia</w:t>
      </w:r>
      <w:r>
        <w:rPr>
          <w:color w:val="231F20"/>
          <w:spacing w:val="-17"/>
          <w:sz w:val="19"/>
        </w:rPr>
        <w:t> </w:t>
      </w:r>
      <w:r>
        <w:rPr>
          <w:color w:val="231F20"/>
          <w:sz w:val="19"/>
        </w:rPr>
        <w:t>entre</w:t>
      </w:r>
      <w:r>
        <w:rPr>
          <w:color w:val="231F20"/>
          <w:spacing w:val="-16"/>
          <w:sz w:val="19"/>
        </w:rPr>
        <w:t> </w:t>
      </w:r>
      <w:r>
        <w:rPr>
          <w:color w:val="231F20"/>
          <w:sz w:val="19"/>
        </w:rPr>
        <w:t>sanar</w:t>
      </w:r>
      <w:r>
        <w:rPr>
          <w:color w:val="231F20"/>
          <w:spacing w:val="-16"/>
          <w:sz w:val="19"/>
        </w:rPr>
        <w:t> </w:t>
      </w:r>
      <w:r>
        <w:rPr>
          <w:color w:val="231F20"/>
          <w:sz w:val="19"/>
        </w:rPr>
        <w:t>y</w:t>
      </w:r>
      <w:r>
        <w:rPr>
          <w:color w:val="231F20"/>
          <w:spacing w:val="-16"/>
          <w:sz w:val="19"/>
        </w:rPr>
        <w:t> </w:t>
      </w:r>
      <w:r>
        <w:rPr>
          <w:color w:val="231F20"/>
          <w:sz w:val="19"/>
        </w:rPr>
        <w:t>remen- </w:t>
      </w:r>
      <w:r>
        <w:rPr>
          <w:color w:val="231F20"/>
          <w:spacing w:val="-3"/>
          <w:sz w:val="19"/>
        </w:rPr>
        <w:t>dar.</w:t>
      </w:r>
      <w:r>
        <w:rPr>
          <w:color w:val="231F20"/>
          <w:spacing w:val="-9"/>
          <w:sz w:val="19"/>
        </w:rPr>
        <w:t> </w:t>
      </w:r>
      <w:r>
        <w:rPr>
          <w:color w:val="231F20"/>
          <w:sz w:val="19"/>
        </w:rPr>
        <w:t>Remendar</w:t>
      </w:r>
      <w:r>
        <w:rPr>
          <w:color w:val="231F20"/>
          <w:spacing w:val="-9"/>
          <w:sz w:val="19"/>
        </w:rPr>
        <w:t> </w:t>
      </w:r>
      <w:r>
        <w:rPr>
          <w:color w:val="231F20"/>
          <w:sz w:val="19"/>
        </w:rPr>
        <w:t>sugiere</w:t>
      </w:r>
      <w:r>
        <w:rPr>
          <w:color w:val="231F20"/>
          <w:spacing w:val="-9"/>
          <w:sz w:val="19"/>
        </w:rPr>
        <w:t> </w:t>
      </w:r>
      <w:r>
        <w:rPr>
          <w:color w:val="231F20"/>
          <w:sz w:val="19"/>
        </w:rPr>
        <w:t>un</w:t>
      </w:r>
      <w:r>
        <w:rPr>
          <w:color w:val="231F20"/>
          <w:spacing w:val="-9"/>
          <w:sz w:val="19"/>
        </w:rPr>
        <w:t> </w:t>
      </w:r>
      <w:r>
        <w:rPr>
          <w:color w:val="231F20"/>
          <w:sz w:val="19"/>
        </w:rPr>
        <w:t>remedio</w:t>
      </w:r>
      <w:r>
        <w:rPr>
          <w:color w:val="231F20"/>
          <w:spacing w:val="-9"/>
          <w:sz w:val="19"/>
        </w:rPr>
        <w:t> </w:t>
      </w:r>
      <w:r>
        <w:rPr>
          <w:color w:val="231F20"/>
          <w:sz w:val="19"/>
        </w:rPr>
        <w:t>rápido,</w:t>
      </w:r>
      <w:r>
        <w:rPr>
          <w:color w:val="231F20"/>
          <w:spacing w:val="-9"/>
          <w:sz w:val="19"/>
        </w:rPr>
        <w:t> </w:t>
      </w:r>
      <w:r>
        <w:rPr>
          <w:color w:val="231F20"/>
          <w:sz w:val="19"/>
        </w:rPr>
        <w:t>el</w:t>
      </w:r>
      <w:r>
        <w:rPr>
          <w:color w:val="231F20"/>
          <w:spacing w:val="-9"/>
          <w:sz w:val="19"/>
        </w:rPr>
        <w:t> </w:t>
      </w:r>
      <w:r>
        <w:rPr>
          <w:color w:val="231F20"/>
          <w:sz w:val="19"/>
        </w:rPr>
        <w:t>parche</w:t>
      </w:r>
      <w:r>
        <w:rPr>
          <w:color w:val="231F20"/>
          <w:spacing w:val="-9"/>
          <w:sz w:val="19"/>
        </w:rPr>
        <w:t> </w:t>
      </w:r>
      <w:r>
        <w:rPr>
          <w:color w:val="231F20"/>
          <w:sz w:val="19"/>
        </w:rPr>
        <w:t>que</w:t>
      </w:r>
      <w:r>
        <w:rPr>
          <w:color w:val="231F20"/>
          <w:spacing w:val="-9"/>
          <w:sz w:val="19"/>
        </w:rPr>
        <w:t> </w:t>
      </w:r>
      <w:r>
        <w:rPr>
          <w:color w:val="231F20"/>
          <w:sz w:val="19"/>
        </w:rPr>
        <w:t>si</w:t>
      </w:r>
      <w:r>
        <w:rPr>
          <w:color w:val="231F20"/>
          <w:spacing w:val="-9"/>
          <w:sz w:val="19"/>
        </w:rPr>
        <w:t> </w:t>
      </w:r>
      <w:r>
        <w:rPr>
          <w:color w:val="231F20"/>
          <w:sz w:val="19"/>
        </w:rPr>
        <w:t>bien</w:t>
      </w:r>
      <w:r>
        <w:rPr>
          <w:color w:val="231F20"/>
          <w:spacing w:val="-9"/>
          <w:sz w:val="19"/>
        </w:rPr>
        <w:t> </w:t>
      </w:r>
      <w:r>
        <w:rPr>
          <w:color w:val="231F20"/>
          <w:sz w:val="19"/>
        </w:rPr>
        <w:t>ayuda</w:t>
      </w:r>
      <w:r>
        <w:rPr>
          <w:color w:val="231F20"/>
          <w:spacing w:val="-9"/>
          <w:sz w:val="19"/>
        </w:rPr>
        <w:t> </w:t>
      </w:r>
      <w:r>
        <w:rPr>
          <w:color w:val="231F20"/>
          <w:sz w:val="19"/>
        </w:rPr>
        <w:t>de manera</w:t>
      </w:r>
      <w:r>
        <w:rPr>
          <w:color w:val="231F20"/>
          <w:spacing w:val="-10"/>
          <w:sz w:val="19"/>
        </w:rPr>
        <w:t> </w:t>
      </w:r>
      <w:r>
        <w:rPr>
          <w:color w:val="231F20"/>
          <w:sz w:val="19"/>
        </w:rPr>
        <w:t>momentánea,</w:t>
      </w:r>
      <w:r>
        <w:rPr>
          <w:color w:val="231F20"/>
          <w:spacing w:val="-10"/>
          <w:sz w:val="19"/>
        </w:rPr>
        <w:t> </w:t>
      </w:r>
      <w:r>
        <w:rPr>
          <w:color w:val="231F20"/>
          <w:sz w:val="19"/>
        </w:rPr>
        <w:t>no</w:t>
      </w:r>
      <w:r>
        <w:rPr>
          <w:color w:val="231F20"/>
          <w:spacing w:val="-10"/>
          <w:sz w:val="19"/>
        </w:rPr>
        <w:t> </w:t>
      </w:r>
      <w:r>
        <w:rPr>
          <w:color w:val="231F20"/>
          <w:sz w:val="19"/>
        </w:rPr>
        <w:t>hace</w:t>
      </w:r>
      <w:r>
        <w:rPr>
          <w:color w:val="231F20"/>
          <w:spacing w:val="-10"/>
          <w:sz w:val="19"/>
        </w:rPr>
        <w:t> </w:t>
      </w:r>
      <w:r>
        <w:rPr>
          <w:color w:val="231F20"/>
          <w:sz w:val="19"/>
        </w:rPr>
        <w:t>nada</w:t>
      </w:r>
      <w:r>
        <w:rPr>
          <w:color w:val="231F20"/>
          <w:spacing w:val="-10"/>
          <w:sz w:val="19"/>
        </w:rPr>
        <w:t> </w:t>
      </w:r>
      <w:r>
        <w:rPr>
          <w:color w:val="231F20"/>
          <w:sz w:val="19"/>
        </w:rPr>
        <w:t>por</w:t>
      </w:r>
      <w:r>
        <w:rPr>
          <w:color w:val="231F20"/>
          <w:spacing w:val="-10"/>
          <w:sz w:val="19"/>
        </w:rPr>
        <w:t> </w:t>
      </w:r>
      <w:r>
        <w:rPr>
          <w:color w:val="231F20"/>
          <w:sz w:val="19"/>
        </w:rPr>
        <w:t>resolver</w:t>
      </w:r>
      <w:r>
        <w:rPr>
          <w:color w:val="231F20"/>
          <w:spacing w:val="-10"/>
          <w:sz w:val="19"/>
        </w:rPr>
        <w:t> </w:t>
      </w:r>
      <w:r>
        <w:rPr>
          <w:color w:val="231F20"/>
          <w:sz w:val="19"/>
        </w:rPr>
        <w:t>el</w:t>
      </w:r>
      <w:r>
        <w:rPr>
          <w:color w:val="231F20"/>
          <w:spacing w:val="-10"/>
          <w:sz w:val="19"/>
        </w:rPr>
        <w:t> </w:t>
      </w:r>
      <w:r>
        <w:rPr>
          <w:color w:val="231F20"/>
          <w:sz w:val="19"/>
        </w:rPr>
        <w:t>problema</w:t>
      </w:r>
      <w:r>
        <w:rPr>
          <w:color w:val="231F20"/>
          <w:spacing w:val="-10"/>
          <w:sz w:val="19"/>
        </w:rPr>
        <w:t> </w:t>
      </w:r>
      <w:r>
        <w:rPr>
          <w:color w:val="231F20"/>
          <w:sz w:val="19"/>
        </w:rPr>
        <w:t>subyacente. Remendar puede parecernos en extremo atractivo, una serie intermina- ble de parches que nunca arreglan nada de verdad. Sanar va más lejos</w:t>
      </w:r>
      <w:r>
        <w:rPr>
          <w:color w:val="231F20"/>
          <w:spacing w:val="-13"/>
          <w:sz w:val="19"/>
        </w:rPr>
        <w:t> </w:t>
      </w:r>
      <w:r>
        <w:rPr>
          <w:color w:val="231F20"/>
          <w:sz w:val="19"/>
        </w:rPr>
        <w:t>y llega hasta las causas primarias. Además, conlleva un cambio profundo de</w:t>
      </w:r>
      <w:r>
        <w:rPr>
          <w:color w:val="231F20"/>
          <w:spacing w:val="-8"/>
          <w:sz w:val="19"/>
        </w:rPr>
        <w:t> </w:t>
      </w:r>
      <w:r>
        <w:rPr>
          <w:color w:val="231F20"/>
          <w:sz w:val="19"/>
        </w:rPr>
        <w:t>actitud.</w:t>
      </w:r>
      <w:r>
        <w:rPr>
          <w:color w:val="231F20"/>
          <w:spacing w:val="-8"/>
          <w:sz w:val="19"/>
        </w:rPr>
        <w:t> </w:t>
      </w:r>
      <w:r>
        <w:rPr>
          <w:color w:val="231F20"/>
          <w:sz w:val="19"/>
        </w:rPr>
        <w:t>Para</w:t>
      </w:r>
      <w:r>
        <w:rPr>
          <w:color w:val="231F20"/>
          <w:spacing w:val="-8"/>
          <w:sz w:val="19"/>
        </w:rPr>
        <w:t> </w:t>
      </w:r>
      <w:r>
        <w:rPr>
          <w:color w:val="231F20"/>
          <w:sz w:val="19"/>
        </w:rPr>
        <w:t>sanar</w:t>
      </w:r>
      <w:r>
        <w:rPr>
          <w:color w:val="231F20"/>
          <w:spacing w:val="-8"/>
          <w:sz w:val="19"/>
        </w:rPr>
        <w:t> </w:t>
      </w:r>
      <w:r>
        <w:rPr>
          <w:color w:val="231F20"/>
          <w:sz w:val="19"/>
        </w:rPr>
        <w:t>es</w:t>
      </w:r>
      <w:r>
        <w:rPr>
          <w:color w:val="231F20"/>
          <w:spacing w:val="-8"/>
          <w:sz w:val="19"/>
        </w:rPr>
        <w:t> </w:t>
      </w:r>
      <w:r>
        <w:rPr>
          <w:color w:val="231F20"/>
          <w:sz w:val="19"/>
        </w:rPr>
        <w:t>preciso</w:t>
      </w:r>
      <w:r>
        <w:rPr>
          <w:color w:val="231F20"/>
          <w:spacing w:val="-8"/>
          <w:sz w:val="19"/>
        </w:rPr>
        <w:t> </w:t>
      </w:r>
      <w:r>
        <w:rPr>
          <w:color w:val="231F20"/>
          <w:sz w:val="19"/>
        </w:rPr>
        <w:t>percibir</w:t>
      </w:r>
      <w:r>
        <w:rPr>
          <w:color w:val="231F20"/>
          <w:spacing w:val="-8"/>
          <w:sz w:val="19"/>
        </w:rPr>
        <w:t> </w:t>
      </w:r>
      <w:r>
        <w:rPr>
          <w:color w:val="231F20"/>
          <w:sz w:val="19"/>
        </w:rPr>
        <w:t>los</w:t>
      </w:r>
      <w:r>
        <w:rPr>
          <w:color w:val="231F20"/>
          <w:spacing w:val="-8"/>
          <w:sz w:val="19"/>
        </w:rPr>
        <w:t> </w:t>
      </w:r>
      <w:r>
        <w:rPr>
          <w:color w:val="231F20"/>
          <w:sz w:val="19"/>
        </w:rPr>
        <w:t>patrones</w:t>
      </w:r>
      <w:r>
        <w:rPr>
          <w:color w:val="231F20"/>
          <w:spacing w:val="-8"/>
          <w:sz w:val="19"/>
        </w:rPr>
        <w:t> </w:t>
      </w:r>
      <w:r>
        <w:rPr>
          <w:color w:val="231F20"/>
          <w:sz w:val="19"/>
        </w:rPr>
        <w:t>ocultos</w:t>
      </w:r>
      <w:r>
        <w:rPr>
          <w:color w:val="231F20"/>
          <w:spacing w:val="-8"/>
          <w:sz w:val="19"/>
        </w:rPr>
        <w:t> </w:t>
      </w:r>
      <w:r>
        <w:rPr>
          <w:color w:val="231F20"/>
          <w:sz w:val="19"/>
        </w:rPr>
        <w:t>que</w:t>
      </w:r>
      <w:r>
        <w:rPr>
          <w:color w:val="231F20"/>
          <w:spacing w:val="-8"/>
          <w:sz w:val="19"/>
        </w:rPr>
        <w:t> </w:t>
      </w:r>
      <w:r>
        <w:rPr>
          <w:color w:val="231F20"/>
          <w:sz w:val="19"/>
        </w:rPr>
        <w:t>conec- tan los distintos elementos y considerar que todos ellos son parte de la solución.</w:t>
      </w:r>
      <w:r>
        <w:rPr>
          <w:color w:val="231F20"/>
          <w:spacing w:val="-7"/>
          <w:sz w:val="19"/>
        </w:rPr>
        <w:t> </w:t>
      </w:r>
      <w:r>
        <w:rPr>
          <w:color w:val="231F20"/>
          <w:sz w:val="19"/>
        </w:rPr>
        <w:t>El</w:t>
      </w:r>
      <w:r>
        <w:rPr>
          <w:color w:val="231F20"/>
          <w:spacing w:val="-7"/>
          <w:sz w:val="19"/>
        </w:rPr>
        <w:t> </w:t>
      </w:r>
      <w:r>
        <w:rPr>
          <w:color w:val="231F20"/>
          <w:sz w:val="19"/>
        </w:rPr>
        <w:t>significado</w:t>
      </w:r>
      <w:r>
        <w:rPr>
          <w:color w:val="231F20"/>
          <w:spacing w:val="-7"/>
          <w:sz w:val="19"/>
        </w:rPr>
        <w:t> </w:t>
      </w:r>
      <w:r>
        <w:rPr>
          <w:color w:val="231F20"/>
          <w:sz w:val="19"/>
        </w:rPr>
        <w:t>primigenio</w:t>
      </w:r>
      <w:r>
        <w:rPr>
          <w:color w:val="231F20"/>
          <w:spacing w:val="-7"/>
          <w:sz w:val="19"/>
        </w:rPr>
        <w:t> </w:t>
      </w:r>
      <w:r>
        <w:rPr>
          <w:color w:val="231F20"/>
          <w:sz w:val="19"/>
        </w:rPr>
        <w:t>de</w:t>
      </w:r>
      <w:r>
        <w:rPr>
          <w:color w:val="231F20"/>
          <w:spacing w:val="-7"/>
          <w:sz w:val="19"/>
        </w:rPr>
        <w:t> </w:t>
      </w:r>
      <w:r>
        <w:rPr>
          <w:color w:val="231F20"/>
          <w:sz w:val="19"/>
        </w:rPr>
        <w:t>“sanar”</w:t>
      </w:r>
      <w:r>
        <w:rPr>
          <w:color w:val="231F20"/>
          <w:spacing w:val="-7"/>
          <w:sz w:val="19"/>
        </w:rPr>
        <w:t> </w:t>
      </w:r>
      <w:r>
        <w:rPr>
          <w:color w:val="231F20"/>
          <w:sz w:val="19"/>
        </w:rPr>
        <w:t>es</w:t>
      </w:r>
      <w:r>
        <w:rPr>
          <w:color w:val="231F20"/>
          <w:spacing w:val="-7"/>
          <w:sz w:val="19"/>
        </w:rPr>
        <w:t> </w:t>
      </w:r>
      <w:r>
        <w:rPr>
          <w:color w:val="231F20"/>
          <w:sz w:val="19"/>
        </w:rPr>
        <w:t>restituir</w:t>
      </w:r>
      <w:r>
        <w:rPr>
          <w:color w:val="231F20"/>
          <w:spacing w:val="-7"/>
          <w:sz w:val="19"/>
        </w:rPr>
        <w:t> </w:t>
      </w:r>
      <w:r>
        <w:rPr>
          <w:color w:val="231F20"/>
          <w:sz w:val="19"/>
        </w:rPr>
        <w:t>algo</w:t>
      </w:r>
      <w:r>
        <w:rPr>
          <w:color w:val="231F20"/>
          <w:spacing w:val="-7"/>
          <w:sz w:val="19"/>
        </w:rPr>
        <w:t> </w:t>
      </w:r>
      <w:r>
        <w:rPr>
          <w:color w:val="231F20"/>
          <w:sz w:val="19"/>
        </w:rPr>
        <w:t>a</w:t>
      </w:r>
      <w:r>
        <w:rPr>
          <w:color w:val="231F20"/>
          <w:spacing w:val="-7"/>
          <w:sz w:val="19"/>
        </w:rPr>
        <w:t> </w:t>
      </w:r>
      <w:r>
        <w:rPr>
          <w:color w:val="231F20"/>
          <w:sz w:val="19"/>
        </w:rPr>
        <w:t>su</w:t>
      </w:r>
      <w:r>
        <w:rPr>
          <w:color w:val="231F20"/>
          <w:spacing w:val="-7"/>
          <w:sz w:val="19"/>
        </w:rPr>
        <w:t> </w:t>
      </w:r>
      <w:r>
        <w:rPr>
          <w:color w:val="231F20"/>
          <w:sz w:val="19"/>
        </w:rPr>
        <w:t>esta- do</w:t>
      </w:r>
      <w:r>
        <w:rPr>
          <w:color w:val="231F20"/>
          <w:spacing w:val="-5"/>
          <w:sz w:val="19"/>
        </w:rPr>
        <w:t> </w:t>
      </w:r>
      <w:r>
        <w:rPr>
          <w:color w:val="231F20"/>
          <w:sz w:val="19"/>
        </w:rPr>
        <w:t>original.</w:t>
      </w:r>
    </w:p>
    <w:p>
      <w:pPr>
        <w:pStyle w:val="BodyText"/>
        <w:rPr>
          <w:sz w:val="20"/>
        </w:rPr>
      </w:pPr>
    </w:p>
    <w:p>
      <w:pPr>
        <w:pStyle w:val="BodyText"/>
        <w:spacing w:before="1"/>
        <w:rPr>
          <w:sz w:val="14"/>
        </w:rPr>
      </w:pPr>
      <w:r>
        <w:rPr/>
        <w:pict>
          <v:line style="position:absolute;mso-position-horizontal-relative:page;mso-position-vertical-relative:paragraph;z-index:4384;mso-wrap-distance-left:0;mso-wrap-distance-right:0" from="69.755905pt,10.548955pt" to="154.794905pt,10.548955pt" stroked="true" strokeweight="1pt" strokecolor="#231f20">
            <w10:wrap type="topAndBottom"/>
          </v:line>
        </w:pict>
      </w:r>
    </w:p>
    <w:p>
      <w:pPr>
        <w:spacing w:before="58"/>
        <w:ind w:left="458" w:right="2" w:firstLine="0"/>
        <w:jc w:val="left"/>
        <w:rPr>
          <w:sz w:val="17"/>
        </w:rPr>
      </w:pPr>
      <w:r>
        <w:rPr>
          <w:color w:val="231F20"/>
          <w:position w:val="6"/>
          <w:sz w:val="11"/>
        </w:rPr>
        <w:t>50  </w:t>
      </w:r>
      <w:r>
        <w:rPr>
          <w:i/>
          <w:color w:val="231F20"/>
          <w:sz w:val="17"/>
        </w:rPr>
        <w:t>Ibid.</w:t>
      </w:r>
      <w:r>
        <w:rPr>
          <w:color w:val="231F20"/>
          <w:sz w:val="17"/>
        </w:rPr>
        <w:t>, p. 18.</w:t>
      </w:r>
    </w:p>
    <w:p>
      <w:pPr>
        <w:spacing w:after="0"/>
        <w:jc w:val="left"/>
        <w:rPr>
          <w:sz w:val="17"/>
        </w:rPr>
        <w:sectPr>
          <w:footerReference w:type="even" r:id="rId226"/>
          <w:footerReference w:type="default" r:id="rId227"/>
          <w:pgSz w:w="8820" w:h="12860"/>
          <w:pgMar w:footer="1205" w:header="0" w:top="1180" w:bottom="1400" w:left="1220" w:right="1220"/>
          <w:pgNumType w:start="122"/>
        </w:sectPr>
      </w:pPr>
    </w:p>
    <w:p>
      <w:pPr>
        <w:spacing w:line="271" w:lineRule="auto" w:before="82"/>
        <w:ind w:left="475" w:right="466" w:firstLine="239"/>
        <w:jc w:val="both"/>
        <w:rPr>
          <w:sz w:val="12"/>
        </w:rPr>
      </w:pPr>
      <w:r>
        <w:rPr>
          <w:color w:val="231F20"/>
          <w:sz w:val="19"/>
        </w:rPr>
        <w:t>“Debemos dejar de decir que la Tierra necesita sanar”, observa Mc- Collum. “La Tierra no necesita sanar, somos nosotros los que lo necesitamos”.</w:t>
      </w:r>
      <w:r>
        <w:rPr>
          <w:color w:val="231F20"/>
          <w:position w:val="9"/>
          <w:sz w:val="12"/>
        </w:rPr>
        <w:t>51</w:t>
      </w:r>
    </w:p>
    <w:p>
      <w:pPr>
        <w:pStyle w:val="BodyText"/>
        <w:spacing w:before="1"/>
        <w:rPr>
          <w:sz w:val="21"/>
        </w:rPr>
      </w:pPr>
    </w:p>
    <w:p>
      <w:pPr>
        <w:pStyle w:val="BodyText"/>
        <w:spacing w:line="247" w:lineRule="auto"/>
        <w:ind w:left="175" w:right="171" w:firstLine="283"/>
        <w:jc w:val="both"/>
      </w:pPr>
      <w:r>
        <w:rPr>
          <w:color w:val="231F20"/>
        </w:rPr>
        <w:t>Sanar la Tierra y sanarnos a nosotros mismos es más fácil</w:t>
      </w:r>
      <w:r>
        <w:rPr>
          <w:color w:val="231F20"/>
          <w:spacing w:val="-34"/>
        </w:rPr>
        <w:t> </w:t>
      </w:r>
      <w:r>
        <w:rPr>
          <w:color w:val="231F20"/>
        </w:rPr>
        <w:t>cuando se</w:t>
      </w:r>
      <w:r>
        <w:rPr>
          <w:color w:val="231F20"/>
          <w:spacing w:val="-16"/>
        </w:rPr>
        <w:t> </w:t>
      </w:r>
      <w:r>
        <w:rPr>
          <w:color w:val="231F20"/>
        </w:rPr>
        <w:t>entiende</w:t>
      </w:r>
      <w:r>
        <w:rPr>
          <w:color w:val="231F20"/>
          <w:spacing w:val="-16"/>
        </w:rPr>
        <w:t> </w:t>
      </w:r>
      <w:r>
        <w:rPr>
          <w:color w:val="231F20"/>
        </w:rPr>
        <w:t>que</w:t>
      </w:r>
      <w:r>
        <w:rPr>
          <w:color w:val="231F20"/>
          <w:spacing w:val="-16"/>
        </w:rPr>
        <w:t> </w:t>
      </w:r>
      <w:r>
        <w:rPr>
          <w:color w:val="231F20"/>
        </w:rPr>
        <w:t>vivimos</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cosmovisión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somos</w:t>
      </w:r>
      <w:r>
        <w:rPr>
          <w:color w:val="231F20"/>
          <w:spacing w:val="-16"/>
        </w:rPr>
        <w:t> </w:t>
      </w:r>
      <w:r>
        <w:rPr>
          <w:color w:val="231F20"/>
        </w:rPr>
        <w:t>cons- cientes. Conocer y profundizar en la forma como se concibe al mun- do, cómo evoluciona y se desenvuelve es fundamental para el desa- rrollo personal, porque permite respetar la forma de pensar propia y ajena. Sumergirse en una cosmovisión permite conocer y vivir otras formas de concebir el tiempo, el espacio, la realidad y el</w:t>
      </w:r>
      <w:r>
        <w:rPr>
          <w:color w:val="231F20"/>
          <w:spacing w:val="-17"/>
        </w:rPr>
        <w:t> </w:t>
      </w:r>
      <w:r>
        <w:rPr>
          <w:color w:val="231F20"/>
        </w:rPr>
        <w:t>futuro.</w:t>
      </w:r>
    </w:p>
    <w:p>
      <w:pPr>
        <w:pStyle w:val="BodyText"/>
        <w:spacing w:line="247" w:lineRule="auto"/>
        <w:ind w:left="175" w:right="173" w:firstLine="283"/>
        <w:jc w:val="both"/>
      </w:pPr>
      <w:r>
        <w:rPr>
          <w:color w:val="231F20"/>
        </w:rPr>
        <w:t>La</w:t>
      </w:r>
      <w:r>
        <w:rPr>
          <w:color w:val="231F20"/>
          <w:spacing w:val="-8"/>
        </w:rPr>
        <w:t> </w:t>
      </w:r>
      <w:r>
        <w:rPr>
          <w:color w:val="231F20"/>
        </w:rPr>
        <w:t>exposición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teorías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justicia</w:t>
      </w:r>
      <w:r>
        <w:rPr>
          <w:color w:val="231F20"/>
          <w:spacing w:val="-9"/>
        </w:rPr>
        <w:t> </w:t>
      </w:r>
      <w:r>
        <w:rPr>
          <w:color w:val="231F20"/>
        </w:rPr>
        <w:t>con</w:t>
      </w:r>
      <w:r>
        <w:rPr>
          <w:color w:val="231F20"/>
          <w:spacing w:val="-8"/>
        </w:rPr>
        <w:t> </w:t>
      </w:r>
      <w:r>
        <w:rPr>
          <w:color w:val="231F20"/>
        </w:rPr>
        <w:t>los</w:t>
      </w:r>
      <w:r>
        <w:rPr>
          <w:color w:val="231F20"/>
          <w:spacing w:val="-8"/>
        </w:rPr>
        <w:t> </w:t>
      </w:r>
      <w:r>
        <w:rPr>
          <w:color w:val="231F20"/>
        </w:rPr>
        <w:t>problemas</w:t>
      </w:r>
      <w:r>
        <w:rPr>
          <w:color w:val="231F20"/>
          <w:spacing w:val="-9"/>
        </w:rPr>
        <w:t> </w:t>
      </w:r>
      <w:r>
        <w:rPr>
          <w:color w:val="231F20"/>
        </w:rPr>
        <w:t>no</w:t>
      </w:r>
      <w:r>
        <w:rPr>
          <w:color w:val="231F20"/>
          <w:spacing w:val="-8"/>
        </w:rPr>
        <w:t> </w:t>
      </w:r>
      <w:r>
        <w:rPr>
          <w:color w:val="231F20"/>
        </w:rPr>
        <w:t>re- sueltos</w:t>
      </w:r>
      <w:r>
        <w:rPr>
          <w:color w:val="231F20"/>
          <w:spacing w:val="-6"/>
        </w:rPr>
        <w:t> </w:t>
      </w:r>
      <w:r>
        <w:rPr>
          <w:color w:val="231F20"/>
        </w:rPr>
        <w:t>al</w:t>
      </w:r>
      <w:r>
        <w:rPr>
          <w:color w:val="231F20"/>
          <w:spacing w:val="-6"/>
        </w:rPr>
        <w:t> </w:t>
      </w:r>
      <w:r>
        <w:rPr>
          <w:color w:val="231F20"/>
        </w:rPr>
        <w:t>excluir</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animales</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deseable</w:t>
      </w:r>
      <w:r>
        <w:rPr>
          <w:color w:val="231F20"/>
          <w:spacing w:val="-6"/>
        </w:rPr>
        <w:t> </w:t>
      </w:r>
      <w:r>
        <w:rPr>
          <w:color w:val="231F20"/>
        </w:rPr>
        <w:t>que</w:t>
      </w:r>
      <w:r>
        <w:rPr>
          <w:color w:val="231F20"/>
          <w:spacing w:val="-6"/>
        </w:rPr>
        <w:t> </w:t>
      </w:r>
      <w:r>
        <w:rPr>
          <w:color w:val="231F20"/>
        </w:rPr>
        <w:t>sea</w:t>
      </w:r>
      <w:r>
        <w:rPr>
          <w:color w:val="231F20"/>
          <w:spacing w:val="-6"/>
        </w:rPr>
        <w:t> </w:t>
      </w:r>
      <w:r>
        <w:rPr>
          <w:color w:val="231F20"/>
        </w:rPr>
        <w:t>continuada.</w:t>
      </w:r>
    </w:p>
    <w:p>
      <w:pPr>
        <w:pStyle w:val="BodyText"/>
        <w:spacing w:line="247" w:lineRule="auto"/>
        <w:ind w:left="175" w:right="169" w:firstLine="283"/>
        <w:jc w:val="both"/>
      </w:pPr>
      <w:r>
        <w:rPr>
          <w:color w:val="231F20"/>
        </w:rPr>
        <w:t>El</w:t>
      </w:r>
      <w:r>
        <w:rPr>
          <w:color w:val="231F20"/>
          <w:spacing w:val="-7"/>
        </w:rPr>
        <w:t> </w:t>
      </w:r>
      <w:r>
        <w:rPr>
          <w:color w:val="231F20"/>
        </w:rPr>
        <w:t>tema</w:t>
      </w:r>
      <w:r>
        <w:rPr>
          <w:color w:val="231F20"/>
          <w:spacing w:val="-7"/>
        </w:rPr>
        <w:t> </w:t>
      </w:r>
      <w:r>
        <w:rPr>
          <w:color w:val="231F20"/>
        </w:rPr>
        <w:t>está</w:t>
      </w:r>
      <w:r>
        <w:rPr>
          <w:color w:val="231F20"/>
          <w:spacing w:val="-7"/>
        </w:rPr>
        <w:t> </w:t>
      </w:r>
      <w:r>
        <w:rPr>
          <w:color w:val="231F20"/>
        </w:rPr>
        <w:t>lleno</w:t>
      </w:r>
      <w:r>
        <w:rPr>
          <w:color w:val="231F20"/>
          <w:spacing w:val="-7"/>
        </w:rPr>
        <w:t> </w:t>
      </w:r>
      <w:r>
        <w:rPr>
          <w:color w:val="231F20"/>
        </w:rPr>
        <w:t>de</w:t>
      </w:r>
      <w:r>
        <w:rPr>
          <w:color w:val="231F20"/>
          <w:spacing w:val="-7"/>
        </w:rPr>
        <w:t> </w:t>
      </w:r>
      <w:r>
        <w:rPr>
          <w:color w:val="231F20"/>
        </w:rPr>
        <w:t>preguntas</w:t>
      </w:r>
      <w:r>
        <w:rPr>
          <w:color w:val="231F20"/>
          <w:spacing w:val="-7"/>
        </w:rPr>
        <w:t> </w:t>
      </w:r>
      <w:r>
        <w:rPr>
          <w:color w:val="231F20"/>
        </w:rPr>
        <w:t>sin</w:t>
      </w:r>
      <w:r>
        <w:rPr>
          <w:color w:val="231F20"/>
          <w:spacing w:val="-7"/>
        </w:rPr>
        <w:t> </w:t>
      </w:r>
      <w:r>
        <w:rPr>
          <w:color w:val="231F20"/>
        </w:rPr>
        <w:t>respuestas,</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fácil</w:t>
      </w:r>
      <w:r>
        <w:rPr>
          <w:color w:val="231F20"/>
          <w:spacing w:val="-7"/>
        </w:rPr>
        <w:t> </w:t>
      </w:r>
      <w:r>
        <w:rPr>
          <w:color w:val="231F20"/>
        </w:rPr>
        <w:t>incluir</w:t>
      </w:r>
      <w:r>
        <w:rPr>
          <w:color w:val="231F20"/>
          <w:spacing w:val="-7"/>
        </w:rPr>
        <w:t> </w:t>
      </w:r>
      <w:r>
        <w:rPr>
          <w:color w:val="231F20"/>
        </w:rPr>
        <w:t>a todos los seres vivos en los modelos de justicia cuando millones de humanos se alimentan de animales criados para esto, sin considera- ciones para con su dignidad. Defender los derechos de la Naturaleza es cuestionar el estilo de vida imperante. Acosta, quien fue el presi- dente</w:t>
      </w:r>
      <w:r>
        <w:rPr>
          <w:color w:val="231F20"/>
          <w:spacing w:val="-4"/>
        </w:rPr>
        <w:t> </w:t>
      </w:r>
      <w:r>
        <w:rPr>
          <w:color w:val="231F20"/>
        </w:rPr>
        <w:t>de</w:t>
      </w:r>
      <w:r>
        <w:rPr>
          <w:color w:val="231F20"/>
          <w:spacing w:val="-4"/>
        </w:rPr>
        <w:t> </w:t>
      </w:r>
      <w:r>
        <w:rPr>
          <w:color w:val="231F20"/>
        </w:rPr>
        <w:t>la</w:t>
      </w:r>
      <w:r>
        <w:rPr>
          <w:color w:val="231F20"/>
          <w:spacing w:val="-17"/>
        </w:rPr>
        <w:t> </w:t>
      </w:r>
      <w:r>
        <w:rPr>
          <w:color w:val="231F20"/>
        </w:rPr>
        <w:t>Asamblea</w:t>
      </w:r>
      <w:r>
        <w:rPr>
          <w:color w:val="231F20"/>
          <w:spacing w:val="-4"/>
        </w:rPr>
        <w:t> </w:t>
      </w:r>
      <w:r>
        <w:rPr>
          <w:color w:val="231F20"/>
        </w:rPr>
        <w:t>Constituyente</w:t>
      </w:r>
      <w:r>
        <w:rPr>
          <w:color w:val="231F20"/>
          <w:spacing w:val="-4"/>
        </w:rPr>
        <w:t> </w:t>
      </w:r>
      <w:r>
        <w:rPr>
          <w:color w:val="231F20"/>
        </w:rPr>
        <w:t>que</w:t>
      </w:r>
      <w:r>
        <w:rPr>
          <w:color w:val="231F20"/>
          <w:spacing w:val="-4"/>
        </w:rPr>
        <w:t> </w:t>
      </w:r>
      <w:r>
        <w:rPr>
          <w:color w:val="231F20"/>
        </w:rPr>
        <w:t>estableció</w:t>
      </w:r>
      <w:r>
        <w:rPr>
          <w:color w:val="231F20"/>
          <w:spacing w:val="-4"/>
        </w:rPr>
        <w:t> </w:t>
      </w:r>
      <w:r>
        <w:rPr>
          <w:color w:val="231F20"/>
        </w:rPr>
        <w:t>el</w:t>
      </w:r>
      <w:r>
        <w:rPr>
          <w:color w:val="231F20"/>
          <w:spacing w:val="-4"/>
        </w:rPr>
        <w:t> </w:t>
      </w:r>
      <w:r>
        <w:rPr>
          <w:color w:val="231F20"/>
        </w:rPr>
        <w:t>Buen</w:t>
      </w:r>
      <w:r>
        <w:rPr>
          <w:color w:val="231F20"/>
          <w:spacing w:val="-8"/>
        </w:rPr>
        <w:t> </w:t>
      </w:r>
      <w:r>
        <w:rPr>
          <w:color w:val="231F20"/>
          <w:spacing w:val="-3"/>
        </w:rPr>
        <w:t>Vivir</w:t>
      </w:r>
      <w:r>
        <w:rPr>
          <w:color w:val="231F20"/>
          <w:spacing w:val="-4"/>
        </w:rPr>
        <w:t> </w:t>
      </w:r>
      <w:r>
        <w:rPr>
          <w:color w:val="231F20"/>
        </w:rPr>
        <w:t>con Ecuador,</w:t>
      </w:r>
      <w:r>
        <w:rPr>
          <w:color w:val="231F20"/>
          <w:spacing w:val="-15"/>
        </w:rPr>
        <w:t> </w:t>
      </w:r>
      <w:r>
        <w:rPr>
          <w:color w:val="231F20"/>
        </w:rPr>
        <w:t>dice:</w:t>
      </w:r>
    </w:p>
    <w:p>
      <w:pPr>
        <w:pStyle w:val="BodyText"/>
        <w:spacing w:before="11"/>
        <w:rPr>
          <w:sz w:val="24"/>
        </w:rPr>
      </w:pPr>
    </w:p>
    <w:p>
      <w:pPr>
        <w:spacing w:line="280" w:lineRule="auto" w:before="0"/>
        <w:ind w:left="475" w:right="471" w:firstLine="0"/>
        <w:jc w:val="both"/>
        <w:rPr>
          <w:sz w:val="12"/>
        </w:rPr>
      </w:pPr>
      <w:r>
        <w:rPr>
          <w:color w:val="231F20"/>
          <w:sz w:val="19"/>
        </w:rPr>
        <w:t>La pregunta que cabe en este punto es si será posible y realista intentar un</w:t>
      </w:r>
      <w:r>
        <w:rPr>
          <w:color w:val="231F20"/>
          <w:spacing w:val="-16"/>
          <w:sz w:val="19"/>
        </w:rPr>
        <w:t> </w:t>
      </w:r>
      <w:r>
        <w:rPr>
          <w:color w:val="231F20"/>
          <w:sz w:val="19"/>
        </w:rPr>
        <w:t>ordenamiento</w:t>
      </w:r>
      <w:r>
        <w:rPr>
          <w:color w:val="231F20"/>
          <w:spacing w:val="-16"/>
          <w:sz w:val="19"/>
        </w:rPr>
        <w:t> </w:t>
      </w:r>
      <w:r>
        <w:rPr>
          <w:color w:val="231F20"/>
          <w:sz w:val="19"/>
        </w:rPr>
        <w:t>social</w:t>
      </w:r>
      <w:r>
        <w:rPr>
          <w:color w:val="231F20"/>
          <w:spacing w:val="-16"/>
          <w:sz w:val="19"/>
        </w:rPr>
        <w:t> </w:t>
      </w:r>
      <w:r>
        <w:rPr>
          <w:color w:val="231F20"/>
          <w:sz w:val="19"/>
        </w:rPr>
        <w:t>diferente</w:t>
      </w:r>
      <w:r>
        <w:rPr>
          <w:color w:val="231F20"/>
          <w:spacing w:val="-16"/>
          <w:sz w:val="19"/>
        </w:rPr>
        <w:t> </w:t>
      </w:r>
      <w:r>
        <w:rPr>
          <w:color w:val="231F20"/>
          <w:sz w:val="19"/>
        </w:rPr>
        <w:t>dentro</w:t>
      </w:r>
      <w:r>
        <w:rPr>
          <w:color w:val="231F20"/>
          <w:spacing w:val="-16"/>
          <w:sz w:val="19"/>
        </w:rPr>
        <w:t> </w:t>
      </w:r>
      <w:r>
        <w:rPr>
          <w:color w:val="231F20"/>
          <w:sz w:val="19"/>
        </w:rPr>
        <w:t>del</w:t>
      </w:r>
      <w:r>
        <w:rPr>
          <w:color w:val="231F20"/>
          <w:spacing w:val="-16"/>
          <w:sz w:val="19"/>
        </w:rPr>
        <w:t> </w:t>
      </w:r>
      <w:r>
        <w:rPr>
          <w:color w:val="231F20"/>
          <w:sz w:val="19"/>
        </w:rPr>
        <w:t>capitalismo.</w:t>
      </w:r>
      <w:r>
        <w:rPr>
          <w:color w:val="231F20"/>
          <w:spacing w:val="-16"/>
          <w:sz w:val="19"/>
        </w:rPr>
        <w:t> </w:t>
      </w:r>
      <w:r>
        <w:rPr>
          <w:color w:val="231F20"/>
          <w:sz w:val="19"/>
        </w:rPr>
        <w:t>Se</w:t>
      </w:r>
      <w:r>
        <w:rPr>
          <w:color w:val="231F20"/>
          <w:spacing w:val="-16"/>
          <w:sz w:val="19"/>
        </w:rPr>
        <w:t> </w:t>
      </w:r>
      <w:r>
        <w:rPr>
          <w:color w:val="231F20"/>
          <w:sz w:val="19"/>
        </w:rPr>
        <w:t>entiende</w:t>
      </w:r>
      <w:r>
        <w:rPr>
          <w:color w:val="231F20"/>
          <w:spacing w:val="-16"/>
          <w:sz w:val="19"/>
        </w:rPr>
        <w:t> </w:t>
      </w:r>
      <w:r>
        <w:rPr>
          <w:color w:val="231F20"/>
          <w:sz w:val="19"/>
        </w:rPr>
        <w:t>uno fundamentado en la vigencia de los Derechos Humanos y de los Dere- chos</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Naturaleza.</w:t>
      </w:r>
      <w:r>
        <w:rPr>
          <w:color w:val="231F20"/>
          <w:spacing w:val="-15"/>
          <w:sz w:val="19"/>
        </w:rPr>
        <w:t> </w:t>
      </w:r>
      <w:r>
        <w:rPr>
          <w:color w:val="231F20"/>
          <w:sz w:val="19"/>
        </w:rPr>
        <w:t>La</w:t>
      </w:r>
      <w:r>
        <w:rPr>
          <w:color w:val="231F20"/>
          <w:spacing w:val="-15"/>
          <w:sz w:val="19"/>
        </w:rPr>
        <w:t> </w:t>
      </w:r>
      <w:r>
        <w:rPr>
          <w:color w:val="231F20"/>
          <w:sz w:val="19"/>
        </w:rPr>
        <w:t>respuesta</w:t>
      </w:r>
      <w:r>
        <w:rPr>
          <w:color w:val="231F20"/>
          <w:spacing w:val="-15"/>
          <w:sz w:val="19"/>
        </w:rPr>
        <w:t> </w:t>
      </w:r>
      <w:r>
        <w:rPr>
          <w:color w:val="231F20"/>
          <w:sz w:val="19"/>
        </w:rPr>
        <w:t>es</w:t>
      </w:r>
      <w:r>
        <w:rPr>
          <w:color w:val="231F20"/>
          <w:spacing w:val="-15"/>
          <w:sz w:val="19"/>
        </w:rPr>
        <w:t> </w:t>
      </w:r>
      <w:r>
        <w:rPr>
          <w:color w:val="231F20"/>
          <w:sz w:val="19"/>
        </w:rPr>
        <w:t>simple:</w:t>
      </w:r>
      <w:r>
        <w:rPr>
          <w:color w:val="231F20"/>
          <w:spacing w:val="-15"/>
          <w:sz w:val="19"/>
        </w:rPr>
        <w:t> </w:t>
      </w:r>
      <w:r>
        <w:rPr>
          <w:color w:val="231F20"/>
          <w:sz w:val="19"/>
        </w:rPr>
        <w:t>eso</w:t>
      </w:r>
      <w:r>
        <w:rPr>
          <w:color w:val="231F20"/>
          <w:spacing w:val="-15"/>
          <w:sz w:val="19"/>
        </w:rPr>
        <w:t> </w:t>
      </w:r>
      <w:r>
        <w:rPr>
          <w:color w:val="231F20"/>
          <w:sz w:val="19"/>
        </w:rPr>
        <w:t>es</w:t>
      </w:r>
      <w:r>
        <w:rPr>
          <w:color w:val="231F20"/>
          <w:spacing w:val="-15"/>
          <w:sz w:val="19"/>
        </w:rPr>
        <w:t> </w:t>
      </w:r>
      <w:r>
        <w:rPr>
          <w:color w:val="231F20"/>
          <w:sz w:val="19"/>
        </w:rPr>
        <w:t>definitivamente</w:t>
      </w:r>
      <w:r>
        <w:rPr>
          <w:color w:val="231F20"/>
          <w:spacing w:val="-15"/>
          <w:sz w:val="19"/>
        </w:rPr>
        <w:t> </w:t>
      </w:r>
      <w:r>
        <w:rPr>
          <w:color w:val="231F20"/>
          <w:sz w:val="19"/>
        </w:rPr>
        <w:t>im- posible.</w:t>
      </w:r>
      <w:r>
        <w:rPr>
          <w:color w:val="231F20"/>
          <w:spacing w:val="-9"/>
          <w:sz w:val="19"/>
        </w:rPr>
        <w:t> </w:t>
      </w:r>
      <w:r>
        <w:rPr>
          <w:color w:val="231F20"/>
          <w:sz w:val="19"/>
        </w:rPr>
        <w:t>Sin</w:t>
      </w:r>
      <w:r>
        <w:rPr>
          <w:color w:val="231F20"/>
          <w:spacing w:val="-9"/>
          <w:sz w:val="19"/>
        </w:rPr>
        <w:t> </w:t>
      </w:r>
      <w:r>
        <w:rPr>
          <w:color w:val="231F20"/>
          <w:sz w:val="19"/>
        </w:rPr>
        <w:t>embargo,</w:t>
      </w:r>
      <w:r>
        <w:rPr>
          <w:color w:val="231F20"/>
          <w:spacing w:val="-9"/>
          <w:sz w:val="19"/>
        </w:rPr>
        <w:t> </w:t>
      </w:r>
      <w:r>
        <w:rPr>
          <w:color w:val="231F20"/>
          <w:sz w:val="19"/>
        </w:rPr>
        <w:t>con</w:t>
      </w:r>
      <w:r>
        <w:rPr>
          <w:color w:val="231F20"/>
          <w:spacing w:val="-9"/>
          <w:sz w:val="19"/>
        </w:rPr>
        <w:t> </w:t>
      </w:r>
      <w:r>
        <w:rPr>
          <w:color w:val="231F20"/>
          <w:sz w:val="19"/>
        </w:rPr>
        <w:t>la</w:t>
      </w:r>
      <w:r>
        <w:rPr>
          <w:color w:val="231F20"/>
          <w:spacing w:val="-9"/>
          <w:sz w:val="19"/>
        </w:rPr>
        <w:t> </w:t>
      </w:r>
      <w:r>
        <w:rPr>
          <w:color w:val="231F20"/>
          <w:sz w:val="19"/>
        </w:rPr>
        <w:t>sola</w:t>
      </w:r>
      <w:r>
        <w:rPr>
          <w:color w:val="231F20"/>
          <w:spacing w:val="-9"/>
          <w:sz w:val="19"/>
        </w:rPr>
        <w:t> </w:t>
      </w:r>
      <w:r>
        <w:rPr>
          <w:color w:val="231F20"/>
          <w:sz w:val="19"/>
        </w:rPr>
        <w:t>aceptación</w:t>
      </w:r>
      <w:r>
        <w:rPr>
          <w:color w:val="231F20"/>
          <w:spacing w:val="-9"/>
          <w:sz w:val="19"/>
        </w:rPr>
        <w:t> </w:t>
      </w:r>
      <w:r>
        <w:rPr>
          <w:color w:val="231F20"/>
          <w:sz w:val="19"/>
        </w:rPr>
        <w:t>constitucional</w:t>
      </w:r>
      <w:r>
        <w:rPr>
          <w:color w:val="231F20"/>
          <w:spacing w:val="-9"/>
          <w:sz w:val="19"/>
        </w:rPr>
        <w:t> </w:t>
      </w:r>
      <w:r>
        <w:rPr>
          <w:color w:val="231F20"/>
          <w:sz w:val="19"/>
        </w:rPr>
        <w:t>del</w:t>
      </w:r>
      <w:r>
        <w:rPr>
          <w:color w:val="231F20"/>
          <w:spacing w:val="-9"/>
          <w:sz w:val="19"/>
        </w:rPr>
        <w:t> </w:t>
      </w:r>
      <w:r>
        <w:rPr>
          <w:color w:val="231F20"/>
          <w:sz w:val="19"/>
        </w:rPr>
        <w:t>Buen</w:t>
      </w:r>
      <w:r>
        <w:rPr>
          <w:color w:val="231F20"/>
          <w:spacing w:val="-12"/>
          <w:sz w:val="19"/>
        </w:rPr>
        <w:t> </w:t>
      </w:r>
      <w:r>
        <w:rPr>
          <w:color w:val="231F20"/>
          <w:spacing w:val="-4"/>
          <w:sz w:val="19"/>
        </w:rPr>
        <w:t>Vi- </w:t>
      </w:r>
      <w:r>
        <w:rPr>
          <w:color w:val="231F20"/>
          <w:sz w:val="19"/>
        </w:rPr>
        <w:t>vir no se superará este sistema que es en esencia la civilización de la desigualdad y de la</w:t>
      </w:r>
      <w:r>
        <w:rPr>
          <w:color w:val="231F20"/>
          <w:spacing w:val="-21"/>
          <w:sz w:val="19"/>
        </w:rPr>
        <w:t> </w:t>
      </w:r>
      <w:r>
        <w:rPr>
          <w:color w:val="231F20"/>
          <w:sz w:val="19"/>
        </w:rPr>
        <w:t>devastación.</w:t>
      </w:r>
      <w:r>
        <w:rPr>
          <w:color w:val="231F20"/>
          <w:position w:val="9"/>
          <w:sz w:val="12"/>
        </w:rPr>
        <w:t>52</w:t>
      </w:r>
    </w:p>
    <w:p>
      <w:pPr>
        <w:pStyle w:val="BodyText"/>
        <w:spacing w:before="3"/>
        <w:rPr>
          <w:sz w:val="20"/>
        </w:rPr>
      </w:pPr>
    </w:p>
    <w:p>
      <w:pPr>
        <w:pStyle w:val="BodyText"/>
        <w:spacing w:line="247" w:lineRule="auto"/>
        <w:ind w:left="175" w:right="171" w:firstLine="283"/>
        <w:jc w:val="both"/>
      </w:pPr>
      <w:r>
        <w:rPr>
          <w:color w:val="231F20"/>
        </w:rPr>
        <w:t>El estilo de vida actual, consumista, se opone a la Declaración de los Derechos de la Naturaleza, pensar en ellos exige concebir </w:t>
      </w:r>
      <w:r>
        <w:rPr>
          <w:i/>
          <w:color w:val="231F20"/>
        </w:rPr>
        <w:t>vivir </w:t>
      </w:r>
      <w:r>
        <w:rPr>
          <w:i/>
          <w:color w:val="231F20"/>
        </w:rPr>
        <w:t>mejor con menos</w:t>
      </w:r>
      <w:r>
        <w:rPr>
          <w:color w:val="231F20"/>
        </w:rPr>
        <w:t>. Más que respuestas, hoy se necesitan dudas para avanzar, aunque sea lentamente.</w:t>
      </w:r>
    </w:p>
    <w:p>
      <w:pPr>
        <w:pStyle w:val="BodyText"/>
        <w:rPr>
          <w:sz w:val="20"/>
        </w:rPr>
      </w:pPr>
    </w:p>
    <w:p>
      <w:pPr>
        <w:pStyle w:val="BodyText"/>
        <w:spacing w:before="6"/>
        <w:rPr>
          <w:sz w:val="28"/>
        </w:rPr>
      </w:pPr>
      <w:r>
        <w:rPr/>
        <w:pict>
          <v:line style="position:absolute;mso-position-horizontal-relative:page;mso-position-vertical-relative:paragraph;z-index:4408;mso-wrap-distance-left:0;mso-wrap-distance-right:0" from="69.755905pt,18.855925pt" to="154.794905pt,18.855925pt" stroked="true" strokeweight="1pt" strokecolor="#231f20">
            <w10:wrap type="topAndBottom"/>
          </v:line>
        </w:pict>
      </w:r>
    </w:p>
    <w:p>
      <w:pPr>
        <w:spacing w:before="58"/>
        <w:ind w:left="458" w:right="2" w:firstLine="0"/>
        <w:jc w:val="left"/>
        <w:rPr>
          <w:sz w:val="17"/>
        </w:rPr>
      </w:pPr>
      <w:r>
        <w:rPr>
          <w:color w:val="231F20"/>
          <w:position w:val="6"/>
          <w:sz w:val="11"/>
        </w:rPr>
        <w:t>51  </w:t>
      </w:r>
      <w:r>
        <w:rPr>
          <w:color w:val="231F20"/>
          <w:sz w:val="17"/>
        </w:rPr>
        <w:t>Daniel Goleman, </w:t>
      </w:r>
      <w:r>
        <w:rPr>
          <w:i/>
          <w:color w:val="231F20"/>
          <w:sz w:val="17"/>
        </w:rPr>
        <w:t>Inteligencia ecológica</w:t>
      </w:r>
      <w:r>
        <w:rPr>
          <w:color w:val="231F20"/>
          <w:sz w:val="17"/>
        </w:rPr>
        <w:t>, México, Vergara, 2009, p. 267.</w:t>
      </w:r>
    </w:p>
    <w:p>
      <w:pPr>
        <w:spacing w:line="244" w:lineRule="auto" w:before="0"/>
        <w:ind w:left="175" w:right="2" w:firstLine="283"/>
        <w:jc w:val="left"/>
        <w:rPr>
          <w:sz w:val="17"/>
        </w:rPr>
      </w:pPr>
      <w:r>
        <w:rPr>
          <w:color w:val="231F20"/>
          <w:position w:val="6"/>
          <w:sz w:val="11"/>
        </w:rPr>
        <w:t>52 </w:t>
      </w:r>
      <w:r>
        <w:rPr>
          <w:color w:val="231F20"/>
          <w:sz w:val="17"/>
        </w:rPr>
        <w:t>Alberto Acosta, </w:t>
      </w:r>
      <w:r>
        <w:rPr>
          <w:i/>
          <w:color w:val="231F20"/>
          <w:sz w:val="17"/>
        </w:rPr>
        <w:t>Buen vivir. Sumak Kawsay. Una oportunidad para imaginar otros </w:t>
      </w:r>
      <w:r>
        <w:rPr>
          <w:i/>
          <w:color w:val="231F20"/>
          <w:sz w:val="17"/>
        </w:rPr>
        <w:t>mundos</w:t>
      </w:r>
      <w:r>
        <w:rPr>
          <w:color w:val="231F20"/>
          <w:sz w:val="17"/>
        </w:rPr>
        <w:t>, Quito, Abya-Yala, 2012, p. 21.</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0" w:firstLine="283"/>
        <w:jc w:val="both"/>
      </w:pPr>
      <w:r>
        <w:rPr>
          <w:color w:val="231F20"/>
        </w:rPr>
        <w:t>Los</w:t>
      </w:r>
      <w:r>
        <w:rPr>
          <w:color w:val="231F20"/>
          <w:spacing w:val="-5"/>
        </w:rPr>
        <w:t> </w:t>
      </w:r>
      <w:r>
        <w:rPr>
          <w:color w:val="231F20"/>
        </w:rPr>
        <w:t>derechos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Naturaleza</w:t>
      </w:r>
      <w:r>
        <w:rPr>
          <w:color w:val="231F20"/>
          <w:spacing w:val="-5"/>
        </w:rPr>
        <w:t> </w:t>
      </w:r>
      <w:r>
        <w:rPr>
          <w:color w:val="231F20"/>
        </w:rPr>
        <w:t>nacen</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destrucción</w:t>
      </w:r>
      <w:r>
        <w:rPr>
          <w:color w:val="231F20"/>
          <w:spacing w:val="-5"/>
        </w:rPr>
        <w:t> </w:t>
      </w:r>
      <w:r>
        <w:rPr>
          <w:color w:val="231F20"/>
        </w:rPr>
        <w:t>de</w:t>
      </w:r>
      <w:r>
        <w:rPr>
          <w:color w:val="231F20"/>
          <w:spacing w:val="-5"/>
        </w:rPr>
        <w:t> </w:t>
      </w:r>
      <w:r>
        <w:rPr>
          <w:color w:val="231F20"/>
        </w:rPr>
        <w:t>los ecosistemas</w:t>
      </w:r>
      <w:r>
        <w:rPr>
          <w:color w:val="231F20"/>
          <w:spacing w:val="-5"/>
        </w:rPr>
        <w:t> </w:t>
      </w:r>
      <w:r>
        <w:rPr>
          <w:color w:val="231F20"/>
        </w:rPr>
        <w:t>cuando</w:t>
      </w:r>
      <w:r>
        <w:rPr>
          <w:color w:val="231F20"/>
          <w:spacing w:val="-5"/>
        </w:rPr>
        <w:t> </w:t>
      </w:r>
      <w:r>
        <w:rPr>
          <w:color w:val="231F20"/>
        </w:rPr>
        <w:t>se</w:t>
      </w:r>
      <w:r>
        <w:rPr>
          <w:color w:val="231F20"/>
          <w:spacing w:val="-5"/>
        </w:rPr>
        <w:t> </w:t>
      </w:r>
      <w:r>
        <w:rPr>
          <w:color w:val="231F20"/>
        </w:rPr>
        <w:t>los</w:t>
      </w:r>
      <w:r>
        <w:rPr>
          <w:color w:val="231F20"/>
          <w:spacing w:val="-5"/>
        </w:rPr>
        <w:t> </w:t>
      </w:r>
      <w:r>
        <w:rPr>
          <w:color w:val="231F20"/>
        </w:rPr>
        <w:t>considera</w:t>
      </w:r>
      <w:r>
        <w:rPr>
          <w:color w:val="231F20"/>
          <w:spacing w:val="-5"/>
        </w:rPr>
        <w:t> </w:t>
      </w:r>
      <w:r>
        <w:rPr>
          <w:color w:val="231F20"/>
        </w:rPr>
        <w:t>fuente</w:t>
      </w:r>
      <w:r>
        <w:rPr>
          <w:color w:val="231F20"/>
          <w:spacing w:val="-5"/>
        </w:rPr>
        <w:t> </w:t>
      </w:r>
      <w:r>
        <w:rPr>
          <w:color w:val="231F20"/>
        </w:rPr>
        <w:t>de</w:t>
      </w:r>
      <w:r>
        <w:rPr>
          <w:color w:val="231F20"/>
          <w:spacing w:val="-5"/>
        </w:rPr>
        <w:t> </w:t>
      </w:r>
      <w:r>
        <w:rPr>
          <w:color w:val="231F20"/>
        </w:rPr>
        <w:t>recursos</w:t>
      </w:r>
      <w:r>
        <w:rPr>
          <w:color w:val="231F20"/>
          <w:spacing w:val="-5"/>
        </w:rPr>
        <w:t> </w:t>
      </w:r>
      <w:r>
        <w:rPr>
          <w:color w:val="231F20"/>
        </w:rPr>
        <w:t>y</w:t>
      </w:r>
      <w:r>
        <w:rPr>
          <w:color w:val="231F20"/>
          <w:spacing w:val="-5"/>
        </w:rPr>
        <w:t> </w:t>
      </w:r>
      <w:r>
        <w:rPr>
          <w:color w:val="231F20"/>
        </w:rPr>
        <w:t>depósito</w:t>
      </w:r>
      <w:r>
        <w:rPr>
          <w:color w:val="231F20"/>
          <w:spacing w:val="-5"/>
        </w:rPr>
        <w:t> </w:t>
      </w:r>
      <w:r>
        <w:rPr>
          <w:color w:val="231F20"/>
        </w:rPr>
        <w:t>de desechos, al servicio del capital. Los seres vivos, el agua y los mine- rales son usados en la industria, no para satisfacer necesidades, sino para</w:t>
      </w:r>
      <w:r>
        <w:rPr>
          <w:color w:val="231F20"/>
          <w:spacing w:val="-18"/>
        </w:rPr>
        <w:t> </w:t>
      </w:r>
      <w:r>
        <w:rPr>
          <w:color w:val="231F20"/>
        </w:rPr>
        <w:t>continuar</w:t>
      </w:r>
      <w:r>
        <w:rPr>
          <w:color w:val="231F20"/>
          <w:spacing w:val="-18"/>
        </w:rPr>
        <w:t> </w:t>
      </w:r>
      <w:r>
        <w:rPr>
          <w:color w:val="231F20"/>
        </w:rPr>
        <w:t>una</w:t>
      </w:r>
      <w:r>
        <w:rPr>
          <w:color w:val="231F20"/>
          <w:spacing w:val="-18"/>
        </w:rPr>
        <w:t> </w:t>
      </w:r>
      <w:r>
        <w:rPr>
          <w:color w:val="231F20"/>
        </w:rPr>
        <w:t>productividad</w:t>
      </w:r>
      <w:r>
        <w:rPr>
          <w:color w:val="231F20"/>
          <w:spacing w:val="-18"/>
        </w:rPr>
        <w:t> </w:t>
      </w:r>
      <w:r>
        <w:rPr>
          <w:color w:val="231F20"/>
        </w:rPr>
        <w:t>sostenida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“obsolescencia</w:t>
      </w:r>
      <w:r>
        <w:rPr>
          <w:color w:val="231F20"/>
          <w:spacing w:val="-18"/>
        </w:rPr>
        <w:t> </w:t>
      </w:r>
      <w:r>
        <w:rPr>
          <w:color w:val="231F20"/>
        </w:rPr>
        <w:t>pro- gramada”.</w:t>
      </w:r>
    </w:p>
    <w:p>
      <w:pPr>
        <w:pStyle w:val="BodyText"/>
        <w:spacing w:line="247" w:lineRule="auto"/>
        <w:ind w:left="175" w:right="168" w:firstLine="283"/>
        <w:jc w:val="both"/>
      </w:pPr>
      <w:r>
        <w:rPr>
          <w:color w:val="231F20"/>
        </w:rPr>
        <w:t>El enfoque del tema exige un cambio de paradigma epistémico, donde</w:t>
      </w:r>
      <w:r>
        <w:rPr>
          <w:color w:val="231F20"/>
          <w:spacing w:val="-18"/>
        </w:rPr>
        <w:t> </w:t>
      </w:r>
      <w:r>
        <w:rPr>
          <w:color w:val="231F20"/>
        </w:rPr>
        <w:t>se</w:t>
      </w:r>
      <w:r>
        <w:rPr>
          <w:color w:val="231F20"/>
          <w:spacing w:val="-18"/>
        </w:rPr>
        <w:t> </w:t>
      </w:r>
      <w:r>
        <w:rPr>
          <w:color w:val="231F20"/>
        </w:rPr>
        <w:t>modifique</w:t>
      </w:r>
      <w:r>
        <w:rPr>
          <w:color w:val="231F20"/>
          <w:spacing w:val="-18"/>
        </w:rPr>
        <w:t> </w:t>
      </w:r>
      <w:r>
        <w:rPr>
          <w:color w:val="231F20"/>
        </w:rPr>
        <w:t>la</w:t>
      </w:r>
      <w:r>
        <w:rPr>
          <w:color w:val="231F20"/>
          <w:spacing w:val="-18"/>
        </w:rPr>
        <w:t> </w:t>
      </w:r>
      <w:r>
        <w:rPr>
          <w:color w:val="231F20"/>
        </w:rPr>
        <w:t>clásica</w:t>
      </w:r>
      <w:r>
        <w:rPr>
          <w:color w:val="231F20"/>
          <w:spacing w:val="-18"/>
        </w:rPr>
        <w:t> </w:t>
      </w:r>
      <w:r>
        <w:rPr>
          <w:color w:val="231F20"/>
        </w:rPr>
        <w:t>relación</w:t>
      </w:r>
      <w:r>
        <w:rPr>
          <w:color w:val="231F20"/>
          <w:spacing w:val="-18"/>
        </w:rPr>
        <w:t> </w:t>
      </w:r>
      <w:r>
        <w:rPr>
          <w:color w:val="231F20"/>
        </w:rPr>
        <w:t>sujeto-objeto;</w:t>
      </w:r>
      <w:r>
        <w:rPr>
          <w:color w:val="231F20"/>
          <w:spacing w:val="-18"/>
        </w:rPr>
        <w:t> </w:t>
      </w:r>
      <w:r>
        <w:rPr>
          <w:color w:val="231F20"/>
        </w:rPr>
        <w:t>la</w:t>
      </w:r>
      <w:r>
        <w:rPr>
          <w:color w:val="231F20"/>
          <w:spacing w:val="-18"/>
        </w:rPr>
        <w:t> </w:t>
      </w:r>
      <w:r>
        <w:rPr>
          <w:color w:val="231F20"/>
        </w:rPr>
        <w:t>humanidad</w:t>
      </w:r>
      <w:r>
        <w:rPr>
          <w:color w:val="231F20"/>
          <w:spacing w:val="-18"/>
        </w:rPr>
        <w:t> </w:t>
      </w:r>
      <w:r>
        <w:rPr>
          <w:color w:val="231F20"/>
        </w:rPr>
        <w:t>no es –en la propuesta– el sujeto cognoscente, ajeno al objeto conocido</w:t>
      </w:r>
    </w:p>
    <w:p>
      <w:pPr>
        <w:spacing w:line="253" w:lineRule="exact" w:before="0"/>
        <w:ind w:left="175" w:right="2" w:firstLine="0"/>
        <w:jc w:val="left"/>
        <w:rPr>
          <w:sz w:val="22"/>
        </w:rPr>
      </w:pPr>
      <w:r>
        <w:rPr>
          <w:color w:val="231F20"/>
          <w:sz w:val="22"/>
        </w:rPr>
        <w:t>–la Naturaleza–, sino que parte de ella en una </w:t>
      </w:r>
      <w:r>
        <w:rPr>
          <w:i/>
          <w:color w:val="231F20"/>
          <w:sz w:val="22"/>
        </w:rPr>
        <w:t>relación sagrada</w:t>
      </w:r>
      <w:r>
        <w:rPr>
          <w:color w:val="231F20"/>
          <w:sz w:val="22"/>
        </w:rPr>
        <w:t>.</w:t>
      </w:r>
    </w:p>
    <w:p>
      <w:pPr>
        <w:pStyle w:val="BodyText"/>
        <w:spacing w:line="247" w:lineRule="auto" w:before="7"/>
        <w:ind w:left="175" w:right="169" w:firstLine="283"/>
        <w:jc w:val="both"/>
      </w:pPr>
      <w:r>
        <w:rPr>
          <w:color w:val="231F20"/>
        </w:rPr>
        <w:t>Los</w:t>
      </w:r>
      <w:r>
        <w:rPr>
          <w:color w:val="231F20"/>
          <w:spacing w:val="-15"/>
        </w:rPr>
        <w:t> </w:t>
      </w:r>
      <w:r>
        <w:rPr>
          <w:color w:val="231F20"/>
        </w:rPr>
        <w:t>derechos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Naturaleza</w:t>
      </w:r>
      <w:r>
        <w:rPr>
          <w:color w:val="231F20"/>
          <w:spacing w:val="-15"/>
        </w:rPr>
        <w:t> </w:t>
      </w:r>
      <w:r>
        <w:rPr>
          <w:color w:val="231F20"/>
        </w:rPr>
        <w:t>requieren</w:t>
      </w:r>
      <w:r>
        <w:rPr>
          <w:color w:val="231F20"/>
          <w:spacing w:val="-15"/>
        </w:rPr>
        <w:t> </w:t>
      </w:r>
      <w:r>
        <w:rPr>
          <w:color w:val="231F20"/>
        </w:rPr>
        <w:t>ser</w:t>
      </w:r>
      <w:r>
        <w:rPr>
          <w:color w:val="231F20"/>
          <w:spacing w:val="-15"/>
        </w:rPr>
        <w:t> </w:t>
      </w:r>
      <w:r>
        <w:rPr>
          <w:color w:val="231F20"/>
        </w:rPr>
        <w:t>implantados</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Es- tado plurinacional e intercultural. No se trata de fomentar la educa- ción bilingüe para los indígenas, sino que todos conozcan diferentes cosmovisiones, lo que incluye asomarse a otras lenguas, no sólo con valor instrumental de comunicación, como el uso reciente del</w:t>
      </w:r>
      <w:r>
        <w:rPr>
          <w:color w:val="231F20"/>
          <w:spacing w:val="-17"/>
        </w:rPr>
        <w:t> </w:t>
      </w:r>
      <w:r>
        <w:rPr>
          <w:color w:val="231F20"/>
        </w:rPr>
        <w:t>inglés, sino</w:t>
      </w:r>
      <w:r>
        <w:rPr>
          <w:color w:val="231F20"/>
          <w:spacing w:val="-5"/>
        </w:rPr>
        <w:t> </w:t>
      </w:r>
      <w:r>
        <w:rPr>
          <w:color w:val="231F20"/>
        </w:rPr>
        <w:t>para</w:t>
      </w:r>
      <w:r>
        <w:rPr>
          <w:color w:val="231F20"/>
          <w:spacing w:val="-5"/>
        </w:rPr>
        <w:t> </w:t>
      </w:r>
      <w:r>
        <w:rPr>
          <w:color w:val="231F20"/>
        </w:rPr>
        <w:t>conocer</w:t>
      </w:r>
      <w:r>
        <w:rPr>
          <w:color w:val="231F20"/>
          <w:spacing w:val="-5"/>
        </w:rPr>
        <w:t> </w:t>
      </w:r>
      <w:r>
        <w:rPr>
          <w:color w:val="231F20"/>
        </w:rPr>
        <w:t>palabras</w:t>
      </w:r>
      <w:r>
        <w:rPr>
          <w:color w:val="231F20"/>
          <w:spacing w:val="-5"/>
        </w:rPr>
        <w:t> </w:t>
      </w:r>
      <w:r>
        <w:rPr>
          <w:color w:val="231F20"/>
        </w:rPr>
        <w:t>que</w:t>
      </w:r>
      <w:r>
        <w:rPr>
          <w:color w:val="231F20"/>
          <w:spacing w:val="-5"/>
        </w:rPr>
        <w:t> </w:t>
      </w:r>
      <w:r>
        <w:rPr>
          <w:color w:val="231F20"/>
        </w:rPr>
        <w:t>implican</w:t>
      </w:r>
      <w:r>
        <w:rPr>
          <w:color w:val="231F20"/>
          <w:spacing w:val="-5"/>
        </w:rPr>
        <w:t> </w:t>
      </w:r>
      <w:r>
        <w:rPr>
          <w:color w:val="231F20"/>
        </w:rPr>
        <w:t>estilos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por</w:t>
      </w:r>
      <w:r>
        <w:rPr>
          <w:color w:val="231F20"/>
          <w:spacing w:val="-5"/>
        </w:rPr>
        <w:t> </w:t>
      </w:r>
      <w:r>
        <w:rPr>
          <w:color w:val="231F20"/>
        </w:rPr>
        <w:t>ejemplo, </w:t>
      </w:r>
      <w:r>
        <w:rPr>
          <w:i/>
          <w:color w:val="231F20"/>
        </w:rPr>
        <w:t>makipurarina </w:t>
      </w:r>
      <w:r>
        <w:rPr>
          <w:color w:val="231F20"/>
        </w:rPr>
        <w:t>(unir las manos para hacer un trabajo que beneficie a varios, no a toda la comunidad). Derechos de la Naturaleza significa respaldar</w:t>
      </w:r>
      <w:r>
        <w:rPr>
          <w:color w:val="231F20"/>
          <w:spacing w:val="-10"/>
        </w:rPr>
        <w:t> </w:t>
      </w:r>
      <w:r>
        <w:rPr>
          <w:color w:val="231F20"/>
        </w:rPr>
        <w:t>una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que</w:t>
      </w:r>
      <w:r>
        <w:rPr>
          <w:color w:val="231F20"/>
          <w:spacing w:val="-10"/>
        </w:rPr>
        <w:t> </w:t>
      </w:r>
      <w:r>
        <w:rPr>
          <w:color w:val="231F20"/>
        </w:rPr>
        <w:t>exige</w:t>
      </w:r>
      <w:r>
        <w:rPr>
          <w:color w:val="231F20"/>
          <w:spacing w:val="-10"/>
        </w:rPr>
        <w:t> </w:t>
      </w:r>
      <w:r>
        <w:rPr>
          <w:color w:val="231F20"/>
        </w:rPr>
        <w:t>solidaridad</w:t>
      </w:r>
      <w:r>
        <w:rPr>
          <w:color w:val="231F20"/>
          <w:spacing w:val="-10"/>
        </w:rPr>
        <w:t> </w:t>
      </w:r>
      <w:r>
        <w:rPr>
          <w:color w:val="231F20"/>
        </w:rPr>
        <w:t>y</w:t>
      </w:r>
      <w:r>
        <w:rPr>
          <w:color w:val="231F20"/>
          <w:spacing w:val="-10"/>
        </w:rPr>
        <w:t> </w:t>
      </w:r>
      <w:r>
        <w:rPr>
          <w:color w:val="231F20"/>
        </w:rPr>
        <w:t>consumo</w:t>
      </w:r>
      <w:r>
        <w:rPr>
          <w:color w:val="231F20"/>
          <w:spacing w:val="-10"/>
        </w:rPr>
        <w:t> </w:t>
      </w:r>
      <w:r>
        <w:rPr>
          <w:color w:val="231F20"/>
        </w:rPr>
        <w:t>respon- sable, pensando en la vida</w:t>
      </w:r>
      <w:r>
        <w:rPr>
          <w:color w:val="231F20"/>
          <w:spacing w:val="-30"/>
        </w:rPr>
        <w:t> </w:t>
      </w:r>
      <w:r>
        <w:rPr>
          <w:color w:val="231F20"/>
        </w:rPr>
        <w:t>futura.</w:t>
      </w:r>
    </w:p>
    <w:p>
      <w:pPr>
        <w:pStyle w:val="BodyText"/>
        <w:spacing w:line="247" w:lineRule="auto"/>
        <w:ind w:left="175" w:right="169" w:firstLine="283"/>
        <w:jc w:val="both"/>
      </w:pPr>
      <w:r>
        <w:rPr>
          <w:color w:val="231F20"/>
        </w:rPr>
        <w:t>Para</w:t>
      </w:r>
      <w:r>
        <w:rPr>
          <w:color w:val="231F20"/>
          <w:spacing w:val="-16"/>
        </w:rPr>
        <w:t> </w:t>
      </w:r>
      <w:r>
        <w:rPr>
          <w:color w:val="231F20"/>
        </w:rPr>
        <w:t>esta</w:t>
      </w:r>
      <w:r>
        <w:rPr>
          <w:color w:val="231F20"/>
          <w:spacing w:val="-16"/>
        </w:rPr>
        <w:t> </w:t>
      </w:r>
      <w:r>
        <w:rPr>
          <w:color w:val="231F20"/>
        </w:rPr>
        <w:t>propuesta</w:t>
      </w:r>
      <w:r>
        <w:rPr>
          <w:color w:val="231F20"/>
          <w:spacing w:val="-16"/>
        </w:rPr>
        <w:t> </w:t>
      </w:r>
      <w:r>
        <w:rPr>
          <w:color w:val="231F20"/>
        </w:rPr>
        <w:t>todos</w:t>
      </w:r>
      <w:r>
        <w:rPr>
          <w:color w:val="231F20"/>
          <w:spacing w:val="-16"/>
        </w:rPr>
        <w:t> </w:t>
      </w:r>
      <w:r>
        <w:rPr>
          <w:color w:val="231F20"/>
        </w:rPr>
        <w:t>los</w:t>
      </w:r>
      <w:r>
        <w:rPr>
          <w:color w:val="231F20"/>
          <w:spacing w:val="-15"/>
        </w:rPr>
        <w:t> </w:t>
      </w:r>
      <w:r>
        <w:rPr>
          <w:color w:val="231F20"/>
        </w:rPr>
        <w:t>seres</w:t>
      </w:r>
      <w:r>
        <w:rPr>
          <w:color w:val="231F20"/>
          <w:spacing w:val="-15"/>
        </w:rPr>
        <w:t> </w:t>
      </w:r>
      <w:r>
        <w:rPr>
          <w:color w:val="231F20"/>
        </w:rPr>
        <w:t>vivos</w:t>
      </w:r>
      <w:r>
        <w:rPr>
          <w:color w:val="231F20"/>
          <w:spacing w:val="-16"/>
        </w:rPr>
        <w:t> </w:t>
      </w:r>
      <w:r>
        <w:rPr>
          <w:color w:val="231F20"/>
        </w:rPr>
        <w:t>tienen</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valor</w:t>
      </w:r>
      <w:r>
        <w:rPr>
          <w:color w:val="231F20"/>
          <w:spacing w:val="-16"/>
        </w:rPr>
        <w:t> </w:t>
      </w:r>
      <w:r>
        <w:rPr>
          <w:color w:val="231F20"/>
        </w:rPr>
        <w:t>on- tológico, es la “igualdad biocéntrica”; Eduardo Gudynas lo define como el intento de conservar tanto las especies útiles como las inúti- les, todas tienen el derecho a </w:t>
      </w:r>
      <w:r>
        <w:rPr>
          <w:color w:val="231F20"/>
          <w:spacing w:val="-3"/>
        </w:rPr>
        <w:t>vivir.</w:t>
      </w:r>
      <w:r>
        <w:rPr>
          <w:color w:val="231F20"/>
          <w:spacing w:val="-38"/>
        </w:rPr>
        <w:t> </w:t>
      </w:r>
      <w:r>
        <w:rPr>
          <w:color w:val="231F20"/>
        </w:rPr>
        <w:t>Expresa:</w:t>
      </w:r>
    </w:p>
    <w:p>
      <w:pPr>
        <w:pStyle w:val="BodyText"/>
        <w:spacing w:before="3"/>
        <w:rPr>
          <w:sz w:val="21"/>
        </w:rPr>
      </w:pPr>
    </w:p>
    <w:p>
      <w:pPr>
        <w:spacing w:line="260" w:lineRule="atLeast" w:before="1"/>
        <w:ind w:left="475" w:right="470" w:firstLine="0"/>
        <w:jc w:val="both"/>
        <w:rPr>
          <w:sz w:val="12"/>
        </w:rPr>
      </w:pPr>
      <w:r>
        <w:rPr>
          <w:color w:val="231F20"/>
          <w:sz w:val="19"/>
        </w:rPr>
        <w:t>Siguiendo</w:t>
      </w:r>
      <w:r>
        <w:rPr>
          <w:color w:val="231F20"/>
          <w:spacing w:val="-8"/>
          <w:sz w:val="19"/>
        </w:rPr>
        <w:t> </w:t>
      </w:r>
      <w:r>
        <w:rPr>
          <w:color w:val="231F20"/>
          <w:sz w:val="19"/>
        </w:rPr>
        <w:t>esa</w:t>
      </w:r>
      <w:r>
        <w:rPr>
          <w:color w:val="231F20"/>
          <w:spacing w:val="-8"/>
          <w:sz w:val="19"/>
        </w:rPr>
        <w:t> </w:t>
      </w:r>
      <w:r>
        <w:rPr>
          <w:color w:val="231F20"/>
          <w:sz w:val="19"/>
        </w:rPr>
        <w:t>precisión</w:t>
      </w:r>
      <w:r>
        <w:rPr>
          <w:color w:val="231F20"/>
          <w:spacing w:val="-8"/>
          <w:sz w:val="19"/>
        </w:rPr>
        <w:t> </w:t>
      </w:r>
      <w:r>
        <w:rPr>
          <w:color w:val="231F20"/>
          <w:sz w:val="19"/>
        </w:rPr>
        <w:t>[la</w:t>
      </w:r>
      <w:r>
        <w:rPr>
          <w:color w:val="231F20"/>
          <w:spacing w:val="-8"/>
          <w:sz w:val="19"/>
        </w:rPr>
        <w:t> </w:t>
      </w:r>
      <w:r>
        <w:rPr>
          <w:color w:val="231F20"/>
          <w:sz w:val="19"/>
        </w:rPr>
        <w:t>valoración</w:t>
      </w:r>
      <w:r>
        <w:rPr>
          <w:color w:val="231F20"/>
          <w:spacing w:val="-8"/>
          <w:sz w:val="19"/>
        </w:rPr>
        <w:t> </w:t>
      </w:r>
      <w:r>
        <w:rPr>
          <w:color w:val="231F20"/>
          <w:sz w:val="19"/>
        </w:rPr>
        <w:t>plural</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Naturaleza,</w:t>
      </w:r>
      <w:r>
        <w:rPr>
          <w:color w:val="231F20"/>
          <w:spacing w:val="-8"/>
          <w:sz w:val="19"/>
        </w:rPr>
        <w:t> </w:t>
      </w:r>
      <w:r>
        <w:rPr>
          <w:color w:val="231F20"/>
          <w:sz w:val="19"/>
        </w:rPr>
        <w:t>portadora de</w:t>
      </w:r>
      <w:r>
        <w:rPr>
          <w:color w:val="231F20"/>
          <w:spacing w:val="-16"/>
          <w:sz w:val="19"/>
        </w:rPr>
        <w:t> </w:t>
      </w:r>
      <w:r>
        <w:rPr>
          <w:color w:val="231F20"/>
          <w:sz w:val="19"/>
        </w:rPr>
        <w:t>valores</w:t>
      </w:r>
      <w:r>
        <w:rPr>
          <w:color w:val="231F20"/>
          <w:spacing w:val="-16"/>
          <w:sz w:val="19"/>
        </w:rPr>
        <w:t> </w:t>
      </w:r>
      <w:r>
        <w:rPr>
          <w:color w:val="231F20"/>
          <w:sz w:val="19"/>
        </w:rPr>
        <w:t>ecológicos,</w:t>
      </w:r>
      <w:r>
        <w:rPr>
          <w:color w:val="231F20"/>
          <w:spacing w:val="-16"/>
          <w:sz w:val="19"/>
        </w:rPr>
        <w:t> </w:t>
      </w:r>
      <w:r>
        <w:rPr>
          <w:color w:val="231F20"/>
          <w:sz w:val="19"/>
        </w:rPr>
        <w:t>estéticos,</w:t>
      </w:r>
      <w:r>
        <w:rPr>
          <w:color w:val="231F20"/>
          <w:spacing w:val="-16"/>
          <w:sz w:val="19"/>
        </w:rPr>
        <w:t> </w:t>
      </w:r>
      <w:r>
        <w:rPr>
          <w:color w:val="231F20"/>
          <w:sz w:val="19"/>
        </w:rPr>
        <w:t>religiosos,</w:t>
      </w:r>
      <w:r>
        <w:rPr>
          <w:color w:val="231F20"/>
          <w:spacing w:val="-16"/>
          <w:sz w:val="19"/>
        </w:rPr>
        <w:t> </w:t>
      </w:r>
      <w:r>
        <w:rPr>
          <w:color w:val="231F20"/>
          <w:sz w:val="19"/>
        </w:rPr>
        <w:t>culturales,</w:t>
      </w:r>
      <w:r>
        <w:rPr>
          <w:color w:val="231F20"/>
          <w:spacing w:val="-16"/>
          <w:sz w:val="19"/>
        </w:rPr>
        <w:t> </w:t>
      </w:r>
      <w:r>
        <w:rPr>
          <w:color w:val="231F20"/>
          <w:sz w:val="19"/>
        </w:rPr>
        <w:t>entre</w:t>
      </w:r>
      <w:r>
        <w:rPr>
          <w:color w:val="231F20"/>
          <w:spacing w:val="-16"/>
          <w:sz w:val="19"/>
        </w:rPr>
        <w:t> </w:t>
      </w:r>
      <w:r>
        <w:rPr>
          <w:color w:val="231F20"/>
          <w:sz w:val="19"/>
        </w:rPr>
        <w:t>otros]</w:t>
      </w:r>
      <w:r>
        <w:rPr>
          <w:color w:val="231F20"/>
          <w:spacing w:val="-16"/>
          <w:sz w:val="19"/>
        </w:rPr>
        <w:t> </w:t>
      </w:r>
      <w:r>
        <w:rPr>
          <w:color w:val="231F20"/>
          <w:sz w:val="19"/>
        </w:rPr>
        <w:t>se</w:t>
      </w:r>
      <w:r>
        <w:rPr>
          <w:color w:val="231F20"/>
          <w:spacing w:val="-16"/>
          <w:sz w:val="19"/>
        </w:rPr>
        <w:t> </w:t>
      </w:r>
      <w:r>
        <w:rPr>
          <w:color w:val="231F20"/>
          <w:sz w:val="19"/>
        </w:rPr>
        <w:t>uti- liza</w:t>
      </w:r>
      <w:r>
        <w:rPr>
          <w:color w:val="231F20"/>
          <w:spacing w:val="-8"/>
          <w:sz w:val="19"/>
        </w:rPr>
        <w:t> </w:t>
      </w:r>
      <w:r>
        <w:rPr>
          <w:color w:val="231F20"/>
          <w:sz w:val="19"/>
        </w:rPr>
        <w:t>el</w:t>
      </w:r>
      <w:r>
        <w:rPr>
          <w:color w:val="231F20"/>
          <w:spacing w:val="-8"/>
          <w:sz w:val="19"/>
        </w:rPr>
        <w:t> </w:t>
      </w:r>
      <w:r>
        <w:rPr>
          <w:color w:val="231F20"/>
          <w:sz w:val="19"/>
        </w:rPr>
        <w:t>concepto</w:t>
      </w:r>
      <w:r>
        <w:rPr>
          <w:color w:val="231F20"/>
          <w:spacing w:val="-8"/>
          <w:sz w:val="19"/>
        </w:rPr>
        <w:t> </w:t>
      </w:r>
      <w:r>
        <w:rPr>
          <w:color w:val="231F20"/>
          <w:sz w:val="19"/>
        </w:rPr>
        <w:t>de</w:t>
      </w:r>
      <w:r>
        <w:rPr>
          <w:color w:val="231F20"/>
          <w:spacing w:val="-8"/>
          <w:sz w:val="19"/>
        </w:rPr>
        <w:t> </w:t>
      </w:r>
      <w:r>
        <w:rPr>
          <w:color w:val="231F20"/>
          <w:sz w:val="19"/>
        </w:rPr>
        <w:t>Patrimonio</w:t>
      </w:r>
      <w:r>
        <w:rPr>
          <w:color w:val="231F20"/>
          <w:spacing w:val="-8"/>
          <w:sz w:val="19"/>
        </w:rPr>
        <w:t> </w:t>
      </w:r>
      <w:r>
        <w:rPr>
          <w:color w:val="231F20"/>
          <w:sz w:val="19"/>
        </w:rPr>
        <w:t>Natural,</w:t>
      </w:r>
      <w:r>
        <w:rPr>
          <w:color w:val="231F20"/>
          <w:spacing w:val="-8"/>
          <w:sz w:val="19"/>
        </w:rPr>
        <w:t> </w:t>
      </w:r>
      <w:r>
        <w:rPr>
          <w:color w:val="231F20"/>
          <w:sz w:val="19"/>
        </w:rPr>
        <w:t>ya</w:t>
      </w:r>
      <w:r>
        <w:rPr>
          <w:color w:val="231F20"/>
          <w:spacing w:val="-8"/>
          <w:sz w:val="19"/>
        </w:rPr>
        <w:t> </w:t>
      </w:r>
      <w:r>
        <w:rPr>
          <w:color w:val="231F20"/>
          <w:sz w:val="19"/>
        </w:rPr>
        <w:t>que</w:t>
      </w:r>
      <w:r>
        <w:rPr>
          <w:color w:val="231F20"/>
          <w:spacing w:val="-8"/>
          <w:sz w:val="19"/>
        </w:rPr>
        <w:t> </w:t>
      </w:r>
      <w:r>
        <w:rPr>
          <w:color w:val="231F20"/>
          <w:sz w:val="19"/>
        </w:rPr>
        <w:t>es</w:t>
      </w:r>
      <w:r>
        <w:rPr>
          <w:color w:val="231F20"/>
          <w:spacing w:val="-8"/>
          <w:sz w:val="19"/>
        </w:rPr>
        <w:t> </w:t>
      </w:r>
      <w:r>
        <w:rPr>
          <w:color w:val="231F20"/>
          <w:sz w:val="19"/>
        </w:rPr>
        <w:t>compatible</w:t>
      </w:r>
      <w:r>
        <w:rPr>
          <w:color w:val="231F20"/>
          <w:spacing w:val="-9"/>
          <w:sz w:val="19"/>
        </w:rPr>
        <w:t> </w:t>
      </w:r>
      <w:r>
        <w:rPr>
          <w:color w:val="231F20"/>
          <w:sz w:val="19"/>
        </w:rPr>
        <w:t>con</w:t>
      </w:r>
      <w:r>
        <w:rPr>
          <w:color w:val="231F20"/>
          <w:spacing w:val="-8"/>
          <w:sz w:val="19"/>
        </w:rPr>
        <w:t> </w:t>
      </w:r>
      <w:r>
        <w:rPr>
          <w:color w:val="231F20"/>
          <w:sz w:val="19"/>
        </w:rPr>
        <w:t>esa</w:t>
      </w:r>
      <w:r>
        <w:rPr>
          <w:color w:val="231F20"/>
          <w:spacing w:val="-8"/>
          <w:sz w:val="19"/>
        </w:rPr>
        <w:t> </w:t>
      </w:r>
      <w:r>
        <w:rPr>
          <w:color w:val="231F20"/>
          <w:sz w:val="19"/>
        </w:rPr>
        <w:t>va- loración</w:t>
      </w:r>
      <w:r>
        <w:rPr>
          <w:color w:val="231F20"/>
          <w:spacing w:val="-11"/>
          <w:sz w:val="19"/>
        </w:rPr>
        <w:t> </w:t>
      </w:r>
      <w:r>
        <w:rPr>
          <w:color w:val="231F20"/>
          <w:sz w:val="19"/>
        </w:rPr>
        <w:t>en</w:t>
      </w:r>
      <w:r>
        <w:rPr>
          <w:color w:val="231F20"/>
          <w:spacing w:val="-11"/>
          <w:sz w:val="19"/>
        </w:rPr>
        <w:t> </w:t>
      </w:r>
      <w:r>
        <w:rPr>
          <w:color w:val="231F20"/>
          <w:sz w:val="19"/>
        </w:rPr>
        <w:t>múltiples</w:t>
      </w:r>
      <w:r>
        <w:rPr>
          <w:color w:val="231F20"/>
          <w:spacing w:val="-11"/>
          <w:sz w:val="19"/>
        </w:rPr>
        <w:t> </w:t>
      </w:r>
      <w:r>
        <w:rPr>
          <w:color w:val="231F20"/>
          <w:sz w:val="19"/>
        </w:rPr>
        <w:t>dimensiones.</w:t>
      </w:r>
      <w:r>
        <w:rPr>
          <w:color w:val="231F20"/>
          <w:spacing w:val="-11"/>
          <w:sz w:val="19"/>
        </w:rPr>
        <w:t> </w:t>
      </w:r>
      <w:r>
        <w:rPr>
          <w:color w:val="231F20"/>
          <w:sz w:val="19"/>
        </w:rPr>
        <w:t>Pero</w:t>
      </w:r>
      <w:r>
        <w:rPr>
          <w:color w:val="231F20"/>
          <w:spacing w:val="-11"/>
          <w:sz w:val="19"/>
        </w:rPr>
        <w:t> </w:t>
      </w:r>
      <w:r>
        <w:rPr>
          <w:color w:val="231F20"/>
          <w:sz w:val="19"/>
        </w:rPr>
        <w:t>además,</w:t>
      </w:r>
      <w:r>
        <w:rPr>
          <w:color w:val="231F20"/>
          <w:spacing w:val="-11"/>
          <w:sz w:val="19"/>
        </w:rPr>
        <w:t> </w:t>
      </w:r>
      <w:r>
        <w:rPr>
          <w:color w:val="231F20"/>
          <w:sz w:val="19"/>
        </w:rPr>
        <w:t>se</w:t>
      </w:r>
      <w:r>
        <w:rPr>
          <w:color w:val="231F20"/>
          <w:spacing w:val="-11"/>
          <w:sz w:val="19"/>
        </w:rPr>
        <w:t> </w:t>
      </w:r>
      <w:r>
        <w:rPr>
          <w:color w:val="231F20"/>
          <w:sz w:val="19"/>
        </w:rPr>
        <w:t>defienden</w:t>
      </w:r>
      <w:r>
        <w:rPr>
          <w:color w:val="231F20"/>
          <w:spacing w:val="-11"/>
          <w:sz w:val="19"/>
        </w:rPr>
        <w:t> </w:t>
      </w:r>
      <w:r>
        <w:rPr>
          <w:color w:val="231F20"/>
          <w:sz w:val="19"/>
        </w:rPr>
        <w:t>los</w:t>
      </w:r>
      <w:r>
        <w:rPr>
          <w:color w:val="231F20"/>
          <w:spacing w:val="-11"/>
          <w:sz w:val="19"/>
        </w:rPr>
        <w:t> </w:t>
      </w:r>
      <w:r>
        <w:rPr>
          <w:color w:val="231F20"/>
          <w:sz w:val="19"/>
        </w:rPr>
        <w:t>llama- dos valores propios o intrínsecos de la Naturaleza. Estos son valores propios</w:t>
      </w:r>
      <w:r>
        <w:rPr>
          <w:color w:val="231F20"/>
          <w:spacing w:val="-8"/>
          <w:sz w:val="19"/>
        </w:rPr>
        <w:t> </w:t>
      </w:r>
      <w:r>
        <w:rPr>
          <w:color w:val="231F20"/>
          <w:sz w:val="19"/>
        </w:rPr>
        <w:t>de</w:t>
      </w:r>
      <w:r>
        <w:rPr>
          <w:color w:val="231F20"/>
          <w:spacing w:val="-8"/>
          <w:sz w:val="19"/>
        </w:rPr>
        <w:t> </w:t>
      </w:r>
      <w:r>
        <w:rPr>
          <w:color w:val="231F20"/>
          <w:sz w:val="19"/>
        </w:rPr>
        <w:t>las</w:t>
      </w:r>
      <w:r>
        <w:rPr>
          <w:color w:val="231F20"/>
          <w:spacing w:val="-8"/>
          <w:sz w:val="19"/>
        </w:rPr>
        <w:t> </w:t>
      </w:r>
      <w:r>
        <w:rPr>
          <w:color w:val="231F20"/>
          <w:sz w:val="19"/>
        </w:rPr>
        <w:t>especies</w:t>
      </w:r>
      <w:r>
        <w:rPr>
          <w:color w:val="231F20"/>
          <w:spacing w:val="-8"/>
          <w:sz w:val="19"/>
        </w:rPr>
        <w:t> </w:t>
      </w:r>
      <w:r>
        <w:rPr>
          <w:color w:val="231F20"/>
          <w:sz w:val="19"/>
        </w:rPr>
        <w:t>vivas</w:t>
      </w:r>
      <w:r>
        <w:rPr>
          <w:color w:val="231F20"/>
          <w:spacing w:val="-8"/>
          <w:sz w:val="19"/>
        </w:rPr>
        <w:t> </w:t>
      </w:r>
      <w:r>
        <w:rPr>
          <w:color w:val="231F20"/>
          <w:sz w:val="19"/>
        </w:rPr>
        <w:t>y</w:t>
      </w:r>
      <w:r>
        <w:rPr>
          <w:color w:val="231F20"/>
          <w:spacing w:val="-8"/>
          <w:sz w:val="19"/>
        </w:rPr>
        <w:t> </w:t>
      </w:r>
      <w:r>
        <w:rPr>
          <w:color w:val="231F20"/>
          <w:sz w:val="19"/>
        </w:rPr>
        <w:t>los</w:t>
      </w:r>
      <w:r>
        <w:rPr>
          <w:color w:val="231F20"/>
          <w:spacing w:val="-8"/>
          <w:sz w:val="19"/>
        </w:rPr>
        <w:t> </w:t>
      </w:r>
      <w:r>
        <w:rPr>
          <w:color w:val="231F20"/>
          <w:sz w:val="19"/>
        </w:rPr>
        <w:t>ecosistemas,</w:t>
      </w:r>
      <w:r>
        <w:rPr>
          <w:color w:val="231F20"/>
          <w:spacing w:val="-8"/>
          <w:sz w:val="19"/>
        </w:rPr>
        <w:t> </w:t>
      </w:r>
      <w:r>
        <w:rPr>
          <w:color w:val="231F20"/>
          <w:sz w:val="19"/>
        </w:rPr>
        <w:t>independientes</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uti- lidad</w:t>
      </w:r>
      <w:r>
        <w:rPr>
          <w:color w:val="231F20"/>
          <w:spacing w:val="-7"/>
          <w:sz w:val="19"/>
        </w:rPr>
        <w:t> </w:t>
      </w:r>
      <w:r>
        <w:rPr>
          <w:color w:val="231F20"/>
          <w:sz w:val="19"/>
        </w:rPr>
        <w:t>o</w:t>
      </w:r>
      <w:r>
        <w:rPr>
          <w:color w:val="231F20"/>
          <w:spacing w:val="-7"/>
          <w:sz w:val="19"/>
        </w:rPr>
        <w:t> </w:t>
      </w:r>
      <w:r>
        <w:rPr>
          <w:color w:val="231F20"/>
          <w:sz w:val="19"/>
        </w:rPr>
        <w:t>apreciación</w:t>
      </w:r>
      <w:r>
        <w:rPr>
          <w:color w:val="231F20"/>
          <w:spacing w:val="-7"/>
          <w:sz w:val="19"/>
        </w:rPr>
        <w:t> </w:t>
      </w:r>
      <w:r>
        <w:rPr>
          <w:color w:val="231F20"/>
          <w:sz w:val="19"/>
        </w:rPr>
        <w:t>humanos.</w:t>
      </w:r>
      <w:r>
        <w:rPr>
          <w:color w:val="231F20"/>
          <w:spacing w:val="-7"/>
          <w:sz w:val="19"/>
        </w:rPr>
        <w:t> </w:t>
      </w:r>
      <w:r>
        <w:rPr>
          <w:color w:val="231F20"/>
          <w:sz w:val="19"/>
        </w:rPr>
        <w:t>Esta</w:t>
      </w:r>
      <w:r>
        <w:rPr>
          <w:color w:val="231F20"/>
          <w:spacing w:val="-7"/>
          <w:sz w:val="19"/>
        </w:rPr>
        <w:t> </w:t>
      </w:r>
      <w:r>
        <w:rPr>
          <w:color w:val="231F20"/>
          <w:sz w:val="19"/>
        </w:rPr>
        <w:t>es</w:t>
      </w:r>
      <w:r>
        <w:rPr>
          <w:color w:val="231F20"/>
          <w:spacing w:val="-7"/>
          <w:sz w:val="19"/>
        </w:rPr>
        <w:t> </w:t>
      </w:r>
      <w:r>
        <w:rPr>
          <w:color w:val="231F20"/>
          <w:sz w:val="19"/>
        </w:rPr>
        <w:t>la</w:t>
      </w:r>
      <w:r>
        <w:rPr>
          <w:color w:val="231F20"/>
          <w:spacing w:val="-7"/>
          <w:sz w:val="19"/>
        </w:rPr>
        <w:t> </w:t>
      </w:r>
      <w:r>
        <w:rPr>
          <w:color w:val="231F20"/>
          <w:sz w:val="19"/>
        </w:rPr>
        <w:t>postura</w:t>
      </w:r>
      <w:r>
        <w:rPr>
          <w:color w:val="231F20"/>
          <w:spacing w:val="-7"/>
          <w:sz w:val="19"/>
        </w:rPr>
        <w:t> </w:t>
      </w:r>
      <w:r>
        <w:rPr>
          <w:color w:val="231F20"/>
          <w:sz w:val="19"/>
        </w:rPr>
        <w:t>clásicamente</w:t>
      </w:r>
      <w:r>
        <w:rPr>
          <w:color w:val="231F20"/>
          <w:spacing w:val="-7"/>
          <w:sz w:val="19"/>
        </w:rPr>
        <w:t> </w:t>
      </w:r>
      <w:r>
        <w:rPr>
          <w:color w:val="231F20"/>
          <w:sz w:val="19"/>
        </w:rPr>
        <w:t>denomina- da</w:t>
      </w:r>
      <w:r>
        <w:rPr>
          <w:color w:val="231F20"/>
          <w:spacing w:val="-10"/>
          <w:sz w:val="19"/>
        </w:rPr>
        <w:t> </w:t>
      </w:r>
      <w:r>
        <w:rPr>
          <w:color w:val="231F20"/>
          <w:sz w:val="19"/>
        </w:rPr>
        <w:t>biocéntrica.</w:t>
      </w:r>
      <w:r>
        <w:rPr>
          <w:color w:val="231F20"/>
          <w:spacing w:val="-10"/>
          <w:sz w:val="19"/>
        </w:rPr>
        <w:t> </w:t>
      </w:r>
      <w:r>
        <w:rPr>
          <w:color w:val="231F20"/>
          <w:sz w:val="19"/>
        </w:rPr>
        <w:t>En</w:t>
      </w:r>
      <w:r>
        <w:rPr>
          <w:color w:val="231F20"/>
          <w:spacing w:val="-10"/>
          <w:sz w:val="19"/>
        </w:rPr>
        <w:t> </w:t>
      </w:r>
      <w:r>
        <w:rPr>
          <w:color w:val="231F20"/>
          <w:sz w:val="19"/>
        </w:rPr>
        <w:t>esta</w:t>
      </w:r>
      <w:r>
        <w:rPr>
          <w:color w:val="231F20"/>
          <w:spacing w:val="-10"/>
          <w:sz w:val="19"/>
        </w:rPr>
        <w:t> </w:t>
      </w:r>
      <w:r>
        <w:rPr>
          <w:color w:val="231F20"/>
          <w:sz w:val="19"/>
        </w:rPr>
        <w:t>corriente,</w:t>
      </w:r>
      <w:r>
        <w:rPr>
          <w:color w:val="231F20"/>
          <w:spacing w:val="-10"/>
          <w:sz w:val="19"/>
        </w:rPr>
        <w:t> </w:t>
      </w:r>
      <w:r>
        <w:rPr>
          <w:color w:val="231F20"/>
          <w:sz w:val="19"/>
        </w:rPr>
        <w:t>las</w:t>
      </w:r>
      <w:r>
        <w:rPr>
          <w:color w:val="231F20"/>
          <w:spacing w:val="-10"/>
          <w:sz w:val="19"/>
        </w:rPr>
        <w:t> </w:t>
      </w:r>
      <w:r>
        <w:rPr>
          <w:color w:val="231F20"/>
          <w:sz w:val="19"/>
        </w:rPr>
        <w:t>soluciones</w:t>
      </w:r>
      <w:r>
        <w:rPr>
          <w:color w:val="231F20"/>
          <w:spacing w:val="-10"/>
          <w:sz w:val="19"/>
        </w:rPr>
        <w:t> </w:t>
      </w:r>
      <w:r>
        <w:rPr>
          <w:color w:val="231F20"/>
          <w:sz w:val="19"/>
        </w:rPr>
        <w:t>técnicas</w:t>
      </w:r>
      <w:r>
        <w:rPr>
          <w:color w:val="231F20"/>
          <w:spacing w:val="-10"/>
          <w:sz w:val="19"/>
        </w:rPr>
        <w:t> </w:t>
      </w:r>
      <w:r>
        <w:rPr>
          <w:color w:val="231F20"/>
          <w:sz w:val="19"/>
        </w:rPr>
        <w:t>son</w:t>
      </w:r>
      <w:r>
        <w:rPr>
          <w:color w:val="231F20"/>
          <w:spacing w:val="-10"/>
          <w:sz w:val="19"/>
        </w:rPr>
        <w:t> </w:t>
      </w:r>
      <w:r>
        <w:rPr>
          <w:color w:val="231F20"/>
          <w:sz w:val="19"/>
        </w:rPr>
        <w:t>importantes pero</w:t>
      </w:r>
      <w:r>
        <w:rPr>
          <w:color w:val="231F20"/>
          <w:spacing w:val="-9"/>
          <w:sz w:val="19"/>
        </w:rPr>
        <w:t> </w:t>
      </w:r>
      <w:r>
        <w:rPr>
          <w:color w:val="231F20"/>
          <w:sz w:val="19"/>
        </w:rPr>
        <w:t>no</w:t>
      </w:r>
      <w:r>
        <w:rPr>
          <w:color w:val="231F20"/>
          <w:spacing w:val="-9"/>
          <w:sz w:val="19"/>
        </w:rPr>
        <w:t> </w:t>
      </w:r>
      <w:r>
        <w:rPr>
          <w:color w:val="231F20"/>
          <w:sz w:val="19"/>
        </w:rPr>
        <w:t>suficientes</w:t>
      </w:r>
      <w:r>
        <w:rPr>
          <w:color w:val="231F20"/>
          <w:spacing w:val="-9"/>
          <w:sz w:val="19"/>
        </w:rPr>
        <w:t> </w:t>
      </w:r>
      <w:r>
        <w:rPr>
          <w:color w:val="231F20"/>
          <w:sz w:val="19"/>
        </w:rPr>
        <w:t>para</w:t>
      </w:r>
      <w:r>
        <w:rPr>
          <w:color w:val="231F20"/>
          <w:spacing w:val="-9"/>
          <w:sz w:val="19"/>
        </w:rPr>
        <w:t> </w:t>
      </w:r>
      <w:r>
        <w:rPr>
          <w:color w:val="231F20"/>
          <w:sz w:val="19"/>
        </w:rPr>
        <w:t>lidiar</w:t>
      </w:r>
      <w:r>
        <w:rPr>
          <w:color w:val="231F20"/>
          <w:spacing w:val="-10"/>
          <w:sz w:val="19"/>
        </w:rPr>
        <w:t> </w:t>
      </w:r>
      <w:r>
        <w:rPr>
          <w:color w:val="231F20"/>
          <w:sz w:val="19"/>
        </w:rPr>
        <w:t>con</w:t>
      </w:r>
      <w:r>
        <w:rPr>
          <w:color w:val="231F20"/>
          <w:spacing w:val="-9"/>
          <w:sz w:val="19"/>
        </w:rPr>
        <w:t> </w:t>
      </w:r>
      <w:r>
        <w:rPr>
          <w:color w:val="231F20"/>
          <w:sz w:val="19"/>
        </w:rPr>
        <w:t>esas</w:t>
      </w:r>
      <w:r>
        <w:rPr>
          <w:color w:val="231F20"/>
          <w:spacing w:val="-9"/>
          <w:sz w:val="19"/>
        </w:rPr>
        <w:t> </w:t>
      </w:r>
      <w:r>
        <w:rPr>
          <w:color w:val="231F20"/>
          <w:sz w:val="19"/>
        </w:rPr>
        <w:t>valoraciones</w:t>
      </w:r>
      <w:r>
        <w:rPr>
          <w:color w:val="231F20"/>
          <w:spacing w:val="-10"/>
          <w:sz w:val="19"/>
        </w:rPr>
        <w:t> </w:t>
      </w:r>
      <w:r>
        <w:rPr>
          <w:color w:val="231F20"/>
          <w:sz w:val="19"/>
        </w:rPr>
        <w:t>múltiples</w:t>
      </w:r>
      <w:r>
        <w:rPr>
          <w:color w:val="231F20"/>
          <w:spacing w:val="-10"/>
          <w:sz w:val="19"/>
        </w:rPr>
        <w:t> </w:t>
      </w:r>
      <w:r>
        <w:rPr>
          <w:color w:val="231F20"/>
          <w:spacing w:val="-7"/>
          <w:sz w:val="19"/>
        </w:rPr>
        <w:t>y,</w:t>
      </w:r>
      <w:r>
        <w:rPr>
          <w:color w:val="231F20"/>
          <w:spacing w:val="-9"/>
          <w:sz w:val="19"/>
        </w:rPr>
        <w:t> </w:t>
      </w:r>
      <w:r>
        <w:rPr>
          <w:color w:val="231F20"/>
          <w:sz w:val="19"/>
        </w:rPr>
        <w:t>por</w:t>
      </w:r>
      <w:r>
        <w:rPr>
          <w:color w:val="231F20"/>
          <w:spacing w:val="-9"/>
          <w:sz w:val="19"/>
        </w:rPr>
        <w:t> </w:t>
      </w:r>
      <w:r>
        <w:rPr>
          <w:color w:val="231F20"/>
          <w:sz w:val="19"/>
        </w:rPr>
        <w:t>tan- to, es imprescindible contar con escenarios</w:t>
      </w:r>
      <w:r>
        <w:rPr>
          <w:color w:val="231F20"/>
          <w:spacing w:val="-30"/>
          <w:sz w:val="19"/>
        </w:rPr>
        <w:t> </w:t>
      </w:r>
      <w:r>
        <w:rPr>
          <w:color w:val="231F20"/>
          <w:sz w:val="19"/>
        </w:rPr>
        <w:t>políticos.</w:t>
      </w:r>
      <w:r>
        <w:rPr>
          <w:color w:val="231F20"/>
          <w:position w:val="9"/>
          <w:sz w:val="12"/>
        </w:rPr>
        <w:t>53</w:t>
      </w:r>
    </w:p>
    <w:p>
      <w:pPr>
        <w:pStyle w:val="BodyText"/>
        <w:spacing w:before="1"/>
        <w:rPr>
          <w:sz w:val="20"/>
        </w:rPr>
      </w:pPr>
      <w:r>
        <w:rPr/>
        <w:pict>
          <v:line style="position:absolute;mso-position-horizontal-relative:page;mso-position-vertical-relative:paragraph;z-index:4432;mso-wrap-distance-left:0;mso-wrap-distance-right:0" from="69.755905pt,14.046875pt" to="154.794905pt,14.046875pt" stroked="true" strokeweight="1pt" strokecolor="#231f20">
            <w10:wrap type="topAndBottom"/>
          </v:line>
        </w:pict>
      </w:r>
    </w:p>
    <w:p>
      <w:pPr>
        <w:spacing w:line="244" w:lineRule="auto" w:before="58"/>
        <w:ind w:left="175" w:right="85" w:firstLine="283"/>
        <w:jc w:val="left"/>
        <w:rPr>
          <w:i/>
          <w:sz w:val="17"/>
        </w:rPr>
      </w:pPr>
      <w:r>
        <w:rPr>
          <w:color w:val="231F20"/>
          <w:position w:val="6"/>
          <w:sz w:val="11"/>
        </w:rPr>
        <w:t>53 </w:t>
      </w:r>
      <w:r>
        <w:rPr>
          <w:color w:val="231F20"/>
          <w:sz w:val="17"/>
        </w:rPr>
        <w:t>Eduardo Gudynas, “Desarrollo, derechos de la Naturaleza y buen vivir después de Montecristi”, en Gabriela Weber (ed.), </w:t>
      </w:r>
      <w:r>
        <w:rPr>
          <w:i/>
          <w:color w:val="231F20"/>
          <w:sz w:val="17"/>
        </w:rPr>
        <w:t>Debates sobre cooperación y modelos de desarro-</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3" w:firstLine="283"/>
        <w:jc w:val="both"/>
      </w:pPr>
      <w:r>
        <w:rPr>
          <w:color w:val="231F20"/>
        </w:rPr>
        <w:t>Se</w:t>
      </w:r>
      <w:r>
        <w:rPr>
          <w:color w:val="231F20"/>
          <w:spacing w:val="-16"/>
        </w:rPr>
        <w:t> </w:t>
      </w:r>
      <w:r>
        <w:rPr>
          <w:color w:val="231F20"/>
        </w:rPr>
        <w:t>pasa</w:t>
      </w:r>
      <w:r>
        <w:rPr>
          <w:color w:val="231F20"/>
          <w:spacing w:val="-16"/>
        </w:rPr>
        <w:t> </w:t>
      </w:r>
      <w:r>
        <w:rPr>
          <w:color w:val="231F20"/>
        </w:rPr>
        <w:t>del</w:t>
      </w:r>
      <w:r>
        <w:rPr>
          <w:color w:val="231F20"/>
          <w:spacing w:val="-16"/>
        </w:rPr>
        <w:t> </w:t>
      </w:r>
      <w:r>
        <w:rPr>
          <w:color w:val="231F20"/>
        </w:rPr>
        <w:t>antropocentrismo</w:t>
      </w:r>
      <w:r>
        <w:rPr>
          <w:color w:val="231F20"/>
          <w:spacing w:val="-16"/>
        </w:rPr>
        <w:t> </w:t>
      </w:r>
      <w:r>
        <w:rPr>
          <w:color w:val="231F20"/>
        </w:rPr>
        <w:t>al</w:t>
      </w:r>
      <w:r>
        <w:rPr>
          <w:color w:val="231F20"/>
          <w:spacing w:val="-16"/>
        </w:rPr>
        <w:t> </w:t>
      </w:r>
      <w:r>
        <w:rPr>
          <w:i/>
          <w:color w:val="231F20"/>
        </w:rPr>
        <w:t>biocentrismo</w:t>
      </w:r>
      <w:r>
        <w:rPr>
          <w:color w:val="231F20"/>
        </w:rPr>
        <w:t>,</w:t>
      </w:r>
      <w:r>
        <w:rPr>
          <w:color w:val="231F20"/>
          <w:spacing w:val="-16"/>
        </w:rPr>
        <w:t> </w:t>
      </w:r>
      <w:r>
        <w:rPr>
          <w:color w:val="231F20"/>
        </w:rPr>
        <w:t>donde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y la economía aseguran la integridad de los procesos naturales,</w:t>
      </w:r>
      <w:r>
        <w:rPr>
          <w:color w:val="231F20"/>
          <w:spacing w:val="-10"/>
        </w:rPr>
        <w:t> </w:t>
      </w:r>
      <w:r>
        <w:rPr>
          <w:color w:val="231F20"/>
        </w:rPr>
        <w:t>mante- niendo</w:t>
      </w:r>
      <w:r>
        <w:rPr>
          <w:color w:val="231F20"/>
          <w:spacing w:val="-9"/>
        </w:rPr>
        <w:t> </w:t>
      </w:r>
      <w:r>
        <w:rPr>
          <w:color w:val="231F20"/>
        </w:rPr>
        <w:t>los</w:t>
      </w:r>
      <w:r>
        <w:rPr>
          <w:color w:val="231F20"/>
          <w:spacing w:val="-9"/>
        </w:rPr>
        <w:t> </w:t>
      </w:r>
      <w:r>
        <w:rPr>
          <w:color w:val="231F20"/>
        </w:rPr>
        <w:t>flujos</w:t>
      </w:r>
      <w:r>
        <w:rPr>
          <w:color w:val="231F20"/>
          <w:spacing w:val="-9"/>
        </w:rPr>
        <w:t> </w:t>
      </w:r>
      <w:r>
        <w:rPr>
          <w:color w:val="231F20"/>
        </w:rPr>
        <w:t>de</w:t>
      </w:r>
      <w:r>
        <w:rPr>
          <w:color w:val="231F20"/>
          <w:spacing w:val="-9"/>
        </w:rPr>
        <w:t> </w:t>
      </w:r>
      <w:r>
        <w:rPr>
          <w:color w:val="231F20"/>
        </w:rPr>
        <w:t>energía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biodiversidad.</w:t>
      </w:r>
    </w:p>
    <w:p>
      <w:pPr>
        <w:pStyle w:val="BodyText"/>
        <w:spacing w:line="247" w:lineRule="auto"/>
        <w:ind w:left="175" w:right="170" w:firstLine="283"/>
        <w:jc w:val="both"/>
      </w:pPr>
      <w:r>
        <w:rPr>
          <w:color w:val="231F20"/>
        </w:rPr>
        <w:t>En la Constitución de Ecuador se usa la expresión “derechos</w:t>
      </w:r>
      <w:r>
        <w:rPr>
          <w:color w:val="231F20"/>
          <w:spacing w:val="-32"/>
        </w:rPr>
        <w:t> </w:t>
      </w:r>
      <w:r>
        <w:rPr>
          <w:color w:val="231F20"/>
        </w:rPr>
        <w:t>eco- lógicos” para diferenciarlos de los “derechos ambientales”. Los pri- meros</w:t>
      </w:r>
      <w:r>
        <w:rPr>
          <w:color w:val="231F20"/>
          <w:spacing w:val="-10"/>
        </w:rPr>
        <w:t> </w:t>
      </w:r>
      <w:r>
        <w:rPr>
          <w:color w:val="231F20"/>
        </w:rPr>
        <w:t>protegen</w:t>
      </w:r>
      <w:r>
        <w:rPr>
          <w:color w:val="231F20"/>
          <w:spacing w:val="-10"/>
        </w:rPr>
        <w:t> </w:t>
      </w:r>
      <w:r>
        <w:rPr>
          <w:color w:val="231F20"/>
        </w:rPr>
        <w:t>los</w:t>
      </w:r>
      <w:r>
        <w:rPr>
          <w:color w:val="231F20"/>
          <w:spacing w:val="-10"/>
        </w:rPr>
        <w:t> </w:t>
      </w:r>
      <w:r>
        <w:rPr>
          <w:color w:val="231F20"/>
        </w:rPr>
        <w:t>ciclos</w:t>
      </w:r>
      <w:r>
        <w:rPr>
          <w:color w:val="231F20"/>
          <w:spacing w:val="-10"/>
        </w:rPr>
        <w:t> </w:t>
      </w:r>
      <w:r>
        <w:rPr>
          <w:color w:val="231F20"/>
        </w:rPr>
        <w:t>vitales,</w:t>
      </w:r>
      <w:r>
        <w:rPr>
          <w:color w:val="231F20"/>
          <w:spacing w:val="-10"/>
        </w:rPr>
        <w:t> </w:t>
      </w:r>
      <w:r>
        <w:rPr>
          <w:color w:val="231F20"/>
        </w:rPr>
        <w:t>los</w:t>
      </w:r>
      <w:r>
        <w:rPr>
          <w:color w:val="231F20"/>
          <w:spacing w:val="-10"/>
        </w:rPr>
        <w:t> </w:t>
      </w:r>
      <w:r>
        <w:rPr>
          <w:color w:val="231F20"/>
        </w:rPr>
        <w:t>procesos</w:t>
      </w:r>
      <w:r>
        <w:rPr>
          <w:color w:val="231F20"/>
          <w:spacing w:val="-10"/>
        </w:rPr>
        <w:t> </w:t>
      </w:r>
      <w:r>
        <w:rPr>
          <w:color w:val="231F20"/>
        </w:rPr>
        <w:t>evolutivos</w:t>
      </w:r>
      <w:r>
        <w:rPr>
          <w:color w:val="231F20"/>
          <w:spacing w:val="-10"/>
        </w:rPr>
        <w:t> </w:t>
      </w:r>
      <w:r>
        <w:rPr>
          <w:color w:val="231F20"/>
        </w:rPr>
        <w:t>de</w:t>
      </w:r>
      <w:r>
        <w:rPr>
          <w:color w:val="231F20"/>
          <w:spacing w:val="-10"/>
        </w:rPr>
        <w:t> </w:t>
      </w:r>
      <w:r>
        <w:rPr>
          <w:color w:val="231F20"/>
        </w:rPr>
        <w:t>todas</w:t>
      </w:r>
      <w:r>
        <w:rPr>
          <w:color w:val="231F20"/>
          <w:spacing w:val="-10"/>
        </w:rPr>
        <w:t> </w:t>
      </w:r>
      <w:r>
        <w:rPr>
          <w:color w:val="231F20"/>
        </w:rPr>
        <w:t>las especies,</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las</w:t>
      </w:r>
      <w:r>
        <w:rPr>
          <w:color w:val="231F20"/>
          <w:spacing w:val="-5"/>
        </w:rPr>
        <w:t> </w:t>
      </w:r>
      <w:r>
        <w:rPr>
          <w:color w:val="231F20"/>
        </w:rPr>
        <w:t>amenazadas,</w:t>
      </w:r>
      <w:r>
        <w:rPr>
          <w:color w:val="231F20"/>
          <w:spacing w:val="-5"/>
        </w:rPr>
        <w:t> </w:t>
      </w:r>
      <w:r>
        <w:rPr>
          <w:color w:val="231F20"/>
        </w:rPr>
        <w:t>y</w:t>
      </w:r>
      <w:r>
        <w:rPr>
          <w:color w:val="231F20"/>
          <w:spacing w:val="-5"/>
        </w:rPr>
        <w:t> </w:t>
      </w:r>
      <w:r>
        <w:rPr>
          <w:color w:val="231F20"/>
        </w:rPr>
        <w:t>también</w:t>
      </w:r>
      <w:r>
        <w:rPr>
          <w:color w:val="231F20"/>
          <w:spacing w:val="-5"/>
        </w:rPr>
        <w:t> </w:t>
      </w:r>
      <w:r>
        <w:rPr>
          <w:color w:val="231F20"/>
        </w:rPr>
        <w:t>velan</w:t>
      </w:r>
      <w:r>
        <w:rPr>
          <w:color w:val="231F20"/>
          <w:spacing w:val="-5"/>
        </w:rPr>
        <w:t> </w:t>
      </w:r>
      <w:r>
        <w:rPr>
          <w:color w:val="231F20"/>
        </w:rPr>
        <w:t>por</w:t>
      </w:r>
      <w:r>
        <w:rPr>
          <w:color w:val="231F20"/>
          <w:spacing w:val="-5"/>
        </w:rPr>
        <w:t> </w:t>
      </w:r>
      <w:r>
        <w:rPr>
          <w:color w:val="231F20"/>
        </w:rPr>
        <w:t>las</w:t>
      </w:r>
      <w:r>
        <w:rPr>
          <w:color w:val="231F20"/>
          <w:spacing w:val="-5"/>
        </w:rPr>
        <w:t> </w:t>
      </w:r>
      <w:r>
        <w:rPr>
          <w:color w:val="231F20"/>
        </w:rPr>
        <w:t>áreas</w:t>
      </w:r>
      <w:r>
        <w:rPr>
          <w:color w:val="231F20"/>
          <w:spacing w:val="-5"/>
        </w:rPr>
        <w:t> </w:t>
      </w:r>
      <w:r>
        <w:rPr>
          <w:color w:val="231F20"/>
        </w:rPr>
        <w:t>natu- rales. Con este criterio se habla de “justicia ecológica” para asegurar la supervivencia de las especies como redes de vida; en esta noción no se indemniza a individuos por daños en el ambiente, sino que se restauran los ecosistemas. Así como los derechos humanos convivi- rían con los derechos de la Naturaleza, de manera similar estarían juntas</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ecológica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ambiental.</w:t>
      </w:r>
    </w:p>
    <w:p>
      <w:pPr>
        <w:pStyle w:val="BodyText"/>
        <w:spacing w:line="247" w:lineRule="auto"/>
        <w:ind w:left="175" w:right="175" w:firstLine="283"/>
        <w:jc w:val="both"/>
      </w:pPr>
      <w:r>
        <w:rPr>
          <w:color w:val="231F20"/>
        </w:rPr>
        <w:t>En</w:t>
      </w:r>
      <w:r>
        <w:rPr>
          <w:color w:val="231F20"/>
          <w:spacing w:val="-10"/>
        </w:rPr>
        <w:t> </w:t>
      </w:r>
      <w:r>
        <w:rPr>
          <w:color w:val="231F20"/>
        </w:rPr>
        <w:t>este</w:t>
      </w:r>
      <w:r>
        <w:rPr>
          <w:color w:val="231F20"/>
          <w:spacing w:val="-10"/>
        </w:rPr>
        <w:t> </w:t>
      </w:r>
      <w:r>
        <w:rPr>
          <w:color w:val="231F20"/>
        </w:rPr>
        <w:t>sentido</w:t>
      </w:r>
      <w:r>
        <w:rPr>
          <w:color w:val="231F20"/>
          <w:spacing w:val="-10"/>
        </w:rPr>
        <w:t> </w:t>
      </w:r>
      <w:r>
        <w:rPr>
          <w:color w:val="231F20"/>
        </w:rPr>
        <w:t>es</w:t>
      </w:r>
      <w:r>
        <w:rPr>
          <w:color w:val="231F20"/>
          <w:spacing w:val="-10"/>
        </w:rPr>
        <w:t> </w:t>
      </w:r>
      <w:r>
        <w:rPr>
          <w:color w:val="231F20"/>
        </w:rPr>
        <w:t>importante</w:t>
      </w:r>
      <w:r>
        <w:rPr>
          <w:color w:val="231F20"/>
          <w:spacing w:val="-10"/>
        </w:rPr>
        <w:t> </w:t>
      </w:r>
      <w:r>
        <w:rPr>
          <w:color w:val="231F20"/>
        </w:rPr>
        <w:t>el</w:t>
      </w:r>
      <w:r>
        <w:rPr>
          <w:color w:val="231F20"/>
          <w:spacing w:val="-10"/>
        </w:rPr>
        <w:t> </w:t>
      </w:r>
      <w:r>
        <w:rPr>
          <w:color w:val="231F20"/>
        </w:rPr>
        <w:t>artículo</w:t>
      </w:r>
      <w:r>
        <w:rPr>
          <w:color w:val="231F20"/>
          <w:spacing w:val="-10"/>
        </w:rPr>
        <w:t> </w:t>
      </w:r>
      <w:r>
        <w:rPr>
          <w:color w:val="231F20"/>
        </w:rPr>
        <w:t>395</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Constitución</w:t>
      </w:r>
      <w:r>
        <w:rPr>
          <w:color w:val="231F20"/>
          <w:spacing w:val="-10"/>
        </w:rPr>
        <w:t> </w:t>
      </w:r>
      <w:r>
        <w:rPr>
          <w:color w:val="231F20"/>
        </w:rPr>
        <w:t>de </w:t>
      </w:r>
      <w:r>
        <w:rPr>
          <w:color w:val="231F20"/>
          <w:spacing w:val="-3"/>
        </w:rPr>
        <w:t>Ecuador,</w:t>
      </w:r>
      <w:r>
        <w:rPr>
          <w:color w:val="231F20"/>
          <w:spacing w:val="-23"/>
        </w:rPr>
        <w:t> </w:t>
      </w:r>
      <w:r>
        <w:rPr>
          <w:color w:val="231F20"/>
        </w:rPr>
        <w:t>donde</w:t>
      </w:r>
      <w:r>
        <w:rPr>
          <w:color w:val="231F20"/>
          <w:spacing w:val="-23"/>
        </w:rPr>
        <w:t> </w:t>
      </w:r>
      <w:r>
        <w:rPr>
          <w:color w:val="231F20"/>
        </w:rPr>
        <w:t>se</w:t>
      </w:r>
      <w:r>
        <w:rPr>
          <w:color w:val="231F20"/>
          <w:spacing w:val="-23"/>
        </w:rPr>
        <w:t> </w:t>
      </w:r>
      <w:r>
        <w:rPr>
          <w:color w:val="231F20"/>
        </w:rPr>
        <w:t>defienden</w:t>
      </w:r>
      <w:r>
        <w:rPr>
          <w:color w:val="231F20"/>
          <w:spacing w:val="-23"/>
        </w:rPr>
        <w:t> </w:t>
      </w:r>
      <w:r>
        <w:rPr>
          <w:color w:val="231F20"/>
        </w:rPr>
        <w:t>estos</w:t>
      </w:r>
      <w:r>
        <w:rPr>
          <w:color w:val="231F20"/>
          <w:spacing w:val="-23"/>
        </w:rPr>
        <w:t> </w:t>
      </w:r>
      <w:r>
        <w:rPr>
          <w:color w:val="231F20"/>
        </w:rPr>
        <w:t>derechos</w:t>
      </w:r>
      <w:r>
        <w:rPr>
          <w:color w:val="231F20"/>
          <w:spacing w:val="-23"/>
        </w:rPr>
        <w:t> </w:t>
      </w:r>
      <w:r>
        <w:rPr>
          <w:color w:val="231F20"/>
        </w:rPr>
        <w:t>de</w:t>
      </w:r>
      <w:r>
        <w:rPr>
          <w:color w:val="231F20"/>
          <w:spacing w:val="-23"/>
        </w:rPr>
        <w:t> </w:t>
      </w:r>
      <w:r>
        <w:rPr>
          <w:color w:val="231F20"/>
        </w:rPr>
        <w:t>manera</w:t>
      </w:r>
      <w:r>
        <w:rPr>
          <w:color w:val="231F20"/>
          <w:spacing w:val="-23"/>
        </w:rPr>
        <w:t> </w:t>
      </w:r>
      <w:r>
        <w:rPr>
          <w:color w:val="231F20"/>
        </w:rPr>
        <w:t>transversal</w:t>
      </w:r>
      <w:r>
        <w:rPr>
          <w:color w:val="231F20"/>
          <w:spacing w:val="-23"/>
        </w:rPr>
        <w:t> </w:t>
      </w:r>
      <w:r>
        <w:rPr>
          <w:color w:val="231F20"/>
        </w:rPr>
        <w:t>y</w:t>
      </w:r>
      <w:r>
        <w:rPr>
          <w:color w:val="231F20"/>
          <w:spacing w:val="-23"/>
        </w:rPr>
        <w:t> </w:t>
      </w:r>
      <w:r>
        <w:rPr>
          <w:color w:val="231F20"/>
        </w:rPr>
        <w:t>en caso</w:t>
      </w:r>
      <w:r>
        <w:rPr>
          <w:color w:val="231F20"/>
          <w:spacing w:val="-7"/>
        </w:rPr>
        <w:t> </w:t>
      </w:r>
      <w:r>
        <w:rPr>
          <w:color w:val="231F20"/>
        </w:rPr>
        <w:t>de</w:t>
      </w:r>
      <w:r>
        <w:rPr>
          <w:color w:val="231F20"/>
          <w:spacing w:val="-7"/>
        </w:rPr>
        <w:t> </w:t>
      </w:r>
      <w:r>
        <w:rPr>
          <w:color w:val="231F20"/>
        </w:rPr>
        <w:t>duda</w:t>
      </w:r>
      <w:r>
        <w:rPr>
          <w:color w:val="231F20"/>
          <w:spacing w:val="-7"/>
        </w:rPr>
        <w:t> </w:t>
      </w:r>
      <w:r>
        <w:rPr>
          <w:color w:val="231F20"/>
        </w:rPr>
        <w:t>se</w:t>
      </w:r>
      <w:r>
        <w:rPr>
          <w:color w:val="231F20"/>
          <w:spacing w:val="-7"/>
        </w:rPr>
        <w:t> </w:t>
      </w:r>
      <w:r>
        <w:rPr>
          <w:color w:val="231F20"/>
        </w:rPr>
        <w:t>aplicarán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sentido</w:t>
      </w:r>
      <w:r>
        <w:rPr>
          <w:color w:val="231F20"/>
          <w:spacing w:val="-7"/>
        </w:rPr>
        <w:t> </w:t>
      </w:r>
      <w:r>
        <w:rPr>
          <w:color w:val="231F20"/>
        </w:rPr>
        <w:t>más</w:t>
      </w:r>
      <w:r>
        <w:rPr>
          <w:color w:val="231F20"/>
          <w:spacing w:val="-7"/>
        </w:rPr>
        <w:t> </w:t>
      </w:r>
      <w:r>
        <w:rPr>
          <w:color w:val="231F20"/>
        </w:rPr>
        <w:t>favorable</w:t>
      </w:r>
      <w:r>
        <w:rPr>
          <w:color w:val="231F20"/>
          <w:spacing w:val="-7"/>
        </w:rPr>
        <w:t> </w:t>
      </w:r>
      <w:r>
        <w:rPr>
          <w:color w:val="231F20"/>
        </w:rPr>
        <w:t>de</w:t>
      </w:r>
      <w:r>
        <w:rPr>
          <w:color w:val="231F20"/>
          <w:spacing w:val="-7"/>
        </w:rPr>
        <w:t> </w:t>
      </w:r>
      <w:r>
        <w:rPr>
          <w:color w:val="231F20"/>
        </w:rPr>
        <w:t>acción</w:t>
      </w:r>
      <w:r>
        <w:rPr>
          <w:color w:val="231F20"/>
          <w:spacing w:val="-7"/>
        </w:rPr>
        <w:t> </w:t>
      </w:r>
      <w:r>
        <w:rPr>
          <w:color w:val="231F20"/>
        </w:rPr>
        <w:t>de</w:t>
      </w:r>
      <w:r>
        <w:rPr>
          <w:color w:val="231F20"/>
          <w:spacing w:val="-7"/>
        </w:rPr>
        <w:t> </w:t>
      </w:r>
      <w:r>
        <w:rPr>
          <w:color w:val="231F20"/>
        </w:rPr>
        <w:t>la Naturaleza, situación paralela al principio pro-persona en materia de derechos</w:t>
      </w:r>
      <w:r>
        <w:rPr>
          <w:color w:val="231F20"/>
          <w:spacing w:val="-22"/>
        </w:rPr>
        <w:t> </w:t>
      </w:r>
      <w:r>
        <w:rPr>
          <w:color w:val="231F20"/>
        </w:rPr>
        <w:t>humanos.</w:t>
      </w:r>
      <w:r>
        <w:rPr>
          <w:color w:val="231F20"/>
          <w:spacing w:val="-22"/>
        </w:rPr>
        <w:t> </w:t>
      </w:r>
      <w:r>
        <w:rPr>
          <w:color w:val="231F20"/>
        </w:rPr>
        <w:t>El</w:t>
      </w:r>
      <w:r>
        <w:rPr>
          <w:color w:val="231F20"/>
          <w:spacing w:val="-22"/>
        </w:rPr>
        <w:t> </w:t>
      </w:r>
      <w:r>
        <w:rPr>
          <w:color w:val="231F20"/>
        </w:rPr>
        <w:t>texto</w:t>
      </w:r>
      <w:r>
        <w:rPr>
          <w:color w:val="231F20"/>
          <w:spacing w:val="-22"/>
        </w:rPr>
        <w:t> </w:t>
      </w:r>
      <w:r>
        <w:rPr>
          <w:color w:val="231F20"/>
        </w:rPr>
        <w:t>dice:</w:t>
      </w:r>
    </w:p>
    <w:p>
      <w:pPr>
        <w:pStyle w:val="BodyText"/>
        <w:spacing w:before="11"/>
        <w:rPr>
          <w:sz w:val="24"/>
        </w:rPr>
      </w:pPr>
    </w:p>
    <w:p>
      <w:pPr>
        <w:pStyle w:val="ListParagraph"/>
        <w:numPr>
          <w:ilvl w:val="0"/>
          <w:numId w:val="7"/>
        </w:numPr>
        <w:tabs>
          <w:tab w:pos="665" w:val="left" w:leader="none"/>
        </w:tabs>
        <w:spacing w:line="280" w:lineRule="auto" w:before="0" w:after="0"/>
        <w:ind w:left="475" w:right="472" w:firstLine="0"/>
        <w:jc w:val="both"/>
        <w:rPr>
          <w:sz w:val="12"/>
        </w:rPr>
      </w:pPr>
      <w:r>
        <w:rPr>
          <w:color w:val="231F20"/>
          <w:sz w:val="19"/>
        </w:rPr>
        <w:t>Las políticas de gestión ambiental se aplicarán de manera transversal y</w:t>
      </w:r>
      <w:r>
        <w:rPr>
          <w:color w:val="231F20"/>
          <w:spacing w:val="-14"/>
          <w:sz w:val="19"/>
        </w:rPr>
        <w:t> </w:t>
      </w:r>
      <w:r>
        <w:rPr>
          <w:color w:val="231F20"/>
          <w:sz w:val="19"/>
        </w:rPr>
        <w:t>serán</w:t>
      </w:r>
      <w:r>
        <w:rPr>
          <w:color w:val="231F20"/>
          <w:spacing w:val="-14"/>
          <w:sz w:val="19"/>
        </w:rPr>
        <w:t> </w:t>
      </w:r>
      <w:r>
        <w:rPr>
          <w:color w:val="231F20"/>
          <w:sz w:val="19"/>
        </w:rPr>
        <w:t>de</w:t>
      </w:r>
      <w:r>
        <w:rPr>
          <w:color w:val="231F20"/>
          <w:spacing w:val="-14"/>
          <w:sz w:val="19"/>
        </w:rPr>
        <w:t> </w:t>
      </w:r>
      <w:r>
        <w:rPr>
          <w:color w:val="231F20"/>
          <w:sz w:val="19"/>
        </w:rPr>
        <w:t>obligatorio</w:t>
      </w:r>
      <w:r>
        <w:rPr>
          <w:color w:val="231F20"/>
          <w:spacing w:val="-14"/>
          <w:sz w:val="19"/>
        </w:rPr>
        <w:t> </w:t>
      </w:r>
      <w:r>
        <w:rPr>
          <w:color w:val="231F20"/>
          <w:sz w:val="19"/>
        </w:rPr>
        <w:t>cumplimiento</w:t>
      </w:r>
      <w:r>
        <w:rPr>
          <w:color w:val="231F20"/>
          <w:spacing w:val="-14"/>
          <w:sz w:val="19"/>
        </w:rPr>
        <w:t> </w:t>
      </w:r>
      <w:r>
        <w:rPr>
          <w:color w:val="231F20"/>
          <w:sz w:val="19"/>
        </w:rPr>
        <w:t>por</w:t>
      </w:r>
      <w:r>
        <w:rPr>
          <w:color w:val="231F20"/>
          <w:spacing w:val="-14"/>
          <w:sz w:val="19"/>
        </w:rPr>
        <w:t> </w:t>
      </w:r>
      <w:r>
        <w:rPr>
          <w:color w:val="231F20"/>
          <w:sz w:val="19"/>
        </w:rPr>
        <w:t>parte</w:t>
      </w:r>
      <w:r>
        <w:rPr>
          <w:color w:val="231F20"/>
          <w:spacing w:val="-14"/>
          <w:sz w:val="19"/>
        </w:rPr>
        <w:t> </w:t>
      </w:r>
      <w:r>
        <w:rPr>
          <w:color w:val="231F20"/>
          <w:sz w:val="19"/>
        </w:rPr>
        <w:t>del</w:t>
      </w:r>
      <w:r>
        <w:rPr>
          <w:color w:val="231F20"/>
          <w:spacing w:val="-14"/>
          <w:sz w:val="19"/>
        </w:rPr>
        <w:t> </w:t>
      </w:r>
      <w:r>
        <w:rPr>
          <w:color w:val="231F20"/>
          <w:sz w:val="19"/>
        </w:rPr>
        <w:t>Estado</w:t>
      </w:r>
      <w:r>
        <w:rPr>
          <w:color w:val="231F20"/>
          <w:spacing w:val="-14"/>
          <w:sz w:val="19"/>
        </w:rPr>
        <w:t> </w:t>
      </w:r>
      <w:r>
        <w:rPr>
          <w:color w:val="231F20"/>
          <w:sz w:val="19"/>
        </w:rPr>
        <w:t>en</w:t>
      </w:r>
      <w:r>
        <w:rPr>
          <w:color w:val="231F20"/>
          <w:spacing w:val="-14"/>
          <w:sz w:val="19"/>
        </w:rPr>
        <w:t> </w:t>
      </w:r>
      <w:r>
        <w:rPr>
          <w:color w:val="231F20"/>
          <w:sz w:val="19"/>
        </w:rPr>
        <w:t>todos</w:t>
      </w:r>
      <w:r>
        <w:rPr>
          <w:color w:val="231F20"/>
          <w:spacing w:val="-14"/>
          <w:sz w:val="19"/>
        </w:rPr>
        <w:t> </w:t>
      </w:r>
      <w:r>
        <w:rPr>
          <w:color w:val="231F20"/>
          <w:sz w:val="19"/>
        </w:rPr>
        <w:t>sus</w:t>
      </w:r>
      <w:r>
        <w:rPr>
          <w:color w:val="231F20"/>
          <w:spacing w:val="-14"/>
          <w:sz w:val="19"/>
        </w:rPr>
        <w:t> </w:t>
      </w:r>
      <w:r>
        <w:rPr>
          <w:color w:val="231F20"/>
          <w:sz w:val="19"/>
        </w:rPr>
        <w:t>ni- veles</w:t>
      </w:r>
      <w:r>
        <w:rPr>
          <w:color w:val="231F20"/>
          <w:spacing w:val="-5"/>
          <w:sz w:val="19"/>
        </w:rPr>
        <w:t> </w:t>
      </w:r>
      <w:r>
        <w:rPr>
          <w:color w:val="231F20"/>
          <w:sz w:val="19"/>
        </w:rPr>
        <w:t>y</w:t>
      </w:r>
      <w:r>
        <w:rPr>
          <w:color w:val="231F20"/>
          <w:spacing w:val="-5"/>
          <w:sz w:val="19"/>
        </w:rPr>
        <w:t> </w:t>
      </w:r>
      <w:r>
        <w:rPr>
          <w:color w:val="231F20"/>
          <w:sz w:val="19"/>
        </w:rPr>
        <w:t>por</w:t>
      </w:r>
      <w:r>
        <w:rPr>
          <w:color w:val="231F20"/>
          <w:spacing w:val="-5"/>
          <w:sz w:val="19"/>
        </w:rPr>
        <w:t> </w:t>
      </w:r>
      <w:r>
        <w:rPr>
          <w:color w:val="231F20"/>
          <w:sz w:val="19"/>
        </w:rPr>
        <w:t>todas</w:t>
      </w:r>
      <w:r>
        <w:rPr>
          <w:color w:val="231F20"/>
          <w:spacing w:val="-5"/>
          <w:sz w:val="19"/>
        </w:rPr>
        <w:t> </w:t>
      </w:r>
      <w:r>
        <w:rPr>
          <w:color w:val="231F20"/>
          <w:sz w:val="19"/>
        </w:rPr>
        <w:t>las</w:t>
      </w:r>
      <w:r>
        <w:rPr>
          <w:color w:val="231F20"/>
          <w:spacing w:val="-5"/>
          <w:sz w:val="19"/>
        </w:rPr>
        <w:t> </w:t>
      </w:r>
      <w:r>
        <w:rPr>
          <w:color w:val="231F20"/>
          <w:sz w:val="19"/>
        </w:rPr>
        <w:t>personas</w:t>
      </w:r>
      <w:r>
        <w:rPr>
          <w:color w:val="231F20"/>
          <w:spacing w:val="-5"/>
          <w:sz w:val="19"/>
        </w:rPr>
        <w:t> </w:t>
      </w:r>
      <w:r>
        <w:rPr>
          <w:color w:val="231F20"/>
          <w:sz w:val="19"/>
        </w:rPr>
        <w:t>naturales</w:t>
      </w:r>
      <w:r>
        <w:rPr>
          <w:color w:val="231F20"/>
          <w:spacing w:val="-5"/>
          <w:sz w:val="19"/>
        </w:rPr>
        <w:t> </w:t>
      </w:r>
      <w:r>
        <w:rPr>
          <w:color w:val="231F20"/>
          <w:sz w:val="19"/>
        </w:rPr>
        <w:t>o</w:t>
      </w:r>
      <w:r>
        <w:rPr>
          <w:color w:val="231F20"/>
          <w:spacing w:val="-5"/>
          <w:sz w:val="19"/>
        </w:rPr>
        <w:t> </w:t>
      </w:r>
      <w:r>
        <w:rPr>
          <w:color w:val="231F20"/>
          <w:sz w:val="19"/>
        </w:rPr>
        <w:t>jurídicas</w:t>
      </w:r>
      <w:r>
        <w:rPr>
          <w:color w:val="231F20"/>
          <w:spacing w:val="-5"/>
          <w:sz w:val="19"/>
        </w:rPr>
        <w:t> </w:t>
      </w:r>
      <w:r>
        <w:rPr>
          <w:color w:val="231F20"/>
          <w:sz w:val="19"/>
        </w:rPr>
        <w:t>en</w:t>
      </w:r>
      <w:r>
        <w:rPr>
          <w:color w:val="231F20"/>
          <w:spacing w:val="-5"/>
          <w:sz w:val="19"/>
        </w:rPr>
        <w:t> </w:t>
      </w:r>
      <w:r>
        <w:rPr>
          <w:color w:val="231F20"/>
          <w:sz w:val="19"/>
        </w:rPr>
        <w:t>el</w:t>
      </w:r>
      <w:r>
        <w:rPr>
          <w:color w:val="231F20"/>
          <w:spacing w:val="-5"/>
          <w:sz w:val="19"/>
        </w:rPr>
        <w:t> </w:t>
      </w:r>
      <w:r>
        <w:rPr>
          <w:color w:val="231F20"/>
          <w:sz w:val="19"/>
        </w:rPr>
        <w:t>territorio</w:t>
      </w:r>
      <w:r>
        <w:rPr>
          <w:color w:val="231F20"/>
          <w:spacing w:val="-5"/>
          <w:sz w:val="19"/>
        </w:rPr>
        <w:t> </w:t>
      </w:r>
      <w:r>
        <w:rPr>
          <w:color w:val="231F20"/>
          <w:sz w:val="19"/>
        </w:rPr>
        <w:t>nacio- nal</w:t>
      </w:r>
      <w:r>
        <w:rPr>
          <w:color w:val="231F20"/>
          <w:spacing w:val="-3"/>
          <w:sz w:val="19"/>
        </w:rPr>
        <w:t> </w:t>
      </w:r>
      <w:r>
        <w:rPr>
          <w:color w:val="231F20"/>
          <w:sz w:val="19"/>
        </w:rPr>
        <w:t>[…]</w:t>
      </w:r>
      <w:r>
        <w:rPr>
          <w:color w:val="231F20"/>
          <w:spacing w:val="-3"/>
          <w:sz w:val="19"/>
        </w:rPr>
        <w:t> </w:t>
      </w:r>
      <w:r>
        <w:rPr>
          <w:color w:val="231F20"/>
          <w:sz w:val="19"/>
        </w:rPr>
        <w:t>4.</w:t>
      </w:r>
      <w:r>
        <w:rPr>
          <w:color w:val="231F20"/>
          <w:spacing w:val="-3"/>
          <w:sz w:val="19"/>
        </w:rPr>
        <w:t> </w:t>
      </w:r>
      <w:r>
        <w:rPr>
          <w:color w:val="231F20"/>
          <w:sz w:val="19"/>
        </w:rPr>
        <w:t>En</w:t>
      </w:r>
      <w:r>
        <w:rPr>
          <w:color w:val="231F20"/>
          <w:spacing w:val="-3"/>
          <w:sz w:val="19"/>
        </w:rPr>
        <w:t> </w:t>
      </w:r>
      <w:r>
        <w:rPr>
          <w:color w:val="231F20"/>
          <w:sz w:val="19"/>
        </w:rPr>
        <w:t>caso</w:t>
      </w:r>
      <w:r>
        <w:rPr>
          <w:color w:val="231F20"/>
          <w:spacing w:val="-3"/>
          <w:sz w:val="19"/>
        </w:rPr>
        <w:t> </w:t>
      </w:r>
      <w:r>
        <w:rPr>
          <w:color w:val="231F20"/>
          <w:sz w:val="19"/>
        </w:rPr>
        <w:t>de</w:t>
      </w:r>
      <w:r>
        <w:rPr>
          <w:color w:val="231F20"/>
          <w:spacing w:val="-3"/>
          <w:sz w:val="19"/>
        </w:rPr>
        <w:t> </w:t>
      </w:r>
      <w:r>
        <w:rPr>
          <w:color w:val="231F20"/>
          <w:sz w:val="19"/>
        </w:rPr>
        <w:t>duda</w:t>
      </w:r>
      <w:r>
        <w:rPr>
          <w:color w:val="231F20"/>
          <w:spacing w:val="-3"/>
          <w:sz w:val="19"/>
        </w:rPr>
        <w:t> </w:t>
      </w:r>
      <w:r>
        <w:rPr>
          <w:color w:val="231F20"/>
          <w:sz w:val="19"/>
        </w:rPr>
        <w:t>sobre</w:t>
      </w:r>
      <w:r>
        <w:rPr>
          <w:color w:val="231F20"/>
          <w:spacing w:val="-3"/>
          <w:sz w:val="19"/>
        </w:rPr>
        <w:t> </w:t>
      </w:r>
      <w:r>
        <w:rPr>
          <w:color w:val="231F20"/>
          <w:sz w:val="19"/>
        </w:rPr>
        <w:t>el</w:t>
      </w:r>
      <w:r>
        <w:rPr>
          <w:color w:val="231F20"/>
          <w:spacing w:val="-3"/>
          <w:sz w:val="19"/>
        </w:rPr>
        <w:t> </w:t>
      </w:r>
      <w:r>
        <w:rPr>
          <w:color w:val="231F20"/>
          <w:sz w:val="19"/>
        </w:rPr>
        <w:t>alcance</w:t>
      </w:r>
      <w:r>
        <w:rPr>
          <w:color w:val="231F20"/>
          <w:spacing w:val="-4"/>
          <w:sz w:val="19"/>
        </w:rPr>
        <w:t> </w:t>
      </w:r>
      <w:r>
        <w:rPr>
          <w:color w:val="231F20"/>
          <w:sz w:val="19"/>
        </w:rPr>
        <w:t>de</w:t>
      </w:r>
      <w:r>
        <w:rPr>
          <w:color w:val="231F20"/>
          <w:spacing w:val="-3"/>
          <w:sz w:val="19"/>
        </w:rPr>
        <w:t> </w:t>
      </w:r>
      <w:r>
        <w:rPr>
          <w:color w:val="231F20"/>
          <w:sz w:val="19"/>
        </w:rPr>
        <w:t>las</w:t>
      </w:r>
      <w:r>
        <w:rPr>
          <w:color w:val="231F20"/>
          <w:spacing w:val="-3"/>
          <w:sz w:val="19"/>
        </w:rPr>
        <w:t> </w:t>
      </w:r>
      <w:r>
        <w:rPr>
          <w:color w:val="231F20"/>
          <w:sz w:val="19"/>
        </w:rPr>
        <w:t>disposiciones</w:t>
      </w:r>
      <w:r>
        <w:rPr>
          <w:color w:val="231F20"/>
          <w:spacing w:val="-3"/>
          <w:sz w:val="19"/>
        </w:rPr>
        <w:t> </w:t>
      </w:r>
      <w:r>
        <w:rPr>
          <w:color w:val="231F20"/>
          <w:sz w:val="19"/>
        </w:rPr>
        <w:t>legales en materia ambiental, éstas se aplicarán en el sentido más favorable a</w:t>
      </w:r>
      <w:r>
        <w:rPr>
          <w:color w:val="231F20"/>
          <w:spacing w:val="-26"/>
          <w:sz w:val="19"/>
        </w:rPr>
        <w:t> </w:t>
      </w:r>
      <w:r>
        <w:rPr>
          <w:color w:val="231F20"/>
          <w:sz w:val="19"/>
        </w:rPr>
        <w:t>la protección de la</w:t>
      </w:r>
      <w:r>
        <w:rPr>
          <w:color w:val="231F20"/>
          <w:spacing w:val="-16"/>
          <w:sz w:val="19"/>
        </w:rPr>
        <w:t> </w:t>
      </w:r>
      <w:r>
        <w:rPr>
          <w:color w:val="231F20"/>
          <w:sz w:val="19"/>
        </w:rPr>
        <w:t>naturaleza.</w:t>
      </w:r>
      <w:r>
        <w:rPr>
          <w:color w:val="231F20"/>
          <w:position w:val="9"/>
          <w:sz w:val="12"/>
        </w:rPr>
        <w:t>54</w:t>
      </w:r>
    </w:p>
    <w:p>
      <w:pPr>
        <w:pStyle w:val="BodyText"/>
        <w:spacing w:before="3"/>
        <w:rPr>
          <w:sz w:val="20"/>
        </w:rPr>
      </w:pPr>
    </w:p>
    <w:p>
      <w:pPr>
        <w:pStyle w:val="BodyText"/>
        <w:spacing w:line="247" w:lineRule="auto"/>
        <w:ind w:left="175" w:right="172" w:firstLine="283"/>
        <w:jc w:val="both"/>
      </w:pPr>
      <w:r>
        <w:rPr>
          <w:color w:val="231F20"/>
        </w:rPr>
        <w:t>Un paso más necesita ser dado: así como los derechos humanos han llegado a lo que se ha llamado “perspectiva de género”, se hace necesaria</w:t>
      </w:r>
      <w:r>
        <w:rPr>
          <w:color w:val="231F20"/>
          <w:spacing w:val="-5"/>
        </w:rPr>
        <w:t> </w:t>
      </w:r>
      <w:r>
        <w:rPr>
          <w:color w:val="231F20"/>
        </w:rPr>
        <w:t>una</w:t>
      </w:r>
      <w:r>
        <w:rPr>
          <w:color w:val="231F20"/>
          <w:spacing w:val="-5"/>
        </w:rPr>
        <w:t> </w:t>
      </w:r>
      <w:r>
        <w:rPr>
          <w:color w:val="231F20"/>
        </w:rPr>
        <w:t>revisión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mismos</w:t>
      </w:r>
      <w:r>
        <w:rPr>
          <w:color w:val="231F20"/>
          <w:spacing w:val="-5"/>
        </w:rPr>
        <w:t> </w:t>
      </w:r>
      <w:r>
        <w:rPr>
          <w:color w:val="231F20"/>
        </w:rPr>
        <w:t>para</w:t>
      </w:r>
      <w:r>
        <w:rPr>
          <w:color w:val="231F20"/>
          <w:spacing w:val="-5"/>
        </w:rPr>
        <w:t> </w:t>
      </w:r>
      <w:r>
        <w:rPr>
          <w:color w:val="231F20"/>
        </w:rPr>
        <w:t>respetar</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de</w:t>
      </w:r>
      <w:r>
        <w:rPr>
          <w:color w:val="231F20"/>
          <w:spacing w:val="-5"/>
        </w:rPr>
        <w:t> </w:t>
      </w:r>
      <w:r>
        <w:rPr>
          <w:color w:val="231F20"/>
        </w:rPr>
        <w:t>la Naturaleza. El derecho al trabajo, a la salud, a la vivienda, requieren incluir el cuidado de la Naturaleza, como sistema del que la</w:t>
      </w:r>
      <w:r>
        <w:rPr>
          <w:color w:val="231F20"/>
          <w:spacing w:val="-11"/>
        </w:rPr>
        <w:t> </w:t>
      </w:r>
      <w:r>
        <w:rPr>
          <w:color w:val="231F20"/>
        </w:rPr>
        <w:t>humani- dad forma</w:t>
      </w:r>
      <w:r>
        <w:rPr>
          <w:color w:val="231F20"/>
          <w:spacing w:val="-12"/>
        </w:rPr>
        <w:t> </w:t>
      </w:r>
      <w:r>
        <w:rPr>
          <w:color w:val="231F20"/>
        </w:rPr>
        <w:t>parte.</w:t>
      </w:r>
    </w:p>
    <w:p>
      <w:pPr>
        <w:pStyle w:val="BodyText"/>
        <w:spacing w:line="247" w:lineRule="auto"/>
        <w:ind w:left="175" w:right="169" w:firstLine="283"/>
        <w:jc w:val="both"/>
      </w:pPr>
      <w:r>
        <w:rPr>
          <w:color w:val="231F20"/>
        </w:rPr>
        <w:t>Otro aspecto a considerar en el tema lo constituye la persecución de</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han</w:t>
      </w:r>
      <w:r>
        <w:rPr>
          <w:color w:val="231F20"/>
          <w:spacing w:val="-12"/>
        </w:rPr>
        <w:t> </w:t>
      </w:r>
      <w:r>
        <w:rPr>
          <w:color w:val="231F20"/>
        </w:rPr>
        <w:t>sido</w:t>
      </w:r>
      <w:r>
        <w:rPr>
          <w:color w:val="231F20"/>
          <w:spacing w:val="-12"/>
        </w:rPr>
        <w:t> </w:t>
      </w:r>
      <w:r>
        <w:rPr>
          <w:color w:val="231F20"/>
        </w:rPr>
        <w:t>objeto</w:t>
      </w:r>
      <w:r>
        <w:rPr>
          <w:color w:val="231F20"/>
          <w:spacing w:val="-12"/>
        </w:rPr>
        <w:t> </w:t>
      </w:r>
      <w:r>
        <w:rPr>
          <w:color w:val="231F20"/>
        </w:rPr>
        <w:t>los</w:t>
      </w:r>
      <w:r>
        <w:rPr>
          <w:color w:val="231F20"/>
          <w:spacing w:val="-12"/>
        </w:rPr>
        <w:t> </w:t>
      </w:r>
      <w:r>
        <w:rPr>
          <w:color w:val="231F20"/>
        </w:rPr>
        <w:t>defensores</w:t>
      </w:r>
      <w:r>
        <w:rPr>
          <w:color w:val="231F20"/>
          <w:spacing w:val="-12"/>
        </w:rPr>
        <w:t> </w:t>
      </w:r>
      <w:r>
        <w:rPr>
          <w:color w:val="231F20"/>
        </w:rPr>
        <w:t>de</w:t>
      </w:r>
      <w:r>
        <w:rPr>
          <w:color w:val="231F20"/>
          <w:spacing w:val="-12"/>
        </w:rPr>
        <w:t> </w:t>
      </w:r>
      <w:r>
        <w:rPr>
          <w:color w:val="231F20"/>
        </w:rPr>
        <w:t>estos</w:t>
      </w:r>
      <w:r>
        <w:rPr>
          <w:color w:val="231F20"/>
          <w:spacing w:val="-12"/>
        </w:rPr>
        <w:t> </w:t>
      </w:r>
      <w:r>
        <w:rPr>
          <w:color w:val="231F20"/>
        </w:rPr>
        <w:t>derechos;</w:t>
      </w:r>
      <w:r>
        <w:rPr>
          <w:color w:val="231F20"/>
          <w:spacing w:val="-12"/>
        </w:rPr>
        <w:t> </w:t>
      </w:r>
      <w:r>
        <w:rPr>
          <w:color w:val="231F20"/>
        </w:rPr>
        <w:t>reconocer-</w:t>
      </w:r>
    </w:p>
    <w:p>
      <w:pPr>
        <w:pStyle w:val="BodyText"/>
        <w:rPr>
          <w:sz w:val="20"/>
        </w:rPr>
      </w:pPr>
    </w:p>
    <w:p>
      <w:pPr>
        <w:pStyle w:val="BodyText"/>
        <w:spacing w:before="1"/>
        <w:rPr>
          <w:sz w:val="17"/>
        </w:rPr>
      </w:pPr>
    </w:p>
    <w:p>
      <w:pPr>
        <w:spacing w:before="0"/>
        <w:ind w:left="175" w:right="2" w:firstLine="0"/>
        <w:jc w:val="left"/>
        <w:rPr>
          <w:sz w:val="17"/>
        </w:rPr>
      </w:pPr>
      <w:r>
        <w:rPr>
          <w:i/>
          <w:color w:val="231F20"/>
          <w:sz w:val="17"/>
        </w:rPr>
        <w:t>llo. Perspectivas desde la sociedad civil en el Ecuador</w:t>
      </w:r>
      <w:r>
        <w:rPr>
          <w:color w:val="231F20"/>
          <w:sz w:val="17"/>
        </w:rPr>
        <w:t>, Quito, Centro de Investigaciones</w:t>
      </w:r>
    </w:p>
    <w:p>
      <w:pPr>
        <w:spacing w:before="4"/>
        <w:ind w:left="175" w:right="2" w:firstLine="0"/>
        <w:jc w:val="left"/>
        <w:rPr>
          <w:sz w:val="17"/>
        </w:rPr>
      </w:pPr>
      <w:r>
        <w:rPr>
          <w:color w:val="231F20"/>
          <w:w w:val="135"/>
          <w:sz w:val="13"/>
        </w:rPr>
        <w:t>ciudad </w:t>
      </w:r>
      <w:r>
        <w:rPr>
          <w:color w:val="231F20"/>
          <w:w w:val="105"/>
          <w:sz w:val="17"/>
        </w:rPr>
        <w:t>/ Observatorio de la Cooperación al Desarrollo, 2011, p. 85.</w:t>
      </w:r>
    </w:p>
    <w:p>
      <w:pPr>
        <w:spacing w:before="0"/>
        <w:ind w:left="458" w:right="2" w:firstLine="0"/>
        <w:jc w:val="left"/>
        <w:rPr>
          <w:sz w:val="17"/>
        </w:rPr>
      </w:pPr>
      <w:r>
        <w:rPr>
          <w:color w:val="231F20"/>
          <w:position w:val="6"/>
          <w:sz w:val="11"/>
        </w:rPr>
        <w:t>54  </w:t>
      </w:r>
      <w:r>
        <w:rPr>
          <w:color w:val="231F20"/>
          <w:sz w:val="17"/>
        </w:rPr>
        <w:t>Ecuador, Constitución de Ecuador.</w:t>
      </w:r>
    </w:p>
    <w:p>
      <w:pPr>
        <w:spacing w:after="0"/>
        <w:jc w:val="left"/>
        <w:rPr>
          <w:sz w:val="17"/>
        </w:rPr>
        <w:sectPr>
          <w:footerReference w:type="default" r:id="rId228"/>
          <w:footerReference w:type="even" r:id="rId229"/>
          <w:pgSz w:w="8820" w:h="12860"/>
          <w:pgMar w:footer="1465" w:header="0" w:top="1180" w:bottom="1660" w:left="1220" w:right="1220"/>
        </w:sectPr>
      </w:pPr>
    </w:p>
    <w:p>
      <w:pPr>
        <w:pStyle w:val="BodyText"/>
        <w:spacing w:line="247" w:lineRule="auto" w:before="75"/>
        <w:ind w:left="175" w:right="172"/>
        <w:jc w:val="both"/>
      </w:pPr>
      <w:r>
        <w:rPr>
          <w:color w:val="231F20"/>
        </w:rPr>
        <w:t>los</w:t>
      </w:r>
      <w:r>
        <w:rPr>
          <w:color w:val="231F20"/>
          <w:spacing w:val="-24"/>
        </w:rPr>
        <w:t> </w:t>
      </w:r>
      <w:r>
        <w:rPr>
          <w:color w:val="231F20"/>
        </w:rPr>
        <w:t>y</w:t>
      </w:r>
      <w:r>
        <w:rPr>
          <w:color w:val="231F20"/>
          <w:spacing w:val="-24"/>
        </w:rPr>
        <w:t> </w:t>
      </w:r>
      <w:r>
        <w:rPr>
          <w:color w:val="231F20"/>
        </w:rPr>
        <w:t>garantizarlos</w:t>
      </w:r>
      <w:r>
        <w:rPr>
          <w:color w:val="231F20"/>
          <w:spacing w:val="-24"/>
        </w:rPr>
        <w:t> </w:t>
      </w:r>
      <w:r>
        <w:rPr>
          <w:color w:val="231F20"/>
        </w:rPr>
        <w:t>ayudaría</w:t>
      </w:r>
      <w:r>
        <w:rPr>
          <w:color w:val="231F20"/>
          <w:spacing w:val="-24"/>
        </w:rPr>
        <w:t> </w:t>
      </w:r>
      <w:r>
        <w:rPr>
          <w:color w:val="231F20"/>
        </w:rPr>
        <w:t>a</w:t>
      </w:r>
      <w:r>
        <w:rPr>
          <w:color w:val="231F20"/>
          <w:spacing w:val="-24"/>
        </w:rPr>
        <w:t> </w:t>
      </w:r>
      <w:r>
        <w:rPr>
          <w:color w:val="231F20"/>
        </w:rPr>
        <w:t>impedir</w:t>
      </w:r>
      <w:r>
        <w:rPr>
          <w:color w:val="231F20"/>
          <w:spacing w:val="-24"/>
        </w:rPr>
        <w:t> </w:t>
      </w:r>
      <w:r>
        <w:rPr>
          <w:color w:val="231F20"/>
        </w:rPr>
        <w:t>detenciones</w:t>
      </w:r>
      <w:r>
        <w:rPr>
          <w:color w:val="231F20"/>
          <w:spacing w:val="-24"/>
        </w:rPr>
        <w:t> </w:t>
      </w:r>
      <w:r>
        <w:rPr>
          <w:color w:val="231F20"/>
        </w:rPr>
        <w:t>arbitrarias</w:t>
      </w:r>
      <w:r>
        <w:rPr>
          <w:color w:val="231F20"/>
          <w:spacing w:val="-24"/>
        </w:rPr>
        <w:t> </w:t>
      </w:r>
      <w:r>
        <w:rPr>
          <w:color w:val="231F20"/>
        </w:rPr>
        <w:t>e</w:t>
      </w:r>
      <w:r>
        <w:rPr>
          <w:color w:val="231F20"/>
          <w:spacing w:val="-24"/>
        </w:rPr>
        <w:t> </w:t>
      </w:r>
      <w:r>
        <w:rPr>
          <w:color w:val="231F20"/>
        </w:rPr>
        <w:t>incluso homicidios</w:t>
      </w:r>
      <w:r>
        <w:rPr>
          <w:color w:val="231F20"/>
          <w:spacing w:val="-15"/>
        </w:rPr>
        <w:t> </w:t>
      </w:r>
      <w:r>
        <w:rPr>
          <w:color w:val="231F20"/>
        </w:rPr>
        <w:t>de</w:t>
      </w:r>
      <w:r>
        <w:rPr>
          <w:color w:val="231F20"/>
          <w:spacing w:val="-16"/>
        </w:rPr>
        <w:t> </w:t>
      </w:r>
      <w:r>
        <w:rPr>
          <w:color w:val="231F20"/>
        </w:rPr>
        <w:t>los</w:t>
      </w:r>
      <w:r>
        <w:rPr>
          <w:color w:val="231F20"/>
          <w:spacing w:val="-15"/>
        </w:rPr>
        <w:t> </w:t>
      </w:r>
      <w:r>
        <w:rPr>
          <w:color w:val="231F20"/>
        </w:rPr>
        <w:t>luchadores</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Naturaleza.</w:t>
      </w:r>
      <w:r>
        <w:rPr>
          <w:color w:val="231F20"/>
          <w:spacing w:val="-15"/>
        </w:rPr>
        <w:t> </w:t>
      </w:r>
      <w:r>
        <w:rPr>
          <w:color w:val="231F20"/>
        </w:rPr>
        <w:t>El</w:t>
      </w:r>
      <w:r>
        <w:rPr>
          <w:color w:val="231F20"/>
          <w:spacing w:val="-16"/>
        </w:rPr>
        <w:t> </w:t>
      </w:r>
      <w:r>
        <w:rPr>
          <w:color w:val="231F20"/>
        </w:rPr>
        <w:t>debate</w:t>
      </w:r>
      <w:r>
        <w:rPr>
          <w:color w:val="231F20"/>
          <w:spacing w:val="-16"/>
        </w:rPr>
        <w:t> </w:t>
      </w:r>
      <w:r>
        <w:rPr>
          <w:color w:val="231F20"/>
        </w:rPr>
        <w:t>no</w:t>
      </w:r>
      <w:r>
        <w:rPr>
          <w:color w:val="231F20"/>
          <w:spacing w:val="-15"/>
        </w:rPr>
        <w:t> </w:t>
      </w:r>
      <w:r>
        <w:rPr>
          <w:color w:val="231F20"/>
        </w:rPr>
        <w:t>sólo</w:t>
      </w:r>
      <w:r>
        <w:rPr>
          <w:color w:val="231F20"/>
          <w:spacing w:val="-15"/>
        </w:rPr>
        <w:t> </w:t>
      </w:r>
      <w:r>
        <w:rPr>
          <w:color w:val="231F20"/>
        </w:rPr>
        <w:t>es</w:t>
      </w:r>
      <w:r>
        <w:rPr>
          <w:color w:val="231F20"/>
          <w:spacing w:val="-15"/>
        </w:rPr>
        <w:t> </w:t>
      </w:r>
      <w:r>
        <w:rPr>
          <w:color w:val="231F20"/>
        </w:rPr>
        <w:t>de teóricos, también forman parte del mismo los agentes de acciones prácticas</w:t>
      </w:r>
      <w:r>
        <w:rPr>
          <w:color w:val="231F20"/>
          <w:spacing w:val="-8"/>
        </w:rPr>
        <w:t> </w:t>
      </w:r>
      <w:r>
        <w:rPr>
          <w:color w:val="231F20"/>
        </w:rPr>
        <w:t>en</w:t>
      </w:r>
      <w:r>
        <w:rPr>
          <w:color w:val="231F20"/>
          <w:spacing w:val="-8"/>
        </w:rPr>
        <w:t> </w:t>
      </w:r>
      <w:r>
        <w:rPr>
          <w:color w:val="231F20"/>
        </w:rPr>
        <w:t>búsqueda</w:t>
      </w:r>
      <w:r>
        <w:rPr>
          <w:color w:val="231F20"/>
          <w:spacing w:val="-8"/>
        </w:rPr>
        <w:t> </w:t>
      </w:r>
      <w:r>
        <w:rPr>
          <w:color w:val="231F20"/>
        </w:rPr>
        <w:t>de</w:t>
      </w:r>
      <w:r>
        <w:rPr>
          <w:color w:val="231F20"/>
          <w:spacing w:val="-8"/>
        </w:rPr>
        <w:t> </w:t>
      </w:r>
      <w:r>
        <w:rPr>
          <w:color w:val="231F20"/>
        </w:rPr>
        <w:t>evitar</w:t>
      </w:r>
      <w:r>
        <w:rPr>
          <w:color w:val="231F20"/>
          <w:spacing w:val="-8"/>
        </w:rPr>
        <w:t> </w:t>
      </w:r>
      <w:r>
        <w:rPr>
          <w:color w:val="231F20"/>
        </w:rPr>
        <w:t>dañar</w:t>
      </w:r>
      <w:r>
        <w:rPr>
          <w:color w:val="231F20"/>
          <w:spacing w:val="-8"/>
        </w:rPr>
        <w:t> </w:t>
      </w:r>
      <w:r>
        <w:rPr>
          <w:color w:val="231F20"/>
        </w:rPr>
        <w:t>a</w:t>
      </w:r>
      <w:r>
        <w:rPr>
          <w:color w:val="231F20"/>
          <w:spacing w:val="-8"/>
        </w:rPr>
        <w:t> </w:t>
      </w:r>
      <w:r>
        <w:rPr>
          <w:color w:val="231F20"/>
        </w:rPr>
        <w:t>la</w:t>
      </w:r>
      <w:r>
        <w:rPr>
          <w:color w:val="231F20"/>
          <w:spacing w:val="-11"/>
        </w:rPr>
        <w:t> </w:t>
      </w:r>
      <w:r>
        <w:rPr>
          <w:color w:val="231F20"/>
        </w:rPr>
        <w:t>Tierra.</w:t>
      </w:r>
    </w:p>
    <w:p>
      <w:pPr>
        <w:pStyle w:val="BodyText"/>
      </w:pPr>
    </w:p>
    <w:p>
      <w:pPr>
        <w:pStyle w:val="BodyText"/>
        <w:spacing w:before="2"/>
        <w:rPr>
          <w:sz w:val="23"/>
        </w:rPr>
      </w:pPr>
    </w:p>
    <w:p>
      <w:pPr>
        <w:pStyle w:val="Heading2"/>
        <w:spacing w:line="247" w:lineRule="auto"/>
        <w:ind w:right="182"/>
      </w:pPr>
      <w:r>
        <w:rPr>
          <w:color w:val="231F20"/>
        </w:rPr>
        <w:t>Propuestas como parte de las obligaciones humanas para respetar la Naturaleza</w:t>
      </w:r>
    </w:p>
    <w:p>
      <w:pPr>
        <w:pStyle w:val="BodyText"/>
        <w:spacing w:before="6"/>
        <w:rPr>
          <w:b/>
        </w:rPr>
      </w:pPr>
    </w:p>
    <w:p>
      <w:pPr>
        <w:pStyle w:val="BodyText"/>
        <w:spacing w:line="247" w:lineRule="auto" w:before="1"/>
        <w:ind w:left="175" w:right="170" w:firstLine="283"/>
      </w:pPr>
      <w:r>
        <w:rPr>
          <w:color w:val="231F20"/>
        </w:rPr>
        <w:t>En filosofía las preguntas, las dudas y las propuestas son más va- liosas</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respuestas</w:t>
      </w:r>
      <w:r>
        <w:rPr>
          <w:color w:val="231F20"/>
          <w:spacing w:val="-17"/>
        </w:rPr>
        <w:t> </w:t>
      </w:r>
      <w:r>
        <w:rPr>
          <w:color w:val="231F20"/>
        </w:rPr>
        <w:t>categóricas,</w:t>
      </w:r>
      <w:r>
        <w:rPr>
          <w:color w:val="231F20"/>
          <w:spacing w:val="-17"/>
        </w:rPr>
        <w:t> </w:t>
      </w:r>
      <w:r>
        <w:rPr>
          <w:color w:val="231F20"/>
        </w:rPr>
        <w:t>por</w:t>
      </w:r>
      <w:r>
        <w:rPr>
          <w:color w:val="231F20"/>
          <w:spacing w:val="-17"/>
        </w:rPr>
        <w:t> </w:t>
      </w:r>
      <w:r>
        <w:rPr>
          <w:color w:val="231F20"/>
        </w:rPr>
        <w:t>ello</w:t>
      </w:r>
      <w:r>
        <w:rPr>
          <w:color w:val="231F20"/>
          <w:spacing w:val="-17"/>
        </w:rPr>
        <w:t> </w:t>
      </w:r>
      <w:r>
        <w:rPr>
          <w:color w:val="231F20"/>
        </w:rPr>
        <w:t>se</w:t>
      </w:r>
      <w:r>
        <w:rPr>
          <w:color w:val="231F20"/>
          <w:spacing w:val="-17"/>
        </w:rPr>
        <w:t> </w:t>
      </w:r>
      <w:r>
        <w:rPr>
          <w:color w:val="231F20"/>
        </w:rPr>
        <w:t>anotan</w:t>
      </w:r>
      <w:r>
        <w:rPr>
          <w:color w:val="231F20"/>
          <w:spacing w:val="-17"/>
        </w:rPr>
        <w:t> </w:t>
      </w:r>
      <w:r>
        <w:rPr>
          <w:color w:val="231F20"/>
        </w:rPr>
        <w:t>ideas</w:t>
      </w:r>
      <w:r>
        <w:rPr>
          <w:color w:val="231F20"/>
          <w:spacing w:val="-17"/>
        </w:rPr>
        <w:t> </w:t>
      </w:r>
      <w:r>
        <w:rPr>
          <w:color w:val="231F20"/>
        </w:rPr>
        <w:t>a</w:t>
      </w:r>
      <w:r>
        <w:rPr>
          <w:color w:val="231F20"/>
          <w:spacing w:val="-17"/>
        </w:rPr>
        <w:t> </w:t>
      </w:r>
      <w:r>
        <w:rPr>
          <w:color w:val="231F20"/>
        </w:rPr>
        <w:t>pensar:</w:t>
      </w:r>
    </w:p>
    <w:p>
      <w:pPr>
        <w:pStyle w:val="BodyText"/>
        <w:spacing w:before="6"/>
      </w:pPr>
    </w:p>
    <w:p>
      <w:pPr>
        <w:pStyle w:val="ListParagraph"/>
        <w:numPr>
          <w:ilvl w:val="0"/>
          <w:numId w:val="1"/>
        </w:numPr>
        <w:tabs>
          <w:tab w:pos="819" w:val="left" w:leader="none"/>
        </w:tabs>
        <w:spacing w:line="247" w:lineRule="auto" w:before="1" w:after="0"/>
        <w:ind w:left="818" w:right="168" w:hanging="360"/>
        <w:jc w:val="both"/>
        <w:rPr>
          <w:sz w:val="22"/>
        </w:rPr>
      </w:pPr>
      <w:r>
        <w:rPr>
          <w:color w:val="231F20"/>
          <w:sz w:val="22"/>
        </w:rPr>
        <w:t>No</w:t>
      </w:r>
      <w:r>
        <w:rPr>
          <w:color w:val="231F20"/>
          <w:spacing w:val="-17"/>
          <w:sz w:val="22"/>
        </w:rPr>
        <w:t> </w:t>
      </w:r>
      <w:r>
        <w:rPr>
          <w:color w:val="231F20"/>
          <w:sz w:val="22"/>
        </w:rPr>
        <w:t>admitir</w:t>
      </w:r>
      <w:r>
        <w:rPr>
          <w:color w:val="231F20"/>
          <w:spacing w:val="-17"/>
          <w:sz w:val="22"/>
        </w:rPr>
        <w:t> </w:t>
      </w:r>
      <w:r>
        <w:rPr>
          <w:color w:val="231F20"/>
          <w:sz w:val="22"/>
        </w:rPr>
        <w:t>la</w:t>
      </w:r>
      <w:r>
        <w:rPr>
          <w:color w:val="231F20"/>
          <w:spacing w:val="-17"/>
          <w:sz w:val="22"/>
        </w:rPr>
        <w:t> </w:t>
      </w:r>
      <w:r>
        <w:rPr>
          <w:color w:val="231F20"/>
          <w:sz w:val="22"/>
        </w:rPr>
        <w:t>propiedad</w:t>
      </w:r>
      <w:r>
        <w:rPr>
          <w:color w:val="231F20"/>
          <w:spacing w:val="-17"/>
          <w:sz w:val="22"/>
        </w:rPr>
        <w:t> </w:t>
      </w:r>
      <w:r>
        <w:rPr>
          <w:color w:val="231F20"/>
          <w:sz w:val="22"/>
        </w:rPr>
        <w:t>privada</w:t>
      </w:r>
      <w:r>
        <w:rPr>
          <w:color w:val="231F20"/>
          <w:spacing w:val="-17"/>
          <w:sz w:val="22"/>
        </w:rPr>
        <w:t> </w:t>
      </w:r>
      <w:r>
        <w:rPr>
          <w:color w:val="231F20"/>
          <w:sz w:val="22"/>
        </w:rPr>
        <w:t>de</w:t>
      </w:r>
      <w:r>
        <w:rPr>
          <w:color w:val="231F20"/>
          <w:spacing w:val="-17"/>
          <w:sz w:val="22"/>
        </w:rPr>
        <w:t> </w:t>
      </w:r>
      <w:r>
        <w:rPr>
          <w:color w:val="231F20"/>
          <w:sz w:val="22"/>
        </w:rPr>
        <w:t>selvas,</w:t>
      </w:r>
      <w:r>
        <w:rPr>
          <w:color w:val="231F20"/>
          <w:spacing w:val="-17"/>
          <w:sz w:val="22"/>
        </w:rPr>
        <w:t> </w:t>
      </w:r>
      <w:r>
        <w:rPr>
          <w:color w:val="231F20"/>
          <w:sz w:val="22"/>
        </w:rPr>
        <w:t>minerales,</w:t>
      </w:r>
      <w:r>
        <w:rPr>
          <w:color w:val="231F20"/>
          <w:spacing w:val="-17"/>
          <w:sz w:val="22"/>
        </w:rPr>
        <w:t> </w:t>
      </w:r>
      <w:r>
        <w:rPr>
          <w:color w:val="231F20"/>
          <w:sz w:val="22"/>
        </w:rPr>
        <w:t>energías fósiles,</w:t>
      </w:r>
      <w:r>
        <w:rPr>
          <w:color w:val="231F20"/>
          <w:spacing w:val="-13"/>
          <w:sz w:val="22"/>
        </w:rPr>
        <w:t> </w:t>
      </w:r>
      <w:r>
        <w:rPr>
          <w:color w:val="231F20"/>
          <w:sz w:val="22"/>
        </w:rPr>
        <w:t>agua,</w:t>
      </w:r>
      <w:r>
        <w:rPr>
          <w:color w:val="231F20"/>
          <w:spacing w:val="-13"/>
          <w:sz w:val="22"/>
        </w:rPr>
        <w:t> </w:t>
      </w:r>
      <w:r>
        <w:rPr>
          <w:color w:val="231F20"/>
          <w:sz w:val="22"/>
        </w:rPr>
        <w:t>ni</w:t>
      </w:r>
      <w:r>
        <w:rPr>
          <w:color w:val="231F20"/>
          <w:spacing w:val="-13"/>
          <w:sz w:val="22"/>
        </w:rPr>
        <w:t> </w:t>
      </w:r>
      <w:r>
        <w:rPr>
          <w:color w:val="231F20"/>
          <w:sz w:val="22"/>
        </w:rPr>
        <w:t>subsuelo;</w:t>
      </w:r>
      <w:r>
        <w:rPr>
          <w:color w:val="231F20"/>
          <w:spacing w:val="-13"/>
          <w:sz w:val="22"/>
        </w:rPr>
        <w:t> </w:t>
      </w:r>
      <w:r>
        <w:rPr>
          <w:color w:val="231F20"/>
          <w:sz w:val="22"/>
        </w:rPr>
        <w:t>reflexionar</w:t>
      </w:r>
      <w:r>
        <w:rPr>
          <w:color w:val="231F20"/>
          <w:spacing w:val="-13"/>
          <w:sz w:val="22"/>
        </w:rPr>
        <w:t> </w:t>
      </w:r>
      <w:r>
        <w:rPr>
          <w:color w:val="231F20"/>
          <w:sz w:val="22"/>
        </w:rPr>
        <w:t>sobre</w:t>
      </w:r>
      <w:r>
        <w:rPr>
          <w:color w:val="231F20"/>
          <w:spacing w:val="-13"/>
          <w:sz w:val="22"/>
        </w:rPr>
        <w:t> </w:t>
      </w:r>
      <w:r>
        <w:rPr>
          <w:color w:val="231F20"/>
          <w:sz w:val="22"/>
        </w:rPr>
        <w:t>cuáles</w:t>
      </w:r>
      <w:r>
        <w:rPr>
          <w:color w:val="231F20"/>
          <w:spacing w:val="-13"/>
          <w:sz w:val="22"/>
        </w:rPr>
        <w:t> </w:t>
      </w:r>
      <w:r>
        <w:rPr>
          <w:color w:val="231F20"/>
          <w:sz w:val="22"/>
        </w:rPr>
        <w:t>son</w:t>
      </w:r>
      <w:r>
        <w:rPr>
          <w:color w:val="231F20"/>
          <w:spacing w:val="-13"/>
          <w:sz w:val="22"/>
        </w:rPr>
        <w:t> </w:t>
      </w:r>
      <w:r>
        <w:rPr>
          <w:color w:val="231F20"/>
          <w:sz w:val="22"/>
        </w:rPr>
        <w:t>los</w:t>
      </w:r>
      <w:r>
        <w:rPr>
          <w:color w:val="231F20"/>
          <w:spacing w:val="-13"/>
          <w:sz w:val="22"/>
        </w:rPr>
        <w:t> </w:t>
      </w:r>
      <w:r>
        <w:rPr>
          <w:color w:val="231F20"/>
          <w:sz w:val="22"/>
        </w:rPr>
        <w:t>bie- nes que no son objeto de propiedad privada. Recuperar este patrimonio cuando estuviera privatizado, como parte de la ri- queza de los</w:t>
      </w:r>
      <w:r>
        <w:rPr>
          <w:color w:val="231F20"/>
          <w:spacing w:val="-18"/>
          <w:sz w:val="22"/>
        </w:rPr>
        <w:t> </w:t>
      </w:r>
      <w:r>
        <w:rPr>
          <w:color w:val="231F20"/>
          <w:sz w:val="22"/>
        </w:rPr>
        <w:t>pueblos.</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Dejar las semillas fuera de las relaciones de mercado, como patrimonio que mantiene la</w:t>
      </w:r>
      <w:r>
        <w:rPr>
          <w:color w:val="231F20"/>
          <w:spacing w:val="-24"/>
          <w:sz w:val="22"/>
        </w:rPr>
        <w:t> </w:t>
      </w:r>
      <w:r>
        <w:rPr>
          <w:color w:val="231F20"/>
          <w:sz w:val="22"/>
        </w:rPr>
        <w:t>vida.</w:t>
      </w:r>
    </w:p>
    <w:p>
      <w:pPr>
        <w:pStyle w:val="ListParagraph"/>
        <w:numPr>
          <w:ilvl w:val="0"/>
          <w:numId w:val="1"/>
        </w:numPr>
        <w:tabs>
          <w:tab w:pos="819" w:val="left" w:leader="none"/>
        </w:tabs>
        <w:spacing w:line="247" w:lineRule="auto" w:before="0" w:after="0"/>
        <w:ind w:left="818" w:right="171" w:hanging="360"/>
        <w:jc w:val="both"/>
        <w:rPr>
          <w:sz w:val="22"/>
        </w:rPr>
      </w:pPr>
      <w:r>
        <w:rPr>
          <w:color w:val="231F20"/>
          <w:sz w:val="22"/>
        </w:rPr>
        <w:t>Regular el sistema agrícola con el objetivo de evitar que sea inservible</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futuro,</w:t>
      </w:r>
      <w:r>
        <w:rPr>
          <w:color w:val="231F20"/>
          <w:spacing w:val="-7"/>
          <w:sz w:val="22"/>
        </w:rPr>
        <w:t> </w:t>
      </w:r>
      <w:r>
        <w:rPr>
          <w:color w:val="231F20"/>
          <w:sz w:val="22"/>
        </w:rPr>
        <w:t>por</w:t>
      </w:r>
      <w:r>
        <w:rPr>
          <w:color w:val="231F20"/>
          <w:spacing w:val="-7"/>
          <w:sz w:val="22"/>
        </w:rPr>
        <w:t> </w:t>
      </w:r>
      <w:r>
        <w:rPr>
          <w:color w:val="231F20"/>
          <w:sz w:val="22"/>
        </w:rPr>
        <w:t>ejemplo,</w:t>
      </w:r>
      <w:r>
        <w:rPr>
          <w:color w:val="231F20"/>
          <w:spacing w:val="-7"/>
          <w:sz w:val="22"/>
        </w:rPr>
        <w:t> </w:t>
      </w:r>
      <w:r>
        <w:rPr>
          <w:color w:val="231F20"/>
          <w:sz w:val="22"/>
        </w:rPr>
        <w:t>los</w:t>
      </w:r>
      <w:r>
        <w:rPr>
          <w:color w:val="231F20"/>
          <w:spacing w:val="-7"/>
          <w:sz w:val="22"/>
        </w:rPr>
        <w:t> </w:t>
      </w:r>
      <w:r>
        <w:rPr>
          <w:color w:val="231F20"/>
          <w:sz w:val="22"/>
        </w:rPr>
        <w:t>monocultivos</w:t>
      </w:r>
      <w:r>
        <w:rPr>
          <w:color w:val="231F20"/>
          <w:spacing w:val="-7"/>
          <w:sz w:val="22"/>
        </w:rPr>
        <w:t> </w:t>
      </w:r>
      <w:r>
        <w:rPr>
          <w:color w:val="231F20"/>
          <w:sz w:val="22"/>
        </w:rPr>
        <w:t>de</w:t>
      </w:r>
      <w:r>
        <w:rPr>
          <w:color w:val="231F20"/>
          <w:spacing w:val="-7"/>
          <w:sz w:val="22"/>
        </w:rPr>
        <w:t> </w:t>
      </w:r>
      <w:r>
        <w:rPr>
          <w:color w:val="231F20"/>
          <w:sz w:val="22"/>
        </w:rPr>
        <w:t>soya y las siembras para obtener</w:t>
      </w:r>
      <w:r>
        <w:rPr>
          <w:color w:val="231F20"/>
          <w:spacing w:val="-30"/>
          <w:sz w:val="22"/>
        </w:rPr>
        <w:t> </w:t>
      </w:r>
      <w:r>
        <w:rPr>
          <w:color w:val="231F20"/>
          <w:sz w:val="22"/>
        </w:rPr>
        <w:t>agrocombustibles.</w:t>
      </w:r>
    </w:p>
    <w:p>
      <w:pPr>
        <w:pStyle w:val="ListParagraph"/>
        <w:numPr>
          <w:ilvl w:val="0"/>
          <w:numId w:val="1"/>
        </w:numPr>
        <w:tabs>
          <w:tab w:pos="819" w:val="left" w:leader="none"/>
        </w:tabs>
        <w:spacing w:line="247" w:lineRule="auto" w:before="0" w:after="0"/>
        <w:ind w:left="818" w:right="172" w:hanging="360"/>
        <w:jc w:val="both"/>
        <w:rPr>
          <w:sz w:val="22"/>
        </w:rPr>
      </w:pPr>
      <w:r>
        <w:rPr>
          <w:color w:val="231F20"/>
          <w:sz w:val="22"/>
        </w:rPr>
        <w:t>Realizar</w:t>
      </w:r>
      <w:r>
        <w:rPr>
          <w:color w:val="231F20"/>
          <w:spacing w:val="-17"/>
          <w:sz w:val="22"/>
        </w:rPr>
        <w:t> </w:t>
      </w:r>
      <w:r>
        <w:rPr>
          <w:color w:val="231F20"/>
          <w:sz w:val="22"/>
        </w:rPr>
        <w:t>campañas</w:t>
      </w:r>
      <w:r>
        <w:rPr>
          <w:color w:val="231F20"/>
          <w:spacing w:val="-17"/>
          <w:sz w:val="22"/>
        </w:rPr>
        <w:t> </w:t>
      </w:r>
      <w:r>
        <w:rPr>
          <w:color w:val="231F20"/>
          <w:sz w:val="22"/>
        </w:rPr>
        <w:t>publicitarias,</w:t>
      </w:r>
      <w:r>
        <w:rPr>
          <w:color w:val="231F20"/>
          <w:spacing w:val="-17"/>
          <w:sz w:val="22"/>
        </w:rPr>
        <w:t> </w:t>
      </w:r>
      <w:r>
        <w:rPr>
          <w:color w:val="231F20"/>
          <w:sz w:val="22"/>
        </w:rPr>
        <w:t>educativas</w:t>
      </w:r>
      <w:r>
        <w:rPr>
          <w:color w:val="231F20"/>
          <w:spacing w:val="-17"/>
          <w:sz w:val="22"/>
        </w:rPr>
        <w:t> </w:t>
      </w:r>
      <w:r>
        <w:rPr>
          <w:color w:val="231F20"/>
          <w:sz w:val="22"/>
        </w:rPr>
        <w:t>y</w:t>
      </w:r>
      <w:r>
        <w:rPr>
          <w:color w:val="231F20"/>
          <w:spacing w:val="-17"/>
          <w:sz w:val="22"/>
        </w:rPr>
        <w:t> </w:t>
      </w:r>
      <w:r>
        <w:rPr>
          <w:color w:val="231F20"/>
          <w:sz w:val="22"/>
        </w:rPr>
        <w:t>de</w:t>
      </w:r>
      <w:r>
        <w:rPr>
          <w:color w:val="231F20"/>
          <w:spacing w:val="-17"/>
          <w:sz w:val="22"/>
        </w:rPr>
        <w:t> </w:t>
      </w:r>
      <w:r>
        <w:rPr>
          <w:color w:val="231F20"/>
          <w:sz w:val="22"/>
        </w:rPr>
        <w:t>diversa</w:t>
      </w:r>
      <w:r>
        <w:rPr>
          <w:color w:val="231F20"/>
          <w:spacing w:val="-17"/>
          <w:sz w:val="22"/>
        </w:rPr>
        <w:t> </w:t>
      </w:r>
      <w:r>
        <w:rPr>
          <w:color w:val="231F20"/>
          <w:sz w:val="22"/>
        </w:rPr>
        <w:t>índo- le para lograr respeto hacia la Naturaleza, sustituir la idea de qué</w:t>
      </w:r>
      <w:r>
        <w:rPr>
          <w:color w:val="231F20"/>
          <w:spacing w:val="-9"/>
          <w:sz w:val="22"/>
        </w:rPr>
        <w:t> </w:t>
      </w:r>
      <w:r>
        <w:rPr>
          <w:color w:val="231F20"/>
          <w:sz w:val="22"/>
        </w:rPr>
        <w:t>es</w:t>
      </w:r>
      <w:r>
        <w:rPr>
          <w:color w:val="231F20"/>
          <w:spacing w:val="-9"/>
          <w:sz w:val="22"/>
        </w:rPr>
        <w:t> </w:t>
      </w:r>
      <w:r>
        <w:rPr>
          <w:color w:val="231F20"/>
          <w:sz w:val="22"/>
        </w:rPr>
        <w:t>fuente</w:t>
      </w:r>
      <w:r>
        <w:rPr>
          <w:color w:val="231F20"/>
          <w:spacing w:val="-9"/>
          <w:sz w:val="22"/>
        </w:rPr>
        <w:t> </w:t>
      </w:r>
      <w:r>
        <w:rPr>
          <w:color w:val="231F20"/>
          <w:sz w:val="22"/>
        </w:rPr>
        <w:t>de</w:t>
      </w:r>
      <w:r>
        <w:rPr>
          <w:color w:val="231F20"/>
          <w:spacing w:val="-9"/>
          <w:sz w:val="22"/>
        </w:rPr>
        <w:t> </w:t>
      </w:r>
      <w:r>
        <w:rPr>
          <w:color w:val="231F20"/>
          <w:sz w:val="22"/>
        </w:rPr>
        <w:t>materia</w:t>
      </w:r>
      <w:r>
        <w:rPr>
          <w:color w:val="231F20"/>
          <w:spacing w:val="-9"/>
          <w:sz w:val="22"/>
        </w:rPr>
        <w:t> </w:t>
      </w:r>
      <w:r>
        <w:rPr>
          <w:color w:val="231F20"/>
          <w:sz w:val="22"/>
        </w:rPr>
        <w:t>prima,</w:t>
      </w:r>
      <w:r>
        <w:rPr>
          <w:color w:val="231F20"/>
          <w:spacing w:val="-9"/>
          <w:sz w:val="22"/>
        </w:rPr>
        <w:t> </w:t>
      </w:r>
      <w:r>
        <w:rPr>
          <w:color w:val="231F20"/>
          <w:sz w:val="22"/>
        </w:rPr>
        <w:t>o</w:t>
      </w:r>
      <w:r>
        <w:rPr>
          <w:color w:val="231F20"/>
          <w:spacing w:val="-9"/>
          <w:sz w:val="22"/>
        </w:rPr>
        <w:t> </w:t>
      </w:r>
      <w:r>
        <w:rPr>
          <w:color w:val="231F20"/>
          <w:sz w:val="22"/>
        </w:rPr>
        <w:t>fuente</w:t>
      </w:r>
      <w:r>
        <w:rPr>
          <w:color w:val="231F20"/>
          <w:spacing w:val="-9"/>
          <w:sz w:val="22"/>
        </w:rPr>
        <w:t> </w:t>
      </w:r>
      <w:r>
        <w:rPr>
          <w:color w:val="231F20"/>
          <w:sz w:val="22"/>
        </w:rPr>
        <w:t>energética</w:t>
      </w:r>
      <w:r>
        <w:rPr>
          <w:color w:val="231F20"/>
          <w:spacing w:val="-9"/>
          <w:sz w:val="22"/>
        </w:rPr>
        <w:t> </w:t>
      </w:r>
      <w:r>
        <w:rPr>
          <w:color w:val="231F20"/>
          <w:sz w:val="22"/>
        </w:rPr>
        <w:t>o</w:t>
      </w:r>
      <w:r>
        <w:rPr>
          <w:color w:val="231F20"/>
          <w:spacing w:val="-9"/>
          <w:sz w:val="22"/>
        </w:rPr>
        <w:t> </w:t>
      </w:r>
      <w:r>
        <w:rPr>
          <w:color w:val="231F20"/>
          <w:sz w:val="22"/>
        </w:rPr>
        <w:t>vehículo de</w:t>
      </w:r>
      <w:r>
        <w:rPr>
          <w:color w:val="231F20"/>
          <w:spacing w:val="-6"/>
          <w:sz w:val="22"/>
        </w:rPr>
        <w:t> </w:t>
      </w:r>
      <w:r>
        <w:rPr>
          <w:color w:val="231F20"/>
          <w:sz w:val="22"/>
        </w:rPr>
        <w:t>transporte.</w:t>
      </w:r>
    </w:p>
    <w:p>
      <w:pPr>
        <w:pStyle w:val="ListParagraph"/>
        <w:numPr>
          <w:ilvl w:val="0"/>
          <w:numId w:val="1"/>
        </w:numPr>
        <w:tabs>
          <w:tab w:pos="819" w:val="left" w:leader="none"/>
        </w:tabs>
        <w:spacing w:line="247" w:lineRule="auto" w:before="0" w:after="0"/>
        <w:ind w:left="818" w:right="173" w:hanging="360"/>
        <w:jc w:val="both"/>
        <w:rPr>
          <w:sz w:val="22"/>
        </w:rPr>
      </w:pPr>
      <w:r>
        <w:rPr>
          <w:color w:val="231F20"/>
          <w:sz w:val="22"/>
        </w:rPr>
        <w:t>Incluir</w:t>
      </w:r>
      <w:r>
        <w:rPr>
          <w:color w:val="231F20"/>
          <w:spacing w:val="-14"/>
          <w:sz w:val="22"/>
        </w:rPr>
        <w:t> </w:t>
      </w:r>
      <w:r>
        <w:rPr>
          <w:color w:val="231F20"/>
          <w:sz w:val="22"/>
        </w:rPr>
        <w:t>en</w:t>
      </w:r>
      <w:r>
        <w:rPr>
          <w:color w:val="231F20"/>
          <w:spacing w:val="-14"/>
          <w:sz w:val="22"/>
        </w:rPr>
        <w:t> </w:t>
      </w:r>
      <w:r>
        <w:rPr>
          <w:color w:val="231F20"/>
          <w:sz w:val="22"/>
        </w:rPr>
        <w:t>el</w:t>
      </w:r>
      <w:r>
        <w:rPr>
          <w:color w:val="231F20"/>
          <w:spacing w:val="-14"/>
          <w:sz w:val="22"/>
        </w:rPr>
        <w:t> </w:t>
      </w:r>
      <w:r>
        <w:rPr>
          <w:color w:val="231F20"/>
          <w:sz w:val="22"/>
        </w:rPr>
        <w:t>presupuesto</w:t>
      </w:r>
      <w:r>
        <w:rPr>
          <w:color w:val="231F20"/>
          <w:spacing w:val="-14"/>
          <w:sz w:val="22"/>
        </w:rPr>
        <w:t> </w:t>
      </w:r>
      <w:r>
        <w:rPr>
          <w:color w:val="231F20"/>
          <w:sz w:val="22"/>
        </w:rPr>
        <w:t>de</w:t>
      </w:r>
      <w:r>
        <w:rPr>
          <w:color w:val="231F20"/>
          <w:spacing w:val="-14"/>
          <w:sz w:val="22"/>
        </w:rPr>
        <w:t> </w:t>
      </w:r>
      <w:r>
        <w:rPr>
          <w:color w:val="231F20"/>
          <w:sz w:val="22"/>
        </w:rPr>
        <w:t>cada</w:t>
      </w:r>
      <w:r>
        <w:rPr>
          <w:color w:val="231F20"/>
          <w:spacing w:val="-14"/>
          <w:sz w:val="22"/>
        </w:rPr>
        <w:t> </w:t>
      </w:r>
      <w:r>
        <w:rPr>
          <w:color w:val="231F20"/>
          <w:sz w:val="22"/>
        </w:rPr>
        <w:t>actividad</w:t>
      </w:r>
      <w:r>
        <w:rPr>
          <w:color w:val="231F20"/>
          <w:spacing w:val="-14"/>
          <w:sz w:val="22"/>
        </w:rPr>
        <w:t> </w:t>
      </w:r>
      <w:r>
        <w:rPr>
          <w:color w:val="231F20"/>
          <w:sz w:val="22"/>
        </w:rPr>
        <w:t>su</w:t>
      </w:r>
      <w:r>
        <w:rPr>
          <w:color w:val="231F20"/>
          <w:spacing w:val="-14"/>
          <w:sz w:val="22"/>
        </w:rPr>
        <w:t> </w:t>
      </w:r>
      <w:r>
        <w:rPr>
          <w:color w:val="231F20"/>
          <w:sz w:val="22"/>
        </w:rPr>
        <w:t>costo</w:t>
      </w:r>
      <w:r>
        <w:rPr>
          <w:color w:val="231F20"/>
          <w:spacing w:val="-14"/>
          <w:sz w:val="22"/>
        </w:rPr>
        <w:t> </w:t>
      </w:r>
      <w:r>
        <w:rPr>
          <w:color w:val="231F20"/>
          <w:sz w:val="22"/>
        </w:rPr>
        <w:t>ecológico. Investigar sobre la huella ecológica, sus posibilidades y lími- tes; proponer otros</w:t>
      </w:r>
      <w:r>
        <w:rPr>
          <w:color w:val="231F20"/>
          <w:spacing w:val="-18"/>
          <w:sz w:val="22"/>
        </w:rPr>
        <w:t> </w:t>
      </w:r>
      <w:r>
        <w:rPr>
          <w:color w:val="231F20"/>
          <w:sz w:val="22"/>
        </w:rPr>
        <w:t>índices.</w:t>
      </w:r>
    </w:p>
    <w:p>
      <w:pPr>
        <w:pStyle w:val="ListParagraph"/>
        <w:numPr>
          <w:ilvl w:val="0"/>
          <w:numId w:val="1"/>
        </w:numPr>
        <w:tabs>
          <w:tab w:pos="818" w:val="left" w:leader="none"/>
          <w:tab w:pos="819" w:val="left" w:leader="none"/>
        </w:tabs>
        <w:spacing w:line="253" w:lineRule="exact" w:before="0" w:after="0"/>
        <w:ind w:left="818" w:right="0" w:hanging="360"/>
        <w:jc w:val="left"/>
        <w:rPr>
          <w:sz w:val="22"/>
        </w:rPr>
      </w:pPr>
      <w:r>
        <w:rPr>
          <w:color w:val="231F20"/>
          <w:sz w:val="22"/>
        </w:rPr>
        <w:t>Aumentar las reservas de</w:t>
      </w:r>
      <w:r>
        <w:rPr>
          <w:color w:val="231F20"/>
          <w:spacing w:val="-24"/>
          <w:sz w:val="22"/>
        </w:rPr>
        <w:t> </w:t>
      </w:r>
      <w:r>
        <w:rPr>
          <w:color w:val="231F20"/>
          <w:sz w:val="22"/>
        </w:rPr>
        <w:t>biodiversidad.</w:t>
      </w:r>
    </w:p>
    <w:p>
      <w:pPr>
        <w:pStyle w:val="ListParagraph"/>
        <w:numPr>
          <w:ilvl w:val="0"/>
          <w:numId w:val="1"/>
        </w:numPr>
        <w:tabs>
          <w:tab w:pos="819" w:val="left" w:leader="none"/>
        </w:tabs>
        <w:spacing w:line="247" w:lineRule="auto" w:before="7" w:after="0"/>
        <w:ind w:left="818" w:right="175" w:hanging="360"/>
        <w:jc w:val="both"/>
        <w:rPr>
          <w:sz w:val="22"/>
        </w:rPr>
      </w:pPr>
      <w:r>
        <w:rPr>
          <w:color w:val="231F20"/>
          <w:sz w:val="22"/>
        </w:rPr>
        <w:t>Promover la agricultura orgánica, la siembra campesina, la pesca</w:t>
      </w:r>
      <w:r>
        <w:rPr>
          <w:color w:val="231F20"/>
          <w:spacing w:val="-6"/>
          <w:sz w:val="22"/>
        </w:rPr>
        <w:t> </w:t>
      </w:r>
      <w:r>
        <w:rPr>
          <w:color w:val="231F20"/>
          <w:sz w:val="22"/>
        </w:rPr>
        <w:t>artesanal.</w:t>
      </w:r>
    </w:p>
    <w:p>
      <w:pPr>
        <w:pStyle w:val="ListParagraph"/>
        <w:numPr>
          <w:ilvl w:val="0"/>
          <w:numId w:val="1"/>
        </w:numPr>
        <w:tabs>
          <w:tab w:pos="819" w:val="left" w:leader="none"/>
        </w:tabs>
        <w:spacing w:line="247" w:lineRule="auto" w:before="0" w:after="0"/>
        <w:ind w:left="818" w:right="173" w:hanging="360"/>
        <w:jc w:val="both"/>
        <w:rPr>
          <w:sz w:val="22"/>
        </w:rPr>
      </w:pPr>
      <w:r>
        <w:rPr>
          <w:color w:val="231F20"/>
          <w:sz w:val="22"/>
        </w:rPr>
        <w:t>Prohibir</w:t>
      </w:r>
      <w:r>
        <w:rPr>
          <w:color w:val="231F20"/>
          <w:spacing w:val="-11"/>
          <w:sz w:val="22"/>
        </w:rPr>
        <w:t> </w:t>
      </w:r>
      <w:r>
        <w:rPr>
          <w:color w:val="231F20"/>
          <w:sz w:val="22"/>
        </w:rPr>
        <w:t>tirar</w:t>
      </w:r>
      <w:r>
        <w:rPr>
          <w:color w:val="231F20"/>
          <w:spacing w:val="-11"/>
          <w:sz w:val="22"/>
        </w:rPr>
        <w:t> </w:t>
      </w:r>
      <w:r>
        <w:rPr>
          <w:color w:val="231F20"/>
          <w:sz w:val="22"/>
        </w:rPr>
        <w:t>alimentos</w:t>
      </w:r>
      <w:r>
        <w:rPr>
          <w:color w:val="231F20"/>
          <w:spacing w:val="-11"/>
          <w:sz w:val="22"/>
        </w:rPr>
        <w:t> </w:t>
      </w:r>
      <w:r>
        <w:rPr>
          <w:color w:val="231F20"/>
          <w:sz w:val="22"/>
        </w:rPr>
        <w:t>para</w:t>
      </w:r>
      <w:r>
        <w:rPr>
          <w:color w:val="231F20"/>
          <w:spacing w:val="-11"/>
          <w:sz w:val="22"/>
        </w:rPr>
        <w:t> </w:t>
      </w:r>
      <w:r>
        <w:rPr>
          <w:color w:val="231F20"/>
          <w:sz w:val="22"/>
        </w:rPr>
        <w:t>mantener</w:t>
      </w:r>
      <w:r>
        <w:rPr>
          <w:color w:val="231F20"/>
          <w:spacing w:val="-11"/>
          <w:sz w:val="22"/>
        </w:rPr>
        <w:t> </w:t>
      </w:r>
      <w:r>
        <w:rPr>
          <w:color w:val="231F20"/>
          <w:sz w:val="22"/>
        </w:rPr>
        <w:t>o</w:t>
      </w:r>
      <w:r>
        <w:rPr>
          <w:color w:val="231F20"/>
          <w:spacing w:val="-11"/>
          <w:sz w:val="22"/>
        </w:rPr>
        <w:t> </w:t>
      </w:r>
      <w:r>
        <w:rPr>
          <w:color w:val="231F20"/>
          <w:sz w:val="22"/>
        </w:rPr>
        <w:t>subir</w:t>
      </w:r>
      <w:r>
        <w:rPr>
          <w:color w:val="231F20"/>
          <w:spacing w:val="-11"/>
          <w:sz w:val="22"/>
        </w:rPr>
        <w:t> </w:t>
      </w:r>
      <w:r>
        <w:rPr>
          <w:color w:val="231F20"/>
          <w:sz w:val="22"/>
        </w:rPr>
        <w:t>su</w:t>
      </w:r>
      <w:r>
        <w:rPr>
          <w:color w:val="231F20"/>
          <w:spacing w:val="-11"/>
          <w:sz w:val="22"/>
        </w:rPr>
        <w:t> </w:t>
      </w:r>
      <w:r>
        <w:rPr>
          <w:color w:val="231F20"/>
          <w:sz w:val="22"/>
        </w:rPr>
        <w:t>precio</w:t>
      </w:r>
      <w:r>
        <w:rPr>
          <w:color w:val="231F20"/>
          <w:spacing w:val="-11"/>
          <w:sz w:val="22"/>
        </w:rPr>
        <w:t> </w:t>
      </w:r>
      <w:r>
        <w:rPr>
          <w:color w:val="231F20"/>
          <w:sz w:val="22"/>
        </w:rPr>
        <w:t>y</w:t>
      </w:r>
      <w:r>
        <w:rPr>
          <w:color w:val="231F20"/>
          <w:spacing w:val="-11"/>
          <w:sz w:val="22"/>
        </w:rPr>
        <w:t> </w:t>
      </w:r>
      <w:r>
        <w:rPr>
          <w:color w:val="231F20"/>
          <w:sz w:val="22"/>
        </w:rPr>
        <w:t>con- trolar esta prohibición. Crear sistemas para impedir que se ti- ren alimentos en restaurantes, supermercados y</w:t>
      </w:r>
      <w:r>
        <w:rPr>
          <w:color w:val="231F20"/>
          <w:spacing w:val="-37"/>
          <w:sz w:val="22"/>
        </w:rPr>
        <w:t> </w:t>
      </w:r>
      <w:r>
        <w:rPr>
          <w:color w:val="231F20"/>
          <w:sz w:val="22"/>
        </w:rPr>
        <w:t>escuelas.</w:t>
      </w:r>
    </w:p>
    <w:p>
      <w:pPr>
        <w:pStyle w:val="ListParagraph"/>
        <w:numPr>
          <w:ilvl w:val="0"/>
          <w:numId w:val="1"/>
        </w:numPr>
        <w:tabs>
          <w:tab w:pos="819" w:val="left" w:leader="none"/>
        </w:tabs>
        <w:spacing w:line="247" w:lineRule="auto" w:before="0" w:after="0"/>
        <w:ind w:left="818" w:right="171" w:hanging="360"/>
        <w:jc w:val="both"/>
        <w:rPr>
          <w:sz w:val="22"/>
        </w:rPr>
      </w:pPr>
      <w:r>
        <w:rPr>
          <w:color w:val="231F20"/>
          <w:sz w:val="22"/>
        </w:rPr>
        <w:t>Investigar sobre </w:t>
      </w:r>
      <w:r>
        <w:rPr>
          <w:i/>
          <w:color w:val="231F20"/>
          <w:sz w:val="22"/>
        </w:rPr>
        <w:t>soberanía alimentaria </w:t>
      </w:r>
      <w:r>
        <w:rPr>
          <w:color w:val="231F20"/>
          <w:sz w:val="22"/>
        </w:rPr>
        <w:t>como la facultad de cada</w:t>
      </w:r>
      <w:r>
        <w:rPr>
          <w:color w:val="231F20"/>
          <w:spacing w:val="-10"/>
          <w:sz w:val="22"/>
        </w:rPr>
        <w:t> </w:t>
      </w:r>
      <w:r>
        <w:rPr>
          <w:color w:val="231F20"/>
          <w:sz w:val="22"/>
        </w:rPr>
        <w:t>pueblo</w:t>
      </w:r>
      <w:r>
        <w:rPr>
          <w:color w:val="231F20"/>
          <w:spacing w:val="-9"/>
          <w:sz w:val="22"/>
        </w:rPr>
        <w:t> </w:t>
      </w:r>
      <w:r>
        <w:rPr>
          <w:color w:val="231F20"/>
          <w:sz w:val="22"/>
        </w:rPr>
        <w:t>de</w:t>
      </w:r>
      <w:r>
        <w:rPr>
          <w:color w:val="231F20"/>
          <w:spacing w:val="-9"/>
          <w:sz w:val="22"/>
        </w:rPr>
        <w:t> </w:t>
      </w:r>
      <w:r>
        <w:rPr>
          <w:color w:val="231F20"/>
          <w:sz w:val="22"/>
        </w:rPr>
        <w:t>establecer</w:t>
      </w:r>
      <w:r>
        <w:rPr>
          <w:color w:val="231F20"/>
          <w:spacing w:val="-10"/>
          <w:sz w:val="22"/>
        </w:rPr>
        <w:t> </w:t>
      </w:r>
      <w:r>
        <w:rPr>
          <w:color w:val="231F20"/>
          <w:sz w:val="22"/>
        </w:rPr>
        <w:t>sus</w:t>
      </w:r>
      <w:r>
        <w:rPr>
          <w:color w:val="231F20"/>
          <w:spacing w:val="-9"/>
          <w:sz w:val="22"/>
        </w:rPr>
        <w:t> </w:t>
      </w:r>
      <w:r>
        <w:rPr>
          <w:color w:val="231F20"/>
          <w:sz w:val="22"/>
        </w:rPr>
        <w:t>políticas</w:t>
      </w:r>
      <w:r>
        <w:rPr>
          <w:color w:val="231F20"/>
          <w:spacing w:val="-10"/>
          <w:sz w:val="22"/>
        </w:rPr>
        <w:t> </w:t>
      </w:r>
      <w:r>
        <w:rPr>
          <w:color w:val="231F20"/>
          <w:sz w:val="22"/>
        </w:rPr>
        <w:t>agrarias</w:t>
      </w:r>
      <w:r>
        <w:rPr>
          <w:color w:val="231F20"/>
          <w:spacing w:val="-10"/>
          <w:sz w:val="22"/>
        </w:rPr>
        <w:t> </w:t>
      </w:r>
      <w:r>
        <w:rPr>
          <w:color w:val="231F20"/>
          <w:sz w:val="22"/>
        </w:rPr>
        <w:t>para</w:t>
      </w:r>
      <w:r>
        <w:rPr>
          <w:color w:val="231F20"/>
          <w:spacing w:val="-9"/>
          <w:sz w:val="22"/>
        </w:rPr>
        <w:t> </w:t>
      </w:r>
      <w:r>
        <w:rPr>
          <w:color w:val="231F20"/>
          <w:sz w:val="22"/>
        </w:rPr>
        <w:t>que</w:t>
      </w:r>
      <w:r>
        <w:rPr>
          <w:color w:val="231F20"/>
          <w:spacing w:val="-9"/>
          <w:sz w:val="22"/>
        </w:rPr>
        <w:t> </w:t>
      </w:r>
      <w:r>
        <w:rPr>
          <w:color w:val="231F20"/>
          <w:sz w:val="22"/>
        </w:rPr>
        <w:t>todas las</w:t>
      </w:r>
      <w:r>
        <w:rPr>
          <w:color w:val="231F20"/>
          <w:spacing w:val="-7"/>
          <w:sz w:val="22"/>
        </w:rPr>
        <w:t> </w:t>
      </w:r>
      <w:r>
        <w:rPr>
          <w:color w:val="231F20"/>
          <w:sz w:val="22"/>
        </w:rPr>
        <w:t>personas</w:t>
      </w:r>
      <w:r>
        <w:rPr>
          <w:color w:val="231F20"/>
          <w:spacing w:val="-7"/>
          <w:sz w:val="22"/>
        </w:rPr>
        <w:t> </w:t>
      </w:r>
      <w:r>
        <w:rPr>
          <w:color w:val="231F20"/>
          <w:sz w:val="22"/>
        </w:rPr>
        <w:t>tengan</w:t>
      </w:r>
      <w:r>
        <w:rPr>
          <w:color w:val="231F20"/>
          <w:spacing w:val="-7"/>
          <w:sz w:val="22"/>
        </w:rPr>
        <w:t> </w:t>
      </w:r>
      <w:r>
        <w:rPr>
          <w:color w:val="231F20"/>
          <w:sz w:val="22"/>
        </w:rPr>
        <w:t>acceso</w:t>
      </w:r>
      <w:r>
        <w:rPr>
          <w:color w:val="231F20"/>
          <w:spacing w:val="-7"/>
          <w:sz w:val="22"/>
        </w:rPr>
        <w:t> </w:t>
      </w:r>
      <w:r>
        <w:rPr>
          <w:color w:val="231F20"/>
          <w:sz w:val="22"/>
        </w:rPr>
        <w:t>a</w:t>
      </w:r>
      <w:r>
        <w:rPr>
          <w:color w:val="231F20"/>
          <w:spacing w:val="-7"/>
          <w:sz w:val="22"/>
        </w:rPr>
        <w:t> </w:t>
      </w:r>
      <w:r>
        <w:rPr>
          <w:color w:val="231F20"/>
          <w:sz w:val="22"/>
        </w:rPr>
        <w:t>los</w:t>
      </w:r>
      <w:r>
        <w:rPr>
          <w:color w:val="231F20"/>
          <w:spacing w:val="-7"/>
          <w:sz w:val="22"/>
        </w:rPr>
        <w:t> </w:t>
      </w:r>
      <w:r>
        <w:rPr>
          <w:color w:val="231F20"/>
          <w:sz w:val="22"/>
        </w:rPr>
        <w:t>alimentos</w:t>
      </w:r>
      <w:r>
        <w:rPr>
          <w:color w:val="231F20"/>
          <w:spacing w:val="-7"/>
          <w:sz w:val="22"/>
        </w:rPr>
        <w:t> </w:t>
      </w:r>
      <w:r>
        <w:rPr>
          <w:color w:val="231F20"/>
          <w:sz w:val="22"/>
        </w:rPr>
        <w:t>y</w:t>
      </w:r>
      <w:r>
        <w:rPr>
          <w:color w:val="231F20"/>
          <w:spacing w:val="-7"/>
          <w:sz w:val="22"/>
        </w:rPr>
        <w:t> </w:t>
      </w:r>
      <w:r>
        <w:rPr>
          <w:color w:val="231F20"/>
          <w:sz w:val="22"/>
        </w:rPr>
        <w:t>logren</w:t>
      </w:r>
      <w:r>
        <w:rPr>
          <w:color w:val="231F20"/>
          <w:spacing w:val="-7"/>
          <w:sz w:val="22"/>
        </w:rPr>
        <w:t> </w:t>
      </w:r>
      <w:r>
        <w:rPr>
          <w:color w:val="231F20"/>
          <w:sz w:val="22"/>
        </w:rPr>
        <w:t>el</w:t>
      </w:r>
      <w:r>
        <w:rPr>
          <w:color w:val="231F20"/>
          <w:spacing w:val="-7"/>
          <w:sz w:val="22"/>
        </w:rPr>
        <w:t> </w:t>
      </w:r>
      <w:r>
        <w:rPr>
          <w:color w:val="231F20"/>
          <w:sz w:val="22"/>
        </w:rPr>
        <w:t>aprove-</w:t>
      </w:r>
    </w:p>
    <w:p>
      <w:pPr>
        <w:spacing w:after="0" w:line="247" w:lineRule="auto"/>
        <w:jc w:val="both"/>
        <w:rPr>
          <w:sz w:val="22"/>
        </w:rPr>
        <w:sectPr>
          <w:pgSz w:w="8820" w:h="12860"/>
          <w:pgMar w:header="0" w:footer="1205" w:top="1180" w:bottom="1400" w:left="1220" w:right="1220"/>
        </w:sectPr>
      </w:pPr>
    </w:p>
    <w:p>
      <w:pPr>
        <w:pStyle w:val="BodyText"/>
        <w:spacing w:line="247" w:lineRule="auto" w:before="75"/>
        <w:ind w:left="818" w:right="171"/>
        <w:jc w:val="both"/>
      </w:pPr>
      <w:r>
        <w:rPr>
          <w:color w:val="231F20"/>
        </w:rPr>
        <w:t>chamiento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mismos</w:t>
      </w:r>
      <w:r>
        <w:rPr>
          <w:color w:val="231F20"/>
          <w:spacing w:val="-16"/>
        </w:rPr>
        <w:t> </w:t>
      </w:r>
      <w:r>
        <w:rPr>
          <w:color w:val="231F20"/>
        </w:rPr>
        <w:t>de</w:t>
      </w:r>
      <w:r>
        <w:rPr>
          <w:color w:val="231F20"/>
          <w:spacing w:val="-16"/>
        </w:rPr>
        <w:t> </w:t>
      </w:r>
      <w:r>
        <w:rPr>
          <w:color w:val="231F20"/>
        </w:rPr>
        <w:t>manera</w:t>
      </w:r>
      <w:r>
        <w:rPr>
          <w:color w:val="231F20"/>
          <w:spacing w:val="-16"/>
        </w:rPr>
        <w:t> </w:t>
      </w:r>
      <w:r>
        <w:rPr>
          <w:color w:val="231F20"/>
        </w:rPr>
        <w:t>continuada,</w:t>
      </w:r>
      <w:r>
        <w:rPr>
          <w:color w:val="231F20"/>
          <w:spacing w:val="-16"/>
        </w:rPr>
        <w:t> </w:t>
      </w:r>
      <w:r>
        <w:rPr>
          <w:color w:val="231F20"/>
        </w:rPr>
        <w:t>y</w:t>
      </w:r>
      <w:r>
        <w:rPr>
          <w:color w:val="231F20"/>
          <w:spacing w:val="-16"/>
        </w:rPr>
        <w:t> </w:t>
      </w:r>
      <w:r>
        <w:rPr>
          <w:color w:val="231F20"/>
        </w:rPr>
        <w:t>sobre</w:t>
      </w:r>
      <w:r>
        <w:rPr>
          <w:color w:val="231F20"/>
          <w:spacing w:val="-15"/>
        </w:rPr>
        <w:t> </w:t>
      </w:r>
      <w:r>
        <w:rPr>
          <w:i/>
          <w:color w:val="231F20"/>
        </w:rPr>
        <w:t>sobe- </w:t>
      </w:r>
      <w:r>
        <w:rPr>
          <w:i/>
          <w:color w:val="231F20"/>
        </w:rPr>
        <w:t>ranía energética</w:t>
      </w:r>
      <w:r>
        <w:rPr>
          <w:color w:val="231F20"/>
        </w:rPr>
        <w:t>. Estudiar cómo prohibir la especulación con alimentos y</w:t>
      </w:r>
      <w:r>
        <w:rPr>
          <w:color w:val="231F20"/>
          <w:spacing w:val="-16"/>
        </w:rPr>
        <w:t> </w:t>
      </w:r>
      <w:r>
        <w:rPr>
          <w:color w:val="231F20"/>
        </w:rPr>
        <w:t>energía.</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Realizar campañas educativas de toda la población para dis- minuir</w:t>
      </w:r>
      <w:r>
        <w:rPr>
          <w:color w:val="231F20"/>
          <w:spacing w:val="-11"/>
          <w:sz w:val="22"/>
        </w:rPr>
        <w:t> </w:t>
      </w:r>
      <w:r>
        <w:rPr>
          <w:color w:val="231F20"/>
          <w:sz w:val="22"/>
        </w:rPr>
        <w:t>el</w:t>
      </w:r>
      <w:r>
        <w:rPr>
          <w:color w:val="231F20"/>
          <w:spacing w:val="-11"/>
          <w:sz w:val="22"/>
        </w:rPr>
        <w:t> </w:t>
      </w:r>
      <w:r>
        <w:rPr>
          <w:color w:val="231F20"/>
          <w:sz w:val="22"/>
        </w:rPr>
        <w:t>consumo.</w:t>
      </w:r>
      <w:r>
        <w:rPr>
          <w:color w:val="231F20"/>
          <w:spacing w:val="-11"/>
          <w:sz w:val="22"/>
        </w:rPr>
        <w:t> </w:t>
      </w:r>
      <w:r>
        <w:rPr>
          <w:color w:val="231F20"/>
          <w:sz w:val="22"/>
        </w:rPr>
        <w:t>Reflexionar</w:t>
      </w:r>
      <w:r>
        <w:rPr>
          <w:color w:val="231F20"/>
          <w:spacing w:val="-11"/>
          <w:sz w:val="22"/>
        </w:rPr>
        <w:t> </w:t>
      </w:r>
      <w:r>
        <w:rPr>
          <w:color w:val="231F20"/>
          <w:sz w:val="22"/>
        </w:rPr>
        <w:t>sobre</w:t>
      </w:r>
      <w:r>
        <w:rPr>
          <w:color w:val="231F20"/>
          <w:spacing w:val="-11"/>
          <w:sz w:val="22"/>
        </w:rPr>
        <w:t> </w:t>
      </w:r>
      <w:r>
        <w:rPr>
          <w:color w:val="231F20"/>
          <w:sz w:val="22"/>
        </w:rPr>
        <w:t>el</w:t>
      </w:r>
      <w:r>
        <w:rPr>
          <w:color w:val="231F20"/>
          <w:spacing w:val="-11"/>
          <w:sz w:val="22"/>
        </w:rPr>
        <w:t> </w:t>
      </w:r>
      <w:r>
        <w:rPr>
          <w:color w:val="231F20"/>
          <w:sz w:val="22"/>
        </w:rPr>
        <w:t>decrecimiento,</w:t>
      </w:r>
      <w:r>
        <w:rPr>
          <w:color w:val="231F20"/>
          <w:spacing w:val="-11"/>
          <w:sz w:val="22"/>
        </w:rPr>
        <w:t> </w:t>
      </w:r>
      <w:r>
        <w:rPr>
          <w:color w:val="231F20"/>
          <w:sz w:val="22"/>
        </w:rPr>
        <w:t>anali- zar</w:t>
      </w:r>
      <w:r>
        <w:rPr>
          <w:color w:val="231F20"/>
          <w:spacing w:val="-16"/>
          <w:sz w:val="22"/>
        </w:rPr>
        <w:t> </w:t>
      </w:r>
      <w:r>
        <w:rPr>
          <w:color w:val="231F20"/>
          <w:sz w:val="22"/>
        </w:rPr>
        <w:t>el</w:t>
      </w:r>
      <w:r>
        <w:rPr>
          <w:color w:val="231F20"/>
          <w:spacing w:val="-16"/>
          <w:sz w:val="22"/>
        </w:rPr>
        <w:t> </w:t>
      </w:r>
      <w:r>
        <w:rPr>
          <w:color w:val="231F20"/>
          <w:sz w:val="22"/>
        </w:rPr>
        <w:t>pensamiento</w:t>
      </w:r>
      <w:r>
        <w:rPr>
          <w:color w:val="231F20"/>
          <w:spacing w:val="-16"/>
          <w:sz w:val="22"/>
        </w:rPr>
        <w:t> </w:t>
      </w:r>
      <w:r>
        <w:rPr>
          <w:color w:val="231F20"/>
          <w:sz w:val="22"/>
        </w:rPr>
        <w:t>de</w:t>
      </w:r>
      <w:r>
        <w:rPr>
          <w:color w:val="231F20"/>
          <w:spacing w:val="-16"/>
          <w:sz w:val="22"/>
        </w:rPr>
        <w:t> </w:t>
      </w:r>
      <w:r>
        <w:rPr>
          <w:color w:val="231F20"/>
          <w:sz w:val="22"/>
        </w:rPr>
        <w:t>Serge</w:t>
      </w:r>
      <w:r>
        <w:rPr>
          <w:color w:val="231F20"/>
          <w:spacing w:val="-16"/>
          <w:sz w:val="22"/>
        </w:rPr>
        <w:t> </w:t>
      </w:r>
      <w:r>
        <w:rPr>
          <w:color w:val="231F20"/>
          <w:sz w:val="22"/>
        </w:rPr>
        <w:t>Latouche</w:t>
      </w:r>
      <w:r>
        <w:rPr>
          <w:color w:val="231F20"/>
          <w:spacing w:val="-16"/>
          <w:sz w:val="22"/>
        </w:rPr>
        <w:t> </w:t>
      </w:r>
      <w:r>
        <w:rPr>
          <w:color w:val="231F20"/>
          <w:sz w:val="22"/>
        </w:rPr>
        <w:t>y</w:t>
      </w:r>
      <w:r>
        <w:rPr>
          <w:color w:val="231F20"/>
          <w:spacing w:val="-16"/>
          <w:sz w:val="22"/>
        </w:rPr>
        <w:t> </w:t>
      </w:r>
      <w:r>
        <w:rPr>
          <w:color w:val="231F20"/>
          <w:sz w:val="22"/>
        </w:rPr>
        <w:t>otras</w:t>
      </w:r>
      <w:r>
        <w:rPr>
          <w:color w:val="231F20"/>
          <w:spacing w:val="-16"/>
          <w:sz w:val="22"/>
        </w:rPr>
        <w:t> </w:t>
      </w:r>
      <w:r>
        <w:rPr>
          <w:color w:val="231F20"/>
          <w:sz w:val="22"/>
        </w:rPr>
        <w:t>opciones</w:t>
      </w:r>
      <w:r>
        <w:rPr>
          <w:color w:val="231F20"/>
          <w:spacing w:val="-16"/>
          <w:sz w:val="22"/>
        </w:rPr>
        <w:t> </w:t>
      </w:r>
      <w:r>
        <w:rPr>
          <w:color w:val="231F20"/>
          <w:sz w:val="22"/>
        </w:rPr>
        <w:t>simila- res, esto es aplicable en algunas culturas, obviamente quedan fuera los pueblos que pasan</w:t>
      </w:r>
      <w:r>
        <w:rPr>
          <w:color w:val="231F20"/>
          <w:spacing w:val="-30"/>
          <w:sz w:val="22"/>
        </w:rPr>
        <w:t> </w:t>
      </w:r>
      <w:r>
        <w:rPr>
          <w:color w:val="231F20"/>
          <w:sz w:val="22"/>
        </w:rPr>
        <w:t>hambre.</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Prohibir la obsolescencia programada o gravarla de </w:t>
      </w:r>
      <w:r>
        <w:rPr>
          <w:color w:val="231F20"/>
          <w:spacing w:val="2"/>
          <w:sz w:val="22"/>
        </w:rPr>
        <w:t>alguna </w:t>
      </w:r>
      <w:r>
        <w:rPr>
          <w:color w:val="231F20"/>
          <w:sz w:val="22"/>
        </w:rPr>
        <w:t>manera, exigir que la vida útil de un producto sea cada vez mayor, éste sería el aporte de la tecnología a la protección de la</w:t>
      </w:r>
      <w:r>
        <w:rPr>
          <w:color w:val="231F20"/>
          <w:spacing w:val="-19"/>
          <w:sz w:val="22"/>
        </w:rPr>
        <w:t> </w:t>
      </w:r>
      <w:r>
        <w:rPr>
          <w:color w:val="231F20"/>
          <w:sz w:val="22"/>
        </w:rPr>
        <w:t>Tierra.</w:t>
      </w:r>
    </w:p>
    <w:p>
      <w:pPr>
        <w:pStyle w:val="ListParagraph"/>
        <w:numPr>
          <w:ilvl w:val="0"/>
          <w:numId w:val="1"/>
        </w:numPr>
        <w:tabs>
          <w:tab w:pos="819" w:val="left" w:leader="none"/>
        </w:tabs>
        <w:spacing w:line="247" w:lineRule="auto" w:before="0" w:after="0"/>
        <w:ind w:left="818" w:right="171" w:hanging="360"/>
        <w:jc w:val="both"/>
        <w:rPr>
          <w:sz w:val="22"/>
        </w:rPr>
      </w:pPr>
      <w:r>
        <w:rPr>
          <w:color w:val="231F20"/>
          <w:sz w:val="22"/>
        </w:rPr>
        <w:t>Establecer</w:t>
      </w:r>
      <w:r>
        <w:rPr>
          <w:color w:val="231F20"/>
          <w:spacing w:val="-7"/>
          <w:sz w:val="22"/>
        </w:rPr>
        <w:t> </w:t>
      </w:r>
      <w:r>
        <w:rPr>
          <w:color w:val="231F20"/>
          <w:sz w:val="22"/>
        </w:rPr>
        <w:t>un</w:t>
      </w:r>
      <w:r>
        <w:rPr>
          <w:color w:val="231F20"/>
          <w:spacing w:val="-7"/>
          <w:sz w:val="22"/>
        </w:rPr>
        <w:t> </w:t>
      </w:r>
      <w:r>
        <w:rPr>
          <w:color w:val="231F20"/>
          <w:sz w:val="22"/>
        </w:rPr>
        <w:t>impuesto</w:t>
      </w:r>
      <w:r>
        <w:rPr>
          <w:color w:val="231F20"/>
          <w:spacing w:val="-7"/>
          <w:sz w:val="22"/>
        </w:rPr>
        <w:t> </w:t>
      </w:r>
      <w:r>
        <w:rPr>
          <w:color w:val="231F20"/>
          <w:sz w:val="22"/>
        </w:rPr>
        <w:t>cuando</w:t>
      </w:r>
      <w:r>
        <w:rPr>
          <w:color w:val="231F20"/>
          <w:spacing w:val="-7"/>
          <w:sz w:val="22"/>
        </w:rPr>
        <w:t> </w:t>
      </w:r>
      <w:r>
        <w:rPr>
          <w:color w:val="231F20"/>
          <w:sz w:val="22"/>
        </w:rPr>
        <w:t>el</w:t>
      </w:r>
      <w:r>
        <w:rPr>
          <w:color w:val="231F20"/>
          <w:spacing w:val="-7"/>
          <w:sz w:val="22"/>
        </w:rPr>
        <w:t> </w:t>
      </w:r>
      <w:r>
        <w:rPr>
          <w:color w:val="231F20"/>
          <w:sz w:val="22"/>
        </w:rPr>
        <w:t>kilometraje</w:t>
      </w:r>
      <w:r>
        <w:rPr>
          <w:color w:val="231F20"/>
          <w:spacing w:val="-7"/>
          <w:sz w:val="22"/>
        </w:rPr>
        <w:t> </w:t>
      </w:r>
      <w:r>
        <w:rPr>
          <w:color w:val="231F20"/>
          <w:sz w:val="22"/>
        </w:rPr>
        <w:t>recorrido</w:t>
      </w:r>
      <w:r>
        <w:rPr>
          <w:color w:val="231F20"/>
          <w:spacing w:val="-7"/>
          <w:sz w:val="22"/>
        </w:rPr>
        <w:t> </w:t>
      </w:r>
      <w:r>
        <w:rPr>
          <w:color w:val="231F20"/>
          <w:sz w:val="22"/>
        </w:rPr>
        <w:t>desde el</w:t>
      </w:r>
      <w:r>
        <w:rPr>
          <w:color w:val="231F20"/>
          <w:spacing w:val="-11"/>
          <w:sz w:val="22"/>
        </w:rPr>
        <w:t> </w:t>
      </w:r>
      <w:r>
        <w:rPr>
          <w:color w:val="231F20"/>
          <w:sz w:val="22"/>
        </w:rPr>
        <w:t>lugar</w:t>
      </w:r>
      <w:r>
        <w:rPr>
          <w:color w:val="231F20"/>
          <w:spacing w:val="-11"/>
          <w:sz w:val="22"/>
        </w:rPr>
        <w:t> </w:t>
      </w:r>
      <w:r>
        <w:rPr>
          <w:color w:val="231F20"/>
          <w:sz w:val="22"/>
        </w:rPr>
        <w:t>de</w:t>
      </w:r>
      <w:r>
        <w:rPr>
          <w:color w:val="231F20"/>
          <w:spacing w:val="-11"/>
          <w:sz w:val="22"/>
        </w:rPr>
        <w:t> </w:t>
      </w:r>
      <w:r>
        <w:rPr>
          <w:color w:val="231F20"/>
          <w:sz w:val="22"/>
        </w:rPr>
        <w:t>producción</w:t>
      </w:r>
      <w:r>
        <w:rPr>
          <w:color w:val="231F20"/>
          <w:spacing w:val="-11"/>
          <w:sz w:val="22"/>
        </w:rPr>
        <w:t> </w:t>
      </w:r>
      <w:r>
        <w:rPr>
          <w:color w:val="231F20"/>
          <w:sz w:val="22"/>
        </w:rPr>
        <w:t>hasta</w:t>
      </w:r>
      <w:r>
        <w:rPr>
          <w:color w:val="231F20"/>
          <w:spacing w:val="-11"/>
          <w:sz w:val="22"/>
        </w:rPr>
        <w:t> </w:t>
      </w:r>
      <w:r>
        <w:rPr>
          <w:color w:val="231F20"/>
          <w:sz w:val="22"/>
        </w:rPr>
        <w:t>la</w:t>
      </w:r>
      <w:r>
        <w:rPr>
          <w:color w:val="231F20"/>
          <w:spacing w:val="-11"/>
          <w:sz w:val="22"/>
        </w:rPr>
        <w:t> </w:t>
      </w:r>
      <w:r>
        <w:rPr>
          <w:color w:val="231F20"/>
          <w:sz w:val="22"/>
        </w:rPr>
        <w:t>zona</w:t>
      </w:r>
      <w:r>
        <w:rPr>
          <w:color w:val="231F20"/>
          <w:spacing w:val="-11"/>
          <w:sz w:val="22"/>
        </w:rPr>
        <w:t> </w:t>
      </w:r>
      <w:r>
        <w:rPr>
          <w:color w:val="231F20"/>
          <w:sz w:val="22"/>
        </w:rPr>
        <w:t>de</w:t>
      </w:r>
      <w:r>
        <w:rPr>
          <w:color w:val="231F20"/>
          <w:spacing w:val="-11"/>
          <w:sz w:val="22"/>
        </w:rPr>
        <w:t> </w:t>
      </w:r>
      <w:r>
        <w:rPr>
          <w:color w:val="231F20"/>
          <w:sz w:val="22"/>
        </w:rPr>
        <w:t>consumo</w:t>
      </w:r>
      <w:r>
        <w:rPr>
          <w:color w:val="231F20"/>
          <w:spacing w:val="-11"/>
          <w:sz w:val="22"/>
        </w:rPr>
        <w:t> </w:t>
      </w:r>
      <w:r>
        <w:rPr>
          <w:color w:val="231F20"/>
          <w:sz w:val="22"/>
        </w:rPr>
        <w:t>exceda</w:t>
      </w:r>
      <w:r>
        <w:rPr>
          <w:color w:val="231F20"/>
          <w:spacing w:val="-11"/>
          <w:sz w:val="22"/>
        </w:rPr>
        <w:t> </w:t>
      </w:r>
      <w:r>
        <w:rPr>
          <w:color w:val="231F20"/>
          <w:sz w:val="22"/>
        </w:rPr>
        <w:t>cierta cantidad, para evitar la contaminación de mares, ríos y gasto de</w:t>
      </w:r>
      <w:r>
        <w:rPr>
          <w:color w:val="231F20"/>
          <w:spacing w:val="-7"/>
          <w:sz w:val="22"/>
        </w:rPr>
        <w:t> </w:t>
      </w:r>
      <w:r>
        <w:rPr>
          <w:color w:val="231F20"/>
          <w:sz w:val="22"/>
        </w:rPr>
        <w:t>energía</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transporte,</w:t>
      </w:r>
      <w:r>
        <w:rPr>
          <w:color w:val="231F20"/>
          <w:spacing w:val="-7"/>
          <w:sz w:val="22"/>
        </w:rPr>
        <w:t> </w:t>
      </w:r>
      <w:r>
        <w:rPr>
          <w:color w:val="231F20"/>
          <w:sz w:val="22"/>
        </w:rPr>
        <w:t>se</w:t>
      </w:r>
      <w:r>
        <w:rPr>
          <w:color w:val="231F20"/>
          <w:spacing w:val="-7"/>
          <w:sz w:val="22"/>
        </w:rPr>
        <w:t> </w:t>
      </w:r>
      <w:r>
        <w:rPr>
          <w:color w:val="231F20"/>
          <w:sz w:val="22"/>
        </w:rPr>
        <w:t>fomentaría</w:t>
      </w:r>
      <w:r>
        <w:rPr>
          <w:color w:val="231F20"/>
          <w:spacing w:val="-7"/>
          <w:sz w:val="22"/>
        </w:rPr>
        <w:t> </w:t>
      </w:r>
      <w:r>
        <w:rPr>
          <w:color w:val="231F20"/>
          <w:sz w:val="22"/>
        </w:rPr>
        <w:t>el</w:t>
      </w:r>
      <w:r>
        <w:rPr>
          <w:color w:val="231F20"/>
          <w:spacing w:val="-7"/>
          <w:sz w:val="22"/>
        </w:rPr>
        <w:t> </w:t>
      </w:r>
      <w:r>
        <w:rPr>
          <w:color w:val="231F20"/>
          <w:sz w:val="22"/>
        </w:rPr>
        <w:t>consumo</w:t>
      </w:r>
      <w:r>
        <w:rPr>
          <w:color w:val="231F20"/>
          <w:spacing w:val="-7"/>
          <w:sz w:val="22"/>
        </w:rPr>
        <w:t> </w:t>
      </w:r>
      <w:r>
        <w:rPr>
          <w:color w:val="231F20"/>
          <w:sz w:val="22"/>
        </w:rPr>
        <w:t>local.</w:t>
      </w:r>
    </w:p>
    <w:p>
      <w:pPr>
        <w:pStyle w:val="ListParagraph"/>
        <w:numPr>
          <w:ilvl w:val="0"/>
          <w:numId w:val="1"/>
        </w:numPr>
        <w:tabs>
          <w:tab w:pos="819" w:val="left" w:leader="none"/>
        </w:tabs>
        <w:spacing w:line="247" w:lineRule="auto" w:before="0" w:after="0"/>
        <w:ind w:left="818" w:right="172" w:hanging="360"/>
        <w:jc w:val="both"/>
        <w:rPr>
          <w:sz w:val="22"/>
        </w:rPr>
      </w:pPr>
      <w:r>
        <w:rPr>
          <w:color w:val="231F20"/>
          <w:sz w:val="22"/>
        </w:rPr>
        <w:t>Promover el derecho a un medio ambiente sano, que, si bien no</w:t>
      </w:r>
      <w:r>
        <w:rPr>
          <w:color w:val="231F20"/>
          <w:spacing w:val="-11"/>
          <w:sz w:val="22"/>
        </w:rPr>
        <w:t> </w:t>
      </w:r>
      <w:r>
        <w:rPr>
          <w:color w:val="231F20"/>
          <w:sz w:val="22"/>
        </w:rPr>
        <w:t>es</w:t>
      </w:r>
      <w:r>
        <w:rPr>
          <w:color w:val="231F20"/>
          <w:spacing w:val="-11"/>
          <w:sz w:val="22"/>
        </w:rPr>
        <w:t> </w:t>
      </w:r>
      <w:r>
        <w:rPr>
          <w:color w:val="231F20"/>
          <w:sz w:val="22"/>
        </w:rPr>
        <w:t>total</w:t>
      </w:r>
      <w:r>
        <w:rPr>
          <w:color w:val="231F20"/>
          <w:spacing w:val="-11"/>
          <w:sz w:val="22"/>
        </w:rPr>
        <w:t> </w:t>
      </w:r>
      <w:r>
        <w:rPr>
          <w:color w:val="231F20"/>
          <w:sz w:val="22"/>
        </w:rPr>
        <w:t>reflejo</w:t>
      </w:r>
      <w:r>
        <w:rPr>
          <w:color w:val="231F20"/>
          <w:spacing w:val="-11"/>
          <w:sz w:val="22"/>
        </w:rPr>
        <w:t> </w:t>
      </w:r>
      <w:r>
        <w:rPr>
          <w:color w:val="231F20"/>
          <w:sz w:val="22"/>
        </w:rPr>
        <w:t>de</w:t>
      </w:r>
      <w:r>
        <w:rPr>
          <w:color w:val="231F20"/>
          <w:spacing w:val="-11"/>
          <w:sz w:val="22"/>
        </w:rPr>
        <w:t> </w:t>
      </w:r>
      <w:r>
        <w:rPr>
          <w:color w:val="231F20"/>
          <w:sz w:val="22"/>
        </w:rPr>
        <w:t>lo</w:t>
      </w:r>
      <w:r>
        <w:rPr>
          <w:color w:val="231F20"/>
          <w:spacing w:val="-11"/>
          <w:sz w:val="22"/>
        </w:rPr>
        <w:t> </w:t>
      </w:r>
      <w:r>
        <w:rPr>
          <w:color w:val="231F20"/>
          <w:sz w:val="22"/>
        </w:rPr>
        <w:t>que</w:t>
      </w:r>
      <w:r>
        <w:rPr>
          <w:color w:val="231F20"/>
          <w:spacing w:val="-11"/>
          <w:sz w:val="22"/>
        </w:rPr>
        <w:t> </w:t>
      </w:r>
      <w:r>
        <w:rPr>
          <w:color w:val="231F20"/>
          <w:sz w:val="22"/>
        </w:rPr>
        <w:t>se</w:t>
      </w:r>
      <w:r>
        <w:rPr>
          <w:color w:val="231F20"/>
          <w:spacing w:val="-11"/>
          <w:sz w:val="22"/>
        </w:rPr>
        <w:t> </w:t>
      </w:r>
      <w:r>
        <w:rPr>
          <w:color w:val="231F20"/>
          <w:sz w:val="22"/>
        </w:rPr>
        <w:t>presenta</w:t>
      </w:r>
      <w:r>
        <w:rPr>
          <w:color w:val="231F20"/>
          <w:spacing w:val="-11"/>
          <w:sz w:val="22"/>
        </w:rPr>
        <w:t> </w:t>
      </w:r>
      <w:r>
        <w:rPr>
          <w:color w:val="231F20"/>
          <w:sz w:val="22"/>
        </w:rPr>
        <w:t>en</w:t>
      </w:r>
      <w:r>
        <w:rPr>
          <w:color w:val="231F20"/>
          <w:spacing w:val="-11"/>
          <w:sz w:val="22"/>
        </w:rPr>
        <w:t> </w:t>
      </w:r>
      <w:r>
        <w:rPr>
          <w:color w:val="231F20"/>
          <w:sz w:val="22"/>
        </w:rPr>
        <w:t>este</w:t>
      </w:r>
      <w:r>
        <w:rPr>
          <w:color w:val="231F20"/>
          <w:spacing w:val="-11"/>
          <w:sz w:val="22"/>
        </w:rPr>
        <w:t> </w:t>
      </w:r>
      <w:r>
        <w:rPr>
          <w:color w:val="231F20"/>
          <w:sz w:val="22"/>
        </w:rPr>
        <w:t>capítulo,</w:t>
      </w:r>
      <w:r>
        <w:rPr>
          <w:color w:val="231F20"/>
          <w:spacing w:val="-12"/>
          <w:sz w:val="22"/>
        </w:rPr>
        <w:t> </w:t>
      </w:r>
      <w:r>
        <w:rPr>
          <w:color w:val="231F20"/>
          <w:sz w:val="22"/>
        </w:rPr>
        <w:t>dismi- nuiría</w:t>
      </w:r>
      <w:r>
        <w:rPr>
          <w:color w:val="231F20"/>
          <w:spacing w:val="-4"/>
          <w:sz w:val="22"/>
        </w:rPr>
        <w:t> </w:t>
      </w:r>
      <w:r>
        <w:rPr>
          <w:color w:val="231F20"/>
          <w:sz w:val="22"/>
        </w:rPr>
        <w:t>el</w:t>
      </w:r>
      <w:r>
        <w:rPr>
          <w:color w:val="231F20"/>
          <w:spacing w:val="-4"/>
          <w:sz w:val="22"/>
        </w:rPr>
        <w:t> </w:t>
      </w:r>
      <w:r>
        <w:rPr>
          <w:color w:val="231F20"/>
          <w:sz w:val="22"/>
        </w:rPr>
        <w:t>daño</w:t>
      </w:r>
      <w:r>
        <w:rPr>
          <w:color w:val="231F20"/>
          <w:spacing w:val="-4"/>
          <w:sz w:val="22"/>
        </w:rPr>
        <w:t> </w:t>
      </w:r>
      <w:r>
        <w:rPr>
          <w:color w:val="231F20"/>
          <w:sz w:val="22"/>
        </w:rPr>
        <w:t>causado</w:t>
      </w:r>
      <w:r>
        <w:rPr>
          <w:color w:val="231F20"/>
          <w:spacing w:val="-4"/>
          <w:sz w:val="22"/>
        </w:rPr>
        <w:t> </w:t>
      </w:r>
      <w:r>
        <w:rPr>
          <w:color w:val="231F20"/>
          <w:sz w:val="22"/>
        </w:rPr>
        <w:t>a</w:t>
      </w:r>
      <w:r>
        <w:rPr>
          <w:color w:val="231F20"/>
          <w:spacing w:val="-4"/>
          <w:sz w:val="22"/>
        </w:rPr>
        <w:t> </w:t>
      </w:r>
      <w:r>
        <w:rPr>
          <w:color w:val="231F20"/>
          <w:sz w:val="22"/>
        </w:rPr>
        <w:t>la</w:t>
      </w:r>
      <w:r>
        <w:rPr>
          <w:color w:val="231F20"/>
          <w:spacing w:val="-8"/>
          <w:sz w:val="22"/>
        </w:rPr>
        <w:t> </w:t>
      </w:r>
      <w:r>
        <w:rPr>
          <w:color w:val="231F20"/>
          <w:sz w:val="22"/>
        </w:rPr>
        <w:t>Tierra.</w:t>
      </w:r>
      <w:r>
        <w:rPr>
          <w:color w:val="231F20"/>
          <w:spacing w:val="-4"/>
          <w:sz w:val="22"/>
        </w:rPr>
        <w:t> </w:t>
      </w:r>
      <w:r>
        <w:rPr>
          <w:color w:val="231F20"/>
          <w:sz w:val="22"/>
        </w:rPr>
        <w:t>Lograr</w:t>
      </w:r>
      <w:r>
        <w:rPr>
          <w:color w:val="231F20"/>
          <w:spacing w:val="-4"/>
          <w:sz w:val="22"/>
        </w:rPr>
        <w:t> </w:t>
      </w:r>
      <w:r>
        <w:rPr>
          <w:color w:val="231F20"/>
          <w:sz w:val="22"/>
        </w:rPr>
        <w:t>que</w:t>
      </w:r>
      <w:r>
        <w:rPr>
          <w:color w:val="231F20"/>
          <w:spacing w:val="-4"/>
          <w:sz w:val="22"/>
        </w:rPr>
        <w:t> </w:t>
      </w:r>
      <w:r>
        <w:rPr>
          <w:color w:val="231F20"/>
          <w:sz w:val="22"/>
        </w:rPr>
        <w:t>más</w:t>
      </w:r>
      <w:r>
        <w:rPr>
          <w:color w:val="231F20"/>
          <w:spacing w:val="-4"/>
          <w:sz w:val="22"/>
        </w:rPr>
        <w:t> </w:t>
      </w:r>
      <w:r>
        <w:rPr>
          <w:color w:val="231F20"/>
          <w:sz w:val="22"/>
        </w:rPr>
        <w:t>países</w:t>
      </w:r>
      <w:r>
        <w:rPr>
          <w:color w:val="231F20"/>
          <w:spacing w:val="-4"/>
          <w:sz w:val="22"/>
        </w:rPr>
        <w:t> </w:t>
      </w:r>
      <w:r>
        <w:rPr>
          <w:color w:val="231F20"/>
          <w:sz w:val="22"/>
        </w:rPr>
        <w:t>sus- criban los documentos y crear</w:t>
      </w:r>
      <w:r>
        <w:rPr>
          <w:color w:val="231F20"/>
          <w:spacing w:val="-30"/>
          <w:sz w:val="22"/>
        </w:rPr>
        <w:t> </w:t>
      </w:r>
      <w:r>
        <w:rPr>
          <w:color w:val="231F20"/>
          <w:sz w:val="22"/>
        </w:rPr>
        <w:t>nuevos.</w:t>
      </w:r>
    </w:p>
    <w:p>
      <w:pPr>
        <w:pStyle w:val="ListParagraph"/>
        <w:numPr>
          <w:ilvl w:val="0"/>
          <w:numId w:val="1"/>
        </w:numPr>
        <w:tabs>
          <w:tab w:pos="819" w:val="left" w:leader="none"/>
        </w:tabs>
        <w:spacing w:line="247" w:lineRule="auto" w:before="0" w:after="0"/>
        <w:ind w:left="818" w:right="173" w:hanging="360"/>
        <w:jc w:val="both"/>
        <w:rPr>
          <w:sz w:val="22"/>
        </w:rPr>
      </w:pPr>
      <w:r>
        <w:rPr>
          <w:color w:val="231F20"/>
          <w:sz w:val="22"/>
        </w:rPr>
        <w:t>Promover la investigación que estudie la capacidad</w:t>
      </w:r>
      <w:r>
        <w:rPr>
          <w:color w:val="231F20"/>
          <w:spacing w:val="-14"/>
          <w:sz w:val="22"/>
        </w:rPr>
        <w:t> </w:t>
      </w:r>
      <w:r>
        <w:rPr>
          <w:color w:val="231F20"/>
          <w:sz w:val="22"/>
        </w:rPr>
        <w:t>regenera- dora</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Naturaleza</w:t>
      </w:r>
      <w:r>
        <w:rPr>
          <w:color w:val="231F20"/>
          <w:spacing w:val="-6"/>
          <w:sz w:val="22"/>
        </w:rPr>
        <w:t> </w:t>
      </w:r>
      <w:r>
        <w:rPr>
          <w:color w:val="231F20"/>
          <w:sz w:val="22"/>
        </w:rPr>
        <w:t>y</w:t>
      </w:r>
      <w:r>
        <w:rPr>
          <w:color w:val="231F20"/>
          <w:spacing w:val="-6"/>
          <w:sz w:val="22"/>
        </w:rPr>
        <w:t> </w:t>
      </w:r>
      <w:r>
        <w:rPr>
          <w:color w:val="231F20"/>
          <w:sz w:val="22"/>
        </w:rPr>
        <w:t>el</w:t>
      </w:r>
      <w:r>
        <w:rPr>
          <w:color w:val="231F20"/>
          <w:spacing w:val="-6"/>
          <w:sz w:val="22"/>
        </w:rPr>
        <w:t> </w:t>
      </w:r>
      <w:r>
        <w:rPr>
          <w:color w:val="231F20"/>
          <w:sz w:val="22"/>
        </w:rPr>
        <w:t>equilibrio</w:t>
      </w:r>
      <w:r>
        <w:rPr>
          <w:color w:val="231F20"/>
          <w:spacing w:val="-6"/>
          <w:sz w:val="22"/>
        </w:rPr>
        <w:t> </w:t>
      </w:r>
      <w:r>
        <w:rPr>
          <w:color w:val="231F20"/>
          <w:sz w:val="22"/>
        </w:rPr>
        <w:t>climático.</w:t>
      </w:r>
    </w:p>
    <w:p>
      <w:pPr>
        <w:pStyle w:val="ListParagraph"/>
        <w:numPr>
          <w:ilvl w:val="0"/>
          <w:numId w:val="1"/>
        </w:numPr>
        <w:tabs>
          <w:tab w:pos="818" w:val="left" w:leader="none"/>
          <w:tab w:pos="819" w:val="left" w:leader="none"/>
        </w:tabs>
        <w:spacing w:line="253" w:lineRule="exact" w:before="0" w:after="0"/>
        <w:ind w:left="818" w:right="0" w:hanging="360"/>
        <w:jc w:val="left"/>
        <w:rPr>
          <w:sz w:val="22"/>
        </w:rPr>
      </w:pPr>
      <w:r>
        <w:rPr>
          <w:color w:val="231F20"/>
          <w:sz w:val="22"/>
        </w:rPr>
        <w:t>Promover</w:t>
      </w:r>
      <w:r>
        <w:rPr>
          <w:color w:val="231F20"/>
          <w:spacing w:val="-8"/>
          <w:sz w:val="22"/>
        </w:rPr>
        <w:t> </w:t>
      </w:r>
      <w:r>
        <w:rPr>
          <w:color w:val="231F20"/>
          <w:sz w:val="22"/>
        </w:rPr>
        <w:t>el</w:t>
      </w:r>
      <w:r>
        <w:rPr>
          <w:color w:val="231F20"/>
          <w:spacing w:val="-8"/>
          <w:sz w:val="22"/>
        </w:rPr>
        <w:t> </w:t>
      </w:r>
      <w:r>
        <w:rPr>
          <w:color w:val="231F20"/>
          <w:sz w:val="22"/>
        </w:rPr>
        <w:t>concepto</w:t>
      </w:r>
      <w:r>
        <w:rPr>
          <w:color w:val="231F20"/>
          <w:spacing w:val="-8"/>
          <w:sz w:val="22"/>
        </w:rPr>
        <w:t> </w:t>
      </w:r>
      <w:r>
        <w:rPr>
          <w:color w:val="231F20"/>
          <w:sz w:val="22"/>
        </w:rPr>
        <w:t>del</w:t>
      </w:r>
      <w:r>
        <w:rPr>
          <w:color w:val="231F20"/>
          <w:spacing w:val="-8"/>
          <w:sz w:val="22"/>
        </w:rPr>
        <w:t> </w:t>
      </w:r>
      <w:r>
        <w:rPr>
          <w:color w:val="231F20"/>
          <w:sz w:val="22"/>
        </w:rPr>
        <w:t>buen</w:t>
      </w:r>
      <w:r>
        <w:rPr>
          <w:color w:val="231F20"/>
          <w:spacing w:val="-8"/>
          <w:sz w:val="22"/>
        </w:rPr>
        <w:t> </w:t>
      </w:r>
      <w:r>
        <w:rPr>
          <w:color w:val="231F20"/>
          <w:sz w:val="22"/>
        </w:rPr>
        <w:t>vivir,</w:t>
      </w:r>
      <w:r>
        <w:rPr>
          <w:color w:val="231F20"/>
          <w:spacing w:val="-8"/>
          <w:sz w:val="22"/>
        </w:rPr>
        <w:t> </w:t>
      </w:r>
      <w:r>
        <w:rPr>
          <w:i/>
          <w:color w:val="231F20"/>
          <w:sz w:val="22"/>
        </w:rPr>
        <w:t>Sumak</w:t>
      </w:r>
      <w:r>
        <w:rPr>
          <w:i/>
          <w:color w:val="231F20"/>
          <w:spacing w:val="-8"/>
          <w:sz w:val="22"/>
        </w:rPr>
        <w:t> </w:t>
      </w:r>
      <w:r>
        <w:rPr>
          <w:i/>
          <w:color w:val="231F20"/>
          <w:sz w:val="22"/>
        </w:rPr>
        <w:t>Kawsay</w:t>
      </w:r>
      <w:r>
        <w:rPr>
          <w:color w:val="231F20"/>
          <w:sz w:val="22"/>
        </w:rPr>
        <w:t>.</w:t>
      </w:r>
    </w:p>
    <w:p>
      <w:pPr>
        <w:pStyle w:val="ListParagraph"/>
        <w:numPr>
          <w:ilvl w:val="0"/>
          <w:numId w:val="1"/>
        </w:numPr>
        <w:tabs>
          <w:tab w:pos="819" w:val="left" w:leader="none"/>
        </w:tabs>
        <w:spacing w:line="247" w:lineRule="auto" w:before="7" w:after="0"/>
        <w:ind w:left="818" w:right="170" w:hanging="360"/>
        <w:jc w:val="both"/>
        <w:rPr>
          <w:sz w:val="22"/>
        </w:rPr>
      </w:pPr>
      <w:r>
        <w:rPr>
          <w:color w:val="231F20"/>
          <w:sz w:val="22"/>
        </w:rPr>
        <w:t>Difundir todo lo que significa la industria de la guerra: bene- ficiarios,</w:t>
      </w:r>
      <w:r>
        <w:rPr>
          <w:color w:val="231F20"/>
          <w:spacing w:val="-7"/>
          <w:sz w:val="22"/>
        </w:rPr>
        <w:t> </w:t>
      </w:r>
      <w:r>
        <w:rPr>
          <w:color w:val="231F20"/>
          <w:sz w:val="22"/>
        </w:rPr>
        <w:t>costes,</w:t>
      </w:r>
      <w:r>
        <w:rPr>
          <w:color w:val="231F20"/>
          <w:spacing w:val="-7"/>
          <w:sz w:val="22"/>
        </w:rPr>
        <w:t> </w:t>
      </w:r>
      <w:r>
        <w:rPr>
          <w:color w:val="231F20"/>
          <w:sz w:val="22"/>
        </w:rPr>
        <w:t>vidas</w:t>
      </w:r>
      <w:r>
        <w:rPr>
          <w:color w:val="231F20"/>
          <w:spacing w:val="-7"/>
          <w:sz w:val="22"/>
        </w:rPr>
        <w:t> </w:t>
      </w:r>
      <w:r>
        <w:rPr>
          <w:color w:val="231F20"/>
          <w:sz w:val="22"/>
        </w:rPr>
        <w:t>mutiladas</w:t>
      </w:r>
      <w:r>
        <w:rPr>
          <w:color w:val="231F20"/>
          <w:spacing w:val="-7"/>
          <w:sz w:val="22"/>
        </w:rPr>
        <w:t> </w:t>
      </w:r>
      <w:r>
        <w:rPr>
          <w:color w:val="231F20"/>
          <w:sz w:val="22"/>
        </w:rPr>
        <w:t>o</w:t>
      </w:r>
      <w:r>
        <w:rPr>
          <w:color w:val="231F20"/>
          <w:spacing w:val="-7"/>
          <w:sz w:val="22"/>
        </w:rPr>
        <w:t> </w:t>
      </w:r>
      <w:r>
        <w:rPr>
          <w:color w:val="231F20"/>
          <w:sz w:val="22"/>
        </w:rPr>
        <w:t>perdidas,</w:t>
      </w:r>
      <w:r>
        <w:rPr>
          <w:color w:val="231F20"/>
          <w:spacing w:val="-7"/>
          <w:sz w:val="22"/>
        </w:rPr>
        <w:t> </w:t>
      </w:r>
      <w:r>
        <w:rPr>
          <w:color w:val="231F20"/>
          <w:sz w:val="22"/>
        </w:rPr>
        <w:t>tanto</w:t>
      </w:r>
      <w:r>
        <w:rPr>
          <w:color w:val="231F20"/>
          <w:spacing w:val="-7"/>
          <w:sz w:val="22"/>
        </w:rPr>
        <w:t> </w:t>
      </w:r>
      <w:r>
        <w:rPr>
          <w:color w:val="231F20"/>
          <w:sz w:val="22"/>
        </w:rPr>
        <w:t>vegetales</w:t>
      </w:r>
      <w:r>
        <w:rPr>
          <w:color w:val="231F20"/>
          <w:spacing w:val="-7"/>
          <w:sz w:val="22"/>
        </w:rPr>
        <w:t> </w:t>
      </w:r>
      <w:r>
        <w:rPr>
          <w:color w:val="231F20"/>
          <w:sz w:val="22"/>
        </w:rPr>
        <w:t>y animales como humanas, lugares radiados o sembrados de minas.</w:t>
      </w:r>
    </w:p>
    <w:p>
      <w:pPr>
        <w:pStyle w:val="ListParagraph"/>
        <w:numPr>
          <w:ilvl w:val="0"/>
          <w:numId w:val="1"/>
        </w:numPr>
        <w:tabs>
          <w:tab w:pos="819" w:val="left" w:leader="none"/>
        </w:tabs>
        <w:spacing w:line="247" w:lineRule="auto" w:before="0" w:after="0"/>
        <w:ind w:left="818" w:right="172" w:hanging="360"/>
        <w:jc w:val="both"/>
        <w:rPr>
          <w:sz w:val="22"/>
        </w:rPr>
      </w:pPr>
      <w:r>
        <w:rPr>
          <w:color w:val="231F20"/>
          <w:spacing w:val="-3"/>
          <w:sz w:val="22"/>
        </w:rPr>
        <w:t>Tener </w:t>
      </w:r>
      <w:r>
        <w:rPr>
          <w:color w:val="231F20"/>
          <w:sz w:val="22"/>
        </w:rPr>
        <w:t>presente que no existen soluciones universales, porque lo</w:t>
      </w:r>
      <w:r>
        <w:rPr>
          <w:color w:val="231F20"/>
          <w:spacing w:val="-8"/>
          <w:sz w:val="22"/>
        </w:rPr>
        <w:t> </w:t>
      </w:r>
      <w:r>
        <w:rPr>
          <w:color w:val="231F20"/>
          <w:sz w:val="22"/>
        </w:rPr>
        <w:t>importante</w:t>
      </w:r>
      <w:r>
        <w:rPr>
          <w:color w:val="231F20"/>
          <w:spacing w:val="-8"/>
          <w:sz w:val="22"/>
        </w:rPr>
        <w:t> </w:t>
      </w:r>
      <w:r>
        <w:rPr>
          <w:color w:val="231F20"/>
          <w:sz w:val="22"/>
        </w:rPr>
        <w:t>en</w:t>
      </w:r>
      <w:r>
        <w:rPr>
          <w:color w:val="231F20"/>
          <w:spacing w:val="-8"/>
          <w:sz w:val="22"/>
        </w:rPr>
        <w:t> </w:t>
      </w:r>
      <w:r>
        <w:rPr>
          <w:color w:val="231F20"/>
          <w:sz w:val="22"/>
        </w:rPr>
        <w:t>una</w:t>
      </w:r>
      <w:r>
        <w:rPr>
          <w:color w:val="231F20"/>
          <w:spacing w:val="-8"/>
          <w:sz w:val="22"/>
        </w:rPr>
        <w:t> </w:t>
      </w:r>
      <w:r>
        <w:rPr>
          <w:color w:val="231F20"/>
          <w:sz w:val="22"/>
        </w:rPr>
        <w:t>cultura</w:t>
      </w:r>
      <w:r>
        <w:rPr>
          <w:color w:val="231F20"/>
          <w:spacing w:val="-8"/>
          <w:sz w:val="22"/>
        </w:rPr>
        <w:t> </w:t>
      </w:r>
      <w:r>
        <w:rPr>
          <w:color w:val="231F20"/>
          <w:sz w:val="22"/>
        </w:rPr>
        <w:t>no</w:t>
      </w:r>
      <w:r>
        <w:rPr>
          <w:color w:val="231F20"/>
          <w:spacing w:val="-8"/>
          <w:sz w:val="22"/>
        </w:rPr>
        <w:t> </w:t>
      </w:r>
      <w:r>
        <w:rPr>
          <w:color w:val="231F20"/>
          <w:sz w:val="22"/>
        </w:rPr>
        <w:t>lo</w:t>
      </w:r>
      <w:r>
        <w:rPr>
          <w:color w:val="231F20"/>
          <w:spacing w:val="-8"/>
          <w:sz w:val="22"/>
        </w:rPr>
        <w:t> </w:t>
      </w:r>
      <w:r>
        <w:rPr>
          <w:color w:val="231F20"/>
          <w:sz w:val="22"/>
        </w:rPr>
        <w:t>es</w:t>
      </w:r>
      <w:r>
        <w:rPr>
          <w:color w:val="231F20"/>
          <w:spacing w:val="-8"/>
          <w:sz w:val="22"/>
        </w:rPr>
        <w:t> </w:t>
      </w:r>
      <w:r>
        <w:rPr>
          <w:color w:val="231F20"/>
          <w:sz w:val="22"/>
        </w:rPr>
        <w:t>en</w:t>
      </w:r>
      <w:r>
        <w:rPr>
          <w:color w:val="231F20"/>
          <w:spacing w:val="-8"/>
          <w:sz w:val="22"/>
        </w:rPr>
        <w:t> </w:t>
      </w:r>
      <w:r>
        <w:rPr>
          <w:color w:val="231F20"/>
          <w:sz w:val="22"/>
        </w:rPr>
        <w:t>otra,</w:t>
      </w:r>
      <w:r>
        <w:rPr>
          <w:color w:val="231F20"/>
          <w:spacing w:val="-8"/>
          <w:sz w:val="22"/>
        </w:rPr>
        <w:t> </w:t>
      </w:r>
      <w:r>
        <w:rPr>
          <w:color w:val="231F20"/>
          <w:sz w:val="22"/>
        </w:rPr>
        <w:t>por</w:t>
      </w:r>
      <w:r>
        <w:rPr>
          <w:color w:val="231F20"/>
          <w:spacing w:val="-8"/>
          <w:sz w:val="22"/>
        </w:rPr>
        <w:t> </w:t>
      </w:r>
      <w:r>
        <w:rPr>
          <w:color w:val="231F20"/>
          <w:sz w:val="22"/>
        </w:rPr>
        <w:t>ejemplo,</w:t>
      </w:r>
      <w:r>
        <w:rPr>
          <w:color w:val="231F20"/>
          <w:spacing w:val="-8"/>
          <w:sz w:val="22"/>
        </w:rPr>
        <w:t> </w:t>
      </w:r>
      <w:r>
        <w:rPr>
          <w:color w:val="231F20"/>
          <w:sz w:val="22"/>
        </w:rPr>
        <w:t>una vestimenta</w:t>
      </w:r>
      <w:r>
        <w:rPr>
          <w:color w:val="231F20"/>
          <w:spacing w:val="-15"/>
          <w:sz w:val="22"/>
        </w:rPr>
        <w:t> </w:t>
      </w:r>
      <w:r>
        <w:rPr>
          <w:color w:val="231F20"/>
          <w:sz w:val="22"/>
        </w:rPr>
        <w:t>bordada</w:t>
      </w:r>
      <w:r>
        <w:rPr>
          <w:color w:val="231F20"/>
          <w:spacing w:val="-15"/>
          <w:sz w:val="22"/>
        </w:rPr>
        <w:t> </w:t>
      </w:r>
      <w:r>
        <w:rPr>
          <w:color w:val="231F20"/>
          <w:sz w:val="22"/>
        </w:rPr>
        <w:t>a</w:t>
      </w:r>
      <w:r>
        <w:rPr>
          <w:color w:val="231F20"/>
          <w:spacing w:val="-15"/>
          <w:sz w:val="22"/>
        </w:rPr>
        <w:t> </w:t>
      </w:r>
      <w:r>
        <w:rPr>
          <w:color w:val="231F20"/>
          <w:sz w:val="22"/>
        </w:rPr>
        <w:t>mano,</w:t>
      </w:r>
      <w:r>
        <w:rPr>
          <w:color w:val="231F20"/>
          <w:spacing w:val="-15"/>
          <w:sz w:val="22"/>
        </w:rPr>
        <w:t> </w:t>
      </w:r>
      <w:r>
        <w:rPr>
          <w:color w:val="231F20"/>
          <w:sz w:val="22"/>
        </w:rPr>
        <w:t>donde</w:t>
      </w:r>
      <w:r>
        <w:rPr>
          <w:color w:val="231F20"/>
          <w:spacing w:val="-15"/>
          <w:sz w:val="22"/>
        </w:rPr>
        <w:t> </w:t>
      </w:r>
      <w:r>
        <w:rPr>
          <w:color w:val="231F20"/>
          <w:sz w:val="22"/>
        </w:rPr>
        <w:t>se</w:t>
      </w:r>
      <w:r>
        <w:rPr>
          <w:color w:val="231F20"/>
          <w:spacing w:val="-15"/>
          <w:sz w:val="22"/>
        </w:rPr>
        <w:t> </w:t>
      </w:r>
      <w:r>
        <w:rPr>
          <w:color w:val="231F20"/>
          <w:sz w:val="22"/>
        </w:rPr>
        <w:t>emplea</w:t>
      </w:r>
      <w:r>
        <w:rPr>
          <w:color w:val="231F20"/>
          <w:spacing w:val="-15"/>
          <w:sz w:val="22"/>
        </w:rPr>
        <w:t> </w:t>
      </w:r>
      <w:r>
        <w:rPr>
          <w:color w:val="231F20"/>
          <w:sz w:val="22"/>
        </w:rPr>
        <w:t>algodón</w:t>
      </w:r>
      <w:r>
        <w:rPr>
          <w:color w:val="231F20"/>
          <w:spacing w:val="-15"/>
          <w:sz w:val="22"/>
        </w:rPr>
        <w:t> </w:t>
      </w:r>
      <w:r>
        <w:rPr>
          <w:color w:val="231F20"/>
          <w:sz w:val="22"/>
        </w:rPr>
        <w:t>y</w:t>
      </w:r>
      <w:r>
        <w:rPr>
          <w:color w:val="231F20"/>
          <w:spacing w:val="-15"/>
          <w:sz w:val="22"/>
        </w:rPr>
        <w:t> </w:t>
      </w:r>
      <w:r>
        <w:rPr>
          <w:color w:val="231F20"/>
          <w:sz w:val="22"/>
        </w:rPr>
        <w:t>se</w:t>
      </w:r>
      <w:r>
        <w:rPr>
          <w:color w:val="231F20"/>
          <w:spacing w:val="-15"/>
          <w:sz w:val="22"/>
        </w:rPr>
        <w:t> </w:t>
      </w:r>
      <w:r>
        <w:rPr>
          <w:color w:val="231F20"/>
          <w:sz w:val="22"/>
        </w:rPr>
        <w:t>usa solamente</w:t>
      </w:r>
      <w:r>
        <w:rPr>
          <w:color w:val="231F20"/>
          <w:spacing w:val="-9"/>
          <w:sz w:val="22"/>
        </w:rPr>
        <w:t> </w:t>
      </w:r>
      <w:r>
        <w:rPr>
          <w:color w:val="231F20"/>
          <w:sz w:val="22"/>
        </w:rPr>
        <w:t>una</w:t>
      </w:r>
      <w:r>
        <w:rPr>
          <w:color w:val="231F20"/>
          <w:spacing w:val="-9"/>
          <w:sz w:val="22"/>
        </w:rPr>
        <w:t> </w:t>
      </w:r>
      <w:r>
        <w:rPr>
          <w:color w:val="231F20"/>
          <w:sz w:val="22"/>
        </w:rPr>
        <w:t>vez,</w:t>
      </w:r>
      <w:r>
        <w:rPr>
          <w:color w:val="231F20"/>
          <w:spacing w:val="-9"/>
          <w:sz w:val="22"/>
        </w:rPr>
        <w:t> </w:t>
      </w:r>
      <w:r>
        <w:rPr>
          <w:color w:val="231F20"/>
          <w:sz w:val="22"/>
        </w:rPr>
        <w:t>en</w:t>
      </w:r>
      <w:r>
        <w:rPr>
          <w:color w:val="231F20"/>
          <w:spacing w:val="-9"/>
          <w:sz w:val="22"/>
        </w:rPr>
        <w:t> </w:t>
      </w:r>
      <w:r>
        <w:rPr>
          <w:color w:val="231F20"/>
          <w:sz w:val="22"/>
        </w:rPr>
        <w:t>un</w:t>
      </w:r>
      <w:r>
        <w:rPr>
          <w:color w:val="231F20"/>
          <w:spacing w:val="-9"/>
          <w:sz w:val="22"/>
        </w:rPr>
        <w:t> </w:t>
      </w:r>
      <w:r>
        <w:rPr>
          <w:color w:val="231F20"/>
          <w:sz w:val="22"/>
        </w:rPr>
        <w:t>grupo</w:t>
      </w:r>
      <w:r>
        <w:rPr>
          <w:color w:val="231F20"/>
          <w:spacing w:val="-9"/>
          <w:sz w:val="22"/>
        </w:rPr>
        <w:t> </w:t>
      </w:r>
      <w:r>
        <w:rPr>
          <w:color w:val="231F20"/>
          <w:sz w:val="22"/>
        </w:rPr>
        <w:t>puede</w:t>
      </w:r>
      <w:r>
        <w:rPr>
          <w:color w:val="231F20"/>
          <w:spacing w:val="-9"/>
          <w:sz w:val="22"/>
        </w:rPr>
        <w:t> </w:t>
      </w:r>
      <w:r>
        <w:rPr>
          <w:color w:val="231F20"/>
          <w:sz w:val="22"/>
        </w:rPr>
        <w:t>ser</w:t>
      </w:r>
      <w:r>
        <w:rPr>
          <w:color w:val="231F20"/>
          <w:spacing w:val="-9"/>
          <w:sz w:val="22"/>
        </w:rPr>
        <w:t> </w:t>
      </w:r>
      <w:r>
        <w:rPr>
          <w:color w:val="231F20"/>
          <w:sz w:val="22"/>
        </w:rPr>
        <w:t>necesidad</w:t>
      </w:r>
      <w:r>
        <w:rPr>
          <w:color w:val="231F20"/>
          <w:spacing w:val="-9"/>
          <w:sz w:val="22"/>
        </w:rPr>
        <w:t> </w:t>
      </w:r>
      <w:r>
        <w:rPr>
          <w:color w:val="231F20"/>
          <w:sz w:val="22"/>
        </w:rPr>
        <w:t>básica</w:t>
      </w:r>
      <w:r>
        <w:rPr>
          <w:color w:val="231F20"/>
          <w:spacing w:val="-9"/>
          <w:sz w:val="22"/>
        </w:rPr>
        <w:t> </w:t>
      </w:r>
      <w:r>
        <w:rPr>
          <w:color w:val="231F20"/>
          <w:sz w:val="22"/>
        </w:rPr>
        <w:t>de la novia en su</w:t>
      </w:r>
      <w:r>
        <w:rPr>
          <w:color w:val="231F20"/>
          <w:spacing w:val="-24"/>
          <w:sz w:val="22"/>
        </w:rPr>
        <w:t> </w:t>
      </w:r>
      <w:r>
        <w:rPr>
          <w:color w:val="231F20"/>
          <w:sz w:val="22"/>
        </w:rPr>
        <w:t>boda.</w:t>
      </w:r>
    </w:p>
    <w:p>
      <w:pPr>
        <w:pStyle w:val="BodyText"/>
        <w:spacing w:before="6"/>
      </w:pPr>
    </w:p>
    <w:p>
      <w:pPr>
        <w:pStyle w:val="BodyText"/>
        <w:spacing w:line="247" w:lineRule="auto" w:before="1"/>
        <w:ind w:left="175" w:right="172" w:firstLine="283"/>
        <w:jc w:val="both"/>
      </w:pPr>
      <w:r>
        <w:rPr>
          <w:color w:val="231F20"/>
        </w:rPr>
        <w:t>Como se ha dicho en otras ocasiones, los actores para realizar las modificaciones son diversos, todos están incluidos: sistemas</w:t>
      </w:r>
      <w:r>
        <w:rPr>
          <w:color w:val="231F20"/>
          <w:spacing w:val="-27"/>
        </w:rPr>
        <w:t> </w:t>
      </w:r>
      <w:r>
        <w:rPr>
          <w:color w:val="231F20"/>
        </w:rPr>
        <w:t>interna- cionales, regionales, estatales, municipales, la sociedad civil organi- zada, las instituciones educativas, las empresas privadas, mujeres, hombres,</w:t>
      </w:r>
      <w:r>
        <w:rPr>
          <w:color w:val="231F20"/>
          <w:spacing w:val="-6"/>
        </w:rPr>
        <w:t> </w:t>
      </w:r>
      <w:r>
        <w:rPr>
          <w:color w:val="231F20"/>
        </w:rPr>
        <w:t>niñas</w:t>
      </w:r>
      <w:r>
        <w:rPr>
          <w:color w:val="231F20"/>
          <w:spacing w:val="-6"/>
        </w:rPr>
        <w:t> </w:t>
      </w:r>
      <w:r>
        <w:rPr>
          <w:color w:val="231F20"/>
        </w:rPr>
        <w:t>y</w:t>
      </w:r>
      <w:r>
        <w:rPr>
          <w:color w:val="231F20"/>
          <w:spacing w:val="-6"/>
        </w:rPr>
        <w:t> </w:t>
      </w:r>
      <w:r>
        <w:rPr>
          <w:color w:val="231F20"/>
        </w:rPr>
        <w:t>niños</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vida</w:t>
      </w:r>
      <w:r>
        <w:rPr>
          <w:color w:val="231F20"/>
          <w:spacing w:val="-6"/>
        </w:rPr>
        <w:t> </w:t>
      </w:r>
      <w:r>
        <w:rPr>
          <w:color w:val="231F20"/>
        </w:rPr>
        <w:t>cotidiana.</w:t>
      </w:r>
    </w:p>
    <w:p>
      <w:pPr>
        <w:spacing w:after="0" w:line="247" w:lineRule="auto"/>
        <w:jc w:val="both"/>
        <w:sectPr>
          <w:footerReference w:type="default" r:id="rId230"/>
          <w:footerReference w:type="even" r:id="rId231"/>
          <w:pgSz w:w="8820" w:h="12860"/>
          <w:pgMar w:footer="1205" w:header="0" w:top="1180" w:bottom="1400" w:left="1220" w:right="1220"/>
          <w:pgNumType w:start="127"/>
        </w:sectPr>
      </w:pPr>
    </w:p>
    <w:p>
      <w:pPr>
        <w:pStyle w:val="BodyText"/>
        <w:spacing w:line="247" w:lineRule="auto" w:before="75"/>
        <w:ind w:left="175" w:right="172" w:firstLine="283"/>
        <w:jc w:val="both"/>
      </w:pPr>
      <w:r>
        <w:rPr>
          <w:color w:val="231F20"/>
        </w:rPr>
        <w:t>Es</w:t>
      </w:r>
      <w:r>
        <w:rPr>
          <w:color w:val="231F20"/>
          <w:spacing w:val="-17"/>
        </w:rPr>
        <w:t> </w:t>
      </w:r>
      <w:r>
        <w:rPr>
          <w:color w:val="231F20"/>
        </w:rPr>
        <w:t>evidente</w:t>
      </w:r>
      <w:r>
        <w:rPr>
          <w:color w:val="231F20"/>
          <w:spacing w:val="-18"/>
        </w:rPr>
        <w:t> </w:t>
      </w:r>
      <w:r>
        <w:rPr>
          <w:color w:val="231F20"/>
        </w:rPr>
        <w:t>que</w:t>
      </w:r>
      <w:r>
        <w:rPr>
          <w:color w:val="231F20"/>
          <w:spacing w:val="-18"/>
        </w:rPr>
        <w:t> </w:t>
      </w:r>
      <w:r>
        <w:rPr>
          <w:color w:val="231F20"/>
        </w:rPr>
        <w:t>las</w:t>
      </w:r>
      <w:r>
        <w:rPr>
          <w:color w:val="231F20"/>
          <w:spacing w:val="-18"/>
        </w:rPr>
        <w:t> </w:t>
      </w:r>
      <w:r>
        <w:rPr>
          <w:color w:val="231F20"/>
        </w:rPr>
        <w:t>obligaciones</w:t>
      </w:r>
      <w:r>
        <w:rPr>
          <w:color w:val="231F20"/>
          <w:spacing w:val="-17"/>
        </w:rPr>
        <w:t> </w:t>
      </w:r>
      <w:r>
        <w:rPr>
          <w:color w:val="231F20"/>
        </w:rPr>
        <w:t>señaladas</w:t>
      </w:r>
      <w:r>
        <w:rPr>
          <w:color w:val="231F20"/>
          <w:spacing w:val="-17"/>
        </w:rPr>
        <w:t> </w:t>
      </w:r>
      <w:r>
        <w:rPr>
          <w:color w:val="231F20"/>
        </w:rPr>
        <w:t>proponen</w:t>
      </w:r>
      <w:r>
        <w:rPr>
          <w:color w:val="231F20"/>
          <w:spacing w:val="-18"/>
        </w:rPr>
        <w:t> </w:t>
      </w:r>
      <w:r>
        <w:rPr>
          <w:color w:val="231F20"/>
        </w:rPr>
        <w:t>criterios</w:t>
      </w:r>
      <w:r>
        <w:rPr>
          <w:color w:val="231F20"/>
          <w:spacing w:val="-18"/>
        </w:rPr>
        <w:t> </w:t>
      </w:r>
      <w:r>
        <w:rPr>
          <w:color w:val="231F20"/>
        </w:rPr>
        <w:t>eco- nómicos</w:t>
      </w:r>
      <w:r>
        <w:rPr>
          <w:color w:val="231F20"/>
          <w:spacing w:val="-17"/>
        </w:rPr>
        <w:t> </w:t>
      </w:r>
      <w:r>
        <w:rPr>
          <w:color w:val="231F20"/>
        </w:rPr>
        <w:t>diferentes</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usuales,</w:t>
      </w:r>
      <w:r>
        <w:rPr>
          <w:color w:val="231F20"/>
          <w:spacing w:val="-17"/>
        </w:rPr>
        <w:t> </w:t>
      </w:r>
      <w:r>
        <w:rPr>
          <w:color w:val="231F20"/>
        </w:rPr>
        <w:t>por</w:t>
      </w:r>
      <w:r>
        <w:rPr>
          <w:color w:val="231F20"/>
          <w:spacing w:val="-17"/>
        </w:rPr>
        <w:t> </w:t>
      </w:r>
      <w:r>
        <w:rPr>
          <w:color w:val="231F20"/>
        </w:rPr>
        <w:t>ello</w:t>
      </w:r>
      <w:r>
        <w:rPr>
          <w:color w:val="231F20"/>
          <w:spacing w:val="-17"/>
        </w:rPr>
        <w:t> </w:t>
      </w:r>
      <w:r>
        <w:rPr>
          <w:color w:val="231F20"/>
        </w:rPr>
        <w:t>el</w:t>
      </w:r>
      <w:r>
        <w:rPr>
          <w:color w:val="231F20"/>
          <w:spacing w:val="-17"/>
        </w:rPr>
        <w:t> </w:t>
      </w:r>
      <w:r>
        <w:rPr>
          <w:color w:val="231F20"/>
        </w:rPr>
        <w:t>próximo</w:t>
      </w:r>
      <w:r>
        <w:rPr>
          <w:color w:val="231F20"/>
          <w:spacing w:val="-17"/>
        </w:rPr>
        <w:t> </w:t>
      </w:r>
      <w:r>
        <w:rPr>
          <w:color w:val="231F20"/>
        </w:rPr>
        <w:t>capítulo</w:t>
      </w:r>
      <w:r>
        <w:rPr>
          <w:color w:val="231F20"/>
          <w:spacing w:val="-17"/>
        </w:rPr>
        <w:t> </w:t>
      </w:r>
      <w:r>
        <w:rPr>
          <w:color w:val="231F20"/>
        </w:rPr>
        <w:t>se</w:t>
      </w:r>
      <w:r>
        <w:rPr>
          <w:color w:val="231F20"/>
          <w:spacing w:val="-17"/>
        </w:rPr>
        <w:t> </w:t>
      </w:r>
      <w:r>
        <w:rPr>
          <w:color w:val="231F20"/>
        </w:rPr>
        <w:t>refie- re a los derechos</w:t>
      </w:r>
      <w:r>
        <w:rPr>
          <w:color w:val="231F20"/>
          <w:spacing w:val="-24"/>
        </w:rPr>
        <w:t> </w:t>
      </w:r>
      <w:r>
        <w:rPr>
          <w:color w:val="231F20"/>
        </w:rPr>
        <w:t>económicos.</w:t>
      </w:r>
    </w:p>
    <w:p>
      <w:pPr>
        <w:spacing w:after="0" w:line="247" w:lineRule="auto"/>
        <w:jc w:val="both"/>
        <w:sectPr>
          <w:pgSz w:w="8820" w:h="12860"/>
          <w:pgMar w:header="0" w:footer="1205" w:top="1180" w:bottom="1400" w:left="122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2"/>
        <w:spacing w:line="300" w:lineRule="exact" w:before="85"/>
        <w:ind w:left="1699" w:right="1697" w:firstLine="1337"/>
      </w:pPr>
      <w:bookmarkStart w:name="_TOC_250006" w:id="13"/>
      <w:r>
        <w:rPr>
          <w:color w:val="231F20"/>
          <w:w w:val="140"/>
          <w:sz w:val="28"/>
        </w:rPr>
        <w:t>Iv d</w:t>
      </w:r>
      <w:r>
        <w:rPr>
          <w:color w:val="231F20"/>
          <w:w w:val="140"/>
        </w:rPr>
        <w:t>erechos </w:t>
      </w:r>
      <w:r>
        <w:rPr>
          <w:color w:val="231F20"/>
          <w:spacing w:val="72"/>
          <w:w w:val="140"/>
        </w:rPr>
        <w:t> </w:t>
      </w:r>
      <w:bookmarkEnd w:id="13"/>
      <w:r>
        <w:rPr>
          <w:color w:val="231F20"/>
          <w:w w:val="140"/>
        </w:rPr>
        <w:t>económIcos</w:t>
      </w:r>
    </w:p>
    <w:p>
      <w:pPr>
        <w:pStyle w:val="BodyText"/>
        <w:rPr>
          <w:b/>
          <w:sz w:val="28"/>
        </w:rPr>
      </w:pPr>
    </w:p>
    <w:p>
      <w:pPr>
        <w:pStyle w:val="BodyText"/>
        <w:rPr>
          <w:b/>
          <w:sz w:val="28"/>
        </w:rPr>
      </w:pPr>
    </w:p>
    <w:p>
      <w:pPr>
        <w:pStyle w:val="BodyText"/>
        <w:spacing w:before="5"/>
        <w:rPr>
          <w:b/>
          <w:sz w:val="40"/>
        </w:rPr>
      </w:pPr>
    </w:p>
    <w:p>
      <w:pPr>
        <w:pStyle w:val="BodyText"/>
        <w:spacing w:line="247" w:lineRule="auto"/>
        <w:ind w:left="175" w:right="169" w:firstLine="283"/>
        <w:jc w:val="both"/>
      </w:pPr>
      <w:r>
        <w:rPr>
          <w:color w:val="231F20"/>
        </w:rPr>
        <w:t>Economía, tecnología y procesos financieros marchan juntos</w:t>
      </w:r>
      <w:r>
        <w:rPr>
          <w:color w:val="231F20"/>
          <w:spacing w:val="-26"/>
        </w:rPr>
        <w:t> </w:t>
      </w:r>
      <w:r>
        <w:rPr>
          <w:color w:val="231F20"/>
        </w:rPr>
        <w:t>des- de</w:t>
      </w:r>
      <w:r>
        <w:rPr>
          <w:color w:val="231F20"/>
          <w:spacing w:val="-6"/>
        </w:rPr>
        <w:t> </w:t>
      </w:r>
      <w:r>
        <w:rPr>
          <w:color w:val="231F20"/>
        </w:rPr>
        <w:t>las</w:t>
      </w:r>
      <w:r>
        <w:rPr>
          <w:color w:val="231F20"/>
          <w:spacing w:val="-6"/>
        </w:rPr>
        <w:t> </w:t>
      </w:r>
      <w:r>
        <w:rPr>
          <w:color w:val="231F20"/>
        </w:rPr>
        <w:t>últimas</w:t>
      </w:r>
      <w:r>
        <w:rPr>
          <w:color w:val="231F20"/>
          <w:spacing w:val="-6"/>
        </w:rPr>
        <w:t> </w:t>
      </w:r>
      <w:r>
        <w:rPr>
          <w:color w:val="231F20"/>
        </w:rPr>
        <w:t>décadas</w:t>
      </w:r>
      <w:r>
        <w:rPr>
          <w:color w:val="231F20"/>
          <w:spacing w:val="-6"/>
        </w:rPr>
        <w:t> </w:t>
      </w:r>
      <w:r>
        <w:rPr>
          <w:color w:val="231F20"/>
        </w:rPr>
        <w:t>del</w:t>
      </w:r>
      <w:r>
        <w:rPr>
          <w:color w:val="231F20"/>
          <w:spacing w:val="-6"/>
        </w:rPr>
        <w:t> </w:t>
      </w:r>
      <w:r>
        <w:rPr>
          <w:color w:val="231F20"/>
        </w:rPr>
        <w:t>siglo</w:t>
      </w:r>
      <w:r>
        <w:rPr>
          <w:color w:val="231F20"/>
          <w:spacing w:val="-7"/>
        </w:rPr>
        <w:t> </w:t>
      </w:r>
      <w:r>
        <w:rPr>
          <w:color w:val="231F20"/>
          <w:sz w:val="18"/>
        </w:rPr>
        <w:t>xx</w:t>
      </w:r>
      <w:r>
        <w:rPr>
          <w:color w:val="231F20"/>
        </w:rPr>
        <w:t>,</w:t>
      </w:r>
      <w:r>
        <w:rPr>
          <w:color w:val="231F20"/>
          <w:spacing w:val="-6"/>
        </w:rPr>
        <w:t> </w:t>
      </w:r>
      <w:r>
        <w:rPr>
          <w:color w:val="231F20"/>
        </w:rPr>
        <w:t>mientras</w:t>
      </w:r>
      <w:r>
        <w:rPr>
          <w:color w:val="231F20"/>
          <w:spacing w:val="-6"/>
        </w:rPr>
        <w:t> </w:t>
      </w:r>
      <w:r>
        <w:rPr>
          <w:color w:val="231F20"/>
        </w:rPr>
        <w:t>las</w:t>
      </w:r>
      <w:r>
        <w:rPr>
          <w:color w:val="231F20"/>
          <w:spacing w:val="-6"/>
        </w:rPr>
        <w:t> </w:t>
      </w:r>
      <w:r>
        <w:rPr>
          <w:color w:val="231F20"/>
        </w:rPr>
        <w:t>reflexiones</w:t>
      </w:r>
      <w:r>
        <w:rPr>
          <w:color w:val="231F20"/>
          <w:spacing w:val="-6"/>
        </w:rPr>
        <w:t> </w:t>
      </w:r>
      <w:r>
        <w:rPr>
          <w:color w:val="231F20"/>
        </w:rPr>
        <w:t>éticas</w:t>
      </w:r>
      <w:r>
        <w:rPr>
          <w:color w:val="231F20"/>
          <w:spacing w:val="-6"/>
        </w:rPr>
        <w:t> </w:t>
      </w:r>
      <w:r>
        <w:rPr>
          <w:color w:val="231F20"/>
        </w:rPr>
        <w:t>so- bre los cambios han sido pospuestas. La vida de mujeres y hombres ha variado notoriamente respecto al estilo cotidiano de la</w:t>
      </w:r>
      <w:r>
        <w:rPr>
          <w:color w:val="231F20"/>
          <w:spacing w:val="-17"/>
        </w:rPr>
        <w:t> </w:t>
      </w:r>
      <w:r>
        <w:rPr>
          <w:color w:val="231F20"/>
        </w:rPr>
        <w:t>generación anterior.</w:t>
      </w:r>
      <w:r>
        <w:rPr>
          <w:color w:val="231F20"/>
          <w:spacing w:val="-13"/>
        </w:rPr>
        <w:t> </w:t>
      </w:r>
      <w:r>
        <w:rPr>
          <w:color w:val="231F20"/>
        </w:rPr>
        <w:t>La</w:t>
      </w:r>
      <w:r>
        <w:rPr>
          <w:color w:val="231F20"/>
          <w:spacing w:val="-13"/>
        </w:rPr>
        <w:t> </w:t>
      </w:r>
      <w:r>
        <w:rPr>
          <w:color w:val="231F20"/>
        </w:rPr>
        <w:t>movilidad</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comunicaciones</w:t>
      </w:r>
      <w:r>
        <w:rPr>
          <w:color w:val="231F20"/>
          <w:spacing w:val="-13"/>
        </w:rPr>
        <w:t> </w:t>
      </w:r>
      <w:r>
        <w:rPr>
          <w:color w:val="231F20"/>
        </w:rPr>
        <w:t>han</w:t>
      </w:r>
      <w:r>
        <w:rPr>
          <w:color w:val="231F20"/>
          <w:spacing w:val="-13"/>
        </w:rPr>
        <w:t> </w:t>
      </w:r>
      <w:r>
        <w:rPr>
          <w:color w:val="231F20"/>
        </w:rPr>
        <w:t>permitido</w:t>
      </w:r>
      <w:r>
        <w:rPr>
          <w:color w:val="231F20"/>
          <w:spacing w:val="-13"/>
        </w:rPr>
        <w:t> </w:t>
      </w:r>
      <w:r>
        <w:rPr>
          <w:color w:val="231F20"/>
        </w:rPr>
        <w:t>un</w:t>
      </w:r>
      <w:r>
        <w:rPr>
          <w:color w:val="231F20"/>
          <w:spacing w:val="-13"/>
        </w:rPr>
        <w:t> </w:t>
      </w:r>
      <w:r>
        <w:rPr>
          <w:color w:val="231F20"/>
        </w:rPr>
        <w:t>mundo transitado</w:t>
      </w:r>
      <w:r>
        <w:rPr>
          <w:color w:val="231F20"/>
          <w:spacing w:val="-12"/>
        </w:rPr>
        <w:t> </w:t>
      </w:r>
      <w:r>
        <w:rPr>
          <w:color w:val="231F20"/>
        </w:rPr>
        <w:t>por</w:t>
      </w:r>
      <w:r>
        <w:rPr>
          <w:color w:val="231F20"/>
          <w:spacing w:val="-12"/>
        </w:rPr>
        <w:t> </w:t>
      </w:r>
      <w:r>
        <w:rPr>
          <w:color w:val="231F20"/>
        </w:rPr>
        <w:t>un</w:t>
      </w:r>
      <w:r>
        <w:rPr>
          <w:color w:val="231F20"/>
          <w:spacing w:val="-12"/>
        </w:rPr>
        <w:t> </w:t>
      </w:r>
      <w:r>
        <w:rPr>
          <w:color w:val="231F20"/>
        </w:rPr>
        <w:t>grupo</w:t>
      </w:r>
      <w:r>
        <w:rPr>
          <w:color w:val="231F20"/>
          <w:spacing w:val="-12"/>
        </w:rPr>
        <w:t> </w:t>
      </w:r>
      <w:r>
        <w:rPr>
          <w:color w:val="231F20"/>
        </w:rPr>
        <w:t>que</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económicamente</w:t>
      </w:r>
      <w:r>
        <w:rPr>
          <w:color w:val="231F20"/>
          <w:spacing w:val="-12"/>
        </w:rPr>
        <w:t> </w:t>
      </w:r>
      <w:r>
        <w:rPr>
          <w:color w:val="231F20"/>
        </w:rPr>
        <w:t>puede</w:t>
      </w:r>
      <w:r>
        <w:rPr>
          <w:color w:val="231F20"/>
          <w:spacing w:val="-12"/>
        </w:rPr>
        <w:t> </w:t>
      </w:r>
      <w:r>
        <w:rPr>
          <w:color w:val="231F20"/>
        </w:rPr>
        <w:t>permitír- selo; simultáneamente las mayorías están fuera de aviones,</w:t>
      </w:r>
      <w:r>
        <w:rPr>
          <w:color w:val="231F20"/>
          <w:spacing w:val="-9"/>
        </w:rPr>
        <w:t> </w:t>
      </w:r>
      <w:r>
        <w:rPr>
          <w:color w:val="231F20"/>
        </w:rPr>
        <w:t>cruceros, trenes de alta velocidad o barcos que transportan contenedores con mercadería producida en condiciones que violan los derechos</w:t>
      </w:r>
      <w:r>
        <w:rPr>
          <w:color w:val="231F20"/>
          <w:spacing w:val="-33"/>
        </w:rPr>
        <w:t> </w:t>
      </w:r>
      <w:r>
        <w:rPr>
          <w:color w:val="231F20"/>
        </w:rPr>
        <w:t>econó- micos. La ambivalencia es</w:t>
      </w:r>
      <w:r>
        <w:rPr>
          <w:color w:val="231F20"/>
          <w:spacing w:val="-24"/>
        </w:rPr>
        <w:t> </w:t>
      </w:r>
      <w:r>
        <w:rPr>
          <w:color w:val="231F20"/>
        </w:rPr>
        <w:t>constante.</w:t>
      </w:r>
    </w:p>
    <w:p>
      <w:pPr>
        <w:pStyle w:val="BodyText"/>
        <w:spacing w:line="247" w:lineRule="auto"/>
        <w:ind w:left="174" w:right="171" w:firstLine="283"/>
        <w:jc w:val="both"/>
      </w:pPr>
      <w:r>
        <w:rPr>
          <w:color w:val="231F20"/>
        </w:rPr>
        <w:t>Las enfermedades infecciosas atacan a los más débiles, los anti- bióticos han sido usados con tanta frecuencia que los microorganis- mos han elaborado mecanismos y son capaces de hacerles frente</w:t>
      </w:r>
      <w:r>
        <w:rPr>
          <w:color w:val="231F20"/>
          <w:spacing w:val="-21"/>
        </w:rPr>
        <w:t> </w:t>
      </w:r>
      <w:r>
        <w:rPr>
          <w:color w:val="231F20"/>
        </w:rPr>
        <w:t>con éxito. Combatir la enfermedad exige recursos económicos para</w:t>
      </w:r>
      <w:r>
        <w:rPr>
          <w:color w:val="231F20"/>
          <w:spacing w:val="-33"/>
        </w:rPr>
        <w:t> </w:t>
      </w:r>
      <w:r>
        <w:rPr>
          <w:color w:val="231F20"/>
        </w:rPr>
        <w:t>man- tener</w:t>
      </w:r>
      <w:r>
        <w:rPr>
          <w:color w:val="231F20"/>
          <w:spacing w:val="-10"/>
        </w:rPr>
        <w:t> </w:t>
      </w:r>
      <w:r>
        <w:rPr>
          <w:color w:val="231F20"/>
        </w:rPr>
        <w:t>buena</w:t>
      </w:r>
      <w:r>
        <w:rPr>
          <w:color w:val="231F20"/>
          <w:spacing w:val="-10"/>
        </w:rPr>
        <w:t> </w:t>
      </w:r>
      <w:r>
        <w:rPr>
          <w:color w:val="231F20"/>
        </w:rPr>
        <w:t>nutrición,</w:t>
      </w:r>
      <w:r>
        <w:rPr>
          <w:color w:val="231F20"/>
          <w:spacing w:val="-10"/>
        </w:rPr>
        <w:t> </w:t>
      </w:r>
      <w:r>
        <w:rPr>
          <w:color w:val="231F20"/>
        </w:rPr>
        <w:t>tener</w:t>
      </w:r>
      <w:r>
        <w:rPr>
          <w:color w:val="231F20"/>
          <w:spacing w:val="-10"/>
        </w:rPr>
        <w:t> </w:t>
      </w:r>
      <w:r>
        <w:rPr>
          <w:color w:val="231F20"/>
        </w:rPr>
        <w:t>relación</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naturaleza,</w:t>
      </w:r>
      <w:r>
        <w:rPr>
          <w:color w:val="231F20"/>
          <w:spacing w:val="-10"/>
        </w:rPr>
        <w:t> </w:t>
      </w:r>
      <w:r>
        <w:rPr>
          <w:color w:val="231F20"/>
        </w:rPr>
        <w:t>realizar</w:t>
      </w:r>
      <w:r>
        <w:rPr>
          <w:color w:val="231F20"/>
          <w:spacing w:val="-10"/>
        </w:rPr>
        <w:t> </w:t>
      </w:r>
      <w:r>
        <w:rPr>
          <w:color w:val="231F20"/>
        </w:rPr>
        <w:t>ejerci- cio, entre otros factores. Algo similar puede decirse de la educación: docentes</w:t>
      </w:r>
      <w:r>
        <w:rPr>
          <w:color w:val="231F20"/>
          <w:spacing w:val="-16"/>
        </w:rPr>
        <w:t> </w:t>
      </w:r>
      <w:r>
        <w:rPr>
          <w:color w:val="231F20"/>
        </w:rPr>
        <w:t>bien</w:t>
      </w:r>
      <w:r>
        <w:rPr>
          <w:color w:val="231F20"/>
          <w:spacing w:val="-16"/>
        </w:rPr>
        <w:t> </w:t>
      </w:r>
      <w:r>
        <w:rPr>
          <w:color w:val="231F20"/>
        </w:rPr>
        <w:t>pagados</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puede</w:t>
      </w:r>
      <w:r>
        <w:rPr>
          <w:color w:val="231F20"/>
          <w:spacing w:val="-16"/>
        </w:rPr>
        <w:t> </w:t>
      </w:r>
      <w:r>
        <w:rPr>
          <w:color w:val="231F20"/>
        </w:rPr>
        <w:t>exigírseles</w:t>
      </w:r>
      <w:r>
        <w:rPr>
          <w:color w:val="231F20"/>
          <w:spacing w:val="-16"/>
        </w:rPr>
        <w:t> </w:t>
      </w:r>
      <w:r>
        <w:rPr>
          <w:color w:val="231F20"/>
        </w:rPr>
        <w:t>el</w:t>
      </w:r>
      <w:r>
        <w:rPr>
          <w:color w:val="231F20"/>
          <w:spacing w:val="-16"/>
        </w:rPr>
        <w:t> </w:t>
      </w:r>
      <w:r>
        <w:rPr>
          <w:color w:val="231F20"/>
        </w:rPr>
        <w:t>cumplimiento</w:t>
      </w:r>
      <w:r>
        <w:rPr>
          <w:color w:val="231F20"/>
          <w:spacing w:val="-16"/>
        </w:rPr>
        <w:t> </w:t>
      </w:r>
      <w:r>
        <w:rPr>
          <w:color w:val="231F20"/>
        </w:rPr>
        <w:t>de sus</w:t>
      </w:r>
      <w:r>
        <w:rPr>
          <w:color w:val="231F20"/>
          <w:spacing w:val="-9"/>
        </w:rPr>
        <w:t> </w:t>
      </w:r>
      <w:r>
        <w:rPr>
          <w:color w:val="231F20"/>
        </w:rPr>
        <w:t>deberes</w:t>
      </w:r>
      <w:r>
        <w:rPr>
          <w:color w:val="231F20"/>
          <w:spacing w:val="-9"/>
        </w:rPr>
        <w:t> </w:t>
      </w:r>
      <w:r>
        <w:rPr>
          <w:color w:val="231F20"/>
        </w:rPr>
        <w:t>profesionales,</w:t>
      </w:r>
      <w:r>
        <w:rPr>
          <w:color w:val="231F20"/>
          <w:spacing w:val="-9"/>
        </w:rPr>
        <w:t> </w:t>
      </w:r>
      <w:r>
        <w:rPr>
          <w:color w:val="231F20"/>
        </w:rPr>
        <w:t>alumnos</w:t>
      </w:r>
      <w:r>
        <w:rPr>
          <w:color w:val="231F20"/>
          <w:spacing w:val="-9"/>
        </w:rPr>
        <w:t> </w:t>
      </w:r>
      <w:r>
        <w:rPr>
          <w:color w:val="231F20"/>
        </w:rPr>
        <w:t>bien</w:t>
      </w:r>
      <w:r>
        <w:rPr>
          <w:color w:val="231F20"/>
          <w:spacing w:val="-9"/>
        </w:rPr>
        <w:t> </w:t>
      </w:r>
      <w:r>
        <w:rPr>
          <w:color w:val="231F20"/>
        </w:rPr>
        <w:t>alimentados,</w:t>
      </w:r>
      <w:r>
        <w:rPr>
          <w:color w:val="231F20"/>
          <w:spacing w:val="-9"/>
        </w:rPr>
        <w:t> </w:t>
      </w:r>
      <w:r>
        <w:rPr>
          <w:color w:val="231F20"/>
        </w:rPr>
        <w:t>escuelas</w:t>
      </w:r>
      <w:r>
        <w:rPr>
          <w:color w:val="231F20"/>
          <w:spacing w:val="-9"/>
        </w:rPr>
        <w:t> </w:t>
      </w:r>
      <w:r>
        <w:rPr>
          <w:color w:val="231F20"/>
        </w:rPr>
        <w:t>cerca- nas, sistemas de supervisión no corruptos, son metas que exigen in- versión económica. Pero no se trata solamente de capital, lo más im- portante es reflexionar sobre el uso que se le dé al dinero necesario para</w:t>
      </w:r>
      <w:r>
        <w:rPr>
          <w:color w:val="231F20"/>
          <w:spacing w:val="-7"/>
        </w:rPr>
        <w:t> </w:t>
      </w:r>
      <w:r>
        <w:rPr>
          <w:color w:val="231F20"/>
        </w:rPr>
        <w:t>el</w:t>
      </w:r>
      <w:r>
        <w:rPr>
          <w:color w:val="231F20"/>
          <w:spacing w:val="-7"/>
        </w:rPr>
        <w:t> </w:t>
      </w:r>
      <w:r>
        <w:rPr>
          <w:color w:val="231F20"/>
        </w:rPr>
        <w:t>desarrollo</w:t>
      </w:r>
      <w:r>
        <w:rPr>
          <w:color w:val="231F20"/>
          <w:spacing w:val="-7"/>
        </w:rPr>
        <w:t> </w:t>
      </w:r>
      <w:r>
        <w:rPr>
          <w:color w:val="231F20"/>
        </w:rPr>
        <w:t>social.</w:t>
      </w:r>
      <w:r>
        <w:rPr>
          <w:color w:val="231F20"/>
          <w:spacing w:val="-7"/>
        </w:rPr>
        <w:t> </w:t>
      </w:r>
      <w:r>
        <w:rPr>
          <w:color w:val="231F20"/>
        </w:rPr>
        <w:t>Los</w:t>
      </w:r>
      <w:r>
        <w:rPr>
          <w:color w:val="231F20"/>
          <w:spacing w:val="-7"/>
        </w:rPr>
        <w:t> </w:t>
      </w:r>
      <w:r>
        <w:rPr>
          <w:color w:val="231F20"/>
        </w:rPr>
        <w:t>sistemas</w:t>
      </w:r>
      <w:r>
        <w:rPr>
          <w:color w:val="231F20"/>
          <w:spacing w:val="-7"/>
        </w:rPr>
        <w:t> </w:t>
      </w:r>
      <w:r>
        <w:rPr>
          <w:color w:val="231F20"/>
        </w:rPr>
        <w:t>económicos</w:t>
      </w:r>
      <w:r>
        <w:rPr>
          <w:color w:val="231F20"/>
          <w:spacing w:val="-8"/>
        </w:rPr>
        <w:t> </w:t>
      </w:r>
      <w:r>
        <w:rPr>
          <w:color w:val="231F20"/>
        </w:rPr>
        <w:t>y</w:t>
      </w:r>
      <w:r>
        <w:rPr>
          <w:color w:val="231F20"/>
          <w:spacing w:val="-7"/>
        </w:rPr>
        <w:t> </w:t>
      </w:r>
      <w:r>
        <w:rPr>
          <w:color w:val="231F20"/>
        </w:rPr>
        <w:t>financieros</w:t>
      </w:r>
      <w:r>
        <w:rPr>
          <w:color w:val="231F20"/>
          <w:spacing w:val="-7"/>
        </w:rPr>
        <w:t> </w:t>
      </w:r>
      <w:r>
        <w:rPr>
          <w:color w:val="231F20"/>
        </w:rPr>
        <w:t>pue- den</w:t>
      </w:r>
      <w:r>
        <w:rPr>
          <w:color w:val="231F20"/>
          <w:spacing w:val="-11"/>
        </w:rPr>
        <w:t> </w:t>
      </w:r>
      <w:r>
        <w:rPr>
          <w:color w:val="231F20"/>
        </w:rPr>
        <w:t>modificar</w:t>
      </w:r>
      <w:r>
        <w:rPr>
          <w:color w:val="231F20"/>
          <w:spacing w:val="-11"/>
        </w:rPr>
        <w:t> </w:t>
      </w:r>
      <w:r>
        <w:rPr>
          <w:color w:val="231F20"/>
        </w:rPr>
        <w:t>el</w:t>
      </w:r>
      <w:r>
        <w:rPr>
          <w:color w:val="231F20"/>
          <w:spacing w:val="-11"/>
        </w:rPr>
        <w:t> </w:t>
      </w:r>
      <w:r>
        <w:rPr>
          <w:color w:val="231F20"/>
        </w:rPr>
        <w:t>escenario</w:t>
      </w:r>
      <w:r>
        <w:rPr>
          <w:color w:val="231F20"/>
          <w:spacing w:val="-11"/>
        </w:rPr>
        <w:t> </w:t>
      </w:r>
      <w:r>
        <w:rPr>
          <w:color w:val="231F20"/>
        </w:rPr>
        <w:t>vital,</w:t>
      </w:r>
      <w:r>
        <w:rPr>
          <w:color w:val="231F20"/>
          <w:spacing w:val="-11"/>
        </w:rPr>
        <w:t> </w:t>
      </w:r>
      <w:r>
        <w:rPr>
          <w:color w:val="231F20"/>
        </w:rPr>
        <w:t>tal</w:t>
      </w:r>
      <w:r>
        <w:rPr>
          <w:color w:val="231F20"/>
          <w:spacing w:val="-11"/>
        </w:rPr>
        <w:t> </w:t>
      </w:r>
      <w:r>
        <w:rPr>
          <w:color w:val="231F20"/>
        </w:rPr>
        <w:t>como</w:t>
      </w:r>
      <w:r>
        <w:rPr>
          <w:color w:val="231F20"/>
          <w:spacing w:val="-11"/>
        </w:rPr>
        <w:t> </w:t>
      </w:r>
      <w:r>
        <w:rPr>
          <w:color w:val="231F20"/>
        </w:rPr>
        <w:t>lo</w:t>
      </w:r>
      <w:r>
        <w:rPr>
          <w:color w:val="231F20"/>
          <w:spacing w:val="-11"/>
        </w:rPr>
        <w:t> </w:t>
      </w:r>
      <w:r>
        <w:rPr>
          <w:color w:val="231F20"/>
        </w:rPr>
        <w:t>hizo</w:t>
      </w:r>
      <w:r>
        <w:rPr>
          <w:color w:val="231F20"/>
          <w:spacing w:val="-19"/>
        </w:rPr>
        <w:t> </w:t>
      </w:r>
      <w:r>
        <w:rPr>
          <w:color w:val="231F20"/>
          <w:spacing w:val="-5"/>
        </w:rPr>
        <w:t>Yunus</w:t>
      </w:r>
      <w:r>
        <w:rPr>
          <w:color w:val="231F20"/>
          <w:spacing w:val="-11"/>
        </w:rPr>
        <w:t> </w:t>
      </w:r>
      <w:r>
        <w:rPr>
          <w:color w:val="231F20"/>
        </w:rPr>
        <w:t>con</w:t>
      </w:r>
      <w:r>
        <w:rPr>
          <w:color w:val="231F20"/>
          <w:spacing w:val="-11"/>
        </w:rPr>
        <w:t> </w:t>
      </w:r>
      <w:r>
        <w:rPr>
          <w:color w:val="231F20"/>
        </w:rPr>
        <w:t>sus</w:t>
      </w:r>
      <w:r>
        <w:rPr>
          <w:color w:val="231F20"/>
          <w:spacing w:val="-11"/>
        </w:rPr>
        <w:t> </w:t>
      </w:r>
      <w:r>
        <w:rPr>
          <w:color w:val="231F20"/>
        </w:rPr>
        <w:t>“Die- ciséis decisiones”, metas seguidas por los miembros del Banco</w:t>
      </w:r>
      <w:r>
        <w:rPr>
          <w:color w:val="231F20"/>
          <w:spacing w:val="9"/>
        </w:rPr>
        <w:t> </w:t>
      </w:r>
      <w:r>
        <w:rPr>
          <w:color w:val="231F20"/>
        </w:rPr>
        <w:t>Gra-</w:t>
      </w:r>
    </w:p>
    <w:p>
      <w:pPr>
        <w:spacing w:after="0" w:line="247" w:lineRule="auto"/>
        <w:jc w:val="both"/>
        <w:sectPr>
          <w:pgSz w:w="8820" w:h="12860"/>
          <w:pgMar w:header="0" w:footer="1205" w:top="1180" w:bottom="1400" w:left="1220" w:right="1220"/>
        </w:sectPr>
      </w:pPr>
    </w:p>
    <w:p>
      <w:pPr>
        <w:pStyle w:val="BodyText"/>
        <w:spacing w:line="247" w:lineRule="auto" w:before="75"/>
        <w:ind w:left="175" w:right="172"/>
        <w:jc w:val="both"/>
        <w:rPr>
          <w:sz w:val="12"/>
        </w:rPr>
      </w:pPr>
      <w:r>
        <w:rPr>
          <w:color w:val="231F20"/>
        </w:rPr>
        <w:t>meen.</w:t>
      </w:r>
      <w:r>
        <w:rPr>
          <w:color w:val="231F20"/>
          <w:spacing w:val="-18"/>
        </w:rPr>
        <w:t> </w:t>
      </w:r>
      <w:r>
        <w:rPr>
          <w:color w:val="231F20"/>
        </w:rPr>
        <w:t>Entre</w:t>
      </w:r>
      <w:r>
        <w:rPr>
          <w:color w:val="231F20"/>
          <w:spacing w:val="-19"/>
        </w:rPr>
        <w:t> </w:t>
      </w:r>
      <w:r>
        <w:rPr>
          <w:color w:val="231F20"/>
        </w:rPr>
        <w:t>ellas</w:t>
      </w:r>
      <w:r>
        <w:rPr>
          <w:color w:val="231F20"/>
          <w:spacing w:val="-18"/>
        </w:rPr>
        <w:t> </w:t>
      </w:r>
      <w:r>
        <w:rPr>
          <w:color w:val="231F20"/>
        </w:rPr>
        <w:t>figuran</w:t>
      </w:r>
      <w:r>
        <w:rPr>
          <w:color w:val="231F20"/>
          <w:spacing w:val="-19"/>
        </w:rPr>
        <w:t> </w:t>
      </w:r>
      <w:r>
        <w:rPr>
          <w:color w:val="231F20"/>
        </w:rPr>
        <w:t>cuatro</w:t>
      </w:r>
      <w:r>
        <w:rPr>
          <w:color w:val="231F20"/>
          <w:spacing w:val="-19"/>
        </w:rPr>
        <w:t> </w:t>
      </w:r>
      <w:r>
        <w:rPr>
          <w:color w:val="231F20"/>
        </w:rPr>
        <w:t>principios:</w:t>
      </w:r>
      <w:r>
        <w:rPr>
          <w:color w:val="231F20"/>
          <w:spacing w:val="-19"/>
        </w:rPr>
        <w:t> </w:t>
      </w:r>
      <w:r>
        <w:rPr>
          <w:color w:val="231F20"/>
        </w:rPr>
        <w:t>disciplina,</w:t>
      </w:r>
      <w:r>
        <w:rPr>
          <w:color w:val="231F20"/>
          <w:spacing w:val="-19"/>
        </w:rPr>
        <w:t> </w:t>
      </w:r>
      <w:r>
        <w:rPr>
          <w:color w:val="231F20"/>
        </w:rPr>
        <w:t>unidad,</w:t>
      </w:r>
      <w:r>
        <w:rPr>
          <w:color w:val="231F20"/>
          <w:spacing w:val="-19"/>
        </w:rPr>
        <w:t> </w:t>
      </w:r>
      <w:r>
        <w:rPr>
          <w:color w:val="231F20"/>
        </w:rPr>
        <w:t>valor</w:t>
      </w:r>
      <w:r>
        <w:rPr>
          <w:color w:val="231F20"/>
          <w:spacing w:val="-19"/>
        </w:rPr>
        <w:t> </w:t>
      </w:r>
      <w:r>
        <w:rPr>
          <w:color w:val="231F20"/>
        </w:rPr>
        <w:t>y trabajo; además de no vivir en una casa deteriorada, minimizar los gastos,</w:t>
      </w:r>
      <w:r>
        <w:rPr>
          <w:color w:val="231F20"/>
          <w:spacing w:val="-17"/>
        </w:rPr>
        <w:t> </w:t>
      </w:r>
      <w:r>
        <w:rPr>
          <w:color w:val="231F20"/>
        </w:rPr>
        <w:t>ganar</w:t>
      </w:r>
      <w:r>
        <w:rPr>
          <w:color w:val="231F20"/>
          <w:spacing w:val="-17"/>
        </w:rPr>
        <w:t> </w:t>
      </w:r>
      <w:r>
        <w:rPr>
          <w:color w:val="231F20"/>
        </w:rPr>
        <w:t>lo</w:t>
      </w:r>
      <w:r>
        <w:rPr>
          <w:color w:val="231F20"/>
          <w:spacing w:val="-17"/>
        </w:rPr>
        <w:t> </w:t>
      </w:r>
      <w:r>
        <w:rPr>
          <w:color w:val="231F20"/>
        </w:rPr>
        <w:t>suficiente</w:t>
      </w:r>
      <w:r>
        <w:rPr>
          <w:color w:val="231F20"/>
          <w:spacing w:val="-17"/>
        </w:rPr>
        <w:t> </w:t>
      </w:r>
      <w:r>
        <w:rPr>
          <w:color w:val="231F20"/>
        </w:rPr>
        <w:t>para</w:t>
      </w:r>
      <w:r>
        <w:rPr>
          <w:color w:val="231F20"/>
          <w:spacing w:val="-17"/>
        </w:rPr>
        <w:t> </w:t>
      </w:r>
      <w:r>
        <w:rPr>
          <w:color w:val="231F20"/>
        </w:rPr>
        <w:t>costear</w:t>
      </w:r>
      <w:r>
        <w:rPr>
          <w:color w:val="231F20"/>
          <w:spacing w:val="-17"/>
        </w:rPr>
        <w:t> </w:t>
      </w:r>
      <w:r>
        <w:rPr>
          <w:color w:val="231F20"/>
        </w:rPr>
        <w:t>la</w:t>
      </w:r>
      <w:r>
        <w:rPr>
          <w:color w:val="231F20"/>
          <w:spacing w:val="-17"/>
        </w:rPr>
        <w:t> </w:t>
      </w:r>
      <w:r>
        <w:rPr>
          <w:color w:val="231F20"/>
        </w:rPr>
        <w:t>educación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hijos,</w:t>
      </w:r>
      <w:r>
        <w:rPr>
          <w:color w:val="231F20"/>
          <w:spacing w:val="-17"/>
        </w:rPr>
        <w:t> </w:t>
      </w:r>
      <w:r>
        <w:rPr>
          <w:color w:val="231F20"/>
        </w:rPr>
        <w:t>man- tener</w:t>
      </w:r>
      <w:r>
        <w:rPr>
          <w:color w:val="231F20"/>
          <w:spacing w:val="-7"/>
        </w:rPr>
        <w:t> </w:t>
      </w:r>
      <w:r>
        <w:rPr>
          <w:color w:val="231F20"/>
        </w:rPr>
        <w:t>limpios</w:t>
      </w:r>
      <w:r>
        <w:rPr>
          <w:color w:val="231F20"/>
          <w:spacing w:val="-7"/>
        </w:rPr>
        <w:t> </w:t>
      </w:r>
      <w:r>
        <w:rPr>
          <w:color w:val="231F20"/>
        </w:rPr>
        <w:t>a</w:t>
      </w:r>
      <w:r>
        <w:rPr>
          <w:color w:val="231F20"/>
          <w:spacing w:val="-7"/>
        </w:rPr>
        <w:t> </w:t>
      </w:r>
      <w:r>
        <w:rPr>
          <w:color w:val="231F20"/>
        </w:rPr>
        <w:t>éstos</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medio</w:t>
      </w:r>
      <w:r>
        <w:rPr>
          <w:color w:val="231F20"/>
          <w:spacing w:val="-7"/>
        </w:rPr>
        <w:t> </w:t>
      </w:r>
      <w:r>
        <w:rPr>
          <w:color w:val="231F20"/>
        </w:rPr>
        <w:t>ambiente.</w:t>
      </w:r>
      <w:r>
        <w:rPr>
          <w:color w:val="231F20"/>
          <w:position w:val="9"/>
          <w:sz w:val="12"/>
        </w:rPr>
        <w:t>1</w:t>
      </w:r>
    </w:p>
    <w:p>
      <w:pPr>
        <w:pStyle w:val="BodyText"/>
        <w:spacing w:line="247" w:lineRule="auto"/>
        <w:ind w:left="175" w:right="168" w:firstLine="283"/>
        <w:jc w:val="both"/>
      </w:pPr>
      <w:r>
        <w:rPr>
          <w:color w:val="231F20"/>
        </w:rPr>
        <w:t>La sociedad necesita cambios dadas las desigualdades, la genera- lización del delito y la disminución de los recursos naturales; para ello se habla de los derechos económicos establecidos en el sistema internacional, se analiza el pensamiento de Smith, Locke, </w:t>
      </w:r>
      <w:r>
        <w:rPr>
          <w:color w:val="231F20"/>
          <w:spacing w:val="2"/>
        </w:rPr>
        <w:t>Rawls, </w:t>
      </w:r>
      <w:r>
        <w:rPr>
          <w:color w:val="231F20"/>
        </w:rPr>
        <w:t>Scanlon, Sen y Margalit; se reflexiona sobre sistemas actuales como la propuesta “Democracia en la Tierra”, </w:t>
      </w:r>
      <w:r>
        <w:rPr>
          <w:i/>
          <w:color w:val="231F20"/>
        </w:rPr>
        <w:t>Sumak Kawsay </w:t>
      </w:r>
      <w:r>
        <w:rPr>
          <w:color w:val="231F20"/>
        </w:rPr>
        <w:t>andino y los microcréditos de </w:t>
      </w:r>
      <w:r>
        <w:rPr>
          <w:color w:val="231F20"/>
          <w:spacing w:val="-5"/>
        </w:rPr>
        <w:t>Yunus. </w:t>
      </w:r>
      <w:r>
        <w:rPr>
          <w:color w:val="231F20"/>
        </w:rPr>
        <w:t>Ésta es la importancia de este capítulo,</w:t>
      </w:r>
      <w:r>
        <w:rPr>
          <w:color w:val="231F20"/>
          <w:spacing w:val="-28"/>
        </w:rPr>
        <w:t> </w:t>
      </w:r>
      <w:r>
        <w:rPr>
          <w:color w:val="231F20"/>
        </w:rPr>
        <w:t>don- de</w:t>
      </w:r>
      <w:r>
        <w:rPr>
          <w:color w:val="231F20"/>
          <w:spacing w:val="-11"/>
        </w:rPr>
        <w:t> </w:t>
      </w:r>
      <w:r>
        <w:rPr>
          <w:color w:val="231F20"/>
        </w:rPr>
        <w:t>se</w:t>
      </w:r>
      <w:r>
        <w:rPr>
          <w:color w:val="231F20"/>
          <w:spacing w:val="-11"/>
        </w:rPr>
        <w:t> </w:t>
      </w:r>
      <w:r>
        <w:rPr>
          <w:color w:val="231F20"/>
        </w:rPr>
        <w:t>muestra</w:t>
      </w:r>
      <w:r>
        <w:rPr>
          <w:color w:val="231F20"/>
          <w:spacing w:val="-11"/>
        </w:rPr>
        <w:t> </w:t>
      </w:r>
      <w:r>
        <w:rPr>
          <w:color w:val="231F20"/>
        </w:rPr>
        <w:t>la</w:t>
      </w:r>
      <w:r>
        <w:rPr>
          <w:color w:val="231F20"/>
          <w:spacing w:val="-11"/>
        </w:rPr>
        <w:t> </w:t>
      </w:r>
      <w:r>
        <w:rPr>
          <w:color w:val="231F20"/>
        </w:rPr>
        <w:t>postura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filósofos</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circunstancias</w:t>
      </w:r>
      <w:r>
        <w:rPr>
          <w:color w:val="231F20"/>
          <w:spacing w:val="-11"/>
        </w:rPr>
        <w:t> </w:t>
      </w:r>
      <w:r>
        <w:rPr>
          <w:color w:val="231F20"/>
        </w:rPr>
        <w:t>ac- tuales.</w:t>
      </w:r>
    </w:p>
    <w:p>
      <w:pPr>
        <w:pStyle w:val="BodyText"/>
      </w:pPr>
    </w:p>
    <w:p>
      <w:pPr>
        <w:pStyle w:val="BodyText"/>
        <w:spacing w:before="2"/>
        <w:rPr>
          <w:sz w:val="23"/>
        </w:rPr>
      </w:pPr>
    </w:p>
    <w:p>
      <w:pPr>
        <w:pStyle w:val="Heading2"/>
        <w:ind w:right="0"/>
        <w:jc w:val="both"/>
      </w:pPr>
      <w:bookmarkStart w:name="_TOC_250005" w:id="14"/>
      <w:bookmarkEnd w:id="14"/>
      <w:r>
        <w:rPr>
          <w:color w:val="231F20"/>
        </w:rPr>
        <w:t>Concepto de derechos económicos empleado</w:t>
      </w:r>
    </w:p>
    <w:p>
      <w:pPr>
        <w:pStyle w:val="BodyText"/>
        <w:spacing w:before="2"/>
        <w:rPr>
          <w:b/>
          <w:sz w:val="23"/>
        </w:rPr>
      </w:pPr>
    </w:p>
    <w:p>
      <w:pPr>
        <w:pStyle w:val="BodyText"/>
        <w:spacing w:line="247" w:lineRule="auto"/>
        <w:ind w:left="175" w:right="173" w:firstLine="283"/>
        <w:jc w:val="both"/>
      </w:pPr>
      <w:r>
        <w:rPr>
          <w:color w:val="231F20"/>
          <w:w w:val="105"/>
        </w:rPr>
        <w:t>En</w:t>
      </w:r>
      <w:r>
        <w:rPr>
          <w:color w:val="231F20"/>
          <w:spacing w:val="-28"/>
          <w:w w:val="105"/>
        </w:rPr>
        <w:t> </w:t>
      </w:r>
      <w:r>
        <w:rPr>
          <w:color w:val="231F20"/>
          <w:w w:val="105"/>
        </w:rPr>
        <w:t>este</w:t>
      </w:r>
      <w:r>
        <w:rPr>
          <w:color w:val="231F20"/>
          <w:spacing w:val="-28"/>
          <w:w w:val="105"/>
        </w:rPr>
        <w:t> </w:t>
      </w:r>
      <w:r>
        <w:rPr>
          <w:color w:val="231F20"/>
          <w:w w:val="105"/>
        </w:rPr>
        <w:t>capítulo</w:t>
      </w:r>
      <w:r>
        <w:rPr>
          <w:color w:val="231F20"/>
          <w:spacing w:val="-28"/>
          <w:w w:val="105"/>
        </w:rPr>
        <w:t> </w:t>
      </w:r>
      <w:r>
        <w:rPr>
          <w:color w:val="231F20"/>
          <w:w w:val="105"/>
        </w:rPr>
        <w:t>se</w:t>
      </w:r>
      <w:r>
        <w:rPr>
          <w:color w:val="231F20"/>
          <w:spacing w:val="-28"/>
          <w:w w:val="105"/>
        </w:rPr>
        <w:t> </w:t>
      </w:r>
      <w:r>
        <w:rPr>
          <w:color w:val="231F20"/>
          <w:w w:val="105"/>
        </w:rPr>
        <w:t>consideran</w:t>
      </w:r>
      <w:r>
        <w:rPr>
          <w:color w:val="231F20"/>
          <w:spacing w:val="-28"/>
          <w:w w:val="105"/>
        </w:rPr>
        <w:t> </w:t>
      </w:r>
      <w:r>
        <w:rPr>
          <w:color w:val="231F20"/>
          <w:w w:val="105"/>
        </w:rPr>
        <w:t>a</w:t>
      </w:r>
      <w:r>
        <w:rPr>
          <w:color w:val="231F20"/>
          <w:spacing w:val="-28"/>
          <w:w w:val="105"/>
        </w:rPr>
        <w:t> </w:t>
      </w:r>
      <w:r>
        <w:rPr>
          <w:color w:val="231F20"/>
          <w:w w:val="105"/>
        </w:rPr>
        <w:t>los</w:t>
      </w:r>
      <w:r>
        <w:rPr>
          <w:color w:val="231F20"/>
          <w:spacing w:val="-28"/>
          <w:w w:val="105"/>
        </w:rPr>
        <w:t> </w:t>
      </w:r>
      <w:r>
        <w:rPr>
          <w:color w:val="231F20"/>
          <w:w w:val="105"/>
        </w:rPr>
        <w:t>derechos</w:t>
      </w:r>
      <w:r>
        <w:rPr>
          <w:color w:val="231F20"/>
          <w:spacing w:val="-28"/>
          <w:w w:val="105"/>
        </w:rPr>
        <w:t> </w:t>
      </w:r>
      <w:r>
        <w:rPr>
          <w:color w:val="231F20"/>
          <w:w w:val="105"/>
        </w:rPr>
        <w:t>humanos</w:t>
      </w:r>
      <w:r>
        <w:rPr>
          <w:color w:val="231F20"/>
          <w:spacing w:val="-28"/>
          <w:w w:val="105"/>
        </w:rPr>
        <w:t> </w:t>
      </w:r>
      <w:r>
        <w:rPr>
          <w:color w:val="231F20"/>
          <w:w w:val="105"/>
        </w:rPr>
        <w:t>económi- cos</w:t>
      </w:r>
      <w:r>
        <w:rPr>
          <w:color w:val="231F20"/>
          <w:spacing w:val="-22"/>
          <w:w w:val="105"/>
        </w:rPr>
        <w:t> </w:t>
      </w:r>
      <w:r>
        <w:rPr>
          <w:color w:val="231F20"/>
          <w:w w:val="105"/>
        </w:rPr>
        <w:t>desde</w:t>
      </w:r>
      <w:r>
        <w:rPr>
          <w:color w:val="231F20"/>
          <w:spacing w:val="-22"/>
          <w:w w:val="105"/>
        </w:rPr>
        <w:t> </w:t>
      </w:r>
      <w:r>
        <w:rPr>
          <w:color w:val="231F20"/>
          <w:w w:val="105"/>
        </w:rPr>
        <w:t>el</w:t>
      </w:r>
      <w:r>
        <w:rPr>
          <w:color w:val="231F20"/>
          <w:spacing w:val="-22"/>
          <w:w w:val="105"/>
        </w:rPr>
        <w:t> </w:t>
      </w:r>
      <w:r>
        <w:rPr>
          <w:color w:val="231F20"/>
          <w:w w:val="105"/>
        </w:rPr>
        <w:t>momento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cual</w:t>
      </w:r>
      <w:r>
        <w:rPr>
          <w:color w:val="231F20"/>
          <w:spacing w:val="-22"/>
          <w:w w:val="105"/>
        </w:rPr>
        <w:t> </w:t>
      </w:r>
      <w:r>
        <w:rPr>
          <w:color w:val="231F20"/>
          <w:w w:val="105"/>
        </w:rPr>
        <w:t>son</w:t>
      </w:r>
      <w:r>
        <w:rPr>
          <w:color w:val="231F20"/>
          <w:spacing w:val="-22"/>
          <w:w w:val="105"/>
        </w:rPr>
        <w:t> </w:t>
      </w:r>
      <w:r>
        <w:rPr>
          <w:color w:val="231F20"/>
          <w:w w:val="105"/>
        </w:rPr>
        <w:t>incluidos</w:t>
      </w:r>
      <w:r>
        <w:rPr>
          <w:color w:val="231F20"/>
          <w:spacing w:val="-22"/>
          <w:w w:val="105"/>
        </w:rPr>
        <w:t> </w:t>
      </w:r>
      <w:r>
        <w:rPr>
          <w:color w:val="231F20"/>
          <w:w w:val="105"/>
        </w:rPr>
        <w:t>en</w:t>
      </w:r>
      <w:r>
        <w:rPr>
          <w:color w:val="231F20"/>
          <w:spacing w:val="-22"/>
          <w:w w:val="105"/>
        </w:rPr>
        <w:t> </w:t>
      </w:r>
      <w:r>
        <w:rPr>
          <w:color w:val="231F20"/>
          <w:w w:val="105"/>
        </w:rPr>
        <w:t>acuerdos</w:t>
      </w:r>
      <w:r>
        <w:rPr>
          <w:color w:val="231F20"/>
          <w:spacing w:val="-22"/>
          <w:w w:val="105"/>
        </w:rPr>
        <w:t> </w:t>
      </w:r>
      <w:r>
        <w:rPr>
          <w:color w:val="231F20"/>
          <w:w w:val="105"/>
        </w:rPr>
        <w:t>entre</w:t>
      </w:r>
      <w:r>
        <w:rPr>
          <w:color w:val="231F20"/>
          <w:spacing w:val="-22"/>
          <w:w w:val="105"/>
        </w:rPr>
        <w:t> </w:t>
      </w:r>
      <w:r>
        <w:rPr>
          <w:color w:val="231F20"/>
          <w:w w:val="105"/>
        </w:rPr>
        <w:t>los Estados,</w:t>
      </w:r>
      <w:r>
        <w:rPr>
          <w:color w:val="231F20"/>
          <w:spacing w:val="-24"/>
          <w:w w:val="105"/>
        </w:rPr>
        <w:t> </w:t>
      </w:r>
      <w:r>
        <w:rPr>
          <w:color w:val="231F20"/>
          <w:w w:val="105"/>
        </w:rPr>
        <w:t>en</w:t>
      </w:r>
      <w:r>
        <w:rPr>
          <w:color w:val="231F20"/>
          <w:spacing w:val="-24"/>
          <w:w w:val="105"/>
        </w:rPr>
        <w:t> </w:t>
      </w:r>
      <w:r>
        <w:rPr>
          <w:color w:val="231F20"/>
          <w:w w:val="105"/>
        </w:rPr>
        <w:t>1919</w:t>
      </w:r>
      <w:r>
        <w:rPr>
          <w:color w:val="231F20"/>
          <w:spacing w:val="-24"/>
          <w:w w:val="105"/>
        </w:rPr>
        <w:t> </w:t>
      </w:r>
      <w:r>
        <w:rPr>
          <w:color w:val="231F20"/>
          <w:w w:val="105"/>
        </w:rPr>
        <w:t>vía</w:t>
      </w:r>
      <w:r>
        <w:rPr>
          <w:color w:val="231F20"/>
          <w:spacing w:val="-24"/>
          <w:w w:val="105"/>
        </w:rPr>
        <w:t> </w:t>
      </w:r>
      <w:r>
        <w:rPr>
          <w:color w:val="231F20"/>
          <w:w w:val="105"/>
        </w:rPr>
        <w:t>la</w:t>
      </w:r>
      <w:r>
        <w:rPr>
          <w:color w:val="231F20"/>
          <w:spacing w:val="-24"/>
          <w:w w:val="105"/>
        </w:rPr>
        <w:t> </w:t>
      </w:r>
      <w:r>
        <w:rPr>
          <w:color w:val="231F20"/>
          <w:w w:val="105"/>
        </w:rPr>
        <w:t>Organización</w:t>
      </w:r>
      <w:r>
        <w:rPr>
          <w:color w:val="231F20"/>
          <w:spacing w:val="-24"/>
          <w:w w:val="105"/>
        </w:rPr>
        <w:t> </w:t>
      </w:r>
      <w:r>
        <w:rPr>
          <w:color w:val="231F20"/>
          <w:w w:val="105"/>
        </w:rPr>
        <w:t>Internacional</w:t>
      </w:r>
      <w:r>
        <w:rPr>
          <w:color w:val="231F20"/>
          <w:spacing w:val="-24"/>
          <w:w w:val="105"/>
        </w:rPr>
        <w:t> </w:t>
      </w:r>
      <w:r>
        <w:rPr>
          <w:color w:val="231F20"/>
          <w:w w:val="105"/>
        </w:rPr>
        <w:t>del</w:t>
      </w:r>
      <w:r>
        <w:rPr>
          <w:color w:val="231F20"/>
          <w:spacing w:val="-27"/>
          <w:w w:val="105"/>
        </w:rPr>
        <w:t> </w:t>
      </w:r>
      <w:r>
        <w:rPr>
          <w:color w:val="231F20"/>
          <w:w w:val="105"/>
        </w:rPr>
        <w:t>Trabajo</w:t>
      </w:r>
      <w:r>
        <w:rPr>
          <w:color w:val="231F20"/>
          <w:spacing w:val="-24"/>
          <w:w w:val="105"/>
        </w:rPr>
        <w:t> </w:t>
      </w:r>
      <w:r>
        <w:rPr>
          <w:color w:val="231F20"/>
          <w:w w:val="105"/>
        </w:rPr>
        <w:t>(</w:t>
      </w:r>
      <w:r>
        <w:rPr>
          <w:color w:val="231F20"/>
          <w:w w:val="105"/>
          <w:sz w:val="18"/>
        </w:rPr>
        <w:t>oit</w:t>
      </w:r>
      <w:r>
        <w:rPr>
          <w:color w:val="231F20"/>
          <w:w w:val="105"/>
        </w:rPr>
        <w:t>) y</w:t>
      </w:r>
      <w:r>
        <w:rPr>
          <w:color w:val="231F20"/>
          <w:spacing w:val="-38"/>
          <w:w w:val="105"/>
        </w:rPr>
        <w:t> </w:t>
      </w:r>
      <w:r>
        <w:rPr>
          <w:color w:val="231F20"/>
          <w:w w:val="105"/>
        </w:rPr>
        <w:t>básicamente</w:t>
      </w:r>
      <w:r>
        <w:rPr>
          <w:color w:val="231F20"/>
          <w:spacing w:val="-38"/>
          <w:w w:val="105"/>
        </w:rPr>
        <w:t> </w:t>
      </w:r>
      <w:r>
        <w:rPr>
          <w:color w:val="231F20"/>
          <w:w w:val="105"/>
        </w:rPr>
        <w:t>desde</w:t>
      </w:r>
      <w:r>
        <w:rPr>
          <w:color w:val="231F20"/>
          <w:spacing w:val="-38"/>
          <w:w w:val="105"/>
        </w:rPr>
        <w:t> </w:t>
      </w:r>
      <w:r>
        <w:rPr>
          <w:color w:val="231F20"/>
          <w:w w:val="105"/>
        </w:rPr>
        <w:t>el</w:t>
      </w:r>
      <w:r>
        <w:rPr>
          <w:color w:val="231F20"/>
          <w:spacing w:val="-38"/>
          <w:w w:val="105"/>
        </w:rPr>
        <w:t> </w:t>
      </w:r>
      <w:r>
        <w:rPr>
          <w:color w:val="231F20"/>
          <w:w w:val="105"/>
        </w:rPr>
        <w:t>proceso</w:t>
      </w:r>
      <w:r>
        <w:rPr>
          <w:color w:val="231F20"/>
          <w:spacing w:val="-38"/>
          <w:w w:val="105"/>
        </w:rPr>
        <w:t> </w:t>
      </w:r>
      <w:r>
        <w:rPr>
          <w:color w:val="231F20"/>
          <w:w w:val="105"/>
        </w:rPr>
        <w:t>iniciado</w:t>
      </w:r>
      <w:r>
        <w:rPr>
          <w:color w:val="231F20"/>
          <w:spacing w:val="-38"/>
          <w:w w:val="105"/>
        </w:rPr>
        <w:t> </w:t>
      </w:r>
      <w:r>
        <w:rPr>
          <w:color w:val="231F20"/>
          <w:w w:val="105"/>
        </w:rPr>
        <w:t>en</w:t>
      </w:r>
      <w:r>
        <w:rPr>
          <w:color w:val="231F20"/>
          <w:spacing w:val="-38"/>
          <w:w w:val="105"/>
        </w:rPr>
        <w:t> </w:t>
      </w:r>
      <w:r>
        <w:rPr>
          <w:color w:val="231F20"/>
          <w:w w:val="105"/>
        </w:rPr>
        <w:t>1948.</w:t>
      </w:r>
    </w:p>
    <w:p>
      <w:pPr>
        <w:pStyle w:val="BodyText"/>
        <w:spacing w:line="247" w:lineRule="auto"/>
        <w:ind w:left="174" w:right="167" w:firstLine="283"/>
        <w:jc w:val="both"/>
      </w:pPr>
      <w:r>
        <w:rPr>
          <w:color w:val="231F20"/>
        </w:rPr>
        <w:t>La</w:t>
      </w:r>
      <w:r>
        <w:rPr>
          <w:color w:val="231F20"/>
          <w:spacing w:val="-13"/>
        </w:rPr>
        <w:t> </w:t>
      </w:r>
      <w:r>
        <w:rPr>
          <w:color w:val="231F20"/>
        </w:rPr>
        <w:t>principal</w:t>
      </w:r>
      <w:r>
        <w:rPr>
          <w:color w:val="231F20"/>
          <w:spacing w:val="-13"/>
        </w:rPr>
        <w:t> </w:t>
      </w:r>
      <w:r>
        <w:rPr>
          <w:color w:val="231F20"/>
        </w:rPr>
        <w:t>dificultad</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elaboración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Declaración</w:t>
      </w:r>
      <w:r>
        <w:rPr>
          <w:color w:val="231F20"/>
          <w:spacing w:val="-13"/>
        </w:rPr>
        <w:t> </w:t>
      </w:r>
      <w:r>
        <w:rPr>
          <w:color w:val="231F20"/>
        </w:rPr>
        <w:t>Univer- sal</w:t>
      </w:r>
      <w:r>
        <w:rPr>
          <w:color w:val="231F20"/>
          <w:spacing w:val="-17"/>
        </w:rPr>
        <w:t> </w:t>
      </w:r>
      <w:r>
        <w:rPr>
          <w:color w:val="231F20"/>
        </w:rPr>
        <w:t>de</w:t>
      </w:r>
      <w:r>
        <w:rPr>
          <w:color w:val="231F20"/>
          <w:spacing w:val="-17"/>
        </w:rPr>
        <w:t> </w:t>
      </w:r>
      <w:r>
        <w:rPr>
          <w:color w:val="231F20"/>
          <w:spacing w:val="-3"/>
        </w:rPr>
        <w:t>Derechos</w:t>
      </w:r>
      <w:r>
        <w:rPr>
          <w:color w:val="231F20"/>
          <w:spacing w:val="-17"/>
        </w:rPr>
        <w:t> </w:t>
      </w:r>
      <w:r>
        <w:rPr>
          <w:color w:val="231F20"/>
          <w:spacing w:val="-3"/>
        </w:rPr>
        <w:t>Humanos</w:t>
      </w:r>
      <w:r>
        <w:rPr>
          <w:color w:val="231F20"/>
          <w:spacing w:val="-17"/>
        </w:rPr>
        <w:t> </w:t>
      </w:r>
      <w:r>
        <w:rPr>
          <w:color w:val="231F20"/>
        </w:rPr>
        <w:t>de</w:t>
      </w:r>
      <w:r>
        <w:rPr>
          <w:color w:val="231F20"/>
          <w:spacing w:val="-17"/>
        </w:rPr>
        <w:t> </w:t>
      </w:r>
      <w:r>
        <w:rPr>
          <w:color w:val="231F20"/>
          <w:spacing w:val="-3"/>
        </w:rPr>
        <w:t>1948</w:t>
      </w:r>
      <w:r>
        <w:rPr>
          <w:color w:val="231F20"/>
          <w:spacing w:val="-17"/>
        </w:rPr>
        <w:t> </w:t>
      </w:r>
      <w:r>
        <w:rPr>
          <w:color w:val="231F20"/>
          <w:spacing w:val="-3"/>
        </w:rPr>
        <w:t>consistió</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3"/>
        </w:rPr>
        <w:t>oposición</w:t>
      </w:r>
      <w:r>
        <w:rPr>
          <w:color w:val="231F20"/>
          <w:spacing w:val="-17"/>
        </w:rPr>
        <w:t> </w:t>
      </w:r>
      <w:r>
        <w:rPr>
          <w:color w:val="231F20"/>
          <w:spacing w:val="-3"/>
        </w:rPr>
        <w:t>ideológica- </w:t>
      </w:r>
      <w:r>
        <w:rPr>
          <w:color w:val="231F20"/>
        </w:rPr>
        <w:t>política entre los países capitalistas y los comunistas. Los primeros privilegiaban</w:t>
      </w:r>
      <w:r>
        <w:rPr>
          <w:color w:val="231F20"/>
          <w:spacing w:val="-22"/>
        </w:rPr>
        <w:t> </w:t>
      </w:r>
      <w:r>
        <w:rPr>
          <w:color w:val="231F20"/>
        </w:rPr>
        <w:t>los</w:t>
      </w:r>
      <w:r>
        <w:rPr>
          <w:color w:val="231F20"/>
          <w:spacing w:val="-22"/>
        </w:rPr>
        <w:t> </w:t>
      </w:r>
      <w:r>
        <w:rPr>
          <w:color w:val="231F20"/>
        </w:rPr>
        <w:t>derechos</w:t>
      </w:r>
      <w:r>
        <w:rPr>
          <w:color w:val="231F20"/>
          <w:spacing w:val="-22"/>
        </w:rPr>
        <w:t> </w:t>
      </w:r>
      <w:r>
        <w:rPr>
          <w:color w:val="231F20"/>
        </w:rPr>
        <w:t>civiles</w:t>
      </w:r>
      <w:r>
        <w:rPr>
          <w:color w:val="231F20"/>
          <w:spacing w:val="-22"/>
        </w:rPr>
        <w:t> </w:t>
      </w:r>
      <w:r>
        <w:rPr>
          <w:color w:val="231F20"/>
        </w:rPr>
        <w:t>y</w:t>
      </w:r>
      <w:r>
        <w:rPr>
          <w:color w:val="231F20"/>
          <w:spacing w:val="-22"/>
        </w:rPr>
        <w:t> </w:t>
      </w:r>
      <w:r>
        <w:rPr>
          <w:color w:val="231F20"/>
        </w:rPr>
        <w:t>políticos,</w:t>
      </w:r>
      <w:r>
        <w:rPr>
          <w:color w:val="231F20"/>
          <w:spacing w:val="-22"/>
        </w:rPr>
        <w:t> </w:t>
      </w:r>
      <w:r>
        <w:rPr>
          <w:color w:val="231F20"/>
        </w:rPr>
        <w:t>mientras</w:t>
      </w:r>
      <w:r>
        <w:rPr>
          <w:color w:val="231F20"/>
          <w:spacing w:val="-22"/>
        </w:rPr>
        <w:t> </w:t>
      </w:r>
      <w:r>
        <w:rPr>
          <w:color w:val="231F20"/>
        </w:rPr>
        <w:t>que</w:t>
      </w:r>
      <w:r>
        <w:rPr>
          <w:color w:val="231F20"/>
          <w:spacing w:val="-22"/>
        </w:rPr>
        <w:t> </w:t>
      </w:r>
      <w:r>
        <w:rPr>
          <w:color w:val="231F20"/>
        </w:rPr>
        <w:t>para</w:t>
      </w:r>
      <w:r>
        <w:rPr>
          <w:color w:val="231F20"/>
          <w:spacing w:val="-22"/>
        </w:rPr>
        <w:t> </w:t>
      </w:r>
      <w:r>
        <w:rPr>
          <w:color w:val="231F20"/>
        </w:rPr>
        <w:t>los</w:t>
      </w:r>
      <w:r>
        <w:rPr>
          <w:color w:val="231F20"/>
          <w:spacing w:val="-22"/>
        </w:rPr>
        <w:t> </w:t>
      </w:r>
      <w:r>
        <w:rPr>
          <w:color w:val="231F20"/>
        </w:rPr>
        <w:t>se- gundos eran básicos los derechos económicos, sociales y culturales. Además, los países socialistas entendían que la soberanía nacional tenía primacía sobre la intervención de organismos internacionales, </w:t>
      </w:r>
      <w:r>
        <w:rPr>
          <w:color w:val="231F20"/>
          <w:spacing w:val="-4"/>
        </w:rPr>
        <w:t>consideraban</w:t>
      </w:r>
      <w:r>
        <w:rPr>
          <w:color w:val="231F20"/>
          <w:spacing w:val="-17"/>
        </w:rPr>
        <w:t> </w:t>
      </w:r>
      <w:r>
        <w:rPr>
          <w:color w:val="231F20"/>
          <w:spacing w:val="-3"/>
        </w:rPr>
        <w:t>que</w:t>
      </w:r>
      <w:r>
        <w:rPr>
          <w:color w:val="231F20"/>
          <w:spacing w:val="-17"/>
        </w:rPr>
        <w:t> </w:t>
      </w:r>
      <w:r>
        <w:rPr>
          <w:color w:val="231F20"/>
        </w:rPr>
        <w:t>la</w:t>
      </w:r>
      <w:r>
        <w:rPr>
          <w:color w:val="231F20"/>
          <w:spacing w:val="-17"/>
        </w:rPr>
        <w:t> </w:t>
      </w:r>
      <w:r>
        <w:rPr>
          <w:color w:val="231F20"/>
          <w:spacing w:val="-4"/>
        </w:rPr>
        <w:t>custodia</w:t>
      </w:r>
      <w:r>
        <w:rPr>
          <w:color w:val="231F20"/>
          <w:spacing w:val="-17"/>
        </w:rPr>
        <w:t> </w:t>
      </w:r>
      <w:r>
        <w:rPr>
          <w:color w:val="231F20"/>
        </w:rPr>
        <w:t>de</w:t>
      </w:r>
      <w:r>
        <w:rPr>
          <w:color w:val="231F20"/>
          <w:spacing w:val="-17"/>
        </w:rPr>
        <w:t> </w:t>
      </w:r>
      <w:r>
        <w:rPr>
          <w:color w:val="231F20"/>
          <w:spacing w:val="-3"/>
        </w:rPr>
        <w:t>los</w:t>
      </w:r>
      <w:r>
        <w:rPr>
          <w:color w:val="231F20"/>
          <w:spacing w:val="-17"/>
        </w:rPr>
        <w:t> </w:t>
      </w:r>
      <w:r>
        <w:rPr>
          <w:color w:val="231F20"/>
          <w:spacing w:val="-4"/>
        </w:rPr>
        <w:t>derechos</w:t>
      </w:r>
      <w:r>
        <w:rPr>
          <w:color w:val="231F20"/>
          <w:spacing w:val="-17"/>
        </w:rPr>
        <w:t> </w:t>
      </w:r>
      <w:r>
        <w:rPr>
          <w:color w:val="231F20"/>
          <w:spacing w:val="-3"/>
        </w:rPr>
        <w:t>era</w:t>
      </w:r>
      <w:r>
        <w:rPr>
          <w:color w:val="231F20"/>
          <w:spacing w:val="-17"/>
        </w:rPr>
        <w:t> </w:t>
      </w:r>
      <w:r>
        <w:rPr>
          <w:color w:val="231F20"/>
          <w:spacing w:val="-4"/>
        </w:rPr>
        <w:t>asunto</w:t>
      </w:r>
      <w:r>
        <w:rPr>
          <w:color w:val="231F20"/>
          <w:spacing w:val="-17"/>
        </w:rPr>
        <w:t> </w:t>
      </w:r>
      <w:r>
        <w:rPr>
          <w:color w:val="231F20"/>
          <w:spacing w:val="-4"/>
        </w:rPr>
        <w:t>interno.</w:t>
      </w:r>
      <w:r>
        <w:rPr>
          <w:color w:val="231F20"/>
          <w:spacing w:val="-17"/>
        </w:rPr>
        <w:t> </w:t>
      </w:r>
      <w:r>
        <w:rPr>
          <w:color w:val="231F20"/>
          <w:spacing w:val="-3"/>
        </w:rPr>
        <w:t>Francia, </w:t>
      </w:r>
      <w:r>
        <w:rPr>
          <w:color w:val="231F20"/>
        </w:rPr>
        <w:t>Estados</w:t>
      </w:r>
      <w:r>
        <w:rPr>
          <w:color w:val="231F20"/>
          <w:spacing w:val="-8"/>
        </w:rPr>
        <w:t> </w:t>
      </w:r>
      <w:r>
        <w:rPr>
          <w:color w:val="231F20"/>
        </w:rPr>
        <w:t>Unidos</w:t>
      </w:r>
      <w:r>
        <w:rPr>
          <w:color w:val="231F20"/>
          <w:spacing w:val="-8"/>
        </w:rPr>
        <w:t> </w:t>
      </w:r>
      <w:r>
        <w:rPr>
          <w:color w:val="231F20"/>
        </w:rPr>
        <w:t>y</w:t>
      </w:r>
      <w:r>
        <w:rPr>
          <w:color w:val="231F20"/>
          <w:spacing w:val="-8"/>
        </w:rPr>
        <w:t> </w:t>
      </w:r>
      <w:r>
        <w:rPr>
          <w:color w:val="231F20"/>
        </w:rPr>
        <w:t>Gran</w:t>
      </w:r>
      <w:r>
        <w:rPr>
          <w:color w:val="231F20"/>
          <w:spacing w:val="-8"/>
        </w:rPr>
        <w:t> </w:t>
      </w:r>
      <w:r>
        <w:rPr>
          <w:color w:val="231F20"/>
        </w:rPr>
        <w:t>Bretaña</w:t>
      </w:r>
      <w:r>
        <w:rPr>
          <w:color w:val="231F20"/>
          <w:spacing w:val="-8"/>
        </w:rPr>
        <w:t> </w:t>
      </w:r>
      <w:r>
        <w:rPr>
          <w:color w:val="231F20"/>
        </w:rPr>
        <w:t>buscaban</w:t>
      </w:r>
      <w:r>
        <w:rPr>
          <w:color w:val="231F20"/>
          <w:spacing w:val="-8"/>
        </w:rPr>
        <w:t> </w:t>
      </w:r>
      <w:r>
        <w:rPr>
          <w:color w:val="231F20"/>
        </w:rPr>
        <w:t>el</w:t>
      </w:r>
      <w:r>
        <w:rPr>
          <w:color w:val="231F20"/>
          <w:spacing w:val="-8"/>
        </w:rPr>
        <w:t> </w:t>
      </w:r>
      <w:r>
        <w:rPr>
          <w:color w:val="231F20"/>
        </w:rPr>
        <w:t>cimiento</w:t>
      </w:r>
      <w:r>
        <w:rPr>
          <w:color w:val="231F20"/>
          <w:spacing w:val="-9"/>
        </w:rPr>
        <w:t> </w:t>
      </w:r>
      <w:r>
        <w:rPr>
          <w:color w:val="231F20"/>
        </w:rPr>
        <w:t>en</w:t>
      </w:r>
      <w:r>
        <w:rPr>
          <w:color w:val="231F20"/>
          <w:spacing w:val="-8"/>
        </w:rPr>
        <w:t> </w:t>
      </w:r>
      <w:r>
        <w:rPr>
          <w:color w:val="231F20"/>
        </w:rPr>
        <w:t>los</w:t>
      </w:r>
      <w:r>
        <w:rPr>
          <w:color w:val="231F20"/>
          <w:spacing w:val="-8"/>
        </w:rPr>
        <w:t> </w:t>
      </w:r>
      <w:r>
        <w:rPr>
          <w:color w:val="231F20"/>
        </w:rPr>
        <w:t>derechos civiles</w:t>
      </w:r>
      <w:r>
        <w:rPr>
          <w:color w:val="231F20"/>
          <w:spacing w:val="-19"/>
        </w:rPr>
        <w:t> </w:t>
      </w:r>
      <w:r>
        <w:rPr>
          <w:color w:val="231F20"/>
        </w:rPr>
        <w:t>y</w:t>
      </w:r>
      <w:r>
        <w:rPr>
          <w:color w:val="231F20"/>
          <w:spacing w:val="-19"/>
        </w:rPr>
        <w:t> </w:t>
      </w:r>
      <w:r>
        <w:rPr>
          <w:color w:val="231F20"/>
        </w:rPr>
        <w:t>políticos,</w:t>
      </w:r>
      <w:r>
        <w:rPr>
          <w:color w:val="231F20"/>
          <w:spacing w:val="-19"/>
        </w:rPr>
        <w:t> </w:t>
      </w:r>
      <w:r>
        <w:rPr>
          <w:color w:val="231F20"/>
        </w:rPr>
        <w:t>al</w:t>
      </w:r>
      <w:r>
        <w:rPr>
          <w:color w:val="231F20"/>
          <w:spacing w:val="-19"/>
        </w:rPr>
        <w:t> </w:t>
      </w:r>
      <w:r>
        <w:rPr>
          <w:color w:val="231F20"/>
        </w:rPr>
        <w:t>estilo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organización</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democracias</w:t>
      </w:r>
      <w:r>
        <w:rPr>
          <w:color w:val="231F20"/>
          <w:spacing w:val="-19"/>
        </w:rPr>
        <w:t> </w:t>
      </w:r>
      <w:r>
        <w:rPr>
          <w:color w:val="231F20"/>
        </w:rPr>
        <w:t>occi- dentales.</w:t>
      </w:r>
    </w:p>
    <w:p>
      <w:pPr>
        <w:pStyle w:val="BodyText"/>
        <w:spacing w:before="1"/>
        <w:rPr>
          <w:sz w:val="17"/>
        </w:rPr>
      </w:pPr>
      <w:r>
        <w:rPr/>
        <w:pict>
          <v:line style="position:absolute;mso-position-horizontal-relative:page;mso-position-vertical-relative:paragraph;z-index:4456;mso-wrap-distance-left:0;mso-wrap-distance-right:0" from="69.755905pt,12.296966pt" to="154.794905pt,12.296966pt" stroked="true" strokeweight="1pt" strokecolor="#231f20">
            <w10:wrap type="topAndBottom"/>
          </v:line>
        </w:pict>
      </w:r>
    </w:p>
    <w:p>
      <w:pPr>
        <w:spacing w:line="244" w:lineRule="auto" w:before="58"/>
        <w:ind w:left="175" w:right="168" w:firstLine="283"/>
        <w:jc w:val="both"/>
        <w:rPr>
          <w:sz w:val="17"/>
        </w:rPr>
      </w:pPr>
      <w:r>
        <w:rPr>
          <w:color w:val="231F20"/>
          <w:position w:val="6"/>
          <w:sz w:val="11"/>
        </w:rPr>
        <w:t>1</w:t>
      </w:r>
      <w:r>
        <w:rPr>
          <w:color w:val="231F20"/>
          <w:spacing w:val="16"/>
          <w:position w:val="6"/>
          <w:sz w:val="11"/>
        </w:rPr>
        <w:t> </w:t>
      </w:r>
      <w:r>
        <w:rPr>
          <w:color w:val="231F20"/>
          <w:sz w:val="17"/>
        </w:rPr>
        <w:t>Además</w:t>
      </w:r>
      <w:r>
        <w:rPr>
          <w:color w:val="231F20"/>
          <w:spacing w:val="-14"/>
          <w:sz w:val="17"/>
        </w:rPr>
        <w:t> </w:t>
      </w:r>
      <w:r>
        <w:rPr>
          <w:color w:val="231F20"/>
          <w:sz w:val="17"/>
        </w:rPr>
        <w:t>de</w:t>
      </w:r>
      <w:r>
        <w:rPr>
          <w:color w:val="231F20"/>
          <w:spacing w:val="-14"/>
          <w:sz w:val="17"/>
        </w:rPr>
        <w:t> </w:t>
      </w:r>
      <w:r>
        <w:rPr>
          <w:color w:val="231F20"/>
          <w:sz w:val="17"/>
        </w:rPr>
        <w:t>las</w:t>
      </w:r>
      <w:r>
        <w:rPr>
          <w:color w:val="231F20"/>
          <w:spacing w:val="-14"/>
          <w:sz w:val="17"/>
        </w:rPr>
        <w:t> </w:t>
      </w:r>
      <w:r>
        <w:rPr>
          <w:color w:val="231F20"/>
          <w:sz w:val="17"/>
        </w:rPr>
        <w:t>ideas</w:t>
      </w:r>
      <w:r>
        <w:rPr>
          <w:color w:val="231F20"/>
          <w:spacing w:val="-14"/>
          <w:sz w:val="17"/>
        </w:rPr>
        <w:t> </w:t>
      </w:r>
      <w:r>
        <w:rPr>
          <w:color w:val="231F20"/>
          <w:sz w:val="17"/>
        </w:rPr>
        <w:t>citadas</w:t>
      </w:r>
      <w:r>
        <w:rPr>
          <w:color w:val="231F20"/>
          <w:spacing w:val="-14"/>
          <w:sz w:val="17"/>
        </w:rPr>
        <w:t> </w:t>
      </w:r>
      <w:r>
        <w:rPr>
          <w:color w:val="231F20"/>
          <w:sz w:val="17"/>
        </w:rPr>
        <w:t>en</w:t>
      </w:r>
      <w:r>
        <w:rPr>
          <w:color w:val="231F20"/>
          <w:spacing w:val="-14"/>
          <w:sz w:val="17"/>
        </w:rPr>
        <w:t> </w:t>
      </w:r>
      <w:r>
        <w:rPr>
          <w:color w:val="231F20"/>
          <w:sz w:val="17"/>
        </w:rPr>
        <w:t>las</w:t>
      </w:r>
      <w:r>
        <w:rPr>
          <w:color w:val="231F20"/>
          <w:spacing w:val="-14"/>
          <w:sz w:val="17"/>
        </w:rPr>
        <w:t> </w:t>
      </w:r>
      <w:r>
        <w:rPr>
          <w:color w:val="231F20"/>
          <w:sz w:val="17"/>
        </w:rPr>
        <w:t>“Dieciséis</w:t>
      </w:r>
      <w:r>
        <w:rPr>
          <w:color w:val="231F20"/>
          <w:spacing w:val="-14"/>
          <w:sz w:val="17"/>
        </w:rPr>
        <w:t> </w:t>
      </w:r>
      <w:r>
        <w:rPr>
          <w:color w:val="231F20"/>
          <w:sz w:val="17"/>
        </w:rPr>
        <w:t>decisiones”,</w:t>
      </w:r>
      <w:r>
        <w:rPr>
          <w:color w:val="231F20"/>
          <w:spacing w:val="-14"/>
          <w:sz w:val="17"/>
        </w:rPr>
        <w:t> </w:t>
      </w:r>
      <w:r>
        <w:rPr>
          <w:color w:val="231F20"/>
          <w:sz w:val="17"/>
        </w:rPr>
        <w:t>figuran:</w:t>
      </w:r>
      <w:r>
        <w:rPr>
          <w:color w:val="231F20"/>
          <w:spacing w:val="-14"/>
          <w:sz w:val="17"/>
        </w:rPr>
        <w:t> </w:t>
      </w:r>
      <w:r>
        <w:rPr>
          <w:color w:val="231F20"/>
          <w:sz w:val="17"/>
        </w:rPr>
        <w:t>cultivaremos</w:t>
      </w:r>
      <w:r>
        <w:rPr>
          <w:color w:val="231F20"/>
          <w:spacing w:val="-14"/>
          <w:sz w:val="17"/>
        </w:rPr>
        <w:t> </w:t>
      </w:r>
      <w:r>
        <w:rPr>
          <w:color w:val="231F20"/>
          <w:sz w:val="17"/>
        </w:rPr>
        <w:t>ver- duras y hortalizas todo el año, tendremos familias no numerosas, cuidaremos nuestra sa- lud,</w:t>
      </w:r>
      <w:r>
        <w:rPr>
          <w:color w:val="231F20"/>
          <w:spacing w:val="-14"/>
          <w:sz w:val="17"/>
        </w:rPr>
        <w:t> </w:t>
      </w:r>
      <w:r>
        <w:rPr>
          <w:color w:val="231F20"/>
          <w:sz w:val="17"/>
        </w:rPr>
        <w:t>herviremos</w:t>
      </w:r>
      <w:r>
        <w:rPr>
          <w:color w:val="231F20"/>
          <w:spacing w:val="-14"/>
          <w:sz w:val="17"/>
        </w:rPr>
        <w:t> </w:t>
      </w:r>
      <w:r>
        <w:rPr>
          <w:color w:val="231F20"/>
          <w:sz w:val="17"/>
        </w:rPr>
        <w:t>el</w:t>
      </w:r>
      <w:r>
        <w:rPr>
          <w:color w:val="231F20"/>
          <w:spacing w:val="-14"/>
          <w:sz w:val="17"/>
        </w:rPr>
        <w:t> </w:t>
      </w:r>
      <w:r>
        <w:rPr>
          <w:color w:val="231F20"/>
          <w:sz w:val="17"/>
        </w:rPr>
        <w:t>agua,</w:t>
      </w:r>
      <w:r>
        <w:rPr>
          <w:color w:val="231F20"/>
          <w:spacing w:val="-14"/>
          <w:sz w:val="17"/>
        </w:rPr>
        <w:t> </w:t>
      </w:r>
      <w:r>
        <w:rPr>
          <w:color w:val="231F20"/>
          <w:sz w:val="17"/>
        </w:rPr>
        <w:t>no</w:t>
      </w:r>
      <w:r>
        <w:rPr>
          <w:color w:val="231F20"/>
          <w:spacing w:val="-14"/>
          <w:sz w:val="17"/>
        </w:rPr>
        <w:t> </w:t>
      </w:r>
      <w:r>
        <w:rPr>
          <w:color w:val="231F20"/>
          <w:sz w:val="17"/>
        </w:rPr>
        <w:t>daremos</w:t>
      </w:r>
      <w:r>
        <w:rPr>
          <w:color w:val="231F20"/>
          <w:spacing w:val="-14"/>
          <w:sz w:val="17"/>
        </w:rPr>
        <w:t> </w:t>
      </w:r>
      <w:r>
        <w:rPr>
          <w:color w:val="231F20"/>
          <w:sz w:val="17"/>
        </w:rPr>
        <w:t>ni</w:t>
      </w:r>
      <w:r>
        <w:rPr>
          <w:color w:val="231F20"/>
          <w:spacing w:val="-14"/>
          <w:sz w:val="17"/>
        </w:rPr>
        <w:t> </w:t>
      </w:r>
      <w:r>
        <w:rPr>
          <w:color w:val="231F20"/>
          <w:sz w:val="17"/>
        </w:rPr>
        <w:t>aceptaremos</w:t>
      </w:r>
      <w:r>
        <w:rPr>
          <w:color w:val="231F20"/>
          <w:spacing w:val="-14"/>
          <w:sz w:val="17"/>
        </w:rPr>
        <w:t> </w:t>
      </w:r>
      <w:r>
        <w:rPr>
          <w:color w:val="231F20"/>
          <w:sz w:val="17"/>
        </w:rPr>
        <w:t>dote,</w:t>
      </w:r>
      <w:r>
        <w:rPr>
          <w:color w:val="231F20"/>
          <w:spacing w:val="-14"/>
          <w:sz w:val="17"/>
        </w:rPr>
        <w:t> </w:t>
      </w:r>
      <w:r>
        <w:rPr>
          <w:color w:val="231F20"/>
          <w:sz w:val="17"/>
        </w:rPr>
        <w:t>efectuaremos</w:t>
      </w:r>
      <w:r>
        <w:rPr>
          <w:color w:val="231F20"/>
          <w:spacing w:val="-14"/>
          <w:sz w:val="17"/>
        </w:rPr>
        <w:t> </w:t>
      </w:r>
      <w:r>
        <w:rPr>
          <w:color w:val="231F20"/>
          <w:sz w:val="17"/>
        </w:rPr>
        <w:t>inversiones</w:t>
      </w:r>
      <w:r>
        <w:rPr>
          <w:color w:val="231F20"/>
          <w:spacing w:val="-14"/>
          <w:sz w:val="17"/>
        </w:rPr>
        <w:t> </w:t>
      </w:r>
      <w:r>
        <w:rPr>
          <w:color w:val="231F20"/>
          <w:sz w:val="17"/>
        </w:rPr>
        <w:t>colec- tivas, estaremos dispuestos a ayudarnos, introduciremos ejercicios físicos en nuestro centro </w:t>
      </w:r>
      <w:r>
        <w:rPr>
          <w:color w:val="231F20"/>
          <w:spacing w:val="-4"/>
          <w:sz w:val="17"/>
        </w:rPr>
        <w:t>(</w:t>
      </w:r>
      <w:r>
        <w:rPr>
          <w:i/>
          <w:color w:val="231F20"/>
          <w:spacing w:val="-4"/>
          <w:sz w:val="17"/>
        </w:rPr>
        <w:t>Cfr. </w:t>
      </w:r>
      <w:r>
        <w:rPr>
          <w:color w:val="231F20"/>
          <w:sz w:val="17"/>
        </w:rPr>
        <w:t>Muhammad </w:t>
      </w:r>
      <w:r>
        <w:rPr>
          <w:color w:val="231F20"/>
          <w:spacing w:val="-4"/>
          <w:sz w:val="17"/>
        </w:rPr>
        <w:t>Yunus, </w:t>
      </w:r>
      <w:r>
        <w:rPr>
          <w:i/>
          <w:color w:val="231F20"/>
          <w:sz w:val="17"/>
        </w:rPr>
        <w:t>El banquero de los pobres</w:t>
      </w:r>
      <w:r>
        <w:rPr>
          <w:color w:val="231F20"/>
          <w:sz w:val="17"/>
        </w:rPr>
        <w:t>, Barcelona, Paidós, 2006, pp. 127-128).</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3" w:firstLine="283"/>
        <w:jc w:val="both"/>
      </w:pPr>
      <w:r>
        <w:rPr>
          <w:color w:val="231F20"/>
        </w:rPr>
        <w:t>Los países socialistas se abstuvieron de votar la Declaración por- que</w:t>
      </w:r>
      <w:r>
        <w:rPr>
          <w:color w:val="231F20"/>
          <w:spacing w:val="-3"/>
        </w:rPr>
        <w:t> </w:t>
      </w:r>
      <w:r>
        <w:rPr>
          <w:color w:val="231F20"/>
        </w:rPr>
        <w:t>no</w:t>
      </w:r>
      <w:r>
        <w:rPr>
          <w:color w:val="231F20"/>
          <w:spacing w:val="-3"/>
        </w:rPr>
        <w:t> </w:t>
      </w:r>
      <w:r>
        <w:rPr>
          <w:color w:val="231F20"/>
        </w:rPr>
        <w:t>compartían</w:t>
      </w:r>
      <w:r>
        <w:rPr>
          <w:color w:val="231F20"/>
          <w:spacing w:val="-3"/>
        </w:rPr>
        <w:t> </w:t>
      </w:r>
      <w:r>
        <w:rPr>
          <w:color w:val="231F20"/>
        </w:rPr>
        <w:t>todo</w:t>
      </w:r>
      <w:r>
        <w:rPr>
          <w:color w:val="231F20"/>
          <w:spacing w:val="-3"/>
        </w:rPr>
        <w:t> </w:t>
      </w:r>
      <w:r>
        <w:rPr>
          <w:color w:val="231F20"/>
        </w:rPr>
        <w:t>el</w:t>
      </w:r>
      <w:r>
        <w:rPr>
          <w:color w:val="231F20"/>
          <w:spacing w:val="-3"/>
        </w:rPr>
        <w:t> </w:t>
      </w:r>
      <w:r>
        <w:rPr>
          <w:color w:val="231F20"/>
        </w:rPr>
        <w:t>texto</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misma;</w:t>
      </w:r>
      <w:r>
        <w:rPr>
          <w:color w:val="231F20"/>
          <w:spacing w:val="-15"/>
        </w:rPr>
        <w:t> </w:t>
      </w:r>
      <w:r>
        <w:rPr>
          <w:color w:val="231F20"/>
        </w:rPr>
        <w:t>Arabia</w:t>
      </w:r>
      <w:r>
        <w:rPr>
          <w:color w:val="231F20"/>
          <w:spacing w:val="-3"/>
        </w:rPr>
        <w:t> </w:t>
      </w:r>
      <w:r>
        <w:rPr>
          <w:color w:val="231F20"/>
        </w:rPr>
        <w:t>Saudí</w:t>
      </w:r>
      <w:r>
        <w:rPr>
          <w:color w:val="231F20"/>
          <w:spacing w:val="-3"/>
        </w:rPr>
        <w:t> </w:t>
      </w:r>
      <w:r>
        <w:rPr>
          <w:color w:val="231F20"/>
        </w:rPr>
        <w:t>permane- ció</w:t>
      </w:r>
      <w:r>
        <w:rPr>
          <w:color w:val="231F20"/>
          <w:spacing w:val="-10"/>
        </w:rPr>
        <w:t> </w:t>
      </w:r>
      <w:r>
        <w:rPr>
          <w:color w:val="231F20"/>
        </w:rPr>
        <w:t>fuera</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concepción</w:t>
      </w:r>
      <w:r>
        <w:rPr>
          <w:color w:val="231F20"/>
          <w:spacing w:val="-10"/>
        </w:rPr>
        <w:t> </w:t>
      </w:r>
      <w:r>
        <w:rPr>
          <w:color w:val="231F20"/>
        </w:rPr>
        <w:t>islámica</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familiar</w:t>
      </w:r>
      <w:r>
        <w:rPr>
          <w:color w:val="231F20"/>
          <w:spacing w:val="-10"/>
        </w:rPr>
        <w:t> </w:t>
      </w:r>
      <w:r>
        <w:rPr>
          <w:color w:val="231F20"/>
        </w:rPr>
        <w:t>y</w:t>
      </w:r>
      <w:r>
        <w:rPr>
          <w:color w:val="231F20"/>
          <w:spacing w:val="-10"/>
        </w:rPr>
        <w:t> </w:t>
      </w:r>
      <w:r>
        <w:rPr>
          <w:color w:val="231F20"/>
        </w:rPr>
        <w:t>reli- giosa ajena al documento; Sudáfrica no aprobaba la inclusión de los derechos</w:t>
      </w:r>
      <w:r>
        <w:rPr>
          <w:color w:val="231F20"/>
          <w:spacing w:val="-9"/>
        </w:rPr>
        <w:t> </w:t>
      </w:r>
      <w:r>
        <w:rPr>
          <w:color w:val="231F20"/>
        </w:rPr>
        <w:t>económicos,</w:t>
      </w:r>
      <w:r>
        <w:rPr>
          <w:color w:val="231F20"/>
          <w:spacing w:val="-9"/>
        </w:rPr>
        <w:t> </w:t>
      </w:r>
      <w:r>
        <w:rPr>
          <w:color w:val="231F20"/>
        </w:rPr>
        <w:t>sociales</w:t>
      </w:r>
      <w:r>
        <w:rPr>
          <w:color w:val="231F20"/>
          <w:spacing w:val="-9"/>
        </w:rPr>
        <w:t> </w:t>
      </w:r>
      <w:r>
        <w:rPr>
          <w:color w:val="231F20"/>
        </w:rPr>
        <w:t>y</w:t>
      </w:r>
      <w:r>
        <w:rPr>
          <w:color w:val="231F20"/>
          <w:spacing w:val="-9"/>
        </w:rPr>
        <w:t> </w:t>
      </w:r>
      <w:r>
        <w:rPr>
          <w:color w:val="231F20"/>
        </w:rPr>
        <w:t>culturales.</w:t>
      </w:r>
      <w:r>
        <w:rPr>
          <w:color w:val="231F20"/>
          <w:spacing w:val="-21"/>
        </w:rPr>
        <w:t> </w:t>
      </w:r>
      <w:r>
        <w:rPr>
          <w:color w:val="231F20"/>
        </w:rPr>
        <w:t>Además,</w:t>
      </w:r>
      <w:r>
        <w:rPr>
          <w:color w:val="231F20"/>
          <w:spacing w:val="-9"/>
        </w:rPr>
        <w:t> </w:t>
      </w:r>
      <w:r>
        <w:rPr>
          <w:color w:val="231F20"/>
        </w:rPr>
        <w:t>otros</w:t>
      </w:r>
      <w:r>
        <w:rPr>
          <w:color w:val="231F20"/>
          <w:spacing w:val="-9"/>
        </w:rPr>
        <w:t> </w:t>
      </w:r>
      <w:r>
        <w:rPr>
          <w:color w:val="231F20"/>
        </w:rPr>
        <w:t>dos</w:t>
      </w:r>
      <w:r>
        <w:rPr>
          <w:color w:val="231F20"/>
          <w:spacing w:val="-9"/>
        </w:rPr>
        <w:t> </w:t>
      </w:r>
      <w:r>
        <w:rPr>
          <w:color w:val="231F20"/>
        </w:rPr>
        <w:t>países miembros no estuvieron presentes en la</w:t>
      </w:r>
      <w:r>
        <w:rPr>
          <w:color w:val="231F20"/>
          <w:spacing w:val="-36"/>
        </w:rPr>
        <w:t> </w:t>
      </w:r>
      <w:r>
        <w:rPr>
          <w:color w:val="231F20"/>
        </w:rPr>
        <w:t>votación.</w:t>
      </w:r>
    </w:p>
    <w:p>
      <w:pPr>
        <w:pStyle w:val="BodyText"/>
        <w:spacing w:line="247" w:lineRule="auto"/>
        <w:ind w:left="175" w:right="173" w:firstLine="283"/>
        <w:jc w:val="both"/>
      </w:pPr>
      <w:r>
        <w:rPr>
          <w:color w:val="231F20"/>
        </w:rPr>
        <w:t>Esta situación es importante, porque el texto se autoasume como ideal</w:t>
      </w:r>
      <w:r>
        <w:rPr>
          <w:color w:val="231F20"/>
          <w:spacing w:val="-9"/>
        </w:rPr>
        <w:t> </w:t>
      </w:r>
      <w:r>
        <w:rPr>
          <w:color w:val="231F20"/>
        </w:rPr>
        <w:t>común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humanidad</w:t>
      </w:r>
      <w:r>
        <w:rPr>
          <w:color w:val="231F20"/>
          <w:spacing w:val="-9"/>
        </w:rPr>
        <w:t> </w:t>
      </w:r>
      <w:r>
        <w:rPr>
          <w:color w:val="231F20"/>
        </w:rPr>
        <w:t>y</w:t>
      </w:r>
      <w:r>
        <w:rPr>
          <w:color w:val="231F20"/>
          <w:spacing w:val="-9"/>
        </w:rPr>
        <w:t> </w:t>
      </w:r>
      <w:r>
        <w:rPr>
          <w:color w:val="231F20"/>
        </w:rPr>
        <w:t>desde</w:t>
      </w:r>
      <w:r>
        <w:rPr>
          <w:color w:val="231F20"/>
          <w:spacing w:val="-9"/>
        </w:rPr>
        <w:t> </w:t>
      </w:r>
      <w:r>
        <w:rPr>
          <w:color w:val="231F20"/>
        </w:rPr>
        <w:t>el</w:t>
      </w:r>
      <w:r>
        <w:rPr>
          <w:color w:val="231F20"/>
          <w:spacing w:val="-9"/>
        </w:rPr>
        <w:t> </w:t>
      </w:r>
      <w:r>
        <w:rPr>
          <w:color w:val="231F20"/>
        </w:rPr>
        <w:t>comienzo</w:t>
      </w:r>
      <w:r>
        <w:rPr>
          <w:color w:val="231F20"/>
          <w:spacing w:val="-9"/>
        </w:rPr>
        <w:t> </w:t>
      </w:r>
      <w:r>
        <w:rPr>
          <w:color w:val="231F20"/>
        </w:rPr>
        <w:t>la</w:t>
      </w:r>
      <w:r>
        <w:rPr>
          <w:color w:val="231F20"/>
          <w:spacing w:val="-9"/>
        </w:rPr>
        <w:t> </w:t>
      </w:r>
      <w:r>
        <w:rPr>
          <w:color w:val="231F20"/>
        </w:rPr>
        <w:t>política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cul- tura</w:t>
      </w:r>
      <w:r>
        <w:rPr>
          <w:color w:val="231F20"/>
          <w:spacing w:val="-7"/>
        </w:rPr>
        <w:t> </w:t>
      </w:r>
      <w:r>
        <w:rPr>
          <w:color w:val="231F20"/>
        </w:rPr>
        <w:t>señalaron</w:t>
      </w:r>
      <w:r>
        <w:rPr>
          <w:color w:val="231F20"/>
          <w:spacing w:val="-7"/>
        </w:rPr>
        <w:t> </w:t>
      </w:r>
      <w:r>
        <w:rPr>
          <w:color w:val="231F20"/>
        </w:rPr>
        <w:t>diferencias.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ámbito</w:t>
      </w:r>
      <w:r>
        <w:rPr>
          <w:color w:val="231F20"/>
          <w:spacing w:val="-7"/>
        </w:rPr>
        <w:t> </w:t>
      </w:r>
      <w:r>
        <w:rPr>
          <w:color w:val="231F20"/>
        </w:rPr>
        <w:t>económico</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importan- te,</w:t>
      </w:r>
      <w:r>
        <w:rPr>
          <w:color w:val="231F20"/>
          <w:spacing w:val="-9"/>
        </w:rPr>
        <w:t> </w:t>
      </w:r>
      <w:r>
        <w:rPr>
          <w:color w:val="231F20"/>
        </w:rPr>
        <w:t>porque</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es</w:t>
      </w:r>
      <w:r>
        <w:rPr>
          <w:color w:val="231F20"/>
          <w:spacing w:val="-9"/>
        </w:rPr>
        <w:t> </w:t>
      </w:r>
      <w:r>
        <w:rPr>
          <w:color w:val="231F20"/>
        </w:rPr>
        <w:t>tal</w:t>
      </w:r>
      <w:r>
        <w:rPr>
          <w:color w:val="231F20"/>
          <w:spacing w:val="-9"/>
        </w:rPr>
        <w:t> </w:t>
      </w:r>
      <w:r>
        <w:rPr>
          <w:color w:val="231F20"/>
        </w:rPr>
        <w:t>para</w:t>
      </w:r>
      <w:r>
        <w:rPr>
          <w:color w:val="231F20"/>
          <w:spacing w:val="-9"/>
        </w:rPr>
        <w:t> </w:t>
      </w:r>
      <w:r>
        <w:rPr>
          <w:color w:val="231F20"/>
        </w:rPr>
        <w:t>un</w:t>
      </w:r>
      <w:r>
        <w:rPr>
          <w:color w:val="231F20"/>
          <w:spacing w:val="-9"/>
        </w:rPr>
        <w:t> </w:t>
      </w:r>
      <w:r>
        <w:rPr>
          <w:color w:val="231F20"/>
        </w:rPr>
        <w:t>entorno</w:t>
      </w:r>
      <w:r>
        <w:rPr>
          <w:color w:val="231F20"/>
          <w:spacing w:val="-9"/>
        </w:rPr>
        <w:t> </w:t>
      </w:r>
      <w:r>
        <w:rPr>
          <w:color w:val="231F20"/>
        </w:rPr>
        <w:t>cultural,</w:t>
      </w:r>
      <w:r>
        <w:rPr>
          <w:color w:val="231F20"/>
          <w:spacing w:val="-9"/>
        </w:rPr>
        <w:t> </w:t>
      </w:r>
      <w:r>
        <w:rPr>
          <w:color w:val="231F20"/>
        </w:rPr>
        <w:t>aunque</w:t>
      </w:r>
      <w:r>
        <w:rPr>
          <w:color w:val="231F20"/>
          <w:spacing w:val="-9"/>
        </w:rPr>
        <w:t> </w:t>
      </w:r>
      <w:r>
        <w:rPr>
          <w:color w:val="231F20"/>
        </w:rPr>
        <w:t>existan necesidades básicas a satisfacer, pero la manera de darles cumpli- miento no es</w:t>
      </w:r>
      <w:r>
        <w:rPr>
          <w:color w:val="231F20"/>
          <w:spacing w:val="-18"/>
        </w:rPr>
        <w:t> </w:t>
      </w:r>
      <w:r>
        <w:rPr>
          <w:color w:val="231F20"/>
        </w:rPr>
        <w:t>universal.</w:t>
      </w:r>
    </w:p>
    <w:p>
      <w:pPr>
        <w:pStyle w:val="BodyText"/>
        <w:spacing w:line="247" w:lineRule="auto"/>
        <w:ind w:left="175" w:right="172" w:firstLine="283"/>
        <w:jc w:val="both"/>
      </w:pPr>
      <w:r>
        <w:rPr>
          <w:color w:val="231F20"/>
        </w:rPr>
        <w:t>Dentro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derechos</w:t>
      </w:r>
      <w:r>
        <w:rPr>
          <w:color w:val="231F20"/>
          <w:spacing w:val="-24"/>
        </w:rPr>
        <w:t> </w:t>
      </w:r>
      <w:r>
        <w:rPr>
          <w:color w:val="231F20"/>
        </w:rPr>
        <w:t>económicos</w:t>
      </w:r>
      <w:r>
        <w:rPr>
          <w:color w:val="231F20"/>
          <w:spacing w:val="-24"/>
        </w:rPr>
        <w:t> </w:t>
      </w:r>
      <w:r>
        <w:rPr>
          <w:color w:val="231F20"/>
        </w:rPr>
        <w:t>sobresale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corresponde</w:t>
      </w:r>
      <w:r>
        <w:rPr>
          <w:color w:val="231F20"/>
          <w:spacing w:val="-24"/>
        </w:rPr>
        <w:t> </w:t>
      </w:r>
      <w:r>
        <w:rPr>
          <w:color w:val="231F20"/>
        </w:rPr>
        <w:t>al trabajo,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Declaración</w:t>
      </w:r>
      <w:r>
        <w:rPr>
          <w:color w:val="231F20"/>
          <w:spacing w:val="-18"/>
        </w:rPr>
        <w:t> </w:t>
      </w:r>
      <w:r>
        <w:rPr>
          <w:color w:val="231F20"/>
        </w:rPr>
        <w:t>están</w:t>
      </w:r>
      <w:r>
        <w:rPr>
          <w:color w:val="231F20"/>
          <w:spacing w:val="-18"/>
        </w:rPr>
        <w:t> </w:t>
      </w:r>
      <w:r>
        <w:rPr>
          <w:color w:val="231F20"/>
        </w:rPr>
        <w:t>consagrados</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artículos</w:t>
      </w:r>
      <w:r>
        <w:rPr>
          <w:color w:val="231F20"/>
          <w:spacing w:val="-18"/>
        </w:rPr>
        <w:t> </w:t>
      </w:r>
      <w:r>
        <w:rPr>
          <w:color w:val="231F20"/>
        </w:rPr>
        <w:t>23</w:t>
      </w:r>
      <w:r>
        <w:rPr>
          <w:color w:val="231F20"/>
          <w:spacing w:val="-18"/>
        </w:rPr>
        <w:t> </w:t>
      </w:r>
      <w:r>
        <w:rPr>
          <w:color w:val="231F20"/>
        </w:rPr>
        <w:t>y</w:t>
      </w:r>
      <w:r>
        <w:rPr>
          <w:color w:val="231F20"/>
          <w:spacing w:val="-18"/>
        </w:rPr>
        <w:t> </w:t>
      </w:r>
      <w:r>
        <w:rPr>
          <w:color w:val="231F20"/>
          <w:spacing w:val="-2"/>
        </w:rPr>
        <w:t>24:</w:t>
      </w:r>
    </w:p>
    <w:p>
      <w:pPr>
        <w:pStyle w:val="BodyText"/>
        <w:spacing w:before="11"/>
        <w:rPr>
          <w:sz w:val="24"/>
        </w:rPr>
      </w:pPr>
    </w:p>
    <w:p>
      <w:pPr>
        <w:spacing w:before="0"/>
        <w:ind w:left="475" w:right="2" w:firstLine="0"/>
        <w:jc w:val="left"/>
        <w:rPr>
          <w:sz w:val="19"/>
        </w:rPr>
      </w:pPr>
      <w:r>
        <w:rPr>
          <w:color w:val="231F20"/>
          <w:sz w:val="19"/>
        </w:rPr>
        <w:t>Artículo 23.</w:t>
      </w:r>
    </w:p>
    <w:p>
      <w:pPr>
        <w:pStyle w:val="ListParagraph"/>
        <w:numPr>
          <w:ilvl w:val="1"/>
          <w:numId w:val="7"/>
        </w:numPr>
        <w:tabs>
          <w:tab w:pos="900" w:val="left" w:leader="none"/>
        </w:tabs>
        <w:spacing w:line="285" w:lineRule="auto" w:before="41" w:after="0"/>
        <w:ind w:left="475" w:right="471" w:firstLine="240"/>
        <w:jc w:val="both"/>
        <w:rPr>
          <w:sz w:val="19"/>
        </w:rPr>
      </w:pPr>
      <w:r>
        <w:rPr>
          <w:color w:val="231F20"/>
          <w:spacing w:val="-4"/>
          <w:sz w:val="19"/>
        </w:rPr>
        <w:t>Toda </w:t>
      </w:r>
      <w:r>
        <w:rPr>
          <w:color w:val="231F20"/>
          <w:sz w:val="19"/>
        </w:rPr>
        <w:t>persona tiene derecho al trabajo, a la libre elección de su</w:t>
      </w:r>
      <w:r>
        <w:rPr>
          <w:color w:val="231F20"/>
          <w:spacing w:val="-29"/>
          <w:sz w:val="19"/>
        </w:rPr>
        <w:t> </w:t>
      </w:r>
      <w:r>
        <w:rPr>
          <w:color w:val="231F20"/>
          <w:sz w:val="19"/>
        </w:rPr>
        <w:t>tra- bajo, a condiciones equitativas y satisfactorias de trabajo y a la protec- ción contra el</w:t>
      </w:r>
      <w:r>
        <w:rPr>
          <w:color w:val="231F20"/>
          <w:spacing w:val="-15"/>
          <w:sz w:val="19"/>
        </w:rPr>
        <w:t> </w:t>
      </w:r>
      <w:r>
        <w:rPr>
          <w:color w:val="231F20"/>
          <w:sz w:val="19"/>
        </w:rPr>
        <w:t>desempleo.</w:t>
      </w:r>
    </w:p>
    <w:p>
      <w:pPr>
        <w:pStyle w:val="ListParagraph"/>
        <w:numPr>
          <w:ilvl w:val="1"/>
          <w:numId w:val="7"/>
        </w:numPr>
        <w:tabs>
          <w:tab w:pos="902" w:val="left" w:leader="none"/>
        </w:tabs>
        <w:spacing w:line="285" w:lineRule="auto" w:before="1" w:after="0"/>
        <w:ind w:left="475" w:right="474" w:firstLine="240"/>
        <w:jc w:val="both"/>
        <w:rPr>
          <w:sz w:val="19"/>
        </w:rPr>
      </w:pPr>
      <w:r>
        <w:rPr>
          <w:color w:val="231F20"/>
          <w:spacing w:val="-4"/>
          <w:sz w:val="19"/>
        </w:rPr>
        <w:t>Toda </w:t>
      </w:r>
      <w:r>
        <w:rPr>
          <w:color w:val="231F20"/>
          <w:sz w:val="19"/>
        </w:rPr>
        <w:t>persona tiene derecho, sin discriminación alguna, a igual sa- lario por trabajo</w:t>
      </w:r>
      <w:r>
        <w:rPr>
          <w:color w:val="231F20"/>
          <w:spacing w:val="-15"/>
          <w:sz w:val="19"/>
        </w:rPr>
        <w:t> </w:t>
      </w:r>
      <w:r>
        <w:rPr>
          <w:color w:val="231F20"/>
          <w:sz w:val="19"/>
        </w:rPr>
        <w:t>igual.</w:t>
      </w:r>
    </w:p>
    <w:p>
      <w:pPr>
        <w:pStyle w:val="ListParagraph"/>
        <w:numPr>
          <w:ilvl w:val="1"/>
          <w:numId w:val="7"/>
        </w:numPr>
        <w:tabs>
          <w:tab w:pos="894" w:val="left" w:leader="none"/>
        </w:tabs>
        <w:spacing w:line="285" w:lineRule="auto" w:before="1" w:after="0"/>
        <w:ind w:left="475" w:right="472" w:firstLine="240"/>
        <w:jc w:val="both"/>
        <w:rPr>
          <w:sz w:val="19"/>
        </w:rPr>
      </w:pPr>
      <w:r>
        <w:rPr>
          <w:color w:val="231F20"/>
          <w:spacing w:val="-4"/>
          <w:sz w:val="19"/>
        </w:rPr>
        <w:t>Toda</w:t>
      </w:r>
      <w:r>
        <w:rPr>
          <w:color w:val="231F20"/>
          <w:spacing w:val="-9"/>
          <w:sz w:val="19"/>
        </w:rPr>
        <w:t> </w:t>
      </w:r>
      <w:r>
        <w:rPr>
          <w:color w:val="231F20"/>
          <w:sz w:val="19"/>
        </w:rPr>
        <w:t>persona</w:t>
      </w:r>
      <w:r>
        <w:rPr>
          <w:color w:val="231F20"/>
          <w:spacing w:val="-9"/>
          <w:sz w:val="19"/>
        </w:rPr>
        <w:t> </w:t>
      </w:r>
      <w:r>
        <w:rPr>
          <w:color w:val="231F20"/>
          <w:sz w:val="19"/>
        </w:rPr>
        <w:t>que</w:t>
      </w:r>
      <w:r>
        <w:rPr>
          <w:color w:val="231F20"/>
          <w:spacing w:val="-9"/>
          <w:sz w:val="19"/>
        </w:rPr>
        <w:t> </w:t>
      </w:r>
      <w:r>
        <w:rPr>
          <w:color w:val="231F20"/>
          <w:sz w:val="19"/>
        </w:rPr>
        <w:t>trabaja</w:t>
      </w:r>
      <w:r>
        <w:rPr>
          <w:color w:val="231F20"/>
          <w:spacing w:val="-9"/>
          <w:sz w:val="19"/>
        </w:rPr>
        <w:t> </w:t>
      </w:r>
      <w:r>
        <w:rPr>
          <w:color w:val="231F20"/>
          <w:sz w:val="19"/>
        </w:rPr>
        <w:t>tiene</w:t>
      </w:r>
      <w:r>
        <w:rPr>
          <w:color w:val="231F20"/>
          <w:spacing w:val="-9"/>
          <w:sz w:val="19"/>
        </w:rPr>
        <w:t> </w:t>
      </w:r>
      <w:r>
        <w:rPr>
          <w:color w:val="231F20"/>
          <w:sz w:val="19"/>
        </w:rPr>
        <w:t>derecho</w:t>
      </w:r>
      <w:r>
        <w:rPr>
          <w:color w:val="231F20"/>
          <w:spacing w:val="-9"/>
          <w:sz w:val="19"/>
        </w:rPr>
        <w:t> </w:t>
      </w:r>
      <w:r>
        <w:rPr>
          <w:color w:val="231F20"/>
          <w:sz w:val="19"/>
        </w:rPr>
        <w:t>a</w:t>
      </w:r>
      <w:r>
        <w:rPr>
          <w:color w:val="231F20"/>
          <w:spacing w:val="-9"/>
          <w:sz w:val="19"/>
        </w:rPr>
        <w:t> </w:t>
      </w:r>
      <w:r>
        <w:rPr>
          <w:color w:val="231F20"/>
          <w:sz w:val="19"/>
        </w:rPr>
        <w:t>una</w:t>
      </w:r>
      <w:r>
        <w:rPr>
          <w:color w:val="231F20"/>
          <w:spacing w:val="-9"/>
          <w:sz w:val="19"/>
        </w:rPr>
        <w:t> </w:t>
      </w:r>
      <w:r>
        <w:rPr>
          <w:color w:val="231F20"/>
          <w:sz w:val="19"/>
        </w:rPr>
        <w:t>remuneración</w:t>
      </w:r>
      <w:r>
        <w:rPr>
          <w:color w:val="231F20"/>
          <w:spacing w:val="-9"/>
          <w:sz w:val="19"/>
        </w:rPr>
        <w:t> </w:t>
      </w:r>
      <w:r>
        <w:rPr>
          <w:color w:val="231F20"/>
          <w:sz w:val="19"/>
        </w:rPr>
        <w:t>equita- tiva</w:t>
      </w:r>
      <w:r>
        <w:rPr>
          <w:color w:val="231F20"/>
          <w:spacing w:val="-3"/>
          <w:sz w:val="19"/>
        </w:rPr>
        <w:t> </w:t>
      </w:r>
      <w:r>
        <w:rPr>
          <w:color w:val="231F20"/>
          <w:sz w:val="19"/>
        </w:rPr>
        <w:t>y</w:t>
      </w:r>
      <w:r>
        <w:rPr>
          <w:color w:val="231F20"/>
          <w:spacing w:val="-3"/>
          <w:sz w:val="19"/>
        </w:rPr>
        <w:t> </w:t>
      </w:r>
      <w:r>
        <w:rPr>
          <w:color w:val="231F20"/>
          <w:sz w:val="19"/>
        </w:rPr>
        <w:t>satisfactoria,</w:t>
      </w:r>
      <w:r>
        <w:rPr>
          <w:color w:val="231F20"/>
          <w:spacing w:val="-3"/>
          <w:sz w:val="19"/>
        </w:rPr>
        <w:t> </w:t>
      </w:r>
      <w:r>
        <w:rPr>
          <w:color w:val="231F20"/>
          <w:sz w:val="19"/>
        </w:rPr>
        <w:t>que</w:t>
      </w:r>
      <w:r>
        <w:rPr>
          <w:color w:val="231F20"/>
          <w:spacing w:val="-3"/>
          <w:sz w:val="19"/>
        </w:rPr>
        <w:t> </w:t>
      </w:r>
      <w:r>
        <w:rPr>
          <w:color w:val="231F20"/>
          <w:sz w:val="19"/>
        </w:rPr>
        <w:t>le</w:t>
      </w:r>
      <w:r>
        <w:rPr>
          <w:color w:val="231F20"/>
          <w:spacing w:val="-3"/>
          <w:sz w:val="19"/>
        </w:rPr>
        <w:t> </w:t>
      </w:r>
      <w:r>
        <w:rPr>
          <w:color w:val="231F20"/>
          <w:sz w:val="19"/>
        </w:rPr>
        <w:t>asegure,</w:t>
      </w:r>
      <w:r>
        <w:rPr>
          <w:color w:val="231F20"/>
          <w:spacing w:val="-3"/>
          <w:sz w:val="19"/>
        </w:rPr>
        <w:t> </w:t>
      </w:r>
      <w:r>
        <w:rPr>
          <w:color w:val="231F20"/>
          <w:sz w:val="19"/>
        </w:rPr>
        <w:t>así</w:t>
      </w:r>
      <w:r>
        <w:rPr>
          <w:color w:val="231F20"/>
          <w:spacing w:val="-3"/>
          <w:sz w:val="19"/>
        </w:rPr>
        <w:t> </w:t>
      </w:r>
      <w:r>
        <w:rPr>
          <w:color w:val="231F20"/>
          <w:sz w:val="19"/>
        </w:rPr>
        <w:t>como</w:t>
      </w:r>
      <w:r>
        <w:rPr>
          <w:color w:val="231F20"/>
          <w:spacing w:val="-3"/>
          <w:sz w:val="19"/>
        </w:rPr>
        <w:t> </w:t>
      </w:r>
      <w:r>
        <w:rPr>
          <w:color w:val="231F20"/>
          <w:sz w:val="19"/>
        </w:rPr>
        <w:t>a</w:t>
      </w:r>
      <w:r>
        <w:rPr>
          <w:color w:val="231F20"/>
          <w:spacing w:val="-3"/>
          <w:sz w:val="19"/>
        </w:rPr>
        <w:t> </w:t>
      </w:r>
      <w:r>
        <w:rPr>
          <w:color w:val="231F20"/>
          <w:sz w:val="19"/>
        </w:rPr>
        <w:t>su</w:t>
      </w:r>
      <w:r>
        <w:rPr>
          <w:color w:val="231F20"/>
          <w:spacing w:val="-3"/>
          <w:sz w:val="19"/>
        </w:rPr>
        <w:t> </w:t>
      </w:r>
      <w:r>
        <w:rPr>
          <w:color w:val="231F20"/>
          <w:sz w:val="19"/>
        </w:rPr>
        <w:t>familia,</w:t>
      </w:r>
      <w:r>
        <w:rPr>
          <w:color w:val="231F20"/>
          <w:spacing w:val="-3"/>
          <w:sz w:val="19"/>
        </w:rPr>
        <w:t> </w:t>
      </w:r>
      <w:r>
        <w:rPr>
          <w:color w:val="231F20"/>
          <w:sz w:val="19"/>
        </w:rPr>
        <w:t>una</w:t>
      </w:r>
      <w:r>
        <w:rPr>
          <w:color w:val="231F20"/>
          <w:spacing w:val="-3"/>
          <w:sz w:val="19"/>
        </w:rPr>
        <w:t> </w:t>
      </w:r>
      <w:r>
        <w:rPr>
          <w:color w:val="231F20"/>
          <w:sz w:val="19"/>
        </w:rPr>
        <w:t>existencia conforme a la dignidad humana y que será completada, en caso necesa- rio,</w:t>
      </w:r>
      <w:r>
        <w:rPr>
          <w:color w:val="231F20"/>
          <w:spacing w:val="-5"/>
          <w:sz w:val="19"/>
        </w:rPr>
        <w:t> </w:t>
      </w:r>
      <w:r>
        <w:rPr>
          <w:color w:val="231F20"/>
          <w:sz w:val="19"/>
        </w:rPr>
        <w:t>por</w:t>
      </w:r>
      <w:r>
        <w:rPr>
          <w:color w:val="231F20"/>
          <w:spacing w:val="-5"/>
          <w:sz w:val="19"/>
        </w:rPr>
        <w:t> </w:t>
      </w:r>
      <w:r>
        <w:rPr>
          <w:color w:val="231F20"/>
          <w:sz w:val="19"/>
        </w:rPr>
        <w:t>cualesquiera</w:t>
      </w:r>
      <w:r>
        <w:rPr>
          <w:color w:val="231F20"/>
          <w:spacing w:val="-5"/>
          <w:sz w:val="19"/>
        </w:rPr>
        <w:t> </w:t>
      </w:r>
      <w:r>
        <w:rPr>
          <w:color w:val="231F20"/>
          <w:sz w:val="19"/>
        </w:rPr>
        <w:t>otros</w:t>
      </w:r>
      <w:r>
        <w:rPr>
          <w:color w:val="231F20"/>
          <w:spacing w:val="-5"/>
          <w:sz w:val="19"/>
        </w:rPr>
        <w:t> </w:t>
      </w:r>
      <w:r>
        <w:rPr>
          <w:color w:val="231F20"/>
          <w:sz w:val="19"/>
        </w:rPr>
        <w:t>medios</w:t>
      </w:r>
      <w:r>
        <w:rPr>
          <w:color w:val="231F20"/>
          <w:spacing w:val="-5"/>
          <w:sz w:val="19"/>
        </w:rPr>
        <w:t> </w:t>
      </w:r>
      <w:r>
        <w:rPr>
          <w:color w:val="231F20"/>
          <w:sz w:val="19"/>
        </w:rPr>
        <w:t>de</w:t>
      </w:r>
      <w:r>
        <w:rPr>
          <w:color w:val="231F20"/>
          <w:spacing w:val="-5"/>
          <w:sz w:val="19"/>
        </w:rPr>
        <w:t> </w:t>
      </w:r>
      <w:r>
        <w:rPr>
          <w:color w:val="231F20"/>
          <w:sz w:val="19"/>
        </w:rPr>
        <w:t>protección</w:t>
      </w:r>
      <w:r>
        <w:rPr>
          <w:color w:val="231F20"/>
          <w:spacing w:val="-5"/>
          <w:sz w:val="19"/>
        </w:rPr>
        <w:t> </w:t>
      </w:r>
      <w:r>
        <w:rPr>
          <w:color w:val="231F20"/>
          <w:sz w:val="19"/>
        </w:rPr>
        <w:t>social.</w:t>
      </w:r>
    </w:p>
    <w:p>
      <w:pPr>
        <w:pStyle w:val="ListParagraph"/>
        <w:numPr>
          <w:ilvl w:val="1"/>
          <w:numId w:val="7"/>
        </w:numPr>
        <w:tabs>
          <w:tab w:pos="901" w:val="left" w:leader="none"/>
        </w:tabs>
        <w:spacing w:line="285" w:lineRule="auto" w:before="1" w:after="0"/>
        <w:ind w:left="475" w:right="473" w:firstLine="240"/>
        <w:jc w:val="both"/>
        <w:rPr>
          <w:sz w:val="19"/>
        </w:rPr>
      </w:pPr>
      <w:r>
        <w:rPr>
          <w:color w:val="231F20"/>
          <w:spacing w:val="-4"/>
          <w:sz w:val="19"/>
        </w:rPr>
        <w:t>Toda </w:t>
      </w:r>
      <w:r>
        <w:rPr>
          <w:color w:val="231F20"/>
          <w:sz w:val="19"/>
        </w:rPr>
        <w:t>persona tiene derecho a fundar sindicatos y a sindicarse</w:t>
      </w:r>
      <w:r>
        <w:rPr>
          <w:color w:val="231F20"/>
          <w:spacing w:val="-14"/>
          <w:sz w:val="19"/>
        </w:rPr>
        <w:t> </w:t>
      </w:r>
      <w:r>
        <w:rPr>
          <w:color w:val="231F20"/>
          <w:sz w:val="19"/>
        </w:rPr>
        <w:t>para la defensa de sus</w:t>
      </w:r>
      <w:r>
        <w:rPr>
          <w:color w:val="231F20"/>
          <w:spacing w:val="-20"/>
          <w:sz w:val="19"/>
        </w:rPr>
        <w:t> </w:t>
      </w:r>
      <w:r>
        <w:rPr>
          <w:color w:val="231F20"/>
          <w:sz w:val="19"/>
        </w:rPr>
        <w:t>intereses.</w:t>
      </w:r>
    </w:p>
    <w:p>
      <w:pPr>
        <w:spacing w:before="1"/>
        <w:ind w:left="715" w:right="2" w:firstLine="0"/>
        <w:jc w:val="left"/>
        <w:rPr>
          <w:sz w:val="19"/>
        </w:rPr>
      </w:pPr>
      <w:r>
        <w:rPr>
          <w:color w:val="231F20"/>
          <w:sz w:val="19"/>
        </w:rPr>
        <w:t>Artículo 24.</w:t>
      </w:r>
    </w:p>
    <w:p>
      <w:pPr>
        <w:spacing w:line="271" w:lineRule="auto" w:before="41"/>
        <w:ind w:left="475" w:right="472" w:firstLine="239"/>
        <w:jc w:val="both"/>
        <w:rPr>
          <w:sz w:val="12"/>
        </w:rPr>
      </w:pPr>
      <w:r>
        <w:rPr>
          <w:color w:val="231F20"/>
          <w:spacing w:val="-4"/>
          <w:sz w:val="19"/>
        </w:rPr>
        <w:t>Toda</w:t>
      </w:r>
      <w:r>
        <w:rPr>
          <w:color w:val="231F20"/>
          <w:spacing w:val="-10"/>
          <w:sz w:val="19"/>
        </w:rPr>
        <w:t> </w:t>
      </w:r>
      <w:r>
        <w:rPr>
          <w:color w:val="231F20"/>
          <w:sz w:val="19"/>
        </w:rPr>
        <w:t>persona</w:t>
      </w:r>
      <w:r>
        <w:rPr>
          <w:color w:val="231F20"/>
          <w:spacing w:val="-10"/>
          <w:sz w:val="19"/>
        </w:rPr>
        <w:t> </w:t>
      </w:r>
      <w:r>
        <w:rPr>
          <w:color w:val="231F20"/>
          <w:sz w:val="19"/>
        </w:rPr>
        <w:t>tiene</w:t>
      </w:r>
      <w:r>
        <w:rPr>
          <w:color w:val="231F20"/>
          <w:spacing w:val="-10"/>
          <w:sz w:val="19"/>
        </w:rPr>
        <w:t> </w:t>
      </w:r>
      <w:r>
        <w:rPr>
          <w:color w:val="231F20"/>
          <w:sz w:val="19"/>
        </w:rPr>
        <w:t>derecho</w:t>
      </w:r>
      <w:r>
        <w:rPr>
          <w:color w:val="231F20"/>
          <w:spacing w:val="-10"/>
          <w:sz w:val="19"/>
        </w:rPr>
        <w:t> </w:t>
      </w:r>
      <w:r>
        <w:rPr>
          <w:color w:val="231F20"/>
          <w:sz w:val="19"/>
        </w:rPr>
        <w:t>al</w:t>
      </w:r>
      <w:r>
        <w:rPr>
          <w:color w:val="231F20"/>
          <w:spacing w:val="-10"/>
          <w:sz w:val="19"/>
        </w:rPr>
        <w:t> </w:t>
      </w:r>
      <w:r>
        <w:rPr>
          <w:color w:val="231F20"/>
          <w:sz w:val="19"/>
        </w:rPr>
        <w:t>descanso,</w:t>
      </w:r>
      <w:r>
        <w:rPr>
          <w:color w:val="231F20"/>
          <w:spacing w:val="-10"/>
          <w:sz w:val="19"/>
        </w:rPr>
        <w:t> </w:t>
      </w:r>
      <w:r>
        <w:rPr>
          <w:color w:val="231F20"/>
          <w:sz w:val="19"/>
        </w:rPr>
        <w:t>al</w:t>
      </w:r>
      <w:r>
        <w:rPr>
          <w:color w:val="231F20"/>
          <w:spacing w:val="-10"/>
          <w:sz w:val="19"/>
        </w:rPr>
        <w:t> </w:t>
      </w:r>
      <w:r>
        <w:rPr>
          <w:color w:val="231F20"/>
          <w:sz w:val="19"/>
        </w:rPr>
        <w:t>disfrute</w:t>
      </w:r>
      <w:r>
        <w:rPr>
          <w:color w:val="231F20"/>
          <w:spacing w:val="-10"/>
          <w:sz w:val="19"/>
        </w:rPr>
        <w:t> </w:t>
      </w:r>
      <w:r>
        <w:rPr>
          <w:color w:val="231F20"/>
          <w:sz w:val="19"/>
        </w:rPr>
        <w:t>del</w:t>
      </w:r>
      <w:r>
        <w:rPr>
          <w:color w:val="231F20"/>
          <w:spacing w:val="-10"/>
          <w:sz w:val="19"/>
        </w:rPr>
        <w:t> </w:t>
      </w:r>
      <w:r>
        <w:rPr>
          <w:color w:val="231F20"/>
          <w:sz w:val="19"/>
        </w:rPr>
        <w:t>tiempo</w:t>
      </w:r>
      <w:r>
        <w:rPr>
          <w:color w:val="231F20"/>
          <w:spacing w:val="-10"/>
          <w:sz w:val="19"/>
        </w:rPr>
        <w:t> </w:t>
      </w:r>
      <w:r>
        <w:rPr>
          <w:color w:val="231F20"/>
          <w:sz w:val="19"/>
        </w:rPr>
        <w:t>libre,</w:t>
      </w:r>
      <w:r>
        <w:rPr>
          <w:color w:val="231F20"/>
          <w:spacing w:val="-10"/>
          <w:sz w:val="19"/>
        </w:rPr>
        <w:t> </w:t>
      </w:r>
      <w:r>
        <w:rPr>
          <w:color w:val="231F20"/>
          <w:sz w:val="19"/>
        </w:rPr>
        <w:t>a una</w:t>
      </w:r>
      <w:r>
        <w:rPr>
          <w:color w:val="231F20"/>
          <w:spacing w:val="-8"/>
          <w:sz w:val="19"/>
        </w:rPr>
        <w:t> </w:t>
      </w:r>
      <w:r>
        <w:rPr>
          <w:color w:val="231F20"/>
          <w:sz w:val="19"/>
        </w:rPr>
        <w:t>limitación</w:t>
      </w:r>
      <w:r>
        <w:rPr>
          <w:color w:val="231F20"/>
          <w:spacing w:val="-8"/>
          <w:sz w:val="19"/>
        </w:rPr>
        <w:t> </w:t>
      </w:r>
      <w:r>
        <w:rPr>
          <w:color w:val="231F20"/>
          <w:sz w:val="19"/>
        </w:rPr>
        <w:t>razonable</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duración</w:t>
      </w:r>
      <w:r>
        <w:rPr>
          <w:color w:val="231F20"/>
          <w:spacing w:val="-8"/>
          <w:sz w:val="19"/>
        </w:rPr>
        <w:t> </w:t>
      </w:r>
      <w:r>
        <w:rPr>
          <w:color w:val="231F20"/>
          <w:sz w:val="19"/>
        </w:rPr>
        <w:t>del</w:t>
      </w:r>
      <w:r>
        <w:rPr>
          <w:color w:val="231F20"/>
          <w:spacing w:val="-8"/>
          <w:sz w:val="19"/>
        </w:rPr>
        <w:t> </w:t>
      </w:r>
      <w:r>
        <w:rPr>
          <w:color w:val="231F20"/>
          <w:sz w:val="19"/>
        </w:rPr>
        <w:t>trabajo</w:t>
      </w:r>
      <w:r>
        <w:rPr>
          <w:color w:val="231F20"/>
          <w:spacing w:val="-8"/>
          <w:sz w:val="19"/>
        </w:rPr>
        <w:t> </w:t>
      </w:r>
      <w:r>
        <w:rPr>
          <w:color w:val="231F20"/>
          <w:sz w:val="19"/>
        </w:rPr>
        <w:t>y</w:t>
      </w:r>
      <w:r>
        <w:rPr>
          <w:color w:val="231F20"/>
          <w:spacing w:val="-8"/>
          <w:sz w:val="19"/>
        </w:rPr>
        <w:t> </w:t>
      </w:r>
      <w:r>
        <w:rPr>
          <w:color w:val="231F20"/>
          <w:sz w:val="19"/>
        </w:rPr>
        <w:t>a</w:t>
      </w:r>
      <w:r>
        <w:rPr>
          <w:color w:val="231F20"/>
          <w:spacing w:val="-8"/>
          <w:sz w:val="19"/>
        </w:rPr>
        <w:t> </w:t>
      </w:r>
      <w:r>
        <w:rPr>
          <w:color w:val="231F20"/>
          <w:sz w:val="19"/>
        </w:rPr>
        <w:t>vacaciones</w:t>
      </w:r>
      <w:r>
        <w:rPr>
          <w:color w:val="231F20"/>
          <w:spacing w:val="-8"/>
          <w:sz w:val="19"/>
        </w:rPr>
        <w:t> </w:t>
      </w:r>
      <w:r>
        <w:rPr>
          <w:color w:val="231F20"/>
          <w:sz w:val="19"/>
        </w:rPr>
        <w:t>perió- dicas</w:t>
      </w:r>
      <w:r>
        <w:rPr>
          <w:color w:val="231F20"/>
          <w:spacing w:val="-6"/>
          <w:sz w:val="19"/>
        </w:rPr>
        <w:t> </w:t>
      </w:r>
      <w:r>
        <w:rPr>
          <w:color w:val="231F20"/>
          <w:sz w:val="19"/>
        </w:rPr>
        <w:t>pagadas.</w:t>
      </w:r>
      <w:r>
        <w:rPr>
          <w:color w:val="231F20"/>
          <w:position w:val="9"/>
          <w:sz w:val="12"/>
        </w:rPr>
        <w:t>2</w:t>
      </w:r>
    </w:p>
    <w:p>
      <w:pPr>
        <w:pStyle w:val="BodyText"/>
        <w:spacing w:before="2"/>
        <w:rPr>
          <w:sz w:val="21"/>
        </w:rPr>
      </w:pPr>
    </w:p>
    <w:p>
      <w:pPr>
        <w:pStyle w:val="BodyText"/>
        <w:spacing w:line="247" w:lineRule="auto"/>
        <w:ind w:left="175" w:right="173" w:firstLine="283"/>
        <w:jc w:val="both"/>
      </w:pPr>
      <w:r>
        <w:rPr>
          <w:color w:val="231F20"/>
        </w:rPr>
        <w:t>Los documentos sobre derechos humanos pueden ser declaracio- nes, pactos, convenciones, convenios, entre otros. Las declaraciones tienen un contenido programático, son una serie de principios, guías</w:t>
      </w:r>
    </w:p>
    <w:p>
      <w:pPr>
        <w:pStyle w:val="BodyText"/>
        <w:rPr>
          <w:sz w:val="20"/>
        </w:rPr>
      </w:pPr>
    </w:p>
    <w:p>
      <w:pPr>
        <w:pStyle w:val="BodyText"/>
        <w:spacing w:before="3"/>
        <w:rPr>
          <w:sz w:val="16"/>
        </w:rPr>
      </w:pPr>
      <w:r>
        <w:rPr/>
        <w:pict>
          <v:line style="position:absolute;mso-position-horizontal-relative:page;mso-position-vertical-relative:paragraph;z-index:4480;mso-wrap-distance-left:0;mso-wrap-distance-right:0" from="69.755905pt,11.817939pt" to="154.794905pt,11.817939pt" stroked="true" strokeweight="1pt" strokecolor="#231f20">
            <w10:wrap type="topAndBottom"/>
          </v:line>
        </w:pict>
      </w:r>
    </w:p>
    <w:p>
      <w:pPr>
        <w:spacing w:before="58"/>
        <w:ind w:left="458" w:right="2" w:firstLine="0"/>
        <w:jc w:val="left"/>
        <w:rPr>
          <w:sz w:val="17"/>
        </w:rPr>
      </w:pPr>
      <w:r>
        <w:rPr>
          <w:color w:val="231F20"/>
          <w:position w:val="6"/>
          <w:sz w:val="11"/>
        </w:rPr>
        <w:t>2   </w:t>
      </w:r>
      <w:r>
        <w:rPr>
          <w:color w:val="231F20"/>
          <w:sz w:val="13"/>
        </w:rPr>
        <w:t>onu</w:t>
      </w:r>
      <w:r>
        <w:rPr>
          <w:color w:val="231F20"/>
          <w:sz w:val="17"/>
        </w:rPr>
        <w:t>-Asamblea General, Declaración Universal de Derechos  Humanos.</w:t>
      </w:r>
    </w:p>
    <w:p>
      <w:pPr>
        <w:spacing w:after="0"/>
        <w:jc w:val="left"/>
        <w:rPr>
          <w:sz w:val="17"/>
        </w:rPr>
        <w:sectPr>
          <w:pgSz w:w="8820" w:h="12860"/>
          <w:pgMar w:header="0" w:footer="1205" w:top="1180" w:bottom="1400" w:left="1220" w:right="1220"/>
        </w:sectPr>
      </w:pPr>
    </w:p>
    <w:p>
      <w:pPr>
        <w:pStyle w:val="BodyText"/>
        <w:spacing w:line="247" w:lineRule="auto" w:before="75"/>
        <w:ind w:left="175" w:right="87"/>
      </w:pPr>
      <w:r>
        <w:rPr>
          <w:color w:val="231F20"/>
        </w:rPr>
        <w:t>para elaborar documentos posteriores, no tienen carácter vinculante, es decir, no pueden ser reclamados mediante un juicio.</w:t>
      </w:r>
    </w:p>
    <w:p>
      <w:pPr>
        <w:pStyle w:val="BodyText"/>
        <w:spacing w:line="247" w:lineRule="auto"/>
        <w:ind w:left="175" w:right="170" w:firstLine="283"/>
        <w:jc w:val="both"/>
      </w:pPr>
      <w:r>
        <w:rPr>
          <w:color w:val="231F20"/>
        </w:rPr>
        <w:t>Pueden</w:t>
      </w:r>
      <w:r>
        <w:rPr>
          <w:color w:val="231F20"/>
          <w:spacing w:val="-9"/>
        </w:rPr>
        <w:t> </w:t>
      </w:r>
      <w:r>
        <w:rPr>
          <w:color w:val="231F20"/>
        </w:rPr>
        <w:t>ser</w:t>
      </w:r>
      <w:r>
        <w:rPr>
          <w:color w:val="231F20"/>
          <w:spacing w:val="-9"/>
        </w:rPr>
        <w:t> </w:t>
      </w:r>
      <w:r>
        <w:rPr>
          <w:color w:val="231F20"/>
        </w:rPr>
        <w:t>citados</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proceso</w:t>
      </w:r>
      <w:r>
        <w:rPr>
          <w:color w:val="231F20"/>
          <w:spacing w:val="-9"/>
        </w:rPr>
        <w:t> </w:t>
      </w:r>
      <w:r>
        <w:rPr>
          <w:color w:val="231F20"/>
        </w:rPr>
        <w:t>jurisdiccional</w:t>
      </w:r>
      <w:r>
        <w:rPr>
          <w:color w:val="231F20"/>
          <w:spacing w:val="-9"/>
        </w:rPr>
        <w:t> </w:t>
      </w:r>
      <w:r>
        <w:rPr>
          <w:color w:val="231F20"/>
        </w:rPr>
        <w:t>como</w:t>
      </w:r>
      <w:r>
        <w:rPr>
          <w:color w:val="231F20"/>
          <w:spacing w:val="-9"/>
        </w:rPr>
        <w:t> </w:t>
      </w:r>
      <w:r>
        <w:rPr>
          <w:color w:val="231F20"/>
        </w:rPr>
        <w:t>guía</w:t>
      </w:r>
      <w:r>
        <w:rPr>
          <w:color w:val="231F20"/>
          <w:spacing w:val="-9"/>
        </w:rPr>
        <w:t> </w:t>
      </w:r>
      <w:r>
        <w:rPr>
          <w:color w:val="231F20"/>
        </w:rPr>
        <w:t>de</w:t>
      </w:r>
      <w:r>
        <w:rPr>
          <w:color w:val="231F20"/>
          <w:spacing w:val="-9"/>
        </w:rPr>
        <w:t> </w:t>
      </w:r>
      <w:r>
        <w:rPr>
          <w:color w:val="231F20"/>
        </w:rPr>
        <w:t>cuál era el espíritu del legislador internacional. Pactos, convenciones o convenios</w:t>
      </w:r>
      <w:r>
        <w:rPr>
          <w:color w:val="231F20"/>
          <w:spacing w:val="-19"/>
        </w:rPr>
        <w:t> </w:t>
      </w:r>
      <w:r>
        <w:rPr>
          <w:color w:val="231F20"/>
        </w:rPr>
        <w:t>tienen</w:t>
      </w:r>
      <w:r>
        <w:rPr>
          <w:color w:val="231F20"/>
          <w:spacing w:val="-19"/>
        </w:rPr>
        <w:t> </w:t>
      </w:r>
      <w:r>
        <w:rPr>
          <w:color w:val="231F20"/>
        </w:rPr>
        <w:t>un</w:t>
      </w:r>
      <w:r>
        <w:rPr>
          <w:color w:val="231F20"/>
          <w:spacing w:val="-19"/>
        </w:rPr>
        <w:t> </w:t>
      </w:r>
      <w:r>
        <w:rPr>
          <w:color w:val="231F20"/>
        </w:rPr>
        <w:t>procedimiento</w:t>
      </w:r>
      <w:r>
        <w:rPr>
          <w:color w:val="231F20"/>
          <w:spacing w:val="-19"/>
        </w:rPr>
        <w:t> </w:t>
      </w:r>
      <w:r>
        <w:rPr>
          <w:color w:val="231F20"/>
        </w:rPr>
        <w:t>de</w:t>
      </w:r>
      <w:r>
        <w:rPr>
          <w:color w:val="231F20"/>
          <w:spacing w:val="-19"/>
        </w:rPr>
        <w:t> </w:t>
      </w:r>
      <w:r>
        <w:rPr>
          <w:color w:val="231F20"/>
        </w:rPr>
        <w:t>ratificación</w:t>
      </w:r>
      <w:r>
        <w:rPr>
          <w:color w:val="231F20"/>
          <w:spacing w:val="-19"/>
        </w:rPr>
        <w:t> </w:t>
      </w:r>
      <w:r>
        <w:rPr>
          <w:color w:val="231F20"/>
        </w:rPr>
        <w:t>por</w:t>
      </w:r>
      <w:r>
        <w:rPr>
          <w:color w:val="231F20"/>
          <w:spacing w:val="-19"/>
        </w:rPr>
        <w:t> </w:t>
      </w:r>
      <w:r>
        <w:rPr>
          <w:color w:val="231F20"/>
        </w:rPr>
        <w:t>los</w:t>
      </w:r>
      <w:r>
        <w:rPr>
          <w:color w:val="231F20"/>
          <w:spacing w:val="-19"/>
        </w:rPr>
        <w:t> </w:t>
      </w:r>
      <w:r>
        <w:rPr>
          <w:color w:val="231F20"/>
        </w:rPr>
        <w:t>Estados,</w:t>
      </w:r>
      <w:r>
        <w:rPr>
          <w:color w:val="231F20"/>
          <w:spacing w:val="-19"/>
        </w:rPr>
        <w:t> </w:t>
      </w:r>
      <w:r>
        <w:rPr>
          <w:color w:val="231F20"/>
        </w:rPr>
        <w:t>es- tablecido en un artículo específico de los mismos documentos inter- nacionales</w:t>
      </w:r>
      <w:r>
        <w:rPr>
          <w:color w:val="231F20"/>
          <w:spacing w:val="-4"/>
        </w:rPr>
        <w:t> </w:t>
      </w:r>
      <w:r>
        <w:rPr>
          <w:color w:val="231F20"/>
        </w:rPr>
        <w:t>y</w:t>
      </w:r>
      <w:r>
        <w:rPr>
          <w:color w:val="231F20"/>
          <w:spacing w:val="-4"/>
        </w:rPr>
        <w:t> </w:t>
      </w:r>
      <w:r>
        <w:rPr>
          <w:color w:val="231F20"/>
        </w:rPr>
        <w:t>luego</w:t>
      </w:r>
      <w:r>
        <w:rPr>
          <w:color w:val="231F20"/>
          <w:spacing w:val="-4"/>
        </w:rPr>
        <w:t> </w:t>
      </w:r>
      <w:r>
        <w:rPr>
          <w:color w:val="231F20"/>
        </w:rPr>
        <w:t>de</w:t>
      </w:r>
      <w:r>
        <w:rPr>
          <w:color w:val="231F20"/>
          <w:spacing w:val="-4"/>
        </w:rPr>
        <w:t> </w:t>
      </w:r>
      <w:r>
        <w:rPr>
          <w:color w:val="231F20"/>
        </w:rPr>
        <w:t>cumplido</w:t>
      </w:r>
      <w:r>
        <w:rPr>
          <w:color w:val="231F20"/>
          <w:spacing w:val="-4"/>
        </w:rPr>
        <w:t> </w:t>
      </w:r>
      <w:r>
        <w:rPr>
          <w:color w:val="231F20"/>
        </w:rPr>
        <w:t>este</w:t>
      </w:r>
      <w:r>
        <w:rPr>
          <w:color w:val="231F20"/>
          <w:spacing w:val="-4"/>
        </w:rPr>
        <w:t> </w:t>
      </w:r>
      <w:r>
        <w:rPr>
          <w:color w:val="231F20"/>
        </w:rPr>
        <w:t>proceso,</w:t>
      </w:r>
      <w:r>
        <w:rPr>
          <w:color w:val="231F20"/>
          <w:spacing w:val="-4"/>
        </w:rPr>
        <w:t> </w:t>
      </w:r>
      <w:r>
        <w:rPr>
          <w:color w:val="231F20"/>
        </w:rPr>
        <w:t>tienen</w:t>
      </w:r>
      <w:r>
        <w:rPr>
          <w:color w:val="231F20"/>
          <w:spacing w:val="-4"/>
        </w:rPr>
        <w:t> </w:t>
      </w:r>
      <w:r>
        <w:rPr>
          <w:color w:val="231F20"/>
        </w:rPr>
        <w:t>una</w:t>
      </w:r>
      <w:r>
        <w:rPr>
          <w:color w:val="231F20"/>
          <w:spacing w:val="-4"/>
        </w:rPr>
        <w:t> </w:t>
      </w:r>
      <w:r>
        <w:rPr>
          <w:color w:val="231F20"/>
        </w:rPr>
        <w:t>fecha</w:t>
      </w:r>
      <w:r>
        <w:rPr>
          <w:color w:val="231F20"/>
          <w:spacing w:val="-4"/>
        </w:rPr>
        <w:t> </w:t>
      </w:r>
      <w:r>
        <w:rPr>
          <w:color w:val="231F20"/>
        </w:rPr>
        <w:t>de</w:t>
      </w:r>
      <w:r>
        <w:rPr>
          <w:color w:val="231F20"/>
          <w:spacing w:val="-4"/>
        </w:rPr>
        <w:t> </w:t>
      </w:r>
      <w:r>
        <w:rPr>
          <w:color w:val="231F20"/>
        </w:rPr>
        <w:t>en- trada en vigor a partir de la cual son reclamables, siempre dentro del carácter</w:t>
      </w:r>
      <w:r>
        <w:rPr>
          <w:color w:val="231F20"/>
          <w:spacing w:val="-7"/>
        </w:rPr>
        <w:t> </w:t>
      </w:r>
      <w:r>
        <w:rPr>
          <w:color w:val="231F20"/>
        </w:rPr>
        <w:t>progresivo</w:t>
      </w:r>
      <w:r>
        <w:rPr>
          <w:color w:val="231F20"/>
          <w:spacing w:val="-7"/>
        </w:rPr>
        <w:t> </w:t>
      </w:r>
      <w:r>
        <w:rPr>
          <w:color w:val="231F20"/>
        </w:rPr>
        <w:t>que</w:t>
      </w:r>
      <w:r>
        <w:rPr>
          <w:color w:val="231F20"/>
          <w:spacing w:val="-7"/>
        </w:rPr>
        <w:t> </w:t>
      </w:r>
      <w:r>
        <w:rPr>
          <w:color w:val="231F20"/>
        </w:rPr>
        <w:t>suelen</w:t>
      </w:r>
      <w:r>
        <w:rPr>
          <w:color w:val="231F20"/>
          <w:spacing w:val="-7"/>
        </w:rPr>
        <w:t> </w:t>
      </w:r>
      <w:r>
        <w:rPr>
          <w:color w:val="231F20"/>
        </w:rPr>
        <w:t>tener</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económicos.</w:t>
      </w:r>
    </w:p>
    <w:p>
      <w:pPr>
        <w:pStyle w:val="BodyText"/>
        <w:spacing w:line="247" w:lineRule="auto"/>
        <w:ind w:left="175" w:right="173" w:firstLine="283"/>
        <w:jc w:val="both"/>
      </w:pPr>
      <w:r>
        <w:rPr>
          <w:color w:val="231F20"/>
        </w:rPr>
        <w:t>Enríquez subraya el rol básico que ocupan los derechos</w:t>
      </w:r>
      <w:r>
        <w:rPr>
          <w:color w:val="231F20"/>
          <w:spacing w:val="-18"/>
        </w:rPr>
        <w:t> </w:t>
      </w:r>
      <w:r>
        <w:rPr>
          <w:color w:val="231F20"/>
        </w:rPr>
        <w:t>económi- cos,</w:t>
      </w:r>
      <w:r>
        <w:rPr>
          <w:color w:val="231F20"/>
          <w:spacing w:val="-6"/>
        </w:rPr>
        <w:t> </w:t>
      </w:r>
      <w:r>
        <w:rPr>
          <w:color w:val="231F20"/>
        </w:rPr>
        <w:t>expresa:</w:t>
      </w:r>
    </w:p>
    <w:p>
      <w:pPr>
        <w:pStyle w:val="BodyText"/>
        <w:spacing w:before="11"/>
        <w:rPr>
          <w:sz w:val="24"/>
        </w:rPr>
      </w:pPr>
    </w:p>
    <w:p>
      <w:pPr>
        <w:spacing w:line="280" w:lineRule="auto" w:before="0"/>
        <w:ind w:left="475" w:right="468" w:firstLine="0"/>
        <w:jc w:val="both"/>
        <w:rPr>
          <w:sz w:val="12"/>
        </w:rPr>
      </w:pPr>
      <w:r>
        <w:rPr>
          <w:color w:val="231F20"/>
          <w:w w:val="105"/>
          <w:sz w:val="19"/>
        </w:rPr>
        <w:t>La</w:t>
      </w:r>
      <w:r>
        <w:rPr>
          <w:color w:val="231F20"/>
          <w:spacing w:val="-17"/>
          <w:w w:val="105"/>
          <w:sz w:val="19"/>
        </w:rPr>
        <w:t> </w:t>
      </w:r>
      <w:r>
        <w:rPr>
          <w:color w:val="231F20"/>
          <w:w w:val="105"/>
          <w:sz w:val="19"/>
        </w:rPr>
        <w:t>dinámica</w:t>
      </w:r>
      <w:r>
        <w:rPr>
          <w:color w:val="231F20"/>
          <w:spacing w:val="-17"/>
          <w:w w:val="105"/>
          <w:sz w:val="19"/>
        </w:rPr>
        <w:t> </w:t>
      </w:r>
      <w:r>
        <w:rPr>
          <w:color w:val="231F20"/>
          <w:w w:val="105"/>
          <w:sz w:val="19"/>
        </w:rPr>
        <w:t>de</w:t>
      </w:r>
      <w:r>
        <w:rPr>
          <w:color w:val="231F20"/>
          <w:spacing w:val="-17"/>
          <w:w w:val="105"/>
          <w:sz w:val="19"/>
        </w:rPr>
        <w:t> </w:t>
      </w:r>
      <w:r>
        <w:rPr>
          <w:color w:val="231F20"/>
          <w:w w:val="105"/>
          <w:sz w:val="19"/>
        </w:rPr>
        <w:t>las</w:t>
      </w:r>
      <w:r>
        <w:rPr>
          <w:color w:val="231F20"/>
          <w:spacing w:val="-17"/>
          <w:w w:val="105"/>
          <w:sz w:val="19"/>
        </w:rPr>
        <w:t> </w:t>
      </w:r>
      <w:r>
        <w:rPr>
          <w:color w:val="231F20"/>
          <w:w w:val="105"/>
          <w:sz w:val="19"/>
        </w:rPr>
        <w:t>relaciones</w:t>
      </w:r>
      <w:r>
        <w:rPr>
          <w:color w:val="231F20"/>
          <w:spacing w:val="-17"/>
          <w:w w:val="105"/>
          <w:sz w:val="19"/>
        </w:rPr>
        <w:t> </w:t>
      </w:r>
      <w:r>
        <w:rPr>
          <w:color w:val="231F20"/>
          <w:w w:val="105"/>
          <w:sz w:val="19"/>
        </w:rPr>
        <w:t>internacionales</w:t>
      </w:r>
      <w:r>
        <w:rPr>
          <w:color w:val="231F20"/>
          <w:spacing w:val="-17"/>
          <w:w w:val="105"/>
          <w:sz w:val="19"/>
        </w:rPr>
        <w:t> </w:t>
      </w:r>
      <w:r>
        <w:rPr>
          <w:color w:val="231F20"/>
          <w:w w:val="105"/>
          <w:sz w:val="19"/>
        </w:rPr>
        <w:t>contemporáneas</w:t>
      </w:r>
      <w:r>
        <w:rPr>
          <w:color w:val="231F20"/>
          <w:spacing w:val="-17"/>
          <w:w w:val="105"/>
          <w:sz w:val="19"/>
        </w:rPr>
        <w:t> </w:t>
      </w:r>
      <w:r>
        <w:rPr>
          <w:color w:val="231F20"/>
          <w:w w:val="105"/>
          <w:sz w:val="19"/>
        </w:rPr>
        <w:t>parece haber</w:t>
      </w:r>
      <w:r>
        <w:rPr>
          <w:color w:val="231F20"/>
          <w:spacing w:val="-17"/>
          <w:w w:val="105"/>
          <w:sz w:val="19"/>
        </w:rPr>
        <w:t> </w:t>
      </w:r>
      <w:r>
        <w:rPr>
          <w:color w:val="231F20"/>
          <w:w w:val="105"/>
          <w:sz w:val="19"/>
        </w:rPr>
        <w:t>colocado</w:t>
      </w:r>
      <w:r>
        <w:rPr>
          <w:color w:val="231F20"/>
          <w:spacing w:val="-17"/>
          <w:w w:val="105"/>
          <w:sz w:val="19"/>
        </w:rPr>
        <w:t> </w:t>
      </w:r>
      <w:r>
        <w:rPr>
          <w:color w:val="231F20"/>
          <w:w w:val="105"/>
          <w:sz w:val="19"/>
        </w:rPr>
        <w:t>al</w:t>
      </w:r>
      <w:r>
        <w:rPr>
          <w:color w:val="231F20"/>
          <w:spacing w:val="-17"/>
          <w:w w:val="105"/>
          <w:sz w:val="19"/>
        </w:rPr>
        <w:t> </w:t>
      </w:r>
      <w:r>
        <w:rPr>
          <w:color w:val="231F20"/>
          <w:w w:val="105"/>
          <w:sz w:val="15"/>
        </w:rPr>
        <w:t>die</w:t>
      </w:r>
      <w:r>
        <w:rPr>
          <w:color w:val="231F20"/>
          <w:spacing w:val="-6"/>
          <w:w w:val="105"/>
          <w:sz w:val="15"/>
        </w:rPr>
        <w:t> </w:t>
      </w:r>
      <w:r>
        <w:rPr>
          <w:color w:val="231F20"/>
          <w:w w:val="105"/>
          <w:sz w:val="19"/>
        </w:rPr>
        <w:t>[Derecho</w:t>
      </w:r>
      <w:r>
        <w:rPr>
          <w:color w:val="231F20"/>
          <w:spacing w:val="-17"/>
          <w:w w:val="105"/>
          <w:sz w:val="19"/>
        </w:rPr>
        <w:t> </w:t>
      </w:r>
      <w:r>
        <w:rPr>
          <w:color w:val="231F20"/>
          <w:w w:val="105"/>
          <w:sz w:val="19"/>
        </w:rPr>
        <w:t>Internacional</w:t>
      </w:r>
      <w:r>
        <w:rPr>
          <w:color w:val="231F20"/>
          <w:spacing w:val="-17"/>
          <w:w w:val="105"/>
          <w:sz w:val="19"/>
        </w:rPr>
        <w:t> </w:t>
      </w:r>
      <w:r>
        <w:rPr>
          <w:color w:val="231F20"/>
          <w:w w:val="105"/>
          <w:sz w:val="19"/>
        </w:rPr>
        <w:t>Económico]</w:t>
      </w:r>
      <w:r>
        <w:rPr>
          <w:color w:val="231F20"/>
          <w:spacing w:val="-17"/>
          <w:w w:val="105"/>
          <w:sz w:val="19"/>
        </w:rPr>
        <w:t> </w:t>
      </w:r>
      <w:r>
        <w:rPr>
          <w:color w:val="231F20"/>
          <w:w w:val="105"/>
          <w:sz w:val="19"/>
        </w:rPr>
        <w:t>en</w:t>
      </w:r>
      <w:r>
        <w:rPr>
          <w:color w:val="231F20"/>
          <w:spacing w:val="-17"/>
          <w:w w:val="105"/>
          <w:sz w:val="19"/>
        </w:rPr>
        <w:t> </w:t>
      </w:r>
      <w:r>
        <w:rPr>
          <w:color w:val="231F20"/>
          <w:w w:val="105"/>
          <w:sz w:val="19"/>
        </w:rPr>
        <w:t>el</w:t>
      </w:r>
      <w:r>
        <w:rPr>
          <w:color w:val="231F20"/>
          <w:spacing w:val="-17"/>
          <w:w w:val="105"/>
          <w:sz w:val="19"/>
        </w:rPr>
        <w:t> </w:t>
      </w:r>
      <w:r>
        <w:rPr>
          <w:color w:val="231F20"/>
          <w:w w:val="105"/>
          <w:sz w:val="19"/>
        </w:rPr>
        <w:t>centro </w:t>
      </w:r>
      <w:r>
        <w:rPr>
          <w:color w:val="231F20"/>
          <w:sz w:val="19"/>
        </w:rPr>
        <w:t>del</w:t>
      </w:r>
      <w:r>
        <w:rPr>
          <w:color w:val="231F20"/>
          <w:spacing w:val="-10"/>
          <w:sz w:val="19"/>
        </w:rPr>
        <w:t> </w:t>
      </w:r>
      <w:r>
        <w:rPr>
          <w:color w:val="231F20"/>
          <w:sz w:val="15"/>
        </w:rPr>
        <w:t>dip </w:t>
      </w:r>
      <w:r>
        <w:rPr>
          <w:color w:val="231F20"/>
          <w:sz w:val="19"/>
        </w:rPr>
        <w:t>[Derecho</w:t>
      </w:r>
      <w:r>
        <w:rPr>
          <w:color w:val="231F20"/>
          <w:spacing w:val="-10"/>
          <w:sz w:val="19"/>
        </w:rPr>
        <w:t> </w:t>
      </w:r>
      <w:r>
        <w:rPr>
          <w:color w:val="231F20"/>
          <w:sz w:val="19"/>
        </w:rPr>
        <w:t>Internacional</w:t>
      </w:r>
      <w:r>
        <w:rPr>
          <w:color w:val="231F20"/>
          <w:spacing w:val="-10"/>
          <w:sz w:val="19"/>
        </w:rPr>
        <w:t> </w:t>
      </w:r>
      <w:r>
        <w:rPr>
          <w:color w:val="231F20"/>
          <w:sz w:val="19"/>
        </w:rPr>
        <w:t>Público].</w:t>
      </w:r>
      <w:r>
        <w:rPr>
          <w:color w:val="231F20"/>
          <w:spacing w:val="-10"/>
          <w:sz w:val="19"/>
        </w:rPr>
        <w:t> </w:t>
      </w:r>
      <w:r>
        <w:rPr>
          <w:color w:val="231F20"/>
          <w:sz w:val="19"/>
        </w:rPr>
        <w:t>Las</w:t>
      </w:r>
      <w:r>
        <w:rPr>
          <w:color w:val="231F20"/>
          <w:spacing w:val="-10"/>
          <w:sz w:val="19"/>
        </w:rPr>
        <w:t> </w:t>
      </w:r>
      <w:r>
        <w:rPr>
          <w:color w:val="231F20"/>
          <w:sz w:val="19"/>
        </w:rPr>
        <w:t>negociaciones</w:t>
      </w:r>
      <w:r>
        <w:rPr>
          <w:color w:val="231F20"/>
          <w:spacing w:val="-10"/>
          <w:sz w:val="19"/>
        </w:rPr>
        <w:t> </w:t>
      </w:r>
      <w:r>
        <w:rPr>
          <w:color w:val="231F20"/>
          <w:sz w:val="19"/>
        </w:rPr>
        <w:t>sobre</w:t>
      </w:r>
      <w:r>
        <w:rPr>
          <w:color w:val="231F20"/>
          <w:spacing w:val="-10"/>
          <w:sz w:val="19"/>
        </w:rPr>
        <w:t> </w:t>
      </w:r>
      <w:r>
        <w:rPr>
          <w:color w:val="231F20"/>
          <w:sz w:val="19"/>
        </w:rPr>
        <w:t>libera- </w:t>
      </w:r>
      <w:r>
        <w:rPr>
          <w:color w:val="231F20"/>
          <w:w w:val="110"/>
          <w:sz w:val="19"/>
        </w:rPr>
        <w:t>lización</w:t>
      </w:r>
      <w:r>
        <w:rPr>
          <w:color w:val="231F20"/>
          <w:spacing w:val="-35"/>
          <w:w w:val="110"/>
          <w:sz w:val="19"/>
        </w:rPr>
        <w:t> </w:t>
      </w:r>
      <w:r>
        <w:rPr>
          <w:color w:val="231F20"/>
          <w:w w:val="110"/>
          <w:sz w:val="19"/>
        </w:rPr>
        <w:t>de</w:t>
      </w:r>
      <w:r>
        <w:rPr>
          <w:color w:val="231F20"/>
          <w:spacing w:val="-35"/>
          <w:w w:val="110"/>
          <w:sz w:val="19"/>
        </w:rPr>
        <w:t> </w:t>
      </w:r>
      <w:r>
        <w:rPr>
          <w:color w:val="231F20"/>
          <w:w w:val="110"/>
          <w:sz w:val="19"/>
        </w:rPr>
        <w:t>comercio</w:t>
      </w:r>
      <w:r>
        <w:rPr>
          <w:color w:val="231F20"/>
          <w:spacing w:val="-35"/>
          <w:w w:val="110"/>
          <w:sz w:val="19"/>
        </w:rPr>
        <w:t> </w:t>
      </w:r>
      <w:r>
        <w:rPr>
          <w:color w:val="231F20"/>
          <w:w w:val="110"/>
          <w:sz w:val="19"/>
        </w:rPr>
        <w:t>y</w:t>
      </w:r>
      <w:r>
        <w:rPr>
          <w:color w:val="231F20"/>
          <w:spacing w:val="-35"/>
          <w:w w:val="110"/>
          <w:sz w:val="19"/>
        </w:rPr>
        <w:t> </w:t>
      </w:r>
      <w:r>
        <w:rPr>
          <w:color w:val="231F20"/>
          <w:w w:val="110"/>
          <w:sz w:val="19"/>
        </w:rPr>
        <w:t>servicios</w:t>
      </w:r>
      <w:r>
        <w:rPr>
          <w:color w:val="231F20"/>
          <w:spacing w:val="-35"/>
          <w:w w:val="110"/>
          <w:sz w:val="19"/>
        </w:rPr>
        <w:t> </w:t>
      </w:r>
      <w:r>
        <w:rPr>
          <w:color w:val="231F20"/>
          <w:w w:val="110"/>
          <w:sz w:val="19"/>
        </w:rPr>
        <w:t>de</w:t>
      </w:r>
      <w:r>
        <w:rPr>
          <w:color w:val="231F20"/>
          <w:spacing w:val="-35"/>
          <w:w w:val="110"/>
          <w:sz w:val="19"/>
        </w:rPr>
        <w:t> </w:t>
      </w:r>
      <w:r>
        <w:rPr>
          <w:color w:val="231F20"/>
          <w:w w:val="110"/>
          <w:sz w:val="19"/>
        </w:rPr>
        <w:t>la</w:t>
      </w:r>
      <w:r>
        <w:rPr>
          <w:color w:val="231F20"/>
          <w:spacing w:val="-35"/>
          <w:w w:val="110"/>
          <w:sz w:val="19"/>
        </w:rPr>
        <w:t> </w:t>
      </w:r>
      <w:r>
        <w:rPr>
          <w:color w:val="231F20"/>
          <w:w w:val="110"/>
          <w:sz w:val="15"/>
        </w:rPr>
        <w:t>omc</w:t>
      </w:r>
      <w:r>
        <w:rPr>
          <w:color w:val="231F20"/>
          <w:w w:val="110"/>
          <w:sz w:val="19"/>
        </w:rPr>
        <w:t>;</w:t>
      </w:r>
      <w:r>
        <w:rPr>
          <w:color w:val="231F20"/>
          <w:spacing w:val="-35"/>
          <w:w w:val="110"/>
          <w:sz w:val="19"/>
        </w:rPr>
        <w:t> </w:t>
      </w:r>
      <w:r>
        <w:rPr>
          <w:color w:val="231F20"/>
          <w:w w:val="110"/>
          <w:sz w:val="19"/>
        </w:rPr>
        <w:t>la</w:t>
      </w:r>
      <w:r>
        <w:rPr>
          <w:color w:val="231F20"/>
          <w:spacing w:val="-35"/>
          <w:w w:val="110"/>
          <w:sz w:val="19"/>
        </w:rPr>
        <w:t> </w:t>
      </w:r>
      <w:r>
        <w:rPr>
          <w:color w:val="231F20"/>
          <w:w w:val="110"/>
          <w:sz w:val="19"/>
        </w:rPr>
        <w:t>renovación</w:t>
      </w:r>
      <w:r>
        <w:rPr>
          <w:color w:val="231F20"/>
          <w:spacing w:val="-35"/>
          <w:w w:val="110"/>
          <w:sz w:val="19"/>
        </w:rPr>
        <w:t> </w:t>
      </w:r>
      <w:r>
        <w:rPr>
          <w:color w:val="231F20"/>
          <w:w w:val="110"/>
          <w:sz w:val="19"/>
        </w:rPr>
        <w:t>de</w:t>
      </w:r>
      <w:r>
        <w:rPr>
          <w:color w:val="231F20"/>
          <w:spacing w:val="-35"/>
          <w:w w:val="110"/>
          <w:sz w:val="19"/>
        </w:rPr>
        <w:t> </w:t>
      </w:r>
      <w:r>
        <w:rPr>
          <w:color w:val="231F20"/>
          <w:w w:val="110"/>
          <w:sz w:val="19"/>
        </w:rPr>
        <w:t>las</w:t>
      </w:r>
      <w:r>
        <w:rPr>
          <w:color w:val="231F20"/>
          <w:spacing w:val="-35"/>
          <w:w w:val="110"/>
          <w:sz w:val="19"/>
        </w:rPr>
        <w:t> </w:t>
      </w:r>
      <w:r>
        <w:rPr>
          <w:color w:val="231F20"/>
          <w:w w:val="110"/>
          <w:sz w:val="19"/>
        </w:rPr>
        <w:t>condi- </w:t>
      </w:r>
      <w:r>
        <w:rPr>
          <w:color w:val="231F20"/>
          <w:w w:val="105"/>
          <w:sz w:val="19"/>
        </w:rPr>
        <w:t>ciones</w:t>
      </w:r>
      <w:r>
        <w:rPr>
          <w:color w:val="231F20"/>
          <w:spacing w:val="-23"/>
          <w:w w:val="105"/>
          <w:sz w:val="19"/>
        </w:rPr>
        <w:t> </w:t>
      </w:r>
      <w:r>
        <w:rPr>
          <w:color w:val="231F20"/>
          <w:w w:val="105"/>
          <w:sz w:val="19"/>
        </w:rPr>
        <w:t>crediticias</w:t>
      </w:r>
      <w:r>
        <w:rPr>
          <w:color w:val="231F20"/>
          <w:spacing w:val="-23"/>
          <w:w w:val="105"/>
          <w:sz w:val="19"/>
        </w:rPr>
        <w:t> </w:t>
      </w:r>
      <w:r>
        <w:rPr>
          <w:color w:val="231F20"/>
          <w:w w:val="105"/>
          <w:sz w:val="19"/>
        </w:rPr>
        <w:t>del</w:t>
      </w:r>
      <w:r>
        <w:rPr>
          <w:color w:val="231F20"/>
          <w:spacing w:val="-22"/>
          <w:w w:val="105"/>
          <w:sz w:val="19"/>
        </w:rPr>
        <w:t> </w:t>
      </w:r>
      <w:r>
        <w:rPr>
          <w:color w:val="231F20"/>
          <w:w w:val="105"/>
          <w:sz w:val="15"/>
        </w:rPr>
        <w:t>bm</w:t>
      </w:r>
      <w:r>
        <w:rPr>
          <w:color w:val="231F20"/>
          <w:w w:val="105"/>
          <w:sz w:val="19"/>
        </w:rPr>
        <w:t>;</w:t>
      </w:r>
      <w:r>
        <w:rPr>
          <w:color w:val="231F20"/>
          <w:spacing w:val="-23"/>
          <w:w w:val="105"/>
          <w:sz w:val="19"/>
        </w:rPr>
        <w:t> </w:t>
      </w:r>
      <w:r>
        <w:rPr>
          <w:color w:val="231F20"/>
          <w:w w:val="105"/>
          <w:sz w:val="19"/>
        </w:rPr>
        <w:t>o</w:t>
      </w:r>
      <w:r>
        <w:rPr>
          <w:color w:val="231F20"/>
          <w:spacing w:val="-23"/>
          <w:w w:val="105"/>
          <w:sz w:val="19"/>
        </w:rPr>
        <w:t> </w:t>
      </w:r>
      <w:r>
        <w:rPr>
          <w:color w:val="231F20"/>
          <w:w w:val="105"/>
          <w:sz w:val="19"/>
        </w:rPr>
        <w:t>los</w:t>
      </w:r>
      <w:r>
        <w:rPr>
          <w:color w:val="231F20"/>
          <w:spacing w:val="-23"/>
          <w:w w:val="105"/>
          <w:sz w:val="19"/>
        </w:rPr>
        <w:t> </w:t>
      </w:r>
      <w:r>
        <w:rPr>
          <w:color w:val="231F20"/>
          <w:w w:val="105"/>
          <w:sz w:val="19"/>
        </w:rPr>
        <w:t>esfuerzos</w:t>
      </w:r>
      <w:r>
        <w:rPr>
          <w:color w:val="231F20"/>
          <w:spacing w:val="-23"/>
          <w:w w:val="105"/>
          <w:sz w:val="19"/>
        </w:rPr>
        <w:t> </w:t>
      </w:r>
      <w:r>
        <w:rPr>
          <w:color w:val="231F20"/>
          <w:w w:val="105"/>
          <w:sz w:val="19"/>
        </w:rPr>
        <w:t>por</w:t>
      </w:r>
      <w:r>
        <w:rPr>
          <w:color w:val="231F20"/>
          <w:spacing w:val="-23"/>
          <w:w w:val="105"/>
          <w:sz w:val="19"/>
        </w:rPr>
        <w:t> </w:t>
      </w:r>
      <w:r>
        <w:rPr>
          <w:color w:val="231F20"/>
          <w:w w:val="105"/>
          <w:sz w:val="19"/>
        </w:rPr>
        <w:t>concretar</w:t>
      </w:r>
      <w:r>
        <w:rPr>
          <w:color w:val="231F20"/>
          <w:spacing w:val="-23"/>
          <w:w w:val="105"/>
          <w:sz w:val="19"/>
        </w:rPr>
        <w:t> </w:t>
      </w:r>
      <w:r>
        <w:rPr>
          <w:color w:val="231F20"/>
          <w:w w:val="105"/>
          <w:sz w:val="19"/>
        </w:rPr>
        <w:t>mecanismos</w:t>
      </w:r>
      <w:r>
        <w:rPr>
          <w:color w:val="231F20"/>
          <w:spacing w:val="-23"/>
          <w:w w:val="105"/>
          <w:sz w:val="19"/>
        </w:rPr>
        <w:t> </w:t>
      </w:r>
      <w:r>
        <w:rPr>
          <w:color w:val="231F20"/>
          <w:w w:val="105"/>
          <w:sz w:val="19"/>
        </w:rPr>
        <w:t>só- </w:t>
      </w:r>
      <w:r>
        <w:rPr>
          <w:color w:val="231F20"/>
          <w:w w:val="110"/>
          <w:sz w:val="19"/>
        </w:rPr>
        <w:t>lidos de cooperación por el </w:t>
      </w:r>
      <w:r>
        <w:rPr>
          <w:color w:val="231F20"/>
          <w:w w:val="110"/>
          <w:sz w:val="15"/>
        </w:rPr>
        <w:t>pnud </w:t>
      </w:r>
      <w:r>
        <w:rPr>
          <w:color w:val="231F20"/>
          <w:w w:val="110"/>
          <w:sz w:val="19"/>
        </w:rPr>
        <w:t>son, sólo algunos ejemplos de la </w:t>
      </w:r>
      <w:r>
        <w:rPr>
          <w:color w:val="231F20"/>
          <w:sz w:val="19"/>
        </w:rPr>
        <w:t>importancia que ha adquirido la</w:t>
      </w:r>
      <w:r>
        <w:rPr>
          <w:color w:val="231F20"/>
          <w:spacing w:val="-26"/>
          <w:sz w:val="19"/>
        </w:rPr>
        <w:t> </w:t>
      </w:r>
      <w:r>
        <w:rPr>
          <w:color w:val="231F20"/>
          <w:sz w:val="19"/>
        </w:rPr>
        <w:t>disciplina.</w:t>
      </w:r>
      <w:r>
        <w:rPr>
          <w:color w:val="231F20"/>
          <w:position w:val="9"/>
          <w:sz w:val="12"/>
        </w:rPr>
        <w:t>3</w:t>
      </w:r>
    </w:p>
    <w:p>
      <w:pPr>
        <w:pStyle w:val="BodyText"/>
        <w:spacing w:before="3"/>
        <w:rPr>
          <w:sz w:val="20"/>
        </w:rPr>
      </w:pPr>
    </w:p>
    <w:p>
      <w:pPr>
        <w:pStyle w:val="BodyText"/>
        <w:spacing w:line="247" w:lineRule="auto"/>
        <w:ind w:left="175" w:right="169" w:firstLine="283"/>
        <w:jc w:val="both"/>
      </w:pPr>
      <w:r>
        <w:rPr>
          <w:color w:val="231F20"/>
        </w:rPr>
        <w:t>Paralelo a la existencia de la declaración, pactos y convenciones, se crean organismos internacionales vinculados a acuerdos especia- les, como la ya existente </w:t>
      </w:r>
      <w:r>
        <w:rPr>
          <w:color w:val="231F20"/>
          <w:w w:val="115"/>
          <w:sz w:val="18"/>
        </w:rPr>
        <w:t>oit</w:t>
      </w:r>
      <w:r>
        <w:rPr>
          <w:color w:val="231F20"/>
          <w:w w:val="115"/>
        </w:rPr>
        <w:t>. </w:t>
      </w:r>
      <w:r>
        <w:rPr>
          <w:color w:val="231F20"/>
        </w:rPr>
        <w:t>Además, aparecen sistemas legales: los derechos humanos están incluidos en la legislación local (departa- mento, estado, o provincia); tienen un ordenamiento nacional </w:t>
      </w:r>
      <w:r>
        <w:rPr>
          <w:color w:val="231F20"/>
          <w:spacing w:val="2"/>
        </w:rPr>
        <w:t>me- </w:t>
      </w:r>
      <w:r>
        <w:rPr>
          <w:color w:val="231F20"/>
        </w:rPr>
        <w:t>diante principios establecidos en las constituciones y están incluidos en</w:t>
      </w:r>
      <w:r>
        <w:rPr>
          <w:color w:val="231F20"/>
          <w:spacing w:val="-16"/>
        </w:rPr>
        <w:t> </w:t>
      </w:r>
      <w:r>
        <w:rPr>
          <w:color w:val="231F20"/>
        </w:rPr>
        <w:t>leyes;</w:t>
      </w:r>
      <w:r>
        <w:rPr>
          <w:color w:val="231F20"/>
          <w:spacing w:val="-16"/>
        </w:rPr>
        <w:t> </w:t>
      </w:r>
      <w:r>
        <w:rPr>
          <w:color w:val="231F20"/>
        </w:rPr>
        <w:t>luego</w:t>
      </w:r>
      <w:r>
        <w:rPr>
          <w:color w:val="231F20"/>
          <w:spacing w:val="-16"/>
        </w:rPr>
        <w:t> </w:t>
      </w:r>
      <w:r>
        <w:rPr>
          <w:color w:val="231F20"/>
        </w:rPr>
        <w:t>forman</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pactos</w:t>
      </w:r>
      <w:r>
        <w:rPr>
          <w:color w:val="231F20"/>
          <w:spacing w:val="-16"/>
        </w:rPr>
        <w:t> </w:t>
      </w:r>
      <w:r>
        <w:rPr>
          <w:color w:val="231F20"/>
        </w:rPr>
        <w:t>o</w:t>
      </w:r>
      <w:r>
        <w:rPr>
          <w:color w:val="231F20"/>
          <w:spacing w:val="-16"/>
        </w:rPr>
        <w:t> </w:t>
      </w:r>
      <w:r>
        <w:rPr>
          <w:color w:val="231F20"/>
        </w:rPr>
        <w:t>convenciones</w:t>
      </w:r>
      <w:r>
        <w:rPr>
          <w:color w:val="231F20"/>
          <w:spacing w:val="-16"/>
        </w:rPr>
        <w:t> </w:t>
      </w:r>
      <w:r>
        <w:rPr>
          <w:color w:val="231F20"/>
        </w:rPr>
        <w:t>de</w:t>
      </w:r>
      <w:r>
        <w:rPr>
          <w:color w:val="231F20"/>
          <w:spacing w:val="-16"/>
        </w:rPr>
        <w:t> </w:t>
      </w:r>
      <w:r>
        <w:rPr>
          <w:color w:val="231F20"/>
        </w:rPr>
        <w:t>sistemas regionales (Comisión y Corte Interamericanas, Tribunal Europeo, etc.) y existe también el sistema internacional de la Organización de las  Naciones  Unidas</w:t>
      </w:r>
      <w:r>
        <w:rPr>
          <w:color w:val="231F20"/>
          <w:spacing w:val="-15"/>
        </w:rPr>
        <w:t> </w:t>
      </w:r>
      <w:r>
        <w:rPr>
          <w:color w:val="231F20"/>
        </w:rPr>
        <w:t>(</w:t>
      </w:r>
      <w:r>
        <w:rPr>
          <w:color w:val="231F20"/>
          <w:sz w:val="18"/>
        </w:rPr>
        <w:t>onu</w:t>
      </w:r>
      <w:r>
        <w:rPr>
          <w:color w:val="231F20"/>
        </w:rPr>
        <w:t>).</w:t>
      </w:r>
    </w:p>
    <w:p>
      <w:pPr>
        <w:pStyle w:val="BodyText"/>
        <w:spacing w:line="247" w:lineRule="auto"/>
        <w:ind w:left="175" w:right="172" w:firstLine="283"/>
        <w:jc w:val="both"/>
      </w:pPr>
      <w:r>
        <w:rPr>
          <w:color w:val="231F20"/>
        </w:rPr>
        <w:t>El concepto de derechos humanos que se asume incluye los</w:t>
      </w:r>
      <w:r>
        <w:rPr>
          <w:color w:val="231F20"/>
          <w:spacing w:val="-15"/>
        </w:rPr>
        <w:t> </w:t>
      </w:r>
      <w:r>
        <w:rPr>
          <w:color w:val="231F20"/>
        </w:rPr>
        <w:t>siste- mas</w:t>
      </w:r>
      <w:r>
        <w:rPr>
          <w:color w:val="231F20"/>
          <w:spacing w:val="-7"/>
        </w:rPr>
        <w:t> </w:t>
      </w:r>
      <w:r>
        <w:rPr>
          <w:color w:val="231F20"/>
        </w:rPr>
        <w:t>anteriores,</w:t>
      </w:r>
      <w:r>
        <w:rPr>
          <w:color w:val="231F20"/>
          <w:spacing w:val="-7"/>
        </w:rPr>
        <w:t> </w:t>
      </w:r>
      <w:r>
        <w:rPr>
          <w:color w:val="231F20"/>
        </w:rPr>
        <w:t>tanto</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tienen</w:t>
      </w:r>
      <w:r>
        <w:rPr>
          <w:color w:val="231F20"/>
          <w:spacing w:val="-7"/>
        </w:rPr>
        <w:t> </w:t>
      </w:r>
      <w:r>
        <w:rPr>
          <w:color w:val="231F20"/>
        </w:rPr>
        <w:t>carácter</w:t>
      </w:r>
      <w:r>
        <w:rPr>
          <w:color w:val="231F20"/>
          <w:spacing w:val="-7"/>
        </w:rPr>
        <w:t> </w:t>
      </w:r>
      <w:r>
        <w:rPr>
          <w:color w:val="231F20"/>
        </w:rPr>
        <w:t>jurisdiccional</w:t>
      </w:r>
      <w:r>
        <w:rPr>
          <w:color w:val="231F20"/>
          <w:spacing w:val="-7"/>
        </w:rPr>
        <w:t> </w:t>
      </w:r>
      <w:r>
        <w:rPr>
          <w:color w:val="231F20"/>
        </w:rPr>
        <w:t>vinculante o carentes de esta</w:t>
      </w:r>
      <w:r>
        <w:rPr>
          <w:color w:val="231F20"/>
          <w:spacing w:val="-24"/>
        </w:rPr>
        <w:t> </w:t>
      </w:r>
      <w:r>
        <w:rPr>
          <w:color w:val="231F20"/>
        </w:rPr>
        <w:t>coacción.</w:t>
      </w:r>
    </w:p>
    <w:p>
      <w:pPr>
        <w:pStyle w:val="BodyText"/>
        <w:spacing w:line="247" w:lineRule="auto"/>
        <w:ind w:left="175" w:right="174" w:firstLine="283"/>
        <w:jc w:val="both"/>
      </w:pP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tema</w:t>
      </w:r>
      <w:r>
        <w:rPr>
          <w:color w:val="231F20"/>
          <w:spacing w:val="-31"/>
          <w:w w:val="105"/>
        </w:rPr>
        <w:t> </w:t>
      </w:r>
      <w:r>
        <w:rPr>
          <w:color w:val="231F20"/>
          <w:w w:val="105"/>
        </w:rPr>
        <w:t>interesa</w:t>
      </w:r>
      <w:r>
        <w:rPr>
          <w:color w:val="231F20"/>
          <w:spacing w:val="-31"/>
          <w:w w:val="105"/>
        </w:rPr>
        <w:t> </w:t>
      </w:r>
      <w:r>
        <w:rPr>
          <w:color w:val="231F20"/>
          <w:w w:val="105"/>
        </w:rPr>
        <w:t>el</w:t>
      </w:r>
      <w:r>
        <w:rPr>
          <w:color w:val="231F20"/>
          <w:spacing w:val="-31"/>
          <w:w w:val="105"/>
        </w:rPr>
        <w:t> </w:t>
      </w:r>
      <w:r>
        <w:rPr>
          <w:color w:val="231F20"/>
          <w:w w:val="105"/>
        </w:rPr>
        <w:t>Pacto</w:t>
      </w:r>
      <w:r>
        <w:rPr>
          <w:color w:val="231F20"/>
          <w:spacing w:val="-31"/>
          <w:w w:val="105"/>
        </w:rPr>
        <w:t> </w:t>
      </w:r>
      <w:r>
        <w:rPr>
          <w:color w:val="231F20"/>
          <w:w w:val="105"/>
        </w:rPr>
        <w:t>Internacional</w:t>
      </w:r>
      <w:r>
        <w:rPr>
          <w:color w:val="231F20"/>
          <w:spacing w:val="-31"/>
          <w:w w:val="105"/>
        </w:rPr>
        <w:t> </w:t>
      </w:r>
      <w:r>
        <w:rPr>
          <w:color w:val="231F20"/>
          <w:w w:val="105"/>
        </w:rPr>
        <w:t>de</w:t>
      </w:r>
      <w:r>
        <w:rPr>
          <w:color w:val="231F20"/>
          <w:spacing w:val="-31"/>
          <w:w w:val="105"/>
        </w:rPr>
        <w:t> </w:t>
      </w:r>
      <w:r>
        <w:rPr>
          <w:color w:val="231F20"/>
          <w:w w:val="105"/>
        </w:rPr>
        <w:t>Derechos</w:t>
      </w:r>
      <w:r>
        <w:rPr>
          <w:color w:val="231F20"/>
          <w:spacing w:val="-31"/>
          <w:w w:val="105"/>
        </w:rPr>
        <w:t> </w:t>
      </w:r>
      <w:r>
        <w:rPr>
          <w:color w:val="231F20"/>
          <w:w w:val="105"/>
        </w:rPr>
        <w:t>Económi- cos</w:t>
      </w:r>
      <w:r>
        <w:rPr>
          <w:color w:val="231F20"/>
          <w:spacing w:val="-33"/>
          <w:w w:val="105"/>
        </w:rPr>
        <w:t> </w:t>
      </w:r>
      <w:r>
        <w:rPr>
          <w:color w:val="231F20"/>
          <w:w w:val="105"/>
        </w:rPr>
        <w:t>Sociales</w:t>
      </w:r>
      <w:r>
        <w:rPr>
          <w:color w:val="231F20"/>
          <w:spacing w:val="-33"/>
          <w:w w:val="105"/>
        </w:rPr>
        <w:t> </w:t>
      </w:r>
      <w:r>
        <w:rPr>
          <w:color w:val="231F20"/>
          <w:w w:val="105"/>
        </w:rPr>
        <w:t>y</w:t>
      </w:r>
      <w:r>
        <w:rPr>
          <w:color w:val="231F20"/>
          <w:spacing w:val="-33"/>
          <w:w w:val="105"/>
        </w:rPr>
        <w:t> </w:t>
      </w:r>
      <w:r>
        <w:rPr>
          <w:color w:val="231F20"/>
          <w:w w:val="105"/>
        </w:rPr>
        <w:t>Culturales</w:t>
      </w:r>
      <w:r>
        <w:rPr>
          <w:color w:val="231F20"/>
          <w:spacing w:val="-33"/>
          <w:w w:val="105"/>
        </w:rPr>
        <w:t> </w:t>
      </w:r>
      <w:r>
        <w:rPr>
          <w:color w:val="231F20"/>
          <w:w w:val="105"/>
        </w:rPr>
        <w:t>(</w:t>
      </w:r>
      <w:r>
        <w:rPr>
          <w:color w:val="231F20"/>
          <w:w w:val="105"/>
          <w:sz w:val="18"/>
        </w:rPr>
        <w:t>pidesc</w:t>
      </w:r>
      <w:r>
        <w:rPr>
          <w:color w:val="231F20"/>
          <w:w w:val="105"/>
        </w:rPr>
        <w:t>)</w:t>
      </w:r>
      <w:r>
        <w:rPr>
          <w:color w:val="231F20"/>
          <w:spacing w:val="-33"/>
          <w:w w:val="105"/>
        </w:rPr>
        <w:t> </w:t>
      </w:r>
      <w:r>
        <w:rPr>
          <w:color w:val="231F20"/>
          <w:w w:val="105"/>
        </w:rPr>
        <w:t>aprobado</w:t>
      </w:r>
      <w:r>
        <w:rPr>
          <w:color w:val="231F20"/>
          <w:spacing w:val="-33"/>
          <w:w w:val="105"/>
        </w:rPr>
        <w:t> </w:t>
      </w:r>
      <w:r>
        <w:rPr>
          <w:color w:val="231F20"/>
          <w:w w:val="105"/>
        </w:rPr>
        <w:t>por</w:t>
      </w:r>
      <w:r>
        <w:rPr>
          <w:color w:val="231F20"/>
          <w:spacing w:val="-33"/>
          <w:w w:val="105"/>
        </w:rPr>
        <w:t> </w:t>
      </w:r>
      <w:r>
        <w:rPr>
          <w:color w:val="231F20"/>
          <w:w w:val="105"/>
        </w:rPr>
        <w:t>la</w:t>
      </w:r>
      <w:r>
        <w:rPr>
          <w:color w:val="231F20"/>
          <w:spacing w:val="-40"/>
          <w:w w:val="105"/>
        </w:rPr>
        <w:t> </w:t>
      </w:r>
      <w:r>
        <w:rPr>
          <w:color w:val="231F20"/>
          <w:w w:val="105"/>
        </w:rPr>
        <w:t>Asamblea</w:t>
      </w:r>
      <w:r>
        <w:rPr>
          <w:color w:val="231F20"/>
          <w:spacing w:val="-33"/>
          <w:w w:val="105"/>
        </w:rPr>
        <w:t> </w:t>
      </w:r>
      <w:r>
        <w:rPr>
          <w:color w:val="231F20"/>
          <w:w w:val="105"/>
        </w:rPr>
        <w:t>General</w:t>
      </w:r>
    </w:p>
    <w:p>
      <w:pPr>
        <w:pStyle w:val="BodyText"/>
        <w:spacing w:before="10"/>
        <w:rPr>
          <w:sz w:val="18"/>
        </w:rPr>
      </w:pPr>
      <w:r>
        <w:rPr/>
        <w:pict>
          <v:line style="position:absolute;mso-position-horizontal-relative:page;mso-position-vertical-relative:paragraph;z-index:4504;mso-wrap-distance-left:0;mso-wrap-distance-right:0" from="69.755905pt,13.310958pt" to="154.794905pt,13.310958pt" stroked="true" strokeweight="1pt" strokecolor="#231f20">
            <w10:wrap type="topAndBottom"/>
          </v:line>
        </w:pict>
      </w:r>
    </w:p>
    <w:p>
      <w:pPr>
        <w:spacing w:line="244" w:lineRule="auto" w:before="58"/>
        <w:ind w:left="175" w:right="103" w:firstLine="283"/>
        <w:jc w:val="left"/>
        <w:rPr>
          <w:sz w:val="17"/>
        </w:rPr>
      </w:pPr>
      <w:r>
        <w:rPr>
          <w:color w:val="231F20"/>
          <w:position w:val="6"/>
          <w:sz w:val="11"/>
        </w:rPr>
        <w:t>3 </w:t>
      </w:r>
      <w:r>
        <w:rPr>
          <w:color w:val="231F20"/>
          <w:sz w:val="17"/>
        </w:rPr>
        <w:t>José Enríquez, “El derecho internacional económico bajo crítica”, </w:t>
      </w:r>
      <w:r>
        <w:rPr>
          <w:i/>
          <w:color w:val="231F20"/>
          <w:sz w:val="17"/>
        </w:rPr>
        <w:t>Vniversitas</w:t>
      </w:r>
      <w:r>
        <w:rPr>
          <w:color w:val="231F20"/>
          <w:sz w:val="17"/>
        </w:rPr>
        <w:t>, núm. 110, Bogotá, Pontificia Universidad Javeriana, 2005, p. 322.</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2" w:hanging="1"/>
        <w:jc w:val="both"/>
      </w:pPr>
      <w:r>
        <w:rPr>
          <w:color w:val="231F20"/>
        </w:rPr>
        <w:t>de</w:t>
      </w:r>
      <w:r>
        <w:rPr>
          <w:color w:val="231F20"/>
          <w:spacing w:val="-5"/>
        </w:rPr>
        <w:t> </w:t>
      </w:r>
      <w:r>
        <w:rPr>
          <w:color w:val="231F20"/>
        </w:rPr>
        <w:t>la</w:t>
      </w:r>
      <w:r>
        <w:rPr>
          <w:color w:val="231F20"/>
          <w:spacing w:val="-6"/>
        </w:rPr>
        <w:t> </w:t>
      </w:r>
      <w:r>
        <w:rPr>
          <w:color w:val="231F20"/>
          <w:w w:val="115"/>
          <w:sz w:val="18"/>
        </w:rPr>
        <w:t>onu</w:t>
      </w:r>
      <w:r>
        <w:rPr>
          <w:color w:val="231F20"/>
          <w:spacing w:val="-1"/>
          <w:w w:val="115"/>
          <w:sz w:val="18"/>
        </w:rPr>
        <w:t> </w:t>
      </w:r>
      <w:r>
        <w:rPr>
          <w:color w:val="231F20"/>
        </w:rPr>
        <w:t>en</w:t>
      </w:r>
      <w:r>
        <w:rPr>
          <w:color w:val="231F20"/>
          <w:spacing w:val="-5"/>
        </w:rPr>
        <w:t> </w:t>
      </w:r>
      <w:r>
        <w:rPr>
          <w:color w:val="231F20"/>
        </w:rPr>
        <w:t>diciembre</w:t>
      </w:r>
      <w:r>
        <w:rPr>
          <w:color w:val="231F20"/>
          <w:spacing w:val="-6"/>
        </w:rPr>
        <w:t> </w:t>
      </w:r>
      <w:r>
        <w:rPr>
          <w:color w:val="231F20"/>
        </w:rPr>
        <w:t>de</w:t>
      </w:r>
      <w:r>
        <w:rPr>
          <w:color w:val="231F20"/>
          <w:spacing w:val="-5"/>
        </w:rPr>
        <w:t> </w:t>
      </w:r>
      <w:r>
        <w:rPr>
          <w:color w:val="231F20"/>
        </w:rPr>
        <w:t>1966;</w:t>
      </w:r>
      <w:r>
        <w:rPr>
          <w:color w:val="231F20"/>
          <w:spacing w:val="-5"/>
        </w:rPr>
        <w:t> </w:t>
      </w:r>
      <w:r>
        <w:rPr>
          <w:color w:val="231F20"/>
        </w:rPr>
        <w:t>entró</w:t>
      </w:r>
      <w:r>
        <w:rPr>
          <w:color w:val="231F20"/>
          <w:spacing w:val="-6"/>
        </w:rPr>
        <w:t> </w:t>
      </w:r>
      <w:r>
        <w:rPr>
          <w:color w:val="231F20"/>
        </w:rPr>
        <w:t>en</w:t>
      </w:r>
      <w:r>
        <w:rPr>
          <w:color w:val="231F20"/>
          <w:spacing w:val="-5"/>
        </w:rPr>
        <w:t> </w:t>
      </w:r>
      <w:r>
        <w:rPr>
          <w:color w:val="231F20"/>
        </w:rPr>
        <w:t>vigor</w:t>
      </w:r>
      <w:r>
        <w:rPr>
          <w:color w:val="231F20"/>
          <w:spacing w:val="-5"/>
        </w:rPr>
        <w:t> </w:t>
      </w:r>
      <w:r>
        <w:rPr>
          <w:color w:val="231F20"/>
        </w:rPr>
        <w:t>el</w:t>
      </w:r>
      <w:r>
        <w:rPr>
          <w:color w:val="231F20"/>
          <w:spacing w:val="-6"/>
        </w:rPr>
        <w:t> </w:t>
      </w:r>
      <w:r>
        <w:rPr>
          <w:color w:val="231F20"/>
        </w:rPr>
        <w:t>3</w:t>
      </w:r>
      <w:r>
        <w:rPr>
          <w:color w:val="231F20"/>
          <w:spacing w:val="-5"/>
        </w:rPr>
        <w:t> </w:t>
      </w:r>
      <w:r>
        <w:rPr>
          <w:color w:val="231F20"/>
        </w:rPr>
        <w:t>de</w:t>
      </w:r>
      <w:r>
        <w:rPr>
          <w:color w:val="231F20"/>
          <w:spacing w:val="-5"/>
        </w:rPr>
        <w:t> </w:t>
      </w:r>
      <w:r>
        <w:rPr>
          <w:color w:val="231F20"/>
        </w:rPr>
        <w:t>enero</w:t>
      </w:r>
      <w:r>
        <w:rPr>
          <w:color w:val="231F20"/>
          <w:spacing w:val="-5"/>
        </w:rPr>
        <w:t> </w:t>
      </w:r>
      <w:r>
        <w:rPr>
          <w:color w:val="231F20"/>
        </w:rPr>
        <w:t>de</w:t>
      </w:r>
      <w:r>
        <w:rPr>
          <w:color w:val="231F20"/>
          <w:spacing w:val="-5"/>
        </w:rPr>
        <w:t> </w:t>
      </w:r>
      <w:r>
        <w:rPr>
          <w:color w:val="231F20"/>
        </w:rPr>
        <w:t>1976, de</w:t>
      </w:r>
      <w:r>
        <w:rPr>
          <w:color w:val="231F20"/>
          <w:spacing w:val="-9"/>
        </w:rPr>
        <w:t> </w:t>
      </w:r>
      <w:r>
        <w:rPr>
          <w:color w:val="231F20"/>
        </w:rPr>
        <w:t>conformidad</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artículo</w:t>
      </w:r>
      <w:r>
        <w:rPr>
          <w:color w:val="231F20"/>
          <w:spacing w:val="-9"/>
        </w:rPr>
        <w:t> </w:t>
      </w:r>
      <w:r>
        <w:rPr>
          <w:color w:val="231F20"/>
        </w:rPr>
        <w:t>27.</w:t>
      </w:r>
      <w:r>
        <w:rPr>
          <w:color w:val="231F20"/>
          <w:spacing w:val="-9"/>
        </w:rPr>
        <w:t> </w:t>
      </w:r>
      <w:r>
        <w:rPr>
          <w:color w:val="231F20"/>
        </w:rPr>
        <w:t>Es</w:t>
      </w:r>
      <w:r>
        <w:rPr>
          <w:color w:val="231F20"/>
          <w:spacing w:val="-9"/>
        </w:rPr>
        <w:t> </w:t>
      </w:r>
      <w:r>
        <w:rPr>
          <w:color w:val="231F20"/>
        </w:rPr>
        <w:t>importante</w:t>
      </w:r>
      <w:r>
        <w:rPr>
          <w:color w:val="231F20"/>
          <w:spacing w:val="-9"/>
        </w:rPr>
        <w:t> </w:t>
      </w:r>
      <w:r>
        <w:rPr>
          <w:color w:val="231F20"/>
        </w:rPr>
        <w:t>resaltar</w:t>
      </w:r>
      <w:r>
        <w:rPr>
          <w:color w:val="231F20"/>
          <w:spacing w:val="-9"/>
        </w:rPr>
        <w:t> </w:t>
      </w:r>
      <w:r>
        <w:rPr>
          <w:color w:val="231F20"/>
        </w:rPr>
        <w:t>el</w:t>
      </w:r>
      <w:r>
        <w:rPr>
          <w:color w:val="231F20"/>
          <w:spacing w:val="-9"/>
        </w:rPr>
        <w:t> </w:t>
      </w:r>
      <w:r>
        <w:rPr>
          <w:color w:val="231F20"/>
        </w:rPr>
        <w:t>artículo</w:t>
      </w:r>
      <w:r>
        <w:rPr>
          <w:color w:val="231F20"/>
          <w:spacing w:val="-9"/>
        </w:rPr>
        <w:t> </w:t>
      </w:r>
      <w:r>
        <w:rPr>
          <w:color w:val="231F20"/>
        </w:rPr>
        <w:t>2 del</w:t>
      </w:r>
      <w:r>
        <w:rPr>
          <w:color w:val="231F20"/>
          <w:spacing w:val="-6"/>
        </w:rPr>
        <w:t> </w:t>
      </w:r>
      <w:r>
        <w:rPr>
          <w:color w:val="231F20"/>
        </w:rPr>
        <w:t>mismo</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establece</w:t>
      </w:r>
      <w:r>
        <w:rPr>
          <w:color w:val="231F20"/>
          <w:spacing w:val="-6"/>
        </w:rPr>
        <w:t> </w:t>
      </w:r>
      <w:r>
        <w:rPr>
          <w:color w:val="231F20"/>
        </w:rPr>
        <w:t>el</w:t>
      </w:r>
      <w:r>
        <w:rPr>
          <w:color w:val="231F20"/>
          <w:spacing w:val="-6"/>
        </w:rPr>
        <w:t> </w:t>
      </w:r>
      <w:r>
        <w:rPr>
          <w:color w:val="231F20"/>
        </w:rPr>
        <w:t>carácter</w:t>
      </w:r>
      <w:r>
        <w:rPr>
          <w:color w:val="231F20"/>
          <w:spacing w:val="-6"/>
        </w:rPr>
        <w:t> </w:t>
      </w:r>
      <w:r>
        <w:rPr>
          <w:color w:val="231F20"/>
        </w:rPr>
        <w:t>progresivo:</w:t>
      </w:r>
    </w:p>
    <w:p>
      <w:pPr>
        <w:pStyle w:val="BodyText"/>
        <w:rPr>
          <w:sz w:val="25"/>
        </w:rPr>
      </w:pPr>
    </w:p>
    <w:p>
      <w:pPr>
        <w:pStyle w:val="ListParagraph"/>
        <w:numPr>
          <w:ilvl w:val="0"/>
          <w:numId w:val="8"/>
        </w:numPr>
        <w:tabs>
          <w:tab w:pos="664" w:val="left" w:leader="none"/>
        </w:tabs>
        <w:spacing w:line="285" w:lineRule="auto" w:before="0" w:after="0"/>
        <w:ind w:left="475" w:right="473" w:firstLine="0"/>
        <w:jc w:val="both"/>
        <w:rPr>
          <w:sz w:val="19"/>
        </w:rPr>
      </w:pPr>
      <w:r>
        <w:rPr>
          <w:color w:val="231F20"/>
          <w:sz w:val="19"/>
        </w:rPr>
        <w:t>Cada</w:t>
      </w:r>
      <w:r>
        <w:rPr>
          <w:color w:val="231F20"/>
          <w:spacing w:val="-4"/>
          <w:sz w:val="19"/>
        </w:rPr>
        <w:t> </w:t>
      </w:r>
      <w:r>
        <w:rPr>
          <w:color w:val="231F20"/>
          <w:sz w:val="19"/>
        </w:rPr>
        <w:t>uno</w:t>
      </w:r>
      <w:r>
        <w:rPr>
          <w:color w:val="231F20"/>
          <w:spacing w:val="-4"/>
          <w:sz w:val="19"/>
        </w:rPr>
        <w:t> </w:t>
      </w:r>
      <w:r>
        <w:rPr>
          <w:color w:val="231F20"/>
          <w:sz w:val="19"/>
        </w:rPr>
        <w:t>de</w:t>
      </w:r>
      <w:r>
        <w:rPr>
          <w:color w:val="231F20"/>
          <w:spacing w:val="-4"/>
          <w:sz w:val="19"/>
        </w:rPr>
        <w:t> </w:t>
      </w:r>
      <w:r>
        <w:rPr>
          <w:color w:val="231F20"/>
          <w:sz w:val="19"/>
        </w:rPr>
        <w:t>los</w:t>
      </w:r>
      <w:r>
        <w:rPr>
          <w:color w:val="231F20"/>
          <w:spacing w:val="-4"/>
          <w:sz w:val="19"/>
        </w:rPr>
        <w:t> </w:t>
      </w:r>
      <w:r>
        <w:rPr>
          <w:color w:val="231F20"/>
          <w:sz w:val="19"/>
        </w:rPr>
        <w:t>Estados</w:t>
      </w:r>
      <w:r>
        <w:rPr>
          <w:color w:val="231F20"/>
          <w:spacing w:val="-4"/>
          <w:sz w:val="19"/>
        </w:rPr>
        <w:t> </w:t>
      </w:r>
      <w:r>
        <w:rPr>
          <w:color w:val="231F20"/>
          <w:sz w:val="19"/>
        </w:rPr>
        <w:t>Partes</w:t>
      </w:r>
      <w:r>
        <w:rPr>
          <w:color w:val="231F20"/>
          <w:spacing w:val="-4"/>
          <w:sz w:val="19"/>
        </w:rPr>
        <w:t> </w:t>
      </w:r>
      <w:r>
        <w:rPr>
          <w:color w:val="231F20"/>
          <w:sz w:val="19"/>
        </w:rPr>
        <w:t>en</w:t>
      </w:r>
      <w:r>
        <w:rPr>
          <w:color w:val="231F20"/>
          <w:spacing w:val="-4"/>
          <w:sz w:val="19"/>
        </w:rPr>
        <w:t> </w:t>
      </w:r>
      <w:r>
        <w:rPr>
          <w:color w:val="231F20"/>
          <w:sz w:val="19"/>
        </w:rPr>
        <w:t>el</w:t>
      </w:r>
      <w:r>
        <w:rPr>
          <w:color w:val="231F20"/>
          <w:spacing w:val="-4"/>
          <w:sz w:val="19"/>
        </w:rPr>
        <w:t> </w:t>
      </w:r>
      <w:r>
        <w:rPr>
          <w:color w:val="231F20"/>
          <w:sz w:val="19"/>
        </w:rPr>
        <w:t>presente</w:t>
      </w:r>
      <w:r>
        <w:rPr>
          <w:color w:val="231F20"/>
          <w:spacing w:val="-4"/>
          <w:sz w:val="19"/>
        </w:rPr>
        <w:t> </w:t>
      </w:r>
      <w:r>
        <w:rPr>
          <w:color w:val="231F20"/>
          <w:sz w:val="19"/>
        </w:rPr>
        <w:t>Pacto</w:t>
      </w:r>
      <w:r>
        <w:rPr>
          <w:color w:val="231F20"/>
          <w:spacing w:val="-4"/>
          <w:sz w:val="19"/>
        </w:rPr>
        <w:t> </w:t>
      </w:r>
      <w:r>
        <w:rPr>
          <w:color w:val="231F20"/>
          <w:sz w:val="19"/>
        </w:rPr>
        <w:t>se</w:t>
      </w:r>
      <w:r>
        <w:rPr>
          <w:color w:val="231F20"/>
          <w:spacing w:val="-4"/>
          <w:sz w:val="19"/>
        </w:rPr>
        <w:t> </w:t>
      </w:r>
      <w:r>
        <w:rPr>
          <w:color w:val="231F20"/>
          <w:sz w:val="19"/>
        </w:rPr>
        <w:t>compromete</w:t>
      </w:r>
      <w:r>
        <w:rPr>
          <w:color w:val="231F20"/>
          <w:spacing w:val="-4"/>
          <w:sz w:val="19"/>
        </w:rPr>
        <w:t> </w:t>
      </w:r>
      <w:r>
        <w:rPr>
          <w:color w:val="231F20"/>
          <w:sz w:val="19"/>
        </w:rPr>
        <w:t>a adoptar medidas, tanto por separado como mediante la asistencia y la cooperación internacionales, especialmente económicas y técnicas,</w:t>
      </w:r>
      <w:r>
        <w:rPr>
          <w:color w:val="231F20"/>
          <w:spacing w:val="-30"/>
          <w:sz w:val="19"/>
        </w:rPr>
        <w:t> </w:t>
      </w:r>
      <w:r>
        <w:rPr>
          <w:color w:val="231F20"/>
          <w:sz w:val="19"/>
        </w:rPr>
        <w:t>has- ta el máximo de los recursos de que disponga, para lograr progresiva- mente,</w:t>
      </w:r>
      <w:r>
        <w:rPr>
          <w:color w:val="231F20"/>
          <w:spacing w:val="-4"/>
          <w:sz w:val="19"/>
        </w:rPr>
        <w:t> </w:t>
      </w:r>
      <w:r>
        <w:rPr>
          <w:color w:val="231F20"/>
          <w:sz w:val="19"/>
        </w:rPr>
        <w:t>por</w:t>
      </w:r>
      <w:r>
        <w:rPr>
          <w:color w:val="231F20"/>
          <w:spacing w:val="-4"/>
          <w:sz w:val="19"/>
        </w:rPr>
        <w:t> </w:t>
      </w:r>
      <w:r>
        <w:rPr>
          <w:color w:val="231F20"/>
          <w:sz w:val="19"/>
        </w:rPr>
        <w:t>todos</w:t>
      </w:r>
      <w:r>
        <w:rPr>
          <w:color w:val="231F20"/>
          <w:spacing w:val="-4"/>
          <w:sz w:val="19"/>
        </w:rPr>
        <w:t> </w:t>
      </w:r>
      <w:r>
        <w:rPr>
          <w:color w:val="231F20"/>
          <w:sz w:val="19"/>
        </w:rPr>
        <w:t>los</w:t>
      </w:r>
      <w:r>
        <w:rPr>
          <w:color w:val="231F20"/>
          <w:spacing w:val="-4"/>
          <w:sz w:val="19"/>
        </w:rPr>
        <w:t> </w:t>
      </w:r>
      <w:r>
        <w:rPr>
          <w:color w:val="231F20"/>
          <w:sz w:val="19"/>
        </w:rPr>
        <w:t>medios</w:t>
      </w:r>
      <w:r>
        <w:rPr>
          <w:color w:val="231F20"/>
          <w:spacing w:val="-4"/>
          <w:sz w:val="19"/>
        </w:rPr>
        <w:t> </w:t>
      </w:r>
      <w:r>
        <w:rPr>
          <w:color w:val="231F20"/>
          <w:sz w:val="19"/>
        </w:rPr>
        <w:t>apropiados,</w:t>
      </w:r>
      <w:r>
        <w:rPr>
          <w:color w:val="231F20"/>
          <w:spacing w:val="-4"/>
          <w:sz w:val="19"/>
        </w:rPr>
        <w:t> </w:t>
      </w:r>
      <w:r>
        <w:rPr>
          <w:color w:val="231F20"/>
          <w:sz w:val="19"/>
        </w:rPr>
        <w:t>inclusive</w:t>
      </w:r>
      <w:r>
        <w:rPr>
          <w:color w:val="231F20"/>
          <w:spacing w:val="-4"/>
          <w:sz w:val="19"/>
        </w:rPr>
        <w:t> </w:t>
      </w:r>
      <w:r>
        <w:rPr>
          <w:color w:val="231F20"/>
          <w:sz w:val="19"/>
        </w:rPr>
        <w:t>en</w:t>
      </w:r>
      <w:r>
        <w:rPr>
          <w:color w:val="231F20"/>
          <w:spacing w:val="-4"/>
          <w:sz w:val="19"/>
        </w:rPr>
        <w:t> </w:t>
      </w:r>
      <w:r>
        <w:rPr>
          <w:color w:val="231F20"/>
          <w:sz w:val="19"/>
        </w:rPr>
        <w:t>particular</w:t>
      </w:r>
      <w:r>
        <w:rPr>
          <w:color w:val="231F20"/>
          <w:spacing w:val="-4"/>
          <w:sz w:val="19"/>
        </w:rPr>
        <w:t> </w:t>
      </w:r>
      <w:r>
        <w:rPr>
          <w:color w:val="231F20"/>
          <w:sz w:val="19"/>
        </w:rPr>
        <w:t>la</w:t>
      </w:r>
      <w:r>
        <w:rPr>
          <w:color w:val="231F20"/>
          <w:spacing w:val="-4"/>
          <w:sz w:val="19"/>
        </w:rPr>
        <w:t> </w:t>
      </w:r>
      <w:r>
        <w:rPr>
          <w:color w:val="231F20"/>
          <w:sz w:val="19"/>
        </w:rPr>
        <w:t>adop- ción de medidas legislativas, la plena efectividad de los derechos aquí reconocidos.</w:t>
      </w:r>
    </w:p>
    <w:p>
      <w:pPr>
        <w:pStyle w:val="ListParagraph"/>
        <w:numPr>
          <w:ilvl w:val="0"/>
          <w:numId w:val="8"/>
        </w:numPr>
        <w:tabs>
          <w:tab w:pos="900" w:val="left" w:leader="none"/>
        </w:tabs>
        <w:spacing w:line="285" w:lineRule="auto" w:before="1" w:after="0"/>
        <w:ind w:left="475" w:right="469" w:firstLine="240"/>
        <w:jc w:val="both"/>
        <w:rPr>
          <w:sz w:val="19"/>
        </w:rPr>
      </w:pPr>
      <w:r>
        <w:rPr>
          <w:color w:val="231F20"/>
          <w:sz w:val="19"/>
        </w:rPr>
        <w:t>Los</w:t>
      </w:r>
      <w:r>
        <w:rPr>
          <w:color w:val="231F20"/>
          <w:spacing w:val="-6"/>
          <w:sz w:val="19"/>
        </w:rPr>
        <w:t> </w:t>
      </w:r>
      <w:r>
        <w:rPr>
          <w:color w:val="231F20"/>
          <w:sz w:val="19"/>
        </w:rPr>
        <w:t>Estados</w:t>
      </w:r>
      <w:r>
        <w:rPr>
          <w:color w:val="231F20"/>
          <w:spacing w:val="-7"/>
          <w:sz w:val="19"/>
        </w:rPr>
        <w:t> </w:t>
      </w:r>
      <w:r>
        <w:rPr>
          <w:color w:val="231F20"/>
          <w:sz w:val="19"/>
        </w:rPr>
        <w:t>Partes</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7"/>
          <w:sz w:val="19"/>
        </w:rPr>
        <w:t> </w:t>
      </w:r>
      <w:r>
        <w:rPr>
          <w:color w:val="231F20"/>
          <w:sz w:val="19"/>
        </w:rPr>
        <w:t>presente</w:t>
      </w:r>
      <w:r>
        <w:rPr>
          <w:color w:val="231F20"/>
          <w:spacing w:val="-7"/>
          <w:sz w:val="19"/>
        </w:rPr>
        <w:t> </w:t>
      </w:r>
      <w:r>
        <w:rPr>
          <w:color w:val="231F20"/>
          <w:sz w:val="19"/>
        </w:rPr>
        <w:t>Pacto</w:t>
      </w:r>
      <w:r>
        <w:rPr>
          <w:color w:val="231F20"/>
          <w:spacing w:val="-7"/>
          <w:sz w:val="19"/>
        </w:rPr>
        <w:t> </w:t>
      </w:r>
      <w:r>
        <w:rPr>
          <w:color w:val="231F20"/>
          <w:sz w:val="19"/>
        </w:rPr>
        <w:t>se</w:t>
      </w:r>
      <w:r>
        <w:rPr>
          <w:color w:val="231F20"/>
          <w:spacing w:val="-7"/>
          <w:sz w:val="19"/>
        </w:rPr>
        <w:t> </w:t>
      </w:r>
      <w:r>
        <w:rPr>
          <w:color w:val="231F20"/>
          <w:sz w:val="19"/>
        </w:rPr>
        <w:t>comprometen</w:t>
      </w:r>
      <w:r>
        <w:rPr>
          <w:color w:val="231F20"/>
          <w:spacing w:val="-7"/>
          <w:sz w:val="19"/>
        </w:rPr>
        <w:t> </w:t>
      </w:r>
      <w:r>
        <w:rPr>
          <w:color w:val="231F20"/>
          <w:sz w:val="19"/>
        </w:rPr>
        <w:t>a</w:t>
      </w:r>
      <w:r>
        <w:rPr>
          <w:color w:val="231F20"/>
          <w:spacing w:val="-7"/>
          <w:sz w:val="19"/>
        </w:rPr>
        <w:t> </w:t>
      </w:r>
      <w:r>
        <w:rPr>
          <w:color w:val="231F20"/>
          <w:sz w:val="19"/>
        </w:rPr>
        <w:t>garanti- zar</w:t>
      </w:r>
      <w:r>
        <w:rPr>
          <w:color w:val="231F20"/>
          <w:spacing w:val="-7"/>
          <w:sz w:val="19"/>
        </w:rPr>
        <w:t> </w:t>
      </w:r>
      <w:r>
        <w:rPr>
          <w:color w:val="231F20"/>
          <w:sz w:val="19"/>
        </w:rPr>
        <w:t>el</w:t>
      </w:r>
      <w:r>
        <w:rPr>
          <w:color w:val="231F20"/>
          <w:spacing w:val="-7"/>
          <w:sz w:val="19"/>
        </w:rPr>
        <w:t> </w:t>
      </w:r>
      <w:r>
        <w:rPr>
          <w:color w:val="231F20"/>
          <w:sz w:val="19"/>
        </w:rPr>
        <w:t>ejercicio</w:t>
      </w:r>
      <w:r>
        <w:rPr>
          <w:color w:val="231F20"/>
          <w:spacing w:val="-7"/>
          <w:sz w:val="19"/>
        </w:rPr>
        <w:t> </w:t>
      </w:r>
      <w:r>
        <w:rPr>
          <w:color w:val="231F20"/>
          <w:sz w:val="19"/>
        </w:rPr>
        <w:t>de</w:t>
      </w:r>
      <w:r>
        <w:rPr>
          <w:color w:val="231F20"/>
          <w:spacing w:val="-7"/>
          <w:sz w:val="19"/>
        </w:rPr>
        <w:t> </w:t>
      </w:r>
      <w:r>
        <w:rPr>
          <w:color w:val="231F20"/>
          <w:sz w:val="19"/>
        </w:rPr>
        <w:t>los</w:t>
      </w:r>
      <w:r>
        <w:rPr>
          <w:color w:val="231F20"/>
          <w:spacing w:val="-7"/>
          <w:sz w:val="19"/>
        </w:rPr>
        <w:t> </w:t>
      </w:r>
      <w:r>
        <w:rPr>
          <w:color w:val="231F20"/>
          <w:sz w:val="19"/>
        </w:rPr>
        <w:t>derechos</w:t>
      </w:r>
      <w:r>
        <w:rPr>
          <w:color w:val="231F20"/>
          <w:spacing w:val="-7"/>
          <w:sz w:val="19"/>
        </w:rPr>
        <w:t> </w:t>
      </w:r>
      <w:r>
        <w:rPr>
          <w:color w:val="231F20"/>
          <w:sz w:val="19"/>
        </w:rPr>
        <w:t>que</w:t>
      </w:r>
      <w:r>
        <w:rPr>
          <w:color w:val="231F20"/>
          <w:spacing w:val="-7"/>
          <w:sz w:val="19"/>
        </w:rPr>
        <w:t> </w:t>
      </w:r>
      <w:r>
        <w:rPr>
          <w:color w:val="231F20"/>
          <w:sz w:val="19"/>
        </w:rPr>
        <w:t>en</w:t>
      </w:r>
      <w:r>
        <w:rPr>
          <w:color w:val="231F20"/>
          <w:spacing w:val="-7"/>
          <w:sz w:val="19"/>
        </w:rPr>
        <w:t> </w:t>
      </w:r>
      <w:r>
        <w:rPr>
          <w:color w:val="231F20"/>
          <w:sz w:val="19"/>
        </w:rPr>
        <w:t>él</w:t>
      </w:r>
      <w:r>
        <w:rPr>
          <w:color w:val="231F20"/>
          <w:spacing w:val="-7"/>
          <w:sz w:val="19"/>
        </w:rPr>
        <w:t> </w:t>
      </w:r>
      <w:r>
        <w:rPr>
          <w:color w:val="231F20"/>
          <w:sz w:val="19"/>
        </w:rPr>
        <w:t>se</w:t>
      </w:r>
      <w:r>
        <w:rPr>
          <w:color w:val="231F20"/>
          <w:spacing w:val="-7"/>
          <w:sz w:val="19"/>
        </w:rPr>
        <w:t> </w:t>
      </w:r>
      <w:r>
        <w:rPr>
          <w:color w:val="231F20"/>
          <w:sz w:val="19"/>
        </w:rPr>
        <w:t>enuncian,</w:t>
      </w:r>
      <w:r>
        <w:rPr>
          <w:color w:val="231F20"/>
          <w:spacing w:val="-7"/>
          <w:sz w:val="19"/>
        </w:rPr>
        <w:t> </w:t>
      </w:r>
      <w:r>
        <w:rPr>
          <w:color w:val="231F20"/>
          <w:sz w:val="19"/>
        </w:rPr>
        <w:t>sin</w:t>
      </w:r>
      <w:r>
        <w:rPr>
          <w:color w:val="231F20"/>
          <w:spacing w:val="-7"/>
          <w:sz w:val="19"/>
        </w:rPr>
        <w:t> </w:t>
      </w:r>
      <w:r>
        <w:rPr>
          <w:color w:val="231F20"/>
          <w:sz w:val="19"/>
        </w:rPr>
        <w:t>discriminación alguna</w:t>
      </w:r>
      <w:r>
        <w:rPr>
          <w:color w:val="231F20"/>
          <w:spacing w:val="-6"/>
          <w:sz w:val="19"/>
        </w:rPr>
        <w:t> </w:t>
      </w:r>
      <w:r>
        <w:rPr>
          <w:color w:val="231F20"/>
          <w:sz w:val="19"/>
        </w:rPr>
        <w:t>por</w:t>
      </w:r>
      <w:r>
        <w:rPr>
          <w:color w:val="231F20"/>
          <w:spacing w:val="-6"/>
          <w:sz w:val="19"/>
        </w:rPr>
        <w:t> </w:t>
      </w:r>
      <w:r>
        <w:rPr>
          <w:color w:val="231F20"/>
          <w:sz w:val="19"/>
        </w:rPr>
        <w:t>motivos</w:t>
      </w:r>
      <w:r>
        <w:rPr>
          <w:color w:val="231F20"/>
          <w:spacing w:val="-6"/>
          <w:sz w:val="19"/>
        </w:rPr>
        <w:t> </w:t>
      </w:r>
      <w:r>
        <w:rPr>
          <w:color w:val="231F20"/>
          <w:sz w:val="19"/>
        </w:rPr>
        <w:t>de</w:t>
      </w:r>
      <w:r>
        <w:rPr>
          <w:color w:val="231F20"/>
          <w:spacing w:val="-6"/>
          <w:sz w:val="19"/>
        </w:rPr>
        <w:t> </w:t>
      </w:r>
      <w:r>
        <w:rPr>
          <w:color w:val="231F20"/>
          <w:sz w:val="19"/>
        </w:rPr>
        <w:t>raza,</w:t>
      </w:r>
      <w:r>
        <w:rPr>
          <w:color w:val="231F20"/>
          <w:spacing w:val="-6"/>
          <w:sz w:val="19"/>
        </w:rPr>
        <w:t> </w:t>
      </w:r>
      <w:r>
        <w:rPr>
          <w:color w:val="231F20"/>
          <w:sz w:val="19"/>
        </w:rPr>
        <w:t>color,</w:t>
      </w:r>
      <w:r>
        <w:rPr>
          <w:color w:val="231F20"/>
          <w:spacing w:val="-6"/>
          <w:sz w:val="19"/>
        </w:rPr>
        <w:t> </w:t>
      </w:r>
      <w:r>
        <w:rPr>
          <w:color w:val="231F20"/>
          <w:sz w:val="19"/>
        </w:rPr>
        <w:t>sexo,</w:t>
      </w:r>
      <w:r>
        <w:rPr>
          <w:color w:val="231F20"/>
          <w:spacing w:val="-6"/>
          <w:sz w:val="19"/>
        </w:rPr>
        <w:t> </w:t>
      </w:r>
      <w:r>
        <w:rPr>
          <w:color w:val="231F20"/>
          <w:sz w:val="19"/>
        </w:rPr>
        <w:t>idioma,</w:t>
      </w:r>
      <w:r>
        <w:rPr>
          <w:color w:val="231F20"/>
          <w:spacing w:val="-6"/>
          <w:sz w:val="19"/>
        </w:rPr>
        <w:t> </w:t>
      </w:r>
      <w:r>
        <w:rPr>
          <w:color w:val="231F20"/>
          <w:sz w:val="19"/>
        </w:rPr>
        <w:t>religión,</w:t>
      </w:r>
      <w:r>
        <w:rPr>
          <w:color w:val="231F20"/>
          <w:spacing w:val="-6"/>
          <w:sz w:val="19"/>
        </w:rPr>
        <w:t> </w:t>
      </w:r>
      <w:r>
        <w:rPr>
          <w:color w:val="231F20"/>
          <w:sz w:val="19"/>
        </w:rPr>
        <w:t>opinión</w:t>
      </w:r>
      <w:r>
        <w:rPr>
          <w:color w:val="231F20"/>
          <w:spacing w:val="-6"/>
          <w:sz w:val="19"/>
        </w:rPr>
        <w:t> </w:t>
      </w:r>
      <w:r>
        <w:rPr>
          <w:color w:val="231F20"/>
          <w:sz w:val="19"/>
        </w:rPr>
        <w:t>políti- ca o de otra índole, origen nacional o social, posición económica, naci- miento o cualquier otra condición</w:t>
      </w:r>
      <w:r>
        <w:rPr>
          <w:color w:val="231F20"/>
          <w:spacing w:val="-25"/>
          <w:sz w:val="19"/>
        </w:rPr>
        <w:t> </w:t>
      </w:r>
      <w:r>
        <w:rPr>
          <w:color w:val="231F20"/>
          <w:sz w:val="19"/>
        </w:rPr>
        <w:t>social.</w:t>
      </w:r>
    </w:p>
    <w:p>
      <w:pPr>
        <w:pStyle w:val="ListParagraph"/>
        <w:numPr>
          <w:ilvl w:val="0"/>
          <w:numId w:val="8"/>
        </w:numPr>
        <w:tabs>
          <w:tab w:pos="898" w:val="left" w:leader="none"/>
        </w:tabs>
        <w:spacing w:line="276" w:lineRule="auto" w:before="1" w:after="0"/>
        <w:ind w:left="475" w:right="473" w:firstLine="240"/>
        <w:jc w:val="both"/>
        <w:rPr>
          <w:sz w:val="12"/>
        </w:rPr>
      </w:pPr>
      <w:r>
        <w:rPr>
          <w:color w:val="231F20"/>
          <w:sz w:val="19"/>
        </w:rPr>
        <w:t>Los</w:t>
      </w:r>
      <w:r>
        <w:rPr>
          <w:color w:val="231F20"/>
          <w:spacing w:val="-8"/>
          <w:sz w:val="19"/>
        </w:rPr>
        <w:t> </w:t>
      </w:r>
      <w:r>
        <w:rPr>
          <w:color w:val="231F20"/>
          <w:sz w:val="19"/>
        </w:rPr>
        <w:t>países</w:t>
      </w:r>
      <w:r>
        <w:rPr>
          <w:color w:val="231F20"/>
          <w:spacing w:val="-8"/>
          <w:sz w:val="19"/>
        </w:rPr>
        <w:t> </w:t>
      </w:r>
      <w:r>
        <w:rPr>
          <w:color w:val="231F20"/>
          <w:sz w:val="19"/>
        </w:rPr>
        <w:t>en</w:t>
      </w:r>
      <w:r>
        <w:rPr>
          <w:color w:val="231F20"/>
          <w:spacing w:val="-8"/>
          <w:sz w:val="19"/>
        </w:rPr>
        <w:t> </w:t>
      </w:r>
      <w:r>
        <w:rPr>
          <w:color w:val="231F20"/>
          <w:sz w:val="19"/>
        </w:rPr>
        <w:t>desarrollo,</w:t>
      </w:r>
      <w:r>
        <w:rPr>
          <w:color w:val="231F20"/>
          <w:spacing w:val="-8"/>
          <w:sz w:val="19"/>
        </w:rPr>
        <w:t> </w:t>
      </w:r>
      <w:r>
        <w:rPr>
          <w:color w:val="231F20"/>
          <w:sz w:val="19"/>
        </w:rPr>
        <w:t>teniendo</w:t>
      </w:r>
      <w:r>
        <w:rPr>
          <w:color w:val="231F20"/>
          <w:spacing w:val="-8"/>
          <w:sz w:val="19"/>
        </w:rPr>
        <w:t> </w:t>
      </w:r>
      <w:r>
        <w:rPr>
          <w:color w:val="231F20"/>
          <w:sz w:val="19"/>
        </w:rPr>
        <w:t>debidamente</w:t>
      </w:r>
      <w:r>
        <w:rPr>
          <w:color w:val="231F20"/>
          <w:spacing w:val="-8"/>
          <w:sz w:val="19"/>
        </w:rPr>
        <w:t> </w:t>
      </w:r>
      <w:r>
        <w:rPr>
          <w:color w:val="231F20"/>
          <w:sz w:val="19"/>
        </w:rPr>
        <w:t>en</w:t>
      </w:r>
      <w:r>
        <w:rPr>
          <w:color w:val="231F20"/>
          <w:spacing w:val="-8"/>
          <w:sz w:val="19"/>
        </w:rPr>
        <w:t> </w:t>
      </w:r>
      <w:r>
        <w:rPr>
          <w:color w:val="231F20"/>
          <w:sz w:val="19"/>
        </w:rPr>
        <w:t>cuenta</w:t>
      </w:r>
      <w:r>
        <w:rPr>
          <w:color w:val="231F20"/>
          <w:spacing w:val="-8"/>
          <w:sz w:val="19"/>
        </w:rPr>
        <w:t> </w:t>
      </w:r>
      <w:r>
        <w:rPr>
          <w:color w:val="231F20"/>
          <w:sz w:val="19"/>
        </w:rPr>
        <w:t>los</w:t>
      </w:r>
      <w:r>
        <w:rPr>
          <w:color w:val="231F20"/>
          <w:spacing w:val="-8"/>
          <w:sz w:val="19"/>
        </w:rPr>
        <w:t> </w:t>
      </w:r>
      <w:r>
        <w:rPr>
          <w:color w:val="231F20"/>
          <w:sz w:val="19"/>
        </w:rPr>
        <w:t>dere- chos humanos y su economía nacional, podrán determinar en qué</w:t>
      </w:r>
      <w:r>
        <w:rPr>
          <w:color w:val="231F20"/>
          <w:spacing w:val="-31"/>
          <w:sz w:val="19"/>
        </w:rPr>
        <w:t> </w:t>
      </w:r>
      <w:r>
        <w:rPr>
          <w:color w:val="231F20"/>
          <w:sz w:val="19"/>
        </w:rPr>
        <w:t>medi- da garantizarán los derechos económicos reconocidos en el presente Pacto</w:t>
      </w:r>
      <w:r>
        <w:rPr>
          <w:color w:val="231F20"/>
          <w:spacing w:val="-6"/>
          <w:sz w:val="19"/>
        </w:rPr>
        <w:t> </w:t>
      </w:r>
      <w:r>
        <w:rPr>
          <w:color w:val="231F20"/>
          <w:sz w:val="19"/>
        </w:rPr>
        <w:t>a</w:t>
      </w:r>
      <w:r>
        <w:rPr>
          <w:color w:val="231F20"/>
          <w:spacing w:val="-6"/>
          <w:sz w:val="19"/>
        </w:rPr>
        <w:t> </w:t>
      </w:r>
      <w:r>
        <w:rPr>
          <w:color w:val="231F20"/>
          <w:sz w:val="19"/>
        </w:rPr>
        <w:t>personas</w:t>
      </w:r>
      <w:r>
        <w:rPr>
          <w:color w:val="231F20"/>
          <w:spacing w:val="-6"/>
          <w:sz w:val="19"/>
        </w:rPr>
        <w:t> </w:t>
      </w:r>
      <w:r>
        <w:rPr>
          <w:color w:val="231F20"/>
          <w:sz w:val="19"/>
        </w:rPr>
        <w:t>que</w:t>
      </w:r>
      <w:r>
        <w:rPr>
          <w:color w:val="231F20"/>
          <w:spacing w:val="-6"/>
          <w:sz w:val="19"/>
        </w:rPr>
        <w:t> </w:t>
      </w:r>
      <w:r>
        <w:rPr>
          <w:color w:val="231F20"/>
          <w:sz w:val="19"/>
        </w:rPr>
        <w:t>no</w:t>
      </w:r>
      <w:r>
        <w:rPr>
          <w:color w:val="231F20"/>
          <w:spacing w:val="-6"/>
          <w:sz w:val="19"/>
        </w:rPr>
        <w:t> </w:t>
      </w:r>
      <w:r>
        <w:rPr>
          <w:color w:val="231F20"/>
          <w:sz w:val="19"/>
        </w:rPr>
        <w:t>sean</w:t>
      </w:r>
      <w:r>
        <w:rPr>
          <w:color w:val="231F20"/>
          <w:spacing w:val="-6"/>
          <w:sz w:val="19"/>
        </w:rPr>
        <w:t> </w:t>
      </w:r>
      <w:r>
        <w:rPr>
          <w:color w:val="231F20"/>
          <w:sz w:val="19"/>
        </w:rPr>
        <w:t>nacionales</w:t>
      </w:r>
      <w:r>
        <w:rPr>
          <w:color w:val="231F20"/>
          <w:spacing w:val="-6"/>
          <w:sz w:val="19"/>
        </w:rPr>
        <w:t> </w:t>
      </w:r>
      <w:r>
        <w:rPr>
          <w:color w:val="231F20"/>
          <w:sz w:val="19"/>
        </w:rPr>
        <w:t>suyos.</w:t>
      </w:r>
      <w:r>
        <w:rPr>
          <w:color w:val="231F20"/>
          <w:position w:val="9"/>
          <w:sz w:val="12"/>
        </w:rPr>
        <w:t>4</w:t>
      </w:r>
    </w:p>
    <w:p>
      <w:pPr>
        <w:pStyle w:val="BodyText"/>
        <w:spacing w:before="9"/>
        <w:rPr>
          <w:sz w:val="20"/>
        </w:rPr>
      </w:pPr>
    </w:p>
    <w:p>
      <w:pPr>
        <w:pStyle w:val="BodyText"/>
        <w:spacing w:line="247" w:lineRule="auto"/>
        <w:ind w:left="175" w:right="173" w:firstLine="283"/>
        <w:jc w:val="both"/>
      </w:pPr>
      <w:r>
        <w:rPr>
          <w:color w:val="231F20"/>
          <w:w w:val="110"/>
        </w:rPr>
        <w:t>El</w:t>
      </w:r>
      <w:r>
        <w:rPr>
          <w:color w:val="231F20"/>
          <w:spacing w:val="-24"/>
          <w:w w:val="110"/>
        </w:rPr>
        <w:t> </w:t>
      </w:r>
      <w:r>
        <w:rPr>
          <w:color w:val="231F20"/>
          <w:w w:val="110"/>
        </w:rPr>
        <w:t>artículo</w:t>
      </w:r>
      <w:r>
        <w:rPr>
          <w:color w:val="231F20"/>
          <w:spacing w:val="-24"/>
          <w:w w:val="110"/>
        </w:rPr>
        <w:t> </w:t>
      </w:r>
      <w:r>
        <w:rPr>
          <w:color w:val="231F20"/>
          <w:w w:val="110"/>
        </w:rPr>
        <w:t>1o.</w:t>
      </w:r>
      <w:r>
        <w:rPr>
          <w:color w:val="231F20"/>
          <w:spacing w:val="-24"/>
          <w:w w:val="110"/>
        </w:rPr>
        <w:t> </w:t>
      </w:r>
      <w:r>
        <w:rPr>
          <w:color w:val="231F20"/>
          <w:w w:val="110"/>
        </w:rPr>
        <w:t>del</w:t>
      </w:r>
      <w:r>
        <w:rPr>
          <w:color w:val="231F20"/>
          <w:spacing w:val="-24"/>
          <w:w w:val="110"/>
        </w:rPr>
        <w:t> </w:t>
      </w:r>
      <w:r>
        <w:rPr>
          <w:color w:val="231F20"/>
          <w:w w:val="110"/>
          <w:sz w:val="18"/>
        </w:rPr>
        <w:t>pidesc</w:t>
      </w:r>
      <w:r>
        <w:rPr>
          <w:color w:val="231F20"/>
          <w:w w:val="110"/>
        </w:rPr>
        <w:t>,</w:t>
      </w:r>
      <w:r>
        <w:rPr>
          <w:color w:val="231F20"/>
          <w:spacing w:val="-24"/>
          <w:w w:val="110"/>
        </w:rPr>
        <w:t> </w:t>
      </w:r>
      <w:r>
        <w:rPr>
          <w:color w:val="231F20"/>
          <w:w w:val="110"/>
        </w:rPr>
        <w:t>junto</w:t>
      </w:r>
      <w:r>
        <w:rPr>
          <w:color w:val="231F20"/>
          <w:spacing w:val="-24"/>
          <w:w w:val="110"/>
        </w:rPr>
        <w:t> </w:t>
      </w:r>
      <w:r>
        <w:rPr>
          <w:color w:val="231F20"/>
          <w:w w:val="110"/>
        </w:rPr>
        <w:t>al</w:t>
      </w:r>
      <w:r>
        <w:rPr>
          <w:color w:val="231F20"/>
          <w:spacing w:val="-24"/>
          <w:w w:val="110"/>
        </w:rPr>
        <w:t> </w:t>
      </w:r>
      <w:r>
        <w:rPr>
          <w:color w:val="231F20"/>
          <w:w w:val="110"/>
        </w:rPr>
        <w:t>derecho</w:t>
      </w:r>
      <w:r>
        <w:rPr>
          <w:color w:val="231F20"/>
          <w:spacing w:val="-24"/>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libre</w:t>
      </w:r>
      <w:r>
        <w:rPr>
          <w:color w:val="231F20"/>
          <w:spacing w:val="-24"/>
          <w:w w:val="110"/>
        </w:rPr>
        <w:t> </w:t>
      </w:r>
      <w:r>
        <w:rPr>
          <w:color w:val="231F20"/>
          <w:w w:val="110"/>
        </w:rPr>
        <w:t>determina- </w:t>
      </w:r>
      <w:r>
        <w:rPr>
          <w:color w:val="231F20"/>
          <w:w w:val="105"/>
        </w:rPr>
        <w:t>ción,</w:t>
      </w:r>
      <w:r>
        <w:rPr>
          <w:color w:val="231F20"/>
          <w:spacing w:val="-33"/>
          <w:w w:val="105"/>
        </w:rPr>
        <w:t> </w:t>
      </w:r>
      <w:r>
        <w:rPr>
          <w:color w:val="231F20"/>
          <w:w w:val="105"/>
        </w:rPr>
        <w:t>establece</w:t>
      </w:r>
      <w:r>
        <w:rPr>
          <w:color w:val="231F20"/>
          <w:spacing w:val="-33"/>
          <w:w w:val="105"/>
        </w:rPr>
        <w:t> </w:t>
      </w:r>
      <w:r>
        <w:rPr>
          <w:color w:val="231F20"/>
          <w:w w:val="105"/>
        </w:rPr>
        <w:t>que</w:t>
      </w:r>
      <w:r>
        <w:rPr>
          <w:color w:val="231F20"/>
          <w:spacing w:val="-33"/>
          <w:w w:val="105"/>
        </w:rPr>
        <w:t> </w:t>
      </w:r>
      <w:r>
        <w:rPr>
          <w:color w:val="231F20"/>
          <w:w w:val="105"/>
        </w:rPr>
        <w:t>todos</w:t>
      </w:r>
      <w:r>
        <w:rPr>
          <w:color w:val="231F20"/>
          <w:spacing w:val="-33"/>
          <w:w w:val="105"/>
        </w:rPr>
        <w:t> </w:t>
      </w:r>
      <w:r>
        <w:rPr>
          <w:color w:val="231F20"/>
          <w:w w:val="105"/>
        </w:rPr>
        <w:t>los</w:t>
      </w:r>
      <w:r>
        <w:rPr>
          <w:color w:val="231F20"/>
          <w:spacing w:val="-33"/>
          <w:w w:val="105"/>
        </w:rPr>
        <w:t> </w:t>
      </w:r>
      <w:r>
        <w:rPr>
          <w:color w:val="231F20"/>
          <w:w w:val="105"/>
        </w:rPr>
        <w:t>pueblos</w:t>
      </w:r>
      <w:r>
        <w:rPr>
          <w:color w:val="231F20"/>
          <w:spacing w:val="-33"/>
          <w:w w:val="105"/>
        </w:rPr>
        <w:t> </w:t>
      </w:r>
      <w:r>
        <w:rPr>
          <w:color w:val="231F20"/>
          <w:w w:val="105"/>
        </w:rPr>
        <w:t>pueden</w:t>
      </w:r>
      <w:r>
        <w:rPr>
          <w:color w:val="231F20"/>
          <w:spacing w:val="-33"/>
          <w:w w:val="105"/>
        </w:rPr>
        <w:t> </w:t>
      </w:r>
      <w:r>
        <w:rPr>
          <w:color w:val="231F20"/>
          <w:w w:val="105"/>
        </w:rPr>
        <w:t>disponer</w:t>
      </w:r>
      <w:r>
        <w:rPr>
          <w:color w:val="231F20"/>
          <w:spacing w:val="-33"/>
          <w:w w:val="105"/>
        </w:rPr>
        <w:t> </w:t>
      </w:r>
      <w:r>
        <w:rPr>
          <w:color w:val="231F20"/>
          <w:w w:val="105"/>
        </w:rPr>
        <w:t>libremente</w:t>
      </w:r>
      <w:r>
        <w:rPr>
          <w:color w:val="231F20"/>
          <w:spacing w:val="-33"/>
          <w:w w:val="105"/>
        </w:rPr>
        <w:t> </w:t>
      </w:r>
      <w:r>
        <w:rPr>
          <w:color w:val="231F20"/>
          <w:w w:val="105"/>
        </w:rPr>
        <w:t>de </w:t>
      </w:r>
      <w:r>
        <w:rPr>
          <w:color w:val="231F20"/>
        </w:rPr>
        <w:t>sus riquezas y recursos</w:t>
      </w:r>
      <w:r>
        <w:rPr>
          <w:color w:val="231F20"/>
          <w:spacing w:val="-25"/>
        </w:rPr>
        <w:t> </w:t>
      </w:r>
      <w:r>
        <w:rPr>
          <w:color w:val="231F20"/>
        </w:rPr>
        <w:t>naturales.</w:t>
      </w:r>
    </w:p>
    <w:p>
      <w:pPr>
        <w:pStyle w:val="BodyText"/>
        <w:spacing w:line="247" w:lineRule="auto"/>
        <w:ind w:left="174" w:right="172" w:firstLine="283"/>
        <w:jc w:val="both"/>
      </w:pPr>
      <w:r>
        <w:rPr>
          <w:color w:val="231F20"/>
        </w:rPr>
        <w:t>Parte</w:t>
      </w:r>
      <w:r>
        <w:rPr>
          <w:color w:val="231F20"/>
          <w:spacing w:val="-7"/>
        </w:rPr>
        <w:t> </w:t>
      </w:r>
      <w:r>
        <w:rPr>
          <w:color w:val="231F20"/>
        </w:rPr>
        <w:t>esencial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económicos</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goce</w:t>
      </w:r>
      <w:r>
        <w:rPr>
          <w:color w:val="231F20"/>
          <w:spacing w:val="-7"/>
        </w:rPr>
        <w:t> </w:t>
      </w:r>
      <w:r>
        <w:rPr>
          <w:color w:val="231F20"/>
        </w:rPr>
        <w:t>de</w:t>
      </w:r>
      <w:r>
        <w:rPr>
          <w:color w:val="231F20"/>
          <w:spacing w:val="-7"/>
        </w:rPr>
        <w:t> </w:t>
      </w:r>
      <w:r>
        <w:rPr>
          <w:color w:val="231F20"/>
        </w:rPr>
        <w:t>condicio- nes</w:t>
      </w:r>
      <w:r>
        <w:rPr>
          <w:color w:val="231F20"/>
          <w:spacing w:val="-16"/>
        </w:rPr>
        <w:t> </w:t>
      </w:r>
      <w:r>
        <w:rPr>
          <w:color w:val="231F20"/>
        </w:rPr>
        <w:t>de</w:t>
      </w:r>
      <w:r>
        <w:rPr>
          <w:color w:val="231F20"/>
          <w:spacing w:val="-16"/>
        </w:rPr>
        <w:t> </w:t>
      </w:r>
      <w:r>
        <w:rPr>
          <w:color w:val="231F20"/>
        </w:rPr>
        <w:t>trabajo</w:t>
      </w:r>
      <w:r>
        <w:rPr>
          <w:color w:val="231F20"/>
          <w:spacing w:val="-16"/>
        </w:rPr>
        <w:t> </w:t>
      </w:r>
      <w:r>
        <w:rPr>
          <w:color w:val="231F20"/>
        </w:rPr>
        <w:t>equitativas</w:t>
      </w:r>
      <w:r>
        <w:rPr>
          <w:color w:val="231F20"/>
          <w:spacing w:val="-16"/>
        </w:rPr>
        <w:t> </w:t>
      </w:r>
      <w:r>
        <w:rPr>
          <w:color w:val="231F20"/>
        </w:rPr>
        <w:t>y</w:t>
      </w:r>
      <w:r>
        <w:rPr>
          <w:color w:val="231F20"/>
          <w:spacing w:val="-16"/>
        </w:rPr>
        <w:t> </w:t>
      </w:r>
      <w:r>
        <w:rPr>
          <w:color w:val="231F20"/>
        </w:rPr>
        <w:t>satisfactorias</w:t>
      </w:r>
      <w:r>
        <w:rPr>
          <w:color w:val="231F20"/>
          <w:spacing w:val="-16"/>
        </w:rPr>
        <w:t> </w:t>
      </w:r>
      <w:r>
        <w:rPr>
          <w:color w:val="231F20"/>
        </w:rPr>
        <w:t>que</w:t>
      </w:r>
      <w:r>
        <w:rPr>
          <w:color w:val="231F20"/>
          <w:spacing w:val="-16"/>
        </w:rPr>
        <w:t> </w:t>
      </w:r>
      <w:r>
        <w:rPr>
          <w:color w:val="231F20"/>
        </w:rPr>
        <w:t>aseguren</w:t>
      </w:r>
      <w:r>
        <w:rPr>
          <w:color w:val="231F20"/>
          <w:spacing w:val="-16"/>
        </w:rPr>
        <w:t> </w:t>
      </w:r>
      <w:r>
        <w:rPr>
          <w:color w:val="231F20"/>
        </w:rPr>
        <w:t>una</w:t>
      </w:r>
      <w:r>
        <w:rPr>
          <w:color w:val="231F20"/>
          <w:spacing w:val="-16"/>
        </w:rPr>
        <w:t> </w:t>
      </w:r>
      <w:r>
        <w:rPr>
          <w:color w:val="231F20"/>
        </w:rPr>
        <w:t>remunera- ción que proporcione existencia digna, coherente con la Declaración Universal,</w:t>
      </w:r>
      <w:r>
        <w:rPr>
          <w:color w:val="231F20"/>
          <w:spacing w:val="-6"/>
        </w:rPr>
        <w:t> </w:t>
      </w:r>
      <w:r>
        <w:rPr>
          <w:color w:val="231F20"/>
        </w:rPr>
        <w:t>establece:</w:t>
      </w:r>
    </w:p>
    <w:p>
      <w:pPr>
        <w:pStyle w:val="BodyText"/>
        <w:rPr>
          <w:sz w:val="25"/>
        </w:rPr>
      </w:pPr>
    </w:p>
    <w:p>
      <w:pPr>
        <w:spacing w:before="0"/>
        <w:ind w:left="475" w:right="0" w:firstLine="0"/>
        <w:jc w:val="both"/>
        <w:rPr>
          <w:sz w:val="19"/>
        </w:rPr>
      </w:pPr>
      <w:r>
        <w:rPr>
          <w:color w:val="231F20"/>
          <w:sz w:val="19"/>
        </w:rPr>
        <w:t>Artículo 7</w:t>
      </w:r>
    </w:p>
    <w:p>
      <w:pPr>
        <w:spacing w:line="285" w:lineRule="auto" w:before="41"/>
        <w:ind w:left="475" w:right="472" w:firstLine="239"/>
        <w:jc w:val="both"/>
        <w:rPr>
          <w:sz w:val="19"/>
        </w:rPr>
      </w:pPr>
      <w:r>
        <w:rPr>
          <w:color w:val="231F20"/>
          <w:sz w:val="19"/>
        </w:rPr>
        <w:t>Los</w:t>
      </w:r>
      <w:r>
        <w:rPr>
          <w:color w:val="231F20"/>
          <w:spacing w:val="-7"/>
          <w:sz w:val="19"/>
        </w:rPr>
        <w:t> </w:t>
      </w:r>
      <w:r>
        <w:rPr>
          <w:color w:val="231F20"/>
          <w:sz w:val="19"/>
        </w:rPr>
        <w:t>Estados</w:t>
      </w:r>
      <w:r>
        <w:rPr>
          <w:color w:val="231F20"/>
          <w:spacing w:val="-7"/>
          <w:sz w:val="19"/>
        </w:rPr>
        <w:t> </w:t>
      </w:r>
      <w:r>
        <w:rPr>
          <w:color w:val="231F20"/>
          <w:sz w:val="19"/>
        </w:rPr>
        <w:t>Partes</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7"/>
          <w:sz w:val="19"/>
        </w:rPr>
        <w:t> </w:t>
      </w:r>
      <w:r>
        <w:rPr>
          <w:color w:val="231F20"/>
          <w:sz w:val="19"/>
        </w:rPr>
        <w:t>presente</w:t>
      </w:r>
      <w:r>
        <w:rPr>
          <w:color w:val="231F20"/>
          <w:spacing w:val="-7"/>
          <w:sz w:val="19"/>
        </w:rPr>
        <w:t> </w:t>
      </w:r>
      <w:r>
        <w:rPr>
          <w:color w:val="231F20"/>
          <w:sz w:val="19"/>
        </w:rPr>
        <w:t>Pacto</w:t>
      </w:r>
      <w:r>
        <w:rPr>
          <w:color w:val="231F20"/>
          <w:spacing w:val="-7"/>
          <w:sz w:val="19"/>
        </w:rPr>
        <w:t> </w:t>
      </w:r>
      <w:r>
        <w:rPr>
          <w:color w:val="231F20"/>
          <w:sz w:val="19"/>
        </w:rPr>
        <w:t>reconocen</w:t>
      </w:r>
      <w:r>
        <w:rPr>
          <w:color w:val="231F20"/>
          <w:spacing w:val="-7"/>
          <w:sz w:val="19"/>
        </w:rPr>
        <w:t> </w:t>
      </w:r>
      <w:r>
        <w:rPr>
          <w:color w:val="231F20"/>
          <w:sz w:val="19"/>
        </w:rPr>
        <w:t>el</w:t>
      </w:r>
      <w:r>
        <w:rPr>
          <w:color w:val="231F20"/>
          <w:spacing w:val="-7"/>
          <w:sz w:val="19"/>
        </w:rPr>
        <w:t> </w:t>
      </w:r>
      <w:r>
        <w:rPr>
          <w:color w:val="231F20"/>
          <w:sz w:val="19"/>
        </w:rPr>
        <w:t>derecho</w:t>
      </w:r>
      <w:r>
        <w:rPr>
          <w:color w:val="231F20"/>
          <w:spacing w:val="-7"/>
          <w:sz w:val="19"/>
        </w:rPr>
        <w:t> </w:t>
      </w:r>
      <w:r>
        <w:rPr>
          <w:color w:val="231F20"/>
          <w:sz w:val="19"/>
        </w:rPr>
        <w:t>de</w:t>
      </w:r>
      <w:r>
        <w:rPr>
          <w:color w:val="231F20"/>
          <w:spacing w:val="-7"/>
          <w:sz w:val="19"/>
        </w:rPr>
        <w:t> </w:t>
      </w:r>
      <w:r>
        <w:rPr>
          <w:color w:val="231F20"/>
          <w:sz w:val="19"/>
        </w:rPr>
        <w:t>toda persona</w:t>
      </w:r>
      <w:r>
        <w:rPr>
          <w:color w:val="231F20"/>
          <w:spacing w:val="-15"/>
          <w:sz w:val="19"/>
        </w:rPr>
        <w:t> </w:t>
      </w:r>
      <w:r>
        <w:rPr>
          <w:color w:val="231F20"/>
          <w:sz w:val="19"/>
        </w:rPr>
        <w:t>al</w:t>
      </w:r>
      <w:r>
        <w:rPr>
          <w:color w:val="231F20"/>
          <w:spacing w:val="-15"/>
          <w:sz w:val="19"/>
        </w:rPr>
        <w:t> </w:t>
      </w:r>
      <w:r>
        <w:rPr>
          <w:color w:val="231F20"/>
          <w:sz w:val="19"/>
        </w:rPr>
        <w:t>goce</w:t>
      </w:r>
      <w:r>
        <w:rPr>
          <w:color w:val="231F20"/>
          <w:spacing w:val="-15"/>
          <w:sz w:val="19"/>
        </w:rPr>
        <w:t> </w:t>
      </w:r>
      <w:r>
        <w:rPr>
          <w:color w:val="231F20"/>
          <w:sz w:val="19"/>
        </w:rPr>
        <w:t>de</w:t>
      </w:r>
      <w:r>
        <w:rPr>
          <w:color w:val="231F20"/>
          <w:spacing w:val="-15"/>
          <w:sz w:val="19"/>
        </w:rPr>
        <w:t> </w:t>
      </w:r>
      <w:r>
        <w:rPr>
          <w:color w:val="231F20"/>
          <w:sz w:val="19"/>
        </w:rPr>
        <w:t>condiciones</w:t>
      </w:r>
      <w:r>
        <w:rPr>
          <w:color w:val="231F20"/>
          <w:spacing w:val="-15"/>
          <w:sz w:val="19"/>
        </w:rPr>
        <w:t> </w:t>
      </w:r>
      <w:r>
        <w:rPr>
          <w:color w:val="231F20"/>
          <w:sz w:val="19"/>
        </w:rPr>
        <w:t>de</w:t>
      </w:r>
      <w:r>
        <w:rPr>
          <w:color w:val="231F20"/>
          <w:spacing w:val="-15"/>
          <w:sz w:val="19"/>
        </w:rPr>
        <w:t> </w:t>
      </w:r>
      <w:r>
        <w:rPr>
          <w:color w:val="231F20"/>
          <w:sz w:val="19"/>
        </w:rPr>
        <w:t>trabajo</w:t>
      </w:r>
      <w:r>
        <w:rPr>
          <w:color w:val="231F20"/>
          <w:spacing w:val="-15"/>
          <w:sz w:val="19"/>
        </w:rPr>
        <w:t> </w:t>
      </w:r>
      <w:r>
        <w:rPr>
          <w:color w:val="231F20"/>
          <w:sz w:val="19"/>
        </w:rPr>
        <w:t>equitativas</w:t>
      </w:r>
      <w:r>
        <w:rPr>
          <w:color w:val="231F20"/>
          <w:spacing w:val="-15"/>
          <w:sz w:val="19"/>
        </w:rPr>
        <w:t> </w:t>
      </w:r>
      <w:r>
        <w:rPr>
          <w:color w:val="231F20"/>
          <w:sz w:val="19"/>
        </w:rPr>
        <w:t>y</w:t>
      </w:r>
      <w:r>
        <w:rPr>
          <w:color w:val="231F20"/>
          <w:spacing w:val="-15"/>
          <w:sz w:val="19"/>
        </w:rPr>
        <w:t> </w:t>
      </w:r>
      <w:r>
        <w:rPr>
          <w:color w:val="231F20"/>
          <w:sz w:val="19"/>
        </w:rPr>
        <w:t>satisfactorias</w:t>
      </w:r>
      <w:r>
        <w:rPr>
          <w:color w:val="231F20"/>
          <w:spacing w:val="-15"/>
          <w:sz w:val="19"/>
        </w:rPr>
        <w:t> </w:t>
      </w:r>
      <w:r>
        <w:rPr>
          <w:color w:val="231F20"/>
          <w:sz w:val="19"/>
        </w:rPr>
        <w:t>que le aseguren en</w:t>
      </w:r>
      <w:r>
        <w:rPr>
          <w:color w:val="231F20"/>
          <w:spacing w:val="-15"/>
          <w:sz w:val="19"/>
        </w:rPr>
        <w:t> </w:t>
      </w:r>
      <w:r>
        <w:rPr>
          <w:color w:val="231F20"/>
          <w:sz w:val="19"/>
        </w:rPr>
        <w:t>especial:</w:t>
      </w:r>
    </w:p>
    <w:p>
      <w:pPr>
        <w:pStyle w:val="ListParagraph"/>
        <w:numPr>
          <w:ilvl w:val="0"/>
          <w:numId w:val="9"/>
        </w:numPr>
        <w:tabs>
          <w:tab w:pos="911" w:val="left" w:leader="none"/>
        </w:tabs>
        <w:spacing w:line="285" w:lineRule="auto" w:before="1" w:after="0"/>
        <w:ind w:left="475" w:right="472" w:firstLine="240"/>
        <w:jc w:val="both"/>
        <w:rPr>
          <w:sz w:val="19"/>
        </w:rPr>
      </w:pPr>
      <w:r>
        <w:rPr>
          <w:color w:val="231F20"/>
          <w:sz w:val="19"/>
        </w:rPr>
        <w:t>Una remuneración que proporcione como mínimo a todos los tra- bajadores:</w:t>
      </w:r>
    </w:p>
    <w:p>
      <w:pPr>
        <w:pStyle w:val="BodyText"/>
        <w:spacing w:before="7"/>
        <w:rPr>
          <w:sz w:val="16"/>
        </w:rPr>
      </w:pPr>
      <w:r>
        <w:rPr/>
        <w:pict>
          <v:line style="position:absolute;mso-position-horizontal-relative:page;mso-position-vertical-relative:paragraph;z-index:4528;mso-wrap-distance-left:0;mso-wrap-distance-right:0" from="69.755905pt,12.031972pt" to="154.794905pt,12.031972pt" stroked="true" strokeweight="1pt" strokecolor="#231f20">
            <w10:wrap type="topAndBottom"/>
          </v:line>
        </w:pict>
      </w:r>
    </w:p>
    <w:p>
      <w:pPr>
        <w:spacing w:line="244" w:lineRule="auto" w:before="58"/>
        <w:ind w:left="175" w:right="2" w:firstLine="283"/>
        <w:jc w:val="left"/>
        <w:rPr>
          <w:sz w:val="17"/>
        </w:rPr>
      </w:pPr>
      <w:r>
        <w:rPr>
          <w:color w:val="231F20"/>
          <w:w w:val="105"/>
          <w:position w:val="6"/>
          <w:sz w:val="11"/>
        </w:rPr>
        <w:t>4 </w:t>
      </w:r>
      <w:r>
        <w:rPr>
          <w:color w:val="231F20"/>
          <w:w w:val="105"/>
          <w:sz w:val="13"/>
        </w:rPr>
        <w:t>onu</w:t>
      </w:r>
      <w:r>
        <w:rPr>
          <w:color w:val="231F20"/>
          <w:w w:val="105"/>
          <w:sz w:val="17"/>
        </w:rPr>
        <w:t>-Asamblea General, Pacto Internacional de Derechos Económicos Sociales y </w:t>
      </w:r>
      <w:r>
        <w:rPr>
          <w:color w:val="231F20"/>
          <w:w w:val="110"/>
          <w:sz w:val="17"/>
        </w:rPr>
        <w:t>Culturales (</w:t>
      </w:r>
      <w:r>
        <w:rPr>
          <w:color w:val="231F20"/>
          <w:w w:val="110"/>
          <w:sz w:val="13"/>
        </w:rPr>
        <w:t>pidesc</w:t>
      </w:r>
      <w:r>
        <w:rPr>
          <w:color w:val="231F20"/>
          <w:w w:val="110"/>
          <w:sz w:val="17"/>
        </w:rPr>
        <w:t>).</w:t>
      </w:r>
    </w:p>
    <w:p>
      <w:pPr>
        <w:spacing w:after="0" w:line="244" w:lineRule="auto"/>
        <w:jc w:val="left"/>
        <w:rPr>
          <w:sz w:val="17"/>
        </w:rPr>
        <w:sectPr>
          <w:pgSz w:w="8820" w:h="12860"/>
          <w:pgMar w:header="0" w:footer="1205" w:top="1180" w:bottom="1400" w:left="1220" w:right="1220"/>
        </w:sectPr>
      </w:pPr>
    </w:p>
    <w:p>
      <w:pPr>
        <w:pStyle w:val="ListParagraph"/>
        <w:numPr>
          <w:ilvl w:val="1"/>
          <w:numId w:val="9"/>
        </w:numPr>
        <w:tabs>
          <w:tab w:pos="1190" w:val="left" w:leader="none"/>
        </w:tabs>
        <w:spacing w:line="285" w:lineRule="auto" w:before="82" w:after="0"/>
        <w:ind w:left="1025" w:right="739" w:firstLine="0"/>
        <w:jc w:val="both"/>
        <w:rPr>
          <w:sz w:val="19"/>
        </w:rPr>
      </w:pPr>
      <w:r>
        <w:rPr>
          <w:color w:val="231F20"/>
          <w:sz w:val="19"/>
        </w:rPr>
        <w:t>Un salario equitativo e igual por trabajo de igual valor, sin distinciones</w:t>
      </w:r>
      <w:r>
        <w:rPr>
          <w:color w:val="231F20"/>
          <w:spacing w:val="-8"/>
          <w:sz w:val="19"/>
        </w:rPr>
        <w:t> </w:t>
      </w:r>
      <w:r>
        <w:rPr>
          <w:color w:val="231F20"/>
          <w:sz w:val="19"/>
        </w:rPr>
        <w:t>de</w:t>
      </w:r>
      <w:r>
        <w:rPr>
          <w:color w:val="231F20"/>
          <w:spacing w:val="-8"/>
          <w:sz w:val="19"/>
        </w:rPr>
        <w:t> </w:t>
      </w:r>
      <w:r>
        <w:rPr>
          <w:color w:val="231F20"/>
          <w:sz w:val="19"/>
        </w:rPr>
        <w:t>ninguna</w:t>
      </w:r>
      <w:r>
        <w:rPr>
          <w:color w:val="231F20"/>
          <w:spacing w:val="-8"/>
          <w:sz w:val="19"/>
        </w:rPr>
        <w:t> </w:t>
      </w:r>
      <w:r>
        <w:rPr>
          <w:color w:val="231F20"/>
          <w:sz w:val="19"/>
        </w:rPr>
        <w:t>especie;</w:t>
      </w:r>
      <w:r>
        <w:rPr>
          <w:color w:val="231F20"/>
          <w:spacing w:val="-8"/>
          <w:sz w:val="19"/>
        </w:rPr>
        <w:t> </w:t>
      </w:r>
      <w:r>
        <w:rPr>
          <w:color w:val="231F20"/>
          <w:sz w:val="19"/>
        </w:rPr>
        <w:t>en</w:t>
      </w:r>
      <w:r>
        <w:rPr>
          <w:color w:val="231F20"/>
          <w:spacing w:val="-8"/>
          <w:sz w:val="19"/>
        </w:rPr>
        <w:t> </w:t>
      </w:r>
      <w:r>
        <w:rPr>
          <w:color w:val="231F20"/>
          <w:sz w:val="19"/>
        </w:rPr>
        <w:t>particular,</w:t>
      </w:r>
      <w:r>
        <w:rPr>
          <w:color w:val="231F20"/>
          <w:spacing w:val="-8"/>
          <w:sz w:val="19"/>
        </w:rPr>
        <w:t> </w:t>
      </w:r>
      <w:r>
        <w:rPr>
          <w:color w:val="231F20"/>
          <w:sz w:val="19"/>
        </w:rPr>
        <w:t>debe</w:t>
      </w:r>
      <w:r>
        <w:rPr>
          <w:color w:val="231F20"/>
          <w:spacing w:val="-8"/>
          <w:sz w:val="19"/>
        </w:rPr>
        <w:t> </w:t>
      </w:r>
      <w:r>
        <w:rPr>
          <w:color w:val="231F20"/>
          <w:sz w:val="19"/>
        </w:rPr>
        <w:t>asegurar- se a las mujeres condiciones de trabajo no inferiores a las de los</w:t>
      </w:r>
      <w:r>
        <w:rPr>
          <w:color w:val="231F20"/>
          <w:spacing w:val="-5"/>
          <w:sz w:val="19"/>
        </w:rPr>
        <w:t> </w:t>
      </w:r>
      <w:r>
        <w:rPr>
          <w:color w:val="231F20"/>
          <w:sz w:val="19"/>
        </w:rPr>
        <w:t>hombres,</w:t>
      </w:r>
      <w:r>
        <w:rPr>
          <w:color w:val="231F20"/>
          <w:spacing w:val="-5"/>
          <w:sz w:val="19"/>
        </w:rPr>
        <w:t> </w:t>
      </w:r>
      <w:r>
        <w:rPr>
          <w:color w:val="231F20"/>
          <w:sz w:val="19"/>
        </w:rPr>
        <w:t>con</w:t>
      </w:r>
      <w:r>
        <w:rPr>
          <w:color w:val="231F20"/>
          <w:spacing w:val="-5"/>
          <w:sz w:val="19"/>
        </w:rPr>
        <w:t> </w:t>
      </w:r>
      <w:r>
        <w:rPr>
          <w:color w:val="231F20"/>
          <w:sz w:val="19"/>
        </w:rPr>
        <w:t>salario</w:t>
      </w:r>
      <w:r>
        <w:rPr>
          <w:color w:val="231F20"/>
          <w:spacing w:val="-5"/>
          <w:sz w:val="19"/>
        </w:rPr>
        <w:t> </w:t>
      </w:r>
      <w:r>
        <w:rPr>
          <w:color w:val="231F20"/>
          <w:sz w:val="19"/>
        </w:rPr>
        <w:t>igual</w:t>
      </w:r>
      <w:r>
        <w:rPr>
          <w:color w:val="231F20"/>
          <w:spacing w:val="-5"/>
          <w:sz w:val="19"/>
        </w:rPr>
        <w:t> </w:t>
      </w:r>
      <w:r>
        <w:rPr>
          <w:color w:val="231F20"/>
          <w:sz w:val="19"/>
        </w:rPr>
        <w:t>por</w:t>
      </w:r>
      <w:r>
        <w:rPr>
          <w:color w:val="231F20"/>
          <w:spacing w:val="-5"/>
          <w:sz w:val="19"/>
        </w:rPr>
        <w:t> </w:t>
      </w:r>
      <w:r>
        <w:rPr>
          <w:color w:val="231F20"/>
          <w:sz w:val="19"/>
        </w:rPr>
        <w:t>trabajo</w:t>
      </w:r>
      <w:r>
        <w:rPr>
          <w:color w:val="231F20"/>
          <w:spacing w:val="-5"/>
          <w:sz w:val="19"/>
        </w:rPr>
        <w:t> </w:t>
      </w:r>
      <w:r>
        <w:rPr>
          <w:color w:val="231F20"/>
          <w:sz w:val="19"/>
        </w:rPr>
        <w:t>igual;</w:t>
      </w:r>
    </w:p>
    <w:p>
      <w:pPr>
        <w:pStyle w:val="ListParagraph"/>
        <w:numPr>
          <w:ilvl w:val="1"/>
          <w:numId w:val="9"/>
        </w:numPr>
        <w:tabs>
          <w:tab w:pos="1244" w:val="left" w:leader="none"/>
        </w:tabs>
        <w:spacing w:line="285" w:lineRule="auto" w:before="1" w:after="0"/>
        <w:ind w:left="1025" w:right="741" w:firstLine="0"/>
        <w:jc w:val="both"/>
        <w:rPr>
          <w:sz w:val="19"/>
        </w:rPr>
      </w:pPr>
      <w:r>
        <w:rPr>
          <w:color w:val="231F20"/>
          <w:sz w:val="19"/>
        </w:rPr>
        <w:t>Condiciones de existencia dignas para ellos y para sus fa- milias</w:t>
      </w:r>
      <w:r>
        <w:rPr>
          <w:color w:val="231F20"/>
          <w:spacing w:val="-5"/>
          <w:sz w:val="19"/>
        </w:rPr>
        <w:t> </w:t>
      </w:r>
      <w:r>
        <w:rPr>
          <w:color w:val="231F20"/>
          <w:sz w:val="19"/>
        </w:rPr>
        <w:t>conforme</w:t>
      </w:r>
      <w:r>
        <w:rPr>
          <w:color w:val="231F20"/>
          <w:spacing w:val="-5"/>
          <w:sz w:val="19"/>
        </w:rPr>
        <w:t> </w:t>
      </w:r>
      <w:r>
        <w:rPr>
          <w:color w:val="231F20"/>
          <w:sz w:val="19"/>
        </w:rPr>
        <w:t>a</w:t>
      </w:r>
      <w:r>
        <w:rPr>
          <w:color w:val="231F20"/>
          <w:spacing w:val="-5"/>
          <w:sz w:val="19"/>
        </w:rPr>
        <w:t> </w:t>
      </w:r>
      <w:r>
        <w:rPr>
          <w:color w:val="231F20"/>
          <w:sz w:val="19"/>
        </w:rPr>
        <w:t>las</w:t>
      </w:r>
      <w:r>
        <w:rPr>
          <w:color w:val="231F20"/>
          <w:spacing w:val="-5"/>
          <w:sz w:val="19"/>
        </w:rPr>
        <w:t> </w:t>
      </w:r>
      <w:r>
        <w:rPr>
          <w:color w:val="231F20"/>
          <w:sz w:val="19"/>
        </w:rPr>
        <w:t>disposiciones</w:t>
      </w:r>
      <w:r>
        <w:rPr>
          <w:color w:val="231F20"/>
          <w:spacing w:val="-5"/>
          <w:sz w:val="19"/>
        </w:rPr>
        <w:t> </w:t>
      </w:r>
      <w:r>
        <w:rPr>
          <w:color w:val="231F20"/>
          <w:sz w:val="19"/>
        </w:rPr>
        <w:t>del</w:t>
      </w:r>
      <w:r>
        <w:rPr>
          <w:color w:val="231F20"/>
          <w:spacing w:val="-5"/>
          <w:sz w:val="19"/>
        </w:rPr>
        <w:t> </w:t>
      </w:r>
      <w:r>
        <w:rPr>
          <w:color w:val="231F20"/>
          <w:sz w:val="19"/>
        </w:rPr>
        <w:t>presente</w:t>
      </w:r>
      <w:r>
        <w:rPr>
          <w:color w:val="231F20"/>
          <w:spacing w:val="-5"/>
          <w:sz w:val="19"/>
        </w:rPr>
        <w:t> </w:t>
      </w:r>
      <w:r>
        <w:rPr>
          <w:color w:val="231F20"/>
          <w:sz w:val="19"/>
        </w:rPr>
        <w:t>Pacto;</w:t>
      </w:r>
    </w:p>
    <w:p>
      <w:pPr>
        <w:pStyle w:val="ListParagraph"/>
        <w:numPr>
          <w:ilvl w:val="0"/>
          <w:numId w:val="9"/>
        </w:numPr>
        <w:tabs>
          <w:tab w:pos="917" w:val="left" w:leader="none"/>
        </w:tabs>
        <w:spacing w:line="240" w:lineRule="auto" w:before="1" w:after="0"/>
        <w:ind w:left="916" w:right="0" w:hanging="201"/>
        <w:jc w:val="left"/>
        <w:rPr>
          <w:sz w:val="19"/>
        </w:rPr>
      </w:pPr>
      <w:r>
        <w:rPr>
          <w:color w:val="231F20"/>
          <w:sz w:val="19"/>
        </w:rPr>
        <w:t>La</w:t>
      </w:r>
      <w:r>
        <w:rPr>
          <w:color w:val="231F20"/>
          <w:spacing w:val="-5"/>
          <w:sz w:val="19"/>
        </w:rPr>
        <w:t> </w:t>
      </w:r>
      <w:r>
        <w:rPr>
          <w:color w:val="231F20"/>
          <w:sz w:val="19"/>
        </w:rPr>
        <w:t>seguridad</w:t>
      </w:r>
      <w:r>
        <w:rPr>
          <w:color w:val="231F20"/>
          <w:spacing w:val="-5"/>
          <w:sz w:val="19"/>
        </w:rPr>
        <w:t> </w:t>
      </w:r>
      <w:r>
        <w:rPr>
          <w:color w:val="231F20"/>
          <w:sz w:val="19"/>
        </w:rPr>
        <w:t>y</w:t>
      </w:r>
      <w:r>
        <w:rPr>
          <w:color w:val="231F20"/>
          <w:spacing w:val="-5"/>
          <w:sz w:val="19"/>
        </w:rPr>
        <w:t> </w:t>
      </w:r>
      <w:r>
        <w:rPr>
          <w:color w:val="231F20"/>
          <w:sz w:val="19"/>
        </w:rPr>
        <w:t>la</w:t>
      </w:r>
      <w:r>
        <w:rPr>
          <w:color w:val="231F20"/>
          <w:spacing w:val="-5"/>
          <w:sz w:val="19"/>
        </w:rPr>
        <w:t> </w:t>
      </w:r>
      <w:r>
        <w:rPr>
          <w:color w:val="231F20"/>
          <w:sz w:val="19"/>
        </w:rPr>
        <w:t>higiene</w:t>
      </w:r>
      <w:r>
        <w:rPr>
          <w:color w:val="231F20"/>
          <w:spacing w:val="-5"/>
          <w:sz w:val="19"/>
        </w:rPr>
        <w:t> </w:t>
      </w:r>
      <w:r>
        <w:rPr>
          <w:color w:val="231F20"/>
          <w:sz w:val="19"/>
        </w:rPr>
        <w:t>en</w:t>
      </w:r>
      <w:r>
        <w:rPr>
          <w:color w:val="231F20"/>
          <w:spacing w:val="-5"/>
          <w:sz w:val="19"/>
        </w:rPr>
        <w:t> </w:t>
      </w:r>
      <w:r>
        <w:rPr>
          <w:color w:val="231F20"/>
          <w:sz w:val="19"/>
        </w:rPr>
        <w:t>el</w:t>
      </w:r>
      <w:r>
        <w:rPr>
          <w:color w:val="231F20"/>
          <w:spacing w:val="-5"/>
          <w:sz w:val="19"/>
        </w:rPr>
        <w:t> </w:t>
      </w:r>
      <w:r>
        <w:rPr>
          <w:color w:val="231F20"/>
          <w:sz w:val="19"/>
        </w:rPr>
        <w:t>trabajo;</w:t>
      </w:r>
    </w:p>
    <w:p>
      <w:pPr>
        <w:pStyle w:val="ListParagraph"/>
        <w:numPr>
          <w:ilvl w:val="0"/>
          <w:numId w:val="9"/>
        </w:numPr>
        <w:tabs>
          <w:tab w:pos="911" w:val="left" w:leader="none"/>
        </w:tabs>
        <w:spacing w:line="285" w:lineRule="auto" w:before="41" w:after="0"/>
        <w:ind w:left="475" w:right="472" w:firstLine="240"/>
        <w:jc w:val="both"/>
        <w:rPr>
          <w:sz w:val="19"/>
        </w:rPr>
      </w:pPr>
      <w:r>
        <w:rPr>
          <w:color w:val="231F20"/>
          <w:sz w:val="19"/>
        </w:rPr>
        <w:t>Igual oportunidad para todos de ser promovidos, dentro de su tra- bajo, a la categoría superior que les corresponda, sin más consideracio- nes</w:t>
      </w:r>
      <w:r>
        <w:rPr>
          <w:color w:val="231F20"/>
          <w:spacing w:val="-5"/>
          <w:sz w:val="19"/>
        </w:rPr>
        <w:t> </w:t>
      </w:r>
      <w:r>
        <w:rPr>
          <w:color w:val="231F20"/>
          <w:sz w:val="19"/>
        </w:rPr>
        <w:t>que</w:t>
      </w:r>
      <w:r>
        <w:rPr>
          <w:color w:val="231F20"/>
          <w:spacing w:val="-5"/>
          <w:sz w:val="19"/>
        </w:rPr>
        <w:t> </w:t>
      </w:r>
      <w:r>
        <w:rPr>
          <w:color w:val="231F20"/>
          <w:sz w:val="19"/>
        </w:rPr>
        <w:t>los</w:t>
      </w:r>
      <w:r>
        <w:rPr>
          <w:color w:val="231F20"/>
          <w:spacing w:val="-5"/>
          <w:sz w:val="19"/>
        </w:rPr>
        <w:t> </w:t>
      </w:r>
      <w:r>
        <w:rPr>
          <w:color w:val="231F20"/>
          <w:sz w:val="19"/>
        </w:rPr>
        <w:t>factores</w:t>
      </w:r>
      <w:r>
        <w:rPr>
          <w:color w:val="231F20"/>
          <w:spacing w:val="-5"/>
          <w:sz w:val="19"/>
        </w:rPr>
        <w:t> </w:t>
      </w:r>
      <w:r>
        <w:rPr>
          <w:color w:val="231F20"/>
          <w:sz w:val="19"/>
        </w:rPr>
        <w:t>de</w:t>
      </w:r>
      <w:r>
        <w:rPr>
          <w:color w:val="231F20"/>
          <w:spacing w:val="-5"/>
          <w:sz w:val="19"/>
        </w:rPr>
        <w:t> </w:t>
      </w:r>
      <w:r>
        <w:rPr>
          <w:color w:val="231F20"/>
          <w:sz w:val="19"/>
        </w:rPr>
        <w:t>tiempo</w:t>
      </w:r>
      <w:r>
        <w:rPr>
          <w:color w:val="231F20"/>
          <w:spacing w:val="-5"/>
          <w:sz w:val="19"/>
        </w:rPr>
        <w:t> </w:t>
      </w:r>
      <w:r>
        <w:rPr>
          <w:color w:val="231F20"/>
          <w:sz w:val="19"/>
        </w:rPr>
        <w:t>de</w:t>
      </w:r>
      <w:r>
        <w:rPr>
          <w:color w:val="231F20"/>
          <w:spacing w:val="-5"/>
          <w:sz w:val="19"/>
        </w:rPr>
        <w:t> </w:t>
      </w:r>
      <w:r>
        <w:rPr>
          <w:color w:val="231F20"/>
          <w:sz w:val="19"/>
        </w:rPr>
        <w:t>servicio</w:t>
      </w:r>
      <w:r>
        <w:rPr>
          <w:color w:val="231F20"/>
          <w:spacing w:val="-5"/>
          <w:sz w:val="19"/>
        </w:rPr>
        <w:t> </w:t>
      </w:r>
      <w:r>
        <w:rPr>
          <w:color w:val="231F20"/>
          <w:sz w:val="19"/>
        </w:rPr>
        <w:t>y</w:t>
      </w:r>
      <w:r>
        <w:rPr>
          <w:color w:val="231F20"/>
          <w:spacing w:val="-5"/>
          <w:sz w:val="19"/>
        </w:rPr>
        <w:t> </w:t>
      </w:r>
      <w:r>
        <w:rPr>
          <w:color w:val="231F20"/>
          <w:sz w:val="19"/>
        </w:rPr>
        <w:t>capacidad;</w:t>
      </w:r>
    </w:p>
    <w:p>
      <w:pPr>
        <w:pStyle w:val="ListParagraph"/>
        <w:numPr>
          <w:ilvl w:val="0"/>
          <w:numId w:val="9"/>
        </w:numPr>
        <w:tabs>
          <w:tab w:pos="913" w:val="left" w:leader="none"/>
        </w:tabs>
        <w:spacing w:line="271" w:lineRule="auto" w:before="1" w:after="0"/>
        <w:ind w:left="475" w:right="472" w:firstLine="240"/>
        <w:jc w:val="both"/>
        <w:rPr>
          <w:sz w:val="12"/>
        </w:rPr>
      </w:pPr>
      <w:r>
        <w:rPr>
          <w:color w:val="231F20"/>
          <w:sz w:val="19"/>
        </w:rPr>
        <w:t>El</w:t>
      </w:r>
      <w:r>
        <w:rPr>
          <w:color w:val="231F20"/>
          <w:spacing w:val="-9"/>
          <w:sz w:val="19"/>
        </w:rPr>
        <w:t> </w:t>
      </w:r>
      <w:r>
        <w:rPr>
          <w:color w:val="231F20"/>
          <w:sz w:val="19"/>
        </w:rPr>
        <w:t>descanso,</w:t>
      </w:r>
      <w:r>
        <w:rPr>
          <w:color w:val="231F20"/>
          <w:spacing w:val="-9"/>
          <w:sz w:val="19"/>
        </w:rPr>
        <w:t> </w:t>
      </w:r>
      <w:r>
        <w:rPr>
          <w:color w:val="231F20"/>
          <w:sz w:val="19"/>
        </w:rPr>
        <w:t>el</w:t>
      </w:r>
      <w:r>
        <w:rPr>
          <w:color w:val="231F20"/>
          <w:spacing w:val="-9"/>
          <w:sz w:val="19"/>
        </w:rPr>
        <w:t> </w:t>
      </w:r>
      <w:r>
        <w:rPr>
          <w:color w:val="231F20"/>
          <w:sz w:val="19"/>
        </w:rPr>
        <w:t>disfrute</w:t>
      </w:r>
      <w:r>
        <w:rPr>
          <w:color w:val="231F20"/>
          <w:spacing w:val="-9"/>
          <w:sz w:val="19"/>
        </w:rPr>
        <w:t> </w:t>
      </w:r>
      <w:r>
        <w:rPr>
          <w:color w:val="231F20"/>
          <w:sz w:val="19"/>
        </w:rPr>
        <w:t>del</w:t>
      </w:r>
      <w:r>
        <w:rPr>
          <w:color w:val="231F20"/>
          <w:spacing w:val="-9"/>
          <w:sz w:val="19"/>
        </w:rPr>
        <w:t> </w:t>
      </w:r>
      <w:r>
        <w:rPr>
          <w:color w:val="231F20"/>
          <w:sz w:val="19"/>
        </w:rPr>
        <w:t>tiempo</w:t>
      </w:r>
      <w:r>
        <w:rPr>
          <w:color w:val="231F20"/>
          <w:spacing w:val="-9"/>
          <w:sz w:val="19"/>
        </w:rPr>
        <w:t> </w:t>
      </w:r>
      <w:r>
        <w:rPr>
          <w:color w:val="231F20"/>
          <w:sz w:val="19"/>
        </w:rPr>
        <w:t>libre,</w:t>
      </w:r>
      <w:r>
        <w:rPr>
          <w:color w:val="231F20"/>
          <w:spacing w:val="-9"/>
          <w:sz w:val="19"/>
        </w:rPr>
        <w:t> </w:t>
      </w:r>
      <w:r>
        <w:rPr>
          <w:color w:val="231F20"/>
          <w:sz w:val="19"/>
        </w:rPr>
        <w:t>la</w:t>
      </w:r>
      <w:r>
        <w:rPr>
          <w:color w:val="231F20"/>
          <w:spacing w:val="-9"/>
          <w:sz w:val="19"/>
        </w:rPr>
        <w:t> </w:t>
      </w:r>
      <w:r>
        <w:rPr>
          <w:color w:val="231F20"/>
          <w:sz w:val="19"/>
        </w:rPr>
        <w:t>limitación</w:t>
      </w:r>
      <w:r>
        <w:rPr>
          <w:color w:val="231F20"/>
          <w:spacing w:val="-9"/>
          <w:sz w:val="19"/>
        </w:rPr>
        <w:t> </w:t>
      </w:r>
      <w:r>
        <w:rPr>
          <w:color w:val="231F20"/>
          <w:sz w:val="19"/>
        </w:rPr>
        <w:t>razonable</w:t>
      </w:r>
      <w:r>
        <w:rPr>
          <w:color w:val="231F20"/>
          <w:spacing w:val="-9"/>
          <w:sz w:val="19"/>
        </w:rPr>
        <w:t> </w:t>
      </w:r>
      <w:r>
        <w:rPr>
          <w:color w:val="231F20"/>
          <w:sz w:val="19"/>
        </w:rPr>
        <w:t>de las</w:t>
      </w:r>
      <w:r>
        <w:rPr>
          <w:color w:val="231F20"/>
          <w:spacing w:val="-6"/>
          <w:sz w:val="19"/>
        </w:rPr>
        <w:t> </w:t>
      </w:r>
      <w:r>
        <w:rPr>
          <w:color w:val="231F20"/>
          <w:sz w:val="19"/>
        </w:rPr>
        <w:t>horas</w:t>
      </w:r>
      <w:r>
        <w:rPr>
          <w:color w:val="231F20"/>
          <w:spacing w:val="-6"/>
          <w:sz w:val="19"/>
        </w:rPr>
        <w:t> </w:t>
      </w:r>
      <w:r>
        <w:rPr>
          <w:color w:val="231F20"/>
          <w:sz w:val="19"/>
        </w:rPr>
        <w:t>de</w:t>
      </w:r>
      <w:r>
        <w:rPr>
          <w:color w:val="231F20"/>
          <w:spacing w:val="-6"/>
          <w:sz w:val="19"/>
        </w:rPr>
        <w:t> </w:t>
      </w:r>
      <w:r>
        <w:rPr>
          <w:color w:val="231F20"/>
          <w:sz w:val="19"/>
        </w:rPr>
        <w:t>trabajo</w:t>
      </w:r>
      <w:r>
        <w:rPr>
          <w:color w:val="231F20"/>
          <w:spacing w:val="-6"/>
          <w:sz w:val="19"/>
        </w:rPr>
        <w:t> </w:t>
      </w:r>
      <w:r>
        <w:rPr>
          <w:color w:val="231F20"/>
          <w:sz w:val="19"/>
        </w:rPr>
        <w:t>y</w:t>
      </w:r>
      <w:r>
        <w:rPr>
          <w:color w:val="231F20"/>
          <w:spacing w:val="-6"/>
          <w:sz w:val="19"/>
        </w:rPr>
        <w:t> </w:t>
      </w:r>
      <w:r>
        <w:rPr>
          <w:color w:val="231F20"/>
          <w:sz w:val="19"/>
        </w:rPr>
        <w:t>las</w:t>
      </w:r>
      <w:r>
        <w:rPr>
          <w:color w:val="231F20"/>
          <w:spacing w:val="-6"/>
          <w:sz w:val="19"/>
        </w:rPr>
        <w:t> </w:t>
      </w:r>
      <w:r>
        <w:rPr>
          <w:color w:val="231F20"/>
          <w:sz w:val="19"/>
        </w:rPr>
        <w:t>variaciones</w:t>
      </w:r>
      <w:r>
        <w:rPr>
          <w:color w:val="231F20"/>
          <w:spacing w:val="-6"/>
          <w:sz w:val="19"/>
        </w:rPr>
        <w:t> </w:t>
      </w:r>
      <w:r>
        <w:rPr>
          <w:color w:val="231F20"/>
          <w:sz w:val="19"/>
        </w:rPr>
        <w:t>periódicas</w:t>
      </w:r>
      <w:r>
        <w:rPr>
          <w:color w:val="231F20"/>
          <w:spacing w:val="-6"/>
          <w:sz w:val="19"/>
        </w:rPr>
        <w:t> </w:t>
      </w:r>
      <w:r>
        <w:rPr>
          <w:color w:val="231F20"/>
          <w:sz w:val="19"/>
        </w:rPr>
        <w:t>pagadas,</w:t>
      </w:r>
      <w:r>
        <w:rPr>
          <w:color w:val="231F20"/>
          <w:spacing w:val="-6"/>
          <w:sz w:val="19"/>
        </w:rPr>
        <w:t> </w:t>
      </w:r>
      <w:r>
        <w:rPr>
          <w:color w:val="231F20"/>
          <w:sz w:val="19"/>
        </w:rPr>
        <w:t>así</w:t>
      </w:r>
      <w:r>
        <w:rPr>
          <w:color w:val="231F20"/>
          <w:spacing w:val="-6"/>
          <w:sz w:val="19"/>
        </w:rPr>
        <w:t> </w:t>
      </w:r>
      <w:r>
        <w:rPr>
          <w:color w:val="231F20"/>
          <w:sz w:val="19"/>
        </w:rPr>
        <w:t>como</w:t>
      </w:r>
      <w:r>
        <w:rPr>
          <w:color w:val="231F20"/>
          <w:spacing w:val="-6"/>
          <w:sz w:val="19"/>
        </w:rPr>
        <w:t> </w:t>
      </w:r>
      <w:r>
        <w:rPr>
          <w:color w:val="231F20"/>
          <w:sz w:val="19"/>
        </w:rPr>
        <w:t>la</w:t>
      </w:r>
      <w:r>
        <w:rPr>
          <w:color w:val="231F20"/>
          <w:spacing w:val="-6"/>
          <w:sz w:val="19"/>
        </w:rPr>
        <w:t> </w:t>
      </w:r>
      <w:r>
        <w:rPr>
          <w:color w:val="231F20"/>
          <w:sz w:val="19"/>
        </w:rPr>
        <w:t>re- muneración de los días</w:t>
      </w:r>
      <w:r>
        <w:rPr>
          <w:color w:val="231F20"/>
          <w:spacing w:val="-20"/>
          <w:sz w:val="19"/>
        </w:rPr>
        <w:t> </w:t>
      </w:r>
      <w:r>
        <w:rPr>
          <w:color w:val="231F20"/>
          <w:sz w:val="19"/>
        </w:rPr>
        <w:t>festivos.</w:t>
      </w:r>
      <w:r>
        <w:rPr>
          <w:color w:val="231F20"/>
          <w:position w:val="9"/>
          <w:sz w:val="12"/>
        </w:rPr>
        <w:t>5</w:t>
      </w:r>
    </w:p>
    <w:p>
      <w:pPr>
        <w:pStyle w:val="BodyText"/>
        <w:spacing w:before="2"/>
        <w:rPr>
          <w:sz w:val="21"/>
        </w:rPr>
      </w:pPr>
    </w:p>
    <w:p>
      <w:pPr>
        <w:pStyle w:val="BodyText"/>
        <w:spacing w:line="247" w:lineRule="auto"/>
        <w:ind w:left="175" w:right="163" w:firstLine="283"/>
        <w:jc w:val="both"/>
      </w:pPr>
      <w:r>
        <w:rPr>
          <w:color w:val="231F20"/>
        </w:rPr>
        <w:t>Eduardo Rabossi considera que la evolución de los derechos hu- manos ha pasado de un sistema universal a sistemas regionales,</w:t>
      </w:r>
      <w:r>
        <w:rPr>
          <w:color w:val="231F20"/>
          <w:spacing w:val="-21"/>
        </w:rPr>
        <w:t> </w:t>
      </w:r>
      <w:r>
        <w:rPr>
          <w:color w:val="231F20"/>
        </w:rPr>
        <w:t>inte- resa</w:t>
      </w:r>
      <w:r>
        <w:rPr>
          <w:color w:val="231F20"/>
          <w:spacing w:val="-10"/>
        </w:rPr>
        <w:t> </w:t>
      </w:r>
      <w:r>
        <w:rPr>
          <w:color w:val="231F20"/>
        </w:rPr>
        <w:t>especialmente</w:t>
      </w:r>
      <w:r>
        <w:rPr>
          <w:color w:val="231F20"/>
          <w:spacing w:val="-10"/>
        </w:rPr>
        <w:t> </w:t>
      </w:r>
      <w:r>
        <w:rPr>
          <w:color w:val="231F20"/>
        </w:rPr>
        <w:t>el</w:t>
      </w:r>
      <w:r>
        <w:rPr>
          <w:color w:val="231F20"/>
          <w:spacing w:val="-10"/>
        </w:rPr>
        <w:t> </w:t>
      </w:r>
      <w:r>
        <w:rPr>
          <w:color w:val="231F20"/>
        </w:rPr>
        <w:t>sistema</w:t>
      </w:r>
      <w:r>
        <w:rPr>
          <w:color w:val="231F20"/>
          <w:spacing w:val="-10"/>
        </w:rPr>
        <w:t> </w:t>
      </w:r>
      <w:r>
        <w:rPr>
          <w:color w:val="231F20"/>
        </w:rPr>
        <w:t>interamericano.</w:t>
      </w:r>
      <w:r>
        <w:rPr>
          <w:color w:val="231F20"/>
          <w:spacing w:val="-10"/>
        </w:rPr>
        <w:t> </w:t>
      </w:r>
      <w:r>
        <w:rPr>
          <w:color w:val="231F20"/>
        </w:rPr>
        <w:t>La</w:t>
      </w:r>
      <w:r>
        <w:rPr>
          <w:color w:val="231F20"/>
          <w:spacing w:val="-10"/>
        </w:rPr>
        <w:t> </w:t>
      </w:r>
      <w:r>
        <w:rPr>
          <w:color w:val="231F20"/>
        </w:rPr>
        <w:t>Declaración</w:t>
      </w:r>
      <w:r>
        <w:rPr>
          <w:color w:val="231F20"/>
          <w:spacing w:val="-22"/>
        </w:rPr>
        <w:t> </w:t>
      </w:r>
      <w:r>
        <w:rPr>
          <w:color w:val="231F20"/>
        </w:rPr>
        <w:t>Ameri- cana</w:t>
      </w:r>
      <w:r>
        <w:rPr>
          <w:color w:val="231F20"/>
          <w:spacing w:val="-15"/>
        </w:rPr>
        <w:t> </w:t>
      </w:r>
      <w:r>
        <w:rPr>
          <w:color w:val="231F20"/>
        </w:rPr>
        <w:t>de</w:t>
      </w:r>
      <w:r>
        <w:rPr>
          <w:color w:val="231F20"/>
          <w:spacing w:val="-15"/>
        </w:rPr>
        <w:t> </w:t>
      </w:r>
      <w:r>
        <w:rPr>
          <w:color w:val="231F20"/>
        </w:rPr>
        <w:t>Derechos</w:t>
      </w:r>
      <w:r>
        <w:rPr>
          <w:color w:val="231F20"/>
          <w:spacing w:val="-15"/>
        </w:rPr>
        <w:t> </w:t>
      </w:r>
      <w:r>
        <w:rPr>
          <w:color w:val="231F20"/>
        </w:rPr>
        <w:t>y</w:t>
      </w:r>
      <w:r>
        <w:rPr>
          <w:color w:val="231F20"/>
          <w:spacing w:val="-15"/>
        </w:rPr>
        <w:t> </w:t>
      </w:r>
      <w:r>
        <w:rPr>
          <w:color w:val="231F20"/>
        </w:rPr>
        <w:t>Deberes</w:t>
      </w:r>
      <w:r>
        <w:rPr>
          <w:color w:val="231F20"/>
          <w:spacing w:val="-14"/>
        </w:rPr>
        <w:t> </w:t>
      </w:r>
      <w:r>
        <w:rPr>
          <w:color w:val="231F20"/>
        </w:rPr>
        <w:t>del</w:t>
      </w:r>
      <w:r>
        <w:rPr>
          <w:color w:val="231F20"/>
          <w:spacing w:val="-15"/>
        </w:rPr>
        <w:t> </w:t>
      </w:r>
      <w:r>
        <w:rPr>
          <w:color w:val="231F20"/>
        </w:rPr>
        <w:t>Hombre</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artículo</w:t>
      </w:r>
      <w:r>
        <w:rPr>
          <w:color w:val="231F20"/>
          <w:spacing w:val="-15"/>
        </w:rPr>
        <w:t> </w:t>
      </w:r>
      <w:r>
        <w:rPr>
          <w:color w:val="231F20"/>
        </w:rPr>
        <w:t>37</w:t>
      </w:r>
      <w:r>
        <w:rPr>
          <w:color w:val="231F20"/>
          <w:spacing w:val="-15"/>
        </w:rPr>
        <w:t> </w:t>
      </w:r>
      <w:r>
        <w:rPr>
          <w:color w:val="231F20"/>
        </w:rPr>
        <w:t>dice:</w:t>
      </w:r>
      <w:r>
        <w:rPr>
          <w:color w:val="231F20"/>
          <w:spacing w:val="-15"/>
        </w:rPr>
        <w:t> </w:t>
      </w:r>
      <w:r>
        <w:rPr>
          <w:color w:val="231F20"/>
          <w:spacing w:val="-4"/>
        </w:rPr>
        <w:t>“Toda </w:t>
      </w:r>
      <w:r>
        <w:rPr>
          <w:color w:val="231F20"/>
        </w:rPr>
        <w:t>persona tiene el deber de trabajar, dentro de su capacidad y posibili- dades,</w:t>
      </w:r>
      <w:r>
        <w:rPr>
          <w:color w:val="231F20"/>
          <w:spacing w:val="-17"/>
        </w:rPr>
        <w:t> </w:t>
      </w:r>
      <w:r>
        <w:rPr>
          <w:color w:val="231F20"/>
        </w:rPr>
        <w:t>a</w:t>
      </w:r>
      <w:r>
        <w:rPr>
          <w:color w:val="231F20"/>
          <w:spacing w:val="-17"/>
        </w:rPr>
        <w:t> </w:t>
      </w:r>
      <w:r>
        <w:rPr>
          <w:color w:val="231F20"/>
        </w:rPr>
        <w:t>fin</w:t>
      </w:r>
      <w:r>
        <w:rPr>
          <w:color w:val="231F20"/>
          <w:spacing w:val="-17"/>
        </w:rPr>
        <w:t> </w:t>
      </w:r>
      <w:r>
        <w:rPr>
          <w:color w:val="231F20"/>
        </w:rPr>
        <w:t>de</w:t>
      </w:r>
      <w:r>
        <w:rPr>
          <w:color w:val="231F20"/>
          <w:spacing w:val="-17"/>
        </w:rPr>
        <w:t> </w:t>
      </w:r>
      <w:r>
        <w:rPr>
          <w:color w:val="231F20"/>
        </w:rPr>
        <w:t>obtener</w:t>
      </w:r>
      <w:r>
        <w:rPr>
          <w:color w:val="231F20"/>
          <w:spacing w:val="-17"/>
        </w:rPr>
        <w:t> </w:t>
      </w:r>
      <w:r>
        <w:rPr>
          <w:color w:val="231F20"/>
        </w:rPr>
        <w:t>los</w:t>
      </w:r>
      <w:r>
        <w:rPr>
          <w:color w:val="231F20"/>
          <w:spacing w:val="-17"/>
        </w:rPr>
        <w:t> </w:t>
      </w:r>
      <w:r>
        <w:rPr>
          <w:color w:val="231F20"/>
        </w:rPr>
        <w:t>recursos</w:t>
      </w:r>
      <w:r>
        <w:rPr>
          <w:color w:val="231F20"/>
          <w:spacing w:val="-17"/>
        </w:rPr>
        <w:t> </w:t>
      </w:r>
      <w:r>
        <w:rPr>
          <w:color w:val="231F20"/>
        </w:rPr>
        <w:t>para</w:t>
      </w:r>
      <w:r>
        <w:rPr>
          <w:color w:val="231F20"/>
          <w:spacing w:val="-17"/>
        </w:rPr>
        <w:t> </w:t>
      </w:r>
      <w:r>
        <w:rPr>
          <w:color w:val="231F20"/>
        </w:rPr>
        <w:t>su</w:t>
      </w:r>
      <w:r>
        <w:rPr>
          <w:color w:val="231F20"/>
          <w:spacing w:val="-17"/>
        </w:rPr>
        <w:t> </w:t>
      </w:r>
      <w:r>
        <w:rPr>
          <w:color w:val="231F20"/>
        </w:rPr>
        <w:t>subsistencia</w:t>
      </w:r>
      <w:r>
        <w:rPr>
          <w:color w:val="231F20"/>
          <w:spacing w:val="-17"/>
        </w:rPr>
        <w:t> </w:t>
      </w:r>
      <w:r>
        <w:rPr>
          <w:color w:val="231F20"/>
        </w:rPr>
        <w:t>o</w:t>
      </w:r>
      <w:r>
        <w:rPr>
          <w:color w:val="231F20"/>
          <w:spacing w:val="-17"/>
        </w:rPr>
        <w:t> </w:t>
      </w:r>
      <w:r>
        <w:rPr>
          <w:color w:val="231F20"/>
        </w:rPr>
        <w:t>en</w:t>
      </w:r>
      <w:r>
        <w:rPr>
          <w:color w:val="231F20"/>
          <w:spacing w:val="-17"/>
        </w:rPr>
        <w:t> </w:t>
      </w:r>
      <w:r>
        <w:rPr>
          <w:color w:val="231F20"/>
        </w:rPr>
        <w:t>beneficio de la comunidad”.</w:t>
      </w:r>
      <w:r>
        <w:rPr>
          <w:color w:val="231F20"/>
          <w:position w:val="9"/>
          <w:sz w:val="12"/>
        </w:rPr>
        <w:t>6 </w:t>
      </w:r>
      <w:r>
        <w:rPr>
          <w:color w:val="231F20"/>
        </w:rPr>
        <w:t>Ese derecho y deber al trabajo, proclamado en 1948, necesita hoy ser calificado. El empleado ha perdido la seguri- dad de un contrato permanente y tiene un empleo temporal, las em- presas promueven el funcionamiento automático y el aislamiento</w:t>
      </w:r>
      <w:r>
        <w:rPr>
          <w:color w:val="231F20"/>
          <w:spacing w:val="-33"/>
        </w:rPr>
        <w:t> </w:t>
      </w:r>
      <w:r>
        <w:rPr>
          <w:color w:val="231F20"/>
        </w:rPr>
        <w:t>en- </w:t>
      </w:r>
      <w:r>
        <w:rPr>
          <w:color w:val="231F20"/>
          <w:spacing w:val="4"/>
        </w:rPr>
        <w:t>tre los </w:t>
      </w:r>
      <w:r>
        <w:rPr>
          <w:color w:val="231F20"/>
          <w:spacing w:val="6"/>
        </w:rPr>
        <w:t>empleados </w:t>
      </w:r>
      <w:r>
        <w:rPr>
          <w:color w:val="231F20"/>
          <w:spacing w:val="3"/>
        </w:rPr>
        <w:t>de </w:t>
      </w:r>
      <w:r>
        <w:rPr>
          <w:color w:val="231F20"/>
          <w:spacing w:val="6"/>
        </w:rPr>
        <w:t>cualquier </w:t>
      </w:r>
      <w:r>
        <w:rPr>
          <w:color w:val="231F20"/>
          <w:spacing w:val="5"/>
        </w:rPr>
        <w:t>nivel, porque esto </w:t>
      </w:r>
      <w:r>
        <w:rPr>
          <w:color w:val="231F20"/>
          <w:spacing w:val="7"/>
        </w:rPr>
        <w:t>beneficia </w:t>
      </w:r>
      <w:r>
        <w:rPr>
          <w:color w:val="231F20"/>
        </w:rPr>
        <w:t>económicamente al sistema a corto plazo. Bellinghausen llama “tra- bajo estúpido” a este estilo, se remite a las palabras del sueco Mats Alversson y del inglés Andre Spice, quienes emplearon la expresión “estupidez” referida a las organizaciones.</w:t>
      </w:r>
      <w:r>
        <w:rPr>
          <w:color w:val="231F20"/>
          <w:position w:val="9"/>
          <w:sz w:val="12"/>
        </w:rPr>
        <w:t>7 </w:t>
      </w:r>
      <w:r>
        <w:rPr>
          <w:color w:val="231F20"/>
        </w:rPr>
        <w:t>Esta estupidez consiste en eliminar</w:t>
      </w:r>
      <w:r>
        <w:rPr>
          <w:color w:val="231F20"/>
          <w:spacing w:val="-10"/>
        </w:rPr>
        <w:t> </w:t>
      </w:r>
      <w:r>
        <w:rPr>
          <w:color w:val="231F20"/>
        </w:rPr>
        <w:t>la</w:t>
      </w:r>
      <w:r>
        <w:rPr>
          <w:color w:val="231F20"/>
          <w:spacing w:val="-10"/>
        </w:rPr>
        <w:t> </w:t>
      </w:r>
      <w:r>
        <w:rPr>
          <w:color w:val="231F20"/>
        </w:rPr>
        <w:t>reflexión</w:t>
      </w:r>
      <w:r>
        <w:rPr>
          <w:color w:val="231F20"/>
          <w:spacing w:val="-10"/>
        </w:rPr>
        <w:t> </w:t>
      </w:r>
      <w:r>
        <w:rPr>
          <w:color w:val="231F20"/>
        </w:rPr>
        <w:t>crítica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trabajadores,</w:t>
      </w:r>
      <w:r>
        <w:rPr>
          <w:color w:val="231F20"/>
          <w:spacing w:val="-10"/>
        </w:rPr>
        <w:t> </w:t>
      </w:r>
      <w:r>
        <w:rPr>
          <w:color w:val="231F20"/>
        </w:rPr>
        <w:t>quienes</w:t>
      </w:r>
      <w:r>
        <w:rPr>
          <w:color w:val="231F20"/>
          <w:spacing w:val="-10"/>
        </w:rPr>
        <w:t> </w:t>
      </w:r>
      <w:r>
        <w:rPr>
          <w:color w:val="231F20"/>
        </w:rPr>
        <w:t>ejecutan</w:t>
      </w:r>
      <w:r>
        <w:rPr>
          <w:color w:val="231F20"/>
          <w:spacing w:val="-10"/>
        </w:rPr>
        <w:t> </w:t>
      </w:r>
      <w:r>
        <w:rPr>
          <w:color w:val="231F20"/>
        </w:rPr>
        <w:t>y</w:t>
      </w:r>
      <w:r>
        <w:rPr>
          <w:color w:val="231F20"/>
          <w:spacing w:val="-10"/>
        </w:rPr>
        <w:t> </w:t>
      </w:r>
      <w:r>
        <w:rPr>
          <w:color w:val="231F20"/>
        </w:rPr>
        <w:t>no piensan.</w:t>
      </w:r>
      <w:r>
        <w:rPr>
          <w:color w:val="231F20"/>
          <w:spacing w:val="-6"/>
        </w:rPr>
        <w:t> </w:t>
      </w:r>
      <w:r>
        <w:rPr>
          <w:color w:val="231F20"/>
        </w:rPr>
        <w:t>El</w:t>
      </w:r>
      <w:r>
        <w:rPr>
          <w:color w:val="231F20"/>
          <w:spacing w:val="-6"/>
        </w:rPr>
        <w:t> </w:t>
      </w:r>
      <w:r>
        <w:rPr>
          <w:color w:val="231F20"/>
        </w:rPr>
        <w:t>sistema</w:t>
      </w:r>
      <w:r>
        <w:rPr>
          <w:color w:val="231F20"/>
          <w:spacing w:val="-6"/>
        </w:rPr>
        <w:t> </w:t>
      </w:r>
      <w:r>
        <w:rPr>
          <w:color w:val="231F20"/>
        </w:rPr>
        <w:t>se</w:t>
      </w:r>
      <w:r>
        <w:rPr>
          <w:color w:val="231F20"/>
          <w:spacing w:val="-6"/>
        </w:rPr>
        <w:t> </w:t>
      </w:r>
      <w:r>
        <w:rPr>
          <w:color w:val="231F20"/>
        </w:rPr>
        <w:t>basa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manipulación,</w:t>
      </w:r>
      <w:r>
        <w:rPr>
          <w:color w:val="231F20"/>
          <w:spacing w:val="-6"/>
        </w:rPr>
        <w:t> </w:t>
      </w:r>
      <w:r>
        <w:rPr>
          <w:color w:val="231F20"/>
        </w:rPr>
        <w:t>el</w:t>
      </w:r>
      <w:r>
        <w:rPr>
          <w:color w:val="231F20"/>
          <w:spacing w:val="-6"/>
        </w:rPr>
        <w:t> </w:t>
      </w:r>
      <w:r>
        <w:rPr>
          <w:color w:val="231F20"/>
        </w:rPr>
        <w:t>control,</w:t>
      </w:r>
      <w:r>
        <w:rPr>
          <w:color w:val="231F20"/>
          <w:spacing w:val="-6"/>
        </w:rPr>
        <w:t> </w:t>
      </w:r>
      <w:r>
        <w:rPr>
          <w:color w:val="231F20"/>
        </w:rPr>
        <w:t>el</w:t>
      </w:r>
      <w:r>
        <w:rPr>
          <w:color w:val="231F20"/>
          <w:spacing w:val="-6"/>
        </w:rPr>
        <w:t> </w:t>
      </w:r>
      <w:r>
        <w:rPr>
          <w:color w:val="231F20"/>
        </w:rPr>
        <w:t>bloqueo de</w:t>
      </w:r>
      <w:r>
        <w:rPr>
          <w:color w:val="231F20"/>
          <w:spacing w:val="-5"/>
        </w:rPr>
        <w:t> </w:t>
      </w:r>
      <w:r>
        <w:rPr>
          <w:color w:val="231F20"/>
        </w:rPr>
        <w:t>la</w:t>
      </w:r>
      <w:r>
        <w:rPr>
          <w:color w:val="231F20"/>
          <w:spacing w:val="-5"/>
        </w:rPr>
        <w:t> </w:t>
      </w:r>
      <w:r>
        <w:rPr>
          <w:color w:val="231F20"/>
        </w:rPr>
        <w:t>comunicación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ejercicio</w:t>
      </w:r>
      <w:r>
        <w:rPr>
          <w:color w:val="231F20"/>
          <w:spacing w:val="-5"/>
        </w:rPr>
        <w:t> </w:t>
      </w:r>
      <w:r>
        <w:rPr>
          <w:color w:val="231F20"/>
        </w:rPr>
        <w:t>de</w:t>
      </w:r>
      <w:r>
        <w:rPr>
          <w:color w:val="231F20"/>
          <w:spacing w:val="-5"/>
        </w:rPr>
        <w:t> </w:t>
      </w:r>
      <w:r>
        <w:rPr>
          <w:color w:val="231F20"/>
        </w:rPr>
        <w:t>poder</w:t>
      </w:r>
      <w:r>
        <w:rPr>
          <w:color w:val="231F20"/>
          <w:spacing w:val="-5"/>
        </w:rPr>
        <w:t> </w:t>
      </w:r>
      <w:r>
        <w:rPr>
          <w:color w:val="231F20"/>
        </w:rPr>
        <w:t>sin</w:t>
      </w:r>
      <w:r>
        <w:rPr>
          <w:color w:val="231F20"/>
          <w:spacing w:val="-5"/>
        </w:rPr>
        <w:t> </w:t>
      </w:r>
      <w:r>
        <w:rPr>
          <w:color w:val="231F20"/>
        </w:rPr>
        <w:t>argumentaciones.</w:t>
      </w:r>
      <w:r>
        <w:rPr>
          <w:color w:val="231F20"/>
          <w:spacing w:val="-5"/>
        </w:rPr>
        <w:t> </w:t>
      </w:r>
      <w:r>
        <w:rPr>
          <w:color w:val="231F20"/>
        </w:rPr>
        <w:t>Esta forma de gestión da beneficios inmediatos a la empresa, porque  </w:t>
      </w:r>
      <w:r>
        <w:rPr>
          <w:color w:val="231F20"/>
          <w:spacing w:val="23"/>
        </w:rPr>
        <w:t> </w:t>
      </w:r>
      <w:r>
        <w:rPr>
          <w:color w:val="231F20"/>
        </w:rPr>
        <w:t>no</w:t>
      </w:r>
    </w:p>
    <w:p>
      <w:pPr>
        <w:pStyle w:val="BodyText"/>
        <w:spacing w:before="8"/>
        <w:rPr>
          <w:sz w:val="13"/>
        </w:rPr>
      </w:pPr>
      <w:r>
        <w:rPr/>
        <w:pict>
          <v:line style="position:absolute;mso-position-horizontal-relative:page;mso-position-vertical-relative:paragraph;z-index:4552;mso-wrap-distance-left:0;mso-wrap-distance-right:0" from="69.755905pt,10.35295pt" to="154.794905pt,10.35295pt" stroked="true" strokeweight="1pt" strokecolor="#231f20">
            <w10:wrap type="topAndBottom"/>
          </v:line>
        </w:pict>
      </w:r>
    </w:p>
    <w:p>
      <w:pPr>
        <w:spacing w:before="58"/>
        <w:ind w:left="458" w:right="2" w:firstLine="0"/>
        <w:jc w:val="left"/>
        <w:rPr>
          <w:sz w:val="17"/>
        </w:rPr>
      </w:pPr>
      <w:r>
        <w:rPr>
          <w:color w:val="231F20"/>
          <w:position w:val="6"/>
          <w:sz w:val="11"/>
        </w:rPr>
        <w:t>5  </w:t>
      </w:r>
      <w:r>
        <w:rPr>
          <w:i/>
          <w:color w:val="231F20"/>
          <w:sz w:val="17"/>
        </w:rPr>
        <w:t>Idem</w:t>
      </w:r>
      <w:r>
        <w:rPr>
          <w:color w:val="231F20"/>
          <w:sz w:val="17"/>
        </w:rPr>
        <w:t>.</w:t>
      </w:r>
    </w:p>
    <w:p>
      <w:pPr>
        <w:spacing w:before="0"/>
        <w:ind w:left="458" w:right="2" w:firstLine="0"/>
        <w:jc w:val="left"/>
        <w:rPr>
          <w:sz w:val="17"/>
        </w:rPr>
      </w:pPr>
      <w:r>
        <w:rPr>
          <w:color w:val="231F20"/>
          <w:w w:val="105"/>
          <w:position w:val="6"/>
          <w:sz w:val="11"/>
        </w:rPr>
        <w:t>6  </w:t>
      </w:r>
      <w:r>
        <w:rPr>
          <w:color w:val="231F20"/>
          <w:w w:val="120"/>
          <w:sz w:val="13"/>
        </w:rPr>
        <w:t>oea</w:t>
      </w:r>
      <w:r>
        <w:rPr>
          <w:color w:val="231F20"/>
          <w:w w:val="120"/>
          <w:sz w:val="17"/>
        </w:rPr>
        <w:t>, </w:t>
      </w:r>
      <w:r>
        <w:rPr>
          <w:color w:val="231F20"/>
          <w:w w:val="105"/>
          <w:sz w:val="17"/>
        </w:rPr>
        <w:t>Declaración Americana de Derechos y Deberes del Hombre, disponible en</w:t>
      </w:r>
    </w:p>
    <w:p>
      <w:pPr>
        <w:spacing w:before="4"/>
        <w:ind w:left="175" w:right="2" w:firstLine="0"/>
        <w:jc w:val="left"/>
        <w:rPr>
          <w:sz w:val="17"/>
        </w:rPr>
      </w:pPr>
      <w:hyperlink r:id="rId232">
        <w:r>
          <w:rPr>
            <w:color w:val="231F20"/>
            <w:sz w:val="17"/>
          </w:rPr>
          <w:t>&lt;www.oas.org/es/cidh/mandato/Basicos/declaracion.asp&gt;.</w:t>
        </w:r>
      </w:hyperlink>
    </w:p>
    <w:p>
      <w:pPr>
        <w:spacing w:line="244" w:lineRule="auto" w:before="0"/>
        <w:ind w:left="175" w:right="2" w:firstLine="283"/>
        <w:jc w:val="left"/>
        <w:rPr>
          <w:sz w:val="17"/>
        </w:rPr>
      </w:pPr>
      <w:r>
        <w:rPr>
          <w:color w:val="231F20"/>
          <w:position w:val="6"/>
          <w:sz w:val="11"/>
        </w:rPr>
        <w:t>7 </w:t>
      </w:r>
      <w:r>
        <w:rPr>
          <w:i/>
          <w:color w:val="231F20"/>
          <w:sz w:val="17"/>
        </w:rPr>
        <w:t>Cfr</w:t>
      </w:r>
      <w:r>
        <w:rPr>
          <w:color w:val="231F20"/>
          <w:sz w:val="17"/>
        </w:rPr>
        <w:t>. Hermann Bellinghausen, “El trabajo estúpido”, </w:t>
      </w:r>
      <w:r>
        <w:rPr>
          <w:i/>
          <w:color w:val="231F20"/>
          <w:sz w:val="17"/>
        </w:rPr>
        <w:t>La Jornada</w:t>
      </w:r>
      <w:r>
        <w:rPr>
          <w:color w:val="231F20"/>
          <w:sz w:val="17"/>
        </w:rPr>
        <w:t>, 6 de octubre de 2014, disponible en &lt;http://www.jornada. unam.mx/2014/10/06/opinion/a10a1cul&gt;.</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3"/>
        <w:jc w:val="both"/>
      </w:pPr>
      <w:r>
        <w:rPr>
          <w:color w:val="231F20"/>
        </w:rPr>
        <w:t>hay</w:t>
      </w:r>
      <w:r>
        <w:rPr>
          <w:color w:val="231F20"/>
          <w:spacing w:val="-9"/>
        </w:rPr>
        <w:t> </w:t>
      </w:r>
      <w:r>
        <w:rPr>
          <w:color w:val="231F20"/>
        </w:rPr>
        <w:t>necesidad</w:t>
      </w:r>
      <w:r>
        <w:rPr>
          <w:color w:val="231F20"/>
          <w:spacing w:val="-9"/>
        </w:rPr>
        <w:t> </w:t>
      </w:r>
      <w:r>
        <w:rPr>
          <w:color w:val="231F20"/>
        </w:rPr>
        <w:t>de</w:t>
      </w:r>
      <w:r>
        <w:rPr>
          <w:color w:val="231F20"/>
          <w:spacing w:val="-9"/>
        </w:rPr>
        <w:t> </w:t>
      </w:r>
      <w:r>
        <w:rPr>
          <w:color w:val="231F20"/>
        </w:rPr>
        <w:t>detenerse</w:t>
      </w:r>
      <w:r>
        <w:rPr>
          <w:color w:val="231F20"/>
          <w:spacing w:val="-9"/>
        </w:rPr>
        <w:t> </w:t>
      </w:r>
      <w:r>
        <w:rPr>
          <w:color w:val="231F20"/>
        </w:rPr>
        <w:t>en</w:t>
      </w:r>
      <w:r>
        <w:rPr>
          <w:color w:val="231F20"/>
          <w:spacing w:val="-9"/>
        </w:rPr>
        <w:t> </w:t>
      </w:r>
      <w:r>
        <w:rPr>
          <w:color w:val="231F20"/>
        </w:rPr>
        <w:t>dar</w:t>
      </w:r>
      <w:r>
        <w:rPr>
          <w:color w:val="231F20"/>
          <w:spacing w:val="-9"/>
        </w:rPr>
        <w:t> </w:t>
      </w:r>
      <w:r>
        <w:rPr>
          <w:color w:val="231F20"/>
        </w:rPr>
        <w:t>explicaciones.</w:t>
      </w:r>
      <w:r>
        <w:rPr>
          <w:color w:val="231F20"/>
          <w:spacing w:val="-9"/>
        </w:rPr>
        <w:t> </w:t>
      </w:r>
      <w:r>
        <w:rPr>
          <w:color w:val="231F20"/>
        </w:rPr>
        <w:t>Pero</w:t>
      </w:r>
      <w:r>
        <w:rPr>
          <w:color w:val="231F20"/>
          <w:spacing w:val="-9"/>
        </w:rPr>
        <w:t> </w:t>
      </w:r>
      <w:r>
        <w:rPr>
          <w:color w:val="231F20"/>
        </w:rPr>
        <w:t>esta</w:t>
      </w:r>
      <w:r>
        <w:rPr>
          <w:color w:val="231F20"/>
          <w:spacing w:val="-9"/>
        </w:rPr>
        <w:t> </w:t>
      </w:r>
      <w:r>
        <w:rPr>
          <w:color w:val="231F20"/>
        </w:rPr>
        <w:t>manera</w:t>
      </w:r>
      <w:r>
        <w:rPr>
          <w:color w:val="231F20"/>
          <w:spacing w:val="-9"/>
        </w:rPr>
        <w:t> </w:t>
      </w:r>
      <w:r>
        <w:rPr>
          <w:color w:val="231F20"/>
        </w:rPr>
        <w:t>de dirigir</w:t>
      </w:r>
      <w:r>
        <w:rPr>
          <w:color w:val="231F20"/>
          <w:spacing w:val="-10"/>
        </w:rPr>
        <w:t> </w:t>
      </w:r>
      <w:r>
        <w:rPr>
          <w:color w:val="231F20"/>
        </w:rPr>
        <w:t>puede</w:t>
      </w:r>
      <w:r>
        <w:rPr>
          <w:color w:val="231F20"/>
          <w:spacing w:val="-10"/>
        </w:rPr>
        <w:t> </w:t>
      </w:r>
      <w:r>
        <w:rPr>
          <w:color w:val="231F20"/>
        </w:rPr>
        <w:t>ocasionar</w:t>
      </w:r>
      <w:r>
        <w:rPr>
          <w:color w:val="231F20"/>
          <w:spacing w:val="-10"/>
        </w:rPr>
        <w:t> </w:t>
      </w:r>
      <w:r>
        <w:rPr>
          <w:color w:val="231F20"/>
        </w:rPr>
        <w:t>perjuicios</w:t>
      </w:r>
      <w:r>
        <w:rPr>
          <w:color w:val="231F20"/>
          <w:spacing w:val="-10"/>
        </w:rPr>
        <w:t> </w:t>
      </w:r>
      <w:r>
        <w:rPr>
          <w:color w:val="231F20"/>
        </w:rPr>
        <w:t>a</w:t>
      </w:r>
      <w:r>
        <w:rPr>
          <w:color w:val="231F20"/>
          <w:spacing w:val="-10"/>
        </w:rPr>
        <w:t> </w:t>
      </w:r>
      <w:r>
        <w:rPr>
          <w:color w:val="231F20"/>
        </w:rPr>
        <w:t>mediano</w:t>
      </w:r>
      <w:r>
        <w:rPr>
          <w:color w:val="231F20"/>
          <w:spacing w:val="-10"/>
        </w:rPr>
        <w:t> </w:t>
      </w:r>
      <w:r>
        <w:rPr>
          <w:color w:val="231F20"/>
        </w:rPr>
        <w:t>y</w:t>
      </w:r>
      <w:r>
        <w:rPr>
          <w:color w:val="231F20"/>
          <w:spacing w:val="-9"/>
        </w:rPr>
        <w:t> </w:t>
      </w:r>
      <w:r>
        <w:rPr>
          <w:color w:val="231F20"/>
        </w:rPr>
        <w:t>largo</w:t>
      </w:r>
      <w:r>
        <w:rPr>
          <w:color w:val="231F20"/>
          <w:spacing w:val="-9"/>
        </w:rPr>
        <w:t> </w:t>
      </w:r>
      <w:r>
        <w:rPr>
          <w:color w:val="231F20"/>
        </w:rPr>
        <w:t>plazo,</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los trabajadores</w:t>
      </w:r>
      <w:r>
        <w:rPr>
          <w:color w:val="231F20"/>
          <w:spacing w:val="-11"/>
        </w:rPr>
        <w:t> </w:t>
      </w:r>
      <w:r>
        <w:rPr>
          <w:color w:val="231F20"/>
        </w:rPr>
        <w:t>no</w:t>
      </w:r>
      <w:r>
        <w:rPr>
          <w:color w:val="231F20"/>
          <w:spacing w:val="-11"/>
        </w:rPr>
        <w:t> </w:t>
      </w:r>
      <w:r>
        <w:rPr>
          <w:color w:val="231F20"/>
        </w:rPr>
        <w:t>identificaran</w:t>
      </w:r>
      <w:r>
        <w:rPr>
          <w:color w:val="231F20"/>
          <w:spacing w:val="-11"/>
        </w:rPr>
        <w:t> </w:t>
      </w:r>
      <w:r>
        <w:rPr>
          <w:color w:val="231F20"/>
        </w:rPr>
        <w:t>los</w:t>
      </w:r>
      <w:r>
        <w:rPr>
          <w:color w:val="231F20"/>
          <w:spacing w:val="-11"/>
        </w:rPr>
        <w:t> </w:t>
      </w:r>
      <w:r>
        <w:rPr>
          <w:color w:val="231F20"/>
        </w:rPr>
        <w:t>problemas</w:t>
      </w:r>
      <w:r>
        <w:rPr>
          <w:color w:val="231F20"/>
          <w:spacing w:val="-11"/>
        </w:rPr>
        <w:t> </w:t>
      </w:r>
      <w:r>
        <w:rPr>
          <w:color w:val="231F20"/>
        </w:rPr>
        <w:t>internos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compañía</w:t>
      </w:r>
      <w:r>
        <w:rPr>
          <w:color w:val="231F20"/>
          <w:spacing w:val="-11"/>
        </w:rPr>
        <w:t> </w:t>
      </w:r>
      <w:r>
        <w:rPr>
          <w:color w:val="231F20"/>
        </w:rPr>
        <w:t>y por tanto no los</w:t>
      </w:r>
      <w:r>
        <w:rPr>
          <w:color w:val="231F20"/>
          <w:spacing w:val="-25"/>
        </w:rPr>
        <w:t> </w:t>
      </w:r>
      <w:r>
        <w:rPr>
          <w:color w:val="231F20"/>
        </w:rPr>
        <w:t>corregirán.</w:t>
      </w:r>
    </w:p>
    <w:p>
      <w:pPr>
        <w:pStyle w:val="BodyText"/>
        <w:spacing w:line="247" w:lineRule="auto"/>
        <w:ind w:left="175" w:right="170" w:firstLine="283"/>
        <w:jc w:val="both"/>
      </w:pPr>
      <w:r>
        <w:rPr>
          <w:color w:val="231F20"/>
        </w:rPr>
        <w:t>En 1966 se insistió en la progresividad de los derechos económi- cos, pero, como puede observarse con la actitud empresarial citada, en lugar de avanzar hacia el respeto de la dignidad humana, se ha</w:t>
      </w:r>
      <w:r>
        <w:rPr>
          <w:color w:val="231F20"/>
          <w:spacing w:val="-26"/>
        </w:rPr>
        <w:t> </w:t>
      </w:r>
      <w:r>
        <w:rPr>
          <w:color w:val="231F20"/>
        </w:rPr>
        <w:t>re- trocedido en materia</w:t>
      </w:r>
      <w:r>
        <w:rPr>
          <w:color w:val="231F20"/>
          <w:spacing w:val="-18"/>
        </w:rPr>
        <w:t> </w:t>
      </w:r>
      <w:r>
        <w:rPr>
          <w:color w:val="231F20"/>
        </w:rPr>
        <w:t>laboral.</w:t>
      </w:r>
    </w:p>
    <w:p>
      <w:pPr>
        <w:pStyle w:val="BodyText"/>
        <w:spacing w:line="247" w:lineRule="auto"/>
        <w:ind w:left="175" w:right="166" w:firstLine="283"/>
        <w:jc w:val="both"/>
      </w:pPr>
      <w:r>
        <w:rPr>
          <w:color w:val="231F20"/>
          <w:w w:val="110"/>
        </w:rPr>
        <w:t>El</w:t>
      </w:r>
      <w:r>
        <w:rPr>
          <w:color w:val="231F20"/>
          <w:spacing w:val="-36"/>
          <w:w w:val="110"/>
        </w:rPr>
        <w:t> </w:t>
      </w:r>
      <w:r>
        <w:rPr>
          <w:color w:val="231F20"/>
          <w:w w:val="110"/>
        </w:rPr>
        <w:t>carácter</w:t>
      </w:r>
      <w:r>
        <w:rPr>
          <w:color w:val="231F20"/>
          <w:spacing w:val="-36"/>
          <w:w w:val="110"/>
        </w:rPr>
        <w:t> </w:t>
      </w:r>
      <w:r>
        <w:rPr>
          <w:color w:val="231F20"/>
          <w:w w:val="110"/>
        </w:rPr>
        <w:t>progresivo</w:t>
      </w:r>
      <w:r>
        <w:rPr>
          <w:color w:val="231F20"/>
          <w:spacing w:val="-36"/>
          <w:w w:val="110"/>
        </w:rPr>
        <w:t> </w:t>
      </w:r>
      <w:r>
        <w:rPr>
          <w:color w:val="231F20"/>
          <w:w w:val="110"/>
        </w:rPr>
        <w:t>señalado</w:t>
      </w:r>
      <w:r>
        <w:rPr>
          <w:color w:val="231F20"/>
          <w:spacing w:val="-36"/>
          <w:w w:val="110"/>
        </w:rPr>
        <w:t> </w:t>
      </w:r>
      <w:r>
        <w:rPr>
          <w:color w:val="231F20"/>
          <w:w w:val="110"/>
        </w:rPr>
        <w:t>en</w:t>
      </w:r>
      <w:r>
        <w:rPr>
          <w:color w:val="231F20"/>
          <w:spacing w:val="-36"/>
          <w:w w:val="110"/>
        </w:rPr>
        <w:t> </w:t>
      </w:r>
      <w:r>
        <w:rPr>
          <w:color w:val="231F20"/>
          <w:w w:val="110"/>
        </w:rPr>
        <w:t>el</w:t>
      </w:r>
      <w:r>
        <w:rPr>
          <w:color w:val="231F20"/>
          <w:spacing w:val="-36"/>
          <w:w w:val="110"/>
        </w:rPr>
        <w:t> </w:t>
      </w:r>
      <w:r>
        <w:rPr>
          <w:color w:val="231F20"/>
          <w:w w:val="110"/>
        </w:rPr>
        <w:t>artículo</w:t>
      </w:r>
      <w:r>
        <w:rPr>
          <w:color w:val="231F20"/>
          <w:spacing w:val="-36"/>
          <w:w w:val="110"/>
        </w:rPr>
        <w:t> </w:t>
      </w:r>
      <w:r>
        <w:rPr>
          <w:color w:val="231F20"/>
          <w:w w:val="110"/>
        </w:rPr>
        <w:t>2o.</w:t>
      </w:r>
      <w:r>
        <w:rPr>
          <w:color w:val="231F20"/>
          <w:spacing w:val="-36"/>
          <w:w w:val="110"/>
        </w:rPr>
        <w:t> </w:t>
      </w:r>
      <w:r>
        <w:rPr>
          <w:color w:val="231F20"/>
          <w:w w:val="110"/>
        </w:rPr>
        <w:t>del</w:t>
      </w:r>
      <w:r>
        <w:rPr>
          <w:color w:val="231F20"/>
          <w:spacing w:val="-35"/>
          <w:w w:val="110"/>
        </w:rPr>
        <w:t> </w:t>
      </w:r>
      <w:r>
        <w:rPr>
          <w:color w:val="231F20"/>
          <w:w w:val="110"/>
          <w:sz w:val="18"/>
        </w:rPr>
        <w:t>pidesc</w:t>
      </w:r>
      <w:r>
        <w:rPr>
          <w:color w:val="231F20"/>
          <w:spacing w:val="-25"/>
          <w:w w:val="110"/>
          <w:sz w:val="18"/>
        </w:rPr>
        <w:t> </w:t>
      </w:r>
      <w:r>
        <w:rPr>
          <w:color w:val="231F20"/>
          <w:w w:val="110"/>
        </w:rPr>
        <w:t>está </w:t>
      </w:r>
      <w:r>
        <w:rPr>
          <w:color w:val="231F20"/>
          <w:spacing w:val="2"/>
          <w:w w:val="105"/>
        </w:rPr>
        <w:t>presente </w:t>
      </w:r>
      <w:r>
        <w:rPr>
          <w:color w:val="231F20"/>
          <w:w w:val="105"/>
        </w:rPr>
        <w:t>en la </w:t>
      </w:r>
      <w:r>
        <w:rPr>
          <w:color w:val="231F20"/>
          <w:spacing w:val="2"/>
          <w:w w:val="105"/>
        </w:rPr>
        <w:t>Convención Americana sobre Derechos</w:t>
      </w:r>
      <w:r>
        <w:rPr>
          <w:color w:val="231F20"/>
          <w:spacing w:val="-37"/>
          <w:w w:val="105"/>
        </w:rPr>
        <w:t> </w:t>
      </w:r>
      <w:r>
        <w:rPr>
          <w:color w:val="231F20"/>
          <w:spacing w:val="3"/>
          <w:w w:val="105"/>
        </w:rPr>
        <w:t>Humanos </w:t>
      </w:r>
      <w:r>
        <w:rPr>
          <w:color w:val="231F20"/>
          <w:w w:val="105"/>
        </w:rPr>
        <w:t>(Pacto</w:t>
      </w:r>
      <w:r>
        <w:rPr>
          <w:color w:val="231F20"/>
          <w:spacing w:val="-30"/>
          <w:w w:val="105"/>
        </w:rPr>
        <w:t> </w:t>
      </w:r>
      <w:r>
        <w:rPr>
          <w:color w:val="231F20"/>
          <w:w w:val="105"/>
        </w:rPr>
        <w:t>de</w:t>
      </w:r>
      <w:r>
        <w:rPr>
          <w:color w:val="231F20"/>
          <w:spacing w:val="-30"/>
          <w:w w:val="105"/>
        </w:rPr>
        <w:t> </w:t>
      </w:r>
      <w:r>
        <w:rPr>
          <w:color w:val="231F20"/>
          <w:w w:val="105"/>
        </w:rPr>
        <w:t>San</w:t>
      </w:r>
      <w:r>
        <w:rPr>
          <w:color w:val="231F20"/>
          <w:spacing w:val="-30"/>
          <w:w w:val="105"/>
        </w:rPr>
        <w:t> </w:t>
      </w:r>
      <w:r>
        <w:rPr>
          <w:color w:val="231F20"/>
          <w:w w:val="105"/>
        </w:rPr>
        <w:t>José)</w:t>
      </w:r>
      <w:r>
        <w:rPr>
          <w:color w:val="231F20"/>
          <w:spacing w:val="-30"/>
          <w:w w:val="105"/>
        </w:rPr>
        <w:t> </w:t>
      </w:r>
      <w:r>
        <w:rPr>
          <w:color w:val="231F20"/>
          <w:w w:val="105"/>
        </w:rPr>
        <w:t>en</w:t>
      </w:r>
      <w:r>
        <w:rPr>
          <w:color w:val="231F20"/>
          <w:spacing w:val="-30"/>
          <w:w w:val="105"/>
        </w:rPr>
        <w:t> </w:t>
      </w:r>
      <w:r>
        <w:rPr>
          <w:color w:val="231F20"/>
          <w:w w:val="105"/>
        </w:rPr>
        <w:t>su</w:t>
      </w:r>
      <w:r>
        <w:rPr>
          <w:color w:val="231F20"/>
          <w:spacing w:val="-30"/>
          <w:w w:val="105"/>
        </w:rPr>
        <w:t> </w:t>
      </w:r>
      <w:r>
        <w:rPr>
          <w:color w:val="231F20"/>
          <w:w w:val="105"/>
        </w:rPr>
        <w:t>artículo</w:t>
      </w:r>
      <w:r>
        <w:rPr>
          <w:color w:val="231F20"/>
          <w:spacing w:val="-30"/>
          <w:w w:val="105"/>
        </w:rPr>
        <w:t> </w:t>
      </w:r>
      <w:r>
        <w:rPr>
          <w:color w:val="231F20"/>
          <w:w w:val="105"/>
        </w:rPr>
        <w:t>26:</w:t>
      </w:r>
    </w:p>
    <w:p>
      <w:pPr>
        <w:pStyle w:val="BodyText"/>
        <w:rPr>
          <w:sz w:val="25"/>
        </w:rPr>
      </w:pPr>
    </w:p>
    <w:p>
      <w:pPr>
        <w:spacing w:line="280" w:lineRule="auto" w:before="0"/>
        <w:ind w:left="475" w:right="471" w:firstLine="0"/>
        <w:jc w:val="both"/>
        <w:rPr>
          <w:sz w:val="12"/>
        </w:rPr>
      </w:pPr>
      <w:r>
        <w:rPr>
          <w:color w:val="231F20"/>
          <w:sz w:val="19"/>
        </w:rPr>
        <w:t>Los</w:t>
      </w:r>
      <w:r>
        <w:rPr>
          <w:color w:val="231F20"/>
          <w:spacing w:val="-15"/>
          <w:sz w:val="19"/>
        </w:rPr>
        <w:t> </w:t>
      </w:r>
      <w:r>
        <w:rPr>
          <w:color w:val="231F20"/>
          <w:sz w:val="19"/>
        </w:rPr>
        <w:t>Estados</w:t>
      </w:r>
      <w:r>
        <w:rPr>
          <w:color w:val="231F20"/>
          <w:spacing w:val="-15"/>
          <w:sz w:val="19"/>
        </w:rPr>
        <w:t> </w:t>
      </w:r>
      <w:r>
        <w:rPr>
          <w:color w:val="231F20"/>
          <w:sz w:val="19"/>
        </w:rPr>
        <w:t>Partes</w:t>
      </w:r>
      <w:r>
        <w:rPr>
          <w:color w:val="231F20"/>
          <w:spacing w:val="-15"/>
          <w:sz w:val="19"/>
        </w:rPr>
        <w:t> </w:t>
      </w:r>
      <w:r>
        <w:rPr>
          <w:color w:val="231F20"/>
          <w:sz w:val="19"/>
        </w:rPr>
        <w:t>se</w:t>
      </w:r>
      <w:r>
        <w:rPr>
          <w:color w:val="231F20"/>
          <w:spacing w:val="-15"/>
          <w:sz w:val="19"/>
        </w:rPr>
        <w:t> </w:t>
      </w:r>
      <w:r>
        <w:rPr>
          <w:color w:val="231F20"/>
          <w:sz w:val="19"/>
        </w:rPr>
        <w:t>comprometen</w:t>
      </w:r>
      <w:r>
        <w:rPr>
          <w:color w:val="231F20"/>
          <w:spacing w:val="-15"/>
          <w:sz w:val="19"/>
        </w:rPr>
        <w:t> </w:t>
      </w:r>
      <w:r>
        <w:rPr>
          <w:color w:val="231F20"/>
          <w:sz w:val="19"/>
        </w:rPr>
        <w:t>a</w:t>
      </w:r>
      <w:r>
        <w:rPr>
          <w:color w:val="231F20"/>
          <w:spacing w:val="-15"/>
          <w:sz w:val="19"/>
        </w:rPr>
        <w:t> </w:t>
      </w:r>
      <w:r>
        <w:rPr>
          <w:color w:val="231F20"/>
          <w:sz w:val="19"/>
        </w:rPr>
        <w:t>adoptar</w:t>
      </w:r>
      <w:r>
        <w:rPr>
          <w:color w:val="231F20"/>
          <w:spacing w:val="-15"/>
          <w:sz w:val="19"/>
        </w:rPr>
        <w:t> </w:t>
      </w:r>
      <w:r>
        <w:rPr>
          <w:color w:val="231F20"/>
          <w:sz w:val="19"/>
        </w:rPr>
        <w:t>providencias,</w:t>
      </w:r>
      <w:r>
        <w:rPr>
          <w:color w:val="231F20"/>
          <w:spacing w:val="-15"/>
          <w:sz w:val="19"/>
        </w:rPr>
        <w:t> </w:t>
      </w:r>
      <w:r>
        <w:rPr>
          <w:color w:val="231F20"/>
          <w:sz w:val="19"/>
        </w:rPr>
        <w:t>tanto</w:t>
      </w:r>
      <w:r>
        <w:rPr>
          <w:color w:val="231F20"/>
          <w:spacing w:val="-15"/>
          <w:sz w:val="19"/>
        </w:rPr>
        <w:t> </w:t>
      </w:r>
      <w:r>
        <w:rPr>
          <w:color w:val="231F20"/>
          <w:sz w:val="19"/>
        </w:rPr>
        <w:t>a</w:t>
      </w:r>
      <w:r>
        <w:rPr>
          <w:color w:val="231F20"/>
          <w:spacing w:val="-15"/>
          <w:sz w:val="19"/>
        </w:rPr>
        <w:t> </w:t>
      </w:r>
      <w:r>
        <w:rPr>
          <w:color w:val="231F20"/>
          <w:sz w:val="19"/>
        </w:rPr>
        <w:t>nivel interno</w:t>
      </w:r>
      <w:r>
        <w:rPr>
          <w:color w:val="231F20"/>
          <w:spacing w:val="-14"/>
          <w:sz w:val="19"/>
        </w:rPr>
        <w:t> </w:t>
      </w:r>
      <w:r>
        <w:rPr>
          <w:color w:val="231F20"/>
          <w:sz w:val="19"/>
        </w:rPr>
        <w:t>como</w:t>
      </w:r>
      <w:r>
        <w:rPr>
          <w:color w:val="231F20"/>
          <w:spacing w:val="-14"/>
          <w:sz w:val="19"/>
        </w:rPr>
        <w:t> </w:t>
      </w:r>
      <w:r>
        <w:rPr>
          <w:color w:val="231F20"/>
          <w:sz w:val="19"/>
        </w:rPr>
        <w:t>mediante</w:t>
      </w:r>
      <w:r>
        <w:rPr>
          <w:color w:val="231F20"/>
          <w:spacing w:val="-14"/>
          <w:sz w:val="19"/>
        </w:rPr>
        <w:t> </w:t>
      </w:r>
      <w:r>
        <w:rPr>
          <w:color w:val="231F20"/>
          <w:sz w:val="19"/>
        </w:rPr>
        <w:t>la</w:t>
      </w:r>
      <w:r>
        <w:rPr>
          <w:color w:val="231F20"/>
          <w:spacing w:val="-14"/>
          <w:sz w:val="19"/>
        </w:rPr>
        <w:t> </w:t>
      </w:r>
      <w:r>
        <w:rPr>
          <w:color w:val="231F20"/>
          <w:sz w:val="19"/>
        </w:rPr>
        <w:t>cooperación</w:t>
      </w:r>
      <w:r>
        <w:rPr>
          <w:color w:val="231F20"/>
          <w:spacing w:val="-14"/>
          <w:sz w:val="19"/>
        </w:rPr>
        <w:t> </w:t>
      </w:r>
      <w:r>
        <w:rPr>
          <w:color w:val="231F20"/>
          <w:sz w:val="19"/>
        </w:rPr>
        <w:t>internacional,</w:t>
      </w:r>
      <w:r>
        <w:rPr>
          <w:color w:val="231F20"/>
          <w:spacing w:val="-14"/>
          <w:sz w:val="19"/>
        </w:rPr>
        <w:t> </w:t>
      </w:r>
      <w:r>
        <w:rPr>
          <w:color w:val="231F20"/>
          <w:sz w:val="19"/>
        </w:rPr>
        <w:t>especialmente</w:t>
      </w:r>
      <w:r>
        <w:rPr>
          <w:color w:val="231F20"/>
          <w:spacing w:val="-14"/>
          <w:sz w:val="19"/>
        </w:rPr>
        <w:t> </w:t>
      </w:r>
      <w:r>
        <w:rPr>
          <w:color w:val="231F20"/>
          <w:sz w:val="19"/>
        </w:rPr>
        <w:t>eco- nómica y técnica, para lograr progresivamente la plena efectividad de los derechos que se derivan de las normas económicas, sociales y sobre educación, ciencia y cultura, contenidas en la Carta de la Organización de</w:t>
      </w:r>
      <w:r>
        <w:rPr>
          <w:color w:val="231F20"/>
          <w:spacing w:val="-15"/>
          <w:sz w:val="19"/>
        </w:rPr>
        <w:t> </w:t>
      </w:r>
      <w:r>
        <w:rPr>
          <w:color w:val="231F20"/>
          <w:sz w:val="19"/>
        </w:rPr>
        <w:t>los</w:t>
      </w:r>
      <w:r>
        <w:rPr>
          <w:color w:val="231F20"/>
          <w:spacing w:val="-15"/>
          <w:sz w:val="19"/>
        </w:rPr>
        <w:t> </w:t>
      </w:r>
      <w:r>
        <w:rPr>
          <w:color w:val="231F20"/>
          <w:sz w:val="19"/>
        </w:rPr>
        <w:t>Estados</w:t>
      </w:r>
      <w:r>
        <w:rPr>
          <w:color w:val="231F20"/>
          <w:spacing w:val="-24"/>
          <w:sz w:val="19"/>
        </w:rPr>
        <w:t> </w:t>
      </w:r>
      <w:r>
        <w:rPr>
          <w:color w:val="231F20"/>
          <w:sz w:val="19"/>
        </w:rPr>
        <w:t>Americanos,</w:t>
      </w:r>
      <w:r>
        <w:rPr>
          <w:color w:val="231F20"/>
          <w:spacing w:val="-15"/>
          <w:sz w:val="19"/>
        </w:rPr>
        <w:t> </w:t>
      </w:r>
      <w:r>
        <w:rPr>
          <w:color w:val="231F20"/>
          <w:sz w:val="19"/>
        </w:rPr>
        <w:t>reformada</w:t>
      </w:r>
      <w:r>
        <w:rPr>
          <w:color w:val="231F20"/>
          <w:spacing w:val="-15"/>
          <w:sz w:val="19"/>
        </w:rPr>
        <w:t> </w:t>
      </w:r>
      <w:r>
        <w:rPr>
          <w:color w:val="231F20"/>
          <w:sz w:val="19"/>
        </w:rPr>
        <w:t>por</w:t>
      </w:r>
      <w:r>
        <w:rPr>
          <w:color w:val="231F20"/>
          <w:spacing w:val="-15"/>
          <w:sz w:val="19"/>
        </w:rPr>
        <w:t> </w:t>
      </w:r>
      <w:r>
        <w:rPr>
          <w:color w:val="231F20"/>
          <w:sz w:val="19"/>
        </w:rPr>
        <w:t>el</w:t>
      </w:r>
      <w:r>
        <w:rPr>
          <w:color w:val="231F20"/>
          <w:spacing w:val="-15"/>
          <w:sz w:val="19"/>
        </w:rPr>
        <w:t> </w:t>
      </w:r>
      <w:r>
        <w:rPr>
          <w:color w:val="231F20"/>
          <w:sz w:val="19"/>
        </w:rPr>
        <w:t>Protocolo</w:t>
      </w:r>
      <w:r>
        <w:rPr>
          <w:color w:val="231F20"/>
          <w:spacing w:val="-15"/>
          <w:sz w:val="19"/>
        </w:rPr>
        <w:t> </w:t>
      </w:r>
      <w:r>
        <w:rPr>
          <w:color w:val="231F20"/>
          <w:sz w:val="19"/>
        </w:rPr>
        <w:t>de</w:t>
      </w:r>
      <w:r>
        <w:rPr>
          <w:color w:val="231F20"/>
          <w:spacing w:val="-15"/>
          <w:sz w:val="19"/>
        </w:rPr>
        <w:t> </w:t>
      </w:r>
      <w:r>
        <w:rPr>
          <w:color w:val="231F20"/>
          <w:sz w:val="19"/>
        </w:rPr>
        <w:t>Buenos</w:t>
      </w:r>
      <w:r>
        <w:rPr>
          <w:color w:val="231F20"/>
          <w:spacing w:val="-24"/>
          <w:sz w:val="19"/>
        </w:rPr>
        <w:t> </w:t>
      </w:r>
      <w:r>
        <w:rPr>
          <w:color w:val="231F20"/>
          <w:sz w:val="19"/>
        </w:rPr>
        <w:t>Aires, en la medida de los recursos disponibles, por vía legislativa u otros me- dios</w:t>
      </w:r>
      <w:r>
        <w:rPr>
          <w:color w:val="231F20"/>
          <w:spacing w:val="-6"/>
          <w:sz w:val="19"/>
        </w:rPr>
        <w:t> </w:t>
      </w:r>
      <w:r>
        <w:rPr>
          <w:color w:val="231F20"/>
          <w:sz w:val="19"/>
        </w:rPr>
        <w:t>apropiados.</w:t>
      </w:r>
      <w:r>
        <w:rPr>
          <w:color w:val="231F20"/>
          <w:position w:val="9"/>
          <w:sz w:val="12"/>
        </w:rPr>
        <w:t>8</w:t>
      </w:r>
    </w:p>
    <w:p>
      <w:pPr>
        <w:pStyle w:val="BodyText"/>
        <w:spacing w:before="3"/>
        <w:rPr>
          <w:sz w:val="20"/>
        </w:rPr>
      </w:pPr>
    </w:p>
    <w:p>
      <w:pPr>
        <w:pStyle w:val="BodyText"/>
        <w:spacing w:line="247" w:lineRule="auto"/>
        <w:ind w:left="175" w:right="172" w:firstLine="283"/>
        <w:jc w:val="both"/>
      </w:pPr>
      <w:r>
        <w:rPr>
          <w:color w:val="231F20"/>
        </w:rPr>
        <w:t>La exigencia de cumplir con deberes propia del artículo 29 de la Declaración Universal se encuentra en la Convención Americana</w:t>
      </w:r>
      <w:r>
        <w:rPr>
          <w:color w:val="231F20"/>
          <w:spacing w:val="-36"/>
        </w:rPr>
        <w:t> </w:t>
      </w:r>
      <w:r>
        <w:rPr>
          <w:color w:val="231F20"/>
        </w:rPr>
        <w:t>so- bre Derechos Humanos, en el artículo</w:t>
      </w:r>
      <w:r>
        <w:rPr>
          <w:color w:val="231F20"/>
          <w:spacing w:val="-36"/>
        </w:rPr>
        <w:t> </w:t>
      </w:r>
      <w:r>
        <w:rPr>
          <w:color w:val="231F20"/>
        </w:rPr>
        <w:t>32:</w:t>
      </w:r>
    </w:p>
    <w:p>
      <w:pPr>
        <w:pStyle w:val="BodyText"/>
        <w:rPr>
          <w:sz w:val="25"/>
        </w:rPr>
      </w:pPr>
    </w:p>
    <w:p>
      <w:pPr>
        <w:pStyle w:val="ListParagraph"/>
        <w:numPr>
          <w:ilvl w:val="0"/>
          <w:numId w:val="10"/>
        </w:numPr>
        <w:tabs>
          <w:tab w:pos="660" w:val="left" w:leader="none"/>
        </w:tabs>
        <w:spacing w:line="285" w:lineRule="auto" w:before="0" w:after="0"/>
        <w:ind w:left="475" w:right="472" w:firstLine="0"/>
        <w:jc w:val="both"/>
        <w:rPr>
          <w:sz w:val="19"/>
        </w:rPr>
      </w:pPr>
      <w:r>
        <w:rPr>
          <w:color w:val="231F20"/>
          <w:spacing w:val="-4"/>
          <w:sz w:val="19"/>
        </w:rPr>
        <w:t>Toda </w:t>
      </w:r>
      <w:r>
        <w:rPr>
          <w:color w:val="231F20"/>
          <w:sz w:val="19"/>
        </w:rPr>
        <w:t>persona tiene deberes para con la familia, la comunidad y la</w:t>
      </w:r>
      <w:r>
        <w:rPr>
          <w:color w:val="231F20"/>
          <w:spacing w:val="-30"/>
          <w:sz w:val="19"/>
        </w:rPr>
        <w:t> </w:t>
      </w:r>
      <w:r>
        <w:rPr>
          <w:color w:val="231F20"/>
          <w:sz w:val="19"/>
        </w:rPr>
        <w:t>hu- manidad.</w:t>
      </w:r>
    </w:p>
    <w:p>
      <w:pPr>
        <w:pStyle w:val="ListParagraph"/>
        <w:numPr>
          <w:ilvl w:val="0"/>
          <w:numId w:val="10"/>
        </w:numPr>
        <w:tabs>
          <w:tab w:pos="906" w:val="left" w:leader="none"/>
        </w:tabs>
        <w:spacing w:line="271" w:lineRule="auto" w:before="1" w:after="0"/>
        <w:ind w:left="475" w:right="472" w:firstLine="240"/>
        <w:jc w:val="both"/>
        <w:rPr>
          <w:sz w:val="12"/>
        </w:rPr>
      </w:pPr>
      <w:r>
        <w:rPr>
          <w:color w:val="231F20"/>
          <w:sz w:val="19"/>
        </w:rPr>
        <w:t>Los derechos de cada persona están limitados por los derechos de los demás, por la seguridad de todos y por las justas exigencias del</w:t>
      </w:r>
      <w:r>
        <w:rPr>
          <w:color w:val="231F20"/>
          <w:spacing w:val="-27"/>
          <w:sz w:val="19"/>
        </w:rPr>
        <w:t> </w:t>
      </w:r>
      <w:r>
        <w:rPr>
          <w:color w:val="231F20"/>
          <w:sz w:val="19"/>
        </w:rPr>
        <w:t>bien común, en una sociedad</w:t>
      </w:r>
      <w:r>
        <w:rPr>
          <w:color w:val="231F20"/>
          <w:spacing w:val="-21"/>
          <w:sz w:val="19"/>
        </w:rPr>
        <w:t> </w:t>
      </w:r>
      <w:r>
        <w:rPr>
          <w:color w:val="231F20"/>
          <w:sz w:val="19"/>
        </w:rPr>
        <w:t>democrática.</w:t>
      </w:r>
      <w:r>
        <w:rPr>
          <w:color w:val="231F20"/>
          <w:position w:val="9"/>
          <w:sz w:val="12"/>
        </w:rPr>
        <w:t>9</w:t>
      </w:r>
    </w:p>
    <w:p>
      <w:pPr>
        <w:pStyle w:val="BodyText"/>
        <w:spacing w:before="1"/>
        <w:rPr>
          <w:sz w:val="21"/>
        </w:rPr>
      </w:pPr>
    </w:p>
    <w:p>
      <w:pPr>
        <w:pStyle w:val="BodyText"/>
        <w:spacing w:line="247" w:lineRule="auto"/>
        <w:ind w:left="175" w:right="172" w:firstLine="283"/>
        <w:jc w:val="both"/>
      </w:pPr>
      <w:r>
        <w:rPr>
          <w:color w:val="231F20"/>
        </w:rPr>
        <w:t>Los</w:t>
      </w:r>
      <w:r>
        <w:rPr>
          <w:color w:val="231F20"/>
          <w:spacing w:val="-7"/>
        </w:rPr>
        <w:t> </w:t>
      </w:r>
      <w:r>
        <w:rPr>
          <w:color w:val="231F20"/>
        </w:rPr>
        <w:t>derechos</w:t>
      </w:r>
      <w:r>
        <w:rPr>
          <w:color w:val="231F20"/>
          <w:spacing w:val="-7"/>
        </w:rPr>
        <w:t> </w:t>
      </w:r>
      <w:r>
        <w:rPr>
          <w:color w:val="231F20"/>
        </w:rPr>
        <w:t>económicos</w:t>
      </w:r>
      <w:r>
        <w:rPr>
          <w:color w:val="231F20"/>
          <w:spacing w:val="-7"/>
        </w:rPr>
        <w:t> </w:t>
      </w:r>
      <w:r>
        <w:rPr>
          <w:color w:val="231F20"/>
        </w:rPr>
        <w:t>tienen</w:t>
      </w:r>
      <w:r>
        <w:rPr>
          <w:color w:val="231F20"/>
          <w:spacing w:val="-7"/>
        </w:rPr>
        <w:t> </w:t>
      </w:r>
      <w:r>
        <w:rPr>
          <w:color w:val="231F20"/>
        </w:rPr>
        <w:t>una</w:t>
      </w:r>
      <w:r>
        <w:rPr>
          <w:color w:val="231F20"/>
          <w:spacing w:val="-7"/>
        </w:rPr>
        <w:t> </w:t>
      </w:r>
      <w:r>
        <w:rPr>
          <w:color w:val="231F20"/>
        </w:rPr>
        <w:t>base</w:t>
      </w:r>
      <w:r>
        <w:rPr>
          <w:color w:val="231F20"/>
          <w:spacing w:val="-7"/>
        </w:rPr>
        <w:t> </w:t>
      </w:r>
      <w:r>
        <w:rPr>
          <w:color w:val="231F20"/>
        </w:rPr>
        <w:t>ética,</w:t>
      </w:r>
      <w:r>
        <w:rPr>
          <w:color w:val="231F20"/>
          <w:spacing w:val="-7"/>
        </w:rPr>
        <w:t> </w:t>
      </w:r>
      <w:r>
        <w:rPr>
          <w:color w:val="231F20"/>
        </w:rPr>
        <w:t>pero</w:t>
      </w:r>
      <w:r>
        <w:rPr>
          <w:color w:val="231F20"/>
          <w:spacing w:val="-7"/>
        </w:rPr>
        <w:t> </w:t>
      </w:r>
      <w:r>
        <w:rPr>
          <w:color w:val="231F20"/>
        </w:rPr>
        <w:t>son</w:t>
      </w:r>
      <w:r>
        <w:rPr>
          <w:color w:val="231F20"/>
          <w:spacing w:val="-7"/>
        </w:rPr>
        <w:t> </w:t>
      </w:r>
      <w:r>
        <w:rPr>
          <w:color w:val="231F20"/>
        </w:rPr>
        <w:t>más</w:t>
      </w:r>
      <w:r>
        <w:rPr>
          <w:color w:val="231F20"/>
          <w:spacing w:val="-7"/>
        </w:rPr>
        <w:t> </w:t>
      </w:r>
      <w:r>
        <w:rPr>
          <w:color w:val="231F20"/>
        </w:rPr>
        <w:t>que esto,</w:t>
      </w:r>
      <w:r>
        <w:rPr>
          <w:color w:val="231F20"/>
          <w:spacing w:val="-8"/>
        </w:rPr>
        <w:t> </w:t>
      </w:r>
      <w:r>
        <w:rPr>
          <w:color w:val="231F20"/>
        </w:rPr>
        <w:t>porque</w:t>
      </w:r>
      <w:r>
        <w:rPr>
          <w:color w:val="231F20"/>
          <w:spacing w:val="-8"/>
        </w:rPr>
        <w:t> </w:t>
      </w:r>
      <w:r>
        <w:rPr>
          <w:color w:val="231F20"/>
        </w:rPr>
        <w:t>pueden</w:t>
      </w:r>
      <w:r>
        <w:rPr>
          <w:color w:val="231F20"/>
          <w:spacing w:val="-8"/>
        </w:rPr>
        <w:t> </w:t>
      </w:r>
      <w:r>
        <w:rPr>
          <w:color w:val="231F20"/>
        </w:rPr>
        <w:t>ser</w:t>
      </w:r>
      <w:r>
        <w:rPr>
          <w:color w:val="231F20"/>
          <w:spacing w:val="-8"/>
        </w:rPr>
        <w:t> </w:t>
      </w:r>
      <w:r>
        <w:rPr>
          <w:color w:val="231F20"/>
        </w:rPr>
        <w:t>reclamables</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ámbito</w:t>
      </w:r>
      <w:r>
        <w:rPr>
          <w:color w:val="231F20"/>
          <w:spacing w:val="-9"/>
        </w:rPr>
        <w:t> </w:t>
      </w:r>
      <w:r>
        <w:rPr>
          <w:color w:val="231F20"/>
        </w:rPr>
        <w:t>nacional,</w:t>
      </w:r>
      <w:r>
        <w:rPr>
          <w:color w:val="231F20"/>
          <w:spacing w:val="-9"/>
        </w:rPr>
        <w:t> </w:t>
      </w:r>
      <w:r>
        <w:rPr>
          <w:color w:val="231F20"/>
        </w:rPr>
        <w:t>regional</w:t>
      </w:r>
      <w:r>
        <w:rPr>
          <w:color w:val="231F20"/>
          <w:spacing w:val="-9"/>
        </w:rPr>
        <w:t> </w:t>
      </w:r>
      <w:r>
        <w:rPr>
          <w:color w:val="231F20"/>
        </w:rPr>
        <w:t>e internacional, a pesar de ser</w:t>
      </w:r>
      <w:r>
        <w:rPr>
          <w:color w:val="231F20"/>
          <w:spacing w:val="-30"/>
        </w:rPr>
        <w:t> </w:t>
      </w:r>
      <w:r>
        <w:rPr>
          <w:color w:val="231F20"/>
        </w:rPr>
        <w:t>progresivos.</w:t>
      </w:r>
    </w:p>
    <w:p>
      <w:pPr>
        <w:pStyle w:val="BodyText"/>
        <w:spacing w:before="1"/>
        <w:rPr>
          <w:sz w:val="24"/>
        </w:rPr>
      </w:pPr>
      <w:r>
        <w:rPr/>
        <w:pict>
          <v:line style="position:absolute;mso-position-horizontal-relative:page;mso-position-vertical-relative:paragraph;z-index:4576;mso-wrap-distance-left:0;mso-wrap-distance-right:0" from="69.755905pt,16.316847pt" to="154.794905pt,16.316847pt" stroked="true" strokeweight="1pt" strokecolor="#231f20">
            <w10:wrap type="topAndBottom"/>
          </v:line>
        </w:pict>
      </w:r>
    </w:p>
    <w:p>
      <w:pPr>
        <w:spacing w:line="244" w:lineRule="auto" w:before="58"/>
        <w:ind w:left="175" w:right="171" w:firstLine="283"/>
        <w:jc w:val="left"/>
        <w:rPr>
          <w:sz w:val="17"/>
        </w:rPr>
      </w:pPr>
      <w:r>
        <w:rPr>
          <w:color w:val="231F20"/>
          <w:w w:val="105"/>
          <w:position w:val="6"/>
          <w:sz w:val="11"/>
        </w:rPr>
        <w:t>8</w:t>
      </w:r>
      <w:r>
        <w:rPr>
          <w:color w:val="231F20"/>
          <w:spacing w:val="14"/>
          <w:w w:val="105"/>
          <w:position w:val="6"/>
          <w:sz w:val="11"/>
        </w:rPr>
        <w:t> </w:t>
      </w:r>
      <w:r>
        <w:rPr>
          <w:color w:val="231F20"/>
          <w:w w:val="115"/>
          <w:sz w:val="13"/>
        </w:rPr>
        <w:t>oea</w:t>
      </w:r>
      <w:r>
        <w:rPr>
          <w:color w:val="231F20"/>
          <w:w w:val="115"/>
          <w:sz w:val="17"/>
        </w:rPr>
        <w:t>,</w:t>
      </w:r>
      <w:r>
        <w:rPr>
          <w:color w:val="231F20"/>
          <w:spacing w:val="-23"/>
          <w:w w:val="115"/>
          <w:sz w:val="17"/>
        </w:rPr>
        <w:t> </w:t>
      </w:r>
      <w:r>
        <w:rPr>
          <w:color w:val="231F20"/>
          <w:w w:val="105"/>
          <w:sz w:val="17"/>
        </w:rPr>
        <w:t>Convención</w:t>
      </w:r>
      <w:r>
        <w:rPr>
          <w:color w:val="231F20"/>
          <w:spacing w:val="-24"/>
          <w:w w:val="105"/>
          <w:sz w:val="17"/>
        </w:rPr>
        <w:t> </w:t>
      </w:r>
      <w:r>
        <w:rPr>
          <w:color w:val="231F20"/>
          <w:w w:val="105"/>
          <w:sz w:val="17"/>
        </w:rPr>
        <w:t>Americana</w:t>
      </w:r>
      <w:r>
        <w:rPr>
          <w:color w:val="231F20"/>
          <w:spacing w:val="-19"/>
          <w:w w:val="105"/>
          <w:sz w:val="17"/>
        </w:rPr>
        <w:t> </w:t>
      </w:r>
      <w:r>
        <w:rPr>
          <w:color w:val="231F20"/>
          <w:w w:val="105"/>
          <w:sz w:val="17"/>
        </w:rPr>
        <w:t>sobre</w:t>
      </w:r>
      <w:r>
        <w:rPr>
          <w:color w:val="231F20"/>
          <w:spacing w:val="-19"/>
          <w:w w:val="105"/>
          <w:sz w:val="17"/>
        </w:rPr>
        <w:t> </w:t>
      </w:r>
      <w:r>
        <w:rPr>
          <w:color w:val="231F20"/>
          <w:w w:val="105"/>
          <w:sz w:val="17"/>
        </w:rPr>
        <w:t>Derechos</w:t>
      </w:r>
      <w:r>
        <w:rPr>
          <w:color w:val="231F20"/>
          <w:spacing w:val="-19"/>
          <w:w w:val="105"/>
          <w:sz w:val="17"/>
        </w:rPr>
        <w:t> </w:t>
      </w:r>
      <w:r>
        <w:rPr>
          <w:color w:val="231F20"/>
          <w:w w:val="105"/>
          <w:sz w:val="17"/>
        </w:rPr>
        <w:t>Humanos,</w:t>
      </w:r>
      <w:r>
        <w:rPr>
          <w:color w:val="231F20"/>
          <w:spacing w:val="-19"/>
          <w:w w:val="105"/>
          <w:sz w:val="17"/>
        </w:rPr>
        <w:t> </w:t>
      </w:r>
      <w:r>
        <w:rPr>
          <w:color w:val="231F20"/>
          <w:w w:val="105"/>
          <w:sz w:val="17"/>
        </w:rPr>
        <w:t>disponible</w:t>
      </w:r>
      <w:r>
        <w:rPr>
          <w:color w:val="231F20"/>
          <w:spacing w:val="-19"/>
          <w:w w:val="105"/>
          <w:sz w:val="17"/>
        </w:rPr>
        <w:t> </w:t>
      </w:r>
      <w:r>
        <w:rPr>
          <w:color w:val="231F20"/>
          <w:w w:val="105"/>
          <w:sz w:val="17"/>
        </w:rPr>
        <w:t>en</w:t>
      </w:r>
      <w:r>
        <w:rPr>
          <w:color w:val="231F20"/>
          <w:spacing w:val="-19"/>
          <w:w w:val="105"/>
          <w:sz w:val="17"/>
        </w:rPr>
        <w:t> </w:t>
      </w:r>
      <w:r>
        <w:rPr>
          <w:color w:val="231F20"/>
          <w:w w:val="105"/>
          <w:sz w:val="17"/>
        </w:rPr>
        <w:t>&lt;www.oas. </w:t>
      </w:r>
      <w:r>
        <w:rPr>
          <w:color w:val="231F20"/>
          <w:sz w:val="17"/>
        </w:rPr>
        <w:t>org/dil/esp/tratados_B-32_Convencion_Americana_sobre_Derechos_Humanos.pdf&gt;.</w:t>
      </w:r>
    </w:p>
    <w:p>
      <w:pPr>
        <w:spacing w:line="196" w:lineRule="exact" w:before="0"/>
        <w:ind w:left="458" w:right="2" w:firstLine="0"/>
        <w:jc w:val="left"/>
        <w:rPr>
          <w:sz w:val="17"/>
        </w:rPr>
      </w:pPr>
      <w:r>
        <w:rPr>
          <w:color w:val="231F20"/>
          <w:position w:val="6"/>
          <w:sz w:val="11"/>
        </w:rPr>
        <w:t>9  </w:t>
      </w:r>
      <w:r>
        <w:rPr>
          <w:i/>
          <w:color w:val="231F20"/>
          <w:sz w:val="17"/>
        </w:rPr>
        <w:t>Idem</w:t>
      </w:r>
      <w:r>
        <w:rPr>
          <w:color w:val="231F20"/>
          <w:sz w:val="17"/>
        </w:rPr>
        <w:t>.</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4" w:right="170" w:firstLine="283"/>
        <w:jc w:val="both"/>
      </w:pPr>
      <w:r>
        <w:rPr>
          <w:color w:val="231F20"/>
        </w:rPr>
        <w:t>A</w:t>
      </w:r>
      <w:r>
        <w:rPr>
          <w:color w:val="231F20"/>
          <w:spacing w:val="-27"/>
        </w:rPr>
        <w:t> </w:t>
      </w:r>
      <w:r>
        <w:rPr>
          <w:color w:val="231F20"/>
        </w:rPr>
        <w:t>pesar</w:t>
      </w:r>
      <w:r>
        <w:rPr>
          <w:color w:val="231F20"/>
          <w:spacing w:val="-15"/>
        </w:rPr>
        <w:t> </w:t>
      </w:r>
      <w:r>
        <w:rPr>
          <w:color w:val="231F20"/>
        </w:rPr>
        <w:t>de</w:t>
      </w:r>
      <w:r>
        <w:rPr>
          <w:color w:val="231F20"/>
          <w:spacing w:val="-16"/>
        </w:rPr>
        <w:t> </w:t>
      </w:r>
      <w:r>
        <w:rPr>
          <w:color w:val="231F20"/>
        </w:rPr>
        <w:t>haber</w:t>
      </w:r>
      <w:r>
        <w:rPr>
          <w:color w:val="231F20"/>
          <w:spacing w:val="-15"/>
        </w:rPr>
        <w:t> </w:t>
      </w:r>
      <w:r>
        <w:rPr>
          <w:color w:val="231F20"/>
        </w:rPr>
        <w:t>pasado</w:t>
      </w:r>
      <w:r>
        <w:rPr>
          <w:color w:val="231F20"/>
          <w:spacing w:val="-15"/>
        </w:rPr>
        <w:t> </w:t>
      </w:r>
      <w:r>
        <w:rPr>
          <w:color w:val="231F20"/>
        </w:rPr>
        <w:t>más</w:t>
      </w:r>
      <w:r>
        <w:rPr>
          <w:color w:val="231F20"/>
          <w:spacing w:val="-15"/>
        </w:rPr>
        <w:t> </w:t>
      </w:r>
      <w:r>
        <w:rPr>
          <w:color w:val="231F20"/>
        </w:rPr>
        <w:t>de</w:t>
      </w:r>
      <w:r>
        <w:rPr>
          <w:color w:val="231F20"/>
          <w:spacing w:val="-15"/>
        </w:rPr>
        <w:t> </w:t>
      </w:r>
      <w:r>
        <w:rPr>
          <w:color w:val="231F20"/>
        </w:rPr>
        <w:t>60</w:t>
      </w:r>
      <w:r>
        <w:rPr>
          <w:color w:val="231F20"/>
          <w:spacing w:val="-15"/>
        </w:rPr>
        <w:t> </w:t>
      </w:r>
      <w:r>
        <w:rPr>
          <w:color w:val="231F20"/>
        </w:rPr>
        <w:t>años</w:t>
      </w:r>
      <w:r>
        <w:rPr>
          <w:color w:val="231F20"/>
          <w:spacing w:val="-15"/>
        </w:rPr>
        <w:t> </w:t>
      </w:r>
      <w:r>
        <w:rPr>
          <w:color w:val="231F20"/>
        </w:rPr>
        <w:t>desde</w:t>
      </w:r>
      <w:r>
        <w:rPr>
          <w:color w:val="231F20"/>
          <w:spacing w:val="-15"/>
        </w:rPr>
        <w:t> </w:t>
      </w:r>
      <w:r>
        <w:rPr>
          <w:color w:val="231F20"/>
        </w:rPr>
        <w:t>la</w:t>
      </w:r>
      <w:r>
        <w:rPr>
          <w:color w:val="231F20"/>
          <w:spacing w:val="-15"/>
        </w:rPr>
        <w:t> </w:t>
      </w:r>
      <w:r>
        <w:rPr>
          <w:color w:val="231F20"/>
        </w:rPr>
        <w:t>Declaración</w:t>
      </w:r>
      <w:r>
        <w:rPr>
          <w:color w:val="231F20"/>
          <w:spacing w:val="-15"/>
        </w:rPr>
        <w:t> </w:t>
      </w:r>
      <w:r>
        <w:rPr>
          <w:color w:val="231F20"/>
        </w:rPr>
        <w:t>Uni- versal</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mismos</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incorpora- dos a las constituciones y de que existen mecanismos jurídicos para reclamarlos,</w:t>
      </w:r>
      <w:r>
        <w:rPr>
          <w:color w:val="231F20"/>
          <w:spacing w:val="-16"/>
        </w:rPr>
        <w:t> </w:t>
      </w:r>
      <w:r>
        <w:rPr>
          <w:color w:val="231F20"/>
        </w:rPr>
        <w:t>los</w:t>
      </w:r>
      <w:r>
        <w:rPr>
          <w:color w:val="231F20"/>
          <w:spacing w:val="-16"/>
        </w:rPr>
        <w:t> </w:t>
      </w:r>
      <w:r>
        <w:rPr>
          <w:color w:val="231F20"/>
        </w:rPr>
        <w:t>errores</w:t>
      </w:r>
      <w:r>
        <w:rPr>
          <w:color w:val="231F20"/>
          <w:spacing w:val="-16"/>
        </w:rPr>
        <w:t> </w:t>
      </w:r>
      <w:r>
        <w:rPr>
          <w:color w:val="231F20"/>
        </w:rPr>
        <w:t>sobre</w:t>
      </w:r>
      <w:r>
        <w:rPr>
          <w:color w:val="231F20"/>
          <w:spacing w:val="-16"/>
        </w:rPr>
        <w:t> </w:t>
      </w:r>
      <w:r>
        <w:rPr>
          <w:color w:val="231F20"/>
        </w:rPr>
        <w:t>el</w:t>
      </w:r>
      <w:r>
        <w:rPr>
          <w:color w:val="231F20"/>
          <w:spacing w:val="-16"/>
        </w:rPr>
        <w:t> </w:t>
      </w:r>
      <w:r>
        <w:rPr>
          <w:color w:val="231F20"/>
        </w:rPr>
        <w:t>tema</w:t>
      </w:r>
      <w:r>
        <w:rPr>
          <w:color w:val="231F20"/>
          <w:spacing w:val="-16"/>
        </w:rPr>
        <w:t> </w:t>
      </w:r>
      <w:r>
        <w:rPr>
          <w:color w:val="231F20"/>
        </w:rPr>
        <w:t>son</w:t>
      </w:r>
      <w:r>
        <w:rPr>
          <w:color w:val="231F20"/>
          <w:spacing w:val="-16"/>
        </w:rPr>
        <w:t> </w:t>
      </w:r>
      <w:r>
        <w:rPr>
          <w:color w:val="231F20"/>
        </w:rPr>
        <w:t>frecuentes,</w:t>
      </w:r>
      <w:r>
        <w:rPr>
          <w:color w:val="231F20"/>
          <w:spacing w:val="-16"/>
        </w:rPr>
        <w:t> </w:t>
      </w:r>
      <w:r>
        <w:rPr>
          <w:color w:val="231F20"/>
        </w:rPr>
        <w:t>incluso</w:t>
      </w:r>
      <w:r>
        <w:rPr>
          <w:color w:val="231F20"/>
          <w:spacing w:val="-16"/>
        </w:rPr>
        <w:t> </w:t>
      </w:r>
      <w:r>
        <w:rPr>
          <w:color w:val="231F20"/>
        </w:rPr>
        <w:t>en</w:t>
      </w:r>
      <w:r>
        <w:rPr>
          <w:color w:val="231F20"/>
          <w:spacing w:val="-16"/>
        </w:rPr>
        <w:t> </w:t>
      </w:r>
      <w:r>
        <w:rPr>
          <w:color w:val="231F20"/>
        </w:rPr>
        <w:t>obras de autores reconocidos. Como ya se indicó en el primer capítulo, se entienden los derechos humanos como prerrogativas propias de las personas</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pueblos</w:t>
      </w:r>
      <w:r>
        <w:rPr>
          <w:color w:val="231F20"/>
          <w:spacing w:val="-3"/>
        </w:rPr>
        <w:t> </w:t>
      </w:r>
      <w:r>
        <w:rPr>
          <w:color w:val="231F20"/>
        </w:rPr>
        <w:t>ante</w:t>
      </w:r>
      <w:r>
        <w:rPr>
          <w:color w:val="231F20"/>
          <w:spacing w:val="-3"/>
        </w:rPr>
        <w:t> </w:t>
      </w:r>
      <w:r>
        <w:rPr>
          <w:color w:val="231F20"/>
        </w:rPr>
        <w:t>el</w:t>
      </w:r>
      <w:r>
        <w:rPr>
          <w:color w:val="231F20"/>
          <w:spacing w:val="-3"/>
        </w:rPr>
        <w:t> </w:t>
      </w:r>
      <w:r>
        <w:rPr>
          <w:color w:val="231F20"/>
        </w:rPr>
        <w:t>poder</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autoridad,</w:t>
      </w:r>
      <w:r>
        <w:rPr>
          <w:color w:val="231F20"/>
          <w:spacing w:val="-3"/>
        </w:rPr>
        <w:t> </w:t>
      </w:r>
      <w:r>
        <w:rPr>
          <w:color w:val="231F20"/>
        </w:rPr>
        <w:t>en</w:t>
      </w:r>
      <w:r>
        <w:rPr>
          <w:color w:val="231F20"/>
          <w:spacing w:val="-3"/>
        </w:rPr>
        <w:t> </w:t>
      </w:r>
      <w:r>
        <w:rPr>
          <w:color w:val="231F20"/>
        </w:rPr>
        <w:t>primer</w:t>
      </w:r>
      <w:r>
        <w:rPr>
          <w:color w:val="231F20"/>
          <w:spacing w:val="-3"/>
        </w:rPr>
        <w:t> </w:t>
      </w:r>
      <w:r>
        <w:rPr>
          <w:color w:val="231F20"/>
        </w:rPr>
        <w:t>lu- gar</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y</w:t>
      </w:r>
      <w:r>
        <w:rPr>
          <w:color w:val="231F20"/>
          <w:spacing w:val="-7"/>
        </w:rPr>
        <w:t> </w:t>
      </w:r>
      <w:r>
        <w:rPr>
          <w:color w:val="231F20"/>
        </w:rPr>
        <w:t>también</w:t>
      </w:r>
      <w:r>
        <w:rPr>
          <w:color w:val="231F20"/>
          <w:spacing w:val="-7"/>
        </w:rPr>
        <w:t> </w:t>
      </w:r>
      <w:r>
        <w:rPr>
          <w:color w:val="231F20"/>
        </w:rPr>
        <w:t>de</w:t>
      </w:r>
      <w:r>
        <w:rPr>
          <w:color w:val="231F20"/>
          <w:spacing w:val="-7"/>
        </w:rPr>
        <w:t> </w:t>
      </w:r>
      <w:r>
        <w:rPr>
          <w:color w:val="231F20"/>
        </w:rPr>
        <w:t>particulares</w:t>
      </w:r>
      <w:r>
        <w:rPr>
          <w:color w:val="231F20"/>
          <w:spacing w:val="-7"/>
        </w:rPr>
        <w:t> </w:t>
      </w:r>
      <w:r>
        <w:rPr>
          <w:color w:val="231F20"/>
        </w:rPr>
        <w:t>cuando</w:t>
      </w:r>
      <w:r>
        <w:rPr>
          <w:color w:val="231F20"/>
          <w:spacing w:val="-7"/>
        </w:rPr>
        <w:t> </w:t>
      </w:r>
      <w:r>
        <w:rPr>
          <w:color w:val="231F20"/>
        </w:rPr>
        <w:t>están</w:t>
      </w:r>
      <w:r>
        <w:rPr>
          <w:color w:val="231F20"/>
          <w:spacing w:val="-7"/>
        </w:rPr>
        <w:t> </w:t>
      </w:r>
      <w:r>
        <w:rPr>
          <w:color w:val="231F20"/>
        </w:rPr>
        <w:t>en</w:t>
      </w:r>
      <w:r>
        <w:rPr>
          <w:color w:val="231F20"/>
          <w:spacing w:val="-7"/>
        </w:rPr>
        <w:t> </w:t>
      </w:r>
      <w:r>
        <w:rPr>
          <w:color w:val="231F20"/>
        </w:rPr>
        <w:t>situación</w:t>
      </w:r>
      <w:r>
        <w:rPr>
          <w:color w:val="231F20"/>
          <w:spacing w:val="-7"/>
        </w:rPr>
        <w:t> </w:t>
      </w:r>
      <w:r>
        <w:rPr>
          <w:color w:val="231F20"/>
        </w:rPr>
        <w:t>de privilegio,</w:t>
      </w:r>
      <w:r>
        <w:rPr>
          <w:color w:val="231F20"/>
          <w:spacing w:val="-7"/>
        </w:rPr>
        <w:t> </w:t>
      </w:r>
      <w:r>
        <w:rPr>
          <w:color w:val="231F20"/>
        </w:rPr>
        <w:t>reclamables</w:t>
      </w:r>
      <w:r>
        <w:rPr>
          <w:color w:val="231F20"/>
          <w:spacing w:val="-7"/>
        </w:rPr>
        <w:t> </w:t>
      </w:r>
      <w:r>
        <w:rPr>
          <w:color w:val="231F20"/>
        </w:rPr>
        <w:t>mediante</w:t>
      </w:r>
      <w:r>
        <w:rPr>
          <w:color w:val="231F20"/>
          <w:spacing w:val="-7"/>
        </w:rPr>
        <w:t> </w:t>
      </w:r>
      <w:r>
        <w:rPr>
          <w:color w:val="231F20"/>
        </w:rPr>
        <w:t>procesos</w:t>
      </w:r>
      <w:r>
        <w:rPr>
          <w:color w:val="231F20"/>
          <w:spacing w:val="-7"/>
        </w:rPr>
        <w:t> </w:t>
      </w:r>
      <w:r>
        <w:rPr>
          <w:color w:val="231F20"/>
        </w:rPr>
        <w:t>jurisdiccionales</w:t>
      </w:r>
      <w:r>
        <w:rPr>
          <w:color w:val="231F20"/>
          <w:spacing w:val="-7"/>
        </w:rPr>
        <w:t> </w:t>
      </w:r>
      <w:r>
        <w:rPr>
          <w:color w:val="231F20"/>
        </w:rPr>
        <w:t>y</w:t>
      </w:r>
      <w:r>
        <w:rPr>
          <w:color w:val="231F20"/>
          <w:spacing w:val="-7"/>
        </w:rPr>
        <w:t> </w:t>
      </w:r>
      <w:r>
        <w:rPr>
          <w:color w:val="231F20"/>
        </w:rPr>
        <w:t>también no jurisdiccionales (ombudsman). Han evolucionado desde</w:t>
      </w:r>
      <w:r>
        <w:rPr>
          <w:color w:val="231F20"/>
          <w:spacing w:val="-19"/>
        </w:rPr>
        <w:t> </w:t>
      </w:r>
      <w:r>
        <w:rPr>
          <w:color w:val="231F20"/>
        </w:rPr>
        <w:t>derechos individuales</w:t>
      </w:r>
      <w:r>
        <w:rPr>
          <w:color w:val="231F20"/>
          <w:spacing w:val="-14"/>
        </w:rPr>
        <w:t> </w:t>
      </w:r>
      <w:r>
        <w:rPr>
          <w:color w:val="231F20"/>
        </w:rPr>
        <w:t>subjetivos</w:t>
      </w:r>
      <w:r>
        <w:rPr>
          <w:color w:val="231F20"/>
          <w:spacing w:val="-14"/>
        </w:rPr>
        <w:t> </w:t>
      </w:r>
      <w:r>
        <w:rPr>
          <w:color w:val="231F20"/>
        </w:rPr>
        <w:t>a</w:t>
      </w:r>
      <w:r>
        <w:rPr>
          <w:color w:val="231F20"/>
          <w:spacing w:val="-14"/>
        </w:rPr>
        <w:t> </w:t>
      </w:r>
      <w:r>
        <w:rPr>
          <w:color w:val="231F20"/>
        </w:rPr>
        <w:t>derechos</w:t>
      </w:r>
      <w:r>
        <w:rPr>
          <w:color w:val="231F20"/>
          <w:spacing w:val="-14"/>
        </w:rPr>
        <w:t> </w:t>
      </w:r>
      <w:r>
        <w:rPr>
          <w:color w:val="231F20"/>
        </w:rPr>
        <w:t>colectivos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pueblos;</w:t>
      </w:r>
      <w:r>
        <w:rPr>
          <w:color w:val="231F20"/>
          <w:spacing w:val="-14"/>
        </w:rPr>
        <w:t> </w:t>
      </w:r>
      <w:r>
        <w:rPr>
          <w:color w:val="231F20"/>
        </w:rPr>
        <w:t>han</w:t>
      </w:r>
      <w:r>
        <w:rPr>
          <w:color w:val="231F20"/>
          <w:spacing w:val="-14"/>
        </w:rPr>
        <w:t> </w:t>
      </w:r>
      <w:r>
        <w:rPr>
          <w:color w:val="231F20"/>
        </w:rPr>
        <w:t>sido fundamentados</w:t>
      </w:r>
      <w:r>
        <w:rPr>
          <w:color w:val="231F20"/>
          <w:spacing w:val="-7"/>
        </w:rPr>
        <w:t> </w:t>
      </w:r>
      <w:r>
        <w:rPr>
          <w:color w:val="231F20"/>
        </w:rPr>
        <w:t>con</w:t>
      </w:r>
      <w:r>
        <w:rPr>
          <w:color w:val="231F20"/>
          <w:spacing w:val="-7"/>
        </w:rPr>
        <w:t> </w:t>
      </w:r>
      <w:r>
        <w:rPr>
          <w:color w:val="231F20"/>
        </w:rPr>
        <w:t>diversos</w:t>
      </w:r>
      <w:r>
        <w:rPr>
          <w:color w:val="231F20"/>
          <w:spacing w:val="-7"/>
        </w:rPr>
        <w:t> </w:t>
      </w:r>
      <w:r>
        <w:rPr>
          <w:color w:val="231F20"/>
        </w:rPr>
        <w:t>métodos</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clasificado</w:t>
      </w:r>
      <w:r>
        <w:rPr>
          <w:color w:val="231F20"/>
          <w:spacing w:val="-7"/>
        </w:rPr>
        <w:t> </w:t>
      </w:r>
      <w:r>
        <w:rPr>
          <w:color w:val="231F20"/>
        </w:rPr>
        <w:t>con</w:t>
      </w:r>
      <w:r>
        <w:rPr>
          <w:color w:val="231F20"/>
          <w:spacing w:val="-7"/>
        </w:rPr>
        <w:t> </w:t>
      </w:r>
      <w:r>
        <w:rPr>
          <w:color w:val="231F20"/>
        </w:rPr>
        <w:t>distin- tos</w:t>
      </w:r>
      <w:r>
        <w:rPr>
          <w:color w:val="231F20"/>
          <w:spacing w:val="-7"/>
        </w:rPr>
        <w:t> </w:t>
      </w:r>
      <w:r>
        <w:rPr>
          <w:color w:val="231F20"/>
        </w:rPr>
        <w:t>criterios.</w:t>
      </w:r>
    </w:p>
    <w:p>
      <w:pPr>
        <w:pStyle w:val="BodyText"/>
        <w:spacing w:line="247" w:lineRule="auto"/>
        <w:ind w:left="174" w:right="175" w:firstLine="283"/>
        <w:jc w:val="both"/>
      </w:pPr>
      <w:r>
        <w:rPr>
          <w:color w:val="231F20"/>
        </w:rPr>
        <w:t>Los derechos económicos están incluidos en los derechos huma- nos, si bien tienen un carácter progresivo de realización.</w:t>
      </w:r>
    </w:p>
    <w:p>
      <w:pPr>
        <w:pStyle w:val="BodyText"/>
        <w:spacing w:line="247" w:lineRule="auto"/>
        <w:ind w:left="174" w:right="170" w:firstLine="283"/>
        <w:jc w:val="both"/>
      </w:pPr>
      <w:r>
        <w:rPr>
          <w:color w:val="231F20"/>
        </w:rPr>
        <w:t>Los</w:t>
      </w:r>
      <w:r>
        <w:rPr>
          <w:color w:val="231F20"/>
          <w:spacing w:val="-17"/>
        </w:rPr>
        <w:t> </w:t>
      </w:r>
      <w:r>
        <w:rPr>
          <w:color w:val="231F20"/>
        </w:rPr>
        <w:t>documentos</w:t>
      </w:r>
      <w:r>
        <w:rPr>
          <w:color w:val="231F20"/>
          <w:spacing w:val="-17"/>
        </w:rPr>
        <w:t> </w:t>
      </w:r>
      <w:r>
        <w:rPr>
          <w:color w:val="231F20"/>
        </w:rPr>
        <w:t>internacionales,</w:t>
      </w:r>
      <w:r>
        <w:rPr>
          <w:color w:val="231F20"/>
          <w:spacing w:val="-17"/>
        </w:rPr>
        <w:t> </w:t>
      </w:r>
      <w:r>
        <w:rPr>
          <w:color w:val="231F20"/>
        </w:rPr>
        <w:t>vigentes</w:t>
      </w:r>
      <w:r>
        <w:rPr>
          <w:color w:val="231F20"/>
          <w:spacing w:val="-17"/>
        </w:rPr>
        <w:t> </w:t>
      </w:r>
      <w:r>
        <w:rPr>
          <w:color w:val="231F20"/>
        </w:rPr>
        <w:t>para</w:t>
      </w:r>
      <w:r>
        <w:rPr>
          <w:color w:val="231F20"/>
          <w:spacing w:val="-17"/>
        </w:rPr>
        <w:t> </w:t>
      </w:r>
      <w:r>
        <w:rPr>
          <w:color w:val="231F20"/>
        </w:rPr>
        <w:t>los</w:t>
      </w:r>
      <w:r>
        <w:rPr>
          <w:color w:val="231F20"/>
          <w:spacing w:val="-17"/>
        </w:rPr>
        <w:t> </w:t>
      </w:r>
      <w:r>
        <w:rPr>
          <w:color w:val="231F20"/>
        </w:rPr>
        <w:t>Estados</w:t>
      </w:r>
      <w:r>
        <w:rPr>
          <w:color w:val="231F20"/>
          <w:spacing w:val="-17"/>
        </w:rPr>
        <w:t> </w:t>
      </w:r>
      <w:r>
        <w:rPr>
          <w:color w:val="231F20"/>
        </w:rPr>
        <w:t>que</w:t>
      </w:r>
      <w:r>
        <w:rPr>
          <w:color w:val="231F20"/>
          <w:spacing w:val="-17"/>
        </w:rPr>
        <w:t> </w:t>
      </w:r>
      <w:r>
        <w:rPr>
          <w:color w:val="231F20"/>
        </w:rPr>
        <w:t>los han suscrito, expresan las ideas anteriores, pero ¿qué sucede con la sociedad</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cotidiana</w:t>
      </w:r>
      <w:r>
        <w:rPr>
          <w:color w:val="231F20"/>
          <w:spacing w:val="-9"/>
        </w:rPr>
        <w:t> </w:t>
      </w:r>
      <w:r>
        <w:rPr>
          <w:color w:val="231F20"/>
        </w:rPr>
        <w:t>de</w:t>
      </w:r>
      <w:r>
        <w:rPr>
          <w:color w:val="231F20"/>
          <w:spacing w:val="-9"/>
        </w:rPr>
        <w:t> </w:t>
      </w:r>
      <w:r>
        <w:rPr>
          <w:color w:val="231F20"/>
        </w:rPr>
        <w:t>mujeres</w:t>
      </w:r>
      <w:r>
        <w:rPr>
          <w:color w:val="231F20"/>
          <w:spacing w:val="-9"/>
        </w:rPr>
        <w:t> </w:t>
      </w:r>
      <w:r>
        <w:rPr>
          <w:color w:val="231F20"/>
        </w:rPr>
        <w:t>y</w:t>
      </w:r>
      <w:r>
        <w:rPr>
          <w:color w:val="231F20"/>
          <w:spacing w:val="-9"/>
        </w:rPr>
        <w:t> </w:t>
      </w:r>
      <w:r>
        <w:rPr>
          <w:color w:val="231F20"/>
        </w:rPr>
        <w:t>hombres</w:t>
      </w:r>
      <w:r>
        <w:rPr>
          <w:color w:val="231F20"/>
          <w:spacing w:val="-9"/>
        </w:rPr>
        <w:t> </w:t>
      </w:r>
      <w:r>
        <w:rPr>
          <w:color w:val="231F20"/>
        </w:rPr>
        <w:t>que</w:t>
      </w:r>
      <w:r>
        <w:rPr>
          <w:color w:val="231F20"/>
          <w:spacing w:val="-9"/>
        </w:rPr>
        <w:t> </w:t>
      </w:r>
      <w:r>
        <w:rPr>
          <w:color w:val="231F20"/>
        </w:rPr>
        <w:t>trabajan</w:t>
      </w:r>
      <w:r>
        <w:rPr>
          <w:color w:val="231F20"/>
          <w:spacing w:val="-9"/>
        </w:rPr>
        <w:t> </w:t>
      </w:r>
      <w:r>
        <w:rPr>
          <w:color w:val="231F20"/>
        </w:rPr>
        <w:t>cada día,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Naturaleza</w:t>
      </w:r>
      <w:r>
        <w:rPr>
          <w:color w:val="231F20"/>
          <w:spacing w:val="-6"/>
        </w:rPr>
        <w:t> </w:t>
      </w:r>
      <w:r>
        <w:rPr>
          <w:color w:val="231F20"/>
        </w:rPr>
        <w:t>con</w:t>
      </w:r>
      <w:r>
        <w:rPr>
          <w:color w:val="231F20"/>
          <w:spacing w:val="-6"/>
        </w:rPr>
        <w:t> </w:t>
      </w:r>
      <w:r>
        <w:rPr>
          <w:color w:val="231F20"/>
        </w:rPr>
        <w:t>sus</w:t>
      </w:r>
      <w:r>
        <w:rPr>
          <w:color w:val="231F20"/>
          <w:spacing w:val="-6"/>
        </w:rPr>
        <w:t> </w:t>
      </w:r>
      <w:r>
        <w:rPr>
          <w:color w:val="231F20"/>
        </w:rPr>
        <w:t>ríos,</w:t>
      </w:r>
      <w:r>
        <w:rPr>
          <w:color w:val="231F20"/>
          <w:spacing w:val="-6"/>
        </w:rPr>
        <w:t> </w:t>
      </w:r>
      <w:r>
        <w:rPr>
          <w:color w:val="231F20"/>
        </w:rPr>
        <w:t>bosques</w:t>
      </w:r>
      <w:r>
        <w:rPr>
          <w:color w:val="231F20"/>
          <w:spacing w:val="-6"/>
        </w:rPr>
        <w:t> </w:t>
      </w:r>
      <w:r>
        <w:rPr>
          <w:color w:val="231F20"/>
        </w:rPr>
        <w:t>y</w:t>
      </w:r>
      <w:r>
        <w:rPr>
          <w:color w:val="231F20"/>
          <w:spacing w:val="-6"/>
        </w:rPr>
        <w:t> </w:t>
      </w:r>
      <w:r>
        <w:rPr>
          <w:color w:val="231F20"/>
        </w:rPr>
        <w:t>desiertos?</w:t>
      </w:r>
    </w:p>
    <w:p>
      <w:pPr>
        <w:pStyle w:val="BodyText"/>
      </w:pPr>
    </w:p>
    <w:p>
      <w:pPr>
        <w:pStyle w:val="BodyText"/>
        <w:spacing w:before="2"/>
        <w:rPr>
          <w:sz w:val="23"/>
        </w:rPr>
      </w:pPr>
    </w:p>
    <w:p>
      <w:pPr>
        <w:pStyle w:val="Heading2"/>
        <w:spacing w:line="247" w:lineRule="auto"/>
        <w:ind w:left="174"/>
      </w:pPr>
      <w:r>
        <w:rPr>
          <w:color w:val="231F20"/>
        </w:rPr>
        <w:t>Situación económica desigual injusta y depredadora: posible cambio</w:t>
      </w:r>
    </w:p>
    <w:p>
      <w:pPr>
        <w:pStyle w:val="BodyText"/>
        <w:spacing w:before="6"/>
        <w:rPr>
          <w:b/>
        </w:rPr>
      </w:pPr>
    </w:p>
    <w:p>
      <w:pPr>
        <w:pStyle w:val="BodyText"/>
        <w:spacing w:line="247" w:lineRule="auto" w:before="1"/>
        <w:ind w:left="175" w:right="169" w:firstLine="283"/>
        <w:jc w:val="both"/>
      </w:pPr>
      <w:r>
        <w:rPr>
          <w:color w:val="231F20"/>
        </w:rPr>
        <w:t>La</w:t>
      </w:r>
      <w:r>
        <w:rPr>
          <w:color w:val="231F20"/>
          <w:spacing w:val="-8"/>
        </w:rPr>
        <w:t> </w:t>
      </w:r>
      <w:r>
        <w:rPr>
          <w:color w:val="231F20"/>
        </w:rPr>
        <w:t>situación</w:t>
      </w:r>
      <w:r>
        <w:rPr>
          <w:color w:val="231F20"/>
          <w:spacing w:val="-8"/>
        </w:rPr>
        <w:t> </w:t>
      </w:r>
      <w:r>
        <w:rPr>
          <w:color w:val="231F20"/>
        </w:rPr>
        <w:t>actual</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diferente</w:t>
      </w:r>
      <w:r>
        <w:rPr>
          <w:color w:val="231F20"/>
          <w:spacing w:val="-8"/>
        </w:rPr>
        <w:t> </w:t>
      </w:r>
      <w:r>
        <w:rPr>
          <w:color w:val="231F20"/>
        </w:rPr>
        <w:t>a</w:t>
      </w:r>
      <w:r>
        <w:rPr>
          <w:color w:val="231F20"/>
          <w:spacing w:val="-8"/>
        </w:rPr>
        <w:t> </w:t>
      </w:r>
      <w:r>
        <w:rPr>
          <w:color w:val="231F20"/>
        </w:rPr>
        <w:t>otras</w:t>
      </w:r>
      <w:r>
        <w:rPr>
          <w:color w:val="231F20"/>
          <w:spacing w:val="-8"/>
        </w:rPr>
        <w:t> </w:t>
      </w:r>
      <w:r>
        <w:rPr>
          <w:color w:val="231F20"/>
        </w:rPr>
        <w:t>épocas.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siglo</w:t>
      </w:r>
      <w:r>
        <w:rPr>
          <w:color w:val="231F20"/>
          <w:spacing w:val="-4"/>
        </w:rPr>
        <w:t> </w:t>
      </w:r>
      <w:r>
        <w:rPr>
          <w:color w:val="231F20"/>
          <w:sz w:val="18"/>
        </w:rPr>
        <w:t>xviii</w:t>
      </w:r>
      <w:r>
        <w:rPr>
          <w:color w:val="231F20"/>
        </w:rPr>
        <w:t>, algunas zonas de Europa occidental sufrían serias transformaciones. Dentro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parámetros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época</w:t>
      </w:r>
      <w:r>
        <w:rPr>
          <w:color w:val="231F20"/>
          <w:spacing w:val="-16"/>
        </w:rPr>
        <w:t> </w:t>
      </w:r>
      <w:r>
        <w:rPr>
          <w:color w:val="231F20"/>
        </w:rPr>
        <w:t>había</w:t>
      </w:r>
      <w:r>
        <w:rPr>
          <w:color w:val="231F20"/>
          <w:spacing w:val="-16"/>
        </w:rPr>
        <w:t> </w:t>
      </w:r>
      <w:r>
        <w:rPr>
          <w:color w:val="231F20"/>
        </w:rPr>
        <w:t>conmoción</w:t>
      </w:r>
      <w:r>
        <w:rPr>
          <w:color w:val="231F20"/>
          <w:spacing w:val="-16"/>
        </w:rPr>
        <w:t> </w:t>
      </w:r>
      <w:r>
        <w:rPr>
          <w:color w:val="231F20"/>
        </w:rPr>
        <w:t>ante</w:t>
      </w:r>
      <w:r>
        <w:rPr>
          <w:color w:val="231F20"/>
          <w:spacing w:val="-16"/>
        </w:rPr>
        <w:t> </w:t>
      </w:r>
      <w:r>
        <w:rPr>
          <w:color w:val="231F20"/>
        </w:rPr>
        <w:t>los</w:t>
      </w:r>
      <w:r>
        <w:rPr>
          <w:color w:val="231F20"/>
          <w:spacing w:val="-16"/>
        </w:rPr>
        <w:t> </w:t>
      </w:r>
      <w:r>
        <w:rPr>
          <w:color w:val="231F20"/>
        </w:rPr>
        <w:t>escán- dalos financieros de Law en Francia</w:t>
      </w:r>
      <w:r>
        <w:rPr>
          <w:color w:val="231F20"/>
          <w:position w:val="9"/>
          <w:sz w:val="12"/>
        </w:rPr>
        <w:t>10 </w:t>
      </w:r>
      <w:r>
        <w:rPr>
          <w:color w:val="231F20"/>
        </w:rPr>
        <w:t>y de la Compañía del Mar del Sur en Inglaterra.</w:t>
      </w:r>
      <w:r>
        <w:rPr>
          <w:color w:val="231F20"/>
          <w:position w:val="9"/>
          <w:sz w:val="12"/>
        </w:rPr>
        <w:t>11 </w:t>
      </w:r>
      <w:r>
        <w:rPr>
          <w:color w:val="231F20"/>
        </w:rPr>
        <w:t>En la mitad del siglo aumentaba la afluencia de metales preciosos, se desarrollaba el comercio colonial, los capitales se</w:t>
      </w:r>
      <w:r>
        <w:rPr>
          <w:color w:val="231F20"/>
          <w:spacing w:val="-6"/>
        </w:rPr>
        <w:t> </w:t>
      </w:r>
      <w:r>
        <w:rPr>
          <w:color w:val="231F20"/>
        </w:rPr>
        <w:t>invertían</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innovaciones</w:t>
      </w:r>
      <w:r>
        <w:rPr>
          <w:color w:val="231F20"/>
          <w:spacing w:val="-6"/>
        </w:rPr>
        <w:t> </w:t>
      </w:r>
      <w:r>
        <w:rPr>
          <w:color w:val="231F20"/>
        </w:rPr>
        <w:t>técnicas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industria</w:t>
      </w:r>
      <w:r>
        <w:rPr>
          <w:color w:val="231F20"/>
          <w:spacing w:val="-6"/>
        </w:rPr>
        <w:t> </w:t>
      </w:r>
      <w:r>
        <w:rPr>
          <w:color w:val="231F20"/>
        </w:rPr>
        <w:t>textil</w:t>
      </w:r>
      <w:r>
        <w:rPr>
          <w:color w:val="231F20"/>
          <w:spacing w:val="-6"/>
        </w:rPr>
        <w:t> </w:t>
      </w:r>
      <w:r>
        <w:rPr>
          <w:color w:val="231F20"/>
        </w:rPr>
        <w:t>y</w:t>
      </w:r>
      <w:r>
        <w:rPr>
          <w:color w:val="231F20"/>
          <w:spacing w:val="-6"/>
        </w:rPr>
        <w:t> </w:t>
      </w:r>
      <w:r>
        <w:rPr>
          <w:color w:val="231F20"/>
        </w:rPr>
        <w:t>meta- lúrgica.</w:t>
      </w:r>
      <w:r>
        <w:rPr>
          <w:color w:val="231F20"/>
          <w:spacing w:val="-8"/>
        </w:rPr>
        <w:t> </w:t>
      </w:r>
      <w:r>
        <w:rPr>
          <w:color w:val="231F20"/>
        </w:rPr>
        <w:t>Hacia</w:t>
      </w:r>
      <w:r>
        <w:rPr>
          <w:color w:val="231F20"/>
          <w:spacing w:val="-8"/>
        </w:rPr>
        <w:t> </w:t>
      </w:r>
      <w:r>
        <w:rPr>
          <w:color w:val="231F20"/>
        </w:rPr>
        <w:t>el</w:t>
      </w:r>
      <w:r>
        <w:rPr>
          <w:color w:val="231F20"/>
          <w:spacing w:val="-8"/>
        </w:rPr>
        <w:t> </w:t>
      </w:r>
      <w:r>
        <w:rPr>
          <w:color w:val="231F20"/>
        </w:rPr>
        <w:t>fin</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rPr>
        <w:t>los</w:t>
      </w:r>
      <w:r>
        <w:rPr>
          <w:color w:val="231F20"/>
          <w:spacing w:val="-8"/>
        </w:rPr>
        <w:t> </w:t>
      </w:r>
      <w:r>
        <w:rPr>
          <w:color w:val="231F20"/>
        </w:rPr>
        <w:t>pequeños</w:t>
      </w:r>
      <w:r>
        <w:rPr>
          <w:color w:val="231F20"/>
          <w:spacing w:val="-8"/>
        </w:rPr>
        <w:t> </w:t>
      </w:r>
      <w:r>
        <w:rPr>
          <w:color w:val="231F20"/>
        </w:rPr>
        <w:t>campesinos</w:t>
      </w:r>
      <w:r>
        <w:rPr>
          <w:color w:val="231F20"/>
          <w:spacing w:val="-8"/>
        </w:rPr>
        <w:t> </w:t>
      </w:r>
      <w:r>
        <w:rPr>
          <w:color w:val="231F20"/>
        </w:rPr>
        <w:t>y</w:t>
      </w:r>
      <w:r>
        <w:rPr>
          <w:color w:val="231F20"/>
          <w:spacing w:val="-8"/>
        </w:rPr>
        <w:t> </w:t>
      </w:r>
      <w:r>
        <w:rPr>
          <w:color w:val="231F20"/>
        </w:rPr>
        <w:t>artesanos</w:t>
      </w:r>
      <w:r>
        <w:rPr>
          <w:color w:val="231F20"/>
          <w:spacing w:val="-8"/>
        </w:rPr>
        <w:t> </w:t>
      </w:r>
      <w:r>
        <w:rPr>
          <w:color w:val="231F20"/>
        </w:rPr>
        <w:t>se</w:t>
      </w:r>
    </w:p>
    <w:p>
      <w:pPr>
        <w:pStyle w:val="BodyText"/>
        <w:spacing w:before="1"/>
        <w:rPr>
          <w:sz w:val="17"/>
        </w:rPr>
      </w:pPr>
      <w:r>
        <w:rPr/>
        <w:pict>
          <v:line style="position:absolute;mso-position-horizontal-relative:page;mso-position-vertical-relative:paragraph;z-index:4600;mso-wrap-distance-left:0;mso-wrap-distance-right:0" from="69.755905pt,12.314849pt" to="154.794905pt,12.314849pt" stroked="true" strokeweight="1pt" strokecolor="#231f20">
            <w10:wrap type="topAndBottom"/>
          </v:line>
        </w:pict>
      </w:r>
    </w:p>
    <w:p>
      <w:pPr>
        <w:spacing w:line="244" w:lineRule="auto" w:before="58"/>
        <w:ind w:left="175" w:right="172" w:firstLine="283"/>
        <w:jc w:val="both"/>
        <w:rPr>
          <w:sz w:val="17"/>
        </w:rPr>
      </w:pPr>
      <w:r>
        <w:rPr>
          <w:color w:val="231F20"/>
          <w:position w:val="6"/>
          <w:sz w:val="11"/>
        </w:rPr>
        <w:t>10</w:t>
      </w:r>
      <w:r>
        <w:rPr>
          <w:color w:val="231F20"/>
          <w:spacing w:val="10"/>
          <w:position w:val="6"/>
          <w:sz w:val="11"/>
        </w:rPr>
        <w:t> </w:t>
      </w:r>
      <w:r>
        <w:rPr>
          <w:color w:val="231F20"/>
          <w:sz w:val="17"/>
        </w:rPr>
        <w:t>John</w:t>
      </w:r>
      <w:r>
        <w:rPr>
          <w:color w:val="231F20"/>
          <w:spacing w:val="-6"/>
          <w:sz w:val="17"/>
        </w:rPr>
        <w:t> </w:t>
      </w:r>
      <w:r>
        <w:rPr>
          <w:color w:val="231F20"/>
          <w:spacing w:val="-3"/>
          <w:sz w:val="17"/>
        </w:rPr>
        <w:t>Law,</w:t>
      </w:r>
      <w:r>
        <w:rPr>
          <w:color w:val="231F20"/>
          <w:spacing w:val="-6"/>
          <w:sz w:val="17"/>
        </w:rPr>
        <w:t> </w:t>
      </w:r>
      <w:r>
        <w:rPr>
          <w:color w:val="231F20"/>
          <w:sz w:val="17"/>
        </w:rPr>
        <w:t>banquero</w:t>
      </w:r>
      <w:r>
        <w:rPr>
          <w:color w:val="231F20"/>
          <w:spacing w:val="-6"/>
          <w:sz w:val="17"/>
        </w:rPr>
        <w:t> </w:t>
      </w:r>
      <w:r>
        <w:rPr>
          <w:color w:val="231F20"/>
          <w:sz w:val="17"/>
        </w:rPr>
        <w:t>escocés</w:t>
      </w:r>
      <w:r>
        <w:rPr>
          <w:color w:val="231F20"/>
          <w:spacing w:val="-6"/>
          <w:sz w:val="17"/>
        </w:rPr>
        <w:t> </w:t>
      </w:r>
      <w:r>
        <w:rPr>
          <w:color w:val="231F20"/>
          <w:sz w:val="17"/>
        </w:rPr>
        <w:t>que</w:t>
      </w:r>
      <w:r>
        <w:rPr>
          <w:color w:val="231F20"/>
          <w:spacing w:val="-6"/>
          <w:sz w:val="17"/>
        </w:rPr>
        <w:t> </w:t>
      </w:r>
      <w:r>
        <w:rPr>
          <w:color w:val="231F20"/>
          <w:sz w:val="17"/>
        </w:rPr>
        <w:t>arruinó</w:t>
      </w:r>
      <w:r>
        <w:rPr>
          <w:color w:val="231F20"/>
          <w:spacing w:val="-6"/>
          <w:sz w:val="17"/>
        </w:rPr>
        <w:t> </w:t>
      </w:r>
      <w:r>
        <w:rPr>
          <w:color w:val="231F20"/>
          <w:sz w:val="17"/>
        </w:rPr>
        <w:t>a</w:t>
      </w:r>
      <w:r>
        <w:rPr>
          <w:color w:val="231F20"/>
          <w:spacing w:val="-6"/>
          <w:sz w:val="17"/>
        </w:rPr>
        <w:t> </w:t>
      </w:r>
      <w:r>
        <w:rPr>
          <w:color w:val="231F20"/>
          <w:sz w:val="17"/>
        </w:rPr>
        <w:t>Francia,</w:t>
      </w:r>
      <w:r>
        <w:rPr>
          <w:color w:val="231F20"/>
          <w:spacing w:val="-6"/>
          <w:sz w:val="17"/>
        </w:rPr>
        <w:t> </w:t>
      </w:r>
      <w:r>
        <w:rPr>
          <w:color w:val="231F20"/>
          <w:sz w:val="17"/>
        </w:rPr>
        <w:t>actuaba</w:t>
      </w:r>
      <w:r>
        <w:rPr>
          <w:color w:val="231F20"/>
          <w:spacing w:val="-6"/>
          <w:sz w:val="17"/>
        </w:rPr>
        <w:t> </w:t>
      </w:r>
      <w:r>
        <w:rPr>
          <w:color w:val="231F20"/>
          <w:sz w:val="17"/>
        </w:rPr>
        <w:t>con</w:t>
      </w:r>
      <w:r>
        <w:rPr>
          <w:color w:val="231F20"/>
          <w:spacing w:val="-6"/>
          <w:sz w:val="17"/>
        </w:rPr>
        <w:t> </w:t>
      </w:r>
      <w:r>
        <w:rPr>
          <w:color w:val="231F20"/>
          <w:sz w:val="17"/>
        </w:rPr>
        <w:t>la</w:t>
      </w:r>
      <w:r>
        <w:rPr>
          <w:color w:val="231F20"/>
          <w:spacing w:val="-6"/>
          <w:sz w:val="17"/>
        </w:rPr>
        <w:t> </w:t>
      </w:r>
      <w:r>
        <w:rPr>
          <w:color w:val="231F20"/>
          <w:sz w:val="17"/>
        </w:rPr>
        <w:t>conversión</w:t>
      </w:r>
      <w:r>
        <w:rPr>
          <w:color w:val="231F20"/>
          <w:spacing w:val="-6"/>
          <w:sz w:val="17"/>
        </w:rPr>
        <w:t> </w:t>
      </w:r>
      <w:r>
        <w:rPr>
          <w:color w:val="231F20"/>
          <w:sz w:val="17"/>
        </w:rPr>
        <w:t>de</w:t>
      </w:r>
      <w:r>
        <w:rPr>
          <w:color w:val="231F20"/>
          <w:spacing w:val="-6"/>
          <w:sz w:val="17"/>
        </w:rPr>
        <w:t> </w:t>
      </w:r>
      <w:r>
        <w:rPr>
          <w:color w:val="231F20"/>
          <w:sz w:val="17"/>
        </w:rPr>
        <w:t>la deuda nacional francesa a</w:t>
      </w:r>
      <w:r>
        <w:rPr>
          <w:color w:val="231F20"/>
          <w:spacing w:val="-20"/>
          <w:sz w:val="17"/>
        </w:rPr>
        <w:t> </w:t>
      </w:r>
      <w:r>
        <w:rPr>
          <w:color w:val="231F20"/>
          <w:sz w:val="17"/>
        </w:rPr>
        <w:t>acciones.</w:t>
      </w:r>
    </w:p>
    <w:p>
      <w:pPr>
        <w:spacing w:line="244" w:lineRule="auto" w:before="0"/>
        <w:ind w:left="175" w:right="170" w:firstLine="283"/>
        <w:jc w:val="both"/>
        <w:rPr>
          <w:sz w:val="17"/>
        </w:rPr>
      </w:pPr>
      <w:r>
        <w:rPr>
          <w:color w:val="231F20"/>
          <w:spacing w:val="-3"/>
          <w:position w:val="6"/>
          <w:sz w:val="11"/>
        </w:rPr>
        <w:t>11 </w:t>
      </w:r>
      <w:r>
        <w:rPr>
          <w:color w:val="231F20"/>
          <w:sz w:val="17"/>
        </w:rPr>
        <w:t>La situación de las acciones de Mar del Sur vendidas a bajo precio señaló cómo la especulación</w:t>
      </w:r>
      <w:r>
        <w:rPr>
          <w:color w:val="231F20"/>
          <w:spacing w:val="-5"/>
          <w:sz w:val="17"/>
        </w:rPr>
        <w:t> </w:t>
      </w:r>
      <w:r>
        <w:rPr>
          <w:color w:val="231F20"/>
          <w:sz w:val="17"/>
        </w:rPr>
        <w:t>del</w:t>
      </w:r>
      <w:r>
        <w:rPr>
          <w:color w:val="231F20"/>
          <w:spacing w:val="-5"/>
          <w:sz w:val="17"/>
        </w:rPr>
        <w:t> </w:t>
      </w:r>
      <w:r>
        <w:rPr>
          <w:color w:val="231F20"/>
          <w:sz w:val="17"/>
        </w:rPr>
        <w:t>crédito</w:t>
      </w:r>
      <w:r>
        <w:rPr>
          <w:color w:val="231F20"/>
          <w:spacing w:val="-5"/>
          <w:sz w:val="17"/>
        </w:rPr>
        <w:t> </w:t>
      </w:r>
      <w:r>
        <w:rPr>
          <w:color w:val="231F20"/>
          <w:sz w:val="17"/>
        </w:rPr>
        <w:t>llegaba</w:t>
      </w:r>
      <w:r>
        <w:rPr>
          <w:color w:val="231F20"/>
          <w:spacing w:val="-5"/>
          <w:sz w:val="17"/>
        </w:rPr>
        <w:t> </w:t>
      </w:r>
      <w:r>
        <w:rPr>
          <w:color w:val="231F20"/>
          <w:sz w:val="17"/>
        </w:rPr>
        <w:t>al</w:t>
      </w:r>
      <w:r>
        <w:rPr>
          <w:color w:val="231F20"/>
          <w:spacing w:val="-5"/>
          <w:sz w:val="17"/>
        </w:rPr>
        <w:t> </w:t>
      </w:r>
      <w:r>
        <w:rPr>
          <w:color w:val="231F20"/>
          <w:sz w:val="17"/>
        </w:rPr>
        <w:t>límite.</w:t>
      </w:r>
      <w:r>
        <w:rPr>
          <w:color w:val="231F20"/>
          <w:spacing w:val="-5"/>
          <w:sz w:val="17"/>
        </w:rPr>
        <w:t> </w:t>
      </w:r>
      <w:r>
        <w:rPr>
          <w:color w:val="231F20"/>
          <w:sz w:val="17"/>
        </w:rPr>
        <w:t>Los</w:t>
      </w:r>
      <w:r>
        <w:rPr>
          <w:color w:val="231F20"/>
          <w:spacing w:val="-5"/>
          <w:sz w:val="17"/>
        </w:rPr>
        <w:t> </w:t>
      </w:r>
      <w:r>
        <w:rPr>
          <w:color w:val="231F20"/>
          <w:sz w:val="17"/>
        </w:rPr>
        <w:t>dos</w:t>
      </w:r>
      <w:r>
        <w:rPr>
          <w:color w:val="231F20"/>
          <w:spacing w:val="-5"/>
          <w:sz w:val="17"/>
        </w:rPr>
        <w:t> </w:t>
      </w:r>
      <w:r>
        <w:rPr>
          <w:color w:val="231F20"/>
          <w:sz w:val="17"/>
        </w:rPr>
        <w:t>hechos</w:t>
      </w:r>
      <w:r>
        <w:rPr>
          <w:color w:val="231F20"/>
          <w:spacing w:val="-5"/>
          <w:sz w:val="17"/>
        </w:rPr>
        <w:t> </w:t>
      </w:r>
      <w:r>
        <w:rPr>
          <w:color w:val="231F20"/>
          <w:sz w:val="17"/>
        </w:rPr>
        <w:t>citados</w:t>
      </w:r>
      <w:r>
        <w:rPr>
          <w:color w:val="231F20"/>
          <w:spacing w:val="-5"/>
          <w:sz w:val="17"/>
        </w:rPr>
        <w:t> </w:t>
      </w:r>
      <w:r>
        <w:rPr>
          <w:color w:val="231F20"/>
          <w:sz w:val="17"/>
        </w:rPr>
        <w:t>mostraron</w:t>
      </w:r>
      <w:r>
        <w:rPr>
          <w:color w:val="231F20"/>
          <w:spacing w:val="-5"/>
          <w:sz w:val="17"/>
        </w:rPr>
        <w:t> </w:t>
      </w:r>
      <w:r>
        <w:rPr>
          <w:color w:val="231F20"/>
          <w:sz w:val="17"/>
        </w:rPr>
        <w:t>que</w:t>
      </w:r>
      <w:r>
        <w:rPr>
          <w:color w:val="231F20"/>
          <w:spacing w:val="-5"/>
          <w:sz w:val="17"/>
        </w:rPr>
        <w:t> </w:t>
      </w:r>
      <w:r>
        <w:rPr>
          <w:color w:val="231F20"/>
          <w:sz w:val="17"/>
        </w:rPr>
        <w:t>el</w:t>
      </w:r>
      <w:r>
        <w:rPr>
          <w:color w:val="231F20"/>
          <w:spacing w:val="-5"/>
          <w:sz w:val="17"/>
        </w:rPr>
        <w:t> </w:t>
      </w:r>
      <w:r>
        <w:rPr>
          <w:color w:val="231F20"/>
          <w:sz w:val="17"/>
        </w:rPr>
        <w:t>conta- gio de la especulación podía pasar de un país a otro y extenderse por Europa. Chancellor relata los</w:t>
      </w:r>
      <w:r>
        <w:rPr>
          <w:color w:val="231F20"/>
          <w:spacing w:val="-10"/>
          <w:sz w:val="17"/>
        </w:rPr>
        <w:t> </w:t>
      </w:r>
      <w:r>
        <w:rPr>
          <w:color w:val="231F20"/>
          <w:sz w:val="17"/>
        </w:rPr>
        <w:t>hechos.</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empobrecían, comenzaba la Revolución industrial en Inglaterra, el comercio</w:t>
      </w:r>
      <w:r>
        <w:rPr>
          <w:color w:val="231F20"/>
          <w:spacing w:val="-17"/>
        </w:rPr>
        <w:t> </w:t>
      </w:r>
      <w:r>
        <w:rPr>
          <w:color w:val="231F20"/>
        </w:rPr>
        <w:t>se</w:t>
      </w:r>
      <w:r>
        <w:rPr>
          <w:color w:val="231F20"/>
          <w:spacing w:val="-17"/>
        </w:rPr>
        <w:t> </w:t>
      </w:r>
      <w:r>
        <w:rPr>
          <w:color w:val="231F20"/>
        </w:rPr>
        <w:t>incrementaba,</w:t>
      </w:r>
      <w:r>
        <w:rPr>
          <w:color w:val="231F20"/>
          <w:spacing w:val="-17"/>
        </w:rPr>
        <w:t> </w:t>
      </w:r>
      <w:r>
        <w:rPr>
          <w:color w:val="231F20"/>
        </w:rPr>
        <w:t>el</w:t>
      </w:r>
      <w:r>
        <w:rPr>
          <w:color w:val="231F20"/>
          <w:spacing w:val="-17"/>
        </w:rPr>
        <w:t> </w:t>
      </w:r>
      <w:r>
        <w:rPr>
          <w:color w:val="231F20"/>
        </w:rPr>
        <w:t>monopolio</w:t>
      </w:r>
      <w:r>
        <w:rPr>
          <w:color w:val="231F20"/>
          <w:spacing w:val="-17"/>
        </w:rPr>
        <w:t> </w:t>
      </w:r>
      <w:r>
        <w:rPr>
          <w:color w:val="231F20"/>
        </w:rPr>
        <w:t>colonial</w:t>
      </w:r>
      <w:r>
        <w:rPr>
          <w:color w:val="231F20"/>
          <w:spacing w:val="-17"/>
        </w:rPr>
        <w:t> </w:t>
      </w:r>
      <w:r>
        <w:rPr>
          <w:color w:val="231F20"/>
        </w:rPr>
        <w:t>empezaba</w:t>
      </w:r>
      <w:r>
        <w:rPr>
          <w:color w:val="231F20"/>
          <w:spacing w:val="-17"/>
        </w:rPr>
        <w:t> </w:t>
      </w:r>
      <w:r>
        <w:rPr>
          <w:color w:val="231F20"/>
        </w:rPr>
        <w:t>a</w:t>
      </w:r>
      <w:r>
        <w:rPr>
          <w:color w:val="231F20"/>
          <w:spacing w:val="-17"/>
        </w:rPr>
        <w:t> </w:t>
      </w:r>
      <w:r>
        <w:rPr>
          <w:color w:val="231F20"/>
        </w:rPr>
        <w:t>desmo- ronarse,</w:t>
      </w:r>
      <w:r>
        <w:rPr>
          <w:color w:val="231F20"/>
          <w:spacing w:val="-10"/>
        </w:rPr>
        <w:t> </w:t>
      </w:r>
      <w:r>
        <w:rPr>
          <w:color w:val="231F20"/>
        </w:rPr>
        <w:t>se</w:t>
      </w:r>
      <w:r>
        <w:rPr>
          <w:color w:val="231F20"/>
          <w:spacing w:val="-10"/>
        </w:rPr>
        <w:t> </w:t>
      </w:r>
      <w:r>
        <w:rPr>
          <w:color w:val="231F20"/>
        </w:rPr>
        <w:t>exaltaba</w:t>
      </w:r>
      <w:r>
        <w:rPr>
          <w:color w:val="231F20"/>
          <w:spacing w:val="-10"/>
        </w:rPr>
        <w:t> </w:t>
      </w:r>
      <w:r>
        <w:rPr>
          <w:color w:val="231F20"/>
        </w:rPr>
        <w:t>la</w:t>
      </w:r>
      <w:r>
        <w:rPr>
          <w:color w:val="231F20"/>
          <w:spacing w:val="-10"/>
        </w:rPr>
        <w:t> </w:t>
      </w:r>
      <w:r>
        <w:rPr>
          <w:color w:val="231F20"/>
        </w:rPr>
        <w:t>libertad</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transacciones</w:t>
      </w:r>
      <w:r>
        <w:rPr>
          <w:color w:val="231F20"/>
          <w:spacing w:val="-10"/>
        </w:rPr>
        <w:t> </w:t>
      </w:r>
      <w:r>
        <w:rPr>
          <w:color w:val="231F20"/>
        </w:rPr>
        <w:t>y</w:t>
      </w:r>
      <w:r>
        <w:rPr>
          <w:color w:val="231F20"/>
          <w:spacing w:val="-22"/>
        </w:rPr>
        <w:t> </w:t>
      </w:r>
      <w:r>
        <w:rPr>
          <w:color w:val="231F20"/>
        </w:rPr>
        <w:t>Adam</w:t>
      </w:r>
      <w:r>
        <w:rPr>
          <w:color w:val="231F20"/>
          <w:spacing w:val="-10"/>
        </w:rPr>
        <w:t> </w:t>
      </w:r>
      <w:r>
        <w:rPr>
          <w:color w:val="231F20"/>
        </w:rPr>
        <w:t>Smith</w:t>
      </w:r>
      <w:r>
        <w:rPr>
          <w:color w:val="231F20"/>
          <w:spacing w:val="-10"/>
        </w:rPr>
        <w:t> </w:t>
      </w:r>
      <w:r>
        <w:rPr>
          <w:color w:val="231F20"/>
        </w:rPr>
        <w:t>ha- blaba. Pero no era el único, Rousseau competía en concursos donde no</w:t>
      </w:r>
      <w:r>
        <w:rPr>
          <w:color w:val="231F20"/>
          <w:spacing w:val="-9"/>
        </w:rPr>
        <w:t> </w:t>
      </w:r>
      <w:r>
        <w:rPr>
          <w:color w:val="231F20"/>
        </w:rPr>
        <w:t>obtenía</w:t>
      </w:r>
      <w:r>
        <w:rPr>
          <w:color w:val="231F20"/>
          <w:spacing w:val="-9"/>
        </w:rPr>
        <w:t> </w:t>
      </w:r>
      <w:r>
        <w:rPr>
          <w:color w:val="231F20"/>
        </w:rPr>
        <w:t>el</w:t>
      </w:r>
      <w:r>
        <w:rPr>
          <w:color w:val="231F20"/>
          <w:spacing w:val="-9"/>
        </w:rPr>
        <w:t> </w:t>
      </w:r>
      <w:r>
        <w:rPr>
          <w:color w:val="231F20"/>
        </w:rPr>
        <w:t>premio</w:t>
      </w:r>
      <w:r>
        <w:rPr>
          <w:color w:val="231F20"/>
          <w:spacing w:val="-9"/>
        </w:rPr>
        <w:t> </w:t>
      </w:r>
      <w:r>
        <w:rPr>
          <w:color w:val="231F20"/>
        </w:rPr>
        <w:t>de</w:t>
      </w:r>
      <w:r>
        <w:rPr>
          <w:color w:val="231F20"/>
          <w:spacing w:val="-9"/>
        </w:rPr>
        <w:t> </w:t>
      </w:r>
      <w:r>
        <w:rPr>
          <w:color w:val="231F20"/>
        </w:rPr>
        <w:t>la</w:t>
      </w:r>
      <w:r>
        <w:rPr>
          <w:color w:val="231F20"/>
          <w:spacing w:val="-21"/>
        </w:rPr>
        <w:t> </w:t>
      </w:r>
      <w:r>
        <w:rPr>
          <w:color w:val="231F20"/>
        </w:rPr>
        <w:t>Academia</w:t>
      </w:r>
      <w:r>
        <w:rPr>
          <w:color w:val="231F20"/>
          <w:spacing w:val="-9"/>
        </w:rPr>
        <w:t> </w:t>
      </w:r>
      <w:r>
        <w:rPr>
          <w:color w:val="231F20"/>
        </w:rPr>
        <w:t>con</w:t>
      </w:r>
      <w:r>
        <w:rPr>
          <w:color w:val="231F20"/>
          <w:spacing w:val="-9"/>
        </w:rPr>
        <w:t> </w:t>
      </w:r>
      <w:r>
        <w:rPr>
          <w:color w:val="231F20"/>
        </w:rPr>
        <w:t>su</w:t>
      </w:r>
      <w:r>
        <w:rPr>
          <w:color w:val="231F20"/>
          <w:spacing w:val="-9"/>
        </w:rPr>
        <w:t> </w:t>
      </w:r>
      <w:r>
        <w:rPr>
          <w:color w:val="231F20"/>
        </w:rPr>
        <w:t>trabajo</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origen</w:t>
      </w:r>
      <w:r>
        <w:rPr>
          <w:color w:val="231F20"/>
          <w:spacing w:val="-9"/>
        </w:rPr>
        <w:t> </w:t>
      </w:r>
      <w:r>
        <w:rPr>
          <w:color w:val="231F20"/>
        </w:rPr>
        <w:t>de las desigualdades y establecía hipótesis sobre el origen de la vida en sociedad.</w:t>
      </w:r>
      <w:r>
        <w:rPr>
          <w:color w:val="231F20"/>
          <w:spacing w:val="-9"/>
        </w:rPr>
        <w:t> </w:t>
      </w:r>
      <w:r>
        <w:rPr>
          <w:color w:val="231F20"/>
        </w:rPr>
        <w:t>Los</w:t>
      </w:r>
      <w:r>
        <w:rPr>
          <w:color w:val="231F20"/>
          <w:spacing w:val="-9"/>
        </w:rPr>
        <w:t> </w:t>
      </w:r>
      <w:r>
        <w:rPr>
          <w:color w:val="231F20"/>
        </w:rPr>
        <w:t>filósofos</w:t>
      </w:r>
      <w:r>
        <w:rPr>
          <w:color w:val="231F20"/>
          <w:spacing w:val="-9"/>
        </w:rPr>
        <w:t> </w:t>
      </w:r>
      <w:r>
        <w:rPr>
          <w:color w:val="231F20"/>
        </w:rPr>
        <w:t>emitían</w:t>
      </w:r>
      <w:r>
        <w:rPr>
          <w:color w:val="231F20"/>
          <w:spacing w:val="-9"/>
        </w:rPr>
        <w:t> </w:t>
      </w:r>
      <w:r>
        <w:rPr>
          <w:color w:val="231F20"/>
        </w:rPr>
        <w:t>su</w:t>
      </w:r>
      <w:r>
        <w:rPr>
          <w:color w:val="231F20"/>
          <w:spacing w:val="-9"/>
        </w:rPr>
        <w:t> </w:t>
      </w:r>
      <w:r>
        <w:rPr>
          <w:color w:val="231F20"/>
        </w:rPr>
        <w:t>voz.</w:t>
      </w:r>
    </w:p>
    <w:p>
      <w:pPr>
        <w:pStyle w:val="BodyText"/>
        <w:spacing w:line="247" w:lineRule="auto"/>
        <w:ind w:left="175" w:right="170" w:firstLine="283"/>
        <w:jc w:val="both"/>
        <w:rPr>
          <w:sz w:val="12"/>
        </w:rPr>
      </w:pPr>
      <w:r>
        <w:rPr>
          <w:color w:val="231F20"/>
        </w:rPr>
        <w:t>Hoy</w:t>
      </w:r>
      <w:r>
        <w:rPr>
          <w:color w:val="231F20"/>
          <w:spacing w:val="-23"/>
        </w:rPr>
        <w:t> </w:t>
      </w:r>
      <w:r>
        <w:rPr>
          <w:color w:val="231F20"/>
        </w:rPr>
        <w:t>Amartya</w:t>
      </w:r>
      <w:r>
        <w:rPr>
          <w:color w:val="231F20"/>
          <w:spacing w:val="-11"/>
        </w:rPr>
        <w:t> </w:t>
      </w:r>
      <w:r>
        <w:rPr>
          <w:color w:val="231F20"/>
        </w:rPr>
        <w:t>Sen</w:t>
      </w:r>
      <w:r>
        <w:rPr>
          <w:color w:val="231F20"/>
          <w:spacing w:val="-11"/>
        </w:rPr>
        <w:t> </w:t>
      </w:r>
      <w:r>
        <w:rPr>
          <w:color w:val="231F20"/>
        </w:rPr>
        <w:t>identifica</w:t>
      </w:r>
      <w:r>
        <w:rPr>
          <w:color w:val="231F20"/>
          <w:spacing w:val="-11"/>
        </w:rPr>
        <w:t> </w:t>
      </w:r>
      <w:r>
        <w:rPr>
          <w:color w:val="231F20"/>
        </w:rPr>
        <w:t>dos</w:t>
      </w:r>
      <w:r>
        <w:rPr>
          <w:color w:val="231F20"/>
          <w:spacing w:val="-11"/>
        </w:rPr>
        <w:t> </w:t>
      </w:r>
      <w:r>
        <w:rPr>
          <w:color w:val="231F20"/>
        </w:rPr>
        <w:t>rasgos</w:t>
      </w:r>
      <w:r>
        <w:rPr>
          <w:color w:val="231F20"/>
          <w:spacing w:val="-11"/>
        </w:rPr>
        <w:t> </w:t>
      </w:r>
      <w:r>
        <w:rPr>
          <w:color w:val="231F20"/>
        </w:rPr>
        <w:t>como</w:t>
      </w:r>
      <w:r>
        <w:rPr>
          <w:color w:val="231F20"/>
          <w:spacing w:val="-11"/>
        </w:rPr>
        <w:t> </w:t>
      </w:r>
      <w:r>
        <w:rPr>
          <w:color w:val="231F20"/>
        </w:rPr>
        <w:t>característicos</w:t>
      </w:r>
      <w:r>
        <w:rPr>
          <w:color w:val="231F20"/>
          <w:spacing w:val="-11"/>
        </w:rPr>
        <w:t> </w:t>
      </w:r>
      <w:r>
        <w:rPr>
          <w:color w:val="231F20"/>
        </w:rPr>
        <w:t>de</w:t>
      </w:r>
      <w:r>
        <w:rPr>
          <w:color w:val="231F20"/>
          <w:spacing w:val="-11"/>
        </w:rPr>
        <w:t> </w:t>
      </w:r>
      <w:r>
        <w:rPr>
          <w:color w:val="231F20"/>
        </w:rPr>
        <w:t>un sistema capitalista: en primer lugar se basa en los mercados para las transacciones</w:t>
      </w:r>
      <w:r>
        <w:rPr>
          <w:color w:val="231F20"/>
          <w:spacing w:val="-16"/>
        </w:rPr>
        <w:t> </w:t>
      </w:r>
      <w:r>
        <w:rPr>
          <w:color w:val="231F20"/>
        </w:rPr>
        <w:t>económicas</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segundo</w:t>
      </w:r>
      <w:r>
        <w:rPr>
          <w:color w:val="231F20"/>
          <w:spacing w:val="-16"/>
        </w:rPr>
        <w:t> </w:t>
      </w:r>
      <w:r>
        <w:rPr>
          <w:color w:val="231F20"/>
        </w:rPr>
        <w:t>término</w:t>
      </w:r>
      <w:r>
        <w:rPr>
          <w:color w:val="231F20"/>
          <w:spacing w:val="-16"/>
        </w:rPr>
        <w:t> </w:t>
      </w:r>
      <w:r>
        <w:rPr>
          <w:color w:val="231F20"/>
        </w:rPr>
        <w:t>la</w:t>
      </w:r>
      <w:r>
        <w:rPr>
          <w:color w:val="231F20"/>
          <w:spacing w:val="-16"/>
        </w:rPr>
        <w:t> </w:t>
      </w:r>
      <w:r>
        <w:rPr>
          <w:color w:val="231F20"/>
        </w:rPr>
        <w:t>búsqueda</w:t>
      </w:r>
      <w:r>
        <w:rPr>
          <w:color w:val="231F20"/>
          <w:spacing w:val="-16"/>
        </w:rPr>
        <w:t> </w:t>
      </w:r>
      <w:r>
        <w:rPr>
          <w:color w:val="231F20"/>
        </w:rPr>
        <w:t>de</w:t>
      </w:r>
      <w:r>
        <w:rPr>
          <w:color w:val="231F20"/>
          <w:spacing w:val="-16"/>
        </w:rPr>
        <w:t> </w:t>
      </w:r>
      <w:r>
        <w:rPr>
          <w:color w:val="231F20"/>
        </w:rPr>
        <w:t>bene- ficios</w:t>
      </w:r>
      <w:r>
        <w:rPr>
          <w:color w:val="231F20"/>
          <w:spacing w:val="-8"/>
        </w:rPr>
        <w:t> </w:t>
      </w:r>
      <w:r>
        <w:rPr>
          <w:color w:val="231F20"/>
        </w:rPr>
        <w:t>y</w:t>
      </w:r>
      <w:r>
        <w:rPr>
          <w:color w:val="231F20"/>
          <w:spacing w:val="-8"/>
        </w:rPr>
        <w:t> </w:t>
      </w:r>
      <w:r>
        <w:rPr>
          <w:color w:val="231F20"/>
        </w:rPr>
        <w:t>recompensas</w:t>
      </w:r>
      <w:r>
        <w:rPr>
          <w:color w:val="231F20"/>
          <w:spacing w:val="-8"/>
        </w:rPr>
        <w:t> </w:t>
      </w:r>
      <w:r>
        <w:rPr>
          <w:color w:val="231F20"/>
        </w:rPr>
        <w:t>individuales</w:t>
      </w:r>
      <w:r>
        <w:rPr>
          <w:color w:val="231F20"/>
          <w:spacing w:val="-8"/>
        </w:rPr>
        <w:t> </w:t>
      </w:r>
      <w:r>
        <w:rPr>
          <w:color w:val="231F20"/>
        </w:rPr>
        <w:t>está</w:t>
      </w:r>
      <w:r>
        <w:rPr>
          <w:color w:val="231F20"/>
          <w:spacing w:val="-8"/>
        </w:rPr>
        <w:t> </w:t>
      </w:r>
      <w:r>
        <w:rPr>
          <w:color w:val="231F20"/>
        </w:rPr>
        <w:t>fundamentada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propiedad privada. “Históricamente, el capitalismo no emergió hasta que nue- vos sistemas de leyes y prácticas económicas protegieron los dere- </w:t>
      </w:r>
      <w:r>
        <w:rPr>
          <w:color w:val="231F20"/>
          <w:spacing w:val="2"/>
        </w:rPr>
        <w:t>chos </w:t>
      </w:r>
      <w:r>
        <w:rPr>
          <w:color w:val="231F20"/>
        </w:rPr>
        <w:t>de </w:t>
      </w:r>
      <w:r>
        <w:rPr>
          <w:color w:val="231F20"/>
          <w:spacing w:val="2"/>
        </w:rPr>
        <w:t>propiedad </w:t>
      </w:r>
      <w:r>
        <w:rPr>
          <w:color w:val="231F20"/>
        </w:rPr>
        <w:t>e </w:t>
      </w:r>
      <w:r>
        <w:rPr>
          <w:color w:val="231F20"/>
          <w:spacing w:val="2"/>
        </w:rPr>
        <w:t>hicieron viable </w:t>
      </w:r>
      <w:r>
        <w:rPr>
          <w:color w:val="231F20"/>
        </w:rPr>
        <w:t>una </w:t>
      </w:r>
      <w:r>
        <w:rPr>
          <w:color w:val="231F20"/>
          <w:spacing w:val="2"/>
        </w:rPr>
        <w:t>economía basada </w:t>
      </w:r>
      <w:r>
        <w:rPr>
          <w:color w:val="231F20"/>
        </w:rPr>
        <w:t>en la propiedad”.</w:t>
      </w:r>
      <w:r>
        <w:rPr>
          <w:color w:val="231F20"/>
          <w:position w:val="9"/>
          <w:sz w:val="12"/>
        </w:rPr>
        <w:t>12</w:t>
      </w:r>
    </w:p>
    <w:p>
      <w:pPr>
        <w:pStyle w:val="BodyText"/>
        <w:spacing w:line="247" w:lineRule="auto"/>
        <w:ind w:left="175" w:right="173" w:firstLine="283"/>
        <w:jc w:val="both"/>
      </w:pPr>
      <w:r>
        <w:rPr>
          <w:color w:val="231F20"/>
        </w:rPr>
        <w:t>El derecho de propiedad es considerado en John Locke como de- recho fundamental, igualado con la vida y la libertad:</w:t>
      </w:r>
    </w:p>
    <w:p>
      <w:pPr>
        <w:pStyle w:val="BodyText"/>
        <w:rPr>
          <w:sz w:val="25"/>
        </w:rPr>
      </w:pPr>
    </w:p>
    <w:p>
      <w:pPr>
        <w:spacing w:line="280" w:lineRule="auto" w:before="0"/>
        <w:ind w:left="475" w:right="470" w:firstLine="0"/>
        <w:jc w:val="both"/>
        <w:rPr>
          <w:sz w:val="12"/>
        </w:rPr>
      </w:pPr>
      <w:r>
        <w:rPr>
          <w:color w:val="231F20"/>
          <w:sz w:val="19"/>
        </w:rPr>
        <w:t>El estado de naturaleza tiene una ley natural que lo gobierna y obliga a todo el mundo. Y la razón, que es esa ley, enseña a todos los humanos que se molesten en consultar, que al ser todos iguales e independientes, nadie puede perjudicar a otro en su vida, salud, libertad o posesiones […] nadie puede arrebatar ni perjudicar la vida de otro, ni privarle de nada que favorezca la conservación de la vida, la libertad, o la salud de los miembros o los bienes de otro.</w:t>
      </w:r>
      <w:r>
        <w:rPr>
          <w:color w:val="231F20"/>
          <w:position w:val="9"/>
          <w:sz w:val="12"/>
        </w:rPr>
        <w:t>13</w:t>
      </w:r>
    </w:p>
    <w:p>
      <w:pPr>
        <w:pStyle w:val="BodyText"/>
        <w:spacing w:before="3"/>
        <w:rPr>
          <w:sz w:val="20"/>
        </w:rPr>
      </w:pPr>
    </w:p>
    <w:p>
      <w:pPr>
        <w:pStyle w:val="BodyText"/>
        <w:spacing w:line="247" w:lineRule="auto"/>
        <w:ind w:left="175" w:right="171" w:firstLine="283"/>
        <w:jc w:val="both"/>
      </w:pPr>
      <w:r>
        <w:rPr>
          <w:color w:val="231F20"/>
        </w:rPr>
        <w:t>Los bienes custodiados fueron objetos tangibles como lo son los bienes muebles e inmuebles, para pasar luego a reconocer y</w:t>
      </w:r>
      <w:r>
        <w:rPr>
          <w:color w:val="231F20"/>
          <w:spacing w:val="-25"/>
        </w:rPr>
        <w:t> </w:t>
      </w:r>
      <w:r>
        <w:rPr>
          <w:color w:val="231F20"/>
        </w:rPr>
        <w:t>proteger los</w:t>
      </w:r>
      <w:r>
        <w:rPr>
          <w:color w:val="231F20"/>
          <w:spacing w:val="-8"/>
        </w:rPr>
        <w:t> </w:t>
      </w:r>
      <w:r>
        <w:rPr>
          <w:color w:val="231F20"/>
        </w:rPr>
        <w:t>bienes</w:t>
      </w:r>
      <w:r>
        <w:rPr>
          <w:color w:val="231F20"/>
          <w:spacing w:val="-8"/>
        </w:rPr>
        <w:t> </w:t>
      </w:r>
      <w:r>
        <w:rPr>
          <w:color w:val="231F20"/>
        </w:rPr>
        <w:t>objeto</w:t>
      </w:r>
      <w:r>
        <w:rPr>
          <w:color w:val="231F20"/>
          <w:spacing w:val="-8"/>
        </w:rPr>
        <w:t> </w:t>
      </w:r>
      <w:r>
        <w:rPr>
          <w:color w:val="231F20"/>
        </w:rPr>
        <w:t>de</w:t>
      </w:r>
      <w:r>
        <w:rPr>
          <w:color w:val="231F20"/>
          <w:spacing w:val="-8"/>
        </w:rPr>
        <w:t> </w:t>
      </w:r>
      <w:r>
        <w:rPr>
          <w:color w:val="231F20"/>
        </w:rPr>
        <w:t>propiedad</w:t>
      </w:r>
      <w:r>
        <w:rPr>
          <w:color w:val="231F20"/>
          <w:spacing w:val="-8"/>
        </w:rPr>
        <w:t> </w:t>
      </w:r>
      <w:r>
        <w:rPr>
          <w:color w:val="231F20"/>
        </w:rPr>
        <w:t>intelectual,</w:t>
      </w:r>
      <w:r>
        <w:rPr>
          <w:color w:val="231F20"/>
          <w:spacing w:val="-8"/>
        </w:rPr>
        <w:t> </w:t>
      </w:r>
      <w:r>
        <w:rPr>
          <w:color w:val="231F20"/>
        </w:rPr>
        <w:t>ya</w:t>
      </w:r>
      <w:r>
        <w:rPr>
          <w:color w:val="231F20"/>
          <w:spacing w:val="-8"/>
        </w:rPr>
        <w:t> </w:t>
      </w:r>
      <w:r>
        <w:rPr>
          <w:color w:val="231F20"/>
        </w:rPr>
        <w:t>sea</w:t>
      </w:r>
      <w:r>
        <w:rPr>
          <w:color w:val="231F20"/>
          <w:spacing w:val="-8"/>
        </w:rPr>
        <w:t> </w:t>
      </w:r>
      <w:r>
        <w:rPr>
          <w:color w:val="231F20"/>
        </w:rPr>
        <w:t>mediante</w:t>
      </w:r>
      <w:r>
        <w:rPr>
          <w:color w:val="231F20"/>
          <w:spacing w:val="-8"/>
        </w:rPr>
        <w:t> </w:t>
      </w:r>
      <w:r>
        <w:rPr>
          <w:color w:val="231F20"/>
        </w:rPr>
        <w:t>la</w:t>
      </w:r>
      <w:r>
        <w:rPr>
          <w:color w:val="231F20"/>
          <w:spacing w:val="-8"/>
        </w:rPr>
        <w:t> </w:t>
      </w:r>
      <w:r>
        <w:rPr>
          <w:color w:val="231F20"/>
        </w:rPr>
        <w:t>propie- dad</w:t>
      </w:r>
      <w:r>
        <w:rPr>
          <w:color w:val="231F20"/>
          <w:spacing w:val="-15"/>
        </w:rPr>
        <w:t> </w:t>
      </w:r>
      <w:r>
        <w:rPr>
          <w:color w:val="231F20"/>
          <w:spacing w:val="-3"/>
        </w:rPr>
        <w:t>industrial</w:t>
      </w:r>
      <w:r>
        <w:rPr>
          <w:color w:val="231F20"/>
          <w:spacing w:val="-15"/>
        </w:rPr>
        <w:t> </w:t>
      </w:r>
      <w:r>
        <w:rPr>
          <w:color w:val="231F20"/>
          <w:spacing w:val="-3"/>
        </w:rPr>
        <w:t>–invenciones,</w:t>
      </w:r>
      <w:r>
        <w:rPr>
          <w:color w:val="231F20"/>
          <w:spacing w:val="-15"/>
        </w:rPr>
        <w:t> </w:t>
      </w:r>
      <w:r>
        <w:rPr>
          <w:color w:val="231F20"/>
          <w:spacing w:val="-3"/>
        </w:rPr>
        <w:t>patentes,</w:t>
      </w:r>
      <w:r>
        <w:rPr>
          <w:color w:val="231F20"/>
          <w:spacing w:val="-15"/>
        </w:rPr>
        <w:t> </w:t>
      </w:r>
      <w:r>
        <w:rPr>
          <w:color w:val="231F20"/>
          <w:spacing w:val="-3"/>
        </w:rPr>
        <w:t>marcas,</w:t>
      </w:r>
      <w:r>
        <w:rPr>
          <w:color w:val="231F20"/>
          <w:spacing w:val="-15"/>
        </w:rPr>
        <w:t> </w:t>
      </w:r>
      <w:r>
        <w:rPr>
          <w:color w:val="231F20"/>
          <w:spacing w:val="-3"/>
        </w:rPr>
        <w:t>dibujos–</w:t>
      </w:r>
      <w:r>
        <w:rPr>
          <w:color w:val="231F20"/>
          <w:spacing w:val="-15"/>
        </w:rPr>
        <w:t> </w:t>
      </w:r>
      <w:r>
        <w:rPr>
          <w:color w:val="231F20"/>
          <w:spacing w:val="-3"/>
        </w:rPr>
        <w:t>como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cus- </w:t>
      </w:r>
      <w:r>
        <w:rPr>
          <w:color w:val="231F20"/>
        </w:rPr>
        <w:t>todia de derechos de autor en obras literarias y artísticas, incluyendo los</w:t>
      </w:r>
      <w:r>
        <w:rPr>
          <w:color w:val="231F20"/>
          <w:spacing w:val="-19"/>
        </w:rPr>
        <w:t> </w:t>
      </w:r>
      <w:r>
        <w:rPr>
          <w:color w:val="231F20"/>
        </w:rPr>
        <w:t>derechos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productores</w:t>
      </w:r>
      <w:r>
        <w:rPr>
          <w:color w:val="231F20"/>
          <w:spacing w:val="-19"/>
        </w:rPr>
        <w:t> </w:t>
      </w:r>
      <w:r>
        <w:rPr>
          <w:color w:val="231F20"/>
        </w:rPr>
        <w:t>de</w:t>
      </w:r>
      <w:r>
        <w:rPr>
          <w:color w:val="231F20"/>
          <w:spacing w:val="-19"/>
        </w:rPr>
        <w:t> </w:t>
      </w:r>
      <w:r>
        <w:rPr>
          <w:color w:val="231F20"/>
        </w:rPr>
        <w:t>fonogramas</w:t>
      </w:r>
      <w:r>
        <w:rPr>
          <w:color w:val="231F20"/>
          <w:spacing w:val="-19"/>
        </w:rPr>
        <w:t> </w:t>
      </w:r>
      <w:r>
        <w:rPr>
          <w:color w:val="231F20"/>
        </w:rPr>
        <w:t>sobre</w:t>
      </w:r>
      <w:r>
        <w:rPr>
          <w:color w:val="231F20"/>
          <w:spacing w:val="-19"/>
        </w:rPr>
        <w:t> </w:t>
      </w:r>
      <w:r>
        <w:rPr>
          <w:color w:val="231F20"/>
        </w:rPr>
        <w:t>sus</w:t>
      </w:r>
      <w:r>
        <w:rPr>
          <w:color w:val="231F20"/>
          <w:spacing w:val="-19"/>
        </w:rPr>
        <w:t> </w:t>
      </w:r>
      <w:r>
        <w:rPr>
          <w:color w:val="231F20"/>
          <w:spacing w:val="-2"/>
        </w:rPr>
        <w:t>grabaciones.</w:t>
      </w:r>
    </w:p>
    <w:p>
      <w:pPr>
        <w:pStyle w:val="BodyText"/>
        <w:spacing w:line="253" w:lineRule="exact"/>
        <w:ind w:left="458"/>
        <w:jc w:val="both"/>
      </w:pPr>
      <w:r>
        <w:rPr>
          <w:color w:val="231F20"/>
        </w:rPr>
        <w:t>¿Dónde están los límites a la propiedad?</w:t>
      </w:r>
    </w:p>
    <w:p>
      <w:pPr>
        <w:pStyle w:val="BodyText"/>
        <w:spacing w:before="11"/>
        <w:rPr>
          <w:sz w:val="29"/>
        </w:rPr>
      </w:pPr>
      <w:r>
        <w:rPr/>
        <w:pict>
          <v:line style="position:absolute;mso-position-horizontal-relative:page;mso-position-vertical-relative:paragraph;z-index:4624;mso-wrap-distance-left:0;mso-wrap-distance-right:0" from="69.755905pt,19.674301pt" to="154.794905pt,19.674301pt" stroked="true" strokeweight="1pt" strokecolor="#231f20">
            <w10:wrap type="topAndBottom"/>
          </v:line>
        </w:pict>
      </w:r>
    </w:p>
    <w:p>
      <w:pPr>
        <w:spacing w:line="244" w:lineRule="auto" w:before="58"/>
        <w:ind w:left="175" w:right="182" w:firstLine="283"/>
        <w:jc w:val="left"/>
        <w:rPr>
          <w:sz w:val="17"/>
        </w:rPr>
      </w:pPr>
      <w:r>
        <w:rPr>
          <w:color w:val="231F20"/>
          <w:position w:val="6"/>
          <w:sz w:val="11"/>
        </w:rPr>
        <w:t>12 </w:t>
      </w:r>
      <w:r>
        <w:rPr>
          <w:color w:val="231F20"/>
          <w:sz w:val="17"/>
        </w:rPr>
        <w:t>Amartya Sen, “El capitalismo más allá de la crisis”, </w:t>
      </w:r>
      <w:r>
        <w:rPr>
          <w:i/>
          <w:color w:val="231F20"/>
          <w:sz w:val="17"/>
        </w:rPr>
        <w:t>Letras Libres</w:t>
      </w:r>
      <w:r>
        <w:rPr>
          <w:color w:val="231F20"/>
          <w:sz w:val="17"/>
        </w:rPr>
        <w:t>, año </w:t>
      </w:r>
      <w:r>
        <w:rPr>
          <w:color w:val="231F20"/>
          <w:sz w:val="13"/>
        </w:rPr>
        <w:t>xi</w:t>
      </w:r>
      <w:r>
        <w:rPr>
          <w:color w:val="231F20"/>
          <w:sz w:val="17"/>
        </w:rPr>
        <w:t>, núm. 125, México, mayo de 2009, p. 16.</w:t>
      </w:r>
    </w:p>
    <w:p>
      <w:pPr>
        <w:spacing w:line="244" w:lineRule="auto" w:before="0"/>
        <w:ind w:left="175" w:right="2" w:firstLine="283"/>
        <w:jc w:val="left"/>
        <w:rPr>
          <w:sz w:val="17"/>
        </w:rPr>
      </w:pPr>
      <w:r>
        <w:rPr>
          <w:color w:val="231F20"/>
          <w:position w:val="6"/>
          <w:sz w:val="11"/>
        </w:rPr>
        <w:t>13 </w:t>
      </w:r>
      <w:r>
        <w:rPr>
          <w:color w:val="231F20"/>
          <w:sz w:val="17"/>
        </w:rPr>
        <w:t>John Locke, </w:t>
      </w:r>
      <w:r>
        <w:rPr>
          <w:i/>
          <w:color w:val="231F20"/>
          <w:sz w:val="17"/>
        </w:rPr>
        <w:t>Dos ensayos sobre el gobierno civil</w:t>
      </w:r>
      <w:r>
        <w:rPr>
          <w:color w:val="231F20"/>
          <w:sz w:val="17"/>
        </w:rPr>
        <w:t>, Madrid, Espasa-Calpe, 1992, p. 207.</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68" w:firstLine="283"/>
        <w:jc w:val="both"/>
      </w:pPr>
      <w:r>
        <w:rPr>
          <w:color w:val="231F20"/>
        </w:rPr>
        <w:t>Con el paso de los años el derecho de propiedad ha rebasado sus límites y las mujeres y hombres han quedado sin decisión en temas básicos</w:t>
      </w:r>
      <w:r>
        <w:rPr>
          <w:color w:val="231F20"/>
          <w:spacing w:val="-7"/>
        </w:rPr>
        <w:t> </w:t>
      </w:r>
      <w:r>
        <w:rPr>
          <w:color w:val="231F20"/>
        </w:rPr>
        <w:t>que</w:t>
      </w:r>
      <w:r>
        <w:rPr>
          <w:color w:val="231F20"/>
          <w:spacing w:val="-7"/>
        </w:rPr>
        <w:t> </w:t>
      </w:r>
      <w:r>
        <w:rPr>
          <w:color w:val="231F20"/>
        </w:rPr>
        <w:t>necesitan</w:t>
      </w:r>
      <w:r>
        <w:rPr>
          <w:color w:val="231F20"/>
          <w:spacing w:val="-7"/>
        </w:rPr>
        <w:t> </w:t>
      </w:r>
      <w:r>
        <w:rPr>
          <w:color w:val="231F20"/>
        </w:rPr>
        <w:t>ser</w:t>
      </w:r>
      <w:r>
        <w:rPr>
          <w:color w:val="231F20"/>
          <w:spacing w:val="-7"/>
        </w:rPr>
        <w:t> </w:t>
      </w:r>
      <w:r>
        <w:rPr>
          <w:color w:val="231F20"/>
        </w:rPr>
        <w:t>resueltos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interesados,</w:t>
      </w:r>
      <w:r>
        <w:rPr>
          <w:color w:val="231F20"/>
          <w:spacing w:val="-7"/>
        </w:rPr>
        <w:t> </w:t>
      </w:r>
      <w:r>
        <w:rPr>
          <w:color w:val="231F20"/>
        </w:rPr>
        <w:t>como</w:t>
      </w:r>
      <w:r>
        <w:rPr>
          <w:color w:val="231F20"/>
          <w:spacing w:val="-7"/>
        </w:rPr>
        <w:t> </w:t>
      </w:r>
      <w:r>
        <w:rPr>
          <w:color w:val="231F20"/>
        </w:rPr>
        <w:t>las</w:t>
      </w:r>
      <w:r>
        <w:rPr>
          <w:color w:val="231F20"/>
          <w:spacing w:val="-7"/>
        </w:rPr>
        <w:t> </w:t>
      </w:r>
      <w:r>
        <w:rPr>
          <w:color w:val="231F20"/>
        </w:rPr>
        <w:t>con- diciones de los alimentos que se consumen, el agua que se bebe, las políticas de salud y educación, porque lo que se toma en cuenta son los</w:t>
      </w:r>
      <w:r>
        <w:rPr>
          <w:color w:val="231F20"/>
          <w:spacing w:val="-8"/>
        </w:rPr>
        <w:t> </w:t>
      </w:r>
      <w:r>
        <w:rPr>
          <w:color w:val="231F20"/>
        </w:rPr>
        <w:t>sistemas</w:t>
      </w:r>
      <w:r>
        <w:rPr>
          <w:color w:val="231F20"/>
          <w:spacing w:val="-8"/>
        </w:rPr>
        <w:t> </w:t>
      </w:r>
      <w:r>
        <w:rPr>
          <w:color w:val="231F20"/>
        </w:rPr>
        <w:t>de</w:t>
      </w:r>
      <w:r>
        <w:rPr>
          <w:color w:val="231F20"/>
          <w:spacing w:val="-8"/>
        </w:rPr>
        <w:t> </w:t>
      </w:r>
      <w:r>
        <w:rPr>
          <w:color w:val="231F20"/>
        </w:rPr>
        <w:t>concesiones</w:t>
      </w:r>
      <w:r>
        <w:rPr>
          <w:color w:val="231F20"/>
          <w:spacing w:val="-8"/>
        </w:rPr>
        <w:t> </w:t>
      </w:r>
      <w:r>
        <w:rPr>
          <w:color w:val="231F20"/>
        </w:rPr>
        <w:t>reflejo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propiedad</w:t>
      </w:r>
      <w:r>
        <w:rPr>
          <w:color w:val="231F20"/>
          <w:spacing w:val="-8"/>
        </w:rPr>
        <w:t> </w:t>
      </w:r>
      <w:r>
        <w:rPr>
          <w:color w:val="231F20"/>
        </w:rPr>
        <w:t>privada.</w:t>
      </w:r>
    </w:p>
    <w:p>
      <w:pPr>
        <w:pStyle w:val="BodyText"/>
        <w:spacing w:line="247" w:lineRule="auto"/>
        <w:ind w:left="175" w:right="169" w:firstLine="283"/>
        <w:jc w:val="both"/>
      </w:pPr>
      <w:r>
        <w:rPr>
          <w:color w:val="231F20"/>
        </w:rPr>
        <w:t>El</w:t>
      </w:r>
      <w:r>
        <w:rPr>
          <w:color w:val="231F20"/>
          <w:spacing w:val="-18"/>
        </w:rPr>
        <w:t> </w:t>
      </w:r>
      <w:r>
        <w:rPr>
          <w:color w:val="231F20"/>
        </w:rPr>
        <w:t>capitalismo</w:t>
      </w:r>
      <w:r>
        <w:rPr>
          <w:color w:val="231F20"/>
          <w:spacing w:val="-18"/>
        </w:rPr>
        <w:t> </w:t>
      </w:r>
      <w:r>
        <w:rPr>
          <w:color w:val="231F20"/>
        </w:rPr>
        <w:t>está</w:t>
      </w:r>
      <w:r>
        <w:rPr>
          <w:color w:val="231F20"/>
          <w:spacing w:val="-18"/>
        </w:rPr>
        <w:t> </w:t>
      </w:r>
      <w:r>
        <w:rPr>
          <w:color w:val="231F20"/>
        </w:rPr>
        <w:t>centrado</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beneficios</w:t>
      </w:r>
      <w:r>
        <w:rPr>
          <w:color w:val="231F20"/>
          <w:spacing w:val="-18"/>
        </w:rPr>
        <w:t> </w:t>
      </w:r>
      <w:r>
        <w:rPr>
          <w:color w:val="231F20"/>
        </w:rPr>
        <w:t>que</w:t>
      </w:r>
      <w:r>
        <w:rPr>
          <w:color w:val="231F20"/>
          <w:spacing w:val="-18"/>
        </w:rPr>
        <w:t> </w:t>
      </w:r>
      <w:r>
        <w:rPr>
          <w:color w:val="231F20"/>
        </w:rPr>
        <w:t>otorga</w:t>
      </w:r>
      <w:r>
        <w:rPr>
          <w:color w:val="231F20"/>
          <w:spacing w:val="-18"/>
        </w:rPr>
        <w:t> </w:t>
      </w:r>
      <w:r>
        <w:rPr>
          <w:color w:val="231F20"/>
        </w:rPr>
        <w:t>el</w:t>
      </w:r>
      <w:r>
        <w:rPr>
          <w:color w:val="231F20"/>
          <w:spacing w:val="-18"/>
        </w:rPr>
        <w:t> </w:t>
      </w:r>
      <w:r>
        <w:rPr>
          <w:color w:val="231F20"/>
        </w:rPr>
        <w:t>capital. El</w:t>
      </w:r>
      <w:r>
        <w:rPr>
          <w:color w:val="231F20"/>
          <w:spacing w:val="-22"/>
        </w:rPr>
        <w:t> </w:t>
      </w:r>
      <w:r>
        <w:rPr>
          <w:color w:val="231F20"/>
        </w:rPr>
        <w:t>crédito</w:t>
      </w:r>
      <w:r>
        <w:rPr>
          <w:color w:val="231F20"/>
          <w:spacing w:val="-22"/>
        </w:rPr>
        <w:t> </w:t>
      </w:r>
      <w:r>
        <w:rPr>
          <w:color w:val="231F20"/>
        </w:rPr>
        <w:t>ha</w:t>
      </w:r>
      <w:r>
        <w:rPr>
          <w:color w:val="231F20"/>
          <w:spacing w:val="-22"/>
        </w:rPr>
        <w:t> </w:t>
      </w:r>
      <w:r>
        <w:rPr>
          <w:color w:val="231F20"/>
        </w:rPr>
        <w:t>permitido</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principio</w:t>
      </w:r>
      <w:r>
        <w:rPr>
          <w:color w:val="231F20"/>
          <w:spacing w:val="-22"/>
        </w:rPr>
        <w:t> </w:t>
      </w:r>
      <w:r>
        <w:rPr>
          <w:color w:val="231F20"/>
        </w:rPr>
        <w:t>anterior</w:t>
      </w:r>
      <w:r>
        <w:rPr>
          <w:color w:val="231F20"/>
          <w:spacing w:val="-22"/>
        </w:rPr>
        <w:t> </w:t>
      </w:r>
      <w:r>
        <w:rPr>
          <w:color w:val="231F20"/>
        </w:rPr>
        <w:t>se</w:t>
      </w:r>
      <w:r>
        <w:rPr>
          <w:color w:val="231F20"/>
          <w:spacing w:val="-22"/>
        </w:rPr>
        <w:t> </w:t>
      </w:r>
      <w:r>
        <w:rPr>
          <w:color w:val="231F20"/>
        </w:rPr>
        <w:t>fortaleciera,</w:t>
      </w:r>
      <w:r>
        <w:rPr>
          <w:color w:val="231F20"/>
          <w:spacing w:val="-22"/>
        </w:rPr>
        <w:t> </w:t>
      </w:r>
      <w:r>
        <w:rPr>
          <w:color w:val="231F20"/>
        </w:rPr>
        <w:t>pero</w:t>
      </w:r>
      <w:r>
        <w:rPr>
          <w:color w:val="231F20"/>
          <w:spacing w:val="-22"/>
        </w:rPr>
        <w:t> </w:t>
      </w:r>
      <w:r>
        <w:rPr>
          <w:color w:val="231F20"/>
        </w:rPr>
        <w:t>el desarrollo</w:t>
      </w:r>
      <w:r>
        <w:rPr>
          <w:color w:val="231F20"/>
          <w:spacing w:val="-14"/>
        </w:rPr>
        <w:t> </w:t>
      </w:r>
      <w:r>
        <w:rPr>
          <w:color w:val="231F20"/>
        </w:rPr>
        <w:t>de</w:t>
      </w:r>
      <w:r>
        <w:rPr>
          <w:color w:val="231F20"/>
          <w:spacing w:val="-14"/>
        </w:rPr>
        <w:t> </w:t>
      </w:r>
      <w:r>
        <w:rPr>
          <w:color w:val="231F20"/>
        </w:rPr>
        <w:t>mercados</w:t>
      </w:r>
      <w:r>
        <w:rPr>
          <w:color w:val="231F20"/>
          <w:spacing w:val="-14"/>
        </w:rPr>
        <w:t> </w:t>
      </w:r>
      <w:r>
        <w:rPr>
          <w:color w:val="231F20"/>
        </w:rPr>
        <w:t>secundarios,</w:t>
      </w:r>
      <w:r>
        <w:rPr>
          <w:color w:val="231F20"/>
          <w:spacing w:val="-14"/>
        </w:rPr>
        <w:t> </w:t>
      </w:r>
      <w:r>
        <w:rPr>
          <w:color w:val="231F20"/>
        </w:rPr>
        <w:t>con</w:t>
      </w:r>
      <w:r>
        <w:rPr>
          <w:color w:val="231F20"/>
          <w:spacing w:val="-14"/>
        </w:rPr>
        <w:t> </w:t>
      </w:r>
      <w:r>
        <w:rPr>
          <w:i/>
          <w:color w:val="231F20"/>
        </w:rPr>
        <w:t>derivados</w:t>
      </w:r>
      <w:r>
        <w:rPr>
          <w:i/>
          <w:color w:val="231F20"/>
          <w:spacing w:val="-14"/>
        </w:rPr>
        <w:t> </w:t>
      </w:r>
      <w:r>
        <w:rPr>
          <w:color w:val="231F20"/>
        </w:rPr>
        <w:t>y</w:t>
      </w:r>
      <w:r>
        <w:rPr>
          <w:color w:val="231F20"/>
          <w:spacing w:val="-14"/>
        </w:rPr>
        <w:t> </w:t>
      </w:r>
      <w:r>
        <w:rPr>
          <w:color w:val="231F20"/>
        </w:rPr>
        <w:t>similares</w:t>
      </w:r>
      <w:r>
        <w:rPr>
          <w:color w:val="231F20"/>
          <w:spacing w:val="-14"/>
        </w:rPr>
        <w:t> </w:t>
      </w:r>
      <w:r>
        <w:rPr>
          <w:color w:val="231F20"/>
        </w:rPr>
        <w:t>instru- mentos</w:t>
      </w:r>
      <w:r>
        <w:rPr>
          <w:color w:val="231F20"/>
          <w:spacing w:val="-23"/>
        </w:rPr>
        <w:t> </w:t>
      </w:r>
      <w:r>
        <w:rPr>
          <w:color w:val="231F20"/>
        </w:rPr>
        <w:t>financieros,</w:t>
      </w:r>
      <w:r>
        <w:rPr>
          <w:color w:val="231F20"/>
          <w:spacing w:val="-23"/>
        </w:rPr>
        <w:t> </w:t>
      </w:r>
      <w:r>
        <w:rPr>
          <w:color w:val="231F20"/>
        </w:rPr>
        <w:t>ha</w:t>
      </w:r>
      <w:r>
        <w:rPr>
          <w:color w:val="231F20"/>
          <w:spacing w:val="-23"/>
        </w:rPr>
        <w:t> </w:t>
      </w:r>
      <w:r>
        <w:rPr>
          <w:color w:val="231F20"/>
        </w:rPr>
        <w:t>permitido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prestamista</w:t>
      </w:r>
      <w:r>
        <w:rPr>
          <w:color w:val="231F20"/>
          <w:spacing w:val="-23"/>
        </w:rPr>
        <w:t> </w:t>
      </w:r>
      <w:r>
        <w:rPr>
          <w:color w:val="231F20"/>
        </w:rPr>
        <w:t>trate</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presta- tario</w:t>
      </w:r>
      <w:r>
        <w:rPr>
          <w:color w:val="231F20"/>
          <w:spacing w:val="-5"/>
        </w:rPr>
        <w:t> </w:t>
      </w:r>
      <w:r>
        <w:rPr>
          <w:color w:val="231F20"/>
        </w:rPr>
        <w:t>convenciéndolo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asuma</w:t>
      </w:r>
      <w:r>
        <w:rPr>
          <w:color w:val="231F20"/>
          <w:spacing w:val="-5"/>
        </w:rPr>
        <w:t> </w:t>
      </w:r>
      <w:r>
        <w:rPr>
          <w:color w:val="231F20"/>
        </w:rPr>
        <w:t>riesgos,</w:t>
      </w:r>
      <w:r>
        <w:rPr>
          <w:color w:val="231F20"/>
          <w:spacing w:val="-5"/>
        </w:rPr>
        <w:t> </w:t>
      </w:r>
      <w:r>
        <w:rPr>
          <w:color w:val="231F20"/>
        </w:rPr>
        <w:t>aunque</w:t>
      </w:r>
      <w:r>
        <w:rPr>
          <w:color w:val="231F20"/>
          <w:spacing w:val="-5"/>
        </w:rPr>
        <w:t> </w:t>
      </w:r>
      <w:r>
        <w:rPr>
          <w:color w:val="231F20"/>
        </w:rPr>
        <w:t>sea</w:t>
      </w:r>
      <w:r>
        <w:rPr>
          <w:color w:val="231F20"/>
          <w:spacing w:val="-5"/>
        </w:rPr>
        <w:t> </w:t>
      </w:r>
      <w:r>
        <w:rPr>
          <w:color w:val="231F20"/>
        </w:rPr>
        <w:t>evidente</w:t>
      </w:r>
      <w:r>
        <w:rPr>
          <w:color w:val="231F20"/>
          <w:spacing w:val="-5"/>
        </w:rPr>
        <w:t> </w:t>
      </w:r>
      <w:r>
        <w:rPr>
          <w:color w:val="231F20"/>
        </w:rPr>
        <w:t>que no podrá hacer frente a los compromisos contraídos; el prestamista puede</w:t>
      </w:r>
      <w:r>
        <w:rPr>
          <w:color w:val="231F20"/>
          <w:spacing w:val="-13"/>
        </w:rPr>
        <w:t> </w:t>
      </w:r>
      <w:r>
        <w:rPr>
          <w:color w:val="231F20"/>
        </w:rPr>
        <w:t>vender</w:t>
      </w:r>
      <w:r>
        <w:rPr>
          <w:color w:val="231F20"/>
          <w:spacing w:val="-13"/>
        </w:rPr>
        <w:t> </w:t>
      </w:r>
      <w:r>
        <w:rPr>
          <w:color w:val="231F20"/>
        </w:rPr>
        <w:t>activos</w:t>
      </w:r>
      <w:r>
        <w:rPr>
          <w:color w:val="231F20"/>
          <w:spacing w:val="-13"/>
        </w:rPr>
        <w:t> </w:t>
      </w:r>
      <w:r>
        <w:rPr>
          <w:color w:val="231F20"/>
        </w:rPr>
        <w:t>financieros</w:t>
      </w:r>
      <w:r>
        <w:rPr>
          <w:color w:val="231F20"/>
          <w:spacing w:val="-13"/>
        </w:rPr>
        <w:t> </w:t>
      </w:r>
      <w:r>
        <w:rPr>
          <w:color w:val="231F20"/>
        </w:rPr>
        <w:t>a</w:t>
      </w:r>
      <w:r>
        <w:rPr>
          <w:color w:val="231F20"/>
          <w:spacing w:val="-13"/>
        </w:rPr>
        <w:t> </w:t>
      </w:r>
      <w:r>
        <w:rPr>
          <w:color w:val="231F20"/>
        </w:rPr>
        <w:t>terceras</w:t>
      </w:r>
      <w:r>
        <w:rPr>
          <w:color w:val="231F20"/>
          <w:spacing w:val="-13"/>
        </w:rPr>
        <w:t> </w:t>
      </w:r>
      <w:r>
        <w:rPr>
          <w:color w:val="231F20"/>
        </w:rPr>
        <w:t>partes</w:t>
      </w:r>
      <w:r>
        <w:rPr>
          <w:color w:val="231F20"/>
          <w:spacing w:val="-13"/>
        </w:rPr>
        <w:t> </w:t>
      </w:r>
      <w:r>
        <w:rPr>
          <w:color w:val="231F20"/>
        </w:rPr>
        <w:t>mientras</w:t>
      </w:r>
      <w:r>
        <w:rPr>
          <w:color w:val="231F20"/>
          <w:spacing w:val="-13"/>
        </w:rPr>
        <w:t> </w:t>
      </w:r>
      <w:r>
        <w:rPr>
          <w:color w:val="231F20"/>
        </w:rPr>
        <w:t>la</w:t>
      </w:r>
      <w:r>
        <w:rPr>
          <w:color w:val="231F20"/>
          <w:spacing w:val="-13"/>
        </w:rPr>
        <w:t> </w:t>
      </w:r>
      <w:r>
        <w:rPr>
          <w:color w:val="231F20"/>
        </w:rPr>
        <w:t>transac- ción</w:t>
      </w:r>
      <w:r>
        <w:rPr>
          <w:color w:val="231F20"/>
          <w:spacing w:val="-13"/>
        </w:rPr>
        <w:t> </w:t>
      </w:r>
      <w:r>
        <w:rPr>
          <w:color w:val="231F20"/>
        </w:rPr>
        <w:t>original</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compromiso</w:t>
      </w:r>
      <w:r>
        <w:rPr>
          <w:color w:val="231F20"/>
          <w:spacing w:val="-13"/>
        </w:rPr>
        <w:t> </w:t>
      </w:r>
      <w:r>
        <w:rPr>
          <w:color w:val="231F20"/>
        </w:rPr>
        <w:t>personal</w:t>
      </w:r>
      <w:r>
        <w:rPr>
          <w:color w:val="231F20"/>
          <w:spacing w:val="-13"/>
        </w:rPr>
        <w:t> </w:t>
      </w:r>
      <w:r>
        <w:rPr>
          <w:color w:val="231F20"/>
        </w:rPr>
        <w:t>de</w:t>
      </w:r>
      <w:r>
        <w:rPr>
          <w:color w:val="231F20"/>
          <w:spacing w:val="-13"/>
        </w:rPr>
        <w:t> </w:t>
      </w:r>
      <w:r>
        <w:rPr>
          <w:color w:val="231F20"/>
        </w:rPr>
        <w:t>pago–</w:t>
      </w:r>
      <w:r>
        <w:rPr>
          <w:color w:val="231F20"/>
          <w:spacing w:val="-13"/>
        </w:rPr>
        <w:t> </w:t>
      </w:r>
      <w:r>
        <w:rPr>
          <w:color w:val="231F20"/>
        </w:rPr>
        <w:t>queda</w:t>
      </w:r>
      <w:r>
        <w:rPr>
          <w:color w:val="231F20"/>
          <w:spacing w:val="-13"/>
        </w:rPr>
        <w:t> </w:t>
      </w:r>
      <w:r>
        <w:rPr>
          <w:color w:val="231F20"/>
        </w:rPr>
        <w:t>lejos.</w:t>
      </w:r>
    </w:p>
    <w:p>
      <w:pPr>
        <w:pStyle w:val="BodyText"/>
        <w:spacing w:line="247" w:lineRule="auto"/>
        <w:ind w:left="175" w:right="169" w:firstLine="283"/>
        <w:jc w:val="both"/>
      </w:pPr>
      <w:r>
        <w:rPr>
          <w:color w:val="231F20"/>
        </w:rPr>
        <w:t>En los primeros años del siglo </w:t>
      </w:r>
      <w:r>
        <w:rPr>
          <w:color w:val="231F20"/>
          <w:sz w:val="18"/>
        </w:rPr>
        <w:t>xxi</w:t>
      </w:r>
      <w:r>
        <w:rPr>
          <w:color w:val="231F20"/>
        </w:rPr>
        <w:t>, algunas zonas del planeta glo- balizado</w:t>
      </w:r>
      <w:r>
        <w:rPr>
          <w:color w:val="231F20"/>
          <w:spacing w:val="-11"/>
        </w:rPr>
        <w:t> </w:t>
      </w:r>
      <w:r>
        <w:rPr>
          <w:color w:val="231F20"/>
        </w:rPr>
        <w:t>se</w:t>
      </w:r>
      <w:r>
        <w:rPr>
          <w:color w:val="231F20"/>
          <w:spacing w:val="-11"/>
        </w:rPr>
        <w:t> </w:t>
      </w:r>
      <w:r>
        <w:rPr>
          <w:color w:val="231F20"/>
        </w:rPr>
        <w:t>consideraban</w:t>
      </w:r>
      <w:r>
        <w:rPr>
          <w:color w:val="231F20"/>
          <w:spacing w:val="-11"/>
        </w:rPr>
        <w:t> </w:t>
      </w:r>
      <w:r>
        <w:rPr>
          <w:color w:val="231F20"/>
        </w:rPr>
        <w:t>integrantes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información y la comunicación. Dentro de los parámetros de la época había con- moción ante los escándalos de Enron y de la multinacional Siemens. Las innovaciones técnicas en la industria de las comunicaciones sor- prendían cada día. Las personas más ricas del mundo se dedicaban a desarrollar, fabricar, tener licencias y producir </w:t>
      </w:r>
      <w:r>
        <w:rPr>
          <w:i/>
          <w:color w:val="231F20"/>
        </w:rPr>
        <w:t>software </w:t>
      </w:r>
      <w:r>
        <w:rPr>
          <w:color w:val="231F20"/>
        </w:rPr>
        <w:t>y equipos electrónicos,</w:t>
      </w:r>
      <w:r>
        <w:rPr>
          <w:color w:val="231F20"/>
          <w:spacing w:val="-9"/>
        </w:rPr>
        <w:t> </w:t>
      </w:r>
      <w:r>
        <w:rPr>
          <w:color w:val="231F20"/>
        </w:rPr>
        <w:t>mientras</w:t>
      </w:r>
      <w:r>
        <w:rPr>
          <w:color w:val="231F20"/>
          <w:spacing w:val="-9"/>
        </w:rPr>
        <w:t> </w:t>
      </w:r>
      <w:r>
        <w:rPr>
          <w:color w:val="231F20"/>
        </w:rPr>
        <w:t>hacían</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juicios</w:t>
      </w:r>
      <w:r>
        <w:rPr>
          <w:color w:val="231F20"/>
          <w:spacing w:val="-9"/>
        </w:rPr>
        <w:t> </w:t>
      </w:r>
      <w:r>
        <w:rPr>
          <w:color w:val="231F20"/>
        </w:rPr>
        <w:t>sobre</w:t>
      </w:r>
      <w:r>
        <w:rPr>
          <w:color w:val="231F20"/>
          <w:spacing w:val="-9"/>
        </w:rPr>
        <w:t> </w:t>
      </w:r>
      <w:r>
        <w:rPr>
          <w:color w:val="231F20"/>
        </w:rPr>
        <w:t>monopolios,</w:t>
      </w:r>
      <w:r>
        <w:rPr>
          <w:color w:val="231F20"/>
          <w:spacing w:val="-9"/>
        </w:rPr>
        <w:t> </w:t>
      </w:r>
      <w:r>
        <w:rPr>
          <w:color w:val="231F20"/>
        </w:rPr>
        <w:t>otros daban</w:t>
      </w:r>
      <w:r>
        <w:rPr>
          <w:color w:val="231F20"/>
          <w:spacing w:val="-11"/>
        </w:rPr>
        <w:t> </w:t>
      </w:r>
      <w:r>
        <w:rPr>
          <w:color w:val="231F20"/>
        </w:rPr>
        <w:t>asesorías</w:t>
      </w:r>
      <w:r>
        <w:rPr>
          <w:color w:val="231F20"/>
          <w:spacing w:val="-11"/>
        </w:rPr>
        <w:t> </w:t>
      </w:r>
      <w:r>
        <w:rPr>
          <w:color w:val="231F20"/>
        </w:rPr>
        <w:t>sobre</w:t>
      </w:r>
      <w:r>
        <w:rPr>
          <w:color w:val="231F20"/>
          <w:spacing w:val="-11"/>
        </w:rPr>
        <w:t> </w:t>
      </w:r>
      <w:r>
        <w:rPr>
          <w:color w:val="231F20"/>
        </w:rPr>
        <w:t>inversión</w:t>
      </w:r>
      <w:r>
        <w:rPr>
          <w:color w:val="231F20"/>
          <w:spacing w:val="-11"/>
        </w:rPr>
        <w:t> </w:t>
      </w:r>
      <w:r>
        <w:rPr>
          <w:color w:val="231F20"/>
        </w:rPr>
        <w:t>financiera</w:t>
      </w:r>
      <w:r>
        <w:rPr>
          <w:color w:val="231F20"/>
          <w:spacing w:val="-11"/>
        </w:rPr>
        <w:t> </w:t>
      </w:r>
      <w:r>
        <w:rPr>
          <w:color w:val="231F20"/>
        </w:rPr>
        <w:t>y</w:t>
      </w:r>
      <w:r>
        <w:rPr>
          <w:color w:val="231F20"/>
          <w:spacing w:val="-11"/>
        </w:rPr>
        <w:t> </w:t>
      </w:r>
      <w:r>
        <w:rPr>
          <w:color w:val="231F20"/>
        </w:rPr>
        <w:t>también</w:t>
      </w:r>
      <w:r>
        <w:rPr>
          <w:color w:val="231F20"/>
          <w:spacing w:val="-11"/>
        </w:rPr>
        <w:t> </w:t>
      </w:r>
      <w:r>
        <w:rPr>
          <w:color w:val="231F20"/>
        </w:rPr>
        <w:t>había</w:t>
      </w:r>
      <w:r>
        <w:rPr>
          <w:color w:val="231F20"/>
          <w:spacing w:val="-11"/>
        </w:rPr>
        <w:t> </w:t>
      </w:r>
      <w:r>
        <w:rPr>
          <w:color w:val="231F20"/>
        </w:rPr>
        <w:t>quien</w:t>
      </w:r>
      <w:r>
        <w:rPr>
          <w:color w:val="231F20"/>
          <w:spacing w:val="-11"/>
        </w:rPr>
        <w:t> </w:t>
      </w:r>
      <w:r>
        <w:rPr>
          <w:color w:val="231F20"/>
        </w:rPr>
        <w:t>ma- nejaba las telecomunicaciones. La industria de la guerra estaba en auge.</w:t>
      </w:r>
    </w:p>
    <w:p>
      <w:pPr>
        <w:pStyle w:val="BodyText"/>
        <w:spacing w:line="247" w:lineRule="auto"/>
        <w:ind w:left="175" w:right="168" w:firstLine="283"/>
        <w:jc w:val="both"/>
      </w:pPr>
      <w:r>
        <w:rPr>
          <w:color w:val="231F20"/>
        </w:rPr>
        <w:t>La crisis financiera fue conocida por toda la sociedad cuando se desató el problema en el mercado de bienes raíces norteamericano. Los</w:t>
      </w:r>
      <w:r>
        <w:rPr>
          <w:color w:val="231F20"/>
          <w:spacing w:val="-5"/>
        </w:rPr>
        <w:t> </w:t>
      </w:r>
      <w:r>
        <w:rPr>
          <w:color w:val="231F20"/>
        </w:rPr>
        <w:t>inmuebles</w:t>
      </w:r>
      <w:r>
        <w:rPr>
          <w:color w:val="231F20"/>
          <w:spacing w:val="-5"/>
        </w:rPr>
        <w:t> </w:t>
      </w:r>
      <w:r>
        <w:rPr>
          <w:color w:val="231F20"/>
        </w:rPr>
        <w:t>habían</w:t>
      </w:r>
      <w:r>
        <w:rPr>
          <w:color w:val="231F20"/>
          <w:spacing w:val="-5"/>
        </w:rPr>
        <w:t> </w:t>
      </w:r>
      <w:r>
        <w:rPr>
          <w:color w:val="231F20"/>
        </w:rPr>
        <w:t>incrementado</w:t>
      </w:r>
      <w:r>
        <w:rPr>
          <w:color w:val="231F20"/>
          <w:spacing w:val="-5"/>
        </w:rPr>
        <w:t> </w:t>
      </w:r>
      <w:r>
        <w:rPr>
          <w:color w:val="231F20"/>
        </w:rPr>
        <w:t>su</w:t>
      </w:r>
      <w:r>
        <w:rPr>
          <w:color w:val="231F20"/>
          <w:spacing w:val="-5"/>
        </w:rPr>
        <w:t> </w:t>
      </w:r>
      <w:r>
        <w:rPr>
          <w:color w:val="231F20"/>
        </w:rPr>
        <w:t>valor</w:t>
      </w:r>
      <w:r>
        <w:rPr>
          <w:color w:val="231F20"/>
          <w:spacing w:val="-5"/>
        </w:rPr>
        <w:t> </w:t>
      </w:r>
      <w:r>
        <w:rPr>
          <w:color w:val="231F20"/>
        </w:rPr>
        <w:t>por</w:t>
      </w:r>
      <w:r>
        <w:rPr>
          <w:color w:val="231F20"/>
          <w:spacing w:val="-5"/>
        </w:rPr>
        <w:t> </w:t>
      </w:r>
      <w:r>
        <w:rPr>
          <w:color w:val="231F20"/>
        </w:rPr>
        <w:t>encima</w:t>
      </w:r>
      <w:r>
        <w:rPr>
          <w:color w:val="231F20"/>
          <w:spacing w:val="-5"/>
        </w:rPr>
        <w:t> </w:t>
      </w:r>
      <w:r>
        <w:rPr>
          <w:color w:val="231F20"/>
        </w:rPr>
        <w:t>del</w:t>
      </w:r>
      <w:r>
        <w:rPr>
          <w:color w:val="231F20"/>
          <w:spacing w:val="-5"/>
        </w:rPr>
        <w:t> </w:t>
      </w:r>
      <w:r>
        <w:rPr>
          <w:color w:val="231F20"/>
        </w:rPr>
        <w:t>valor</w:t>
      </w:r>
      <w:r>
        <w:rPr>
          <w:color w:val="231F20"/>
          <w:spacing w:val="-5"/>
        </w:rPr>
        <w:t> </w:t>
      </w:r>
      <w:r>
        <w:rPr>
          <w:color w:val="231F20"/>
        </w:rPr>
        <w:t>de mercado usual, como no se tuvo en cuenta que se trataba de un enri- quecimiento</w:t>
      </w:r>
      <w:r>
        <w:rPr>
          <w:color w:val="231F20"/>
          <w:spacing w:val="-18"/>
        </w:rPr>
        <w:t> </w:t>
      </w:r>
      <w:r>
        <w:rPr>
          <w:color w:val="231F20"/>
        </w:rPr>
        <w:t>artificial</w:t>
      </w:r>
      <w:r>
        <w:rPr>
          <w:color w:val="231F20"/>
          <w:spacing w:val="-18"/>
        </w:rPr>
        <w:t> </w:t>
      </w:r>
      <w:r>
        <w:rPr>
          <w:color w:val="231F20"/>
        </w:rPr>
        <w:t>el</w:t>
      </w:r>
      <w:r>
        <w:rPr>
          <w:color w:val="231F20"/>
          <w:spacing w:val="-18"/>
        </w:rPr>
        <w:t> </w:t>
      </w:r>
      <w:r>
        <w:rPr>
          <w:color w:val="231F20"/>
        </w:rPr>
        <w:t>consumo</w:t>
      </w:r>
      <w:r>
        <w:rPr>
          <w:color w:val="231F20"/>
          <w:spacing w:val="-18"/>
        </w:rPr>
        <w:t> </w:t>
      </w:r>
      <w:r>
        <w:rPr>
          <w:color w:val="231F20"/>
        </w:rPr>
        <w:t>se</w:t>
      </w:r>
      <w:r>
        <w:rPr>
          <w:color w:val="231F20"/>
          <w:spacing w:val="-18"/>
        </w:rPr>
        <w:t> </w:t>
      </w:r>
      <w:r>
        <w:rPr>
          <w:color w:val="231F20"/>
        </w:rPr>
        <w:t>incrementó;</w:t>
      </w:r>
      <w:r>
        <w:rPr>
          <w:color w:val="231F20"/>
          <w:spacing w:val="-18"/>
        </w:rPr>
        <w:t> </w:t>
      </w:r>
      <w:r>
        <w:rPr>
          <w:color w:val="231F20"/>
        </w:rPr>
        <w:t>como</w:t>
      </w:r>
      <w:r>
        <w:rPr>
          <w:color w:val="231F20"/>
          <w:spacing w:val="-18"/>
        </w:rPr>
        <w:t> </w:t>
      </w:r>
      <w:r>
        <w:rPr>
          <w:color w:val="231F20"/>
        </w:rPr>
        <w:t>consecuencia, el</w:t>
      </w:r>
      <w:r>
        <w:rPr>
          <w:color w:val="231F20"/>
          <w:spacing w:val="-7"/>
        </w:rPr>
        <w:t> </w:t>
      </w:r>
      <w:r>
        <w:rPr>
          <w:color w:val="231F20"/>
        </w:rPr>
        <w:t>flujo</w:t>
      </w:r>
      <w:r>
        <w:rPr>
          <w:color w:val="231F20"/>
          <w:spacing w:val="-7"/>
        </w:rPr>
        <w:t> </w:t>
      </w:r>
      <w:r>
        <w:rPr>
          <w:color w:val="231F20"/>
        </w:rPr>
        <w:t>de</w:t>
      </w:r>
      <w:r>
        <w:rPr>
          <w:color w:val="231F20"/>
          <w:spacing w:val="-7"/>
        </w:rPr>
        <w:t> </w:t>
      </w:r>
      <w:r>
        <w:rPr>
          <w:color w:val="231F20"/>
        </w:rPr>
        <w:t>pagos</w:t>
      </w:r>
      <w:r>
        <w:rPr>
          <w:color w:val="231F20"/>
          <w:spacing w:val="-7"/>
        </w:rPr>
        <w:t> </w:t>
      </w:r>
      <w:r>
        <w:rPr>
          <w:color w:val="231F20"/>
        </w:rPr>
        <w:t>de</w:t>
      </w:r>
      <w:r>
        <w:rPr>
          <w:color w:val="231F20"/>
          <w:spacing w:val="-7"/>
        </w:rPr>
        <w:t> </w:t>
      </w:r>
      <w:r>
        <w:rPr>
          <w:color w:val="231F20"/>
        </w:rPr>
        <w:t>hipotecas</w:t>
      </w:r>
      <w:r>
        <w:rPr>
          <w:color w:val="231F20"/>
          <w:spacing w:val="-7"/>
        </w:rPr>
        <w:t> </w:t>
      </w:r>
      <w:r>
        <w:rPr>
          <w:color w:val="231F20"/>
        </w:rPr>
        <w:t>disminuyó</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instrumentos</w:t>
      </w:r>
      <w:r>
        <w:rPr>
          <w:color w:val="231F20"/>
          <w:spacing w:val="-7"/>
        </w:rPr>
        <w:t> </w:t>
      </w:r>
      <w:r>
        <w:rPr>
          <w:color w:val="231F20"/>
        </w:rPr>
        <w:t>de</w:t>
      </w:r>
      <w:r>
        <w:rPr>
          <w:color w:val="231F20"/>
          <w:spacing w:val="-7"/>
        </w:rPr>
        <w:t> </w:t>
      </w:r>
      <w:r>
        <w:rPr>
          <w:color w:val="231F20"/>
        </w:rPr>
        <w:t>crédi- to-respaldo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intermediación</w:t>
      </w:r>
      <w:r>
        <w:rPr>
          <w:color w:val="231F20"/>
          <w:spacing w:val="-9"/>
        </w:rPr>
        <w:t> </w:t>
      </w:r>
      <w:r>
        <w:rPr>
          <w:color w:val="231F20"/>
        </w:rPr>
        <w:t>financiera</w:t>
      </w:r>
      <w:r>
        <w:rPr>
          <w:color w:val="231F20"/>
          <w:spacing w:val="-9"/>
        </w:rPr>
        <w:t> </w:t>
      </w:r>
      <w:r>
        <w:rPr>
          <w:color w:val="231F20"/>
        </w:rPr>
        <w:t>cayeron.</w:t>
      </w:r>
    </w:p>
    <w:p>
      <w:pPr>
        <w:pStyle w:val="BodyText"/>
        <w:spacing w:line="247" w:lineRule="auto"/>
        <w:ind w:left="175" w:right="173" w:firstLine="283"/>
        <w:jc w:val="both"/>
      </w:pPr>
      <w:r>
        <w:rPr>
          <w:color w:val="231F20"/>
        </w:rPr>
        <w:t>Especulación, codicia, asunción de riesgos irracionales dentro</w:t>
      </w:r>
      <w:r>
        <w:rPr>
          <w:color w:val="231F20"/>
          <w:spacing w:val="-30"/>
        </w:rPr>
        <w:t> </w:t>
      </w:r>
      <w:r>
        <w:rPr>
          <w:color w:val="231F20"/>
        </w:rPr>
        <w:t>del sector financiero, precios irreales de las acciones en las bolsas de</w:t>
      </w:r>
      <w:r>
        <w:rPr>
          <w:color w:val="231F20"/>
          <w:spacing w:val="-34"/>
        </w:rPr>
        <w:t> </w:t>
      </w:r>
      <w:r>
        <w:rPr>
          <w:color w:val="231F20"/>
        </w:rPr>
        <w:t>va- lores</w:t>
      </w:r>
      <w:r>
        <w:rPr>
          <w:color w:val="231F20"/>
          <w:spacing w:val="-6"/>
        </w:rPr>
        <w:t> </w:t>
      </w:r>
      <w:r>
        <w:rPr>
          <w:color w:val="231F20"/>
        </w:rPr>
        <w:t>y</w:t>
      </w:r>
      <w:r>
        <w:rPr>
          <w:color w:val="231F20"/>
          <w:spacing w:val="-6"/>
        </w:rPr>
        <w:t> </w:t>
      </w:r>
      <w:r>
        <w:rPr>
          <w:color w:val="231F20"/>
        </w:rPr>
        <w:t>luego,</w:t>
      </w:r>
      <w:r>
        <w:rPr>
          <w:color w:val="231F20"/>
          <w:spacing w:val="-6"/>
        </w:rPr>
        <w:t> </w:t>
      </w:r>
      <w:r>
        <w:rPr>
          <w:color w:val="231F20"/>
        </w:rPr>
        <w:t>en</w:t>
      </w:r>
      <w:r>
        <w:rPr>
          <w:color w:val="231F20"/>
          <w:spacing w:val="-6"/>
        </w:rPr>
        <w:t> </w:t>
      </w:r>
      <w:r>
        <w:rPr>
          <w:color w:val="231F20"/>
        </w:rPr>
        <w:t>segundo</w:t>
      </w:r>
      <w:r>
        <w:rPr>
          <w:color w:val="231F20"/>
          <w:spacing w:val="-6"/>
        </w:rPr>
        <w:t> </w:t>
      </w:r>
      <w:r>
        <w:rPr>
          <w:color w:val="231F20"/>
        </w:rPr>
        <w:t>término,</w:t>
      </w:r>
      <w:r>
        <w:rPr>
          <w:color w:val="231F20"/>
          <w:spacing w:val="-6"/>
        </w:rPr>
        <w:t> </w:t>
      </w:r>
      <w:r>
        <w:rPr>
          <w:color w:val="231F20"/>
        </w:rPr>
        <w:t>la</w:t>
      </w:r>
      <w:r>
        <w:rPr>
          <w:color w:val="231F20"/>
          <w:spacing w:val="-6"/>
        </w:rPr>
        <w:t> </w:t>
      </w:r>
      <w:r>
        <w:rPr>
          <w:color w:val="231F20"/>
        </w:rPr>
        <w:t>crisis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sistema</w:t>
      </w:r>
      <w:r>
        <w:rPr>
          <w:color w:val="231F20"/>
          <w:spacing w:val="-6"/>
        </w:rPr>
        <w:t> </w:t>
      </w:r>
      <w:r>
        <w:rPr>
          <w:color w:val="231F20"/>
        </w:rPr>
        <w:t>bancario.</w:t>
      </w:r>
    </w:p>
    <w:p>
      <w:pPr>
        <w:pStyle w:val="BodyText"/>
        <w:spacing w:line="247" w:lineRule="auto"/>
        <w:ind w:left="174" w:right="173" w:firstLine="283"/>
        <w:jc w:val="both"/>
      </w:pPr>
      <w:r>
        <w:rPr>
          <w:color w:val="231F20"/>
        </w:rPr>
        <w:t>También los directores se han reusado a este deterioro; la presi- denta</w:t>
      </w:r>
      <w:r>
        <w:rPr>
          <w:color w:val="231F20"/>
          <w:spacing w:val="-18"/>
        </w:rPr>
        <w:t> </w:t>
      </w:r>
      <w:r>
        <w:rPr>
          <w:color w:val="231F20"/>
        </w:rPr>
        <w:t>del</w:t>
      </w:r>
      <w:r>
        <w:rPr>
          <w:color w:val="231F20"/>
          <w:spacing w:val="-18"/>
        </w:rPr>
        <w:t> </w:t>
      </w:r>
      <w:r>
        <w:rPr>
          <w:color w:val="231F20"/>
        </w:rPr>
        <w:t>Círculo</w:t>
      </w:r>
      <w:r>
        <w:rPr>
          <w:color w:val="231F20"/>
          <w:spacing w:val="-18"/>
        </w:rPr>
        <w:t> </w:t>
      </w:r>
      <w:r>
        <w:rPr>
          <w:color w:val="231F20"/>
        </w:rPr>
        <w:t>de</w:t>
      </w:r>
      <w:r>
        <w:rPr>
          <w:color w:val="231F20"/>
          <w:spacing w:val="-18"/>
        </w:rPr>
        <w:t> </w:t>
      </w:r>
      <w:r>
        <w:rPr>
          <w:color w:val="231F20"/>
        </w:rPr>
        <w:t>Empresarios,</w:t>
      </w:r>
      <w:r>
        <w:rPr>
          <w:color w:val="231F20"/>
          <w:spacing w:val="-18"/>
        </w:rPr>
        <w:t> </w:t>
      </w:r>
      <w:r>
        <w:rPr>
          <w:color w:val="231F20"/>
        </w:rPr>
        <w:t>Mónica</w:t>
      </w:r>
      <w:r>
        <w:rPr>
          <w:color w:val="231F20"/>
          <w:spacing w:val="-18"/>
        </w:rPr>
        <w:t> </w:t>
      </w:r>
      <w:r>
        <w:rPr>
          <w:color w:val="231F20"/>
        </w:rPr>
        <w:t>Oriol,</w:t>
      </w:r>
      <w:r>
        <w:rPr>
          <w:color w:val="231F20"/>
          <w:spacing w:val="-18"/>
        </w:rPr>
        <w:t> </w:t>
      </w:r>
      <w:r>
        <w:rPr>
          <w:color w:val="231F20"/>
        </w:rPr>
        <w:t>afirmó</w:t>
      </w:r>
      <w:r>
        <w:rPr>
          <w:color w:val="231F20"/>
          <w:spacing w:val="-18"/>
        </w:rPr>
        <w:t> </w:t>
      </w:r>
      <w:r>
        <w:rPr>
          <w:color w:val="231F20"/>
        </w:rPr>
        <w:t>en</w:t>
      </w:r>
      <w:r>
        <w:rPr>
          <w:color w:val="231F20"/>
          <w:spacing w:val="-18"/>
        </w:rPr>
        <w:t> </w:t>
      </w:r>
      <w:r>
        <w:rPr>
          <w:color w:val="231F20"/>
        </w:rPr>
        <w:t>octubre</w:t>
      </w:r>
      <w:r>
        <w:rPr>
          <w:color w:val="231F20"/>
          <w:spacing w:val="-18"/>
        </w:rPr>
        <w:t> </w:t>
      </w:r>
      <w:r>
        <w:rPr>
          <w:color w:val="231F20"/>
        </w:rPr>
        <w:t>de 2014: “Es una idea que quiero soltar aquí, también políticamente</w:t>
      </w:r>
      <w:r>
        <w:rPr>
          <w:color w:val="231F20"/>
          <w:spacing w:val="1"/>
        </w:rPr>
        <w:t> </w:t>
      </w:r>
      <w:r>
        <w:rPr>
          <w:color w:val="231F20"/>
        </w:rPr>
        <w:t>in-</w:t>
      </w:r>
    </w:p>
    <w:p>
      <w:pPr>
        <w:spacing w:after="0" w:line="247" w:lineRule="auto"/>
        <w:jc w:val="both"/>
        <w:sectPr>
          <w:pgSz w:w="8820" w:h="12860"/>
          <w:pgMar w:header="0" w:footer="1205" w:top="1180" w:bottom="1400" w:left="1220" w:right="1220"/>
        </w:sectPr>
      </w:pPr>
    </w:p>
    <w:p>
      <w:pPr>
        <w:pStyle w:val="BodyText"/>
        <w:spacing w:line="247" w:lineRule="auto" w:before="75"/>
        <w:ind w:left="175" w:right="170"/>
        <w:jc w:val="both"/>
      </w:pPr>
      <w:r>
        <w:rPr>
          <w:color w:val="231F20"/>
        </w:rPr>
        <w:t>correcta, pero yo lo único que os digo es que prefiero una mujer de más</w:t>
      </w:r>
      <w:r>
        <w:rPr>
          <w:color w:val="231F20"/>
          <w:spacing w:val="-10"/>
        </w:rPr>
        <w:t> </w:t>
      </w:r>
      <w:r>
        <w:rPr>
          <w:color w:val="231F20"/>
        </w:rPr>
        <w:t>de</w:t>
      </w:r>
      <w:r>
        <w:rPr>
          <w:color w:val="231F20"/>
          <w:spacing w:val="-10"/>
        </w:rPr>
        <w:t> </w:t>
      </w:r>
      <w:r>
        <w:rPr>
          <w:color w:val="231F20"/>
        </w:rPr>
        <w:t>45</w:t>
      </w:r>
      <w:r>
        <w:rPr>
          <w:color w:val="231F20"/>
          <w:spacing w:val="-10"/>
        </w:rPr>
        <w:t> </w:t>
      </w:r>
      <w:r>
        <w:rPr>
          <w:color w:val="231F20"/>
        </w:rPr>
        <w:t>o</w:t>
      </w:r>
      <w:r>
        <w:rPr>
          <w:color w:val="231F20"/>
          <w:spacing w:val="-10"/>
        </w:rPr>
        <w:t> </w:t>
      </w:r>
      <w:r>
        <w:rPr>
          <w:color w:val="231F20"/>
        </w:rPr>
        <w:t>menor</w:t>
      </w:r>
      <w:r>
        <w:rPr>
          <w:color w:val="231F20"/>
          <w:spacing w:val="-10"/>
        </w:rPr>
        <w:t> </w:t>
      </w:r>
      <w:r>
        <w:rPr>
          <w:color w:val="231F20"/>
        </w:rPr>
        <w:t>de</w:t>
      </w:r>
      <w:r>
        <w:rPr>
          <w:color w:val="231F20"/>
          <w:spacing w:val="-10"/>
        </w:rPr>
        <w:t> </w:t>
      </w:r>
      <w:r>
        <w:rPr>
          <w:color w:val="231F20"/>
        </w:rPr>
        <w:t>25,</w:t>
      </w:r>
      <w:r>
        <w:rPr>
          <w:color w:val="231F20"/>
          <w:spacing w:val="-10"/>
        </w:rPr>
        <w:t> </w:t>
      </w:r>
      <w:r>
        <w:rPr>
          <w:color w:val="231F20"/>
        </w:rPr>
        <w:t>porque</w:t>
      </w:r>
      <w:r>
        <w:rPr>
          <w:color w:val="231F20"/>
          <w:spacing w:val="-10"/>
        </w:rPr>
        <w:t> </w:t>
      </w:r>
      <w:r>
        <w:rPr>
          <w:color w:val="231F20"/>
        </w:rPr>
        <w:t>como</w:t>
      </w:r>
      <w:r>
        <w:rPr>
          <w:color w:val="231F20"/>
          <w:spacing w:val="-10"/>
        </w:rPr>
        <w:t> </w:t>
      </w:r>
      <w:r>
        <w:rPr>
          <w:color w:val="231F20"/>
        </w:rPr>
        <w:t>se</w:t>
      </w:r>
      <w:r>
        <w:rPr>
          <w:color w:val="231F20"/>
          <w:spacing w:val="-10"/>
        </w:rPr>
        <w:t> </w:t>
      </w:r>
      <w:r>
        <w:rPr>
          <w:color w:val="231F20"/>
        </w:rPr>
        <w:t>quede</w:t>
      </w:r>
      <w:r>
        <w:rPr>
          <w:color w:val="231F20"/>
          <w:spacing w:val="-10"/>
        </w:rPr>
        <w:t> </w:t>
      </w:r>
      <w:r>
        <w:rPr>
          <w:color w:val="231F20"/>
        </w:rPr>
        <w:t>embarazada,</w:t>
      </w:r>
      <w:r>
        <w:rPr>
          <w:color w:val="231F20"/>
          <w:spacing w:val="-10"/>
        </w:rPr>
        <w:t> </w:t>
      </w:r>
      <w:r>
        <w:rPr>
          <w:color w:val="231F20"/>
        </w:rPr>
        <w:t>nos</w:t>
      </w:r>
      <w:r>
        <w:rPr>
          <w:color w:val="231F20"/>
          <w:spacing w:val="-10"/>
        </w:rPr>
        <w:t> </w:t>
      </w:r>
      <w:r>
        <w:rPr>
          <w:color w:val="231F20"/>
        </w:rPr>
        <w:t>en- contramos con el problema”.</w:t>
      </w:r>
      <w:r>
        <w:rPr>
          <w:color w:val="231F20"/>
          <w:position w:val="9"/>
          <w:sz w:val="12"/>
        </w:rPr>
        <w:t>14 </w:t>
      </w:r>
      <w:r>
        <w:rPr>
          <w:color w:val="231F20"/>
        </w:rPr>
        <w:t>Luego dio consejos a las mujeres que quieren</w:t>
      </w:r>
      <w:r>
        <w:rPr>
          <w:color w:val="231F20"/>
          <w:spacing w:val="-9"/>
        </w:rPr>
        <w:t> </w:t>
      </w:r>
      <w:r>
        <w:rPr>
          <w:color w:val="231F20"/>
        </w:rPr>
        <w:t>llegar</w:t>
      </w:r>
      <w:r>
        <w:rPr>
          <w:color w:val="231F20"/>
          <w:spacing w:val="-9"/>
        </w:rPr>
        <w:t> </w:t>
      </w:r>
      <w:r>
        <w:rPr>
          <w:color w:val="231F20"/>
        </w:rPr>
        <w:t>a</w:t>
      </w:r>
      <w:r>
        <w:rPr>
          <w:color w:val="231F20"/>
          <w:spacing w:val="-9"/>
        </w:rPr>
        <w:t> </w:t>
      </w:r>
      <w:r>
        <w:rPr>
          <w:color w:val="231F20"/>
        </w:rPr>
        <w:t>tener</w:t>
      </w:r>
      <w:r>
        <w:rPr>
          <w:color w:val="231F20"/>
          <w:spacing w:val="-9"/>
        </w:rPr>
        <w:t> </w:t>
      </w:r>
      <w:r>
        <w:rPr>
          <w:color w:val="231F20"/>
        </w:rPr>
        <w:t>cargos</w:t>
      </w:r>
      <w:r>
        <w:rPr>
          <w:color w:val="231F20"/>
          <w:spacing w:val="-9"/>
        </w:rPr>
        <w:t> </w:t>
      </w:r>
      <w:r>
        <w:rPr>
          <w:color w:val="231F20"/>
        </w:rPr>
        <w:t>directivos:</w:t>
      </w:r>
      <w:r>
        <w:rPr>
          <w:color w:val="231F20"/>
          <w:spacing w:val="-9"/>
        </w:rPr>
        <w:t> </w:t>
      </w:r>
      <w:r>
        <w:rPr>
          <w:color w:val="231F20"/>
        </w:rPr>
        <w:t>“El</w:t>
      </w:r>
      <w:r>
        <w:rPr>
          <w:color w:val="231F20"/>
          <w:spacing w:val="-9"/>
        </w:rPr>
        <w:t> </w:t>
      </w:r>
      <w:r>
        <w:rPr>
          <w:color w:val="231F20"/>
        </w:rPr>
        <w:t>sacrificio</w:t>
      </w:r>
      <w:r>
        <w:rPr>
          <w:color w:val="231F20"/>
          <w:spacing w:val="-9"/>
        </w:rPr>
        <w:t> </w:t>
      </w:r>
      <w:r>
        <w:rPr>
          <w:color w:val="231F20"/>
        </w:rPr>
        <w:t>para</w:t>
      </w:r>
      <w:r>
        <w:rPr>
          <w:color w:val="231F20"/>
          <w:spacing w:val="-9"/>
        </w:rPr>
        <w:t> </w:t>
      </w:r>
      <w:r>
        <w:rPr>
          <w:color w:val="231F20"/>
        </w:rPr>
        <w:t>llegar</w:t>
      </w:r>
      <w:r>
        <w:rPr>
          <w:color w:val="231F20"/>
          <w:spacing w:val="-9"/>
        </w:rPr>
        <w:t> </w:t>
      </w:r>
      <w:r>
        <w:rPr>
          <w:color w:val="231F20"/>
        </w:rPr>
        <w:t>a</w:t>
      </w:r>
      <w:r>
        <w:rPr>
          <w:color w:val="231F20"/>
          <w:spacing w:val="-9"/>
        </w:rPr>
        <w:t> </w:t>
      </w:r>
      <w:r>
        <w:rPr>
          <w:color w:val="231F20"/>
        </w:rPr>
        <w:t>un puesto</w:t>
      </w:r>
      <w:r>
        <w:rPr>
          <w:color w:val="231F20"/>
          <w:spacing w:val="-16"/>
        </w:rPr>
        <w:t> </w:t>
      </w:r>
      <w:r>
        <w:rPr>
          <w:color w:val="231F20"/>
        </w:rPr>
        <w:t>directivo</w:t>
      </w:r>
      <w:r>
        <w:rPr>
          <w:color w:val="231F20"/>
          <w:spacing w:val="-16"/>
        </w:rPr>
        <w:t> </w:t>
      </w:r>
      <w:r>
        <w:rPr>
          <w:color w:val="231F20"/>
        </w:rPr>
        <w:t>tiene</w:t>
      </w:r>
      <w:r>
        <w:rPr>
          <w:color w:val="231F20"/>
          <w:spacing w:val="-16"/>
        </w:rPr>
        <w:t> </w:t>
      </w:r>
      <w:r>
        <w:rPr>
          <w:color w:val="231F20"/>
        </w:rPr>
        <w:t>un</w:t>
      </w:r>
      <w:r>
        <w:rPr>
          <w:color w:val="231F20"/>
          <w:spacing w:val="-16"/>
        </w:rPr>
        <w:t> </w:t>
      </w:r>
      <w:r>
        <w:rPr>
          <w:color w:val="231F20"/>
        </w:rPr>
        <w:t>precio:</w:t>
      </w:r>
      <w:r>
        <w:rPr>
          <w:color w:val="231F20"/>
          <w:spacing w:val="-16"/>
        </w:rPr>
        <w:t> </w:t>
      </w:r>
      <w:r>
        <w:rPr>
          <w:color w:val="231F20"/>
        </w:rPr>
        <w:t>o</w:t>
      </w:r>
      <w:r>
        <w:rPr>
          <w:color w:val="231F20"/>
          <w:spacing w:val="-16"/>
        </w:rPr>
        <w:t> </w:t>
      </w:r>
      <w:r>
        <w:rPr>
          <w:color w:val="231F20"/>
        </w:rPr>
        <w:t>te</w:t>
      </w:r>
      <w:r>
        <w:rPr>
          <w:color w:val="231F20"/>
          <w:spacing w:val="-16"/>
        </w:rPr>
        <w:t> </w:t>
      </w:r>
      <w:r>
        <w:rPr>
          <w:color w:val="231F20"/>
        </w:rPr>
        <w:t>casas</w:t>
      </w:r>
      <w:r>
        <w:rPr>
          <w:color w:val="231F20"/>
          <w:spacing w:val="-16"/>
        </w:rPr>
        <w:t> </w:t>
      </w:r>
      <w:r>
        <w:rPr>
          <w:color w:val="231F20"/>
        </w:rPr>
        <w:t>con</w:t>
      </w:r>
      <w:r>
        <w:rPr>
          <w:color w:val="231F20"/>
          <w:spacing w:val="-16"/>
        </w:rPr>
        <w:t> </w:t>
      </w:r>
      <w:r>
        <w:rPr>
          <w:color w:val="231F20"/>
        </w:rPr>
        <w:t>un</w:t>
      </w:r>
      <w:r>
        <w:rPr>
          <w:color w:val="231F20"/>
          <w:spacing w:val="-16"/>
        </w:rPr>
        <w:t> </w:t>
      </w:r>
      <w:r>
        <w:rPr>
          <w:color w:val="231F20"/>
        </w:rPr>
        <w:t>funcionario</w:t>
      </w:r>
      <w:r>
        <w:rPr>
          <w:color w:val="231F20"/>
          <w:spacing w:val="-16"/>
        </w:rPr>
        <w:t> </w:t>
      </w:r>
      <w:r>
        <w:rPr>
          <w:color w:val="231F20"/>
        </w:rPr>
        <w:t>o</w:t>
      </w:r>
      <w:r>
        <w:rPr>
          <w:color w:val="231F20"/>
          <w:spacing w:val="-16"/>
        </w:rPr>
        <w:t> </w:t>
      </w:r>
      <w:r>
        <w:rPr>
          <w:color w:val="231F20"/>
        </w:rPr>
        <w:t>tienes un marido al que le encantan los niños”.</w:t>
      </w:r>
      <w:r>
        <w:rPr>
          <w:color w:val="231F20"/>
          <w:position w:val="9"/>
          <w:sz w:val="12"/>
        </w:rPr>
        <w:t>15 </w:t>
      </w:r>
      <w:r>
        <w:rPr>
          <w:color w:val="231F20"/>
        </w:rPr>
        <w:t>Sus palabras han sido es- cándalo</w:t>
      </w:r>
      <w:r>
        <w:rPr>
          <w:color w:val="231F20"/>
          <w:spacing w:val="-6"/>
        </w:rPr>
        <w:t> </w:t>
      </w:r>
      <w:r>
        <w:rPr>
          <w:color w:val="231F20"/>
        </w:rPr>
        <w:t>internacional.</w:t>
      </w:r>
    </w:p>
    <w:p>
      <w:pPr>
        <w:pStyle w:val="BodyText"/>
        <w:spacing w:line="253" w:lineRule="exact"/>
        <w:ind w:left="458"/>
        <w:jc w:val="both"/>
      </w:pPr>
      <w:r>
        <w:rPr>
          <w:color w:val="231F20"/>
        </w:rPr>
        <w:t>¿Qué ha sucedido con el concepto y aplicación del </w:t>
      </w:r>
      <w:r>
        <w:rPr>
          <w:i/>
          <w:color w:val="231F20"/>
        </w:rPr>
        <w:t>desarrollo</w:t>
      </w:r>
      <w:r>
        <w:rPr>
          <w:color w:val="231F20"/>
        </w:rPr>
        <w:t>?</w:t>
      </w:r>
    </w:p>
    <w:p>
      <w:pPr>
        <w:pStyle w:val="BodyText"/>
        <w:spacing w:line="247" w:lineRule="auto" w:before="7"/>
        <w:ind w:left="174" w:right="173" w:firstLine="283"/>
        <w:jc w:val="both"/>
      </w:pPr>
      <w:r>
        <w:rPr>
          <w:color w:val="231F20"/>
        </w:rPr>
        <w:t>El derecho al desarrollo ha sido considerado síntesis de los dere- chos proclamados con anterioridad. El artículo 1o. de la Declaración sobre el Derecho al Desarrollo dice:</w:t>
      </w:r>
    </w:p>
    <w:p>
      <w:pPr>
        <w:pStyle w:val="BodyText"/>
        <w:rPr>
          <w:sz w:val="25"/>
        </w:rPr>
      </w:pPr>
    </w:p>
    <w:p>
      <w:pPr>
        <w:pStyle w:val="ListParagraph"/>
        <w:numPr>
          <w:ilvl w:val="0"/>
          <w:numId w:val="11"/>
        </w:numPr>
        <w:tabs>
          <w:tab w:pos="670" w:val="left" w:leader="none"/>
        </w:tabs>
        <w:spacing w:line="278" w:lineRule="auto" w:before="0" w:after="0"/>
        <w:ind w:left="475" w:right="469" w:firstLine="0"/>
        <w:jc w:val="both"/>
        <w:rPr>
          <w:sz w:val="12"/>
        </w:rPr>
      </w:pPr>
      <w:r>
        <w:rPr>
          <w:color w:val="231F20"/>
          <w:sz w:val="19"/>
        </w:rPr>
        <w:t>El derecho al desarrollo es un derecho humano inalienable en virtud del</w:t>
      </w:r>
      <w:r>
        <w:rPr>
          <w:color w:val="231F20"/>
          <w:spacing w:val="-9"/>
          <w:sz w:val="19"/>
        </w:rPr>
        <w:t> </w:t>
      </w:r>
      <w:r>
        <w:rPr>
          <w:color w:val="231F20"/>
          <w:sz w:val="19"/>
        </w:rPr>
        <w:t>cual</w:t>
      </w:r>
      <w:r>
        <w:rPr>
          <w:color w:val="231F20"/>
          <w:spacing w:val="-9"/>
          <w:sz w:val="19"/>
        </w:rPr>
        <w:t> </w:t>
      </w:r>
      <w:r>
        <w:rPr>
          <w:color w:val="231F20"/>
          <w:sz w:val="19"/>
        </w:rPr>
        <w:t>todo</w:t>
      </w:r>
      <w:r>
        <w:rPr>
          <w:color w:val="231F20"/>
          <w:spacing w:val="-9"/>
          <w:sz w:val="19"/>
        </w:rPr>
        <w:t> </w:t>
      </w:r>
      <w:r>
        <w:rPr>
          <w:color w:val="231F20"/>
          <w:sz w:val="19"/>
        </w:rPr>
        <w:t>ser</w:t>
      </w:r>
      <w:r>
        <w:rPr>
          <w:color w:val="231F20"/>
          <w:spacing w:val="-9"/>
          <w:sz w:val="19"/>
        </w:rPr>
        <w:t> </w:t>
      </w:r>
      <w:r>
        <w:rPr>
          <w:color w:val="231F20"/>
          <w:sz w:val="19"/>
        </w:rPr>
        <w:t>humano</w:t>
      </w:r>
      <w:r>
        <w:rPr>
          <w:color w:val="231F20"/>
          <w:spacing w:val="-9"/>
          <w:sz w:val="19"/>
        </w:rPr>
        <w:t> </w:t>
      </w:r>
      <w:r>
        <w:rPr>
          <w:color w:val="231F20"/>
          <w:sz w:val="19"/>
        </w:rPr>
        <w:t>y</w:t>
      </w:r>
      <w:r>
        <w:rPr>
          <w:color w:val="231F20"/>
          <w:spacing w:val="-9"/>
          <w:sz w:val="19"/>
        </w:rPr>
        <w:t> </w:t>
      </w:r>
      <w:r>
        <w:rPr>
          <w:color w:val="231F20"/>
          <w:sz w:val="19"/>
        </w:rPr>
        <w:t>todos</w:t>
      </w:r>
      <w:r>
        <w:rPr>
          <w:color w:val="231F20"/>
          <w:spacing w:val="-9"/>
          <w:sz w:val="19"/>
        </w:rPr>
        <w:t> </w:t>
      </w:r>
      <w:r>
        <w:rPr>
          <w:color w:val="231F20"/>
          <w:sz w:val="19"/>
        </w:rPr>
        <w:t>los</w:t>
      </w:r>
      <w:r>
        <w:rPr>
          <w:color w:val="231F20"/>
          <w:spacing w:val="-9"/>
          <w:sz w:val="19"/>
        </w:rPr>
        <w:t> </w:t>
      </w:r>
      <w:r>
        <w:rPr>
          <w:color w:val="231F20"/>
          <w:sz w:val="19"/>
        </w:rPr>
        <w:t>pueblos</w:t>
      </w:r>
      <w:r>
        <w:rPr>
          <w:color w:val="231F20"/>
          <w:spacing w:val="-9"/>
          <w:sz w:val="19"/>
        </w:rPr>
        <w:t> </w:t>
      </w:r>
      <w:r>
        <w:rPr>
          <w:color w:val="231F20"/>
          <w:sz w:val="19"/>
        </w:rPr>
        <w:t>están</w:t>
      </w:r>
      <w:r>
        <w:rPr>
          <w:color w:val="231F20"/>
          <w:spacing w:val="-9"/>
          <w:sz w:val="19"/>
        </w:rPr>
        <w:t> </w:t>
      </w:r>
      <w:r>
        <w:rPr>
          <w:color w:val="231F20"/>
          <w:sz w:val="19"/>
        </w:rPr>
        <w:t>facultados</w:t>
      </w:r>
      <w:r>
        <w:rPr>
          <w:color w:val="231F20"/>
          <w:spacing w:val="-9"/>
          <w:sz w:val="19"/>
        </w:rPr>
        <w:t> </w:t>
      </w:r>
      <w:r>
        <w:rPr>
          <w:color w:val="231F20"/>
          <w:sz w:val="19"/>
        </w:rPr>
        <w:t>para</w:t>
      </w:r>
      <w:r>
        <w:rPr>
          <w:color w:val="231F20"/>
          <w:spacing w:val="-9"/>
          <w:sz w:val="19"/>
        </w:rPr>
        <w:t> </w:t>
      </w:r>
      <w:r>
        <w:rPr>
          <w:color w:val="231F20"/>
          <w:sz w:val="19"/>
        </w:rPr>
        <w:t>parti- cipar en un desarrollo económico, social, cultural y político en el que puedan realizarse plenamente todos los derechos humanos y libertades fundamentales,</w:t>
      </w:r>
      <w:r>
        <w:rPr>
          <w:color w:val="231F20"/>
          <w:spacing w:val="-5"/>
          <w:sz w:val="19"/>
        </w:rPr>
        <w:t> </w:t>
      </w:r>
      <w:r>
        <w:rPr>
          <w:color w:val="231F20"/>
          <w:sz w:val="19"/>
        </w:rPr>
        <w:t>a</w:t>
      </w:r>
      <w:r>
        <w:rPr>
          <w:color w:val="231F20"/>
          <w:spacing w:val="-5"/>
          <w:sz w:val="19"/>
        </w:rPr>
        <w:t> </w:t>
      </w:r>
      <w:r>
        <w:rPr>
          <w:color w:val="231F20"/>
          <w:sz w:val="19"/>
        </w:rPr>
        <w:t>contribuir</w:t>
      </w:r>
      <w:r>
        <w:rPr>
          <w:color w:val="231F20"/>
          <w:spacing w:val="-5"/>
          <w:sz w:val="19"/>
        </w:rPr>
        <w:t> </w:t>
      </w:r>
      <w:r>
        <w:rPr>
          <w:color w:val="231F20"/>
          <w:sz w:val="19"/>
        </w:rPr>
        <w:t>a</w:t>
      </w:r>
      <w:r>
        <w:rPr>
          <w:color w:val="231F20"/>
          <w:spacing w:val="-5"/>
          <w:sz w:val="19"/>
        </w:rPr>
        <w:t> </w:t>
      </w:r>
      <w:r>
        <w:rPr>
          <w:color w:val="231F20"/>
          <w:sz w:val="19"/>
        </w:rPr>
        <w:t>ese</w:t>
      </w:r>
      <w:r>
        <w:rPr>
          <w:color w:val="231F20"/>
          <w:spacing w:val="-5"/>
          <w:sz w:val="19"/>
        </w:rPr>
        <w:t> </w:t>
      </w:r>
      <w:r>
        <w:rPr>
          <w:color w:val="231F20"/>
          <w:sz w:val="19"/>
        </w:rPr>
        <w:t>desarrollo</w:t>
      </w:r>
      <w:r>
        <w:rPr>
          <w:color w:val="231F20"/>
          <w:spacing w:val="-5"/>
          <w:sz w:val="19"/>
        </w:rPr>
        <w:t> </w:t>
      </w:r>
      <w:r>
        <w:rPr>
          <w:color w:val="231F20"/>
          <w:sz w:val="19"/>
        </w:rPr>
        <w:t>y</w:t>
      </w:r>
      <w:r>
        <w:rPr>
          <w:color w:val="231F20"/>
          <w:spacing w:val="-5"/>
          <w:sz w:val="19"/>
        </w:rPr>
        <w:t> </w:t>
      </w:r>
      <w:r>
        <w:rPr>
          <w:color w:val="231F20"/>
          <w:sz w:val="19"/>
        </w:rPr>
        <w:t>a</w:t>
      </w:r>
      <w:r>
        <w:rPr>
          <w:color w:val="231F20"/>
          <w:spacing w:val="-5"/>
          <w:sz w:val="19"/>
        </w:rPr>
        <w:t> </w:t>
      </w:r>
      <w:r>
        <w:rPr>
          <w:color w:val="231F20"/>
          <w:sz w:val="19"/>
        </w:rPr>
        <w:t>disfrutar</w:t>
      </w:r>
      <w:r>
        <w:rPr>
          <w:color w:val="231F20"/>
          <w:spacing w:val="-5"/>
          <w:sz w:val="19"/>
        </w:rPr>
        <w:t> </w:t>
      </w:r>
      <w:r>
        <w:rPr>
          <w:color w:val="231F20"/>
          <w:sz w:val="19"/>
        </w:rPr>
        <w:t>del</w:t>
      </w:r>
      <w:r>
        <w:rPr>
          <w:color w:val="231F20"/>
          <w:spacing w:val="-5"/>
          <w:sz w:val="19"/>
        </w:rPr>
        <w:t> </w:t>
      </w:r>
      <w:r>
        <w:rPr>
          <w:color w:val="231F20"/>
          <w:sz w:val="19"/>
        </w:rPr>
        <w:t>él.</w:t>
      </w:r>
      <w:r>
        <w:rPr>
          <w:color w:val="231F20"/>
          <w:position w:val="9"/>
          <w:sz w:val="12"/>
        </w:rPr>
        <w:t>16</w:t>
      </w:r>
    </w:p>
    <w:p>
      <w:pPr>
        <w:pStyle w:val="BodyText"/>
        <w:spacing w:before="5"/>
        <w:rPr>
          <w:sz w:val="20"/>
        </w:rPr>
      </w:pPr>
    </w:p>
    <w:p>
      <w:pPr>
        <w:pStyle w:val="BodyText"/>
        <w:ind w:left="458"/>
        <w:jc w:val="both"/>
      </w:pPr>
      <w:r>
        <w:rPr>
          <w:color w:val="231F20"/>
        </w:rPr>
        <w:t>¿El modelo económico y social actual conduce a este desarrollo?</w:t>
      </w:r>
    </w:p>
    <w:p>
      <w:pPr>
        <w:pStyle w:val="BodyText"/>
        <w:spacing w:line="247" w:lineRule="auto" w:before="7"/>
        <w:ind w:left="174" w:right="170"/>
        <w:jc w:val="both"/>
        <w:rPr>
          <w:sz w:val="12"/>
        </w:rPr>
      </w:pPr>
      <w:r>
        <w:rPr>
          <w:color w:val="231F20"/>
        </w:rPr>
        <w:t>¿Qué pasa con la sociedad actual que cuanto más gasta y consume, menos satisfecha está? A la vez se observa un número avasallante</w:t>
      </w:r>
      <w:r>
        <w:rPr>
          <w:color w:val="231F20"/>
          <w:spacing w:val="-35"/>
        </w:rPr>
        <w:t> </w:t>
      </w:r>
      <w:r>
        <w:rPr>
          <w:color w:val="231F20"/>
        </w:rPr>
        <w:t>de pobres, el </w:t>
      </w:r>
      <w:r>
        <w:rPr>
          <w:color w:val="231F20"/>
          <w:w w:val="115"/>
          <w:sz w:val="18"/>
        </w:rPr>
        <w:t>pnud </w:t>
      </w:r>
      <w:r>
        <w:rPr>
          <w:color w:val="231F20"/>
        </w:rPr>
        <w:t>dice que más de </w:t>
      </w:r>
      <w:r>
        <w:rPr>
          <w:color w:val="231F20"/>
          <w:spacing w:val="6"/>
        </w:rPr>
        <w:t>1000 </w:t>
      </w:r>
      <w:r>
        <w:rPr>
          <w:color w:val="231F20"/>
        </w:rPr>
        <w:t>millones de seres humanos vi- ven con menos de un dólar al día, 448 millones de niños sufren</w:t>
      </w:r>
      <w:r>
        <w:rPr>
          <w:color w:val="231F20"/>
          <w:spacing w:val="-26"/>
        </w:rPr>
        <w:t> </w:t>
      </w:r>
      <w:r>
        <w:rPr>
          <w:color w:val="231F20"/>
        </w:rPr>
        <w:t>insu- ficiencia ponderal, 20% de la población mundial tiene 90% de las</w:t>
      </w:r>
      <w:r>
        <w:rPr>
          <w:color w:val="231F20"/>
          <w:spacing w:val="-22"/>
        </w:rPr>
        <w:t> </w:t>
      </w:r>
      <w:r>
        <w:rPr>
          <w:color w:val="231F20"/>
        </w:rPr>
        <w:t>ri- quezas,</w:t>
      </w:r>
      <w:r>
        <w:rPr>
          <w:color w:val="231F20"/>
          <w:spacing w:val="-16"/>
        </w:rPr>
        <w:t> </w:t>
      </w:r>
      <w:r>
        <w:rPr>
          <w:color w:val="231F20"/>
        </w:rPr>
        <w:t>un</w:t>
      </w:r>
      <w:r>
        <w:rPr>
          <w:color w:val="231F20"/>
          <w:spacing w:val="-16"/>
        </w:rPr>
        <w:t> </w:t>
      </w:r>
      <w:r>
        <w:rPr>
          <w:color w:val="231F20"/>
        </w:rPr>
        <w:t>niño</w:t>
      </w:r>
      <w:r>
        <w:rPr>
          <w:color w:val="231F20"/>
          <w:spacing w:val="-16"/>
        </w:rPr>
        <w:t> </w:t>
      </w:r>
      <w:r>
        <w:rPr>
          <w:color w:val="231F20"/>
        </w:rPr>
        <w:t>de</w:t>
      </w:r>
      <w:r>
        <w:rPr>
          <w:color w:val="231F20"/>
          <w:spacing w:val="-16"/>
        </w:rPr>
        <w:t> </w:t>
      </w:r>
      <w:r>
        <w:rPr>
          <w:color w:val="231F20"/>
        </w:rPr>
        <w:t>cada</w:t>
      </w:r>
      <w:r>
        <w:rPr>
          <w:color w:val="231F20"/>
          <w:spacing w:val="-16"/>
        </w:rPr>
        <w:t> </w:t>
      </w:r>
      <w:r>
        <w:rPr>
          <w:color w:val="231F20"/>
        </w:rPr>
        <w:t>cinco</w:t>
      </w:r>
      <w:r>
        <w:rPr>
          <w:color w:val="231F20"/>
          <w:spacing w:val="-16"/>
        </w:rPr>
        <w:t> </w:t>
      </w:r>
      <w:r>
        <w:rPr>
          <w:color w:val="231F20"/>
        </w:rPr>
        <w:t>no</w:t>
      </w:r>
      <w:r>
        <w:rPr>
          <w:color w:val="231F20"/>
          <w:spacing w:val="-16"/>
        </w:rPr>
        <w:t> </w:t>
      </w:r>
      <w:r>
        <w:rPr>
          <w:color w:val="231F20"/>
        </w:rPr>
        <w:t>accede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educación</w:t>
      </w:r>
      <w:r>
        <w:rPr>
          <w:color w:val="231F20"/>
          <w:spacing w:val="-16"/>
        </w:rPr>
        <w:t> </w:t>
      </w:r>
      <w:r>
        <w:rPr>
          <w:color w:val="231F20"/>
        </w:rPr>
        <w:t>primaria,</w:t>
      </w:r>
      <w:r>
        <w:rPr>
          <w:color w:val="231F20"/>
          <w:spacing w:val="-16"/>
        </w:rPr>
        <w:t> </w:t>
      </w:r>
      <w:r>
        <w:rPr>
          <w:color w:val="231F20"/>
        </w:rPr>
        <w:t>80% de los refugiados son mujeres y</w:t>
      </w:r>
      <w:r>
        <w:rPr>
          <w:color w:val="231F20"/>
          <w:spacing w:val="-36"/>
        </w:rPr>
        <w:t> </w:t>
      </w:r>
      <w:r>
        <w:rPr>
          <w:color w:val="231F20"/>
        </w:rPr>
        <w:t>niños.</w:t>
      </w:r>
      <w:r>
        <w:rPr>
          <w:color w:val="231F20"/>
          <w:position w:val="9"/>
          <w:sz w:val="12"/>
        </w:rPr>
        <w:t>17</w:t>
      </w:r>
    </w:p>
    <w:p>
      <w:pPr>
        <w:pStyle w:val="BodyText"/>
        <w:spacing w:line="247" w:lineRule="auto"/>
        <w:ind w:left="175" w:right="168" w:firstLine="283"/>
        <w:jc w:val="both"/>
      </w:pPr>
      <w:r>
        <w:rPr>
          <w:color w:val="231F20"/>
        </w:rPr>
        <w:t>El desarrollo ha mermado la calidad de vida de la mayor parte de la</w:t>
      </w:r>
      <w:r>
        <w:rPr>
          <w:color w:val="231F20"/>
          <w:spacing w:val="-12"/>
        </w:rPr>
        <w:t> </w:t>
      </w:r>
      <w:r>
        <w:rPr>
          <w:color w:val="231F20"/>
        </w:rPr>
        <w:t>población</w:t>
      </w:r>
      <w:r>
        <w:rPr>
          <w:color w:val="231F20"/>
          <w:spacing w:val="-12"/>
        </w:rPr>
        <w:t> </w:t>
      </w:r>
      <w:r>
        <w:rPr>
          <w:color w:val="231F20"/>
        </w:rPr>
        <w:t>humana</w:t>
      </w:r>
      <w:r>
        <w:rPr>
          <w:color w:val="231F20"/>
          <w:spacing w:val="-12"/>
        </w:rPr>
        <w:t> </w:t>
      </w:r>
      <w:r>
        <w:rPr>
          <w:color w:val="231F20"/>
        </w:rPr>
        <w:t>de</w:t>
      </w:r>
      <w:r>
        <w:rPr>
          <w:color w:val="231F20"/>
          <w:spacing w:val="-12"/>
        </w:rPr>
        <w:t> </w:t>
      </w:r>
      <w:r>
        <w:rPr>
          <w:color w:val="231F20"/>
        </w:rPr>
        <w:t>la</w:t>
      </w:r>
      <w:r>
        <w:rPr>
          <w:color w:val="231F20"/>
          <w:spacing w:val="-16"/>
        </w:rPr>
        <w:t> </w:t>
      </w:r>
      <w:r>
        <w:rPr>
          <w:color w:val="231F20"/>
        </w:rPr>
        <w:t>Tierra,</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de</w:t>
      </w:r>
      <w:r>
        <w:rPr>
          <w:color w:val="231F20"/>
          <w:spacing w:val="-12"/>
        </w:rPr>
        <w:t> </w:t>
      </w:r>
      <w:r>
        <w:rPr>
          <w:color w:val="231F20"/>
        </w:rPr>
        <w:t>otras</w:t>
      </w:r>
      <w:r>
        <w:rPr>
          <w:color w:val="231F20"/>
          <w:spacing w:val="-12"/>
        </w:rPr>
        <w:t> </w:t>
      </w:r>
      <w:r>
        <w:rPr>
          <w:color w:val="231F20"/>
        </w:rPr>
        <w:t>especies;</w:t>
      </w:r>
      <w:r>
        <w:rPr>
          <w:color w:val="231F20"/>
          <w:spacing w:val="-12"/>
        </w:rPr>
        <w:t> </w:t>
      </w:r>
      <w:r>
        <w:rPr>
          <w:color w:val="231F20"/>
        </w:rPr>
        <w:t>acaba los recursos naturales del planeta, daña y rompe el equilibrio de  </w:t>
      </w:r>
      <w:r>
        <w:rPr>
          <w:color w:val="231F20"/>
          <w:spacing w:val="3"/>
        </w:rPr>
        <w:t> </w:t>
      </w:r>
      <w:r>
        <w:rPr>
          <w:color w:val="231F20"/>
        </w:rPr>
        <w:t>los</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4648;mso-wrap-distance-left:0;mso-wrap-distance-right:0" from="69.755905pt,8.318603pt" to="154.794905pt,8.318603pt" stroked="true" strokeweight="1pt" strokecolor="#231f20">
            <w10:wrap type="topAndBottom"/>
          </v:line>
        </w:pict>
      </w:r>
    </w:p>
    <w:p>
      <w:pPr>
        <w:spacing w:line="244" w:lineRule="auto" w:before="58"/>
        <w:ind w:left="175" w:right="171" w:firstLine="283"/>
        <w:jc w:val="both"/>
        <w:rPr>
          <w:sz w:val="17"/>
        </w:rPr>
      </w:pPr>
      <w:r>
        <w:rPr>
          <w:color w:val="231F20"/>
          <w:position w:val="6"/>
          <w:sz w:val="11"/>
        </w:rPr>
        <w:t>14</w:t>
      </w:r>
      <w:r>
        <w:rPr>
          <w:color w:val="231F20"/>
          <w:spacing w:val="26"/>
          <w:position w:val="6"/>
          <w:sz w:val="11"/>
        </w:rPr>
        <w:t> </w:t>
      </w:r>
      <w:r>
        <w:rPr>
          <w:color w:val="231F20"/>
          <w:sz w:val="17"/>
        </w:rPr>
        <w:t>Mónica</w:t>
      </w:r>
      <w:r>
        <w:rPr>
          <w:color w:val="231F20"/>
          <w:spacing w:val="-15"/>
          <w:sz w:val="17"/>
        </w:rPr>
        <w:t> </w:t>
      </w:r>
      <w:r>
        <w:rPr>
          <w:color w:val="231F20"/>
          <w:sz w:val="17"/>
        </w:rPr>
        <w:t>de</w:t>
      </w:r>
      <w:r>
        <w:rPr>
          <w:color w:val="231F20"/>
          <w:spacing w:val="-15"/>
          <w:sz w:val="17"/>
        </w:rPr>
        <w:t> </w:t>
      </w:r>
      <w:r>
        <w:rPr>
          <w:color w:val="231F20"/>
          <w:sz w:val="17"/>
        </w:rPr>
        <w:t>Oriol,</w:t>
      </w:r>
      <w:r>
        <w:rPr>
          <w:color w:val="231F20"/>
          <w:spacing w:val="-15"/>
          <w:sz w:val="17"/>
        </w:rPr>
        <w:t> </w:t>
      </w:r>
      <w:r>
        <w:rPr>
          <w:color w:val="231F20"/>
          <w:sz w:val="17"/>
        </w:rPr>
        <w:t>“La</w:t>
      </w:r>
      <w:r>
        <w:rPr>
          <w:color w:val="231F20"/>
          <w:spacing w:val="-15"/>
          <w:sz w:val="17"/>
        </w:rPr>
        <w:t> </w:t>
      </w:r>
      <w:r>
        <w:rPr>
          <w:color w:val="231F20"/>
          <w:sz w:val="17"/>
        </w:rPr>
        <w:t>mujer</w:t>
      </w:r>
      <w:r>
        <w:rPr>
          <w:color w:val="231F20"/>
          <w:spacing w:val="-15"/>
          <w:sz w:val="17"/>
        </w:rPr>
        <w:t> </w:t>
      </w:r>
      <w:r>
        <w:rPr>
          <w:color w:val="231F20"/>
          <w:sz w:val="17"/>
        </w:rPr>
        <w:t>tiene</w:t>
      </w:r>
      <w:r>
        <w:rPr>
          <w:color w:val="231F20"/>
          <w:spacing w:val="-15"/>
          <w:sz w:val="17"/>
        </w:rPr>
        <w:t> </w:t>
      </w:r>
      <w:r>
        <w:rPr>
          <w:color w:val="231F20"/>
          <w:sz w:val="17"/>
        </w:rPr>
        <w:t>que</w:t>
      </w:r>
      <w:r>
        <w:rPr>
          <w:color w:val="231F20"/>
          <w:spacing w:val="-15"/>
          <w:sz w:val="17"/>
        </w:rPr>
        <w:t> </w:t>
      </w:r>
      <w:r>
        <w:rPr>
          <w:color w:val="231F20"/>
          <w:sz w:val="17"/>
        </w:rPr>
        <w:t>tener</w:t>
      </w:r>
      <w:r>
        <w:rPr>
          <w:color w:val="231F20"/>
          <w:spacing w:val="-15"/>
          <w:sz w:val="17"/>
        </w:rPr>
        <w:t> </w:t>
      </w:r>
      <w:r>
        <w:rPr>
          <w:color w:val="231F20"/>
          <w:sz w:val="17"/>
        </w:rPr>
        <w:t>la</w:t>
      </w:r>
      <w:r>
        <w:rPr>
          <w:color w:val="231F20"/>
          <w:spacing w:val="-15"/>
          <w:sz w:val="17"/>
        </w:rPr>
        <w:t> </w:t>
      </w:r>
      <w:r>
        <w:rPr>
          <w:color w:val="231F20"/>
          <w:sz w:val="17"/>
        </w:rPr>
        <w:t>vida</w:t>
      </w:r>
      <w:r>
        <w:rPr>
          <w:color w:val="231F20"/>
          <w:spacing w:val="-15"/>
          <w:sz w:val="17"/>
        </w:rPr>
        <w:t> </w:t>
      </w:r>
      <w:r>
        <w:rPr>
          <w:color w:val="231F20"/>
          <w:sz w:val="17"/>
        </w:rPr>
        <w:t>familiar</w:t>
      </w:r>
      <w:r>
        <w:rPr>
          <w:color w:val="231F20"/>
          <w:spacing w:val="-15"/>
          <w:sz w:val="17"/>
        </w:rPr>
        <w:t> </w:t>
      </w:r>
      <w:r>
        <w:rPr>
          <w:color w:val="231F20"/>
          <w:sz w:val="17"/>
        </w:rPr>
        <w:t>resuelta</w:t>
      </w:r>
      <w:r>
        <w:rPr>
          <w:color w:val="231F20"/>
          <w:spacing w:val="-15"/>
          <w:sz w:val="17"/>
        </w:rPr>
        <w:t> </w:t>
      </w:r>
      <w:r>
        <w:rPr>
          <w:color w:val="231F20"/>
          <w:sz w:val="17"/>
        </w:rPr>
        <w:t>para</w:t>
      </w:r>
      <w:r>
        <w:rPr>
          <w:color w:val="231F20"/>
          <w:spacing w:val="-15"/>
          <w:sz w:val="17"/>
        </w:rPr>
        <w:t> </w:t>
      </w:r>
      <w:r>
        <w:rPr>
          <w:color w:val="231F20"/>
          <w:sz w:val="17"/>
        </w:rPr>
        <w:t>progresar”, </w:t>
      </w:r>
      <w:r>
        <w:rPr>
          <w:i/>
          <w:color w:val="231F20"/>
          <w:sz w:val="17"/>
        </w:rPr>
        <w:t>El País</w:t>
      </w:r>
      <w:r>
        <w:rPr>
          <w:color w:val="231F20"/>
          <w:sz w:val="17"/>
        </w:rPr>
        <w:t>, Sección Economía, 3 de octubre de 2014, disponible en &lt;economía.elpais.com/ economía/2014/10/03/actualidad/1412326048_724867.html&gt;.</w:t>
      </w:r>
    </w:p>
    <w:p>
      <w:pPr>
        <w:spacing w:line="196" w:lineRule="exact" w:before="0"/>
        <w:ind w:left="458" w:right="2" w:firstLine="0"/>
        <w:jc w:val="left"/>
        <w:rPr>
          <w:sz w:val="17"/>
        </w:rPr>
      </w:pPr>
      <w:r>
        <w:rPr>
          <w:color w:val="231F20"/>
          <w:position w:val="6"/>
          <w:sz w:val="11"/>
        </w:rPr>
        <w:t>15  </w:t>
      </w:r>
      <w:r>
        <w:rPr>
          <w:i/>
          <w:color w:val="231F20"/>
          <w:sz w:val="17"/>
        </w:rPr>
        <w:t>Idem</w:t>
      </w:r>
      <w:r>
        <w:rPr>
          <w:color w:val="231F20"/>
          <w:sz w:val="17"/>
        </w:rPr>
        <w:t>.</w:t>
      </w:r>
    </w:p>
    <w:p>
      <w:pPr>
        <w:spacing w:before="0"/>
        <w:ind w:left="458" w:right="2" w:firstLine="0"/>
        <w:jc w:val="left"/>
        <w:rPr>
          <w:sz w:val="17"/>
        </w:rPr>
      </w:pPr>
      <w:r>
        <w:rPr>
          <w:color w:val="231F20"/>
          <w:position w:val="6"/>
          <w:sz w:val="11"/>
        </w:rPr>
        <w:t>16   </w:t>
      </w:r>
      <w:r>
        <w:rPr>
          <w:color w:val="231F20"/>
          <w:sz w:val="13"/>
        </w:rPr>
        <w:t>onu</w:t>
      </w:r>
      <w:r>
        <w:rPr>
          <w:color w:val="231F20"/>
          <w:sz w:val="17"/>
        </w:rPr>
        <w:t>-Asamblea General, Declaración sobre el Derecho al  Desarrollo.</w:t>
      </w:r>
    </w:p>
    <w:p>
      <w:pPr>
        <w:spacing w:line="244" w:lineRule="auto" w:before="0"/>
        <w:ind w:left="175" w:right="173" w:firstLine="283"/>
        <w:jc w:val="both"/>
        <w:rPr>
          <w:sz w:val="17"/>
        </w:rPr>
      </w:pPr>
      <w:r>
        <w:rPr>
          <w:color w:val="231F20"/>
          <w:position w:val="6"/>
          <w:sz w:val="11"/>
        </w:rPr>
        <w:t>17 </w:t>
      </w:r>
      <w:r>
        <w:rPr>
          <w:i/>
          <w:color w:val="231F20"/>
          <w:spacing w:val="-5"/>
          <w:sz w:val="17"/>
        </w:rPr>
        <w:t>Cfr. </w:t>
      </w:r>
      <w:r>
        <w:rPr>
          <w:color w:val="231F20"/>
          <w:sz w:val="13"/>
        </w:rPr>
        <w:t>onu</w:t>
      </w:r>
      <w:r>
        <w:rPr>
          <w:color w:val="231F20"/>
          <w:sz w:val="17"/>
        </w:rPr>
        <w:t>-Programa de las Naciones Unidas para el Desarrollo (</w:t>
      </w:r>
      <w:r>
        <w:rPr>
          <w:color w:val="231F20"/>
          <w:sz w:val="13"/>
        </w:rPr>
        <w:t>pnud</w:t>
      </w:r>
      <w:r>
        <w:rPr>
          <w:color w:val="231F20"/>
          <w:sz w:val="17"/>
        </w:rPr>
        <w:t>), “Las cifras sobre</w:t>
      </w:r>
      <w:r>
        <w:rPr>
          <w:color w:val="231F20"/>
          <w:spacing w:val="-8"/>
          <w:sz w:val="17"/>
        </w:rPr>
        <w:t> </w:t>
      </w:r>
      <w:r>
        <w:rPr>
          <w:color w:val="231F20"/>
          <w:sz w:val="17"/>
        </w:rPr>
        <w:t>la</w:t>
      </w:r>
      <w:r>
        <w:rPr>
          <w:color w:val="231F20"/>
          <w:spacing w:val="-9"/>
          <w:sz w:val="17"/>
        </w:rPr>
        <w:t> </w:t>
      </w:r>
      <w:r>
        <w:rPr>
          <w:color w:val="231F20"/>
          <w:sz w:val="17"/>
        </w:rPr>
        <w:t>pobreza”,</w:t>
      </w:r>
      <w:r>
        <w:rPr>
          <w:color w:val="231F20"/>
          <w:spacing w:val="-9"/>
          <w:sz w:val="17"/>
        </w:rPr>
        <w:t> </w:t>
      </w:r>
      <w:r>
        <w:rPr>
          <w:color w:val="231F20"/>
          <w:sz w:val="17"/>
        </w:rPr>
        <w:t>disponible</w:t>
      </w:r>
      <w:r>
        <w:rPr>
          <w:color w:val="231F20"/>
          <w:spacing w:val="-9"/>
          <w:sz w:val="17"/>
        </w:rPr>
        <w:t> </w:t>
      </w:r>
      <w:r>
        <w:rPr>
          <w:color w:val="231F20"/>
          <w:sz w:val="17"/>
        </w:rPr>
        <w:t>en</w:t>
      </w:r>
      <w:r>
        <w:rPr>
          <w:color w:val="231F20"/>
          <w:spacing w:val="-9"/>
          <w:sz w:val="17"/>
        </w:rPr>
        <w:t> </w:t>
      </w:r>
      <w:hyperlink r:id="rId233">
        <w:r>
          <w:rPr>
            <w:color w:val="231F20"/>
            <w:sz w:val="17"/>
          </w:rPr>
          <w:t>&lt;http://www.teamstoendpoverty.org/</w:t>
        </w:r>
      </w:hyperlink>
      <w:r>
        <w:rPr>
          <w:color w:val="231F20"/>
          <w:spacing w:val="-8"/>
          <w:sz w:val="17"/>
        </w:rPr>
        <w:t> </w:t>
      </w:r>
      <w:r>
        <w:rPr>
          <w:color w:val="231F20"/>
          <w:sz w:val="17"/>
        </w:rPr>
        <w:t>wq_pages/</w:t>
      </w:r>
      <w:r>
        <w:rPr>
          <w:color w:val="231F20"/>
          <w:spacing w:val="-9"/>
          <w:sz w:val="17"/>
        </w:rPr>
        <w:t> </w:t>
      </w:r>
      <w:r>
        <w:rPr>
          <w:color w:val="231F20"/>
          <w:sz w:val="17"/>
        </w:rPr>
        <w:t>es/visa- ges/chiffres.php&gt;.</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82"/>
      </w:pPr>
      <w:r>
        <w:rPr>
          <w:color w:val="231F20"/>
        </w:rPr>
        <w:t>ciclos naturales. Se coincide con Nicolás Ridoux cuando propone otro modelo:</w:t>
      </w:r>
    </w:p>
    <w:p>
      <w:pPr>
        <w:pStyle w:val="BodyText"/>
        <w:spacing w:before="4"/>
        <w:rPr>
          <w:sz w:val="21"/>
        </w:rPr>
      </w:pPr>
    </w:p>
    <w:p>
      <w:pPr>
        <w:spacing w:line="260" w:lineRule="atLeast" w:before="0"/>
        <w:ind w:left="475" w:right="469" w:firstLine="0"/>
        <w:jc w:val="both"/>
        <w:rPr>
          <w:sz w:val="12"/>
        </w:rPr>
      </w:pPr>
      <w:r>
        <w:rPr>
          <w:color w:val="231F20"/>
          <w:sz w:val="19"/>
        </w:rPr>
        <w:t>La</w:t>
      </w:r>
      <w:r>
        <w:rPr>
          <w:color w:val="231F20"/>
          <w:spacing w:val="-9"/>
          <w:sz w:val="19"/>
        </w:rPr>
        <w:t> </w:t>
      </w:r>
      <w:r>
        <w:rPr>
          <w:color w:val="231F20"/>
          <w:sz w:val="19"/>
        </w:rPr>
        <w:t>filosofía</w:t>
      </w:r>
      <w:r>
        <w:rPr>
          <w:color w:val="231F20"/>
          <w:spacing w:val="-9"/>
          <w:sz w:val="19"/>
        </w:rPr>
        <w:t> </w:t>
      </w:r>
      <w:r>
        <w:rPr>
          <w:color w:val="231F20"/>
          <w:sz w:val="19"/>
        </w:rPr>
        <w:t>del</w:t>
      </w:r>
      <w:r>
        <w:rPr>
          <w:color w:val="231F20"/>
          <w:spacing w:val="-9"/>
          <w:sz w:val="19"/>
        </w:rPr>
        <w:t> </w:t>
      </w:r>
      <w:r>
        <w:rPr>
          <w:color w:val="231F20"/>
          <w:sz w:val="19"/>
        </w:rPr>
        <w:t>decrecimiento</w:t>
      </w:r>
      <w:r>
        <w:rPr>
          <w:color w:val="231F20"/>
          <w:spacing w:val="-10"/>
          <w:sz w:val="19"/>
        </w:rPr>
        <w:t> </w:t>
      </w:r>
      <w:r>
        <w:rPr>
          <w:color w:val="231F20"/>
          <w:sz w:val="19"/>
        </w:rPr>
        <w:t>trata</w:t>
      </w:r>
      <w:r>
        <w:rPr>
          <w:color w:val="231F20"/>
          <w:spacing w:val="-9"/>
          <w:sz w:val="19"/>
        </w:rPr>
        <w:t> </w:t>
      </w:r>
      <w:r>
        <w:rPr>
          <w:color w:val="231F20"/>
          <w:sz w:val="19"/>
        </w:rPr>
        <w:t>de</w:t>
      </w:r>
      <w:r>
        <w:rPr>
          <w:color w:val="231F20"/>
          <w:spacing w:val="-9"/>
          <w:sz w:val="19"/>
        </w:rPr>
        <w:t> </w:t>
      </w:r>
      <w:r>
        <w:rPr>
          <w:color w:val="231F20"/>
          <w:sz w:val="19"/>
        </w:rPr>
        <w:t>explicar</w:t>
      </w:r>
      <w:r>
        <w:rPr>
          <w:color w:val="231F20"/>
          <w:spacing w:val="-9"/>
          <w:sz w:val="19"/>
        </w:rPr>
        <w:t> </w:t>
      </w:r>
      <w:r>
        <w:rPr>
          <w:color w:val="231F20"/>
          <w:sz w:val="19"/>
        </w:rPr>
        <w:t>que</w:t>
      </w:r>
      <w:r>
        <w:rPr>
          <w:color w:val="231F20"/>
          <w:spacing w:val="-9"/>
          <w:sz w:val="19"/>
        </w:rPr>
        <w:t> </w:t>
      </w:r>
      <w:r>
        <w:rPr>
          <w:color w:val="231F20"/>
          <w:sz w:val="19"/>
        </w:rPr>
        <w:t>en</w:t>
      </w:r>
      <w:r>
        <w:rPr>
          <w:color w:val="231F20"/>
          <w:spacing w:val="-9"/>
          <w:sz w:val="19"/>
        </w:rPr>
        <w:t> </w:t>
      </w:r>
      <w:r>
        <w:rPr>
          <w:color w:val="231F20"/>
          <w:sz w:val="19"/>
        </w:rPr>
        <w:t>muchas</w:t>
      </w:r>
      <w:r>
        <w:rPr>
          <w:color w:val="231F20"/>
          <w:spacing w:val="-9"/>
          <w:sz w:val="19"/>
        </w:rPr>
        <w:t> </w:t>
      </w:r>
      <w:r>
        <w:rPr>
          <w:color w:val="231F20"/>
          <w:sz w:val="19"/>
        </w:rPr>
        <w:t>ocasiones “menos</w:t>
      </w:r>
      <w:r>
        <w:rPr>
          <w:color w:val="231F20"/>
          <w:spacing w:val="-14"/>
          <w:sz w:val="19"/>
        </w:rPr>
        <w:t> </w:t>
      </w:r>
      <w:r>
        <w:rPr>
          <w:color w:val="231F20"/>
          <w:sz w:val="19"/>
        </w:rPr>
        <w:t>es</w:t>
      </w:r>
      <w:r>
        <w:rPr>
          <w:color w:val="231F20"/>
          <w:spacing w:val="-14"/>
          <w:sz w:val="19"/>
        </w:rPr>
        <w:t> </w:t>
      </w:r>
      <w:r>
        <w:rPr>
          <w:color w:val="231F20"/>
          <w:sz w:val="19"/>
        </w:rPr>
        <w:t>más”.</w:t>
      </w:r>
      <w:r>
        <w:rPr>
          <w:color w:val="231F20"/>
          <w:spacing w:val="-14"/>
          <w:sz w:val="19"/>
        </w:rPr>
        <w:t> </w:t>
      </w:r>
      <w:r>
        <w:rPr>
          <w:color w:val="231F20"/>
          <w:sz w:val="19"/>
        </w:rPr>
        <w:t>¿Qué</w:t>
      </w:r>
      <w:r>
        <w:rPr>
          <w:color w:val="231F20"/>
          <w:spacing w:val="-15"/>
          <w:sz w:val="19"/>
        </w:rPr>
        <w:t> </w:t>
      </w:r>
      <w:r>
        <w:rPr>
          <w:color w:val="231F20"/>
          <w:sz w:val="19"/>
        </w:rPr>
        <w:t>es</w:t>
      </w:r>
      <w:r>
        <w:rPr>
          <w:color w:val="231F20"/>
          <w:spacing w:val="-14"/>
          <w:sz w:val="19"/>
        </w:rPr>
        <w:t> </w:t>
      </w:r>
      <w:r>
        <w:rPr>
          <w:color w:val="231F20"/>
          <w:sz w:val="19"/>
        </w:rPr>
        <w:t>exactamente</w:t>
      </w:r>
      <w:r>
        <w:rPr>
          <w:color w:val="231F20"/>
          <w:spacing w:val="-15"/>
          <w:sz w:val="19"/>
        </w:rPr>
        <w:t> </w:t>
      </w:r>
      <w:r>
        <w:rPr>
          <w:color w:val="231F20"/>
          <w:sz w:val="19"/>
        </w:rPr>
        <w:t>lo</w:t>
      </w:r>
      <w:r>
        <w:rPr>
          <w:color w:val="231F20"/>
          <w:spacing w:val="-15"/>
          <w:sz w:val="19"/>
        </w:rPr>
        <w:t> </w:t>
      </w:r>
      <w:r>
        <w:rPr>
          <w:color w:val="231F20"/>
          <w:sz w:val="19"/>
        </w:rPr>
        <w:t>que</w:t>
      </w:r>
      <w:r>
        <w:rPr>
          <w:color w:val="231F20"/>
          <w:spacing w:val="-15"/>
          <w:sz w:val="19"/>
        </w:rPr>
        <w:t> </w:t>
      </w:r>
      <w:r>
        <w:rPr>
          <w:color w:val="231F20"/>
          <w:sz w:val="19"/>
        </w:rPr>
        <w:t>está</w:t>
      </w:r>
      <w:r>
        <w:rPr>
          <w:color w:val="231F20"/>
          <w:spacing w:val="-15"/>
          <w:sz w:val="19"/>
        </w:rPr>
        <w:t> </w:t>
      </w:r>
      <w:r>
        <w:rPr>
          <w:color w:val="231F20"/>
          <w:sz w:val="19"/>
        </w:rPr>
        <w:t>ocurriendo</w:t>
      </w:r>
      <w:r>
        <w:rPr>
          <w:color w:val="231F20"/>
          <w:spacing w:val="-15"/>
          <w:sz w:val="19"/>
        </w:rPr>
        <w:t> </w:t>
      </w:r>
      <w:r>
        <w:rPr>
          <w:color w:val="231F20"/>
          <w:sz w:val="19"/>
        </w:rPr>
        <w:t>en</w:t>
      </w:r>
      <w:r>
        <w:rPr>
          <w:color w:val="231F20"/>
          <w:spacing w:val="-15"/>
          <w:sz w:val="19"/>
        </w:rPr>
        <w:t> </w:t>
      </w:r>
      <w:r>
        <w:rPr>
          <w:color w:val="231F20"/>
          <w:sz w:val="19"/>
        </w:rPr>
        <w:t>nuestros días? No estamos padeciendo una crisis sino un conjunto de ellas:</w:t>
      </w:r>
      <w:r>
        <w:rPr>
          <w:color w:val="231F20"/>
          <w:spacing w:val="-27"/>
          <w:sz w:val="19"/>
        </w:rPr>
        <w:t> </w:t>
      </w:r>
      <w:r>
        <w:rPr>
          <w:color w:val="231F20"/>
          <w:sz w:val="19"/>
        </w:rPr>
        <w:t>crisis ecológica (energética, climática, pérdida de la biodiversidad, etcétera); crisis social (individual y colectiva, aumento de las desigualdades entre las naciones y en el seno de las mismas, etcétera); crisis cultural (inver- sión</w:t>
      </w:r>
      <w:r>
        <w:rPr>
          <w:color w:val="231F20"/>
          <w:spacing w:val="-6"/>
          <w:sz w:val="19"/>
        </w:rPr>
        <w:t> </w:t>
      </w:r>
      <w:r>
        <w:rPr>
          <w:color w:val="231F20"/>
          <w:sz w:val="19"/>
        </w:rPr>
        <w:t>de</w:t>
      </w:r>
      <w:r>
        <w:rPr>
          <w:color w:val="231F20"/>
          <w:spacing w:val="-6"/>
          <w:sz w:val="19"/>
        </w:rPr>
        <w:t> </w:t>
      </w:r>
      <w:r>
        <w:rPr>
          <w:color w:val="231F20"/>
          <w:sz w:val="19"/>
        </w:rPr>
        <w:t>valores,</w:t>
      </w:r>
      <w:r>
        <w:rPr>
          <w:color w:val="231F20"/>
          <w:spacing w:val="-6"/>
          <w:sz w:val="19"/>
        </w:rPr>
        <w:t> </w:t>
      </w:r>
      <w:r>
        <w:rPr>
          <w:color w:val="231F20"/>
          <w:sz w:val="19"/>
        </w:rPr>
        <w:t>pérdida</w:t>
      </w:r>
      <w:r>
        <w:rPr>
          <w:color w:val="231F20"/>
          <w:spacing w:val="-6"/>
          <w:sz w:val="19"/>
        </w:rPr>
        <w:t> </w:t>
      </w:r>
      <w:r>
        <w:rPr>
          <w:color w:val="231F20"/>
          <w:sz w:val="19"/>
        </w:rPr>
        <w:t>de</w:t>
      </w:r>
      <w:r>
        <w:rPr>
          <w:color w:val="231F20"/>
          <w:spacing w:val="-6"/>
          <w:sz w:val="19"/>
        </w:rPr>
        <w:t> </w:t>
      </w:r>
      <w:r>
        <w:rPr>
          <w:color w:val="231F20"/>
          <w:sz w:val="19"/>
        </w:rPr>
        <w:t>referentes</w:t>
      </w:r>
      <w:r>
        <w:rPr>
          <w:color w:val="231F20"/>
          <w:spacing w:val="-6"/>
          <w:sz w:val="19"/>
        </w:rPr>
        <w:t> </w:t>
      </w:r>
      <w:r>
        <w:rPr>
          <w:color w:val="231F20"/>
          <w:sz w:val="19"/>
        </w:rPr>
        <w:t>y</w:t>
      </w:r>
      <w:r>
        <w:rPr>
          <w:color w:val="231F20"/>
          <w:spacing w:val="-6"/>
          <w:sz w:val="19"/>
        </w:rPr>
        <w:t> </w:t>
      </w:r>
      <w:r>
        <w:rPr>
          <w:color w:val="231F20"/>
          <w:sz w:val="19"/>
        </w:rPr>
        <w:t>de</w:t>
      </w:r>
      <w:r>
        <w:rPr>
          <w:color w:val="231F20"/>
          <w:spacing w:val="-6"/>
          <w:sz w:val="19"/>
        </w:rPr>
        <w:t> </w:t>
      </w:r>
      <w:r>
        <w:rPr>
          <w:color w:val="231F20"/>
          <w:sz w:val="19"/>
        </w:rPr>
        <w:t>las</w:t>
      </w:r>
      <w:r>
        <w:rPr>
          <w:color w:val="231F20"/>
          <w:spacing w:val="-6"/>
          <w:sz w:val="19"/>
        </w:rPr>
        <w:t> </w:t>
      </w:r>
      <w:r>
        <w:rPr>
          <w:color w:val="231F20"/>
          <w:sz w:val="19"/>
        </w:rPr>
        <w:t>identidades,</w:t>
      </w:r>
      <w:r>
        <w:rPr>
          <w:color w:val="231F20"/>
          <w:spacing w:val="-6"/>
          <w:sz w:val="19"/>
        </w:rPr>
        <w:t> </w:t>
      </w:r>
      <w:r>
        <w:rPr>
          <w:color w:val="231F20"/>
          <w:sz w:val="19"/>
        </w:rPr>
        <w:t>etcétera);</w:t>
      </w:r>
      <w:r>
        <w:rPr>
          <w:color w:val="231F20"/>
          <w:spacing w:val="-6"/>
          <w:sz w:val="19"/>
        </w:rPr>
        <w:t> </w:t>
      </w:r>
      <w:r>
        <w:rPr>
          <w:color w:val="231F20"/>
          <w:sz w:val="19"/>
        </w:rPr>
        <w:t>a</w:t>
      </w:r>
      <w:r>
        <w:rPr>
          <w:color w:val="231F20"/>
          <w:spacing w:val="-6"/>
          <w:sz w:val="19"/>
        </w:rPr>
        <w:t> </w:t>
      </w:r>
      <w:r>
        <w:rPr>
          <w:color w:val="231F20"/>
          <w:sz w:val="19"/>
        </w:rPr>
        <w:t>lo que</w:t>
      </w:r>
      <w:r>
        <w:rPr>
          <w:color w:val="231F20"/>
          <w:spacing w:val="-10"/>
          <w:sz w:val="19"/>
        </w:rPr>
        <w:t> </w:t>
      </w:r>
      <w:r>
        <w:rPr>
          <w:color w:val="231F20"/>
          <w:sz w:val="19"/>
        </w:rPr>
        <w:t>ahora</w:t>
      </w:r>
      <w:r>
        <w:rPr>
          <w:color w:val="231F20"/>
          <w:spacing w:val="-10"/>
          <w:sz w:val="19"/>
        </w:rPr>
        <w:t> </w:t>
      </w:r>
      <w:r>
        <w:rPr>
          <w:color w:val="231F20"/>
          <w:sz w:val="19"/>
        </w:rPr>
        <w:t>se</w:t>
      </w:r>
      <w:r>
        <w:rPr>
          <w:color w:val="231F20"/>
          <w:spacing w:val="-10"/>
          <w:sz w:val="19"/>
        </w:rPr>
        <w:t> </w:t>
      </w:r>
      <w:r>
        <w:rPr>
          <w:color w:val="231F20"/>
          <w:sz w:val="19"/>
        </w:rPr>
        <w:t>añade</w:t>
      </w:r>
      <w:r>
        <w:rPr>
          <w:color w:val="231F20"/>
          <w:spacing w:val="-10"/>
          <w:sz w:val="19"/>
        </w:rPr>
        <w:t> </w:t>
      </w:r>
      <w:r>
        <w:rPr>
          <w:color w:val="231F20"/>
          <w:sz w:val="19"/>
        </w:rPr>
        <w:t>la</w:t>
      </w:r>
      <w:r>
        <w:rPr>
          <w:color w:val="231F20"/>
          <w:spacing w:val="-10"/>
          <w:sz w:val="19"/>
        </w:rPr>
        <w:t> </w:t>
      </w:r>
      <w:r>
        <w:rPr>
          <w:color w:val="231F20"/>
          <w:sz w:val="19"/>
        </w:rPr>
        <w:t>doble</w:t>
      </w:r>
      <w:r>
        <w:rPr>
          <w:color w:val="231F20"/>
          <w:spacing w:val="-10"/>
          <w:sz w:val="19"/>
        </w:rPr>
        <w:t> </w:t>
      </w:r>
      <w:r>
        <w:rPr>
          <w:color w:val="231F20"/>
          <w:sz w:val="19"/>
        </w:rPr>
        <w:t>crisis</w:t>
      </w:r>
      <w:r>
        <w:rPr>
          <w:color w:val="231F20"/>
          <w:spacing w:val="-10"/>
          <w:sz w:val="19"/>
        </w:rPr>
        <w:t> </w:t>
      </w:r>
      <w:r>
        <w:rPr>
          <w:color w:val="231F20"/>
          <w:sz w:val="19"/>
        </w:rPr>
        <w:t>financiera</w:t>
      </w:r>
      <w:r>
        <w:rPr>
          <w:color w:val="231F20"/>
          <w:spacing w:val="-10"/>
          <w:sz w:val="19"/>
        </w:rPr>
        <w:t> </w:t>
      </w:r>
      <w:r>
        <w:rPr>
          <w:color w:val="231F20"/>
          <w:sz w:val="19"/>
        </w:rPr>
        <w:t>y</w:t>
      </w:r>
      <w:r>
        <w:rPr>
          <w:color w:val="231F20"/>
          <w:spacing w:val="-10"/>
          <w:sz w:val="19"/>
        </w:rPr>
        <w:t> </w:t>
      </w:r>
      <w:r>
        <w:rPr>
          <w:color w:val="231F20"/>
          <w:sz w:val="19"/>
        </w:rPr>
        <w:t>económica.</w:t>
      </w:r>
      <w:r>
        <w:rPr>
          <w:color w:val="231F20"/>
          <w:spacing w:val="-13"/>
          <w:sz w:val="19"/>
        </w:rPr>
        <w:t> </w:t>
      </w:r>
      <w:r>
        <w:rPr>
          <w:color w:val="231F20"/>
          <w:spacing w:val="-3"/>
          <w:sz w:val="19"/>
        </w:rPr>
        <w:t>Todas</w:t>
      </w:r>
      <w:r>
        <w:rPr>
          <w:color w:val="231F20"/>
          <w:spacing w:val="-10"/>
          <w:sz w:val="19"/>
        </w:rPr>
        <w:t> </w:t>
      </w:r>
      <w:r>
        <w:rPr>
          <w:color w:val="231F20"/>
          <w:sz w:val="19"/>
        </w:rPr>
        <w:t>ellas</w:t>
      </w:r>
      <w:r>
        <w:rPr>
          <w:color w:val="231F20"/>
          <w:spacing w:val="-10"/>
          <w:sz w:val="19"/>
        </w:rPr>
        <w:t> </w:t>
      </w:r>
      <w:r>
        <w:rPr>
          <w:color w:val="231F20"/>
          <w:sz w:val="19"/>
        </w:rPr>
        <w:t>no son</w:t>
      </w:r>
      <w:r>
        <w:rPr>
          <w:color w:val="231F20"/>
          <w:spacing w:val="-15"/>
          <w:sz w:val="19"/>
        </w:rPr>
        <w:t> </w:t>
      </w:r>
      <w:r>
        <w:rPr>
          <w:color w:val="231F20"/>
          <w:sz w:val="19"/>
        </w:rPr>
        <w:t>crisis</w:t>
      </w:r>
      <w:r>
        <w:rPr>
          <w:color w:val="231F20"/>
          <w:spacing w:val="-15"/>
          <w:sz w:val="19"/>
        </w:rPr>
        <w:t> </w:t>
      </w:r>
      <w:r>
        <w:rPr>
          <w:color w:val="231F20"/>
          <w:sz w:val="19"/>
        </w:rPr>
        <w:t>aisladas,</w:t>
      </w:r>
      <w:r>
        <w:rPr>
          <w:color w:val="231F20"/>
          <w:spacing w:val="-15"/>
          <w:sz w:val="19"/>
        </w:rPr>
        <w:t> </w:t>
      </w:r>
      <w:r>
        <w:rPr>
          <w:color w:val="231F20"/>
          <w:sz w:val="19"/>
        </w:rPr>
        <w:t>sino</w:t>
      </w:r>
      <w:r>
        <w:rPr>
          <w:color w:val="231F20"/>
          <w:spacing w:val="-15"/>
          <w:sz w:val="19"/>
        </w:rPr>
        <w:t> </w:t>
      </w:r>
      <w:r>
        <w:rPr>
          <w:color w:val="231F20"/>
          <w:sz w:val="19"/>
        </w:rPr>
        <w:t>más</w:t>
      </w:r>
      <w:r>
        <w:rPr>
          <w:color w:val="231F20"/>
          <w:spacing w:val="-15"/>
          <w:sz w:val="19"/>
        </w:rPr>
        <w:t> </w:t>
      </w:r>
      <w:r>
        <w:rPr>
          <w:color w:val="231F20"/>
          <w:sz w:val="19"/>
        </w:rPr>
        <w:t>bien</w:t>
      </w:r>
      <w:r>
        <w:rPr>
          <w:color w:val="231F20"/>
          <w:spacing w:val="-15"/>
          <w:sz w:val="19"/>
        </w:rPr>
        <w:t> </w:t>
      </w:r>
      <w:r>
        <w:rPr>
          <w:color w:val="231F20"/>
          <w:sz w:val="19"/>
        </w:rPr>
        <w:t>el</w:t>
      </w:r>
      <w:r>
        <w:rPr>
          <w:color w:val="231F20"/>
          <w:spacing w:val="-15"/>
          <w:sz w:val="19"/>
        </w:rPr>
        <w:t> </w:t>
      </w:r>
      <w:r>
        <w:rPr>
          <w:color w:val="231F20"/>
          <w:sz w:val="19"/>
        </w:rPr>
        <w:t>resultado</w:t>
      </w:r>
      <w:r>
        <w:rPr>
          <w:color w:val="231F20"/>
          <w:spacing w:val="-15"/>
          <w:sz w:val="19"/>
        </w:rPr>
        <w:t> </w:t>
      </w:r>
      <w:r>
        <w:rPr>
          <w:color w:val="231F20"/>
          <w:sz w:val="19"/>
        </w:rPr>
        <w:t>de</w:t>
      </w:r>
      <w:r>
        <w:rPr>
          <w:color w:val="231F20"/>
          <w:spacing w:val="-15"/>
          <w:sz w:val="19"/>
        </w:rPr>
        <w:t> </w:t>
      </w:r>
      <w:r>
        <w:rPr>
          <w:color w:val="231F20"/>
          <w:sz w:val="19"/>
        </w:rPr>
        <w:t>un</w:t>
      </w:r>
      <w:r>
        <w:rPr>
          <w:color w:val="231F20"/>
          <w:spacing w:val="-15"/>
          <w:sz w:val="19"/>
        </w:rPr>
        <w:t> </w:t>
      </w:r>
      <w:r>
        <w:rPr>
          <w:color w:val="231F20"/>
          <w:sz w:val="19"/>
        </w:rPr>
        <w:t>problema</w:t>
      </w:r>
      <w:r>
        <w:rPr>
          <w:color w:val="231F20"/>
          <w:spacing w:val="-15"/>
          <w:sz w:val="19"/>
        </w:rPr>
        <w:t> </w:t>
      </w:r>
      <w:r>
        <w:rPr>
          <w:color w:val="231F20"/>
          <w:sz w:val="19"/>
        </w:rPr>
        <w:t>estructural, </w:t>
      </w:r>
      <w:r>
        <w:rPr>
          <w:i/>
          <w:color w:val="231F20"/>
          <w:sz w:val="19"/>
        </w:rPr>
        <w:t>sistémico:</w:t>
      </w:r>
      <w:r>
        <w:rPr>
          <w:i/>
          <w:color w:val="231F20"/>
          <w:spacing w:val="-10"/>
          <w:sz w:val="19"/>
        </w:rPr>
        <w:t> </w:t>
      </w:r>
      <w:r>
        <w:rPr>
          <w:color w:val="231F20"/>
          <w:sz w:val="19"/>
        </w:rPr>
        <w:t>cuyo</w:t>
      </w:r>
      <w:r>
        <w:rPr>
          <w:color w:val="231F20"/>
          <w:spacing w:val="-11"/>
          <w:sz w:val="19"/>
        </w:rPr>
        <w:t> </w:t>
      </w:r>
      <w:r>
        <w:rPr>
          <w:color w:val="231F20"/>
          <w:sz w:val="19"/>
        </w:rPr>
        <w:t>origen</w:t>
      </w:r>
      <w:r>
        <w:rPr>
          <w:color w:val="231F20"/>
          <w:spacing w:val="-11"/>
          <w:sz w:val="19"/>
        </w:rPr>
        <w:t> </w:t>
      </w:r>
      <w:r>
        <w:rPr>
          <w:color w:val="231F20"/>
          <w:sz w:val="19"/>
        </w:rPr>
        <w:t>está</w:t>
      </w:r>
      <w:r>
        <w:rPr>
          <w:color w:val="231F20"/>
          <w:spacing w:val="-11"/>
          <w:sz w:val="19"/>
        </w:rPr>
        <w:t> </w:t>
      </w:r>
      <w:r>
        <w:rPr>
          <w:color w:val="231F20"/>
          <w:sz w:val="19"/>
        </w:rPr>
        <w:t>en</w:t>
      </w:r>
      <w:r>
        <w:rPr>
          <w:color w:val="231F20"/>
          <w:spacing w:val="-11"/>
          <w:sz w:val="19"/>
        </w:rPr>
        <w:t> </w:t>
      </w:r>
      <w:r>
        <w:rPr>
          <w:color w:val="231F20"/>
          <w:sz w:val="19"/>
        </w:rPr>
        <w:t>la</w:t>
      </w:r>
      <w:r>
        <w:rPr>
          <w:color w:val="231F20"/>
          <w:spacing w:val="-11"/>
          <w:sz w:val="19"/>
        </w:rPr>
        <w:t> </w:t>
      </w:r>
      <w:r>
        <w:rPr>
          <w:color w:val="231F20"/>
          <w:sz w:val="19"/>
        </w:rPr>
        <w:t>desmesura,</w:t>
      </w:r>
      <w:r>
        <w:rPr>
          <w:color w:val="231F20"/>
          <w:spacing w:val="-11"/>
          <w:sz w:val="19"/>
        </w:rPr>
        <w:t> </w:t>
      </w:r>
      <w:r>
        <w:rPr>
          <w:color w:val="231F20"/>
          <w:sz w:val="19"/>
        </w:rPr>
        <w:t>en</w:t>
      </w:r>
      <w:r>
        <w:rPr>
          <w:color w:val="231F20"/>
          <w:spacing w:val="-11"/>
          <w:sz w:val="19"/>
        </w:rPr>
        <w:t> </w:t>
      </w:r>
      <w:r>
        <w:rPr>
          <w:color w:val="231F20"/>
          <w:sz w:val="19"/>
        </w:rPr>
        <w:t>la</w:t>
      </w:r>
      <w:r>
        <w:rPr>
          <w:color w:val="231F20"/>
          <w:spacing w:val="-11"/>
          <w:sz w:val="19"/>
        </w:rPr>
        <w:t> </w:t>
      </w:r>
      <w:r>
        <w:rPr>
          <w:color w:val="231F20"/>
          <w:sz w:val="19"/>
        </w:rPr>
        <w:t>búsqueda</w:t>
      </w:r>
      <w:r>
        <w:rPr>
          <w:color w:val="231F20"/>
          <w:spacing w:val="-11"/>
          <w:sz w:val="19"/>
        </w:rPr>
        <w:t> </w:t>
      </w:r>
      <w:r>
        <w:rPr>
          <w:color w:val="231F20"/>
          <w:sz w:val="19"/>
        </w:rPr>
        <w:t>obsesiva</w:t>
      </w:r>
      <w:r>
        <w:rPr>
          <w:color w:val="231F20"/>
          <w:spacing w:val="-11"/>
          <w:sz w:val="19"/>
        </w:rPr>
        <w:t> </w:t>
      </w:r>
      <w:r>
        <w:rPr>
          <w:color w:val="231F20"/>
          <w:sz w:val="19"/>
        </w:rPr>
        <w:t>del “cada vez</w:t>
      </w:r>
      <w:r>
        <w:rPr>
          <w:color w:val="231F20"/>
          <w:spacing w:val="-11"/>
          <w:sz w:val="19"/>
        </w:rPr>
        <w:t> </w:t>
      </w:r>
      <w:r>
        <w:rPr>
          <w:color w:val="231F20"/>
          <w:sz w:val="19"/>
        </w:rPr>
        <w:t>más”.</w:t>
      </w:r>
      <w:r>
        <w:rPr>
          <w:color w:val="231F20"/>
          <w:position w:val="9"/>
          <w:sz w:val="12"/>
        </w:rPr>
        <w:t>18</w:t>
      </w:r>
    </w:p>
    <w:p>
      <w:pPr>
        <w:pStyle w:val="BodyText"/>
        <w:spacing w:before="9"/>
        <w:rPr>
          <w:sz w:val="23"/>
        </w:rPr>
      </w:pPr>
    </w:p>
    <w:p>
      <w:pPr>
        <w:pStyle w:val="BodyText"/>
        <w:spacing w:line="247" w:lineRule="auto" w:before="1"/>
        <w:ind w:left="175" w:right="170" w:firstLine="283"/>
        <w:jc w:val="both"/>
      </w:pPr>
      <w:r>
        <w:rPr>
          <w:color w:val="231F20"/>
        </w:rPr>
        <w:t>El desarrollo económico, social, cultural y político del que habla la</w:t>
      </w:r>
      <w:r>
        <w:rPr>
          <w:color w:val="231F20"/>
          <w:spacing w:val="-11"/>
        </w:rPr>
        <w:t> </w:t>
      </w:r>
      <w:r>
        <w:rPr>
          <w:color w:val="231F20"/>
        </w:rPr>
        <w:t>Declaración</w:t>
      </w:r>
      <w:r>
        <w:rPr>
          <w:color w:val="231F20"/>
          <w:spacing w:val="-11"/>
        </w:rPr>
        <w:t> </w:t>
      </w:r>
      <w:r>
        <w:rPr>
          <w:color w:val="231F20"/>
        </w:rPr>
        <w:t>está</w:t>
      </w:r>
      <w:r>
        <w:rPr>
          <w:color w:val="231F20"/>
          <w:spacing w:val="-11"/>
        </w:rPr>
        <w:t> </w:t>
      </w:r>
      <w:r>
        <w:rPr>
          <w:color w:val="231F20"/>
        </w:rPr>
        <w:t>cada</w:t>
      </w:r>
      <w:r>
        <w:rPr>
          <w:color w:val="231F20"/>
          <w:spacing w:val="-11"/>
        </w:rPr>
        <w:t> </w:t>
      </w:r>
      <w:r>
        <w:rPr>
          <w:color w:val="231F20"/>
        </w:rPr>
        <w:t>día</w:t>
      </w:r>
      <w:r>
        <w:rPr>
          <w:color w:val="231F20"/>
          <w:spacing w:val="-11"/>
        </w:rPr>
        <w:t> </w:t>
      </w:r>
      <w:r>
        <w:rPr>
          <w:color w:val="231F20"/>
        </w:rPr>
        <w:t>más</w:t>
      </w:r>
      <w:r>
        <w:rPr>
          <w:color w:val="231F20"/>
          <w:spacing w:val="-11"/>
        </w:rPr>
        <w:t> </w:t>
      </w:r>
      <w:r>
        <w:rPr>
          <w:color w:val="231F20"/>
        </w:rPr>
        <w:t>lejano,</w:t>
      </w:r>
      <w:r>
        <w:rPr>
          <w:color w:val="231F20"/>
          <w:spacing w:val="-11"/>
        </w:rPr>
        <w:t> </w:t>
      </w:r>
      <w:r>
        <w:rPr>
          <w:color w:val="231F20"/>
        </w:rPr>
        <w:t>porque</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pensado</w:t>
      </w:r>
      <w:r>
        <w:rPr>
          <w:color w:val="231F20"/>
          <w:spacing w:val="-11"/>
        </w:rPr>
        <w:t> </w:t>
      </w:r>
      <w:r>
        <w:rPr>
          <w:color w:val="231F20"/>
        </w:rPr>
        <w:t>sólo</w:t>
      </w:r>
      <w:r>
        <w:rPr>
          <w:color w:val="231F20"/>
          <w:spacing w:val="-11"/>
        </w:rPr>
        <w:t> </w:t>
      </w:r>
      <w:r>
        <w:rPr>
          <w:color w:val="231F20"/>
        </w:rPr>
        <w:t>en crecimiento</w:t>
      </w:r>
      <w:r>
        <w:rPr>
          <w:color w:val="231F20"/>
          <w:spacing w:val="-6"/>
        </w:rPr>
        <w:t> </w:t>
      </w:r>
      <w:r>
        <w:rPr>
          <w:color w:val="231F20"/>
        </w:rPr>
        <w:t>económico.</w:t>
      </w:r>
    </w:p>
    <w:p>
      <w:pPr>
        <w:pStyle w:val="BodyText"/>
        <w:spacing w:line="247" w:lineRule="auto"/>
        <w:ind w:left="175" w:right="172" w:firstLine="283"/>
        <w:jc w:val="both"/>
        <w:rPr>
          <w:sz w:val="12"/>
        </w:rPr>
      </w:pPr>
      <w:r>
        <w:rPr>
          <w:color w:val="231F20"/>
        </w:rPr>
        <w:t>No sólo en los países con reducidos ingresos per cápita </w:t>
      </w:r>
      <w:r>
        <w:rPr>
          <w:color w:val="231F20"/>
          <w:spacing w:val="2"/>
        </w:rPr>
        <w:t>ocurre </w:t>
      </w:r>
      <w:r>
        <w:rPr>
          <w:color w:val="231F20"/>
        </w:rPr>
        <w:t>esto, León Bendesky señala cómo: “En el Condado de los Ángeles, California,</w:t>
      </w:r>
      <w:r>
        <w:rPr>
          <w:color w:val="231F20"/>
          <w:spacing w:val="-16"/>
        </w:rPr>
        <w:t> </w:t>
      </w:r>
      <w:r>
        <w:rPr>
          <w:color w:val="231F20"/>
        </w:rPr>
        <w:t>más</w:t>
      </w:r>
      <w:r>
        <w:rPr>
          <w:color w:val="231F20"/>
          <w:spacing w:val="-16"/>
        </w:rPr>
        <w:t> </w:t>
      </w:r>
      <w:r>
        <w:rPr>
          <w:color w:val="231F20"/>
        </w:rPr>
        <w:t>de</w:t>
      </w:r>
      <w:r>
        <w:rPr>
          <w:color w:val="231F20"/>
          <w:spacing w:val="-16"/>
        </w:rPr>
        <w:t> </w:t>
      </w:r>
      <w:r>
        <w:rPr>
          <w:color w:val="231F20"/>
        </w:rPr>
        <w:t>dos</w:t>
      </w:r>
      <w:r>
        <w:rPr>
          <w:color w:val="231F20"/>
          <w:spacing w:val="-16"/>
        </w:rPr>
        <w:t> </w:t>
      </w:r>
      <w:r>
        <w:rPr>
          <w:color w:val="231F20"/>
        </w:rPr>
        <w:t>millones</w:t>
      </w:r>
      <w:r>
        <w:rPr>
          <w:color w:val="231F20"/>
          <w:spacing w:val="-16"/>
        </w:rPr>
        <w:t> </w:t>
      </w:r>
      <w:r>
        <w:rPr>
          <w:color w:val="231F20"/>
        </w:rPr>
        <w:t>de</w:t>
      </w:r>
      <w:r>
        <w:rPr>
          <w:color w:val="231F20"/>
          <w:spacing w:val="-16"/>
        </w:rPr>
        <w:t> </w:t>
      </w:r>
      <w:r>
        <w:rPr>
          <w:color w:val="231F20"/>
        </w:rPr>
        <w:t>personas</w:t>
      </w:r>
      <w:r>
        <w:rPr>
          <w:color w:val="231F20"/>
          <w:spacing w:val="-16"/>
        </w:rPr>
        <w:t> </w:t>
      </w:r>
      <w:r>
        <w:rPr>
          <w:color w:val="231F20"/>
        </w:rPr>
        <w:t>no</w:t>
      </w:r>
      <w:r>
        <w:rPr>
          <w:color w:val="231F20"/>
          <w:spacing w:val="-16"/>
        </w:rPr>
        <w:t> </w:t>
      </w:r>
      <w:r>
        <w:rPr>
          <w:color w:val="231F20"/>
        </w:rPr>
        <w:t>cuentan</w:t>
      </w:r>
      <w:r>
        <w:rPr>
          <w:color w:val="231F20"/>
          <w:spacing w:val="-16"/>
        </w:rPr>
        <w:t> </w:t>
      </w:r>
      <w:r>
        <w:rPr>
          <w:color w:val="231F20"/>
        </w:rPr>
        <w:t>con</w:t>
      </w:r>
      <w:r>
        <w:rPr>
          <w:color w:val="231F20"/>
          <w:spacing w:val="-16"/>
        </w:rPr>
        <w:t> </w:t>
      </w:r>
      <w:r>
        <w:rPr>
          <w:color w:val="231F20"/>
        </w:rPr>
        <w:t>seguro</w:t>
      </w:r>
      <w:r>
        <w:rPr>
          <w:color w:val="231F20"/>
          <w:spacing w:val="-16"/>
        </w:rPr>
        <w:t> </w:t>
      </w:r>
      <w:r>
        <w:rPr>
          <w:color w:val="231F20"/>
        </w:rPr>
        <w:t>de salud.</w:t>
      </w:r>
      <w:r>
        <w:rPr>
          <w:color w:val="231F20"/>
          <w:spacing w:val="-18"/>
        </w:rPr>
        <w:t> </w:t>
      </w:r>
      <w:r>
        <w:rPr>
          <w:color w:val="231F20"/>
        </w:rPr>
        <w:t>Hace</w:t>
      </w:r>
      <w:r>
        <w:rPr>
          <w:color w:val="231F20"/>
          <w:spacing w:val="-18"/>
        </w:rPr>
        <w:t> </w:t>
      </w:r>
      <w:r>
        <w:rPr>
          <w:color w:val="231F20"/>
        </w:rPr>
        <w:t>unos</w:t>
      </w:r>
      <w:r>
        <w:rPr>
          <w:color w:val="231F20"/>
          <w:spacing w:val="-18"/>
        </w:rPr>
        <w:t> </w:t>
      </w:r>
      <w:r>
        <w:rPr>
          <w:color w:val="231F20"/>
        </w:rPr>
        <w:t>días,</w:t>
      </w:r>
      <w:r>
        <w:rPr>
          <w:color w:val="231F20"/>
          <w:spacing w:val="-18"/>
        </w:rPr>
        <w:t> </w:t>
      </w:r>
      <w:r>
        <w:rPr>
          <w:color w:val="231F20"/>
        </w:rPr>
        <w:t>la</w:t>
      </w:r>
      <w:r>
        <w:rPr>
          <w:color w:val="231F20"/>
          <w:spacing w:val="-18"/>
        </w:rPr>
        <w:t> </w:t>
      </w:r>
      <w:r>
        <w:rPr>
          <w:color w:val="231F20"/>
        </w:rPr>
        <w:t>organización</w:t>
      </w:r>
      <w:r>
        <w:rPr>
          <w:color w:val="231F20"/>
          <w:spacing w:val="-18"/>
        </w:rPr>
        <w:t> </w:t>
      </w:r>
      <w:r>
        <w:rPr>
          <w:color w:val="231F20"/>
        </w:rPr>
        <w:t>CareNow</w:t>
      </w:r>
      <w:r>
        <w:rPr>
          <w:color w:val="231F20"/>
          <w:spacing w:val="-18"/>
        </w:rPr>
        <w:t> </w:t>
      </w:r>
      <w:r>
        <w:rPr>
          <w:color w:val="231F20"/>
        </w:rPr>
        <w:t>atendió</w:t>
      </w:r>
      <w:r>
        <w:rPr>
          <w:color w:val="231F20"/>
          <w:spacing w:val="-18"/>
        </w:rPr>
        <w:t> </w:t>
      </w:r>
      <w:r>
        <w:rPr>
          <w:color w:val="231F20"/>
        </w:rPr>
        <w:t>gratuitamen- te a 5 mil personas con consultas básicas en un estadio deportivo.</w:t>
      </w:r>
      <w:r>
        <w:rPr>
          <w:color w:val="231F20"/>
          <w:spacing w:val="-36"/>
        </w:rPr>
        <w:t> </w:t>
      </w:r>
      <w:r>
        <w:rPr>
          <w:color w:val="231F20"/>
        </w:rPr>
        <w:t>En ese</w:t>
      </w:r>
      <w:r>
        <w:rPr>
          <w:color w:val="231F20"/>
          <w:spacing w:val="-6"/>
        </w:rPr>
        <w:t> </w:t>
      </w:r>
      <w:r>
        <w:rPr>
          <w:color w:val="231F20"/>
        </w:rPr>
        <w:t>estado</w:t>
      </w:r>
      <w:r>
        <w:rPr>
          <w:color w:val="231F20"/>
          <w:spacing w:val="-6"/>
        </w:rPr>
        <w:t> </w:t>
      </w:r>
      <w:r>
        <w:rPr>
          <w:color w:val="231F20"/>
        </w:rPr>
        <w:t>la</w:t>
      </w:r>
      <w:r>
        <w:rPr>
          <w:color w:val="231F20"/>
          <w:spacing w:val="-6"/>
        </w:rPr>
        <w:t> </w:t>
      </w:r>
      <w:r>
        <w:rPr>
          <w:color w:val="231F20"/>
        </w:rPr>
        <w:t>tasa</w:t>
      </w:r>
      <w:r>
        <w:rPr>
          <w:color w:val="231F20"/>
          <w:spacing w:val="-6"/>
        </w:rPr>
        <w:t> </w:t>
      </w:r>
      <w:r>
        <w:rPr>
          <w:color w:val="231F20"/>
        </w:rPr>
        <w:t>de</w:t>
      </w:r>
      <w:r>
        <w:rPr>
          <w:color w:val="231F20"/>
          <w:spacing w:val="-6"/>
        </w:rPr>
        <w:t> </w:t>
      </w:r>
      <w:r>
        <w:rPr>
          <w:color w:val="231F20"/>
        </w:rPr>
        <w:t>desempleo</w:t>
      </w:r>
      <w:r>
        <w:rPr>
          <w:color w:val="231F20"/>
          <w:spacing w:val="-6"/>
        </w:rPr>
        <w:t> </w:t>
      </w:r>
      <w:r>
        <w:rPr>
          <w:color w:val="231F20"/>
        </w:rPr>
        <w:t>llega</w:t>
      </w:r>
      <w:r>
        <w:rPr>
          <w:color w:val="231F20"/>
          <w:spacing w:val="-6"/>
        </w:rPr>
        <w:t> </w:t>
      </w:r>
      <w:r>
        <w:rPr>
          <w:color w:val="231F20"/>
        </w:rPr>
        <w:t>a</w:t>
      </w:r>
      <w:r>
        <w:rPr>
          <w:color w:val="231F20"/>
          <w:spacing w:val="-6"/>
        </w:rPr>
        <w:t> </w:t>
      </w:r>
      <w:r>
        <w:rPr>
          <w:color w:val="231F20"/>
        </w:rPr>
        <w:t>12%”.</w:t>
      </w:r>
      <w:r>
        <w:rPr>
          <w:color w:val="231F20"/>
          <w:position w:val="9"/>
          <w:sz w:val="12"/>
        </w:rPr>
        <w:t>19</w:t>
      </w:r>
    </w:p>
    <w:p>
      <w:pPr>
        <w:pStyle w:val="BodyText"/>
        <w:spacing w:line="247" w:lineRule="auto"/>
        <w:ind w:left="175" w:right="172" w:firstLine="283"/>
        <w:jc w:val="both"/>
      </w:pPr>
      <w:r>
        <w:rPr>
          <w:color w:val="231F20"/>
        </w:rPr>
        <w:t>Ante</w:t>
      </w:r>
      <w:r>
        <w:rPr>
          <w:color w:val="231F20"/>
          <w:spacing w:val="-16"/>
        </w:rPr>
        <w:t> </w:t>
      </w:r>
      <w:r>
        <w:rPr>
          <w:color w:val="231F20"/>
        </w:rPr>
        <w:t>esta</w:t>
      </w:r>
      <w:r>
        <w:rPr>
          <w:color w:val="231F20"/>
          <w:spacing w:val="-16"/>
        </w:rPr>
        <w:t> </w:t>
      </w:r>
      <w:r>
        <w:rPr>
          <w:color w:val="231F20"/>
          <w:spacing w:val="-3"/>
        </w:rPr>
        <w:t>situación,</w:t>
      </w:r>
      <w:r>
        <w:rPr>
          <w:color w:val="231F20"/>
          <w:spacing w:val="-16"/>
        </w:rPr>
        <w:t> </w:t>
      </w:r>
      <w:r>
        <w:rPr>
          <w:color w:val="231F20"/>
          <w:spacing w:val="-3"/>
        </w:rPr>
        <w:t>desde</w:t>
      </w:r>
      <w:r>
        <w:rPr>
          <w:color w:val="231F20"/>
          <w:spacing w:val="-16"/>
        </w:rPr>
        <w:t> </w:t>
      </w:r>
      <w:r>
        <w:rPr>
          <w:color w:val="231F20"/>
        </w:rPr>
        <w:t>la</w:t>
      </w:r>
      <w:r>
        <w:rPr>
          <w:color w:val="231F20"/>
          <w:spacing w:val="-16"/>
        </w:rPr>
        <w:t> </w:t>
      </w:r>
      <w:r>
        <w:rPr>
          <w:color w:val="231F20"/>
          <w:spacing w:val="-3"/>
        </w:rPr>
        <w:t>economía</w:t>
      </w:r>
      <w:r>
        <w:rPr>
          <w:color w:val="231F20"/>
          <w:spacing w:val="-16"/>
        </w:rPr>
        <w:t> </w:t>
      </w:r>
      <w:r>
        <w:rPr>
          <w:color w:val="231F20"/>
          <w:spacing w:val="-3"/>
        </w:rPr>
        <w:t>también</w:t>
      </w:r>
      <w:r>
        <w:rPr>
          <w:color w:val="231F20"/>
          <w:spacing w:val="-16"/>
        </w:rPr>
        <w:t> </w:t>
      </w:r>
      <w:r>
        <w:rPr>
          <w:color w:val="231F20"/>
        </w:rPr>
        <w:t>se</w:t>
      </w:r>
      <w:r>
        <w:rPr>
          <w:color w:val="231F20"/>
          <w:spacing w:val="-16"/>
        </w:rPr>
        <w:t> </w:t>
      </w:r>
      <w:r>
        <w:rPr>
          <w:color w:val="231F20"/>
        </w:rPr>
        <w:t>está</w:t>
      </w:r>
      <w:r>
        <w:rPr>
          <w:color w:val="231F20"/>
          <w:spacing w:val="-16"/>
        </w:rPr>
        <w:t> </w:t>
      </w:r>
      <w:r>
        <w:rPr>
          <w:color w:val="231F20"/>
          <w:spacing w:val="-3"/>
        </w:rPr>
        <w:t>proponiendo </w:t>
      </w:r>
      <w:r>
        <w:rPr>
          <w:color w:val="231F20"/>
        </w:rPr>
        <w:t>otro</w:t>
      </w:r>
      <w:r>
        <w:rPr>
          <w:color w:val="231F20"/>
          <w:spacing w:val="-12"/>
        </w:rPr>
        <w:t> </w:t>
      </w:r>
      <w:r>
        <w:rPr>
          <w:color w:val="231F20"/>
        </w:rPr>
        <w:t>modelo;</w:t>
      </w:r>
      <w:r>
        <w:rPr>
          <w:color w:val="231F20"/>
          <w:spacing w:val="-12"/>
        </w:rPr>
        <w:t> </w:t>
      </w:r>
      <w:r>
        <w:rPr>
          <w:color w:val="231F20"/>
        </w:rPr>
        <w:t>René</w:t>
      </w:r>
      <w:r>
        <w:rPr>
          <w:color w:val="231F20"/>
          <w:spacing w:val="-12"/>
        </w:rPr>
        <w:t> </w:t>
      </w:r>
      <w:r>
        <w:rPr>
          <w:color w:val="231F20"/>
        </w:rPr>
        <w:t>Passet</w:t>
      </w:r>
      <w:r>
        <w:rPr>
          <w:color w:val="231F20"/>
          <w:spacing w:val="-12"/>
        </w:rPr>
        <w:t> </w:t>
      </w:r>
      <w:r>
        <w:rPr>
          <w:color w:val="231F20"/>
        </w:rPr>
        <w:t>hace</w:t>
      </w:r>
      <w:r>
        <w:rPr>
          <w:color w:val="231F20"/>
          <w:spacing w:val="-12"/>
        </w:rPr>
        <w:t> </w:t>
      </w:r>
      <w:r>
        <w:rPr>
          <w:color w:val="231F20"/>
        </w:rPr>
        <w:t>un</w:t>
      </w:r>
      <w:r>
        <w:rPr>
          <w:color w:val="231F20"/>
          <w:spacing w:val="-12"/>
        </w:rPr>
        <w:t> </w:t>
      </w:r>
      <w:r>
        <w:rPr>
          <w:color w:val="231F20"/>
        </w:rPr>
        <w:t>recorrido</w:t>
      </w:r>
      <w:r>
        <w:rPr>
          <w:color w:val="231F20"/>
          <w:spacing w:val="-12"/>
        </w:rPr>
        <w:t> </w:t>
      </w:r>
      <w:r>
        <w:rPr>
          <w:color w:val="231F20"/>
        </w:rPr>
        <w:t>por</w:t>
      </w:r>
      <w:r>
        <w:rPr>
          <w:color w:val="231F20"/>
          <w:spacing w:val="-12"/>
        </w:rPr>
        <w:t> </w:t>
      </w:r>
      <w:r>
        <w:rPr>
          <w:color w:val="231F20"/>
        </w:rPr>
        <w:t>los</w:t>
      </w:r>
      <w:r>
        <w:rPr>
          <w:color w:val="231F20"/>
          <w:spacing w:val="-12"/>
        </w:rPr>
        <w:t> </w:t>
      </w:r>
      <w:r>
        <w:rPr>
          <w:color w:val="231F20"/>
        </w:rPr>
        <w:t>paradigmas</w:t>
      </w:r>
      <w:r>
        <w:rPr>
          <w:color w:val="231F20"/>
          <w:spacing w:val="-12"/>
        </w:rPr>
        <w:t> </w:t>
      </w:r>
      <w:r>
        <w:rPr>
          <w:color w:val="231F20"/>
        </w:rPr>
        <w:t>cultu- rales,</w:t>
      </w:r>
      <w:r>
        <w:rPr>
          <w:color w:val="231F20"/>
          <w:spacing w:val="-19"/>
        </w:rPr>
        <w:t> </w:t>
      </w:r>
      <w:r>
        <w:rPr>
          <w:color w:val="231F20"/>
        </w:rPr>
        <w:t>científicos</w:t>
      </w:r>
      <w:r>
        <w:rPr>
          <w:color w:val="231F20"/>
          <w:spacing w:val="-19"/>
        </w:rPr>
        <w:t> </w:t>
      </w:r>
      <w:r>
        <w:rPr>
          <w:color w:val="231F20"/>
        </w:rPr>
        <w:t>y</w:t>
      </w:r>
      <w:r>
        <w:rPr>
          <w:color w:val="231F20"/>
          <w:spacing w:val="-19"/>
        </w:rPr>
        <w:t> </w:t>
      </w:r>
      <w:r>
        <w:rPr>
          <w:color w:val="231F20"/>
        </w:rPr>
        <w:t>económicos</w:t>
      </w:r>
      <w:r>
        <w:rPr>
          <w:color w:val="231F20"/>
          <w:spacing w:val="-19"/>
        </w:rPr>
        <w:t> </w:t>
      </w:r>
      <w:r>
        <w:rPr>
          <w:color w:val="231F20"/>
        </w:rPr>
        <w:t>y</w:t>
      </w:r>
      <w:r>
        <w:rPr>
          <w:color w:val="231F20"/>
          <w:spacing w:val="-19"/>
        </w:rPr>
        <w:t> </w:t>
      </w:r>
      <w:r>
        <w:rPr>
          <w:color w:val="231F20"/>
        </w:rPr>
        <w:t>muestra</w:t>
      </w:r>
      <w:r>
        <w:rPr>
          <w:color w:val="231F20"/>
          <w:spacing w:val="-19"/>
        </w:rPr>
        <w:t> </w:t>
      </w:r>
      <w:r>
        <w:rPr>
          <w:color w:val="231F20"/>
        </w:rPr>
        <w:t>las</w:t>
      </w:r>
      <w:r>
        <w:rPr>
          <w:color w:val="231F20"/>
          <w:spacing w:val="-19"/>
        </w:rPr>
        <w:t> </w:t>
      </w:r>
      <w:r>
        <w:rPr>
          <w:color w:val="231F20"/>
        </w:rPr>
        <w:t>teorías</w:t>
      </w:r>
      <w:r>
        <w:rPr>
          <w:color w:val="231F20"/>
          <w:spacing w:val="-19"/>
        </w:rPr>
        <w:t> </w:t>
      </w:r>
      <w:r>
        <w:rPr>
          <w:color w:val="231F20"/>
        </w:rPr>
        <w:t>económicas</w:t>
      </w:r>
      <w:r>
        <w:rPr>
          <w:color w:val="231F20"/>
          <w:spacing w:val="-19"/>
        </w:rPr>
        <w:t> </w:t>
      </w:r>
      <w:r>
        <w:rPr>
          <w:color w:val="231F20"/>
        </w:rPr>
        <w:t>junto a la historia de la ceguera y el dogmatismo propios de cada época. Propone la </w:t>
      </w:r>
      <w:r>
        <w:rPr>
          <w:i/>
          <w:color w:val="231F20"/>
        </w:rPr>
        <w:t>bioeconomía</w:t>
      </w:r>
      <w:r>
        <w:rPr>
          <w:color w:val="231F20"/>
        </w:rPr>
        <w:t>, donde el proceso económico es una exten- sión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evolución</w:t>
      </w:r>
      <w:r>
        <w:rPr>
          <w:color w:val="231F20"/>
          <w:spacing w:val="-8"/>
        </w:rPr>
        <w:t> </w:t>
      </w:r>
      <w:r>
        <w:rPr>
          <w:color w:val="231F20"/>
        </w:rPr>
        <w:t>biológica.</w:t>
      </w:r>
      <w:r>
        <w:rPr>
          <w:color w:val="231F20"/>
          <w:spacing w:val="-8"/>
        </w:rPr>
        <w:t> </w:t>
      </w:r>
      <w:r>
        <w:rPr>
          <w:color w:val="231F20"/>
        </w:rPr>
        <w:t>Las</w:t>
      </w:r>
      <w:r>
        <w:rPr>
          <w:color w:val="231F20"/>
          <w:spacing w:val="-8"/>
        </w:rPr>
        <w:t> </w:t>
      </w:r>
      <w:r>
        <w:rPr>
          <w:color w:val="231F20"/>
        </w:rPr>
        <w:t>actuales</w:t>
      </w:r>
      <w:r>
        <w:rPr>
          <w:color w:val="231F20"/>
          <w:spacing w:val="-8"/>
        </w:rPr>
        <w:t> </w:t>
      </w:r>
      <w:r>
        <w:rPr>
          <w:color w:val="231F20"/>
        </w:rPr>
        <w:t>leyes</w:t>
      </w:r>
      <w:r>
        <w:rPr>
          <w:color w:val="231F20"/>
          <w:spacing w:val="-8"/>
        </w:rPr>
        <w:t> </w:t>
      </w:r>
      <w:r>
        <w:rPr>
          <w:color w:val="231F20"/>
        </w:rPr>
        <w:t>del</w:t>
      </w:r>
      <w:r>
        <w:rPr>
          <w:color w:val="231F20"/>
          <w:spacing w:val="-8"/>
        </w:rPr>
        <w:t> </w:t>
      </w:r>
      <w:r>
        <w:rPr>
          <w:color w:val="231F20"/>
        </w:rPr>
        <w:t>mercado</w:t>
      </w:r>
      <w:r>
        <w:rPr>
          <w:color w:val="231F20"/>
          <w:spacing w:val="-8"/>
        </w:rPr>
        <w:t> </w:t>
      </w:r>
      <w:r>
        <w:rPr>
          <w:color w:val="231F20"/>
        </w:rPr>
        <w:t>no</w:t>
      </w:r>
      <w:r>
        <w:rPr>
          <w:color w:val="231F20"/>
          <w:spacing w:val="-8"/>
        </w:rPr>
        <w:t> </w:t>
      </w:r>
      <w:r>
        <w:rPr>
          <w:color w:val="231F20"/>
        </w:rPr>
        <w:t>tie- nen</w:t>
      </w:r>
      <w:r>
        <w:rPr>
          <w:color w:val="231F20"/>
          <w:spacing w:val="-15"/>
        </w:rPr>
        <w:t> </w:t>
      </w:r>
      <w:r>
        <w:rPr>
          <w:color w:val="231F20"/>
        </w:rPr>
        <w:t>nada</w:t>
      </w:r>
      <w:r>
        <w:rPr>
          <w:color w:val="231F20"/>
          <w:spacing w:val="-15"/>
        </w:rPr>
        <w:t> </w:t>
      </w:r>
      <w:r>
        <w:rPr>
          <w:color w:val="231F20"/>
        </w:rPr>
        <w:t>que</w:t>
      </w:r>
      <w:r>
        <w:rPr>
          <w:color w:val="231F20"/>
          <w:spacing w:val="-15"/>
        </w:rPr>
        <w:t> </w:t>
      </w:r>
      <w:r>
        <w:rPr>
          <w:color w:val="231F20"/>
        </w:rPr>
        <w:t>ver</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rPr>
        <w:t>regularidades</w:t>
      </w:r>
      <w:r>
        <w:rPr>
          <w:color w:val="231F20"/>
          <w:spacing w:val="-15"/>
        </w:rPr>
        <w:t> </w:t>
      </w:r>
      <w:r>
        <w:rPr>
          <w:color w:val="231F20"/>
        </w:rPr>
        <w:t>naturales</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olvidado</w:t>
      </w:r>
      <w:r>
        <w:rPr>
          <w:color w:val="231F20"/>
          <w:spacing w:val="-15"/>
        </w:rPr>
        <w:t> </w:t>
      </w:r>
      <w:r>
        <w:rPr>
          <w:color w:val="231F20"/>
        </w:rPr>
        <w:t>los bienes comunes como el agua y el aire ajenos a la lógica económica. Su</w:t>
      </w:r>
      <w:r>
        <w:rPr>
          <w:color w:val="231F20"/>
          <w:spacing w:val="-18"/>
        </w:rPr>
        <w:t> </w:t>
      </w:r>
      <w:r>
        <w:rPr>
          <w:color w:val="231F20"/>
        </w:rPr>
        <w:t>enfoque</w:t>
      </w:r>
      <w:r>
        <w:rPr>
          <w:color w:val="231F20"/>
          <w:spacing w:val="-19"/>
        </w:rPr>
        <w:t> </w:t>
      </w:r>
      <w:r>
        <w:rPr>
          <w:color w:val="231F20"/>
        </w:rPr>
        <w:t>es</w:t>
      </w:r>
      <w:r>
        <w:rPr>
          <w:color w:val="231F20"/>
          <w:spacing w:val="-18"/>
        </w:rPr>
        <w:t> </w:t>
      </w:r>
      <w:r>
        <w:rPr>
          <w:color w:val="231F20"/>
        </w:rPr>
        <w:t>transdisciplinario;</w:t>
      </w:r>
      <w:r>
        <w:rPr>
          <w:color w:val="231F20"/>
          <w:spacing w:val="-19"/>
        </w:rPr>
        <w:t> </w:t>
      </w:r>
      <w:r>
        <w:rPr>
          <w:color w:val="231F20"/>
        </w:rPr>
        <w:t>concibe</w:t>
      </w:r>
      <w:r>
        <w:rPr>
          <w:color w:val="231F20"/>
          <w:spacing w:val="-19"/>
        </w:rPr>
        <w:t> </w:t>
      </w:r>
      <w:r>
        <w:rPr>
          <w:color w:val="231F20"/>
        </w:rPr>
        <w:t>al</w:t>
      </w:r>
      <w:r>
        <w:rPr>
          <w:color w:val="231F20"/>
          <w:spacing w:val="-19"/>
        </w:rPr>
        <w:t> </w:t>
      </w:r>
      <w:r>
        <w:rPr>
          <w:color w:val="231F20"/>
        </w:rPr>
        <w:t>proceso</w:t>
      </w:r>
      <w:r>
        <w:rPr>
          <w:color w:val="231F20"/>
          <w:spacing w:val="-18"/>
        </w:rPr>
        <w:t> </w:t>
      </w:r>
      <w:r>
        <w:rPr>
          <w:color w:val="231F20"/>
        </w:rPr>
        <w:t>económico</w:t>
      </w:r>
      <w:r>
        <w:rPr>
          <w:color w:val="231F20"/>
          <w:spacing w:val="-18"/>
        </w:rPr>
        <w:t> </w:t>
      </w:r>
      <w:r>
        <w:rPr>
          <w:color w:val="231F20"/>
        </w:rPr>
        <w:t>como</w:t>
      </w:r>
    </w:p>
    <w:p>
      <w:pPr>
        <w:pStyle w:val="BodyText"/>
        <w:spacing w:before="3"/>
        <w:rPr>
          <w:sz w:val="29"/>
        </w:rPr>
      </w:pPr>
      <w:r>
        <w:rPr/>
        <w:pict>
          <v:line style="position:absolute;mso-position-horizontal-relative:page;mso-position-vertical-relative:paragraph;z-index:4672;mso-wrap-distance-left:0;mso-wrap-distance-right:0" from="69.755905pt,19.302855pt" to="154.794905pt,19.302855pt" stroked="true" strokeweight="1pt" strokecolor="#231f20">
            <w10:wrap type="topAndBottom"/>
          </v:line>
        </w:pict>
      </w:r>
    </w:p>
    <w:p>
      <w:pPr>
        <w:spacing w:line="244" w:lineRule="auto" w:before="58"/>
        <w:ind w:left="175" w:right="111" w:firstLine="283"/>
        <w:jc w:val="left"/>
        <w:rPr>
          <w:sz w:val="17"/>
        </w:rPr>
      </w:pPr>
      <w:r>
        <w:rPr>
          <w:color w:val="231F20"/>
          <w:position w:val="6"/>
          <w:sz w:val="11"/>
        </w:rPr>
        <w:t>18 </w:t>
      </w:r>
      <w:r>
        <w:rPr>
          <w:color w:val="231F20"/>
          <w:sz w:val="17"/>
        </w:rPr>
        <w:t>Nicolás Ridoux, “Por una vida más frugal”, disponible en </w:t>
      </w:r>
      <w:hyperlink r:id="rId234">
        <w:r>
          <w:rPr>
            <w:color w:val="231F20"/>
            <w:sz w:val="17"/>
          </w:rPr>
          <w:t>&lt;http://www.elpais.com/</w:t>
        </w:r>
      </w:hyperlink>
      <w:r>
        <w:rPr>
          <w:color w:val="231F20"/>
          <w:sz w:val="17"/>
        </w:rPr>
        <w:t> articulo/opinion/vida/ frugal/elpepiopi/20090321elpepiopi_12/Tes?print=1&gt;.</w:t>
      </w:r>
    </w:p>
    <w:p>
      <w:pPr>
        <w:spacing w:line="244" w:lineRule="auto" w:before="0"/>
        <w:ind w:left="175" w:right="2" w:firstLine="283"/>
        <w:jc w:val="left"/>
        <w:rPr>
          <w:sz w:val="17"/>
        </w:rPr>
      </w:pPr>
      <w:r>
        <w:rPr>
          <w:color w:val="231F20"/>
          <w:position w:val="6"/>
          <w:sz w:val="11"/>
        </w:rPr>
        <w:t>19 </w:t>
      </w:r>
      <w:r>
        <w:rPr>
          <w:color w:val="231F20"/>
          <w:sz w:val="17"/>
        </w:rPr>
        <w:t>León Bendesky “Riqueza y desperdicio”, disponible en &lt;http.//www.jornada. unam.mx/2011/10/24/economía/027a1eco&gt;.</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2"/>
        <w:rPr>
          <w:sz w:val="12"/>
        </w:rPr>
      </w:pPr>
      <w:r>
        <w:rPr>
          <w:color w:val="231F20"/>
        </w:rPr>
        <w:t>el sistema abierto biológico estudiado para explicar el funcionamien- to de organismos, ecosistemas y la biósfera.</w:t>
      </w:r>
      <w:r>
        <w:rPr>
          <w:color w:val="231F20"/>
          <w:position w:val="9"/>
          <w:sz w:val="12"/>
        </w:rPr>
        <w:t>20</w:t>
      </w:r>
    </w:p>
    <w:p>
      <w:pPr>
        <w:pStyle w:val="BodyText"/>
        <w:spacing w:line="247" w:lineRule="auto"/>
        <w:ind w:left="175" w:right="169" w:firstLine="283"/>
        <w:jc w:val="both"/>
      </w:pPr>
      <w:r>
        <w:rPr>
          <w:color w:val="231F20"/>
        </w:rPr>
        <w:t>Es indispensable un diálogo entre quienes defienden el</w:t>
      </w:r>
      <w:r>
        <w:rPr>
          <w:color w:val="231F20"/>
          <w:spacing w:val="-19"/>
        </w:rPr>
        <w:t> </w:t>
      </w:r>
      <w:r>
        <w:rPr>
          <w:color w:val="231F20"/>
        </w:rPr>
        <w:t>desarrollo y quienes ven sus inconvenientes. Pero el movimiento por disminuir el consumo no es reciente. A inicios de la década de 1970 Nicholas Georgescu-Roegen</w:t>
      </w:r>
      <w:r>
        <w:rPr>
          <w:color w:val="231F20"/>
          <w:spacing w:val="-6"/>
        </w:rPr>
        <w:t> </w:t>
      </w:r>
      <w:r>
        <w:rPr>
          <w:color w:val="231F20"/>
        </w:rPr>
        <w:t>expresó</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libro</w:t>
      </w:r>
      <w:r>
        <w:rPr>
          <w:color w:val="231F20"/>
          <w:spacing w:val="-5"/>
        </w:rPr>
        <w:t> </w:t>
      </w:r>
      <w:r>
        <w:rPr>
          <w:i/>
          <w:color w:val="231F20"/>
        </w:rPr>
        <w:t>La</w:t>
      </w:r>
      <w:r>
        <w:rPr>
          <w:i/>
          <w:color w:val="231F20"/>
          <w:spacing w:val="-5"/>
        </w:rPr>
        <w:t> </w:t>
      </w:r>
      <w:r>
        <w:rPr>
          <w:i/>
          <w:color w:val="231F20"/>
        </w:rPr>
        <w:t>ley</w:t>
      </w:r>
      <w:r>
        <w:rPr>
          <w:i/>
          <w:color w:val="231F20"/>
          <w:spacing w:val="-6"/>
        </w:rPr>
        <w:t> </w:t>
      </w:r>
      <w:r>
        <w:rPr>
          <w:i/>
          <w:color w:val="231F20"/>
        </w:rPr>
        <w:t>de</w:t>
      </w:r>
      <w:r>
        <w:rPr>
          <w:i/>
          <w:color w:val="231F20"/>
          <w:spacing w:val="-5"/>
        </w:rPr>
        <w:t> </w:t>
      </w:r>
      <w:r>
        <w:rPr>
          <w:i/>
          <w:color w:val="231F20"/>
        </w:rPr>
        <w:t>la</w:t>
      </w:r>
      <w:r>
        <w:rPr>
          <w:i/>
          <w:color w:val="231F20"/>
          <w:spacing w:val="-5"/>
        </w:rPr>
        <w:t> </w:t>
      </w:r>
      <w:r>
        <w:rPr>
          <w:i/>
          <w:color w:val="231F20"/>
        </w:rPr>
        <w:t>entropía</w:t>
      </w:r>
      <w:r>
        <w:rPr>
          <w:i/>
          <w:color w:val="231F20"/>
          <w:spacing w:val="-5"/>
        </w:rPr>
        <w:t> </w:t>
      </w:r>
      <w:r>
        <w:rPr>
          <w:i/>
          <w:color w:val="231F20"/>
        </w:rPr>
        <w:t>y</w:t>
      </w:r>
      <w:r>
        <w:rPr>
          <w:i/>
          <w:color w:val="231F20"/>
          <w:spacing w:val="-5"/>
        </w:rPr>
        <w:t> </w:t>
      </w:r>
      <w:r>
        <w:rPr>
          <w:i/>
          <w:color w:val="231F20"/>
        </w:rPr>
        <w:t>el</w:t>
      </w:r>
      <w:r>
        <w:rPr>
          <w:i/>
          <w:color w:val="231F20"/>
          <w:spacing w:val="-5"/>
        </w:rPr>
        <w:t> </w:t>
      </w:r>
      <w:r>
        <w:rPr>
          <w:i/>
          <w:color w:val="231F20"/>
          <w:spacing w:val="-3"/>
        </w:rPr>
        <w:t>pro- </w:t>
      </w:r>
      <w:r>
        <w:rPr>
          <w:i/>
          <w:color w:val="231F20"/>
        </w:rPr>
        <w:t>ceso económico </w:t>
      </w:r>
      <w:r>
        <w:rPr>
          <w:color w:val="231F20"/>
        </w:rPr>
        <w:t>que el crecimiento económico aumentaba la entro- pía: la energía utilizable se disipa y no se puede reciclar. Anunciaba que</w:t>
      </w:r>
      <w:r>
        <w:rPr>
          <w:color w:val="231F20"/>
          <w:spacing w:val="-10"/>
        </w:rPr>
        <w:t> </w:t>
      </w:r>
      <w:r>
        <w:rPr>
          <w:color w:val="231F20"/>
        </w:rPr>
        <w:t>si</w:t>
      </w:r>
      <w:r>
        <w:rPr>
          <w:color w:val="231F20"/>
          <w:spacing w:val="-10"/>
        </w:rPr>
        <w:t> </w:t>
      </w:r>
      <w:r>
        <w:rPr>
          <w:color w:val="231F20"/>
        </w:rPr>
        <w:t>bien</w:t>
      </w:r>
      <w:r>
        <w:rPr>
          <w:color w:val="231F20"/>
          <w:spacing w:val="-10"/>
        </w:rPr>
        <w:t> </w:t>
      </w:r>
      <w:r>
        <w:rPr>
          <w:color w:val="231F20"/>
        </w:rPr>
        <w:t>hay</w:t>
      </w:r>
      <w:r>
        <w:rPr>
          <w:color w:val="231F20"/>
          <w:spacing w:val="-10"/>
        </w:rPr>
        <w:t> </w:t>
      </w:r>
      <w:r>
        <w:rPr>
          <w:color w:val="231F20"/>
        </w:rPr>
        <w:t>avances</w:t>
      </w:r>
      <w:r>
        <w:rPr>
          <w:color w:val="231F20"/>
          <w:spacing w:val="-10"/>
        </w:rPr>
        <w:t> </w:t>
      </w:r>
      <w:r>
        <w:rPr>
          <w:color w:val="231F20"/>
        </w:rPr>
        <w:t>tecnológicos</w:t>
      </w:r>
      <w:r>
        <w:rPr>
          <w:color w:val="231F20"/>
          <w:spacing w:val="-10"/>
        </w:rPr>
        <w:t> </w:t>
      </w:r>
      <w:r>
        <w:rPr>
          <w:color w:val="231F20"/>
        </w:rPr>
        <w:t>la</w:t>
      </w:r>
      <w:r>
        <w:rPr>
          <w:color w:val="231F20"/>
          <w:spacing w:val="-10"/>
        </w:rPr>
        <w:t> </w:t>
      </w:r>
      <w:r>
        <w:rPr>
          <w:color w:val="231F20"/>
        </w:rPr>
        <w:t>economía</w:t>
      </w:r>
      <w:r>
        <w:rPr>
          <w:color w:val="231F20"/>
          <w:spacing w:val="-10"/>
        </w:rPr>
        <w:t> </w:t>
      </w:r>
      <w:r>
        <w:rPr>
          <w:color w:val="231F20"/>
        </w:rPr>
        <w:t>no</w:t>
      </w:r>
      <w:r>
        <w:rPr>
          <w:color w:val="231F20"/>
          <w:spacing w:val="-10"/>
        </w:rPr>
        <w:t> </w:t>
      </w:r>
      <w:r>
        <w:rPr>
          <w:color w:val="231F20"/>
        </w:rPr>
        <w:t>aumenta</w:t>
      </w:r>
      <w:r>
        <w:rPr>
          <w:color w:val="231F20"/>
          <w:spacing w:val="-10"/>
        </w:rPr>
        <w:t> </w:t>
      </w:r>
      <w:r>
        <w:rPr>
          <w:color w:val="231F20"/>
        </w:rPr>
        <w:t>perma- nentemente. De esta manera, por ejemplo, conforme se agotan las fuentes de energía fósil se debería optar por formas más simples de existencia,</w:t>
      </w:r>
      <w:r>
        <w:rPr>
          <w:color w:val="231F20"/>
          <w:spacing w:val="-8"/>
        </w:rPr>
        <w:t> </w:t>
      </w:r>
      <w:r>
        <w:rPr>
          <w:color w:val="231F20"/>
        </w:rPr>
        <w:t>así</w:t>
      </w:r>
      <w:r>
        <w:rPr>
          <w:color w:val="231F20"/>
          <w:spacing w:val="-8"/>
        </w:rPr>
        <w:t> </w:t>
      </w:r>
      <w:r>
        <w:rPr>
          <w:color w:val="231F20"/>
        </w:rPr>
        <w:t>el</w:t>
      </w:r>
      <w:r>
        <w:rPr>
          <w:color w:val="231F20"/>
          <w:spacing w:val="-8"/>
        </w:rPr>
        <w:t> </w:t>
      </w:r>
      <w:r>
        <w:rPr>
          <w:color w:val="231F20"/>
        </w:rPr>
        <w:t>ajuste</w:t>
      </w:r>
      <w:r>
        <w:rPr>
          <w:color w:val="231F20"/>
          <w:spacing w:val="-8"/>
        </w:rPr>
        <w:t> </w:t>
      </w:r>
      <w:r>
        <w:rPr>
          <w:color w:val="231F20"/>
        </w:rPr>
        <w:t>no</w:t>
      </w:r>
      <w:r>
        <w:rPr>
          <w:color w:val="231F20"/>
          <w:spacing w:val="-8"/>
        </w:rPr>
        <w:t> </w:t>
      </w:r>
      <w:r>
        <w:rPr>
          <w:color w:val="231F20"/>
        </w:rPr>
        <w:t>sería</w:t>
      </w:r>
      <w:r>
        <w:rPr>
          <w:color w:val="231F20"/>
          <w:spacing w:val="-8"/>
        </w:rPr>
        <w:t> </w:t>
      </w:r>
      <w:r>
        <w:rPr>
          <w:color w:val="231F20"/>
        </w:rPr>
        <w:t>catastrófico</w:t>
      </w:r>
      <w:r>
        <w:rPr>
          <w:color w:val="231F20"/>
          <w:spacing w:val="-8"/>
        </w:rPr>
        <w:t> </w:t>
      </w:r>
      <w:r>
        <w:rPr>
          <w:color w:val="231F20"/>
        </w:rPr>
        <w:t>sino</w:t>
      </w:r>
      <w:r>
        <w:rPr>
          <w:color w:val="231F20"/>
          <w:spacing w:val="-8"/>
        </w:rPr>
        <w:t> </w:t>
      </w:r>
      <w:r>
        <w:rPr>
          <w:color w:val="231F20"/>
        </w:rPr>
        <w:t>pausado.</w:t>
      </w:r>
    </w:p>
    <w:p>
      <w:pPr>
        <w:pStyle w:val="BodyText"/>
        <w:spacing w:line="247" w:lineRule="auto"/>
        <w:ind w:left="175" w:right="165" w:firstLine="283"/>
        <w:jc w:val="both"/>
      </w:pPr>
      <w:r>
        <w:rPr>
          <w:color w:val="231F20"/>
        </w:rPr>
        <w:t>En</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mitad</w:t>
      </w:r>
      <w:r>
        <w:rPr>
          <w:color w:val="231F20"/>
          <w:spacing w:val="-5"/>
        </w:rPr>
        <w:t> </w:t>
      </w:r>
      <w:r>
        <w:rPr>
          <w:color w:val="231F20"/>
        </w:rPr>
        <w:t>del</w:t>
      </w:r>
      <w:r>
        <w:rPr>
          <w:color w:val="231F20"/>
          <w:spacing w:val="-5"/>
        </w:rPr>
        <w:t> </w:t>
      </w:r>
      <w:r>
        <w:rPr>
          <w:color w:val="231F20"/>
        </w:rPr>
        <w:t>siglo</w:t>
      </w:r>
      <w:r>
        <w:rPr>
          <w:color w:val="231F20"/>
          <w:spacing w:val="-5"/>
        </w:rPr>
        <w:t> </w:t>
      </w:r>
      <w:r>
        <w:rPr>
          <w:color w:val="231F20"/>
          <w:w w:val="115"/>
          <w:sz w:val="18"/>
        </w:rPr>
        <w:t>xx</w:t>
      </w:r>
      <w:r>
        <w:rPr>
          <w:color w:val="231F20"/>
          <w:spacing w:val="-1"/>
          <w:w w:val="115"/>
          <w:sz w:val="18"/>
        </w:rPr>
        <w:t> </w:t>
      </w:r>
      <w:r>
        <w:rPr>
          <w:color w:val="231F20"/>
        </w:rPr>
        <w:t>Henri</w:t>
      </w:r>
      <w:r>
        <w:rPr>
          <w:color w:val="231F20"/>
          <w:spacing w:val="-5"/>
        </w:rPr>
        <w:t> </w:t>
      </w:r>
      <w:r>
        <w:rPr>
          <w:color w:val="231F20"/>
        </w:rPr>
        <w:t>Bergson</w:t>
      </w:r>
      <w:r>
        <w:rPr>
          <w:color w:val="231F20"/>
          <w:spacing w:val="-5"/>
        </w:rPr>
        <w:t> </w:t>
      </w:r>
      <w:r>
        <w:rPr>
          <w:color w:val="231F20"/>
        </w:rPr>
        <w:t>incluyó</w:t>
      </w:r>
      <w:r>
        <w:rPr>
          <w:color w:val="231F20"/>
          <w:spacing w:val="-5"/>
        </w:rPr>
        <w:t> </w:t>
      </w:r>
      <w:r>
        <w:rPr>
          <w:color w:val="231F20"/>
        </w:rPr>
        <w:t>el</w:t>
      </w:r>
      <w:r>
        <w:rPr>
          <w:color w:val="231F20"/>
          <w:spacing w:val="-5"/>
        </w:rPr>
        <w:t> </w:t>
      </w:r>
      <w:r>
        <w:rPr>
          <w:color w:val="231F20"/>
        </w:rPr>
        <w:t>tema</w:t>
      </w:r>
      <w:r>
        <w:rPr>
          <w:color w:val="231F20"/>
          <w:spacing w:val="-5"/>
        </w:rPr>
        <w:t> </w:t>
      </w:r>
      <w:r>
        <w:rPr>
          <w:color w:val="231F20"/>
        </w:rPr>
        <w:t>al final</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obra,</w:t>
      </w:r>
      <w:r>
        <w:rPr>
          <w:color w:val="231F20"/>
          <w:spacing w:val="-10"/>
        </w:rPr>
        <w:t> </w:t>
      </w:r>
      <w:r>
        <w:rPr>
          <w:color w:val="231F20"/>
        </w:rPr>
        <w:t>siendo</w:t>
      </w:r>
      <w:r>
        <w:rPr>
          <w:color w:val="231F20"/>
          <w:spacing w:val="-10"/>
        </w:rPr>
        <w:t> </w:t>
      </w:r>
      <w:r>
        <w:rPr>
          <w:color w:val="231F20"/>
        </w:rPr>
        <w:t>consciente</w:t>
      </w:r>
      <w:r>
        <w:rPr>
          <w:color w:val="231F20"/>
          <w:spacing w:val="-11"/>
        </w:rPr>
        <w:t> </w:t>
      </w:r>
      <w:r>
        <w:rPr>
          <w:color w:val="231F20"/>
        </w:rPr>
        <w:t>de</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trataba</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últimas</w:t>
      </w:r>
      <w:r>
        <w:rPr>
          <w:color w:val="231F20"/>
          <w:spacing w:val="-10"/>
        </w:rPr>
        <w:t> </w:t>
      </w:r>
      <w:r>
        <w:rPr>
          <w:color w:val="231F20"/>
        </w:rPr>
        <w:t>pá- ginas que publicaría. Recordó cómo en otras épocas la diferencia</w:t>
      </w:r>
      <w:r>
        <w:rPr>
          <w:color w:val="231F20"/>
          <w:spacing w:val="-30"/>
        </w:rPr>
        <w:t> </w:t>
      </w:r>
      <w:r>
        <w:rPr>
          <w:color w:val="231F20"/>
        </w:rPr>
        <w:t>en- tre un rico y un pobre era que el primero comía más, ambos carecían de cosas superfluas que hoy son consideradas necesarias. El lujo y</w:t>
      </w:r>
      <w:r>
        <w:rPr>
          <w:color w:val="231F20"/>
          <w:spacing w:val="-23"/>
        </w:rPr>
        <w:t> </w:t>
      </w:r>
      <w:r>
        <w:rPr>
          <w:color w:val="231F20"/>
        </w:rPr>
        <w:t>la comodidad fueron desde el siglo </w:t>
      </w:r>
      <w:r>
        <w:rPr>
          <w:color w:val="231F20"/>
          <w:w w:val="115"/>
          <w:sz w:val="18"/>
        </w:rPr>
        <w:t>xx </w:t>
      </w:r>
      <w:r>
        <w:rPr>
          <w:color w:val="231F20"/>
        </w:rPr>
        <w:t>preocupaciones fundamentales de la humanidad y tras ellos se movió la invención. En Bergson la imagen</w:t>
      </w:r>
      <w:r>
        <w:rPr>
          <w:color w:val="231F20"/>
          <w:spacing w:val="-10"/>
        </w:rPr>
        <w:t> </w:t>
      </w:r>
      <w:r>
        <w:rPr>
          <w:color w:val="231F20"/>
        </w:rPr>
        <w:t>del</w:t>
      </w:r>
      <w:r>
        <w:rPr>
          <w:color w:val="231F20"/>
          <w:spacing w:val="-10"/>
        </w:rPr>
        <w:t> </w:t>
      </w:r>
      <w:r>
        <w:rPr>
          <w:color w:val="231F20"/>
        </w:rPr>
        <w:t>péndulo</w:t>
      </w:r>
      <w:r>
        <w:rPr>
          <w:color w:val="231F20"/>
          <w:spacing w:val="-10"/>
        </w:rPr>
        <w:t> </w:t>
      </w:r>
      <w:r>
        <w:rPr>
          <w:color w:val="231F20"/>
        </w:rPr>
        <w:t>es</w:t>
      </w:r>
      <w:r>
        <w:rPr>
          <w:color w:val="231F20"/>
          <w:spacing w:val="-10"/>
        </w:rPr>
        <w:t> </w:t>
      </w:r>
      <w:r>
        <w:rPr>
          <w:color w:val="231F20"/>
        </w:rPr>
        <w:t>frecuente</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ocasión</w:t>
      </w:r>
      <w:r>
        <w:rPr>
          <w:color w:val="231F20"/>
          <w:spacing w:val="-10"/>
        </w:rPr>
        <w:t> </w:t>
      </w:r>
      <w:r>
        <w:rPr>
          <w:color w:val="231F20"/>
        </w:rPr>
        <w:t>nuevamente</w:t>
      </w:r>
      <w:r>
        <w:rPr>
          <w:color w:val="231F20"/>
          <w:spacing w:val="-10"/>
        </w:rPr>
        <w:t> </w:t>
      </w:r>
      <w:r>
        <w:rPr>
          <w:color w:val="231F20"/>
        </w:rPr>
        <w:t>la</w:t>
      </w:r>
      <w:r>
        <w:rPr>
          <w:color w:val="231F20"/>
          <w:spacing w:val="-10"/>
        </w:rPr>
        <w:t> </w:t>
      </w:r>
      <w:r>
        <w:rPr>
          <w:color w:val="231F20"/>
        </w:rPr>
        <w:t>em- plea:</w:t>
      </w:r>
      <w:r>
        <w:rPr>
          <w:color w:val="231F20"/>
          <w:spacing w:val="-4"/>
        </w:rPr>
        <w:t> </w:t>
      </w:r>
      <w:r>
        <w:rPr>
          <w:color w:val="231F20"/>
        </w:rPr>
        <w:t>“Habría</w:t>
      </w:r>
      <w:r>
        <w:rPr>
          <w:color w:val="231F20"/>
          <w:spacing w:val="-4"/>
        </w:rPr>
        <w:t> </w:t>
      </w:r>
      <w:r>
        <w:rPr>
          <w:color w:val="231F20"/>
        </w:rPr>
        <w:t>pues,</w:t>
      </w:r>
      <w:r>
        <w:rPr>
          <w:color w:val="231F20"/>
          <w:spacing w:val="-4"/>
        </w:rPr>
        <w:t> </w:t>
      </w:r>
      <w:r>
        <w:rPr>
          <w:color w:val="231F20"/>
        </w:rPr>
        <w:t>oscilación</w:t>
      </w:r>
      <w:r>
        <w:rPr>
          <w:color w:val="231F20"/>
          <w:spacing w:val="-4"/>
        </w:rPr>
        <w:t> </w:t>
      </w:r>
      <w:r>
        <w:rPr>
          <w:color w:val="231F20"/>
        </w:rPr>
        <w:t>y</w:t>
      </w:r>
      <w:r>
        <w:rPr>
          <w:color w:val="231F20"/>
          <w:spacing w:val="-4"/>
        </w:rPr>
        <w:t> </w:t>
      </w:r>
      <w:r>
        <w:rPr>
          <w:color w:val="231F20"/>
        </w:rPr>
        <w:t>progreso,</w:t>
      </w:r>
      <w:r>
        <w:rPr>
          <w:color w:val="231F20"/>
          <w:spacing w:val="-4"/>
        </w:rPr>
        <w:t> </w:t>
      </w:r>
      <w:r>
        <w:rPr>
          <w:color w:val="231F20"/>
        </w:rPr>
        <w:t>progreso</w:t>
      </w:r>
      <w:r>
        <w:rPr>
          <w:color w:val="231F20"/>
          <w:spacing w:val="-4"/>
        </w:rPr>
        <w:t> </w:t>
      </w:r>
      <w:r>
        <w:rPr>
          <w:color w:val="231F20"/>
        </w:rPr>
        <w:t>por</w:t>
      </w:r>
      <w:r>
        <w:rPr>
          <w:color w:val="231F20"/>
          <w:spacing w:val="-4"/>
        </w:rPr>
        <w:t> </w:t>
      </w:r>
      <w:r>
        <w:rPr>
          <w:color w:val="231F20"/>
        </w:rPr>
        <w:t>oscilación.</w:t>
      </w:r>
      <w:r>
        <w:rPr>
          <w:color w:val="231F20"/>
          <w:spacing w:val="-12"/>
        </w:rPr>
        <w:t> </w:t>
      </w:r>
      <w:r>
        <w:rPr>
          <w:color w:val="231F20"/>
        </w:rPr>
        <w:t>Y después de la complicación incesantemente creciente de la vida, ha- bría que prever una vuelta a la simplicidad”.</w:t>
      </w:r>
      <w:r>
        <w:rPr>
          <w:color w:val="231F20"/>
          <w:position w:val="9"/>
          <w:sz w:val="12"/>
        </w:rPr>
        <w:t>21 </w:t>
      </w:r>
      <w:r>
        <w:rPr>
          <w:color w:val="231F20"/>
        </w:rPr>
        <w:t>Recuerda a Epicuro, para</w:t>
      </w:r>
      <w:r>
        <w:rPr>
          <w:color w:val="231F20"/>
          <w:spacing w:val="-15"/>
        </w:rPr>
        <w:t> </w:t>
      </w:r>
      <w:r>
        <w:rPr>
          <w:color w:val="231F20"/>
        </w:rPr>
        <w:t>quien</w:t>
      </w:r>
      <w:r>
        <w:rPr>
          <w:color w:val="231F20"/>
          <w:spacing w:val="-15"/>
        </w:rPr>
        <w:t> </w:t>
      </w:r>
      <w:r>
        <w:rPr>
          <w:color w:val="231F20"/>
        </w:rPr>
        <w:t>el</w:t>
      </w:r>
      <w:r>
        <w:rPr>
          <w:color w:val="231F20"/>
          <w:spacing w:val="-15"/>
        </w:rPr>
        <w:t> </w:t>
      </w:r>
      <w:r>
        <w:rPr>
          <w:color w:val="231F20"/>
        </w:rPr>
        <w:t>placer</w:t>
      </w:r>
      <w:r>
        <w:rPr>
          <w:color w:val="231F20"/>
          <w:spacing w:val="-15"/>
        </w:rPr>
        <w:t> </w:t>
      </w:r>
      <w:r>
        <w:rPr>
          <w:color w:val="231F20"/>
        </w:rPr>
        <w:t>supremo</w:t>
      </w:r>
      <w:r>
        <w:rPr>
          <w:color w:val="231F20"/>
          <w:spacing w:val="-15"/>
        </w:rPr>
        <w:t> </w:t>
      </w:r>
      <w:r>
        <w:rPr>
          <w:color w:val="231F20"/>
        </w:rPr>
        <w:t>era</w:t>
      </w:r>
      <w:r>
        <w:rPr>
          <w:color w:val="231F20"/>
          <w:spacing w:val="-15"/>
        </w:rPr>
        <w:t> </w:t>
      </w:r>
      <w:r>
        <w:rPr>
          <w:color w:val="231F20"/>
        </w:rPr>
        <w:t>no</w:t>
      </w:r>
      <w:r>
        <w:rPr>
          <w:color w:val="231F20"/>
          <w:spacing w:val="-15"/>
        </w:rPr>
        <w:t> </w:t>
      </w:r>
      <w:r>
        <w:rPr>
          <w:color w:val="231F20"/>
        </w:rPr>
        <w:t>tener</w:t>
      </w:r>
      <w:r>
        <w:rPr>
          <w:color w:val="231F20"/>
          <w:spacing w:val="-15"/>
        </w:rPr>
        <w:t> </w:t>
      </w:r>
      <w:r>
        <w:rPr>
          <w:color w:val="231F20"/>
        </w:rPr>
        <w:t>necesidad</w:t>
      </w:r>
      <w:r>
        <w:rPr>
          <w:color w:val="231F20"/>
          <w:spacing w:val="-15"/>
        </w:rPr>
        <w:t> </w:t>
      </w:r>
      <w:r>
        <w:rPr>
          <w:color w:val="231F20"/>
        </w:rPr>
        <w:t>de</w:t>
      </w:r>
      <w:r>
        <w:rPr>
          <w:color w:val="231F20"/>
          <w:spacing w:val="-15"/>
        </w:rPr>
        <w:t> </w:t>
      </w:r>
      <w:r>
        <w:rPr>
          <w:color w:val="231F20"/>
        </w:rPr>
        <w:t>placeres,</w:t>
      </w:r>
      <w:r>
        <w:rPr>
          <w:color w:val="231F20"/>
          <w:spacing w:val="-15"/>
        </w:rPr>
        <w:t> </w:t>
      </w:r>
      <w:r>
        <w:rPr>
          <w:color w:val="231F20"/>
        </w:rPr>
        <w:t>así</w:t>
      </w:r>
      <w:r>
        <w:rPr>
          <w:color w:val="231F20"/>
          <w:spacing w:val="-15"/>
        </w:rPr>
        <w:t> </w:t>
      </w:r>
      <w:r>
        <w:rPr>
          <w:color w:val="231F20"/>
        </w:rPr>
        <w:t>la felicidad</w:t>
      </w:r>
      <w:r>
        <w:rPr>
          <w:color w:val="231F20"/>
          <w:spacing w:val="-6"/>
        </w:rPr>
        <w:t> </w:t>
      </w:r>
      <w:r>
        <w:rPr>
          <w:color w:val="231F20"/>
        </w:rPr>
        <w:t>futura</w:t>
      </w:r>
      <w:r>
        <w:rPr>
          <w:color w:val="231F20"/>
          <w:spacing w:val="-6"/>
        </w:rPr>
        <w:t> </w:t>
      </w:r>
      <w:r>
        <w:rPr>
          <w:color w:val="231F20"/>
        </w:rPr>
        <w:t>podrá</w:t>
      </w:r>
      <w:r>
        <w:rPr>
          <w:color w:val="231F20"/>
          <w:spacing w:val="-6"/>
        </w:rPr>
        <w:t> </w:t>
      </w:r>
      <w:r>
        <w:rPr>
          <w:color w:val="231F20"/>
        </w:rPr>
        <w:t>encontrarse</w:t>
      </w:r>
      <w:r>
        <w:rPr>
          <w:color w:val="231F20"/>
          <w:spacing w:val="-6"/>
        </w:rPr>
        <w:t> </w:t>
      </w:r>
      <w:r>
        <w:rPr>
          <w:color w:val="231F20"/>
        </w:rPr>
        <w:t>no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dominio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cosas,</w:t>
      </w:r>
      <w:r>
        <w:rPr>
          <w:color w:val="231F20"/>
          <w:spacing w:val="-6"/>
        </w:rPr>
        <w:t> </w:t>
      </w:r>
      <w:r>
        <w:rPr>
          <w:color w:val="231F20"/>
        </w:rPr>
        <w:t>sino en el dominio de sí mismo cuando se puede prescindir de cosas. En este proceso, que si bien no llama “decrecimiento”, lo es, aquí</w:t>
      </w:r>
      <w:r>
        <w:rPr>
          <w:color w:val="231F20"/>
          <w:spacing w:val="-21"/>
        </w:rPr>
        <w:t> </w:t>
      </w:r>
      <w:r>
        <w:rPr>
          <w:color w:val="231F20"/>
        </w:rPr>
        <w:t>ocupa un</w:t>
      </w:r>
      <w:r>
        <w:rPr>
          <w:color w:val="231F20"/>
          <w:spacing w:val="-9"/>
        </w:rPr>
        <w:t> </w:t>
      </w:r>
      <w:r>
        <w:rPr>
          <w:color w:val="231F20"/>
        </w:rPr>
        <w:t>lugar</w:t>
      </w:r>
      <w:r>
        <w:rPr>
          <w:color w:val="231F20"/>
          <w:spacing w:val="-9"/>
        </w:rPr>
        <w:t> </w:t>
      </w:r>
      <w:r>
        <w:rPr>
          <w:color w:val="231F20"/>
        </w:rPr>
        <w:t>la</w:t>
      </w:r>
      <w:r>
        <w:rPr>
          <w:color w:val="231F20"/>
          <w:spacing w:val="-9"/>
        </w:rPr>
        <w:t> </w:t>
      </w:r>
      <w:r>
        <w:rPr>
          <w:color w:val="231F20"/>
        </w:rPr>
        <w:t>mujer,</w:t>
      </w:r>
      <w:r>
        <w:rPr>
          <w:color w:val="231F20"/>
          <w:spacing w:val="-9"/>
        </w:rPr>
        <w:t> </w:t>
      </w:r>
      <w:r>
        <w:rPr>
          <w:color w:val="231F20"/>
        </w:rPr>
        <w:t>el</w:t>
      </w:r>
      <w:r>
        <w:rPr>
          <w:color w:val="231F20"/>
          <w:spacing w:val="-9"/>
        </w:rPr>
        <w:t> </w:t>
      </w:r>
      <w:r>
        <w:rPr>
          <w:color w:val="231F20"/>
        </w:rPr>
        <w:t>filósofo</w:t>
      </w:r>
      <w:r>
        <w:rPr>
          <w:color w:val="231F20"/>
          <w:spacing w:val="-9"/>
        </w:rPr>
        <w:t> </w:t>
      </w:r>
      <w:r>
        <w:rPr>
          <w:color w:val="231F20"/>
        </w:rPr>
        <w:t>francés</w:t>
      </w:r>
      <w:r>
        <w:rPr>
          <w:color w:val="231F20"/>
          <w:spacing w:val="-9"/>
        </w:rPr>
        <w:t> </w:t>
      </w:r>
      <w:r>
        <w:rPr>
          <w:color w:val="231F20"/>
        </w:rPr>
        <w:t>expresa:</w:t>
      </w:r>
    </w:p>
    <w:p>
      <w:pPr>
        <w:pStyle w:val="BodyText"/>
        <w:rPr>
          <w:sz w:val="25"/>
        </w:rPr>
      </w:pPr>
    </w:p>
    <w:p>
      <w:pPr>
        <w:spacing w:line="285" w:lineRule="auto" w:before="0"/>
        <w:ind w:left="475" w:right="473" w:firstLine="0"/>
        <w:jc w:val="both"/>
        <w:rPr>
          <w:sz w:val="19"/>
        </w:rPr>
      </w:pPr>
      <w:r>
        <w:rPr>
          <w:color w:val="231F20"/>
          <w:spacing w:val="-4"/>
          <w:sz w:val="19"/>
        </w:rPr>
        <w:t>Toda</w:t>
      </w:r>
      <w:r>
        <w:rPr>
          <w:color w:val="231F20"/>
          <w:spacing w:val="-10"/>
          <w:sz w:val="19"/>
        </w:rPr>
        <w:t> </w:t>
      </w:r>
      <w:r>
        <w:rPr>
          <w:color w:val="231F20"/>
          <w:sz w:val="19"/>
        </w:rPr>
        <w:t>nuestra</w:t>
      </w:r>
      <w:r>
        <w:rPr>
          <w:color w:val="231F20"/>
          <w:spacing w:val="-10"/>
          <w:sz w:val="19"/>
        </w:rPr>
        <w:t> </w:t>
      </w:r>
      <w:r>
        <w:rPr>
          <w:color w:val="231F20"/>
          <w:sz w:val="19"/>
        </w:rPr>
        <w:t>civilización</w:t>
      </w:r>
      <w:r>
        <w:rPr>
          <w:color w:val="231F20"/>
          <w:spacing w:val="-10"/>
          <w:sz w:val="19"/>
        </w:rPr>
        <w:t> </w:t>
      </w:r>
      <w:r>
        <w:rPr>
          <w:color w:val="231F20"/>
          <w:sz w:val="19"/>
        </w:rPr>
        <w:t>es</w:t>
      </w:r>
      <w:r>
        <w:rPr>
          <w:color w:val="231F20"/>
          <w:spacing w:val="-10"/>
          <w:sz w:val="19"/>
        </w:rPr>
        <w:t> </w:t>
      </w:r>
      <w:r>
        <w:rPr>
          <w:color w:val="231F20"/>
          <w:sz w:val="19"/>
        </w:rPr>
        <w:t>afrodisiaca.</w:t>
      </w:r>
      <w:r>
        <w:rPr>
          <w:color w:val="231F20"/>
          <w:spacing w:val="-12"/>
          <w:sz w:val="19"/>
        </w:rPr>
        <w:t> </w:t>
      </w:r>
      <w:r>
        <w:rPr>
          <w:color w:val="231F20"/>
          <w:sz w:val="19"/>
        </w:rPr>
        <w:t>También</w:t>
      </w:r>
      <w:r>
        <w:rPr>
          <w:color w:val="231F20"/>
          <w:spacing w:val="-10"/>
          <w:sz w:val="19"/>
        </w:rPr>
        <w:t> </w:t>
      </w:r>
      <w:r>
        <w:rPr>
          <w:color w:val="231F20"/>
          <w:sz w:val="19"/>
        </w:rPr>
        <w:t>aquí</w:t>
      </w:r>
      <w:r>
        <w:rPr>
          <w:color w:val="231F20"/>
          <w:spacing w:val="-10"/>
          <w:sz w:val="19"/>
        </w:rPr>
        <w:t> </w:t>
      </w:r>
      <w:r>
        <w:rPr>
          <w:color w:val="231F20"/>
          <w:sz w:val="19"/>
        </w:rPr>
        <w:t>tiene</w:t>
      </w:r>
      <w:r>
        <w:rPr>
          <w:color w:val="231F20"/>
          <w:spacing w:val="-10"/>
          <w:sz w:val="19"/>
        </w:rPr>
        <w:t> </w:t>
      </w:r>
      <w:r>
        <w:rPr>
          <w:color w:val="231F20"/>
          <w:sz w:val="19"/>
        </w:rPr>
        <w:t>que</w:t>
      </w:r>
      <w:r>
        <w:rPr>
          <w:color w:val="231F20"/>
          <w:spacing w:val="-10"/>
          <w:sz w:val="19"/>
        </w:rPr>
        <w:t> </w:t>
      </w:r>
      <w:r>
        <w:rPr>
          <w:color w:val="231F20"/>
          <w:sz w:val="19"/>
        </w:rPr>
        <w:t>decir</w:t>
      </w:r>
      <w:r>
        <w:rPr>
          <w:color w:val="231F20"/>
          <w:spacing w:val="-10"/>
          <w:sz w:val="19"/>
        </w:rPr>
        <w:t> </w:t>
      </w:r>
      <w:r>
        <w:rPr>
          <w:color w:val="231F20"/>
          <w:sz w:val="19"/>
        </w:rPr>
        <w:t>su palabra la ciencia, y algún día la dirá tan claramente que será necesario escucharla [la fisiología y la medicina mostrarán los peligros del</w:t>
      </w:r>
      <w:r>
        <w:rPr>
          <w:color w:val="231F20"/>
          <w:spacing w:val="-30"/>
          <w:sz w:val="19"/>
        </w:rPr>
        <w:t> </w:t>
      </w:r>
      <w:r>
        <w:rPr>
          <w:color w:val="231F20"/>
          <w:sz w:val="19"/>
        </w:rPr>
        <w:t>consu- mo]</w:t>
      </w:r>
      <w:r>
        <w:rPr>
          <w:color w:val="231F20"/>
          <w:spacing w:val="-8"/>
          <w:sz w:val="19"/>
        </w:rPr>
        <w:t> </w:t>
      </w:r>
      <w:r>
        <w:rPr>
          <w:color w:val="231F20"/>
          <w:sz w:val="19"/>
        </w:rPr>
        <w:t>no</w:t>
      </w:r>
      <w:r>
        <w:rPr>
          <w:color w:val="231F20"/>
          <w:spacing w:val="-8"/>
          <w:sz w:val="19"/>
        </w:rPr>
        <w:t> </w:t>
      </w:r>
      <w:r>
        <w:rPr>
          <w:color w:val="231F20"/>
          <w:sz w:val="19"/>
        </w:rPr>
        <w:t>habrá</w:t>
      </w:r>
      <w:r>
        <w:rPr>
          <w:color w:val="231F20"/>
          <w:spacing w:val="-8"/>
          <w:sz w:val="19"/>
        </w:rPr>
        <w:t> </w:t>
      </w:r>
      <w:r>
        <w:rPr>
          <w:color w:val="231F20"/>
          <w:sz w:val="19"/>
        </w:rPr>
        <w:t>ya</w:t>
      </w:r>
      <w:r>
        <w:rPr>
          <w:color w:val="231F20"/>
          <w:spacing w:val="-8"/>
          <w:sz w:val="19"/>
        </w:rPr>
        <w:t> </w:t>
      </w:r>
      <w:r>
        <w:rPr>
          <w:color w:val="231F20"/>
          <w:sz w:val="19"/>
        </w:rPr>
        <w:t>placer</w:t>
      </w:r>
      <w:r>
        <w:rPr>
          <w:color w:val="231F20"/>
          <w:spacing w:val="-8"/>
          <w:sz w:val="19"/>
        </w:rPr>
        <w:t> </w:t>
      </w:r>
      <w:r>
        <w:rPr>
          <w:color w:val="231F20"/>
          <w:sz w:val="19"/>
        </w:rPr>
        <w:t>en</w:t>
      </w:r>
      <w:r>
        <w:rPr>
          <w:color w:val="231F20"/>
          <w:spacing w:val="-8"/>
          <w:sz w:val="19"/>
        </w:rPr>
        <w:t> </w:t>
      </w:r>
      <w:r>
        <w:rPr>
          <w:color w:val="231F20"/>
          <w:sz w:val="19"/>
        </w:rPr>
        <w:t>amar</w:t>
      </w:r>
      <w:r>
        <w:rPr>
          <w:color w:val="231F20"/>
          <w:spacing w:val="-8"/>
          <w:sz w:val="19"/>
        </w:rPr>
        <w:t> </w:t>
      </w:r>
      <w:r>
        <w:rPr>
          <w:color w:val="231F20"/>
          <w:sz w:val="19"/>
        </w:rPr>
        <w:t>tanto</w:t>
      </w:r>
      <w:r>
        <w:rPr>
          <w:color w:val="231F20"/>
          <w:spacing w:val="-8"/>
          <w:sz w:val="19"/>
        </w:rPr>
        <w:t> </w:t>
      </w:r>
      <w:r>
        <w:rPr>
          <w:color w:val="231F20"/>
          <w:sz w:val="19"/>
        </w:rPr>
        <w:t>el</w:t>
      </w:r>
      <w:r>
        <w:rPr>
          <w:color w:val="231F20"/>
          <w:spacing w:val="-8"/>
          <w:sz w:val="19"/>
        </w:rPr>
        <w:t> </w:t>
      </w:r>
      <w:r>
        <w:rPr>
          <w:color w:val="231F20"/>
          <w:sz w:val="19"/>
        </w:rPr>
        <w:t>placer.</w:t>
      </w:r>
      <w:r>
        <w:rPr>
          <w:color w:val="231F20"/>
          <w:spacing w:val="-8"/>
          <w:sz w:val="19"/>
        </w:rPr>
        <w:t> </w:t>
      </w:r>
      <w:r>
        <w:rPr>
          <w:color w:val="231F20"/>
          <w:sz w:val="19"/>
        </w:rPr>
        <w:t>La</w:t>
      </w:r>
      <w:r>
        <w:rPr>
          <w:color w:val="231F20"/>
          <w:spacing w:val="-8"/>
          <w:sz w:val="19"/>
        </w:rPr>
        <w:t> </w:t>
      </w:r>
      <w:r>
        <w:rPr>
          <w:color w:val="231F20"/>
          <w:sz w:val="19"/>
        </w:rPr>
        <w:t>mujer</w:t>
      </w:r>
      <w:r>
        <w:rPr>
          <w:color w:val="231F20"/>
          <w:spacing w:val="-8"/>
          <w:sz w:val="19"/>
        </w:rPr>
        <w:t> </w:t>
      </w:r>
      <w:r>
        <w:rPr>
          <w:color w:val="231F20"/>
          <w:sz w:val="19"/>
        </w:rPr>
        <w:t>acelerará</w:t>
      </w:r>
      <w:r>
        <w:rPr>
          <w:color w:val="231F20"/>
          <w:spacing w:val="-8"/>
          <w:sz w:val="19"/>
        </w:rPr>
        <w:t> </w:t>
      </w:r>
      <w:r>
        <w:rPr>
          <w:color w:val="231F20"/>
          <w:sz w:val="19"/>
        </w:rPr>
        <w:t>la</w:t>
      </w:r>
      <w:r>
        <w:rPr>
          <w:color w:val="231F20"/>
          <w:spacing w:val="-8"/>
          <w:sz w:val="19"/>
        </w:rPr>
        <w:t> </w:t>
      </w:r>
      <w:r>
        <w:rPr>
          <w:color w:val="231F20"/>
          <w:sz w:val="19"/>
        </w:rPr>
        <w:t>lle-</w:t>
      </w:r>
    </w:p>
    <w:p>
      <w:pPr>
        <w:pStyle w:val="BodyText"/>
        <w:spacing w:before="1"/>
        <w:rPr>
          <w:sz w:val="27"/>
        </w:rPr>
      </w:pPr>
      <w:r>
        <w:rPr/>
        <w:pict>
          <v:line style="position:absolute;mso-position-horizontal-relative:page;mso-position-vertical-relative:paragraph;z-index:4696;mso-wrap-distance-left:0;mso-wrap-distance-right:0" from="69.755905pt,18.023870pt" to="154.794905pt,18.023870pt" stroked="true" strokeweight="1pt" strokecolor="#231f20">
            <w10:wrap type="topAndBottom"/>
          </v:line>
        </w:pict>
      </w:r>
    </w:p>
    <w:p>
      <w:pPr>
        <w:spacing w:line="244" w:lineRule="auto" w:before="58"/>
        <w:ind w:left="175" w:right="74" w:firstLine="283"/>
        <w:jc w:val="left"/>
        <w:rPr>
          <w:sz w:val="17"/>
        </w:rPr>
      </w:pPr>
      <w:r>
        <w:rPr>
          <w:color w:val="231F20"/>
          <w:position w:val="6"/>
          <w:sz w:val="11"/>
        </w:rPr>
        <w:t>20 </w:t>
      </w:r>
      <w:r>
        <w:rPr>
          <w:i/>
          <w:color w:val="231F20"/>
          <w:sz w:val="17"/>
        </w:rPr>
        <w:t>Cfr</w:t>
      </w:r>
      <w:r>
        <w:rPr>
          <w:color w:val="231F20"/>
          <w:sz w:val="17"/>
        </w:rPr>
        <w:t>. René Passet, </w:t>
      </w:r>
      <w:r>
        <w:rPr>
          <w:i/>
          <w:color w:val="231F20"/>
          <w:sz w:val="17"/>
        </w:rPr>
        <w:t>Las grandes representaciones del mundo de la economía a lo lar- </w:t>
      </w:r>
      <w:r>
        <w:rPr>
          <w:i/>
          <w:color w:val="231F20"/>
          <w:sz w:val="17"/>
        </w:rPr>
        <w:t>go de la historia</w:t>
      </w:r>
      <w:r>
        <w:rPr>
          <w:color w:val="231F20"/>
          <w:sz w:val="17"/>
        </w:rPr>
        <w:t>, Madrid, Clave Intercultural, 2013.</w:t>
      </w:r>
    </w:p>
    <w:p>
      <w:pPr>
        <w:spacing w:line="244" w:lineRule="auto" w:before="0"/>
        <w:ind w:left="175" w:right="87" w:firstLine="283"/>
        <w:jc w:val="left"/>
        <w:rPr>
          <w:sz w:val="17"/>
        </w:rPr>
      </w:pPr>
      <w:r>
        <w:rPr>
          <w:color w:val="231F20"/>
          <w:position w:val="6"/>
          <w:sz w:val="11"/>
        </w:rPr>
        <w:t>21 </w:t>
      </w:r>
      <w:r>
        <w:rPr>
          <w:color w:val="231F20"/>
          <w:sz w:val="17"/>
        </w:rPr>
        <w:t>Henri Bergson, </w:t>
      </w:r>
      <w:r>
        <w:rPr>
          <w:i/>
          <w:color w:val="231F20"/>
          <w:sz w:val="17"/>
        </w:rPr>
        <w:t>Las dos fuentes de la moral y de la religión</w:t>
      </w:r>
      <w:r>
        <w:rPr>
          <w:color w:val="231F20"/>
          <w:sz w:val="17"/>
        </w:rPr>
        <w:t>, México, Porrúa, 1990, p. 172.</w:t>
      </w:r>
    </w:p>
    <w:p>
      <w:pPr>
        <w:spacing w:after="0" w:line="244" w:lineRule="auto"/>
        <w:jc w:val="left"/>
        <w:rPr>
          <w:sz w:val="17"/>
        </w:rPr>
        <w:sectPr>
          <w:pgSz w:w="8820" w:h="12860"/>
          <w:pgMar w:header="0" w:footer="1205" w:top="1180" w:bottom="1400" w:left="1220" w:right="1220"/>
        </w:sectPr>
      </w:pPr>
    </w:p>
    <w:p>
      <w:pPr>
        <w:spacing w:line="278" w:lineRule="auto" w:before="82"/>
        <w:ind w:left="475" w:right="468" w:firstLine="0"/>
        <w:jc w:val="both"/>
        <w:rPr>
          <w:sz w:val="12"/>
        </w:rPr>
      </w:pPr>
      <w:r>
        <w:rPr>
          <w:color w:val="231F20"/>
          <w:sz w:val="19"/>
        </w:rPr>
        <w:t>gada de ese momento en la medida en que realmente, sinceramente, quiera llegar a ser igual que el hombre, en lugar de seguir siendo el ins- trumento que es todavía, en espera de vibrar bajo el arco del músico. Si la transformación se opera nuestra vida será más seria y a la vez más simple.</w:t>
      </w:r>
      <w:r>
        <w:rPr>
          <w:color w:val="231F20"/>
          <w:position w:val="9"/>
          <w:sz w:val="12"/>
        </w:rPr>
        <w:t>22</w:t>
      </w:r>
    </w:p>
    <w:p>
      <w:pPr>
        <w:pStyle w:val="BodyText"/>
        <w:spacing w:before="5"/>
        <w:rPr>
          <w:sz w:val="20"/>
        </w:rPr>
      </w:pPr>
    </w:p>
    <w:p>
      <w:pPr>
        <w:pStyle w:val="BodyText"/>
        <w:spacing w:line="247" w:lineRule="auto"/>
        <w:ind w:left="175" w:right="172" w:firstLine="283"/>
        <w:jc w:val="both"/>
      </w:pPr>
      <w:r>
        <w:rPr>
          <w:color w:val="231F20"/>
        </w:rPr>
        <w:t>Han</w:t>
      </w:r>
      <w:r>
        <w:rPr>
          <w:color w:val="231F20"/>
          <w:spacing w:val="-11"/>
        </w:rPr>
        <w:t> </w:t>
      </w:r>
      <w:r>
        <w:rPr>
          <w:color w:val="231F20"/>
        </w:rPr>
        <w:t>pasado</w:t>
      </w:r>
      <w:r>
        <w:rPr>
          <w:color w:val="231F20"/>
          <w:spacing w:val="-11"/>
        </w:rPr>
        <w:t> </w:t>
      </w:r>
      <w:r>
        <w:rPr>
          <w:color w:val="231F20"/>
        </w:rPr>
        <w:t>ochenta</w:t>
      </w:r>
      <w:r>
        <w:rPr>
          <w:color w:val="231F20"/>
          <w:spacing w:val="-11"/>
        </w:rPr>
        <w:t> </w:t>
      </w:r>
      <w:r>
        <w:rPr>
          <w:color w:val="231F20"/>
        </w:rPr>
        <w:t>años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deseo</w:t>
      </w:r>
      <w:r>
        <w:rPr>
          <w:color w:val="231F20"/>
          <w:spacing w:val="-11"/>
        </w:rPr>
        <w:t> </w:t>
      </w:r>
      <w:r>
        <w:rPr>
          <w:color w:val="231F20"/>
        </w:rPr>
        <w:t>de</w:t>
      </w:r>
      <w:r>
        <w:rPr>
          <w:color w:val="231F20"/>
          <w:spacing w:val="-11"/>
        </w:rPr>
        <w:t> </w:t>
      </w:r>
      <w:r>
        <w:rPr>
          <w:color w:val="231F20"/>
        </w:rPr>
        <w:t>placer</w:t>
      </w:r>
      <w:r>
        <w:rPr>
          <w:color w:val="231F20"/>
          <w:spacing w:val="-11"/>
        </w:rPr>
        <w:t> </w:t>
      </w:r>
      <w:r>
        <w:rPr>
          <w:color w:val="231F20"/>
        </w:rPr>
        <w:t>sigue,</w:t>
      </w:r>
      <w:r>
        <w:rPr>
          <w:color w:val="231F20"/>
          <w:spacing w:val="-11"/>
        </w:rPr>
        <w:t> </w:t>
      </w:r>
      <w:r>
        <w:rPr>
          <w:color w:val="231F20"/>
        </w:rPr>
        <w:t>intensificado. Pero</w:t>
      </w:r>
      <w:r>
        <w:rPr>
          <w:color w:val="231F20"/>
          <w:spacing w:val="-13"/>
        </w:rPr>
        <w:t> </w:t>
      </w:r>
      <w:r>
        <w:rPr>
          <w:color w:val="231F20"/>
        </w:rPr>
        <w:t>así</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gusto</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canela,</w:t>
      </w:r>
      <w:r>
        <w:rPr>
          <w:color w:val="231F20"/>
          <w:spacing w:val="-13"/>
        </w:rPr>
        <w:t> </w:t>
      </w:r>
      <w:r>
        <w:rPr>
          <w:color w:val="231F20"/>
        </w:rPr>
        <w:t>el</w:t>
      </w:r>
      <w:r>
        <w:rPr>
          <w:color w:val="231F20"/>
          <w:spacing w:val="-13"/>
        </w:rPr>
        <w:t> </w:t>
      </w:r>
      <w:r>
        <w:rPr>
          <w:color w:val="231F20"/>
        </w:rPr>
        <w:t>clavo</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jengibre</w:t>
      </w:r>
      <w:r>
        <w:rPr>
          <w:color w:val="231F20"/>
          <w:spacing w:val="-13"/>
        </w:rPr>
        <w:t> </w:t>
      </w:r>
      <w:r>
        <w:rPr>
          <w:color w:val="231F20"/>
        </w:rPr>
        <w:t>condujeron a</w:t>
      </w:r>
      <w:r>
        <w:rPr>
          <w:color w:val="231F20"/>
          <w:spacing w:val="-4"/>
        </w:rPr>
        <w:t> </w:t>
      </w:r>
      <w:r>
        <w:rPr>
          <w:color w:val="231F20"/>
        </w:rPr>
        <w:t>los</w:t>
      </w:r>
      <w:r>
        <w:rPr>
          <w:color w:val="231F20"/>
          <w:spacing w:val="-4"/>
        </w:rPr>
        <w:t> </w:t>
      </w:r>
      <w:r>
        <w:rPr>
          <w:color w:val="231F20"/>
        </w:rPr>
        <w:t>viajes</w:t>
      </w:r>
      <w:r>
        <w:rPr>
          <w:color w:val="231F20"/>
          <w:spacing w:val="-4"/>
        </w:rPr>
        <w:t> </w:t>
      </w:r>
      <w:r>
        <w:rPr>
          <w:color w:val="231F20"/>
        </w:rPr>
        <w:t>que</w:t>
      </w:r>
      <w:r>
        <w:rPr>
          <w:color w:val="231F20"/>
          <w:spacing w:val="-4"/>
        </w:rPr>
        <w:t> </w:t>
      </w:r>
      <w:r>
        <w:rPr>
          <w:color w:val="231F20"/>
        </w:rPr>
        <w:t>llevaron</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descubrimientos,</w:t>
      </w:r>
      <w:r>
        <w:rPr>
          <w:color w:val="231F20"/>
          <w:spacing w:val="-4"/>
        </w:rPr>
        <w:t> </w:t>
      </w:r>
      <w:r>
        <w:rPr>
          <w:color w:val="231F20"/>
        </w:rPr>
        <w:t>el</w:t>
      </w:r>
      <w:r>
        <w:rPr>
          <w:color w:val="231F20"/>
          <w:spacing w:val="-4"/>
        </w:rPr>
        <w:t> </w:t>
      </w:r>
      <w:r>
        <w:rPr>
          <w:color w:val="231F20"/>
        </w:rPr>
        <w:t>autor</w:t>
      </w:r>
      <w:r>
        <w:rPr>
          <w:color w:val="231F20"/>
          <w:spacing w:val="-4"/>
        </w:rPr>
        <w:t> </w:t>
      </w:r>
      <w:r>
        <w:rPr>
          <w:color w:val="231F20"/>
        </w:rPr>
        <w:t>piensa</w:t>
      </w:r>
      <w:r>
        <w:rPr>
          <w:color w:val="231F20"/>
          <w:spacing w:val="-4"/>
        </w:rPr>
        <w:t> </w:t>
      </w:r>
      <w:r>
        <w:rPr>
          <w:color w:val="231F20"/>
        </w:rPr>
        <w:t>que</w:t>
      </w:r>
      <w:r>
        <w:rPr>
          <w:color w:val="231F20"/>
          <w:spacing w:val="-4"/>
        </w:rPr>
        <w:t> </w:t>
      </w:r>
      <w:r>
        <w:rPr>
          <w:color w:val="231F20"/>
        </w:rPr>
        <w:t>la evolución puede conducir a la</w:t>
      </w:r>
      <w:r>
        <w:rPr>
          <w:color w:val="231F20"/>
          <w:spacing w:val="-30"/>
        </w:rPr>
        <w:t> </w:t>
      </w:r>
      <w:r>
        <w:rPr>
          <w:color w:val="231F20"/>
        </w:rPr>
        <w:t>austeridad.</w:t>
      </w:r>
    </w:p>
    <w:p>
      <w:pPr>
        <w:pStyle w:val="BodyText"/>
        <w:spacing w:line="247" w:lineRule="auto"/>
        <w:ind w:left="175" w:right="170" w:firstLine="283"/>
        <w:jc w:val="both"/>
        <w:rPr>
          <w:sz w:val="12"/>
        </w:rPr>
      </w:pPr>
      <w:r>
        <w:rPr>
          <w:color w:val="231F20"/>
        </w:rPr>
        <w:t>Serge</w:t>
      </w:r>
      <w:r>
        <w:rPr>
          <w:color w:val="231F20"/>
          <w:spacing w:val="-7"/>
        </w:rPr>
        <w:t> </w:t>
      </w:r>
      <w:r>
        <w:rPr>
          <w:color w:val="231F20"/>
        </w:rPr>
        <w:t>Latouche,</w:t>
      </w:r>
      <w:r>
        <w:rPr>
          <w:color w:val="231F20"/>
          <w:spacing w:val="-7"/>
        </w:rPr>
        <w:t> </w:t>
      </w:r>
      <w:r>
        <w:rPr>
          <w:color w:val="231F20"/>
        </w:rPr>
        <w:t>economista</w:t>
      </w:r>
      <w:r>
        <w:rPr>
          <w:color w:val="231F20"/>
          <w:spacing w:val="-7"/>
        </w:rPr>
        <w:t> </w:t>
      </w:r>
      <w:r>
        <w:rPr>
          <w:color w:val="231F20"/>
        </w:rPr>
        <w:t>de</w:t>
      </w:r>
      <w:r>
        <w:rPr>
          <w:color w:val="231F20"/>
          <w:spacing w:val="-7"/>
        </w:rPr>
        <w:t> </w:t>
      </w:r>
      <w:r>
        <w:rPr>
          <w:color w:val="231F20"/>
        </w:rPr>
        <w:t>origen</w:t>
      </w:r>
      <w:r>
        <w:rPr>
          <w:color w:val="231F20"/>
          <w:spacing w:val="-7"/>
        </w:rPr>
        <w:t> </w:t>
      </w:r>
      <w:r>
        <w:rPr>
          <w:color w:val="231F20"/>
        </w:rPr>
        <w:t>francés,</w:t>
      </w:r>
      <w:r>
        <w:rPr>
          <w:color w:val="231F20"/>
          <w:spacing w:val="-7"/>
        </w:rPr>
        <w:t> </w:t>
      </w:r>
      <w:r>
        <w:rPr>
          <w:color w:val="231F20"/>
        </w:rPr>
        <w:t>ha</w:t>
      </w:r>
      <w:r>
        <w:rPr>
          <w:color w:val="231F20"/>
          <w:spacing w:val="-7"/>
        </w:rPr>
        <w:t> </w:t>
      </w:r>
      <w:r>
        <w:rPr>
          <w:color w:val="231F20"/>
        </w:rPr>
        <w:t>activado</w:t>
      </w:r>
      <w:r>
        <w:rPr>
          <w:color w:val="231F20"/>
          <w:spacing w:val="-7"/>
        </w:rPr>
        <w:t> </w:t>
      </w:r>
      <w:r>
        <w:rPr>
          <w:color w:val="231F20"/>
        </w:rPr>
        <w:t>el</w:t>
      </w:r>
      <w:r>
        <w:rPr>
          <w:color w:val="231F20"/>
          <w:spacing w:val="-7"/>
        </w:rPr>
        <w:t> </w:t>
      </w:r>
      <w:r>
        <w:rPr>
          <w:color w:val="231F20"/>
        </w:rPr>
        <w:t>mo- vimiento conocido como </w:t>
      </w:r>
      <w:r>
        <w:rPr>
          <w:i/>
          <w:color w:val="231F20"/>
        </w:rPr>
        <w:t>decrecimiento</w:t>
      </w:r>
      <w:r>
        <w:rPr>
          <w:color w:val="231F20"/>
        </w:rPr>
        <w:t>, basado en las ideas del vie- nés</w:t>
      </w:r>
      <w:r>
        <w:rPr>
          <w:color w:val="231F20"/>
          <w:spacing w:val="-11"/>
        </w:rPr>
        <w:t> </w:t>
      </w:r>
      <w:r>
        <w:rPr>
          <w:color w:val="231F20"/>
        </w:rPr>
        <w:t>Ivan</w:t>
      </w:r>
      <w:r>
        <w:rPr>
          <w:color w:val="231F20"/>
          <w:spacing w:val="-11"/>
        </w:rPr>
        <w:t> </w:t>
      </w:r>
      <w:r>
        <w:rPr>
          <w:color w:val="231F20"/>
        </w:rPr>
        <w:t>Ilich;</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unido</w:t>
      </w:r>
      <w:r>
        <w:rPr>
          <w:color w:val="231F20"/>
          <w:spacing w:val="-11"/>
        </w:rPr>
        <w:t> </w:t>
      </w:r>
      <w:r>
        <w:rPr>
          <w:color w:val="231F20"/>
        </w:rPr>
        <w:t>a</w:t>
      </w:r>
      <w:r>
        <w:rPr>
          <w:color w:val="231F20"/>
          <w:spacing w:val="-11"/>
        </w:rPr>
        <w:t> </w:t>
      </w:r>
      <w:r>
        <w:rPr>
          <w:color w:val="231F20"/>
        </w:rPr>
        <w:t>esta</w:t>
      </w:r>
      <w:r>
        <w:rPr>
          <w:color w:val="231F20"/>
          <w:spacing w:val="-11"/>
        </w:rPr>
        <w:t> </w:t>
      </w:r>
      <w:r>
        <w:rPr>
          <w:color w:val="231F20"/>
        </w:rPr>
        <w:t>actitud</w:t>
      </w:r>
      <w:r>
        <w:rPr>
          <w:color w:val="231F20"/>
          <w:spacing w:val="-11"/>
        </w:rPr>
        <w:t> </w:t>
      </w:r>
      <w:r>
        <w:rPr>
          <w:color w:val="231F20"/>
        </w:rPr>
        <w:t>diversos</w:t>
      </w:r>
      <w:r>
        <w:rPr>
          <w:color w:val="231F20"/>
          <w:spacing w:val="-11"/>
        </w:rPr>
        <w:t> </w:t>
      </w:r>
      <w:r>
        <w:rPr>
          <w:color w:val="231F20"/>
        </w:rPr>
        <w:t>activistas</w:t>
      </w:r>
      <w:r>
        <w:rPr>
          <w:color w:val="231F20"/>
          <w:spacing w:val="-11"/>
        </w:rPr>
        <w:t> </w:t>
      </w:r>
      <w:r>
        <w:rPr>
          <w:color w:val="231F20"/>
        </w:rPr>
        <w:t>e</w:t>
      </w:r>
      <w:r>
        <w:rPr>
          <w:color w:val="231F20"/>
          <w:spacing w:val="-11"/>
        </w:rPr>
        <w:t> </w:t>
      </w:r>
      <w:r>
        <w:rPr>
          <w:color w:val="231F20"/>
        </w:rPr>
        <w:t>intelec- tuales decrecentistas de varias partes del</w:t>
      </w:r>
      <w:r>
        <w:rPr>
          <w:color w:val="231F20"/>
          <w:spacing w:val="-37"/>
        </w:rPr>
        <w:t> </w:t>
      </w:r>
      <w:r>
        <w:rPr>
          <w:color w:val="231F20"/>
        </w:rPr>
        <w:t>mundo.</w:t>
      </w:r>
      <w:r>
        <w:rPr>
          <w:color w:val="231F20"/>
          <w:position w:val="9"/>
          <w:sz w:val="12"/>
        </w:rPr>
        <w:t>23</w:t>
      </w:r>
    </w:p>
    <w:p>
      <w:pPr>
        <w:pStyle w:val="BodyText"/>
        <w:spacing w:line="247" w:lineRule="auto"/>
        <w:ind w:left="175" w:right="169" w:firstLine="283"/>
        <w:jc w:val="both"/>
      </w:pPr>
      <w:r>
        <w:rPr>
          <w:color w:val="231F20"/>
        </w:rPr>
        <w:t>¿En qué consiste el decrecimiento? Es un movimiento que tiene dos niveles: el individual y el colectivo. El primero consiste en</w:t>
      </w:r>
      <w:r>
        <w:rPr>
          <w:color w:val="231F20"/>
          <w:spacing w:val="-34"/>
        </w:rPr>
        <w:t> </w:t>
      </w:r>
      <w:r>
        <w:rPr>
          <w:color w:val="231F20"/>
        </w:rPr>
        <w:t>hacer un trabajo personal para desacostumbrarse a la voluntad de ser todo- poderosos</w:t>
      </w:r>
      <w:r>
        <w:rPr>
          <w:color w:val="231F20"/>
          <w:spacing w:val="-14"/>
        </w:rPr>
        <w:t> </w:t>
      </w:r>
      <w:r>
        <w:rPr>
          <w:color w:val="231F20"/>
        </w:rPr>
        <w:t>mediante</w:t>
      </w:r>
      <w:r>
        <w:rPr>
          <w:color w:val="231F20"/>
          <w:spacing w:val="-14"/>
        </w:rPr>
        <w:t> </w:t>
      </w:r>
      <w:r>
        <w:rPr>
          <w:color w:val="231F20"/>
        </w:rPr>
        <w:t>la</w:t>
      </w:r>
      <w:r>
        <w:rPr>
          <w:color w:val="231F20"/>
          <w:spacing w:val="-14"/>
        </w:rPr>
        <w:t> </w:t>
      </w:r>
      <w:r>
        <w:rPr>
          <w:color w:val="231F20"/>
        </w:rPr>
        <w:t>acumulación</w:t>
      </w:r>
      <w:r>
        <w:rPr>
          <w:color w:val="231F20"/>
          <w:spacing w:val="-14"/>
        </w:rPr>
        <w:t> </w:t>
      </w:r>
      <w:r>
        <w:rPr>
          <w:color w:val="231F20"/>
        </w:rPr>
        <w:t>y</w:t>
      </w:r>
      <w:r>
        <w:rPr>
          <w:color w:val="231F20"/>
          <w:spacing w:val="-14"/>
        </w:rPr>
        <w:t> </w:t>
      </w:r>
      <w:r>
        <w:rPr>
          <w:color w:val="231F20"/>
        </w:rPr>
        <w:t>uso</w:t>
      </w:r>
      <w:r>
        <w:rPr>
          <w:color w:val="231F20"/>
          <w:spacing w:val="-14"/>
        </w:rPr>
        <w:t> </w:t>
      </w:r>
      <w:r>
        <w:rPr>
          <w:color w:val="231F20"/>
        </w:rPr>
        <w:t>de</w:t>
      </w:r>
      <w:r>
        <w:rPr>
          <w:color w:val="231F20"/>
          <w:spacing w:val="-14"/>
        </w:rPr>
        <w:t> </w:t>
      </w:r>
      <w:r>
        <w:rPr>
          <w:color w:val="231F20"/>
        </w:rPr>
        <w:t>objetos.</w:t>
      </w:r>
      <w:r>
        <w:rPr>
          <w:color w:val="231F20"/>
          <w:spacing w:val="-14"/>
        </w:rPr>
        <w:t> </w:t>
      </w:r>
      <w:r>
        <w:rPr>
          <w:color w:val="231F20"/>
        </w:rPr>
        <w:t>Se</w:t>
      </w:r>
      <w:r>
        <w:rPr>
          <w:color w:val="231F20"/>
          <w:spacing w:val="-14"/>
        </w:rPr>
        <w:t> </w:t>
      </w:r>
      <w:r>
        <w:rPr>
          <w:color w:val="231F20"/>
        </w:rPr>
        <w:t>requiere</w:t>
      </w:r>
      <w:r>
        <w:rPr>
          <w:color w:val="231F20"/>
          <w:spacing w:val="-14"/>
        </w:rPr>
        <w:t> </w:t>
      </w:r>
      <w:r>
        <w:rPr>
          <w:color w:val="231F20"/>
        </w:rPr>
        <w:t>vol- ver a una sencillez voluntaria, a una sobriedad feliz. Consiste en</w:t>
      </w:r>
      <w:r>
        <w:rPr>
          <w:color w:val="231F20"/>
          <w:spacing w:val="-23"/>
        </w:rPr>
        <w:t> </w:t>
      </w:r>
      <w:r>
        <w:rPr>
          <w:color w:val="231F20"/>
        </w:rPr>
        <w:t>cul- tivar</w:t>
      </w:r>
      <w:r>
        <w:rPr>
          <w:color w:val="231F20"/>
          <w:spacing w:val="-6"/>
        </w:rPr>
        <w:t> </w:t>
      </w:r>
      <w:r>
        <w:rPr>
          <w:color w:val="231F20"/>
        </w:rPr>
        <w:t>la</w:t>
      </w:r>
      <w:r>
        <w:rPr>
          <w:color w:val="231F20"/>
          <w:spacing w:val="-6"/>
        </w:rPr>
        <w:t> </w:t>
      </w:r>
      <w:r>
        <w:rPr>
          <w:color w:val="231F20"/>
        </w:rPr>
        <w:t>alegría</w:t>
      </w:r>
      <w:r>
        <w:rPr>
          <w:color w:val="231F20"/>
          <w:spacing w:val="-6"/>
        </w:rPr>
        <w:t> </w:t>
      </w:r>
      <w:r>
        <w:rPr>
          <w:color w:val="231F20"/>
        </w:rPr>
        <w:t>de</w:t>
      </w:r>
      <w:r>
        <w:rPr>
          <w:color w:val="231F20"/>
          <w:spacing w:val="-6"/>
        </w:rPr>
        <w:t> </w:t>
      </w:r>
      <w:r>
        <w:rPr>
          <w:color w:val="231F20"/>
        </w:rPr>
        <w:t>vivir</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calidad</w:t>
      </w:r>
      <w:r>
        <w:rPr>
          <w:color w:val="231F20"/>
          <w:spacing w:val="-6"/>
        </w:rPr>
        <w:t> </w:t>
      </w:r>
      <w:r>
        <w:rPr>
          <w:color w:val="231F20"/>
        </w:rPr>
        <w:t>de</w:t>
      </w:r>
      <w:r>
        <w:rPr>
          <w:color w:val="231F20"/>
          <w:spacing w:val="-6"/>
        </w:rPr>
        <w:t> </w:t>
      </w:r>
      <w:r>
        <w:rPr>
          <w:color w:val="231F20"/>
        </w:rPr>
        <w:t>vida.</w:t>
      </w:r>
    </w:p>
    <w:p>
      <w:pPr>
        <w:pStyle w:val="BodyText"/>
        <w:spacing w:line="247" w:lineRule="auto"/>
        <w:ind w:left="175" w:right="171" w:firstLine="283"/>
        <w:jc w:val="both"/>
      </w:pPr>
      <w:r>
        <w:rPr>
          <w:color w:val="231F20"/>
        </w:rPr>
        <w:t>Es necesario asumir acciones responsables que modifiquen el ya tan cuestionado ritmo de producción occidental y paralelamente su estilo de vida </w:t>
      </w:r>
      <w:r>
        <w:rPr>
          <w:color w:val="231F20"/>
          <w:spacing w:val="-7"/>
        </w:rPr>
        <w:t>y, </w:t>
      </w:r>
      <w:r>
        <w:rPr>
          <w:color w:val="231F20"/>
        </w:rPr>
        <w:t>por tanto, de consumo, no sólo como actitud indivi- dual,</w:t>
      </w:r>
      <w:r>
        <w:rPr>
          <w:color w:val="231F20"/>
          <w:spacing w:val="-8"/>
        </w:rPr>
        <w:t> </w:t>
      </w:r>
      <w:r>
        <w:rPr>
          <w:color w:val="231F20"/>
        </w:rPr>
        <w:t>sino</w:t>
      </w:r>
      <w:r>
        <w:rPr>
          <w:color w:val="231F20"/>
          <w:spacing w:val="-8"/>
        </w:rPr>
        <w:t> </w:t>
      </w:r>
      <w:r>
        <w:rPr>
          <w:color w:val="231F20"/>
        </w:rPr>
        <w:t>también</w:t>
      </w:r>
      <w:r>
        <w:rPr>
          <w:color w:val="231F20"/>
          <w:spacing w:val="-8"/>
        </w:rPr>
        <w:t> </w:t>
      </w:r>
      <w:r>
        <w:rPr>
          <w:color w:val="231F20"/>
        </w:rPr>
        <w:t>social.</w:t>
      </w:r>
      <w:r>
        <w:rPr>
          <w:color w:val="231F20"/>
          <w:spacing w:val="-8"/>
        </w:rPr>
        <w:t> </w:t>
      </w:r>
      <w:r>
        <w:rPr>
          <w:color w:val="231F20"/>
        </w:rPr>
        <w:t>Lo</w:t>
      </w:r>
      <w:r>
        <w:rPr>
          <w:color w:val="231F20"/>
          <w:spacing w:val="-8"/>
        </w:rPr>
        <w:t> </w:t>
      </w:r>
      <w:r>
        <w:rPr>
          <w:color w:val="231F20"/>
        </w:rPr>
        <w:t>requerido</w:t>
      </w:r>
      <w:r>
        <w:rPr>
          <w:color w:val="231F20"/>
          <w:spacing w:val="-8"/>
        </w:rPr>
        <w:t> </w:t>
      </w:r>
      <w:r>
        <w:rPr>
          <w:color w:val="231F20"/>
        </w:rPr>
        <w:t>es</w:t>
      </w:r>
      <w:r>
        <w:rPr>
          <w:color w:val="231F20"/>
          <w:spacing w:val="-8"/>
        </w:rPr>
        <w:t> </w:t>
      </w:r>
      <w:r>
        <w:rPr>
          <w:color w:val="231F20"/>
        </w:rPr>
        <w:t>difícil</w:t>
      </w:r>
      <w:r>
        <w:rPr>
          <w:color w:val="231F20"/>
          <w:spacing w:val="-8"/>
        </w:rPr>
        <w:t> </w:t>
      </w:r>
      <w:r>
        <w:rPr>
          <w:color w:val="231F20"/>
        </w:rPr>
        <w:t>de</w:t>
      </w:r>
      <w:r>
        <w:rPr>
          <w:color w:val="231F20"/>
          <w:spacing w:val="-8"/>
        </w:rPr>
        <w:t> </w:t>
      </w:r>
      <w:r>
        <w:rPr>
          <w:color w:val="231F20"/>
        </w:rPr>
        <w:t>realizar</w:t>
      </w:r>
      <w:r>
        <w:rPr>
          <w:color w:val="231F20"/>
          <w:spacing w:val="-9"/>
        </w:rPr>
        <w:t> </w:t>
      </w:r>
      <w:r>
        <w:rPr>
          <w:color w:val="231F20"/>
        </w:rPr>
        <w:t>dentro</w:t>
      </w:r>
      <w:r>
        <w:rPr>
          <w:color w:val="231F20"/>
          <w:spacing w:val="-8"/>
        </w:rPr>
        <w:t> </w:t>
      </w:r>
      <w:r>
        <w:rPr>
          <w:color w:val="231F20"/>
        </w:rPr>
        <w:t>de las costumbres actuales, por ello se coincide con García cuando ex- presa:</w:t>
      </w:r>
    </w:p>
    <w:p>
      <w:pPr>
        <w:pStyle w:val="BodyText"/>
        <w:spacing w:before="11"/>
        <w:rPr>
          <w:sz w:val="24"/>
        </w:rPr>
      </w:pPr>
    </w:p>
    <w:p>
      <w:pPr>
        <w:spacing w:line="285" w:lineRule="auto" w:before="0"/>
        <w:ind w:left="475" w:right="472" w:firstLine="0"/>
        <w:jc w:val="both"/>
        <w:rPr>
          <w:sz w:val="19"/>
        </w:rPr>
      </w:pPr>
      <w:r>
        <w:rPr>
          <w:color w:val="231F20"/>
          <w:sz w:val="19"/>
        </w:rPr>
        <w:t>Una faceta importante de la discusión tiene que ver con las condiciones sociales</w:t>
      </w:r>
      <w:r>
        <w:rPr>
          <w:color w:val="231F20"/>
          <w:spacing w:val="-4"/>
          <w:sz w:val="19"/>
        </w:rPr>
        <w:t> </w:t>
      </w:r>
      <w:r>
        <w:rPr>
          <w:color w:val="231F20"/>
          <w:sz w:val="19"/>
        </w:rPr>
        <w:t>y</w:t>
      </w:r>
      <w:r>
        <w:rPr>
          <w:color w:val="231F20"/>
          <w:spacing w:val="-4"/>
          <w:sz w:val="19"/>
        </w:rPr>
        <w:t> </w:t>
      </w:r>
      <w:r>
        <w:rPr>
          <w:color w:val="231F20"/>
          <w:sz w:val="19"/>
        </w:rPr>
        <w:t>culturales</w:t>
      </w:r>
      <w:r>
        <w:rPr>
          <w:color w:val="231F20"/>
          <w:spacing w:val="-4"/>
          <w:sz w:val="19"/>
        </w:rPr>
        <w:t> </w:t>
      </w:r>
      <w:r>
        <w:rPr>
          <w:color w:val="231F20"/>
          <w:sz w:val="19"/>
        </w:rPr>
        <w:t>que</w:t>
      </w:r>
      <w:r>
        <w:rPr>
          <w:color w:val="231F20"/>
          <w:spacing w:val="-4"/>
          <w:sz w:val="19"/>
        </w:rPr>
        <w:t> </w:t>
      </w:r>
      <w:r>
        <w:rPr>
          <w:color w:val="231F20"/>
          <w:sz w:val="19"/>
        </w:rPr>
        <w:t>podrían</w:t>
      </w:r>
      <w:r>
        <w:rPr>
          <w:color w:val="231F20"/>
          <w:spacing w:val="-4"/>
          <w:sz w:val="19"/>
        </w:rPr>
        <w:t> </w:t>
      </w:r>
      <w:r>
        <w:rPr>
          <w:color w:val="231F20"/>
          <w:sz w:val="19"/>
        </w:rPr>
        <w:t>hacer</w:t>
      </w:r>
      <w:r>
        <w:rPr>
          <w:color w:val="231F20"/>
          <w:spacing w:val="-4"/>
          <w:sz w:val="19"/>
        </w:rPr>
        <w:t> </w:t>
      </w:r>
      <w:r>
        <w:rPr>
          <w:color w:val="231F20"/>
          <w:sz w:val="19"/>
        </w:rPr>
        <w:t>que</w:t>
      </w:r>
      <w:r>
        <w:rPr>
          <w:color w:val="231F20"/>
          <w:spacing w:val="-4"/>
          <w:sz w:val="19"/>
        </w:rPr>
        <w:t> </w:t>
      </w:r>
      <w:r>
        <w:rPr>
          <w:color w:val="231F20"/>
          <w:sz w:val="19"/>
        </w:rPr>
        <w:t>la</w:t>
      </w:r>
      <w:r>
        <w:rPr>
          <w:color w:val="231F20"/>
          <w:spacing w:val="-4"/>
          <w:sz w:val="19"/>
        </w:rPr>
        <w:t> </w:t>
      </w:r>
      <w:r>
        <w:rPr>
          <w:color w:val="231F20"/>
          <w:sz w:val="19"/>
        </w:rPr>
        <w:t>transición</w:t>
      </w:r>
      <w:r>
        <w:rPr>
          <w:color w:val="231F20"/>
          <w:spacing w:val="-4"/>
          <w:sz w:val="19"/>
        </w:rPr>
        <w:t> </w:t>
      </w:r>
      <w:r>
        <w:rPr>
          <w:color w:val="231F20"/>
          <w:sz w:val="19"/>
        </w:rPr>
        <w:t>a</w:t>
      </w:r>
      <w:r>
        <w:rPr>
          <w:color w:val="231F20"/>
          <w:spacing w:val="-4"/>
          <w:sz w:val="19"/>
        </w:rPr>
        <w:t> </w:t>
      </w:r>
      <w:r>
        <w:rPr>
          <w:color w:val="231F20"/>
          <w:sz w:val="19"/>
        </w:rPr>
        <w:t>una</w:t>
      </w:r>
      <w:r>
        <w:rPr>
          <w:color w:val="231F20"/>
          <w:spacing w:val="-4"/>
          <w:sz w:val="19"/>
        </w:rPr>
        <w:t> </w:t>
      </w:r>
      <w:r>
        <w:rPr>
          <w:color w:val="231F20"/>
          <w:sz w:val="19"/>
        </w:rPr>
        <w:t>escala</w:t>
      </w:r>
      <w:r>
        <w:rPr>
          <w:color w:val="231F20"/>
          <w:spacing w:val="-4"/>
          <w:sz w:val="19"/>
        </w:rPr>
        <w:t> </w:t>
      </w:r>
      <w:r>
        <w:rPr>
          <w:color w:val="231F20"/>
          <w:sz w:val="19"/>
        </w:rPr>
        <w:t>in- ferior</w:t>
      </w:r>
      <w:r>
        <w:rPr>
          <w:color w:val="231F20"/>
          <w:spacing w:val="-10"/>
          <w:sz w:val="19"/>
        </w:rPr>
        <w:t> </w:t>
      </w:r>
      <w:r>
        <w:rPr>
          <w:color w:val="231F20"/>
          <w:sz w:val="19"/>
        </w:rPr>
        <w:t>ecológicamente</w:t>
      </w:r>
      <w:r>
        <w:rPr>
          <w:color w:val="231F20"/>
          <w:spacing w:val="-10"/>
          <w:sz w:val="19"/>
        </w:rPr>
        <w:t> </w:t>
      </w:r>
      <w:r>
        <w:rPr>
          <w:color w:val="231F20"/>
          <w:sz w:val="19"/>
        </w:rPr>
        <w:t>viable</w:t>
      </w:r>
      <w:r>
        <w:rPr>
          <w:color w:val="231F20"/>
          <w:spacing w:val="-10"/>
          <w:sz w:val="19"/>
        </w:rPr>
        <w:t> </w:t>
      </w:r>
      <w:r>
        <w:rPr>
          <w:color w:val="231F20"/>
          <w:sz w:val="19"/>
        </w:rPr>
        <w:t>resultase</w:t>
      </w:r>
      <w:r>
        <w:rPr>
          <w:color w:val="231F20"/>
          <w:spacing w:val="-10"/>
          <w:sz w:val="19"/>
        </w:rPr>
        <w:t> </w:t>
      </w:r>
      <w:r>
        <w:rPr>
          <w:color w:val="231F20"/>
          <w:sz w:val="19"/>
        </w:rPr>
        <w:t>benigna,</w:t>
      </w:r>
      <w:r>
        <w:rPr>
          <w:color w:val="231F20"/>
          <w:spacing w:val="-10"/>
          <w:sz w:val="19"/>
        </w:rPr>
        <w:t> </w:t>
      </w:r>
      <w:r>
        <w:rPr>
          <w:color w:val="231F20"/>
          <w:sz w:val="19"/>
        </w:rPr>
        <w:t>ordenada</w:t>
      </w:r>
      <w:r>
        <w:rPr>
          <w:color w:val="231F20"/>
          <w:spacing w:val="-10"/>
          <w:sz w:val="19"/>
        </w:rPr>
        <w:t> </w:t>
      </w:r>
      <w:r>
        <w:rPr>
          <w:color w:val="231F20"/>
          <w:sz w:val="19"/>
        </w:rPr>
        <w:t>y</w:t>
      </w:r>
      <w:r>
        <w:rPr>
          <w:color w:val="231F20"/>
          <w:spacing w:val="-10"/>
          <w:sz w:val="19"/>
        </w:rPr>
        <w:t> </w:t>
      </w:r>
      <w:r>
        <w:rPr>
          <w:color w:val="231F20"/>
          <w:sz w:val="19"/>
        </w:rPr>
        <w:t>pacífica.</w:t>
      </w:r>
      <w:r>
        <w:rPr>
          <w:color w:val="231F20"/>
          <w:spacing w:val="-10"/>
          <w:sz w:val="19"/>
        </w:rPr>
        <w:t> </w:t>
      </w:r>
      <w:r>
        <w:rPr>
          <w:color w:val="231F20"/>
          <w:sz w:val="19"/>
        </w:rPr>
        <w:t>Los análisis</w:t>
      </w:r>
      <w:r>
        <w:rPr>
          <w:color w:val="231F20"/>
          <w:spacing w:val="-16"/>
          <w:sz w:val="19"/>
        </w:rPr>
        <w:t> </w:t>
      </w:r>
      <w:r>
        <w:rPr>
          <w:color w:val="231F20"/>
          <w:sz w:val="19"/>
        </w:rPr>
        <w:t>sobre</w:t>
      </w:r>
      <w:r>
        <w:rPr>
          <w:color w:val="231F20"/>
          <w:spacing w:val="-16"/>
          <w:sz w:val="19"/>
        </w:rPr>
        <w:t> </w:t>
      </w:r>
      <w:r>
        <w:rPr>
          <w:color w:val="231F20"/>
          <w:sz w:val="19"/>
        </w:rPr>
        <w:t>conflictos</w:t>
      </w:r>
      <w:r>
        <w:rPr>
          <w:color w:val="231F20"/>
          <w:spacing w:val="-16"/>
          <w:sz w:val="19"/>
        </w:rPr>
        <w:t> </w:t>
      </w:r>
      <w:r>
        <w:rPr>
          <w:color w:val="231F20"/>
          <w:sz w:val="19"/>
        </w:rPr>
        <w:t>sociales</w:t>
      </w:r>
      <w:r>
        <w:rPr>
          <w:color w:val="231F20"/>
          <w:spacing w:val="-16"/>
          <w:sz w:val="19"/>
        </w:rPr>
        <w:t> </w:t>
      </w:r>
      <w:r>
        <w:rPr>
          <w:color w:val="231F20"/>
          <w:sz w:val="19"/>
        </w:rPr>
        <w:t>en</w:t>
      </w:r>
      <w:r>
        <w:rPr>
          <w:color w:val="231F20"/>
          <w:spacing w:val="-16"/>
          <w:sz w:val="19"/>
        </w:rPr>
        <w:t> </w:t>
      </w:r>
      <w:r>
        <w:rPr>
          <w:color w:val="231F20"/>
          <w:sz w:val="19"/>
        </w:rPr>
        <w:t>torno</w:t>
      </w:r>
      <w:r>
        <w:rPr>
          <w:color w:val="231F20"/>
          <w:spacing w:val="-16"/>
          <w:sz w:val="19"/>
        </w:rPr>
        <w:t> </w:t>
      </w:r>
      <w:r>
        <w:rPr>
          <w:color w:val="231F20"/>
          <w:sz w:val="19"/>
        </w:rPr>
        <w:t>a</w:t>
      </w:r>
      <w:r>
        <w:rPr>
          <w:color w:val="231F20"/>
          <w:spacing w:val="-16"/>
          <w:sz w:val="19"/>
        </w:rPr>
        <w:t> </w:t>
      </w:r>
      <w:r>
        <w:rPr>
          <w:color w:val="231F20"/>
          <w:sz w:val="19"/>
        </w:rPr>
        <w:t>recursos</w:t>
      </w:r>
      <w:r>
        <w:rPr>
          <w:color w:val="231F20"/>
          <w:spacing w:val="-16"/>
          <w:sz w:val="19"/>
        </w:rPr>
        <w:t> </w:t>
      </w:r>
      <w:r>
        <w:rPr>
          <w:color w:val="231F20"/>
          <w:sz w:val="19"/>
        </w:rPr>
        <w:t>naturales</w:t>
      </w:r>
      <w:r>
        <w:rPr>
          <w:color w:val="231F20"/>
          <w:spacing w:val="-16"/>
          <w:sz w:val="19"/>
        </w:rPr>
        <w:t> </w:t>
      </w:r>
      <w:r>
        <w:rPr>
          <w:color w:val="231F20"/>
          <w:sz w:val="19"/>
        </w:rPr>
        <w:t>escasos</w:t>
      </w:r>
      <w:r>
        <w:rPr>
          <w:color w:val="231F20"/>
          <w:spacing w:val="-16"/>
          <w:sz w:val="19"/>
        </w:rPr>
        <w:t> </w:t>
      </w:r>
      <w:r>
        <w:rPr>
          <w:color w:val="231F20"/>
          <w:sz w:val="19"/>
        </w:rPr>
        <w:t>no invitan</w:t>
      </w:r>
      <w:r>
        <w:rPr>
          <w:color w:val="231F20"/>
          <w:spacing w:val="-6"/>
          <w:sz w:val="19"/>
        </w:rPr>
        <w:t> </w:t>
      </w:r>
      <w:r>
        <w:rPr>
          <w:color w:val="231F20"/>
          <w:sz w:val="19"/>
        </w:rPr>
        <w:t>a</w:t>
      </w:r>
      <w:r>
        <w:rPr>
          <w:color w:val="231F20"/>
          <w:spacing w:val="-6"/>
          <w:sz w:val="19"/>
        </w:rPr>
        <w:t> </w:t>
      </w:r>
      <w:r>
        <w:rPr>
          <w:color w:val="231F20"/>
          <w:sz w:val="19"/>
        </w:rPr>
        <w:t>mantener</w:t>
      </w:r>
      <w:r>
        <w:rPr>
          <w:color w:val="231F20"/>
          <w:spacing w:val="-6"/>
          <w:sz w:val="19"/>
        </w:rPr>
        <w:t> </w:t>
      </w:r>
      <w:r>
        <w:rPr>
          <w:color w:val="231F20"/>
          <w:sz w:val="19"/>
        </w:rPr>
        <w:t>demasiadas</w:t>
      </w:r>
      <w:r>
        <w:rPr>
          <w:color w:val="231F20"/>
          <w:spacing w:val="-6"/>
          <w:sz w:val="19"/>
        </w:rPr>
        <w:t> </w:t>
      </w:r>
      <w:r>
        <w:rPr>
          <w:color w:val="231F20"/>
          <w:sz w:val="19"/>
        </w:rPr>
        <w:t>esperanzas</w:t>
      </w:r>
      <w:r>
        <w:rPr>
          <w:color w:val="231F20"/>
          <w:spacing w:val="-6"/>
          <w:sz w:val="19"/>
        </w:rPr>
        <w:t> </w:t>
      </w:r>
      <w:r>
        <w:rPr>
          <w:color w:val="231F20"/>
          <w:sz w:val="19"/>
        </w:rPr>
        <w:t>en</w:t>
      </w:r>
      <w:r>
        <w:rPr>
          <w:color w:val="231F20"/>
          <w:spacing w:val="-6"/>
          <w:sz w:val="19"/>
        </w:rPr>
        <w:t> </w:t>
      </w:r>
      <w:r>
        <w:rPr>
          <w:color w:val="231F20"/>
          <w:sz w:val="19"/>
        </w:rPr>
        <w:t>ese</w:t>
      </w:r>
      <w:r>
        <w:rPr>
          <w:color w:val="231F20"/>
          <w:spacing w:val="-6"/>
          <w:sz w:val="19"/>
        </w:rPr>
        <w:t> </w:t>
      </w:r>
      <w:r>
        <w:rPr>
          <w:color w:val="231F20"/>
          <w:sz w:val="19"/>
        </w:rPr>
        <w:t>sentido.</w:t>
      </w:r>
      <w:r>
        <w:rPr>
          <w:color w:val="231F20"/>
          <w:spacing w:val="-17"/>
          <w:sz w:val="19"/>
        </w:rPr>
        <w:t> </w:t>
      </w:r>
      <w:r>
        <w:rPr>
          <w:color w:val="231F20"/>
          <w:sz w:val="19"/>
        </w:rPr>
        <w:t>Aunque,</w:t>
      </w:r>
      <w:r>
        <w:rPr>
          <w:color w:val="231F20"/>
          <w:spacing w:val="-6"/>
          <w:sz w:val="19"/>
        </w:rPr>
        <w:t> </w:t>
      </w:r>
      <w:r>
        <w:rPr>
          <w:color w:val="231F20"/>
          <w:sz w:val="19"/>
        </w:rPr>
        <w:t>claro está,</w:t>
      </w:r>
      <w:r>
        <w:rPr>
          <w:color w:val="231F20"/>
          <w:spacing w:val="-8"/>
          <w:sz w:val="19"/>
        </w:rPr>
        <w:t> </w:t>
      </w:r>
      <w:r>
        <w:rPr>
          <w:color w:val="231F20"/>
          <w:sz w:val="19"/>
        </w:rPr>
        <w:t>nadie</w:t>
      </w:r>
      <w:r>
        <w:rPr>
          <w:color w:val="231F20"/>
          <w:spacing w:val="-8"/>
          <w:sz w:val="19"/>
        </w:rPr>
        <w:t> </w:t>
      </w:r>
      <w:r>
        <w:rPr>
          <w:color w:val="231F20"/>
          <w:sz w:val="19"/>
        </w:rPr>
        <w:t>puede</w:t>
      </w:r>
      <w:r>
        <w:rPr>
          <w:color w:val="231F20"/>
          <w:spacing w:val="-8"/>
          <w:sz w:val="19"/>
        </w:rPr>
        <w:t> </w:t>
      </w:r>
      <w:r>
        <w:rPr>
          <w:color w:val="231F20"/>
          <w:sz w:val="19"/>
        </w:rPr>
        <w:t>saberlo,</w:t>
      </w:r>
      <w:r>
        <w:rPr>
          <w:color w:val="231F20"/>
          <w:spacing w:val="-8"/>
          <w:sz w:val="19"/>
        </w:rPr>
        <w:t> </w:t>
      </w:r>
      <w:r>
        <w:rPr>
          <w:color w:val="231F20"/>
          <w:sz w:val="19"/>
        </w:rPr>
        <w:t>parece</w:t>
      </w:r>
      <w:r>
        <w:rPr>
          <w:color w:val="231F20"/>
          <w:spacing w:val="-8"/>
          <w:sz w:val="19"/>
        </w:rPr>
        <w:t> </w:t>
      </w:r>
      <w:r>
        <w:rPr>
          <w:color w:val="231F20"/>
          <w:sz w:val="19"/>
        </w:rPr>
        <w:t>que</w:t>
      </w:r>
      <w:r>
        <w:rPr>
          <w:color w:val="231F20"/>
          <w:spacing w:val="-8"/>
          <w:sz w:val="19"/>
        </w:rPr>
        <w:t> </w:t>
      </w:r>
      <w:r>
        <w:rPr>
          <w:color w:val="231F20"/>
          <w:sz w:val="19"/>
        </w:rPr>
        <w:t>un</w:t>
      </w:r>
      <w:r>
        <w:rPr>
          <w:color w:val="231F20"/>
          <w:spacing w:val="-7"/>
          <w:sz w:val="19"/>
        </w:rPr>
        <w:t> </w:t>
      </w:r>
      <w:r>
        <w:rPr>
          <w:color w:val="231F20"/>
          <w:sz w:val="19"/>
        </w:rPr>
        <w:t>descenso</w:t>
      </w:r>
      <w:r>
        <w:rPr>
          <w:color w:val="231F20"/>
          <w:spacing w:val="-8"/>
          <w:sz w:val="19"/>
        </w:rPr>
        <w:t> </w:t>
      </w:r>
      <w:r>
        <w:rPr>
          <w:color w:val="231F20"/>
          <w:sz w:val="19"/>
        </w:rPr>
        <w:t>relativamente</w:t>
      </w:r>
      <w:r>
        <w:rPr>
          <w:color w:val="231F20"/>
          <w:spacing w:val="-8"/>
          <w:sz w:val="19"/>
        </w:rPr>
        <w:t> </w:t>
      </w:r>
      <w:r>
        <w:rPr>
          <w:color w:val="231F20"/>
          <w:sz w:val="19"/>
        </w:rPr>
        <w:t>ordena- do requeriría dosis de capacidad anticipatoria, convicción democrática,</w:t>
      </w:r>
    </w:p>
    <w:p>
      <w:pPr>
        <w:pStyle w:val="BodyText"/>
        <w:rPr>
          <w:sz w:val="20"/>
        </w:rPr>
      </w:pPr>
    </w:p>
    <w:p>
      <w:pPr>
        <w:pStyle w:val="BodyText"/>
        <w:spacing w:before="1"/>
        <w:rPr>
          <w:sz w:val="21"/>
        </w:rPr>
      </w:pPr>
      <w:r>
        <w:rPr/>
        <w:pict>
          <v:line style="position:absolute;mso-position-horizontal-relative:page;mso-position-vertical-relative:paragraph;z-index:4720;mso-wrap-distance-left:0;mso-wrap-distance-right:0" from="69.755905pt,14.57694pt" to="154.794905pt,14.57694pt" stroked="true" strokeweight="1pt" strokecolor="#231f20">
            <w10:wrap type="topAndBottom"/>
          </v:line>
        </w:pict>
      </w:r>
    </w:p>
    <w:p>
      <w:pPr>
        <w:spacing w:before="58"/>
        <w:ind w:left="458" w:right="2" w:firstLine="0"/>
        <w:jc w:val="left"/>
        <w:rPr>
          <w:sz w:val="17"/>
        </w:rPr>
      </w:pPr>
      <w:r>
        <w:rPr>
          <w:color w:val="231F20"/>
          <w:position w:val="6"/>
          <w:sz w:val="11"/>
        </w:rPr>
        <w:t>22  </w:t>
      </w:r>
      <w:r>
        <w:rPr>
          <w:i/>
          <w:color w:val="231F20"/>
          <w:sz w:val="17"/>
        </w:rPr>
        <w:t>Ibid.</w:t>
      </w:r>
      <w:r>
        <w:rPr>
          <w:color w:val="231F20"/>
          <w:sz w:val="17"/>
        </w:rPr>
        <w:t>, p. 174.</w:t>
      </w:r>
    </w:p>
    <w:p>
      <w:pPr>
        <w:spacing w:before="0"/>
        <w:ind w:left="458" w:right="2" w:firstLine="0"/>
        <w:jc w:val="left"/>
        <w:rPr>
          <w:sz w:val="17"/>
        </w:rPr>
      </w:pPr>
      <w:r>
        <w:rPr>
          <w:color w:val="231F20"/>
          <w:position w:val="6"/>
          <w:sz w:val="11"/>
        </w:rPr>
        <w:t>23  </w:t>
      </w:r>
      <w:r>
        <w:rPr>
          <w:i/>
          <w:color w:val="231F20"/>
          <w:sz w:val="17"/>
        </w:rPr>
        <w:t>Cfr</w:t>
      </w:r>
      <w:r>
        <w:rPr>
          <w:color w:val="231F20"/>
          <w:sz w:val="17"/>
        </w:rPr>
        <w:t>. Serge Latouche, </w:t>
      </w:r>
      <w:r>
        <w:rPr>
          <w:i/>
          <w:color w:val="231F20"/>
          <w:sz w:val="17"/>
        </w:rPr>
        <w:t>Sobrevivir al desarrollo</w:t>
      </w:r>
      <w:r>
        <w:rPr>
          <w:color w:val="231F20"/>
          <w:sz w:val="17"/>
        </w:rPr>
        <w:t>, Barcelona, Icaria, 2007, p.17.</w:t>
      </w:r>
    </w:p>
    <w:p>
      <w:pPr>
        <w:spacing w:after="0"/>
        <w:jc w:val="left"/>
        <w:rPr>
          <w:sz w:val="17"/>
        </w:rPr>
        <w:sectPr>
          <w:pgSz w:w="8820" w:h="12860"/>
          <w:pgMar w:header="0" w:footer="1205" w:top="1180" w:bottom="1400" w:left="1220" w:right="1220"/>
        </w:sectPr>
      </w:pPr>
    </w:p>
    <w:p>
      <w:pPr>
        <w:spacing w:line="259" w:lineRule="auto" w:before="82"/>
        <w:ind w:left="475" w:right="472" w:firstLine="0"/>
        <w:jc w:val="both"/>
        <w:rPr>
          <w:sz w:val="12"/>
        </w:rPr>
      </w:pPr>
      <w:r>
        <w:rPr>
          <w:color w:val="231F20"/>
          <w:sz w:val="19"/>
        </w:rPr>
        <w:t>cohesión</w:t>
      </w:r>
      <w:r>
        <w:rPr>
          <w:color w:val="231F20"/>
          <w:spacing w:val="-7"/>
          <w:sz w:val="19"/>
        </w:rPr>
        <w:t> </w:t>
      </w:r>
      <w:r>
        <w:rPr>
          <w:color w:val="231F20"/>
          <w:sz w:val="19"/>
        </w:rPr>
        <w:t>social</w:t>
      </w:r>
      <w:r>
        <w:rPr>
          <w:color w:val="231F20"/>
          <w:spacing w:val="-8"/>
          <w:sz w:val="19"/>
        </w:rPr>
        <w:t> </w:t>
      </w:r>
      <w:r>
        <w:rPr>
          <w:color w:val="231F20"/>
          <w:sz w:val="19"/>
        </w:rPr>
        <w:t>y</w:t>
      </w:r>
      <w:r>
        <w:rPr>
          <w:color w:val="231F20"/>
          <w:spacing w:val="-7"/>
          <w:sz w:val="19"/>
        </w:rPr>
        <w:t> </w:t>
      </w:r>
      <w:r>
        <w:rPr>
          <w:color w:val="231F20"/>
          <w:sz w:val="19"/>
        </w:rPr>
        <w:t>solidaridad</w:t>
      </w:r>
      <w:r>
        <w:rPr>
          <w:color w:val="231F20"/>
          <w:spacing w:val="-8"/>
          <w:sz w:val="19"/>
        </w:rPr>
        <w:t> </w:t>
      </w:r>
      <w:r>
        <w:rPr>
          <w:color w:val="231F20"/>
          <w:sz w:val="19"/>
        </w:rPr>
        <w:t>internacional</w:t>
      </w:r>
      <w:r>
        <w:rPr>
          <w:color w:val="231F20"/>
          <w:spacing w:val="-8"/>
          <w:sz w:val="19"/>
        </w:rPr>
        <w:t> </w:t>
      </w:r>
      <w:r>
        <w:rPr>
          <w:color w:val="231F20"/>
          <w:sz w:val="19"/>
        </w:rPr>
        <w:t>muy</w:t>
      </w:r>
      <w:r>
        <w:rPr>
          <w:color w:val="231F20"/>
          <w:spacing w:val="-7"/>
          <w:sz w:val="19"/>
        </w:rPr>
        <w:t> </w:t>
      </w:r>
      <w:r>
        <w:rPr>
          <w:color w:val="231F20"/>
          <w:sz w:val="19"/>
        </w:rPr>
        <w:t>superiores</w:t>
      </w:r>
      <w:r>
        <w:rPr>
          <w:color w:val="231F20"/>
          <w:spacing w:val="-7"/>
          <w:sz w:val="19"/>
        </w:rPr>
        <w:t> </w:t>
      </w:r>
      <w:r>
        <w:rPr>
          <w:color w:val="231F20"/>
          <w:sz w:val="19"/>
        </w:rPr>
        <w:t>a</w:t>
      </w:r>
      <w:r>
        <w:rPr>
          <w:color w:val="231F20"/>
          <w:spacing w:val="-7"/>
          <w:sz w:val="19"/>
        </w:rPr>
        <w:t> </w:t>
      </w:r>
      <w:r>
        <w:rPr>
          <w:color w:val="231F20"/>
          <w:sz w:val="19"/>
        </w:rPr>
        <w:t>las</w:t>
      </w:r>
      <w:r>
        <w:rPr>
          <w:color w:val="231F20"/>
          <w:spacing w:val="-7"/>
          <w:sz w:val="19"/>
        </w:rPr>
        <w:t> </w:t>
      </w:r>
      <w:r>
        <w:rPr>
          <w:color w:val="231F20"/>
          <w:sz w:val="19"/>
        </w:rPr>
        <w:t>que</w:t>
      </w:r>
      <w:r>
        <w:rPr>
          <w:color w:val="231F20"/>
          <w:spacing w:val="-7"/>
          <w:sz w:val="19"/>
        </w:rPr>
        <w:t> </w:t>
      </w:r>
      <w:r>
        <w:rPr>
          <w:color w:val="231F20"/>
          <w:sz w:val="19"/>
        </w:rPr>
        <w:t>hoy parecen</w:t>
      </w:r>
      <w:r>
        <w:rPr>
          <w:color w:val="231F20"/>
          <w:spacing w:val="-5"/>
          <w:sz w:val="19"/>
        </w:rPr>
        <w:t> </w:t>
      </w:r>
      <w:r>
        <w:rPr>
          <w:color w:val="231F20"/>
          <w:sz w:val="19"/>
        </w:rPr>
        <w:t>disponibles.</w:t>
      </w:r>
      <w:r>
        <w:rPr>
          <w:color w:val="231F20"/>
          <w:position w:val="9"/>
          <w:sz w:val="12"/>
        </w:rPr>
        <w:t>24</w:t>
      </w:r>
    </w:p>
    <w:p>
      <w:pPr>
        <w:pStyle w:val="BodyText"/>
        <w:spacing w:before="1"/>
      </w:pPr>
    </w:p>
    <w:p>
      <w:pPr>
        <w:pStyle w:val="BodyText"/>
        <w:spacing w:line="247" w:lineRule="auto"/>
        <w:ind w:left="175" w:right="172" w:firstLine="283"/>
        <w:jc w:val="both"/>
      </w:pPr>
      <w:r>
        <w:rPr>
          <w:color w:val="231F20"/>
        </w:rPr>
        <w:t>¿Y el nivel colectivo del decrecimiento cuál sería? Entrar en la vida política y participar en la vida asociativa. En Francia existen</w:t>
      </w:r>
      <w:r>
        <w:rPr>
          <w:color w:val="231F20"/>
          <w:spacing w:val="-21"/>
        </w:rPr>
        <w:t> </w:t>
      </w:r>
      <w:r>
        <w:rPr>
          <w:color w:val="231F20"/>
        </w:rPr>
        <w:t>las llamadas asociaciones de mantenimiento de agricultura campesina, donde establecen vínculos directos entre el consumidor y el agricul- </w:t>
      </w:r>
      <w:r>
        <w:rPr>
          <w:color w:val="231F20"/>
          <w:spacing w:val="-4"/>
        </w:rPr>
        <w:t>tor. </w:t>
      </w:r>
      <w:r>
        <w:rPr>
          <w:color w:val="231F20"/>
        </w:rPr>
        <w:t>Hay unas suscripciones anuales y cada semana el suscriptor</w:t>
      </w:r>
      <w:r>
        <w:rPr>
          <w:color w:val="231F20"/>
          <w:spacing w:val="-23"/>
        </w:rPr>
        <w:t> </w:t>
      </w:r>
      <w:r>
        <w:rPr>
          <w:color w:val="231F20"/>
        </w:rPr>
        <w:t>reci- be una cesta con los productos de temporada de esos agricultores. Suelen ser ecológicos y de buena</w:t>
      </w:r>
      <w:r>
        <w:rPr>
          <w:color w:val="231F20"/>
          <w:spacing w:val="-37"/>
        </w:rPr>
        <w:t> </w:t>
      </w:r>
      <w:r>
        <w:rPr>
          <w:color w:val="231F20"/>
        </w:rPr>
        <w:t>calidad.</w:t>
      </w:r>
    </w:p>
    <w:p>
      <w:pPr>
        <w:pStyle w:val="BodyText"/>
        <w:spacing w:line="247" w:lineRule="auto"/>
        <w:ind w:left="175" w:right="172" w:firstLine="283"/>
        <w:jc w:val="both"/>
      </w:pPr>
      <w:r>
        <w:rPr>
          <w:color w:val="231F20"/>
        </w:rPr>
        <w:t>Es obvio que la atención está puesta en las economías locales. Aquí</w:t>
      </w:r>
      <w:r>
        <w:rPr>
          <w:color w:val="231F20"/>
          <w:spacing w:val="-7"/>
        </w:rPr>
        <w:t> </w:t>
      </w:r>
      <w:r>
        <w:rPr>
          <w:color w:val="231F20"/>
        </w:rPr>
        <w:t>aparece</w:t>
      </w:r>
      <w:r>
        <w:rPr>
          <w:color w:val="231F20"/>
          <w:spacing w:val="-7"/>
        </w:rPr>
        <w:t> </w:t>
      </w:r>
      <w:r>
        <w:rPr>
          <w:color w:val="231F20"/>
        </w:rPr>
        <w:t>el</w:t>
      </w:r>
      <w:r>
        <w:rPr>
          <w:color w:val="231F20"/>
          <w:spacing w:val="-7"/>
        </w:rPr>
        <w:t> </w:t>
      </w:r>
      <w:r>
        <w:rPr>
          <w:color w:val="231F20"/>
        </w:rPr>
        <w:t>término</w:t>
      </w:r>
      <w:r>
        <w:rPr>
          <w:color w:val="231F20"/>
          <w:spacing w:val="-7"/>
        </w:rPr>
        <w:t> </w:t>
      </w:r>
      <w:r>
        <w:rPr>
          <w:i/>
          <w:color w:val="231F20"/>
        </w:rPr>
        <w:t>localización,</w:t>
      </w:r>
      <w:r>
        <w:rPr>
          <w:i/>
          <w:color w:val="231F20"/>
          <w:spacing w:val="-7"/>
        </w:rPr>
        <w:t> </w:t>
      </w:r>
      <w:r>
        <w:rPr>
          <w:color w:val="231F20"/>
        </w:rPr>
        <w:t>sólo</w:t>
      </w:r>
      <w:r>
        <w:rPr>
          <w:color w:val="231F20"/>
          <w:spacing w:val="-7"/>
        </w:rPr>
        <w:t> </w:t>
      </w:r>
      <w:r>
        <w:rPr>
          <w:color w:val="231F20"/>
        </w:rPr>
        <w:t>se</w:t>
      </w:r>
      <w:r>
        <w:rPr>
          <w:color w:val="231F20"/>
          <w:spacing w:val="-7"/>
        </w:rPr>
        <w:t> </w:t>
      </w:r>
      <w:r>
        <w:rPr>
          <w:color w:val="231F20"/>
        </w:rPr>
        <w:t>admite</w:t>
      </w:r>
      <w:r>
        <w:rPr>
          <w:color w:val="231F20"/>
          <w:spacing w:val="-7"/>
        </w:rPr>
        <w:t> </w:t>
      </w:r>
      <w:r>
        <w:rPr>
          <w:color w:val="231F20"/>
        </w:rPr>
        <w:t>la</w:t>
      </w:r>
      <w:r>
        <w:rPr>
          <w:color w:val="231F20"/>
          <w:spacing w:val="-7"/>
        </w:rPr>
        <w:t> </w:t>
      </w:r>
      <w:r>
        <w:rPr>
          <w:color w:val="231F20"/>
        </w:rPr>
        <w:t>comercializa- ción de productos traídos desde lugares lejanos si no pueden produ- cirse en el </w:t>
      </w:r>
      <w:r>
        <w:rPr>
          <w:color w:val="231F20"/>
          <w:spacing w:val="-3"/>
        </w:rPr>
        <w:t>lugar. </w:t>
      </w:r>
      <w:r>
        <w:rPr>
          <w:color w:val="231F20"/>
          <w:spacing w:val="-4"/>
        </w:rPr>
        <w:t>Ayudar </w:t>
      </w:r>
      <w:r>
        <w:rPr>
          <w:color w:val="231F20"/>
        </w:rPr>
        <w:t>al otro es, en primer lugar, respetar su</w:t>
      </w:r>
      <w:r>
        <w:rPr>
          <w:color w:val="231F20"/>
          <w:spacing w:val="-33"/>
        </w:rPr>
        <w:t> </w:t>
      </w:r>
      <w:r>
        <w:rPr>
          <w:color w:val="231F20"/>
        </w:rPr>
        <w:t>situa- ción</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tiempo</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espacio.</w:t>
      </w:r>
    </w:p>
    <w:p>
      <w:pPr>
        <w:pStyle w:val="BodyText"/>
        <w:spacing w:line="247" w:lineRule="auto"/>
        <w:ind w:left="175" w:right="170" w:firstLine="283"/>
        <w:jc w:val="both"/>
      </w:pPr>
      <w:r>
        <w:rPr>
          <w:color w:val="231F20"/>
        </w:rPr>
        <w:t>Para</w:t>
      </w:r>
      <w:r>
        <w:rPr>
          <w:color w:val="231F20"/>
          <w:spacing w:val="-16"/>
        </w:rPr>
        <w:t> </w:t>
      </w:r>
      <w:r>
        <w:rPr>
          <w:color w:val="231F20"/>
        </w:rPr>
        <w:t>Oviedo</w:t>
      </w:r>
      <w:r>
        <w:rPr>
          <w:color w:val="231F20"/>
          <w:spacing w:val="-16"/>
        </w:rPr>
        <w:t> </w:t>
      </w:r>
      <w:r>
        <w:rPr>
          <w:color w:val="231F20"/>
        </w:rPr>
        <w:t>Freire,</w:t>
      </w:r>
      <w:r>
        <w:rPr>
          <w:color w:val="231F20"/>
          <w:spacing w:val="-16"/>
        </w:rPr>
        <w:t> </w:t>
      </w:r>
      <w:r>
        <w:rPr>
          <w:color w:val="231F20"/>
        </w:rPr>
        <w:t>hasta</w:t>
      </w:r>
      <w:r>
        <w:rPr>
          <w:color w:val="231F20"/>
          <w:spacing w:val="-16"/>
        </w:rPr>
        <w:t> </w:t>
      </w:r>
      <w:r>
        <w:rPr>
          <w:color w:val="231F20"/>
        </w:rPr>
        <w:t>2006</w:t>
      </w:r>
      <w:r>
        <w:rPr>
          <w:color w:val="231F20"/>
          <w:spacing w:val="-16"/>
        </w:rPr>
        <w:t> </w:t>
      </w:r>
      <w:r>
        <w:rPr>
          <w:color w:val="231F20"/>
        </w:rPr>
        <w:t>la</w:t>
      </w:r>
      <w:r>
        <w:rPr>
          <w:color w:val="231F20"/>
          <w:spacing w:val="-16"/>
        </w:rPr>
        <w:t> </w:t>
      </w:r>
      <w:r>
        <w:rPr>
          <w:color w:val="231F20"/>
        </w:rPr>
        <w:t>humanidad</w:t>
      </w:r>
      <w:r>
        <w:rPr>
          <w:color w:val="231F20"/>
          <w:spacing w:val="-16"/>
        </w:rPr>
        <w:t> </w:t>
      </w:r>
      <w:r>
        <w:rPr>
          <w:color w:val="231F20"/>
        </w:rPr>
        <w:t>pensaba</w:t>
      </w:r>
      <w:r>
        <w:rPr>
          <w:color w:val="231F20"/>
          <w:spacing w:val="-16"/>
        </w:rPr>
        <w:t> </w:t>
      </w:r>
      <w:r>
        <w:rPr>
          <w:color w:val="231F20"/>
        </w:rPr>
        <w:t>que</w:t>
      </w:r>
      <w:r>
        <w:rPr>
          <w:color w:val="231F20"/>
          <w:spacing w:val="-16"/>
        </w:rPr>
        <w:t> </w:t>
      </w:r>
      <w:r>
        <w:rPr>
          <w:color w:val="231F20"/>
        </w:rPr>
        <w:t>existían dos</w:t>
      </w:r>
      <w:r>
        <w:rPr>
          <w:color w:val="231F20"/>
          <w:spacing w:val="-16"/>
        </w:rPr>
        <w:t> </w:t>
      </w:r>
      <w:r>
        <w:rPr>
          <w:color w:val="231F20"/>
        </w:rPr>
        <w:t>modelos</w:t>
      </w:r>
      <w:r>
        <w:rPr>
          <w:color w:val="231F20"/>
          <w:spacing w:val="-16"/>
        </w:rPr>
        <w:t> </w:t>
      </w:r>
      <w:r>
        <w:rPr>
          <w:color w:val="231F20"/>
        </w:rPr>
        <w:t>posibles:</w:t>
      </w:r>
      <w:r>
        <w:rPr>
          <w:color w:val="231F20"/>
          <w:spacing w:val="-16"/>
        </w:rPr>
        <w:t> </w:t>
      </w:r>
      <w:r>
        <w:rPr>
          <w:color w:val="231F20"/>
        </w:rPr>
        <w:t>el</w:t>
      </w:r>
      <w:r>
        <w:rPr>
          <w:color w:val="231F20"/>
          <w:spacing w:val="-16"/>
        </w:rPr>
        <w:t> </w:t>
      </w:r>
      <w:r>
        <w:rPr>
          <w:color w:val="231F20"/>
        </w:rPr>
        <w:t>capitalismo</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socialismo.</w:t>
      </w:r>
      <w:r>
        <w:rPr>
          <w:color w:val="231F20"/>
          <w:spacing w:val="-16"/>
        </w:rPr>
        <w:t> </w:t>
      </w:r>
      <w:r>
        <w:rPr>
          <w:color w:val="231F20"/>
        </w:rPr>
        <w:t>Hacia</w:t>
      </w:r>
      <w:r>
        <w:rPr>
          <w:color w:val="231F20"/>
          <w:spacing w:val="-16"/>
        </w:rPr>
        <w:t> </w:t>
      </w:r>
      <w:r>
        <w:rPr>
          <w:color w:val="231F20"/>
        </w:rPr>
        <w:t>2008</w:t>
      </w:r>
      <w:r>
        <w:rPr>
          <w:color w:val="231F20"/>
          <w:spacing w:val="-16"/>
        </w:rPr>
        <w:t> </w:t>
      </w:r>
      <w:r>
        <w:rPr>
          <w:color w:val="231F20"/>
        </w:rPr>
        <w:t>apa- rece</w:t>
      </w:r>
      <w:r>
        <w:rPr>
          <w:color w:val="231F20"/>
          <w:spacing w:val="-3"/>
        </w:rPr>
        <w:t> </w:t>
      </w:r>
      <w:r>
        <w:rPr>
          <w:color w:val="231F20"/>
        </w:rPr>
        <w:t>otra</w:t>
      </w:r>
      <w:r>
        <w:rPr>
          <w:color w:val="231F20"/>
          <w:spacing w:val="-3"/>
        </w:rPr>
        <w:t> </w:t>
      </w:r>
      <w:r>
        <w:rPr>
          <w:color w:val="231F20"/>
        </w:rPr>
        <w:t>opción</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debate</w:t>
      </w:r>
      <w:r>
        <w:rPr>
          <w:color w:val="231F20"/>
          <w:spacing w:val="-3"/>
        </w:rPr>
        <w:t> </w:t>
      </w:r>
      <w:r>
        <w:rPr>
          <w:color w:val="231F20"/>
        </w:rPr>
        <w:t>académico:</w:t>
      </w:r>
      <w:r>
        <w:rPr>
          <w:color w:val="231F20"/>
          <w:spacing w:val="-4"/>
        </w:rPr>
        <w:t> </w:t>
      </w:r>
      <w:r>
        <w:rPr>
          <w:color w:val="231F20"/>
        </w:rPr>
        <w:t>el</w:t>
      </w:r>
      <w:r>
        <w:rPr>
          <w:color w:val="231F20"/>
          <w:spacing w:val="-3"/>
        </w:rPr>
        <w:t> </w:t>
      </w:r>
      <w:r>
        <w:rPr>
          <w:color w:val="231F20"/>
        </w:rPr>
        <w:t>modo</w:t>
      </w:r>
      <w:r>
        <w:rPr>
          <w:color w:val="231F20"/>
          <w:spacing w:val="-3"/>
        </w:rPr>
        <w:t> </w:t>
      </w:r>
      <w:r>
        <w:rPr>
          <w:color w:val="231F20"/>
        </w:rPr>
        <w:t>de</w:t>
      </w:r>
      <w:r>
        <w:rPr>
          <w:color w:val="231F20"/>
          <w:spacing w:val="-3"/>
        </w:rPr>
        <w:t> </w:t>
      </w:r>
      <w:r>
        <w:rPr>
          <w:color w:val="231F20"/>
        </w:rPr>
        <w:t>vida</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pue- blos andinos que sobreviven en áreas poco afectadas por la</w:t>
      </w:r>
      <w:r>
        <w:rPr>
          <w:color w:val="231F20"/>
          <w:spacing w:val="-21"/>
        </w:rPr>
        <w:t> </w:t>
      </w:r>
      <w:r>
        <w:rPr>
          <w:color w:val="231F20"/>
        </w:rPr>
        <w:t>moderni- dad; es el </w:t>
      </w:r>
      <w:r>
        <w:rPr>
          <w:i/>
          <w:color w:val="231F20"/>
        </w:rPr>
        <w:t>sumak kawsay </w:t>
      </w:r>
      <w:r>
        <w:rPr>
          <w:color w:val="231F20"/>
        </w:rPr>
        <w:t>en kichwa; </w:t>
      </w:r>
      <w:r>
        <w:rPr>
          <w:i/>
          <w:color w:val="231F20"/>
        </w:rPr>
        <w:t>suma qamaña </w:t>
      </w:r>
      <w:r>
        <w:rPr>
          <w:color w:val="231F20"/>
        </w:rPr>
        <w:t>en aimara, Vivir Bien</w:t>
      </w:r>
      <w:r>
        <w:rPr>
          <w:color w:val="231F20"/>
          <w:spacing w:val="-14"/>
        </w:rPr>
        <w:t> </w:t>
      </w:r>
      <w:r>
        <w:rPr>
          <w:color w:val="231F20"/>
        </w:rPr>
        <w:t>en</w:t>
      </w:r>
      <w:r>
        <w:rPr>
          <w:color w:val="231F20"/>
          <w:spacing w:val="-14"/>
        </w:rPr>
        <w:t> </w:t>
      </w:r>
      <w:r>
        <w:rPr>
          <w:color w:val="231F20"/>
        </w:rPr>
        <w:t>Bolivia,</w:t>
      </w:r>
      <w:r>
        <w:rPr>
          <w:color w:val="231F20"/>
          <w:spacing w:val="-14"/>
        </w:rPr>
        <w:t> </w:t>
      </w:r>
      <w:r>
        <w:rPr>
          <w:color w:val="231F20"/>
        </w:rPr>
        <w:t>Buen</w:t>
      </w:r>
      <w:r>
        <w:rPr>
          <w:color w:val="231F20"/>
          <w:spacing w:val="-18"/>
        </w:rPr>
        <w:t> </w:t>
      </w:r>
      <w:r>
        <w:rPr>
          <w:color w:val="231F20"/>
          <w:spacing w:val="-4"/>
        </w:rPr>
        <w:t>Vivir</w:t>
      </w:r>
      <w:r>
        <w:rPr>
          <w:color w:val="231F20"/>
          <w:spacing w:val="-14"/>
        </w:rPr>
        <w:t> </w:t>
      </w:r>
      <w:r>
        <w:rPr>
          <w:color w:val="231F20"/>
        </w:rPr>
        <w:t>en</w:t>
      </w:r>
      <w:r>
        <w:rPr>
          <w:color w:val="231F20"/>
          <w:spacing w:val="-14"/>
        </w:rPr>
        <w:t> </w:t>
      </w:r>
      <w:r>
        <w:rPr>
          <w:color w:val="231F20"/>
          <w:spacing w:val="-3"/>
        </w:rPr>
        <w:t>Ecuador.</w:t>
      </w:r>
      <w:r>
        <w:rPr>
          <w:color w:val="231F20"/>
          <w:spacing w:val="-14"/>
        </w:rPr>
        <w:t> </w:t>
      </w:r>
      <w:r>
        <w:rPr>
          <w:color w:val="231F20"/>
        </w:rPr>
        <w:t>El</w:t>
      </w:r>
      <w:r>
        <w:rPr>
          <w:color w:val="231F20"/>
          <w:spacing w:val="-14"/>
        </w:rPr>
        <w:t> </w:t>
      </w:r>
      <w:r>
        <w:rPr>
          <w:color w:val="231F20"/>
        </w:rPr>
        <w:t>autor</w:t>
      </w:r>
      <w:r>
        <w:rPr>
          <w:color w:val="231F20"/>
          <w:spacing w:val="-14"/>
        </w:rPr>
        <w:t> </w:t>
      </w:r>
      <w:r>
        <w:rPr>
          <w:color w:val="231F20"/>
        </w:rPr>
        <w:t>precisa</w:t>
      </w:r>
      <w:r>
        <w:rPr>
          <w:color w:val="231F20"/>
          <w:spacing w:val="-14"/>
        </w:rPr>
        <w:t> </w:t>
      </w:r>
      <w:r>
        <w:rPr>
          <w:color w:val="231F20"/>
        </w:rPr>
        <w:t>tres</w:t>
      </w:r>
      <w:r>
        <w:rPr>
          <w:color w:val="231F20"/>
          <w:spacing w:val="-14"/>
        </w:rPr>
        <w:t> </w:t>
      </w:r>
      <w:r>
        <w:rPr>
          <w:color w:val="231F20"/>
        </w:rPr>
        <w:t>aspectos para ubicar esta vida: </w:t>
      </w:r>
      <w:r>
        <w:rPr>
          <w:i/>
          <w:color w:val="231F20"/>
        </w:rPr>
        <w:t>integrativa </w:t>
      </w:r>
      <w:r>
        <w:rPr>
          <w:color w:val="231F20"/>
        </w:rPr>
        <w:t>(en su interior), </w:t>
      </w:r>
      <w:r>
        <w:rPr>
          <w:i/>
          <w:color w:val="231F20"/>
        </w:rPr>
        <w:t>complementaria </w:t>
      </w:r>
      <w:r>
        <w:rPr>
          <w:color w:val="231F20"/>
        </w:rPr>
        <w:t>(con</w:t>
      </w:r>
      <w:r>
        <w:rPr>
          <w:color w:val="231F20"/>
          <w:spacing w:val="-7"/>
        </w:rPr>
        <w:t> </w:t>
      </w:r>
      <w:r>
        <w:rPr>
          <w:color w:val="231F20"/>
        </w:rPr>
        <w:t>las</w:t>
      </w:r>
      <w:r>
        <w:rPr>
          <w:color w:val="231F20"/>
          <w:spacing w:val="-7"/>
        </w:rPr>
        <w:t> </w:t>
      </w:r>
      <w:r>
        <w:rPr>
          <w:color w:val="231F20"/>
        </w:rPr>
        <w:t>izquierdas)</w:t>
      </w:r>
      <w:r>
        <w:rPr>
          <w:color w:val="231F20"/>
          <w:spacing w:val="-7"/>
        </w:rPr>
        <w:t> </w:t>
      </w:r>
      <w:r>
        <w:rPr>
          <w:color w:val="231F20"/>
        </w:rPr>
        <w:t>y</w:t>
      </w:r>
      <w:r>
        <w:rPr>
          <w:color w:val="231F20"/>
          <w:spacing w:val="-7"/>
        </w:rPr>
        <w:t> </w:t>
      </w:r>
      <w:r>
        <w:rPr>
          <w:i/>
          <w:color w:val="231F20"/>
        </w:rPr>
        <w:t>alternativa</w:t>
      </w:r>
      <w:r>
        <w:rPr>
          <w:i/>
          <w:color w:val="231F20"/>
          <w:spacing w:val="-7"/>
        </w:rPr>
        <w:t> </w:t>
      </w:r>
      <w:r>
        <w:rPr>
          <w:color w:val="231F20"/>
        </w:rPr>
        <w:t>(con</w:t>
      </w:r>
      <w:r>
        <w:rPr>
          <w:color w:val="231F20"/>
          <w:spacing w:val="-7"/>
        </w:rPr>
        <w:t> </w:t>
      </w:r>
      <w:r>
        <w:rPr>
          <w:color w:val="231F20"/>
        </w:rPr>
        <w:t>la</w:t>
      </w:r>
      <w:r>
        <w:rPr>
          <w:color w:val="231F20"/>
          <w:spacing w:val="-7"/>
        </w:rPr>
        <w:t> </w:t>
      </w:r>
      <w:r>
        <w:rPr>
          <w:color w:val="231F20"/>
        </w:rPr>
        <w:t>derecha</w:t>
      </w:r>
      <w:r>
        <w:rPr>
          <w:color w:val="231F20"/>
          <w:spacing w:val="-7"/>
        </w:rPr>
        <w:t> </w:t>
      </w:r>
      <w:r>
        <w:rPr>
          <w:color w:val="231F20"/>
        </w:rPr>
        <w:t>capitalista).</w:t>
      </w:r>
    </w:p>
    <w:p>
      <w:pPr>
        <w:pStyle w:val="BodyText"/>
        <w:spacing w:before="3"/>
        <w:rPr>
          <w:sz w:val="21"/>
        </w:rPr>
      </w:pPr>
    </w:p>
    <w:p>
      <w:pPr>
        <w:spacing w:line="260" w:lineRule="atLeast" w:before="1"/>
        <w:ind w:left="475" w:right="468" w:firstLine="0"/>
        <w:jc w:val="both"/>
        <w:rPr>
          <w:sz w:val="12"/>
        </w:rPr>
      </w:pPr>
      <w:r>
        <w:rPr>
          <w:color w:val="231F20"/>
          <w:sz w:val="19"/>
        </w:rPr>
        <w:t>En</w:t>
      </w:r>
      <w:r>
        <w:rPr>
          <w:color w:val="231F20"/>
          <w:spacing w:val="-9"/>
          <w:sz w:val="19"/>
        </w:rPr>
        <w:t> </w:t>
      </w:r>
      <w:r>
        <w:rPr>
          <w:color w:val="231F20"/>
          <w:sz w:val="19"/>
        </w:rPr>
        <w:t>este</w:t>
      </w:r>
      <w:r>
        <w:rPr>
          <w:color w:val="231F20"/>
          <w:spacing w:val="-9"/>
          <w:sz w:val="19"/>
        </w:rPr>
        <w:t> </w:t>
      </w:r>
      <w:r>
        <w:rPr>
          <w:color w:val="231F20"/>
          <w:sz w:val="19"/>
        </w:rPr>
        <w:t>sentido,</w:t>
      </w:r>
      <w:r>
        <w:rPr>
          <w:color w:val="231F20"/>
          <w:spacing w:val="-8"/>
          <w:sz w:val="19"/>
        </w:rPr>
        <w:t> </w:t>
      </w:r>
      <w:r>
        <w:rPr>
          <w:color w:val="231F20"/>
          <w:sz w:val="19"/>
        </w:rPr>
        <w:t>concienciamos</w:t>
      </w:r>
      <w:r>
        <w:rPr>
          <w:color w:val="231F20"/>
          <w:spacing w:val="-8"/>
          <w:sz w:val="19"/>
        </w:rPr>
        <w:t> </w:t>
      </w:r>
      <w:r>
        <w:rPr>
          <w:color w:val="231F20"/>
          <w:sz w:val="19"/>
        </w:rPr>
        <w:t>que</w:t>
      </w:r>
      <w:r>
        <w:rPr>
          <w:color w:val="231F20"/>
          <w:spacing w:val="-8"/>
          <w:sz w:val="19"/>
        </w:rPr>
        <w:t> </w:t>
      </w:r>
      <w:r>
        <w:rPr>
          <w:color w:val="231F20"/>
          <w:sz w:val="19"/>
        </w:rPr>
        <w:t>las</w:t>
      </w:r>
      <w:r>
        <w:rPr>
          <w:color w:val="231F20"/>
          <w:spacing w:val="-8"/>
          <w:sz w:val="19"/>
        </w:rPr>
        <w:t> </w:t>
      </w:r>
      <w:r>
        <w:rPr>
          <w:color w:val="231F20"/>
          <w:sz w:val="19"/>
        </w:rPr>
        <w:t>izquierdas,</w:t>
      </w:r>
      <w:r>
        <w:rPr>
          <w:color w:val="231F20"/>
          <w:spacing w:val="-8"/>
          <w:sz w:val="19"/>
        </w:rPr>
        <w:t> </w:t>
      </w:r>
      <w:r>
        <w:rPr>
          <w:color w:val="231F20"/>
          <w:sz w:val="19"/>
        </w:rPr>
        <w:t>por</w:t>
      </w:r>
      <w:r>
        <w:rPr>
          <w:color w:val="231F20"/>
          <w:spacing w:val="-9"/>
          <w:sz w:val="19"/>
        </w:rPr>
        <w:t> </w:t>
      </w:r>
      <w:r>
        <w:rPr>
          <w:color w:val="231F20"/>
          <w:sz w:val="19"/>
        </w:rPr>
        <w:t>un</w:t>
      </w:r>
      <w:r>
        <w:rPr>
          <w:color w:val="231F20"/>
          <w:spacing w:val="-9"/>
          <w:sz w:val="19"/>
        </w:rPr>
        <w:t> </w:t>
      </w:r>
      <w:r>
        <w:rPr>
          <w:color w:val="231F20"/>
          <w:sz w:val="19"/>
        </w:rPr>
        <w:t>lado,</w:t>
      </w:r>
      <w:r>
        <w:rPr>
          <w:color w:val="231F20"/>
          <w:spacing w:val="-9"/>
          <w:sz w:val="19"/>
        </w:rPr>
        <w:t> </w:t>
      </w:r>
      <w:r>
        <w:rPr>
          <w:color w:val="231F20"/>
          <w:sz w:val="19"/>
        </w:rPr>
        <w:t>y</w:t>
      </w:r>
      <w:r>
        <w:rPr>
          <w:color w:val="231F20"/>
          <w:spacing w:val="-9"/>
          <w:sz w:val="19"/>
        </w:rPr>
        <w:t> </w:t>
      </w:r>
      <w:r>
        <w:rPr>
          <w:color w:val="231F20"/>
          <w:sz w:val="19"/>
        </w:rPr>
        <w:t>el</w:t>
      </w:r>
      <w:r>
        <w:rPr>
          <w:color w:val="231F20"/>
          <w:spacing w:val="-9"/>
          <w:sz w:val="19"/>
        </w:rPr>
        <w:t> </w:t>
      </w:r>
      <w:r>
        <w:rPr>
          <w:color w:val="231F20"/>
          <w:sz w:val="19"/>
        </w:rPr>
        <w:t>vita- lismo-</w:t>
      </w:r>
      <w:r>
        <w:rPr>
          <w:i/>
          <w:color w:val="231F20"/>
          <w:sz w:val="19"/>
        </w:rPr>
        <w:t>sumakawsay</w:t>
      </w:r>
      <w:r>
        <w:rPr>
          <w:color w:val="231F20"/>
          <w:sz w:val="19"/>
        </w:rPr>
        <w:t>-movimiento indígena, por el otro, deben marchar complementariamente, y no en forma integrativa ni alternativa. Lo</w:t>
      </w:r>
      <w:r>
        <w:rPr>
          <w:color w:val="231F20"/>
          <w:spacing w:val="-26"/>
          <w:sz w:val="19"/>
        </w:rPr>
        <w:t> </w:t>
      </w:r>
      <w:r>
        <w:rPr>
          <w:color w:val="231F20"/>
          <w:sz w:val="19"/>
        </w:rPr>
        <w:t>inte- grativo</w:t>
      </w:r>
      <w:r>
        <w:rPr>
          <w:color w:val="231F20"/>
          <w:spacing w:val="-5"/>
          <w:sz w:val="19"/>
        </w:rPr>
        <w:t> </w:t>
      </w:r>
      <w:r>
        <w:rPr>
          <w:color w:val="231F20"/>
          <w:sz w:val="19"/>
        </w:rPr>
        <w:t>es</w:t>
      </w:r>
      <w:r>
        <w:rPr>
          <w:color w:val="231F20"/>
          <w:spacing w:val="-5"/>
          <w:sz w:val="19"/>
        </w:rPr>
        <w:t> </w:t>
      </w:r>
      <w:r>
        <w:rPr>
          <w:color w:val="231F20"/>
          <w:sz w:val="19"/>
        </w:rPr>
        <w:t>al</w:t>
      </w:r>
      <w:r>
        <w:rPr>
          <w:color w:val="231F20"/>
          <w:spacing w:val="-5"/>
          <w:sz w:val="19"/>
        </w:rPr>
        <w:t> </w:t>
      </w:r>
      <w:r>
        <w:rPr>
          <w:color w:val="231F20"/>
          <w:sz w:val="19"/>
        </w:rPr>
        <w:t>interior</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propuesta</w:t>
      </w:r>
      <w:r>
        <w:rPr>
          <w:color w:val="231F20"/>
          <w:spacing w:val="-5"/>
          <w:sz w:val="19"/>
        </w:rPr>
        <w:t> </w:t>
      </w:r>
      <w:r>
        <w:rPr>
          <w:color w:val="231F20"/>
          <w:sz w:val="19"/>
        </w:rPr>
        <w:t>indígena,</w:t>
      </w:r>
      <w:r>
        <w:rPr>
          <w:color w:val="231F20"/>
          <w:spacing w:val="-5"/>
          <w:sz w:val="19"/>
        </w:rPr>
        <w:t> </w:t>
      </w:r>
      <w:r>
        <w:rPr>
          <w:color w:val="231F20"/>
          <w:sz w:val="19"/>
        </w:rPr>
        <w:t>dentro</w:t>
      </w:r>
      <w:r>
        <w:rPr>
          <w:color w:val="231F20"/>
          <w:spacing w:val="-5"/>
          <w:sz w:val="19"/>
        </w:rPr>
        <w:t> </w:t>
      </w:r>
      <w:r>
        <w:rPr>
          <w:color w:val="231F20"/>
          <w:sz w:val="19"/>
        </w:rPr>
        <w:t>de</w:t>
      </w:r>
      <w:r>
        <w:rPr>
          <w:color w:val="231F20"/>
          <w:spacing w:val="-5"/>
          <w:sz w:val="19"/>
        </w:rPr>
        <w:t> </w:t>
      </w:r>
      <w:r>
        <w:rPr>
          <w:color w:val="231F20"/>
          <w:sz w:val="19"/>
        </w:rPr>
        <w:t>sus</w:t>
      </w:r>
      <w:r>
        <w:rPr>
          <w:color w:val="231F20"/>
          <w:spacing w:val="-5"/>
          <w:sz w:val="19"/>
        </w:rPr>
        <w:t> </w:t>
      </w:r>
      <w:r>
        <w:rPr>
          <w:color w:val="231F20"/>
          <w:sz w:val="19"/>
        </w:rPr>
        <w:t>propias</w:t>
      </w:r>
      <w:r>
        <w:rPr>
          <w:color w:val="231F20"/>
          <w:spacing w:val="-5"/>
          <w:sz w:val="19"/>
        </w:rPr>
        <w:t> </w:t>
      </w:r>
      <w:r>
        <w:rPr>
          <w:color w:val="231F20"/>
          <w:sz w:val="19"/>
        </w:rPr>
        <w:t>for- mas,</w:t>
      </w:r>
      <w:r>
        <w:rPr>
          <w:color w:val="231F20"/>
          <w:spacing w:val="-9"/>
          <w:sz w:val="19"/>
        </w:rPr>
        <w:t> </w:t>
      </w:r>
      <w:r>
        <w:rPr>
          <w:color w:val="231F20"/>
          <w:sz w:val="19"/>
        </w:rPr>
        <w:t>categorías</w:t>
      </w:r>
      <w:r>
        <w:rPr>
          <w:color w:val="231F20"/>
          <w:spacing w:val="-10"/>
          <w:sz w:val="19"/>
        </w:rPr>
        <w:t> </w:t>
      </w:r>
      <w:r>
        <w:rPr>
          <w:color w:val="231F20"/>
          <w:sz w:val="19"/>
        </w:rPr>
        <w:t>y</w:t>
      </w:r>
      <w:r>
        <w:rPr>
          <w:color w:val="231F20"/>
          <w:spacing w:val="-9"/>
          <w:sz w:val="19"/>
        </w:rPr>
        <w:t> </w:t>
      </w:r>
      <w:r>
        <w:rPr>
          <w:color w:val="231F20"/>
          <w:sz w:val="19"/>
        </w:rPr>
        <w:t>variables.</w:t>
      </w:r>
      <w:r>
        <w:rPr>
          <w:color w:val="231F20"/>
          <w:spacing w:val="-10"/>
          <w:sz w:val="19"/>
        </w:rPr>
        <w:t> </w:t>
      </w:r>
      <w:r>
        <w:rPr>
          <w:color w:val="231F20"/>
          <w:sz w:val="19"/>
        </w:rPr>
        <w:t>Lo</w:t>
      </w:r>
      <w:r>
        <w:rPr>
          <w:color w:val="231F20"/>
          <w:spacing w:val="-9"/>
          <w:sz w:val="19"/>
        </w:rPr>
        <w:t> </w:t>
      </w:r>
      <w:r>
        <w:rPr>
          <w:color w:val="231F20"/>
          <w:sz w:val="19"/>
        </w:rPr>
        <w:t>complementario</w:t>
      </w:r>
      <w:r>
        <w:rPr>
          <w:color w:val="231F20"/>
          <w:spacing w:val="-10"/>
          <w:sz w:val="19"/>
        </w:rPr>
        <w:t> </w:t>
      </w:r>
      <w:r>
        <w:rPr>
          <w:color w:val="231F20"/>
          <w:sz w:val="19"/>
        </w:rPr>
        <w:t>es</w:t>
      </w:r>
      <w:r>
        <w:rPr>
          <w:color w:val="231F20"/>
          <w:spacing w:val="-9"/>
          <w:sz w:val="19"/>
        </w:rPr>
        <w:t> </w:t>
      </w:r>
      <w:r>
        <w:rPr>
          <w:color w:val="231F20"/>
          <w:sz w:val="19"/>
        </w:rPr>
        <w:t>con</w:t>
      </w:r>
      <w:r>
        <w:rPr>
          <w:color w:val="231F20"/>
          <w:spacing w:val="-9"/>
          <w:sz w:val="19"/>
        </w:rPr>
        <w:t> </w:t>
      </w:r>
      <w:r>
        <w:rPr>
          <w:color w:val="231F20"/>
          <w:sz w:val="19"/>
        </w:rPr>
        <w:t>la</w:t>
      </w:r>
      <w:r>
        <w:rPr>
          <w:color w:val="231F20"/>
          <w:spacing w:val="-10"/>
          <w:sz w:val="19"/>
        </w:rPr>
        <w:t> </w:t>
      </w:r>
      <w:r>
        <w:rPr>
          <w:color w:val="231F20"/>
          <w:sz w:val="19"/>
        </w:rPr>
        <w:t>izquierda,</w:t>
      </w:r>
      <w:r>
        <w:rPr>
          <w:color w:val="231F20"/>
          <w:spacing w:val="-10"/>
          <w:sz w:val="19"/>
        </w:rPr>
        <w:t> </w:t>
      </w:r>
      <w:r>
        <w:rPr>
          <w:color w:val="231F20"/>
          <w:sz w:val="19"/>
        </w:rPr>
        <w:t>por- </w:t>
      </w:r>
      <w:r>
        <w:rPr>
          <w:color w:val="231F20"/>
          <w:spacing w:val="2"/>
          <w:sz w:val="19"/>
        </w:rPr>
        <w:t>que </w:t>
      </w:r>
      <w:r>
        <w:rPr>
          <w:color w:val="231F20"/>
          <w:sz w:val="19"/>
        </w:rPr>
        <w:t>se </w:t>
      </w:r>
      <w:r>
        <w:rPr>
          <w:color w:val="231F20"/>
          <w:spacing w:val="3"/>
          <w:sz w:val="19"/>
        </w:rPr>
        <w:t>asemejan </w:t>
      </w:r>
      <w:r>
        <w:rPr>
          <w:color w:val="231F20"/>
          <w:spacing w:val="2"/>
          <w:sz w:val="19"/>
        </w:rPr>
        <w:t>los </w:t>
      </w:r>
      <w:r>
        <w:rPr>
          <w:color w:val="231F20"/>
          <w:spacing w:val="3"/>
          <w:sz w:val="19"/>
        </w:rPr>
        <w:t>ideales </w:t>
      </w:r>
      <w:r>
        <w:rPr>
          <w:color w:val="231F20"/>
          <w:sz w:val="19"/>
        </w:rPr>
        <w:t>o </w:t>
      </w:r>
      <w:r>
        <w:rPr>
          <w:color w:val="231F20"/>
          <w:spacing w:val="3"/>
          <w:sz w:val="19"/>
        </w:rPr>
        <w:t>propósitos, pero </w:t>
      </w:r>
      <w:r>
        <w:rPr>
          <w:color w:val="231F20"/>
          <w:spacing w:val="2"/>
          <w:sz w:val="19"/>
        </w:rPr>
        <w:t>las </w:t>
      </w:r>
      <w:r>
        <w:rPr>
          <w:color w:val="231F20"/>
          <w:spacing w:val="4"/>
          <w:sz w:val="19"/>
        </w:rPr>
        <w:t>concepciones, </w:t>
      </w:r>
      <w:r>
        <w:rPr>
          <w:color w:val="231F20"/>
          <w:sz w:val="19"/>
        </w:rPr>
        <w:t>principios</w:t>
      </w:r>
      <w:r>
        <w:rPr>
          <w:color w:val="231F20"/>
          <w:spacing w:val="-9"/>
          <w:sz w:val="19"/>
        </w:rPr>
        <w:t> </w:t>
      </w:r>
      <w:r>
        <w:rPr>
          <w:color w:val="231F20"/>
          <w:sz w:val="19"/>
        </w:rPr>
        <w:t>y</w:t>
      </w:r>
      <w:r>
        <w:rPr>
          <w:color w:val="231F20"/>
          <w:spacing w:val="-9"/>
          <w:sz w:val="19"/>
        </w:rPr>
        <w:t> </w:t>
      </w:r>
      <w:r>
        <w:rPr>
          <w:color w:val="231F20"/>
          <w:sz w:val="19"/>
        </w:rPr>
        <w:t>epistemologías</w:t>
      </w:r>
      <w:r>
        <w:rPr>
          <w:color w:val="231F20"/>
          <w:spacing w:val="-9"/>
          <w:sz w:val="19"/>
        </w:rPr>
        <w:t> </w:t>
      </w:r>
      <w:r>
        <w:rPr>
          <w:color w:val="231F20"/>
          <w:sz w:val="19"/>
        </w:rPr>
        <w:t>son</w:t>
      </w:r>
      <w:r>
        <w:rPr>
          <w:color w:val="231F20"/>
          <w:spacing w:val="-9"/>
          <w:sz w:val="19"/>
        </w:rPr>
        <w:t> </w:t>
      </w:r>
      <w:r>
        <w:rPr>
          <w:color w:val="231F20"/>
          <w:sz w:val="19"/>
        </w:rPr>
        <w:t>diferentes.</w:t>
      </w:r>
      <w:r>
        <w:rPr>
          <w:color w:val="231F20"/>
          <w:spacing w:val="-9"/>
          <w:sz w:val="19"/>
        </w:rPr>
        <w:t> </w:t>
      </w:r>
      <w:r>
        <w:rPr>
          <w:color w:val="231F20"/>
          <w:sz w:val="19"/>
        </w:rPr>
        <w:t>Lo</w:t>
      </w:r>
      <w:r>
        <w:rPr>
          <w:color w:val="231F20"/>
          <w:spacing w:val="-9"/>
          <w:sz w:val="19"/>
        </w:rPr>
        <w:t> </w:t>
      </w:r>
      <w:r>
        <w:rPr>
          <w:color w:val="231F20"/>
          <w:sz w:val="19"/>
        </w:rPr>
        <w:t>alternativo</w:t>
      </w:r>
      <w:r>
        <w:rPr>
          <w:color w:val="231F20"/>
          <w:spacing w:val="-9"/>
          <w:sz w:val="19"/>
        </w:rPr>
        <w:t> </w:t>
      </w:r>
      <w:r>
        <w:rPr>
          <w:color w:val="231F20"/>
          <w:sz w:val="19"/>
        </w:rPr>
        <w:t>es</w:t>
      </w:r>
      <w:r>
        <w:rPr>
          <w:color w:val="231F20"/>
          <w:spacing w:val="-9"/>
          <w:sz w:val="19"/>
        </w:rPr>
        <w:t> </w:t>
      </w:r>
      <w:r>
        <w:rPr>
          <w:color w:val="231F20"/>
          <w:sz w:val="19"/>
        </w:rPr>
        <w:t>con</w:t>
      </w:r>
      <w:r>
        <w:rPr>
          <w:color w:val="231F20"/>
          <w:spacing w:val="-9"/>
          <w:sz w:val="19"/>
        </w:rPr>
        <w:t> </w:t>
      </w:r>
      <w:r>
        <w:rPr>
          <w:color w:val="231F20"/>
          <w:sz w:val="19"/>
        </w:rPr>
        <w:t>la</w:t>
      </w:r>
      <w:r>
        <w:rPr>
          <w:color w:val="231F20"/>
          <w:spacing w:val="-9"/>
          <w:sz w:val="19"/>
        </w:rPr>
        <w:t> </w:t>
      </w:r>
      <w:r>
        <w:rPr>
          <w:color w:val="231F20"/>
          <w:sz w:val="19"/>
        </w:rPr>
        <w:t>dere- cha, como una propuesta de rebasar al sistema capitalista y principal- mente</w:t>
      </w:r>
      <w:r>
        <w:rPr>
          <w:color w:val="231F20"/>
          <w:spacing w:val="-15"/>
          <w:sz w:val="19"/>
        </w:rPr>
        <w:t> </w:t>
      </w:r>
      <w:r>
        <w:rPr>
          <w:color w:val="231F20"/>
          <w:sz w:val="19"/>
        </w:rPr>
        <w:t>a</w:t>
      </w:r>
      <w:r>
        <w:rPr>
          <w:color w:val="231F20"/>
          <w:spacing w:val="-15"/>
          <w:sz w:val="19"/>
        </w:rPr>
        <w:t> </w:t>
      </w:r>
      <w:r>
        <w:rPr>
          <w:color w:val="231F20"/>
          <w:sz w:val="19"/>
        </w:rPr>
        <w:t>su</w:t>
      </w:r>
      <w:r>
        <w:rPr>
          <w:color w:val="231F20"/>
          <w:spacing w:val="-15"/>
          <w:sz w:val="19"/>
        </w:rPr>
        <w:t> </w:t>
      </w:r>
      <w:r>
        <w:rPr>
          <w:color w:val="231F20"/>
          <w:sz w:val="19"/>
        </w:rPr>
        <w:t>fuente</w:t>
      </w:r>
      <w:r>
        <w:rPr>
          <w:color w:val="231F20"/>
          <w:spacing w:val="-15"/>
          <w:sz w:val="19"/>
        </w:rPr>
        <w:t> </w:t>
      </w:r>
      <w:r>
        <w:rPr>
          <w:color w:val="231F20"/>
          <w:sz w:val="19"/>
        </w:rPr>
        <w:t>fundacional</w:t>
      </w:r>
      <w:r>
        <w:rPr>
          <w:color w:val="231F20"/>
          <w:spacing w:val="-15"/>
          <w:sz w:val="19"/>
        </w:rPr>
        <w:t> </w:t>
      </w:r>
      <w:r>
        <w:rPr>
          <w:color w:val="231F20"/>
          <w:sz w:val="19"/>
        </w:rPr>
        <w:t>y</w:t>
      </w:r>
      <w:r>
        <w:rPr>
          <w:color w:val="231F20"/>
          <w:spacing w:val="-15"/>
          <w:sz w:val="19"/>
        </w:rPr>
        <w:t> </w:t>
      </w:r>
      <w:r>
        <w:rPr>
          <w:color w:val="231F20"/>
          <w:sz w:val="19"/>
        </w:rPr>
        <w:t>englobante:</w:t>
      </w:r>
      <w:r>
        <w:rPr>
          <w:color w:val="231F20"/>
          <w:spacing w:val="-15"/>
          <w:sz w:val="19"/>
        </w:rPr>
        <w:t> </w:t>
      </w:r>
      <w:r>
        <w:rPr>
          <w:color w:val="231F20"/>
          <w:sz w:val="19"/>
        </w:rPr>
        <w:t>la</w:t>
      </w:r>
      <w:r>
        <w:rPr>
          <w:color w:val="231F20"/>
          <w:spacing w:val="-15"/>
          <w:sz w:val="19"/>
        </w:rPr>
        <w:t> </w:t>
      </w:r>
      <w:r>
        <w:rPr>
          <w:color w:val="231F20"/>
          <w:sz w:val="19"/>
        </w:rPr>
        <w:t>civilización</w:t>
      </w:r>
      <w:r>
        <w:rPr>
          <w:color w:val="231F20"/>
          <w:spacing w:val="-15"/>
          <w:sz w:val="19"/>
        </w:rPr>
        <w:t> </w:t>
      </w:r>
      <w:r>
        <w:rPr>
          <w:color w:val="231F20"/>
          <w:sz w:val="19"/>
        </w:rPr>
        <w:t>patriarcal</w:t>
      </w:r>
      <w:r>
        <w:rPr>
          <w:color w:val="231F20"/>
          <w:spacing w:val="-15"/>
          <w:sz w:val="19"/>
        </w:rPr>
        <w:t> </w:t>
      </w:r>
      <w:r>
        <w:rPr>
          <w:color w:val="231F20"/>
          <w:sz w:val="19"/>
        </w:rPr>
        <w:t>an- tropocentrista (sistema</w:t>
      </w:r>
      <w:r>
        <w:rPr>
          <w:color w:val="231F20"/>
          <w:spacing w:val="-11"/>
          <w:sz w:val="19"/>
        </w:rPr>
        <w:t> </w:t>
      </w:r>
      <w:r>
        <w:rPr>
          <w:color w:val="231F20"/>
          <w:sz w:val="19"/>
        </w:rPr>
        <w:t>piramidalista).</w:t>
      </w:r>
      <w:r>
        <w:rPr>
          <w:color w:val="231F20"/>
          <w:position w:val="9"/>
          <w:sz w:val="12"/>
        </w:rPr>
        <w:t>25</w:t>
      </w:r>
    </w:p>
    <w:p>
      <w:pPr>
        <w:pStyle w:val="BodyText"/>
        <w:spacing w:before="9"/>
        <w:rPr>
          <w:sz w:val="14"/>
        </w:rPr>
      </w:pPr>
    </w:p>
    <w:p>
      <w:pPr>
        <w:spacing w:line="244" w:lineRule="auto" w:before="89"/>
        <w:ind w:left="175" w:right="2" w:firstLine="283"/>
        <w:jc w:val="left"/>
        <w:rPr>
          <w:sz w:val="17"/>
        </w:rPr>
      </w:pPr>
      <w:r>
        <w:rPr>
          <w:color w:val="231F20"/>
          <w:position w:val="6"/>
          <w:sz w:val="11"/>
        </w:rPr>
        <w:t>24 </w:t>
      </w:r>
      <w:r>
        <w:rPr>
          <w:color w:val="231F20"/>
          <w:spacing w:val="-4"/>
          <w:sz w:val="17"/>
        </w:rPr>
        <w:t>Ernest García, </w:t>
      </w:r>
      <w:r>
        <w:rPr>
          <w:color w:val="231F20"/>
          <w:spacing w:val="-3"/>
          <w:sz w:val="17"/>
        </w:rPr>
        <w:t>“Los </w:t>
      </w:r>
      <w:r>
        <w:rPr>
          <w:color w:val="231F20"/>
          <w:spacing w:val="-4"/>
          <w:sz w:val="17"/>
        </w:rPr>
        <w:t>límites desbordados. Sustentabilidad </w:t>
      </w:r>
      <w:r>
        <w:rPr>
          <w:color w:val="231F20"/>
          <w:sz w:val="17"/>
        </w:rPr>
        <w:t>y </w:t>
      </w:r>
      <w:r>
        <w:rPr>
          <w:color w:val="231F20"/>
          <w:spacing w:val="-4"/>
          <w:sz w:val="17"/>
        </w:rPr>
        <w:t>decrecimiento”, </w:t>
      </w:r>
      <w:r>
        <w:rPr>
          <w:color w:val="231F20"/>
          <w:sz w:val="17"/>
        </w:rPr>
        <w:t>en </w:t>
      </w:r>
      <w:r>
        <w:rPr>
          <w:i/>
          <w:color w:val="231F20"/>
          <w:spacing w:val="-5"/>
          <w:sz w:val="17"/>
        </w:rPr>
        <w:t>Trayec- </w:t>
      </w:r>
      <w:r>
        <w:rPr>
          <w:i/>
          <w:color w:val="231F20"/>
          <w:spacing w:val="-4"/>
          <w:sz w:val="17"/>
        </w:rPr>
        <w:t>torias</w:t>
      </w:r>
      <w:r>
        <w:rPr>
          <w:color w:val="231F20"/>
          <w:spacing w:val="-4"/>
          <w:sz w:val="17"/>
        </w:rPr>
        <w:t>, </w:t>
      </w:r>
      <w:r>
        <w:rPr>
          <w:color w:val="231F20"/>
          <w:spacing w:val="-3"/>
          <w:sz w:val="17"/>
        </w:rPr>
        <w:t>vol. </w:t>
      </w:r>
      <w:r>
        <w:rPr>
          <w:color w:val="231F20"/>
          <w:spacing w:val="-3"/>
          <w:sz w:val="13"/>
        </w:rPr>
        <w:t>ix</w:t>
      </w:r>
      <w:r>
        <w:rPr>
          <w:color w:val="231F20"/>
          <w:spacing w:val="-3"/>
          <w:sz w:val="17"/>
        </w:rPr>
        <w:t>, núm. 24, </w:t>
      </w:r>
      <w:r>
        <w:rPr>
          <w:color w:val="231F20"/>
          <w:spacing w:val="-4"/>
          <w:sz w:val="17"/>
        </w:rPr>
        <w:t>Universidad Autónoma </w:t>
      </w:r>
      <w:r>
        <w:rPr>
          <w:color w:val="231F20"/>
          <w:sz w:val="17"/>
        </w:rPr>
        <w:t>de </w:t>
      </w:r>
      <w:r>
        <w:rPr>
          <w:color w:val="231F20"/>
          <w:spacing w:val="-4"/>
          <w:sz w:val="17"/>
        </w:rPr>
        <w:t>Nuevo León, mayo-agosto </w:t>
      </w:r>
      <w:r>
        <w:rPr>
          <w:color w:val="231F20"/>
          <w:sz w:val="17"/>
        </w:rPr>
        <w:t>de </w:t>
      </w:r>
      <w:r>
        <w:rPr>
          <w:color w:val="231F20"/>
          <w:spacing w:val="-4"/>
          <w:sz w:val="17"/>
        </w:rPr>
        <w:t>2007, </w:t>
      </w:r>
      <w:r>
        <w:rPr>
          <w:color w:val="231F20"/>
          <w:sz w:val="17"/>
        </w:rPr>
        <w:t>p. </w:t>
      </w:r>
      <w:r>
        <w:rPr>
          <w:color w:val="231F20"/>
          <w:spacing w:val="-4"/>
          <w:sz w:val="17"/>
        </w:rPr>
        <w:t>13.</w:t>
      </w:r>
    </w:p>
    <w:p>
      <w:pPr>
        <w:spacing w:line="244" w:lineRule="auto" w:before="0"/>
        <w:ind w:left="175" w:right="170" w:firstLine="283"/>
        <w:jc w:val="left"/>
        <w:rPr>
          <w:sz w:val="17"/>
        </w:rPr>
      </w:pPr>
      <w:r>
        <w:rPr>
          <w:color w:val="231F20"/>
          <w:position w:val="6"/>
          <w:sz w:val="11"/>
        </w:rPr>
        <w:t>25 </w:t>
      </w:r>
      <w:r>
        <w:rPr>
          <w:color w:val="231F20"/>
          <w:sz w:val="17"/>
        </w:rPr>
        <w:t>Atawalpa Oviedo Freire, </w:t>
      </w:r>
      <w:r>
        <w:rPr>
          <w:i/>
          <w:color w:val="231F20"/>
          <w:sz w:val="17"/>
        </w:rPr>
        <w:t>Buen vivir. Sumak kawsay. Reforma capitalista y revolu- </w:t>
      </w:r>
      <w:r>
        <w:rPr>
          <w:i/>
          <w:color w:val="231F20"/>
          <w:sz w:val="17"/>
        </w:rPr>
        <w:t>ción alter-nativa</w:t>
      </w:r>
      <w:r>
        <w:rPr>
          <w:color w:val="231F20"/>
          <w:sz w:val="17"/>
        </w:rPr>
        <w:t>, Buenos Aires, Fundación </w:t>
      </w:r>
      <w:r>
        <w:rPr>
          <w:color w:val="231F20"/>
          <w:w w:val="125"/>
          <w:sz w:val="13"/>
        </w:rPr>
        <w:t>ciccus</w:t>
      </w:r>
      <w:r>
        <w:rPr>
          <w:color w:val="231F20"/>
          <w:w w:val="125"/>
          <w:sz w:val="17"/>
        </w:rPr>
        <w:t>, </w:t>
      </w:r>
      <w:r>
        <w:rPr>
          <w:color w:val="231F20"/>
          <w:sz w:val="17"/>
        </w:rPr>
        <w:t>2013, p. 17.</w:t>
      </w:r>
    </w:p>
    <w:p>
      <w:pPr>
        <w:spacing w:after="0" w:line="244" w:lineRule="auto"/>
        <w:jc w:val="left"/>
        <w:rPr>
          <w:sz w:val="17"/>
        </w:rPr>
        <w:sectPr>
          <w:footerReference w:type="default" r:id="rId235"/>
          <w:footerReference w:type="even" r:id="rId236"/>
          <w:pgSz w:w="8820" w:h="12860"/>
          <w:pgMar w:footer="1465" w:header="0" w:top="1180" w:bottom="1660" w:left="1220" w:right="1220"/>
        </w:sectPr>
      </w:pPr>
    </w:p>
    <w:p>
      <w:pPr>
        <w:pStyle w:val="BodyText"/>
        <w:spacing w:line="247" w:lineRule="auto" w:before="75"/>
        <w:ind w:left="174" w:right="173" w:firstLine="283"/>
        <w:jc w:val="both"/>
      </w:pPr>
      <w:r>
        <w:rPr>
          <w:color w:val="231F20"/>
        </w:rPr>
        <w:t>No acepta que se hable de un socialismo del </w:t>
      </w:r>
      <w:r>
        <w:rPr>
          <w:i/>
          <w:color w:val="231F20"/>
        </w:rPr>
        <w:t>sumak kawsay</w:t>
      </w:r>
      <w:r>
        <w:rPr>
          <w:color w:val="231F20"/>
        </w:rPr>
        <w:t>, por- que</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principios</w:t>
      </w:r>
      <w:r>
        <w:rPr>
          <w:color w:val="231F20"/>
          <w:spacing w:val="-8"/>
        </w:rPr>
        <w:t> </w:t>
      </w:r>
      <w:r>
        <w:rPr>
          <w:color w:val="231F20"/>
        </w:rPr>
        <w:t>diferentes,</w:t>
      </w:r>
      <w:r>
        <w:rPr>
          <w:color w:val="231F20"/>
          <w:spacing w:val="-8"/>
        </w:rPr>
        <w:t> </w:t>
      </w:r>
      <w:r>
        <w:rPr>
          <w:color w:val="231F20"/>
        </w:rPr>
        <w:t>punto</w:t>
      </w:r>
      <w:r>
        <w:rPr>
          <w:color w:val="231F20"/>
          <w:spacing w:val="-8"/>
        </w:rPr>
        <w:t> </w:t>
      </w:r>
      <w:r>
        <w:rPr>
          <w:color w:val="231F20"/>
        </w:rPr>
        <w:t>básico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reflexión</w:t>
      </w:r>
      <w:r>
        <w:rPr>
          <w:color w:val="231F20"/>
          <w:spacing w:val="-8"/>
        </w:rPr>
        <w:t> </w:t>
      </w:r>
      <w:r>
        <w:rPr>
          <w:color w:val="231F20"/>
        </w:rPr>
        <w:t>que</w:t>
      </w:r>
      <w:r>
        <w:rPr>
          <w:color w:val="231F20"/>
          <w:spacing w:val="-8"/>
        </w:rPr>
        <w:t> </w:t>
      </w:r>
      <w:r>
        <w:rPr>
          <w:color w:val="231F20"/>
        </w:rPr>
        <w:t>se hace en este libro, pensado desde la filosofía, donde los postulados iniciales u ocultos es lo</w:t>
      </w:r>
      <w:r>
        <w:rPr>
          <w:color w:val="231F20"/>
          <w:spacing w:val="-30"/>
        </w:rPr>
        <w:t> </w:t>
      </w:r>
      <w:r>
        <w:rPr>
          <w:color w:val="231F20"/>
        </w:rPr>
        <w:t>analizable.</w:t>
      </w:r>
    </w:p>
    <w:p>
      <w:pPr>
        <w:pStyle w:val="BodyText"/>
        <w:spacing w:line="247" w:lineRule="auto"/>
        <w:ind w:left="174" w:right="172" w:firstLine="283"/>
        <w:jc w:val="both"/>
      </w:pPr>
      <w:r>
        <w:rPr>
          <w:color w:val="231F20"/>
          <w:w w:val="105"/>
        </w:rPr>
        <w:t>El</w:t>
      </w:r>
      <w:r>
        <w:rPr>
          <w:color w:val="231F20"/>
          <w:spacing w:val="-16"/>
          <w:w w:val="105"/>
        </w:rPr>
        <w:t> </w:t>
      </w:r>
      <w:r>
        <w:rPr>
          <w:color w:val="231F20"/>
          <w:w w:val="105"/>
        </w:rPr>
        <w:t>Buen</w:t>
      </w:r>
      <w:r>
        <w:rPr>
          <w:color w:val="231F20"/>
          <w:spacing w:val="-19"/>
          <w:w w:val="105"/>
        </w:rPr>
        <w:t> </w:t>
      </w:r>
      <w:r>
        <w:rPr>
          <w:color w:val="231F20"/>
          <w:w w:val="105"/>
        </w:rPr>
        <w:t>Vivir</w:t>
      </w:r>
      <w:r>
        <w:rPr>
          <w:color w:val="231F20"/>
          <w:spacing w:val="-16"/>
          <w:w w:val="105"/>
        </w:rPr>
        <w:t> </w:t>
      </w:r>
      <w:r>
        <w:rPr>
          <w:color w:val="231F20"/>
          <w:w w:val="105"/>
        </w:rPr>
        <w:t>no</w:t>
      </w:r>
      <w:r>
        <w:rPr>
          <w:color w:val="231F20"/>
          <w:spacing w:val="-16"/>
          <w:w w:val="105"/>
        </w:rPr>
        <w:t> </w:t>
      </w:r>
      <w:r>
        <w:rPr>
          <w:color w:val="231F20"/>
          <w:w w:val="105"/>
        </w:rPr>
        <w:t>es</w:t>
      </w:r>
      <w:r>
        <w:rPr>
          <w:color w:val="231F20"/>
          <w:spacing w:val="-16"/>
          <w:w w:val="105"/>
        </w:rPr>
        <w:t> </w:t>
      </w:r>
      <w:r>
        <w:rPr>
          <w:color w:val="231F20"/>
          <w:w w:val="105"/>
        </w:rPr>
        <w:t>una</w:t>
      </w:r>
      <w:r>
        <w:rPr>
          <w:color w:val="231F20"/>
          <w:spacing w:val="-16"/>
          <w:w w:val="105"/>
        </w:rPr>
        <w:t> </w:t>
      </w:r>
      <w:r>
        <w:rPr>
          <w:color w:val="231F20"/>
          <w:w w:val="105"/>
        </w:rPr>
        <w:t>visión</w:t>
      </w:r>
      <w:r>
        <w:rPr>
          <w:color w:val="231F20"/>
          <w:spacing w:val="-16"/>
          <w:w w:val="105"/>
        </w:rPr>
        <w:t> </w:t>
      </w:r>
      <w:r>
        <w:rPr>
          <w:color w:val="231F20"/>
          <w:w w:val="105"/>
        </w:rPr>
        <w:t>romántica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pueblos</w:t>
      </w:r>
      <w:r>
        <w:rPr>
          <w:color w:val="231F20"/>
          <w:spacing w:val="-16"/>
          <w:w w:val="105"/>
        </w:rPr>
        <w:t> </w:t>
      </w:r>
      <w:r>
        <w:rPr>
          <w:color w:val="231F20"/>
          <w:w w:val="105"/>
        </w:rPr>
        <w:t>indíge- nas,</w:t>
      </w:r>
      <w:r>
        <w:rPr>
          <w:color w:val="231F20"/>
          <w:spacing w:val="-32"/>
          <w:w w:val="105"/>
        </w:rPr>
        <w:t> </w:t>
      </w:r>
      <w:r>
        <w:rPr>
          <w:color w:val="231F20"/>
          <w:w w:val="105"/>
        </w:rPr>
        <w:t>inocente,</w:t>
      </w:r>
      <w:r>
        <w:rPr>
          <w:color w:val="231F20"/>
          <w:spacing w:val="-32"/>
          <w:w w:val="105"/>
        </w:rPr>
        <w:t> </w:t>
      </w:r>
      <w:r>
        <w:rPr>
          <w:color w:val="231F20"/>
          <w:w w:val="105"/>
        </w:rPr>
        <w:t>ingenua;</w:t>
      </w:r>
      <w:r>
        <w:rPr>
          <w:color w:val="231F20"/>
          <w:spacing w:val="-32"/>
          <w:w w:val="105"/>
        </w:rPr>
        <w:t> </w:t>
      </w:r>
      <w:r>
        <w:rPr>
          <w:color w:val="231F20"/>
          <w:w w:val="105"/>
        </w:rPr>
        <w:t>los</w:t>
      </w:r>
      <w:r>
        <w:rPr>
          <w:color w:val="231F20"/>
          <w:spacing w:val="-32"/>
          <w:w w:val="105"/>
        </w:rPr>
        <w:t> </w:t>
      </w:r>
      <w:r>
        <w:rPr>
          <w:color w:val="231F20"/>
          <w:w w:val="105"/>
        </w:rPr>
        <w:t>pueblos</w:t>
      </w:r>
      <w:r>
        <w:rPr>
          <w:color w:val="231F20"/>
          <w:spacing w:val="-32"/>
          <w:w w:val="105"/>
        </w:rPr>
        <w:t> </w:t>
      </w:r>
      <w:r>
        <w:rPr>
          <w:color w:val="231F20"/>
          <w:w w:val="105"/>
        </w:rPr>
        <w:t>originarios</w:t>
      </w:r>
      <w:r>
        <w:rPr>
          <w:color w:val="231F20"/>
          <w:spacing w:val="-32"/>
          <w:w w:val="105"/>
        </w:rPr>
        <w:t> </w:t>
      </w:r>
      <w:r>
        <w:rPr>
          <w:color w:val="231F20"/>
          <w:w w:val="105"/>
        </w:rPr>
        <w:t>no</w:t>
      </w:r>
      <w:r>
        <w:rPr>
          <w:color w:val="231F20"/>
          <w:spacing w:val="-32"/>
          <w:w w:val="105"/>
        </w:rPr>
        <w:t> </w:t>
      </w:r>
      <w:r>
        <w:rPr>
          <w:color w:val="231F20"/>
          <w:w w:val="105"/>
        </w:rPr>
        <w:t>eran</w:t>
      </w:r>
      <w:r>
        <w:rPr>
          <w:color w:val="231F20"/>
          <w:spacing w:val="-32"/>
          <w:w w:val="105"/>
        </w:rPr>
        <w:t> </w:t>
      </w:r>
      <w:r>
        <w:rPr>
          <w:color w:val="231F20"/>
          <w:w w:val="105"/>
        </w:rPr>
        <w:t>perfectos,</w:t>
      </w:r>
      <w:r>
        <w:rPr>
          <w:color w:val="231F20"/>
          <w:spacing w:val="-32"/>
          <w:w w:val="105"/>
        </w:rPr>
        <w:t> </w:t>
      </w:r>
      <w:r>
        <w:rPr>
          <w:color w:val="231F20"/>
          <w:w w:val="105"/>
        </w:rPr>
        <w:t>vi- vían</w:t>
      </w:r>
      <w:r>
        <w:rPr>
          <w:color w:val="231F20"/>
          <w:spacing w:val="-15"/>
          <w:w w:val="105"/>
        </w:rPr>
        <w:t> </w:t>
      </w:r>
      <w:r>
        <w:rPr>
          <w:color w:val="231F20"/>
          <w:w w:val="105"/>
        </w:rPr>
        <w:t>con</w:t>
      </w:r>
      <w:r>
        <w:rPr>
          <w:color w:val="231F20"/>
          <w:spacing w:val="-15"/>
          <w:w w:val="105"/>
        </w:rPr>
        <w:t> </w:t>
      </w:r>
      <w:r>
        <w:rPr>
          <w:color w:val="231F20"/>
          <w:w w:val="105"/>
        </w:rPr>
        <w:t>guerras</w:t>
      </w:r>
      <w:r>
        <w:rPr>
          <w:color w:val="231F20"/>
          <w:spacing w:val="-15"/>
          <w:w w:val="105"/>
        </w:rPr>
        <w:t> </w:t>
      </w:r>
      <w:r>
        <w:rPr>
          <w:color w:val="231F20"/>
          <w:w w:val="105"/>
        </w:rPr>
        <w:t>y</w:t>
      </w:r>
      <w:r>
        <w:rPr>
          <w:color w:val="231F20"/>
          <w:spacing w:val="-15"/>
          <w:w w:val="105"/>
        </w:rPr>
        <w:t> </w:t>
      </w:r>
      <w:r>
        <w:rPr>
          <w:color w:val="231F20"/>
          <w:w w:val="105"/>
        </w:rPr>
        <w:t>sistemas</w:t>
      </w:r>
      <w:r>
        <w:rPr>
          <w:color w:val="231F20"/>
          <w:spacing w:val="-15"/>
          <w:w w:val="105"/>
        </w:rPr>
        <w:t> </w:t>
      </w:r>
      <w:r>
        <w:rPr>
          <w:color w:val="231F20"/>
          <w:w w:val="105"/>
        </w:rPr>
        <w:t>de</w:t>
      </w:r>
      <w:r>
        <w:rPr>
          <w:color w:val="231F20"/>
          <w:spacing w:val="-15"/>
          <w:w w:val="105"/>
        </w:rPr>
        <w:t> </w:t>
      </w:r>
      <w:r>
        <w:rPr>
          <w:color w:val="231F20"/>
          <w:w w:val="105"/>
        </w:rPr>
        <w:t>privilegios.</w:t>
      </w:r>
      <w:r>
        <w:rPr>
          <w:color w:val="231F20"/>
          <w:spacing w:val="-15"/>
          <w:w w:val="105"/>
        </w:rPr>
        <w:t> </w:t>
      </w:r>
      <w:r>
        <w:rPr>
          <w:color w:val="231F20"/>
          <w:w w:val="105"/>
        </w:rPr>
        <w:t>El</w:t>
      </w:r>
      <w:r>
        <w:rPr>
          <w:color w:val="231F20"/>
          <w:spacing w:val="-15"/>
          <w:w w:val="105"/>
        </w:rPr>
        <w:t> </w:t>
      </w:r>
      <w:r>
        <w:rPr>
          <w:color w:val="231F20"/>
          <w:w w:val="105"/>
        </w:rPr>
        <w:t>siglo</w:t>
      </w:r>
      <w:r>
        <w:rPr>
          <w:color w:val="231F20"/>
          <w:spacing w:val="-13"/>
          <w:w w:val="105"/>
        </w:rPr>
        <w:t> </w:t>
      </w:r>
      <w:r>
        <w:rPr>
          <w:color w:val="231F20"/>
          <w:w w:val="105"/>
          <w:sz w:val="18"/>
        </w:rPr>
        <w:t>xxi</w:t>
      </w:r>
      <w:r>
        <w:rPr>
          <w:color w:val="231F20"/>
          <w:spacing w:val="-4"/>
          <w:w w:val="105"/>
          <w:sz w:val="18"/>
        </w:rPr>
        <w:t> </w:t>
      </w:r>
      <w:r>
        <w:rPr>
          <w:color w:val="231F20"/>
          <w:w w:val="105"/>
        </w:rPr>
        <w:t>puede</w:t>
      </w:r>
      <w:r>
        <w:rPr>
          <w:color w:val="231F20"/>
          <w:spacing w:val="-15"/>
          <w:w w:val="105"/>
        </w:rPr>
        <w:t> </w:t>
      </w:r>
      <w:r>
        <w:rPr>
          <w:color w:val="231F20"/>
          <w:w w:val="105"/>
        </w:rPr>
        <w:t>ver</w:t>
      </w:r>
      <w:r>
        <w:rPr>
          <w:color w:val="231F20"/>
          <w:spacing w:val="-15"/>
          <w:w w:val="105"/>
        </w:rPr>
        <w:t> </w:t>
      </w:r>
      <w:r>
        <w:rPr>
          <w:color w:val="231F20"/>
          <w:w w:val="105"/>
        </w:rPr>
        <w:t>el pasado</w:t>
      </w:r>
      <w:r>
        <w:rPr>
          <w:color w:val="231F20"/>
          <w:spacing w:val="-30"/>
          <w:w w:val="105"/>
        </w:rPr>
        <w:t> </w:t>
      </w:r>
      <w:r>
        <w:rPr>
          <w:color w:val="231F20"/>
          <w:w w:val="105"/>
        </w:rPr>
        <w:t>y</w:t>
      </w:r>
      <w:r>
        <w:rPr>
          <w:color w:val="231F20"/>
          <w:spacing w:val="-30"/>
          <w:w w:val="105"/>
        </w:rPr>
        <w:t> </w:t>
      </w:r>
      <w:r>
        <w:rPr>
          <w:color w:val="231F20"/>
          <w:w w:val="105"/>
        </w:rPr>
        <w:t>tomar</w:t>
      </w:r>
      <w:r>
        <w:rPr>
          <w:color w:val="231F20"/>
          <w:spacing w:val="-30"/>
          <w:w w:val="105"/>
        </w:rPr>
        <w:t> </w:t>
      </w:r>
      <w:r>
        <w:rPr>
          <w:color w:val="231F20"/>
          <w:w w:val="105"/>
        </w:rPr>
        <w:t>lo</w:t>
      </w:r>
      <w:r>
        <w:rPr>
          <w:color w:val="231F20"/>
          <w:spacing w:val="-30"/>
          <w:w w:val="105"/>
        </w:rPr>
        <w:t> </w:t>
      </w:r>
      <w:r>
        <w:rPr>
          <w:color w:val="231F20"/>
          <w:w w:val="105"/>
        </w:rPr>
        <w:t>que</w:t>
      </w:r>
      <w:r>
        <w:rPr>
          <w:color w:val="231F20"/>
          <w:spacing w:val="-30"/>
          <w:w w:val="105"/>
        </w:rPr>
        <w:t> </w:t>
      </w:r>
      <w:r>
        <w:rPr>
          <w:color w:val="231F20"/>
          <w:w w:val="105"/>
        </w:rPr>
        <w:t>es</w:t>
      </w:r>
      <w:r>
        <w:rPr>
          <w:color w:val="231F20"/>
          <w:spacing w:val="-30"/>
          <w:w w:val="105"/>
        </w:rPr>
        <w:t> </w:t>
      </w:r>
      <w:r>
        <w:rPr>
          <w:color w:val="231F20"/>
          <w:w w:val="105"/>
        </w:rPr>
        <w:t>propicio</w:t>
      </w:r>
      <w:r>
        <w:rPr>
          <w:color w:val="231F20"/>
          <w:spacing w:val="-30"/>
          <w:w w:val="105"/>
        </w:rPr>
        <w:t> </w:t>
      </w:r>
      <w:r>
        <w:rPr>
          <w:color w:val="231F20"/>
          <w:w w:val="105"/>
        </w:rPr>
        <w:t>para</w:t>
      </w:r>
      <w:r>
        <w:rPr>
          <w:color w:val="231F20"/>
          <w:spacing w:val="-30"/>
          <w:w w:val="105"/>
        </w:rPr>
        <w:t> </w:t>
      </w:r>
      <w:r>
        <w:rPr>
          <w:color w:val="231F20"/>
          <w:w w:val="105"/>
        </w:rPr>
        <w:t>el</w:t>
      </w:r>
      <w:r>
        <w:rPr>
          <w:color w:val="231F20"/>
          <w:spacing w:val="-30"/>
          <w:w w:val="105"/>
        </w:rPr>
        <w:t> </w:t>
      </w:r>
      <w:r>
        <w:rPr>
          <w:color w:val="231F20"/>
          <w:w w:val="105"/>
        </w:rPr>
        <w:t>fomento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vida,</w:t>
      </w:r>
      <w:r>
        <w:rPr>
          <w:color w:val="231F20"/>
          <w:spacing w:val="-30"/>
          <w:w w:val="105"/>
        </w:rPr>
        <w:t> </w:t>
      </w:r>
      <w:r>
        <w:rPr>
          <w:color w:val="231F20"/>
          <w:w w:val="105"/>
        </w:rPr>
        <w:t>por</w:t>
      </w:r>
      <w:r>
        <w:rPr>
          <w:color w:val="231F20"/>
          <w:spacing w:val="-30"/>
          <w:w w:val="105"/>
        </w:rPr>
        <w:t> </w:t>
      </w:r>
      <w:r>
        <w:rPr>
          <w:color w:val="231F20"/>
          <w:w w:val="105"/>
        </w:rPr>
        <w:t>esto se</w:t>
      </w:r>
      <w:r>
        <w:rPr>
          <w:color w:val="231F20"/>
          <w:spacing w:val="-36"/>
          <w:w w:val="105"/>
        </w:rPr>
        <w:t> </w:t>
      </w:r>
      <w:r>
        <w:rPr>
          <w:color w:val="231F20"/>
          <w:w w:val="105"/>
        </w:rPr>
        <w:t>retoman</w:t>
      </w:r>
      <w:r>
        <w:rPr>
          <w:color w:val="231F20"/>
          <w:spacing w:val="-36"/>
          <w:w w:val="105"/>
        </w:rPr>
        <w:t> </w:t>
      </w:r>
      <w:r>
        <w:rPr>
          <w:color w:val="231F20"/>
          <w:w w:val="105"/>
        </w:rPr>
        <w:t>saberes</w:t>
      </w:r>
      <w:r>
        <w:rPr>
          <w:color w:val="231F20"/>
          <w:spacing w:val="-36"/>
          <w:w w:val="105"/>
        </w:rPr>
        <w:t> </w:t>
      </w:r>
      <w:r>
        <w:rPr>
          <w:color w:val="231F20"/>
          <w:w w:val="105"/>
        </w:rPr>
        <w:t>milenarios</w:t>
      </w:r>
      <w:r>
        <w:rPr>
          <w:color w:val="231F20"/>
          <w:spacing w:val="-36"/>
          <w:w w:val="105"/>
        </w:rPr>
        <w:t> </w:t>
      </w:r>
      <w:r>
        <w:rPr>
          <w:color w:val="231F20"/>
          <w:w w:val="105"/>
        </w:rPr>
        <w:t>una</w:t>
      </w:r>
      <w:r>
        <w:rPr>
          <w:color w:val="231F20"/>
          <w:spacing w:val="-36"/>
          <w:w w:val="105"/>
        </w:rPr>
        <w:t> </w:t>
      </w:r>
      <w:r>
        <w:rPr>
          <w:color w:val="231F20"/>
          <w:w w:val="105"/>
        </w:rPr>
        <w:t>vez</w:t>
      </w:r>
      <w:r>
        <w:rPr>
          <w:color w:val="231F20"/>
          <w:spacing w:val="-36"/>
          <w:w w:val="105"/>
        </w:rPr>
        <w:t> </w:t>
      </w:r>
      <w:r>
        <w:rPr>
          <w:color w:val="231F20"/>
          <w:w w:val="105"/>
        </w:rPr>
        <w:t>que</w:t>
      </w:r>
      <w:r>
        <w:rPr>
          <w:color w:val="231F20"/>
          <w:spacing w:val="-36"/>
          <w:w w:val="105"/>
        </w:rPr>
        <w:t> </w:t>
      </w:r>
      <w:r>
        <w:rPr>
          <w:color w:val="231F20"/>
          <w:w w:val="105"/>
        </w:rPr>
        <w:t>la</w:t>
      </w:r>
      <w:r>
        <w:rPr>
          <w:color w:val="231F20"/>
          <w:spacing w:val="-36"/>
          <w:w w:val="105"/>
        </w:rPr>
        <w:t> </w:t>
      </w:r>
      <w:r>
        <w:rPr>
          <w:color w:val="231F20"/>
          <w:w w:val="105"/>
        </w:rPr>
        <w:t>ciencia</w:t>
      </w:r>
      <w:r>
        <w:rPr>
          <w:color w:val="231F20"/>
          <w:spacing w:val="-36"/>
          <w:w w:val="105"/>
        </w:rPr>
        <w:t> </w:t>
      </w:r>
      <w:r>
        <w:rPr>
          <w:color w:val="231F20"/>
          <w:w w:val="105"/>
        </w:rPr>
        <w:t>disciplinar</w:t>
      </w:r>
      <w:r>
        <w:rPr>
          <w:color w:val="231F20"/>
          <w:spacing w:val="-36"/>
          <w:w w:val="105"/>
        </w:rPr>
        <w:t> </w:t>
      </w:r>
      <w:r>
        <w:rPr>
          <w:color w:val="231F20"/>
          <w:w w:val="105"/>
        </w:rPr>
        <w:t>apli- cada</w:t>
      </w:r>
      <w:r>
        <w:rPr>
          <w:color w:val="231F20"/>
          <w:spacing w:val="-30"/>
          <w:w w:val="105"/>
        </w:rPr>
        <w:t> </w:t>
      </w:r>
      <w:r>
        <w:rPr>
          <w:color w:val="231F20"/>
          <w:w w:val="105"/>
        </w:rPr>
        <w:t>en</w:t>
      </w:r>
      <w:r>
        <w:rPr>
          <w:color w:val="231F20"/>
          <w:spacing w:val="-30"/>
          <w:w w:val="105"/>
        </w:rPr>
        <w:t> </w:t>
      </w:r>
      <w:r>
        <w:rPr>
          <w:color w:val="231F20"/>
          <w:w w:val="105"/>
        </w:rPr>
        <w:t>todas</w:t>
      </w:r>
      <w:r>
        <w:rPr>
          <w:color w:val="231F20"/>
          <w:spacing w:val="-30"/>
          <w:w w:val="105"/>
        </w:rPr>
        <w:t> </w:t>
      </w:r>
      <w:r>
        <w:rPr>
          <w:color w:val="231F20"/>
          <w:w w:val="105"/>
        </w:rPr>
        <w:t>las</w:t>
      </w:r>
      <w:r>
        <w:rPr>
          <w:color w:val="231F20"/>
          <w:spacing w:val="-30"/>
          <w:w w:val="105"/>
        </w:rPr>
        <w:t> </w:t>
      </w:r>
      <w:r>
        <w:rPr>
          <w:color w:val="231F20"/>
          <w:w w:val="105"/>
        </w:rPr>
        <w:t>áreas</w:t>
      </w:r>
      <w:r>
        <w:rPr>
          <w:color w:val="231F20"/>
          <w:spacing w:val="-30"/>
          <w:w w:val="105"/>
        </w:rPr>
        <w:t> </w:t>
      </w:r>
      <w:r>
        <w:rPr>
          <w:color w:val="231F20"/>
          <w:w w:val="105"/>
        </w:rPr>
        <w:t>ha</w:t>
      </w:r>
      <w:r>
        <w:rPr>
          <w:color w:val="231F20"/>
          <w:spacing w:val="-30"/>
          <w:w w:val="105"/>
        </w:rPr>
        <w:t> </w:t>
      </w:r>
      <w:r>
        <w:rPr>
          <w:color w:val="231F20"/>
          <w:w w:val="105"/>
        </w:rPr>
        <w:t>dado</w:t>
      </w:r>
      <w:r>
        <w:rPr>
          <w:color w:val="231F20"/>
          <w:spacing w:val="-30"/>
          <w:w w:val="105"/>
        </w:rPr>
        <w:t> </w:t>
      </w:r>
      <w:r>
        <w:rPr>
          <w:color w:val="231F20"/>
          <w:w w:val="105"/>
        </w:rPr>
        <w:t>frutos</w:t>
      </w:r>
      <w:r>
        <w:rPr>
          <w:color w:val="231F20"/>
          <w:spacing w:val="-30"/>
          <w:w w:val="105"/>
        </w:rPr>
        <w:t> </w:t>
      </w:r>
      <w:r>
        <w:rPr>
          <w:color w:val="231F20"/>
          <w:w w:val="105"/>
        </w:rPr>
        <w:t>de</w:t>
      </w:r>
      <w:r>
        <w:rPr>
          <w:color w:val="231F20"/>
          <w:spacing w:val="-30"/>
          <w:w w:val="105"/>
        </w:rPr>
        <w:t> </w:t>
      </w:r>
      <w:r>
        <w:rPr>
          <w:color w:val="231F20"/>
          <w:w w:val="105"/>
        </w:rPr>
        <w:t>muerte.</w:t>
      </w:r>
    </w:p>
    <w:p>
      <w:pPr>
        <w:pStyle w:val="BodyText"/>
        <w:spacing w:line="247" w:lineRule="auto"/>
        <w:ind w:left="175" w:right="168" w:firstLine="283"/>
        <w:jc w:val="both"/>
        <w:rPr>
          <w:sz w:val="12"/>
        </w:rPr>
      </w:pPr>
      <w:r>
        <w:rPr>
          <w:color w:val="231F20"/>
        </w:rPr>
        <w:t>Así lo entiende la transdisciplinariedad, por eso su Carta en el ar- tículo 12 dice: “La elaboración de una economía transdisciplinaria está</w:t>
      </w:r>
      <w:r>
        <w:rPr>
          <w:color w:val="231F20"/>
          <w:spacing w:val="-4"/>
        </w:rPr>
        <w:t> </w:t>
      </w:r>
      <w:r>
        <w:rPr>
          <w:color w:val="231F20"/>
        </w:rPr>
        <w:t>fundada</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postulado</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economía</w:t>
      </w:r>
      <w:r>
        <w:rPr>
          <w:color w:val="231F20"/>
          <w:spacing w:val="-4"/>
        </w:rPr>
        <w:t> </w:t>
      </w:r>
      <w:r>
        <w:rPr>
          <w:color w:val="231F20"/>
        </w:rPr>
        <w:t>debe</w:t>
      </w:r>
      <w:r>
        <w:rPr>
          <w:color w:val="231F20"/>
          <w:spacing w:val="-4"/>
        </w:rPr>
        <w:t> </w:t>
      </w:r>
      <w:r>
        <w:rPr>
          <w:color w:val="231F20"/>
        </w:rPr>
        <w:t>estar</w:t>
      </w:r>
      <w:r>
        <w:rPr>
          <w:color w:val="231F20"/>
          <w:spacing w:val="-4"/>
        </w:rPr>
        <w:t> </w:t>
      </w:r>
      <w:r>
        <w:rPr>
          <w:color w:val="231F20"/>
        </w:rPr>
        <w:t>al</w:t>
      </w:r>
      <w:r>
        <w:rPr>
          <w:color w:val="231F20"/>
          <w:spacing w:val="-4"/>
        </w:rPr>
        <w:t> </w:t>
      </w:r>
      <w:r>
        <w:rPr>
          <w:color w:val="231F20"/>
        </w:rPr>
        <w:t>ser- vicio</w:t>
      </w:r>
      <w:r>
        <w:rPr>
          <w:color w:val="231F20"/>
          <w:spacing w:val="-7"/>
        </w:rPr>
        <w:t> </w:t>
      </w:r>
      <w:r>
        <w:rPr>
          <w:color w:val="231F20"/>
        </w:rPr>
        <w:t>del</w:t>
      </w:r>
      <w:r>
        <w:rPr>
          <w:color w:val="231F20"/>
          <w:spacing w:val="-7"/>
        </w:rPr>
        <w:t> </w:t>
      </w:r>
      <w:r>
        <w:rPr>
          <w:color w:val="231F20"/>
        </w:rPr>
        <w:t>ser</w:t>
      </w:r>
      <w:r>
        <w:rPr>
          <w:color w:val="231F20"/>
          <w:spacing w:val="-7"/>
        </w:rPr>
        <w:t> </w:t>
      </w:r>
      <w:r>
        <w:rPr>
          <w:color w:val="231F20"/>
        </w:rPr>
        <w:t>humano</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inversa”.</w:t>
      </w:r>
      <w:r>
        <w:rPr>
          <w:color w:val="231F20"/>
          <w:position w:val="9"/>
          <w:sz w:val="12"/>
        </w:rPr>
        <w:t>26</w:t>
      </w:r>
    </w:p>
    <w:p>
      <w:pPr>
        <w:pStyle w:val="BodyText"/>
        <w:spacing w:line="247" w:lineRule="auto"/>
        <w:ind w:left="175" w:right="170" w:firstLine="283"/>
        <w:jc w:val="both"/>
      </w:pPr>
      <w:r>
        <w:rPr>
          <w:color w:val="231F20"/>
        </w:rPr>
        <w:t>En el pensamiento andino los debates del siglo </w:t>
      </w:r>
      <w:r>
        <w:rPr>
          <w:color w:val="231F20"/>
          <w:sz w:val="18"/>
        </w:rPr>
        <w:t>xxi</w:t>
      </w:r>
      <w:r>
        <w:rPr>
          <w:color w:val="231F20"/>
        </w:rPr>
        <w:t>: fuentes de energía,</w:t>
      </w:r>
      <w:r>
        <w:rPr>
          <w:color w:val="231F20"/>
          <w:spacing w:val="-11"/>
        </w:rPr>
        <w:t> </w:t>
      </w:r>
      <w:r>
        <w:rPr>
          <w:color w:val="231F20"/>
        </w:rPr>
        <w:t>explotación</w:t>
      </w:r>
      <w:r>
        <w:rPr>
          <w:color w:val="231F20"/>
          <w:spacing w:val="-11"/>
        </w:rPr>
        <w:t> </w:t>
      </w:r>
      <w:r>
        <w:rPr>
          <w:color w:val="231F20"/>
        </w:rPr>
        <w:t>minera,</w:t>
      </w:r>
      <w:r>
        <w:rPr>
          <w:color w:val="231F20"/>
          <w:spacing w:val="-11"/>
        </w:rPr>
        <w:t> </w:t>
      </w:r>
      <w:r>
        <w:rPr>
          <w:color w:val="231F20"/>
        </w:rPr>
        <w:t>transgénicos,</w:t>
      </w:r>
      <w:r>
        <w:rPr>
          <w:color w:val="231F20"/>
          <w:spacing w:val="-11"/>
        </w:rPr>
        <w:t> </w:t>
      </w:r>
      <w:r>
        <w:rPr>
          <w:color w:val="231F20"/>
        </w:rPr>
        <w:t>petroleras,</w:t>
      </w:r>
      <w:r>
        <w:rPr>
          <w:color w:val="231F20"/>
          <w:spacing w:val="-11"/>
        </w:rPr>
        <w:t> </w:t>
      </w:r>
      <w:r>
        <w:rPr>
          <w:color w:val="231F20"/>
        </w:rPr>
        <w:t>entre</w:t>
      </w:r>
      <w:r>
        <w:rPr>
          <w:color w:val="231F20"/>
          <w:spacing w:val="-11"/>
        </w:rPr>
        <w:t> </w:t>
      </w:r>
      <w:r>
        <w:rPr>
          <w:color w:val="231F20"/>
        </w:rPr>
        <w:t>otros,</w:t>
      </w:r>
      <w:r>
        <w:rPr>
          <w:color w:val="231F20"/>
          <w:spacing w:val="-10"/>
        </w:rPr>
        <w:t> </w:t>
      </w:r>
      <w:r>
        <w:rPr>
          <w:color w:val="231F20"/>
        </w:rPr>
        <w:t>son pensados desde un punto de partida donde las personas forman parte de</w:t>
      </w:r>
      <w:r>
        <w:rPr>
          <w:color w:val="231F20"/>
          <w:spacing w:val="-7"/>
        </w:rPr>
        <w:t> </w:t>
      </w:r>
      <w:r>
        <w:rPr>
          <w:color w:val="231F20"/>
        </w:rPr>
        <w:t>la</w:t>
      </w:r>
      <w:r>
        <w:rPr>
          <w:color w:val="231F20"/>
          <w:spacing w:val="-7"/>
        </w:rPr>
        <w:t> </w:t>
      </w:r>
      <w:r>
        <w:rPr>
          <w:color w:val="231F20"/>
        </w:rPr>
        <w:t>Naturaleza.</w:t>
      </w:r>
      <w:r>
        <w:rPr>
          <w:color w:val="231F20"/>
          <w:spacing w:val="-7"/>
        </w:rPr>
        <w:t> </w:t>
      </w:r>
      <w:r>
        <w:rPr>
          <w:color w:val="231F20"/>
        </w:rPr>
        <w:t>La</w:t>
      </w:r>
      <w:r>
        <w:rPr>
          <w:color w:val="231F20"/>
          <w:spacing w:val="-7"/>
        </w:rPr>
        <w:t> </w:t>
      </w:r>
      <w:r>
        <w:rPr>
          <w:color w:val="231F20"/>
        </w:rPr>
        <w:t>Constitución</w:t>
      </w:r>
      <w:r>
        <w:rPr>
          <w:color w:val="231F20"/>
          <w:spacing w:val="-7"/>
        </w:rPr>
        <w:t> </w:t>
      </w:r>
      <w:r>
        <w:rPr>
          <w:color w:val="231F20"/>
        </w:rPr>
        <w:t>de</w:t>
      </w:r>
      <w:r>
        <w:rPr>
          <w:color w:val="231F20"/>
          <w:spacing w:val="-7"/>
        </w:rPr>
        <w:t> </w:t>
      </w:r>
      <w:r>
        <w:rPr>
          <w:color w:val="231F20"/>
        </w:rPr>
        <w:t>Ecuador</w:t>
      </w:r>
      <w:r>
        <w:rPr>
          <w:color w:val="231F20"/>
          <w:spacing w:val="-7"/>
        </w:rPr>
        <w:t> </w:t>
      </w:r>
      <w:r>
        <w:rPr>
          <w:color w:val="231F20"/>
        </w:rPr>
        <w:t>establece:</w:t>
      </w:r>
    </w:p>
    <w:p>
      <w:pPr>
        <w:pStyle w:val="BodyText"/>
        <w:rPr>
          <w:sz w:val="25"/>
        </w:rPr>
      </w:pPr>
    </w:p>
    <w:p>
      <w:pPr>
        <w:spacing w:before="0"/>
        <w:ind w:left="475" w:right="2" w:firstLine="0"/>
        <w:jc w:val="left"/>
        <w:rPr>
          <w:sz w:val="19"/>
        </w:rPr>
      </w:pPr>
      <w:r>
        <w:rPr>
          <w:color w:val="231F20"/>
          <w:sz w:val="19"/>
        </w:rPr>
        <w:t>Artículo 275:</w:t>
      </w:r>
    </w:p>
    <w:p>
      <w:pPr>
        <w:spacing w:line="285" w:lineRule="auto" w:before="41"/>
        <w:ind w:left="475" w:right="473" w:firstLine="239"/>
        <w:jc w:val="both"/>
        <w:rPr>
          <w:sz w:val="19"/>
        </w:rPr>
      </w:pPr>
      <w:r>
        <w:rPr>
          <w:color w:val="231F20"/>
          <w:sz w:val="19"/>
        </w:rPr>
        <w:t>El</w:t>
      </w:r>
      <w:r>
        <w:rPr>
          <w:color w:val="231F20"/>
          <w:spacing w:val="-15"/>
          <w:sz w:val="19"/>
        </w:rPr>
        <w:t> </w:t>
      </w:r>
      <w:r>
        <w:rPr>
          <w:color w:val="231F20"/>
          <w:sz w:val="19"/>
        </w:rPr>
        <w:t>régimen</w:t>
      </w:r>
      <w:r>
        <w:rPr>
          <w:color w:val="231F20"/>
          <w:spacing w:val="-15"/>
          <w:sz w:val="19"/>
        </w:rPr>
        <w:t> </w:t>
      </w:r>
      <w:r>
        <w:rPr>
          <w:color w:val="231F20"/>
          <w:sz w:val="19"/>
        </w:rPr>
        <w:t>de</w:t>
      </w:r>
      <w:r>
        <w:rPr>
          <w:color w:val="231F20"/>
          <w:spacing w:val="-15"/>
          <w:sz w:val="19"/>
        </w:rPr>
        <w:t> </w:t>
      </w:r>
      <w:r>
        <w:rPr>
          <w:color w:val="231F20"/>
          <w:sz w:val="19"/>
        </w:rPr>
        <w:t>desarrollo</w:t>
      </w:r>
      <w:r>
        <w:rPr>
          <w:color w:val="231F20"/>
          <w:spacing w:val="-15"/>
          <w:sz w:val="19"/>
        </w:rPr>
        <w:t> </w:t>
      </w:r>
      <w:r>
        <w:rPr>
          <w:color w:val="231F20"/>
          <w:sz w:val="19"/>
        </w:rPr>
        <w:t>es</w:t>
      </w:r>
      <w:r>
        <w:rPr>
          <w:color w:val="231F20"/>
          <w:spacing w:val="-15"/>
          <w:sz w:val="19"/>
        </w:rPr>
        <w:t> </w:t>
      </w:r>
      <w:r>
        <w:rPr>
          <w:color w:val="231F20"/>
          <w:sz w:val="19"/>
        </w:rPr>
        <w:t>el</w:t>
      </w:r>
      <w:r>
        <w:rPr>
          <w:color w:val="231F20"/>
          <w:spacing w:val="-15"/>
          <w:sz w:val="19"/>
        </w:rPr>
        <w:t> </w:t>
      </w:r>
      <w:r>
        <w:rPr>
          <w:color w:val="231F20"/>
          <w:sz w:val="19"/>
        </w:rPr>
        <w:t>conjunto</w:t>
      </w:r>
      <w:r>
        <w:rPr>
          <w:color w:val="231F20"/>
          <w:spacing w:val="-15"/>
          <w:sz w:val="19"/>
        </w:rPr>
        <w:t> </w:t>
      </w:r>
      <w:r>
        <w:rPr>
          <w:color w:val="231F20"/>
          <w:sz w:val="19"/>
        </w:rPr>
        <w:t>organizado,</w:t>
      </w:r>
      <w:r>
        <w:rPr>
          <w:color w:val="231F20"/>
          <w:spacing w:val="-15"/>
          <w:sz w:val="19"/>
        </w:rPr>
        <w:t> </w:t>
      </w:r>
      <w:r>
        <w:rPr>
          <w:color w:val="231F20"/>
          <w:sz w:val="19"/>
        </w:rPr>
        <w:t>sostenible</w:t>
      </w:r>
      <w:r>
        <w:rPr>
          <w:color w:val="231F20"/>
          <w:spacing w:val="-15"/>
          <w:sz w:val="19"/>
        </w:rPr>
        <w:t> </w:t>
      </w:r>
      <w:r>
        <w:rPr>
          <w:color w:val="231F20"/>
          <w:sz w:val="19"/>
        </w:rPr>
        <w:t>y</w:t>
      </w:r>
      <w:r>
        <w:rPr>
          <w:color w:val="231F20"/>
          <w:spacing w:val="-15"/>
          <w:sz w:val="19"/>
        </w:rPr>
        <w:t> </w:t>
      </w:r>
      <w:r>
        <w:rPr>
          <w:color w:val="231F20"/>
          <w:sz w:val="19"/>
        </w:rPr>
        <w:t>diná- mico de los sistemas económicos, políticos, socioculturales y</w:t>
      </w:r>
      <w:r>
        <w:rPr>
          <w:color w:val="231F20"/>
          <w:spacing w:val="-32"/>
          <w:sz w:val="19"/>
        </w:rPr>
        <w:t> </w:t>
      </w:r>
      <w:r>
        <w:rPr>
          <w:color w:val="231F20"/>
          <w:sz w:val="19"/>
        </w:rPr>
        <w:t>ambienta- les,</w:t>
      </w:r>
      <w:r>
        <w:rPr>
          <w:color w:val="231F20"/>
          <w:spacing w:val="-7"/>
          <w:sz w:val="19"/>
        </w:rPr>
        <w:t> </w:t>
      </w:r>
      <w:r>
        <w:rPr>
          <w:color w:val="231F20"/>
          <w:sz w:val="19"/>
        </w:rPr>
        <w:t>que</w:t>
      </w:r>
      <w:r>
        <w:rPr>
          <w:color w:val="231F20"/>
          <w:spacing w:val="-7"/>
          <w:sz w:val="19"/>
        </w:rPr>
        <w:t> </w:t>
      </w:r>
      <w:r>
        <w:rPr>
          <w:color w:val="231F20"/>
          <w:sz w:val="19"/>
        </w:rPr>
        <w:t>garantizan</w:t>
      </w:r>
      <w:r>
        <w:rPr>
          <w:color w:val="231F20"/>
          <w:spacing w:val="-7"/>
          <w:sz w:val="19"/>
        </w:rPr>
        <w:t> </w:t>
      </w:r>
      <w:r>
        <w:rPr>
          <w:color w:val="231F20"/>
          <w:sz w:val="19"/>
        </w:rPr>
        <w:t>la</w:t>
      </w:r>
      <w:r>
        <w:rPr>
          <w:color w:val="231F20"/>
          <w:spacing w:val="-7"/>
          <w:sz w:val="19"/>
        </w:rPr>
        <w:t> </w:t>
      </w:r>
      <w:r>
        <w:rPr>
          <w:color w:val="231F20"/>
          <w:sz w:val="19"/>
        </w:rPr>
        <w:t>realización</w:t>
      </w:r>
      <w:r>
        <w:rPr>
          <w:color w:val="231F20"/>
          <w:spacing w:val="-7"/>
          <w:sz w:val="19"/>
        </w:rPr>
        <w:t> </w:t>
      </w:r>
      <w:r>
        <w:rPr>
          <w:color w:val="231F20"/>
          <w:sz w:val="19"/>
        </w:rPr>
        <w:t>del</w:t>
      </w:r>
      <w:r>
        <w:rPr>
          <w:color w:val="231F20"/>
          <w:spacing w:val="-7"/>
          <w:sz w:val="19"/>
        </w:rPr>
        <w:t> </w:t>
      </w:r>
      <w:r>
        <w:rPr>
          <w:color w:val="231F20"/>
          <w:sz w:val="19"/>
        </w:rPr>
        <w:t>buen</w:t>
      </w:r>
      <w:r>
        <w:rPr>
          <w:color w:val="231F20"/>
          <w:spacing w:val="-7"/>
          <w:sz w:val="19"/>
        </w:rPr>
        <w:t> </w:t>
      </w:r>
      <w:r>
        <w:rPr>
          <w:color w:val="231F20"/>
          <w:sz w:val="19"/>
        </w:rPr>
        <w:t>vivir,</w:t>
      </w:r>
      <w:r>
        <w:rPr>
          <w:color w:val="231F20"/>
          <w:spacing w:val="-7"/>
          <w:sz w:val="19"/>
        </w:rPr>
        <w:t> </w:t>
      </w:r>
      <w:r>
        <w:rPr>
          <w:color w:val="231F20"/>
          <w:sz w:val="19"/>
        </w:rPr>
        <w:t>del</w:t>
      </w:r>
      <w:r>
        <w:rPr>
          <w:color w:val="231F20"/>
          <w:spacing w:val="-8"/>
          <w:sz w:val="19"/>
        </w:rPr>
        <w:t> </w:t>
      </w:r>
      <w:r>
        <w:rPr>
          <w:i/>
          <w:color w:val="231F20"/>
          <w:sz w:val="19"/>
        </w:rPr>
        <w:t>sumak</w:t>
      </w:r>
      <w:r>
        <w:rPr>
          <w:i/>
          <w:color w:val="231F20"/>
          <w:spacing w:val="-7"/>
          <w:sz w:val="19"/>
        </w:rPr>
        <w:t> </w:t>
      </w:r>
      <w:r>
        <w:rPr>
          <w:i/>
          <w:color w:val="231F20"/>
          <w:sz w:val="19"/>
        </w:rPr>
        <w:t>kawsay</w:t>
      </w:r>
      <w:r>
        <w:rPr>
          <w:color w:val="231F20"/>
          <w:sz w:val="19"/>
        </w:rPr>
        <w:t>.</w:t>
      </w:r>
    </w:p>
    <w:p>
      <w:pPr>
        <w:spacing w:line="285" w:lineRule="auto" w:before="1"/>
        <w:ind w:left="475" w:right="473" w:firstLine="239"/>
        <w:jc w:val="both"/>
        <w:rPr>
          <w:sz w:val="19"/>
        </w:rPr>
      </w:pPr>
      <w:r>
        <w:rPr>
          <w:color w:val="231F20"/>
          <w:sz w:val="19"/>
        </w:rPr>
        <w:t>El</w:t>
      </w:r>
      <w:r>
        <w:rPr>
          <w:color w:val="231F20"/>
          <w:spacing w:val="-10"/>
          <w:sz w:val="19"/>
        </w:rPr>
        <w:t> </w:t>
      </w:r>
      <w:r>
        <w:rPr>
          <w:color w:val="231F20"/>
          <w:sz w:val="19"/>
        </w:rPr>
        <w:t>Estado</w:t>
      </w:r>
      <w:r>
        <w:rPr>
          <w:color w:val="231F20"/>
          <w:spacing w:val="-10"/>
          <w:sz w:val="19"/>
        </w:rPr>
        <w:t> </w:t>
      </w:r>
      <w:r>
        <w:rPr>
          <w:color w:val="231F20"/>
          <w:sz w:val="19"/>
        </w:rPr>
        <w:t>planificará</w:t>
      </w:r>
      <w:r>
        <w:rPr>
          <w:color w:val="231F20"/>
          <w:spacing w:val="-10"/>
          <w:sz w:val="19"/>
        </w:rPr>
        <w:t> </w:t>
      </w:r>
      <w:r>
        <w:rPr>
          <w:color w:val="231F20"/>
          <w:sz w:val="19"/>
        </w:rPr>
        <w:t>el</w:t>
      </w:r>
      <w:r>
        <w:rPr>
          <w:color w:val="231F20"/>
          <w:spacing w:val="-10"/>
          <w:sz w:val="19"/>
        </w:rPr>
        <w:t> </w:t>
      </w:r>
      <w:r>
        <w:rPr>
          <w:color w:val="231F20"/>
          <w:sz w:val="19"/>
        </w:rPr>
        <w:t>desarrollo</w:t>
      </w:r>
      <w:r>
        <w:rPr>
          <w:color w:val="231F20"/>
          <w:spacing w:val="-10"/>
          <w:sz w:val="19"/>
        </w:rPr>
        <w:t> </w:t>
      </w:r>
      <w:r>
        <w:rPr>
          <w:color w:val="231F20"/>
          <w:sz w:val="19"/>
        </w:rPr>
        <w:t>del</w:t>
      </w:r>
      <w:r>
        <w:rPr>
          <w:color w:val="231F20"/>
          <w:spacing w:val="-10"/>
          <w:sz w:val="19"/>
        </w:rPr>
        <w:t> </w:t>
      </w:r>
      <w:r>
        <w:rPr>
          <w:color w:val="231F20"/>
          <w:sz w:val="19"/>
        </w:rPr>
        <w:t>país</w:t>
      </w:r>
      <w:r>
        <w:rPr>
          <w:color w:val="231F20"/>
          <w:spacing w:val="-10"/>
          <w:sz w:val="19"/>
        </w:rPr>
        <w:t> </w:t>
      </w:r>
      <w:r>
        <w:rPr>
          <w:color w:val="231F20"/>
          <w:sz w:val="19"/>
        </w:rPr>
        <w:t>para</w:t>
      </w:r>
      <w:r>
        <w:rPr>
          <w:color w:val="231F20"/>
          <w:spacing w:val="-10"/>
          <w:sz w:val="19"/>
        </w:rPr>
        <w:t> </w:t>
      </w:r>
      <w:r>
        <w:rPr>
          <w:color w:val="231F20"/>
          <w:sz w:val="19"/>
        </w:rPr>
        <w:t>garantizar</w:t>
      </w:r>
      <w:r>
        <w:rPr>
          <w:color w:val="231F20"/>
          <w:spacing w:val="-10"/>
          <w:sz w:val="19"/>
        </w:rPr>
        <w:t> </w:t>
      </w:r>
      <w:r>
        <w:rPr>
          <w:color w:val="231F20"/>
          <w:sz w:val="19"/>
        </w:rPr>
        <w:t>el</w:t>
      </w:r>
      <w:r>
        <w:rPr>
          <w:color w:val="231F20"/>
          <w:spacing w:val="-10"/>
          <w:sz w:val="19"/>
        </w:rPr>
        <w:t> </w:t>
      </w:r>
      <w:r>
        <w:rPr>
          <w:color w:val="231F20"/>
          <w:sz w:val="19"/>
        </w:rPr>
        <w:t>ejercicio de</w:t>
      </w:r>
      <w:r>
        <w:rPr>
          <w:color w:val="231F20"/>
          <w:spacing w:val="-5"/>
          <w:sz w:val="19"/>
        </w:rPr>
        <w:t> </w:t>
      </w:r>
      <w:r>
        <w:rPr>
          <w:color w:val="231F20"/>
          <w:sz w:val="19"/>
        </w:rPr>
        <w:t>los</w:t>
      </w:r>
      <w:r>
        <w:rPr>
          <w:color w:val="231F20"/>
          <w:spacing w:val="-5"/>
          <w:sz w:val="19"/>
        </w:rPr>
        <w:t> </w:t>
      </w:r>
      <w:r>
        <w:rPr>
          <w:color w:val="231F20"/>
          <w:sz w:val="19"/>
        </w:rPr>
        <w:t>derechos,</w:t>
      </w:r>
      <w:r>
        <w:rPr>
          <w:color w:val="231F20"/>
          <w:spacing w:val="-5"/>
          <w:sz w:val="19"/>
        </w:rPr>
        <w:t> </w:t>
      </w:r>
      <w:r>
        <w:rPr>
          <w:color w:val="231F20"/>
          <w:sz w:val="19"/>
        </w:rPr>
        <w:t>la</w:t>
      </w:r>
      <w:r>
        <w:rPr>
          <w:color w:val="231F20"/>
          <w:spacing w:val="-5"/>
          <w:sz w:val="19"/>
        </w:rPr>
        <w:t> </w:t>
      </w:r>
      <w:r>
        <w:rPr>
          <w:color w:val="231F20"/>
          <w:sz w:val="19"/>
        </w:rPr>
        <w:t>consecución</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objetivos</w:t>
      </w:r>
      <w:r>
        <w:rPr>
          <w:color w:val="231F20"/>
          <w:spacing w:val="-5"/>
          <w:sz w:val="19"/>
        </w:rPr>
        <w:t> </w:t>
      </w:r>
      <w:r>
        <w:rPr>
          <w:color w:val="231F20"/>
          <w:sz w:val="19"/>
        </w:rPr>
        <w:t>del</w:t>
      </w:r>
      <w:r>
        <w:rPr>
          <w:color w:val="231F20"/>
          <w:spacing w:val="-5"/>
          <w:sz w:val="19"/>
        </w:rPr>
        <w:t> </w:t>
      </w:r>
      <w:r>
        <w:rPr>
          <w:color w:val="231F20"/>
          <w:sz w:val="19"/>
        </w:rPr>
        <w:t>régimen</w:t>
      </w:r>
      <w:r>
        <w:rPr>
          <w:color w:val="231F20"/>
          <w:spacing w:val="-5"/>
          <w:sz w:val="19"/>
        </w:rPr>
        <w:t> </w:t>
      </w:r>
      <w:r>
        <w:rPr>
          <w:color w:val="231F20"/>
          <w:sz w:val="19"/>
        </w:rPr>
        <w:t>de</w:t>
      </w:r>
      <w:r>
        <w:rPr>
          <w:color w:val="231F20"/>
          <w:spacing w:val="-5"/>
          <w:sz w:val="19"/>
        </w:rPr>
        <w:t> </w:t>
      </w:r>
      <w:r>
        <w:rPr>
          <w:color w:val="231F20"/>
          <w:sz w:val="19"/>
        </w:rPr>
        <w:t>desarro- llo</w:t>
      </w:r>
      <w:r>
        <w:rPr>
          <w:color w:val="231F20"/>
          <w:spacing w:val="-14"/>
          <w:sz w:val="19"/>
        </w:rPr>
        <w:t> </w:t>
      </w:r>
      <w:r>
        <w:rPr>
          <w:color w:val="231F20"/>
          <w:sz w:val="19"/>
        </w:rPr>
        <w:t>y</w:t>
      </w:r>
      <w:r>
        <w:rPr>
          <w:color w:val="231F20"/>
          <w:spacing w:val="-14"/>
          <w:sz w:val="19"/>
        </w:rPr>
        <w:t> </w:t>
      </w:r>
      <w:r>
        <w:rPr>
          <w:color w:val="231F20"/>
          <w:sz w:val="19"/>
        </w:rPr>
        <w:t>los</w:t>
      </w:r>
      <w:r>
        <w:rPr>
          <w:color w:val="231F20"/>
          <w:spacing w:val="-14"/>
          <w:sz w:val="19"/>
        </w:rPr>
        <w:t> </w:t>
      </w:r>
      <w:r>
        <w:rPr>
          <w:color w:val="231F20"/>
          <w:sz w:val="19"/>
        </w:rPr>
        <w:t>principios</w:t>
      </w:r>
      <w:r>
        <w:rPr>
          <w:color w:val="231F20"/>
          <w:spacing w:val="-14"/>
          <w:sz w:val="19"/>
        </w:rPr>
        <w:t> </w:t>
      </w:r>
      <w:r>
        <w:rPr>
          <w:color w:val="231F20"/>
          <w:sz w:val="19"/>
        </w:rPr>
        <w:t>consagrados</w:t>
      </w:r>
      <w:r>
        <w:rPr>
          <w:color w:val="231F20"/>
          <w:spacing w:val="-14"/>
          <w:sz w:val="19"/>
        </w:rPr>
        <w:t> </w:t>
      </w:r>
      <w:r>
        <w:rPr>
          <w:color w:val="231F20"/>
          <w:sz w:val="19"/>
        </w:rPr>
        <w:t>en</w:t>
      </w:r>
      <w:r>
        <w:rPr>
          <w:color w:val="231F20"/>
          <w:spacing w:val="-14"/>
          <w:sz w:val="19"/>
        </w:rPr>
        <w:t> </w:t>
      </w:r>
      <w:r>
        <w:rPr>
          <w:color w:val="231F20"/>
          <w:sz w:val="19"/>
        </w:rPr>
        <w:t>la</w:t>
      </w:r>
      <w:r>
        <w:rPr>
          <w:color w:val="231F20"/>
          <w:spacing w:val="-14"/>
          <w:sz w:val="19"/>
        </w:rPr>
        <w:t> </w:t>
      </w:r>
      <w:r>
        <w:rPr>
          <w:color w:val="231F20"/>
          <w:sz w:val="19"/>
        </w:rPr>
        <w:t>Constitución.</w:t>
      </w:r>
      <w:r>
        <w:rPr>
          <w:color w:val="231F20"/>
          <w:spacing w:val="-14"/>
          <w:sz w:val="19"/>
        </w:rPr>
        <w:t> </w:t>
      </w:r>
      <w:r>
        <w:rPr>
          <w:color w:val="231F20"/>
          <w:sz w:val="19"/>
        </w:rPr>
        <w:t>La</w:t>
      </w:r>
      <w:r>
        <w:rPr>
          <w:color w:val="231F20"/>
          <w:spacing w:val="-14"/>
          <w:sz w:val="19"/>
        </w:rPr>
        <w:t> </w:t>
      </w:r>
      <w:r>
        <w:rPr>
          <w:color w:val="231F20"/>
          <w:sz w:val="19"/>
        </w:rPr>
        <w:t>planificación</w:t>
      </w:r>
      <w:r>
        <w:rPr>
          <w:color w:val="231F20"/>
          <w:spacing w:val="-14"/>
          <w:sz w:val="19"/>
        </w:rPr>
        <w:t> </w:t>
      </w:r>
      <w:r>
        <w:rPr>
          <w:color w:val="231F20"/>
          <w:sz w:val="19"/>
        </w:rPr>
        <w:t>pro- piciará la equidad social y territorial, promoverá la concertación, y será participativa, descentralizada, desconcentrada y</w:t>
      </w:r>
      <w:r>
        <w:rPr>
          <w:color w:val="231F20"/>
          <w:spacing w:val="-20"/>
          <w:sz w:val="19"/>
        </w:rPr>
        <w:t> </w:t>
      </w:r>
      <w:r>
        <w:rPr>
          <w:color w:val="231F20"/>
          <w:sz w:val="19"/>
        </w:rPr>
        <w:t>transparente.</w:t>
      </w:r>
    </w:p>
    <w:p>
      <w:pPr>
        <w:spacing w:line="276" w:lineRule="auto" w:before="1"/>
        <w:ind w:left="475" w:right="473" w:firstLine="239"/>
        <w:jc w:val="both"/>
        <w:rPr>
          <w:sz w:val="12"/>
        </w:rPr>
      </w:pPr>
      <w:r>
        <w:rPr>
          <w:color w:val="231F20"/>
          <w:sz w:val="19"/>
        </w:rPr>
        <w:t>El</w:t>
      </w:r>
      <w:r>
        <w:rPr>
          <w:color w:val="231F20"/>
          <w:spacing w:val="-5"/>
          <w:sz w:val="19"/>
        </w:rPr>
        <w:t> </w:t>
      </w:r>
      <w:r>
        <w:rPr>
          <w:color w:val="231F20"/>
          <w:sz w:val="19"/>
        </w:rPr>
        <w:t>buen</w:t>
      </w:r>
      <w:r>
        <w:rPr>
          <w:color w:val="231F20"/>
          <w:spacing w:val="-5"/>
          <w:sz w:val="19"/>
        </w:rPr>
        <w:t> </w:t>
      </w:r>
      <w:r>
        <w:rPr>
          <w:color w:val="231F20"/>
          <w:sz w:val="19"/>
        </w:rPr>
        <w:t>vivir</w:t>
      </w:r>
      <w:r>
        <w:rPr>
          <w:color w:val="231F20"/>
          <w:spacing w:val="-5"/>
          <w:sz w:val="19"/>
        </w:rPr>
        <w:t> </w:t>
      </w:r>
      <w:r>
        <w:rPr>
          <w:color w:val="231F20"/>
          <w:sz w:val="19"/>
        </w:rPr>
        <w:t>requerirá</w:t>
      </w:r>
      <w:r>
        <w:rPr>
          <w:color w:val="231F20"/>
          <w:spacing w:val="-5"/>
          <w:sz w:val="19"/>
        </w:rPr>
        <w:t> </w:t>
      </w:r>
      <w:r>
        <w:rPr>
          <w:color w:val="231F20"/>
          <w:sz w:val="19"/>
        </w:rPr>
        <w:t>que</w:t>
      </w:r>
      <w:r>
        <w:rPr>
          <w:color w:val="231F20"/>
          <w:spacing w:val="-5"/>
          <w:sz w:val="19"/>
        </w:rPr>
        <w:t> </w:t>
      </w:r>
      <w:r>
        <w:rPr>
          <w:color w:val="231F20"/>
          <w:sz w:val="19"/>
        </w:rPr>
        <w:t>las</w:t>
      </w:r>
      <w:r>
        <w:rPr>
          <w:color w:val="231F20"/>
          <w:spacing w:val="-5"/>
          <w:sz w:val="19"/>
        </w:rPr>
        <w:t> </w:t>
      </w:r>
      <w:r>
        <w:rPr>
          <w:color w:val="231F20"/>
          <w:sz w:val="19"/>
        </w:rPr>
        <w:t>personas,</w:t>
      </w:r>
      <w:r>
        <w:rPr>
          <w:color w:val="231F20"/>
          <w:spacing w:val="-5"/>
          <w:sz w:val="19"/>
        </w:rPr>
        <w:t> </w:t>
      </w:r>
      <w:r>
        <w:rPr>
          <w:color w:val="231F20"/>
          <w:sz w:val="19"/>
        </w:rPr>
        <w:t>comunidades,</w:t>
      </w:r>
      <w:r>
        <w:rPr>
          <w:color w:val="231F20"/>
          <w:spacing w:val="-5"/>
          <w:sz w:val="19"/>
        </w:rPr>
        <w:t> </w:t>
      </w:r>
      <w:r>
        <w:rPr>
          <w:color w:val="231F20"/>
          <w:sz w:val="19"/>
        </w:rPr>
        <w:t>pueblos</w:t>
      </w:r>
      <w:r>
        <w:rPr>
          <w:color w:val="231F20"/>
          <w:spacing w:val="-5"/>
          <w:sz w:val="19"/>
        </w:rPr>
        <w:t> </w:t>
      </w:r>
      <w:r>
        <w:rPr>
          <w:color w:val="231F20"/>
          <w:sz w:val="19"/>
        </w:rPr>
        <w:t>y</w:t>
      </w:r>
      <w:r>
        <w:rPr>
          <w:color w:val="231F20"/>
          <w:spacing w:val="-5"/>
          <w:sz w:val="19"/>
        </w:rPr>
        <w:t> </w:t>
      </w:r>
      <w:r>
        <w:rPr>
          <w:color w:val="231F20"/>
          <w:sz w:val="19"/>
        </w:rPr>
        <w:t>na- cionalidades</w:t>
      </w:r>
      <w:r>
        <w:rPr>
          <w:color w:val="231F20"/>
          <w:spacing w:val="-16"/>
          <w:sz w:val="19"/>
        </w:rPr>
        <w:t> </w:t>
      </w:r>
      <w:r>
        <w:rPr>
          <w:color w:val="231F20"/>
          <w:sz w:val="19"/>
        </w:rPr>
        <w:t>gocen</w:t>
      </w:r>
      <w:r>
        <w:rPr>
          <w:color w:val="231F20"/>
          <w:spacing w:val="-16"/>
          <w:sz w:val="19"/>
        </w:rPr>
        <w:t> </w:t>
      </w:r>
      <w:r>
        <w:rPr>
          <w:color w:val="231F20"/>
          <w:sz w:val="19"/>
        </w:rPr>
        <w:t>efectivamente</w:t>
      </w:r>
      <w:r>
        <w:rPr>
          <w:color w:val="231F20"/>
          <w:spacing w:val="-16"/>
          <w:sz w:val="19"/>
        </w:rPr>
        <w:t> </w:t>
      </w:r>
      <w:r>
        <w:rPr>
          <w:color w:val="231F20"/>
          <w:sz w:val="19"/>
        </w:rPr>
        <w:t>de</w:t>
      </w:r>
      <w:r>
        <w:rPr>
          <w:color w:val="231F20"/>
          <w:spacing w:val="-16"/>
          <w:sz w:val="19"/>
        </w:rPr>
        <w:t> </w:t>
      </w:r>
      <w:r>
        <w:rPr>
          <w:color w:val="231F20"/>
          <w:sz w:val="19"/>
        </w:rPr>
        <w:t>sus</w:t>
      </w:r>
      <w:r>
        <w:rPr>
          <w:color w:val="231F20"/>
          <w:spacing w:val="-16"/>
          <w:sz w:val="19"/>
        </w:rPr>
        <w:t> </w:t>
      </w:r>
      <w:r>
        <w:rPr>
          <w:color w:val="231F20"/>
          <w:sz w:val="19"/>
        </w:rPr>
        <w:t>derechos,</w:t>
      </w:r>
      <w:r>
        <w:rPr>
          <w:color w:val="231F20"/>
          <w:spacing w:val="-16"/>
          <w:sz w:val="19"/>
        </w:rPr>
        <w:t> </w:t>
      </w:r>
      <w:r>
        <w:rPr>
          <w:color w:val="231F20"/>
          <w:sz w:val="19"/>
        </w:rPr>
        <w:t>y</w:t>
      </w:r>
      <w:r>
        <w:rPr>
          <w:color w:val="231F20"/>
          <w:spacing w:val="-16"/>
          <w:sz w:val="19"/>
        </w:rPr>
        <w:t> </w:t>
      </w:r>
      <w:r>
        <w:rPr>
          <w:color w:val="231F20"/>
          <w:sz w:val="19"/>
        </w:rPr>
        <w:t>ejerzan</w:t>
      </w:r>
      <w:r>
        <w:rPr>
          <w:color w:val="231F20"/>
          <w:spacing w:val="-16"/>
          <w:sz w:val="19"/>
        </w:rPr>
        <w:t> </w:t>
      </w:r>
      <w:r>
        <w:rPr>
          <w:color w:val="231F20"/>
          <w:sz w:val="19"/>
        </w:rPr>
        <w:t>responsabi- lidades en el marco de la interculturalidad, del respeto a sus diversida- des,</w:t>
      </w:r>
      <w:r>
        <w:rPr>
          <w:color w:val="231F20"/>
          <w:spacing w:val="-5"/>
          <w:sz w:val="19"/>
        </w:rPr>
        <w:t> </w:t>
      </w:r>
      <w:r>
        <w:rPr>
          <w:color w:val="231F20"/>
          <w:sz w:val="19"/>
        </w:rPr>
        <w:t>y</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convivencia</w:t>
      </w:r>
      <w:r>
        <w:rPr>
          <w:color w:val="231F20"/>
          <w:spacing w:val="-5"/>
          <w:sz w:val="19"/>
        </w:rPr>
        <w:t> </w:t>
      </w:r>
      <w:r>
        <w:rPr>
          <w:color w:val="231F20"/>
          <w:sz w:val="19"/>
        </w:rPr>
        <w:t>armónica</w:t>
      </w:r>
      <w:r>
        <w:rPr>
          <w:color w:val="231F20"/>
          <w:spacing w:val="-5"/>
          <w:sz w:val="19"/>
        </w:rPr>
        <w:t> </w:t>
      </w:r>
      <w:r>
        <w:rPr>
          <w:color w:val="231F20"/>
          <w:sz w:val="19"/>
        </w:rPr>
        <w:t>con</w:t>
      </w:r>
      <w:r>
        <w:rPr>
          <w:color w:val="231F20"/>
          <w:spacing w:val="-5"/>
          <w:sz w:val="19"/>
        </w:rPr>
        <w:t> </w:t>
      </w:r>
      <w:r>
        <w:rPr>
          <w:color w:val="231F20"/>
          <w:sz w:val="19"/>
        </w:rPr>
        <w:t>la</w:t>
      </w:r>
      <w:r>
        <w:rPr>
          <w:color w:val="231F20"/>
          <w:spacing w:val="-5"/>
          <w:sz w:val="19"/>
        </w:rPr>
        <w:t> </w:t>
      </w:r>
      <w:r>
        <w:rPr>
          <w:color w:val="231F20"/>
          <w:sz w:val="19"/>
        </w:rPr>
        <w:t>naturaleza.</w:t>
      </w:r>
      <w:r>
        <w:rPr>
          <w:color w:val="231F20"/>
          <w:position w:val="9"/>
          <w:sz w:val="12"/>
        </w:rPr>
        <w:t>27</w:t>
      </w: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4744;mso-wrap-distance-left:0;mso-wrap-distance-right:0" from="69.755905pt,8.264776pt" to="154.794905pt,8.264776pt" stroked="true" strokeweight="1pt" strokecolor="#231f20">
            <w10:wrap type="topAndBottom"/>
          </v:line>
        </w:pict>
      </w:r>
    </w:p>
    <w:p>
      <w:pPr>
        <w:spacing w:line="244" w:lineRule="auto" w:before="58"/>
        <w:ind w:left="175" w:right="167" w:firstLine="283"/>
        <w:jc w:val="both"/>
        <w:rPr>
          <w:sz w:val="17"/>
        </w:rPr>
      </w:pPr>
      <w:r>
        <w:rPr>
          <w:color w:val="231F20"/>
          <w:position w:val="6"/>
          <w:sz w:val="11"/>
        </w:rPr>
        <w:t>26 </w:t>
      </w:r>
      <w:r>
        <w:rPr>
          <w:color w:val="231F20"/>
          <w:sz w:val="17"/>
        </w:rPr>
        <w:t>Edgar Morin, Basarab Nicolescu </w:t>
      </w:r>
      <w:r>
        <w:rPr>
          <w:i/>
          <w:color w:val="231F20"/>
          <w:sz w:val="17"/>
        </w:rPr>
        <w:t>et al.</w:t>
      </w:r>
      <w:r>
        <w:rPr>
          <w:color w:val="231F20"/>
          <w:sz w:val="17"/>
        </w:rPr>
        <w:t>, </w:t>
      </w:r>
      <w:r>
        <w:rPr>
          <w:i/>
          <w:color w:val="231F20"/>
          <w:sz w:val="17"/>
        </w:rPr>
        <w:t>Carta de la Transdisciplinariedad. </w:t>
      </w:r>
      <w:r>
        <w:rPr>
          <w:color w:val="231F20"/>
          <w:sz w:val="17"/>
        </w:rPr>
        <w:t>Con- vento de Arrábida, noviembre de 1994, disponible en </w:t>
      </w:r>
      <w:hyperlink r:id="rId179">
        <w:r>
          <w:rPr>
            <w:color w:val="231F20"/>
            <w:sz w:val="17"/>
          </w:rPr>
          <w:t>&lt;http://www</w:t>
        </w:r>
      </w:hyperlink>
      <w:r>
        <w:rPr>
          <w:color w:val="231F20"/>
          <w:sz w:val="17"/>
        </w:rPr>
        <w:t>.</w:t>
      </w:r>
      <w:hyperlink r:id="rId179">
        <w:r>
          <w:rPr>
            <w:color w:val="231F20"/>
            <w:sz w:val="17"/>
          </w:rPr>
          <w:t>filosofia.org/cod/</w:t>
        </w:r>
      </w:hyperlink>
      <w:r>
        <w:rPr>
          <w:color w:val="231F20"/>
          <w:sz w:val="17"/>
        </w:rPr>
        <w:t> c1994tra.htm&gt;.</w:t>
      </w:r>
    </w:p>
    <w:p>
      <w:pPr>
        <w:spacing w:line="196" w:lineRule="exact" w:before="0"/>
        <w:ind w:left="458" w:right="2" w:firstLine="0"/>
        <w:jc w:val="left"/>
        <w:rPr>
          <w:sz w:val="17"/>
        </w:rPr>
      </w:pPr>
      <w:r>
        <w:rPr>
          <w:color w:val="231F20"/>
          <w:position w:val="6"/>
          <w:sz w:val="11"/>
        </w:rPr>
        <w:t>27  </w:t>
      </w:r>
      <w:r>
        <w:rPr>
          <w:color w:val="231F20"/>
          <w:sz w:val="17"/>
        </w:rPr>
        <w:t>Constitución del Ecuador.</w:t>
      </w:r>
    </w:p>
    <w:p>
      <w:pPr>
        <w:spacing w:after="0" w:line="196" w:lineRule="exact"/>
        <w:jc w:val="left"/>
        <w:rPr>
          <w:sz w:val="17"/>
        </w:rPr>
        <w:sectPr>
          <w:pgSz w:w="8820" w:h="12860"/>
          <w:pgMar w:header="0" w:footer="1205" w:top="1180" w:bottom="1400" w:left="1220" w:right="1220"/>
        </w:sectPr>
      </w:pPr>
    </w:p>
    <w:p>
      <w:pPr>
        <w:spacing w:line="247" w:lineRule="auto" w:before="75"/>
        <w:ind w:left="175" w:right="172" w:firstLine="283"/>
        <w:jc w:val="both"/>
        <w:rPr>
          <w:sz w:val="12"/>
        </w:rPr>
      </w:pPr>
      <w:r>
        <w:rPr>
          <w:color w:val="231F20"/>
          <w:sz w:val="22"/>
        </w:rPr>
        <w:t>La</w:t>
      </w:r>
      <w:r>
        <w:rPr>
          <w:color w:val="231F20"/>
          <w:spacing w:val="-18"/>
          <w:sz w:val="22"/>
        </w:rPr>
        <w:t> </w:t>
      </w:r>
      <w:r>
        <w:rPr>
          <w:color w:val="231F20"/>
          <w:sz w:val="22"/>
        </w:rPr>
        <w:t>Constitución</w:t>
      </w:r>
      <w:r>
        <w:rPr>
          <w:color w:val="231F20"/>
          <w:spacing w:val="-18"/>
          <w:sz w:val="22"/>
        </w:rPr>
        <w:t> </w:t>
      </w:r>
      <w:r>
        <w:rPr>
          <w:color w:val="231F20"/>
          <w:sz w:val="22"/>
        </w:rPr>
        <w:t>del</w:t>
      </w:r>
      <w:r>
        <w:rPr>
          <w:color w:val="231F20"/>
          <w:spacing w:val="-18"/>
          <w:sz w:val="22"/>
        </w:rPr>
        <w:t> </w:t>
      </w:r>
      <w:r>
        <w:rPr>
          <w:color w:val="231F20"/>
          <w:sz w:val="22"/>
        </w:rPr>
        <w:t>Estado</w:t>
      </w:r>
      <w:r>
        <w:rPr>
          <w:color w:val="231F20"/>
          <w:spacing w:val="-18"/>
          <w:sz w:val="22"/>
        </w:rPr>
        <w:t> </w:t>
      </w:r>
      <w:r>
        <w:rPr>
          <w:color w:val="231F20"/>
          <w:sz w:val="22"/>
        </w:rPr>
        <w:t>Plurinacional</w:t>
      </w:r>
      <w:r>
        <w:rPr>
          <w:color w:val="231F20"/>
          <w:spacing w:val="-18"/>
          <w:sz w:val="22"/>
        </w:rPr>
        <w:t> </w:t>
      </w:r>
      <w:r>
        <w:rPr>
          <w:color w:val="231F20"/>
          <w:sz w:val="22"/>
        </w:rPr>
        <w:t>de</w:t>
      </w:r>
      <w:r>
        <w:rPr>
          <w:color w:val="231F20"/>
          <w:spacing w:val="-18"/>
          <w:sz w:val="22"/>
        </w:rPr>
        <w:t> </w:t>
      </w:r>
      <w:r>
        <w:rPr>
          <w:color w:val="231F20"/>
          <w:sz w:val="22"/>
        </w:rPr>
        <w:t>Bolivia</w:t>
      </w:r>
      <w:r>
        <w:rPr>
          <w:color w:val="231F20"/>
          <w:spacing w:val="-18"/>
          <w:sz w:val="22"/>
        </w:rPr>
        <w:t> </w:t>
      </w:r>
      <w:r>
        <w:rPr>
          <w:color w:val="231F20"/>
          <w:sz w:val="22"/>
        </w:rPr>
        <w:t>dice:</w:t>
      </w:r>
      <w:r>
        <w:rPr>
          <w:color w:val="231F20"/>
          <w:spacing w:val="-18"/>
          <w:sz w:val="22"/>
        </w:rPr>
        <w:t> </w:t>
      </w:r>
      <w:r>
        <w:rPr>
          <w:color w:val="231F20"/>
          <w:sz w:val="22"/>
        </w:rPr>
        <w:t>“Artícu- lo 8. I. El Estado asume y promueve como principios ético-morales de</w:t>
      </w:r>
      <w:r>
        <w:rPr>
          <w:color w:val="231F20"/>
          <w:spacing w:val="-16"/>
          <w:sz w:val="22"/>
        </w:rPr>
        <w:t> </w:t>
      </w:r>
      <w:r>
        <w:rPr>
          <w:color w:val="231F20"/>
          <w:sz w:val="22"/>
        </w:rPr>
        <w:t>la</w:t>
      </w:r>
      <w:r>
        <w:rPr>
          <w:color w:val="231F20"/>
          <w:spacing w:val="-16"/>
          <w:sz w:val="22"/>
        </w:rPr>
        <w:t> </w:t>
      </w:r>
      <w:r>
        <w:rPr>
          <w:color w:val="231F20"/>
          <w:sz w:val="22"/>
        </w:rPr>
        <w:t>sociedad</w:t>
      </w:r>
      <w:r>
        <w:rPr>
          <w:color w:val="231F20"/>
          <w:spacing w:val="-16"/>
          <w:sz w:val="22"/>
        </w:rPr>
        <w:t> </w:t>
      </w:r>
      <w:r>
        <w:rPr>
          <w:color w:val="231F20"/>
          <w:sz w:val="22"/>
        </w:rPr>
        <w:t>plural:</w:t>
      </w:r>
      <w:r>
        <w:rPr>
          <w:color w:val="231F20"/>
          <w:spacing w:val="-16"/>
          <w:sz w:val="22"/>
        </w:rPr>
        <w:t> </w:t>
      </w:r>
      <w:r>
        <w:rPr>
          <w:i/>
          <w:color w:val="231F20"/>
          <w:sz w:val="22"/>
        </w:rPr>
        <w:t>ama</w:t>
      </w:r>
      <w:r>
        <w:rPr>
          <w:i/>
          <w:color w:val="231F20"/>
          <w:spacing w:val="-16"/>
          <w:sz w:val="22"/>
        </w:rPr>
        <w:t> </w:t>
      </w:r>
      <w:r>
        <w:rPr>
          <w:i/>
          <w:color w:val="231F20"/>
          <w:sz w:val="22"/>
        </w:rPr>
        <w:t>qhilla,</w:t>
      </w:r>
      <w:r>
        <w:rPr>
          <w:i/>
          <w:color w:val="231F20"/>
          <w:spacing w:val="-16"/>
          <w:sz w:val="22"/>
        </w:rPr>
        <w:t> </w:t>
      </w:r>
      <w:r>
        <w:rPr>
          <w:i/>
          <w:color w:val="231F20"/>
          <w:sz w:val="22"/>
        </w:rPr>
        <w:t>ama</w:t>
      </w:r>
      <w:r>
        <w:rPr>
          <w:i/>
          <w:color w:val="231F20"/>
          <w:spacing w:val="-16"/>
          <w:sz w:val="22"/>
        </w:rPr>
        <w:t> </w:t>
      </w:r>
      <w:r>
        <w:rPr>
          <w:i/>
          <w:color w:val="231F20"/>
          <w:sz w:val="22"/>
        </w:rPr>
        <w:t>llulla,</w:t>
      </w:r>
      <w:r>
        <w:rPr>
          <w:i/>
          <w:color w:val="231F20"/>
          <w:spacing w:val="-17"/>
          <w:sz w:val="22"/>
        </w:rPr>
        <w:t> </w:t>
      </w:r>
      <w:r>
        <w:rPr>
          <w:i/>
          <w:color w:val="231F20"/>
          <w:sz w:val="22"/>
        </w:rPr>
        <w:t>ama</w:t>
      </w:r>
      <w:r>
        <w:rPr>
          <w:i/>
          <w:color w:val="231F20"/>
          <w:spacing w:val="-16"/>
          <w:sz w:val="22"/>
        </w:rPr>
        <w:t> </w:t>
      </w:r>
      <w:r>
        <w:rPr>
          <w:i/>
          <w:color w:val="231F20"/>
          <w:sz w:val="22"/>
        </w:rPr>
        <w:t>suwa</w:t>
      </w:r>
      <w:r>
        <w:rPr>
          <w:i/>
          <w:color w:val="231F20"/>
          <w:spacing w:val="-16"/>
          <w:sz w:val="22"/>
        </w:rPr>
        <w:t> </w:t>
      </w:r>
      <w:r>
        <w:rPr>
          <w:color w:val="231F20"/>
          <w:sz w:val="22"/>
        </w:rPr>
        <w:t>(no</w:t>
      </w:r>
      <w:r>
        <w:rPr>
          <w:color w:val="231F20"/>
          <w:spacing w:val="-16"/>
          <w:sz w:val="22"/>
        </w:rPr>
        <w:t> </w:t>
      </w:r>
      <w:r>
        <w:rPr>
          <w:color w:val="231F20"/>
          <w:sz w:val="22"/>
        </w:rPr>
        <w:t>seas</w:t>
      </w:r>
      <w:r>
        <w:rPr>
          <w:color w:val="231F20"/>
          <w:spacing w:val="-16"/>
          <w:sz w:val="22"/>
        </w:rPr>
        <w:t> </w:t>
      </w:r>
      <w:r>
        <w:rPr>
          <w:color w:val="231F20"/>
          <w:sz w:val="22"/>
        </w:rPr>
        <w:t>flojo, no seas mentiroso ni seas ladrón), </w:t>
      </w:r>
      <w:r>
        <w:rPr>
          <w:i/>
          <w:color w:val="231F20"/>
          <w:sz w:val="22"/>
        </w:rPr>
        <w:t>suma qamaña </w:t>
      </w:r>
      <w:r>
        <w:rPr>
          <w:color w:val="231F20"/>
          <w:sz w:val="22"/>
        </w:rPr>
        <w:t>(vivir bien), </w:t>
      </w:r>
      <w:r>
        <w:rPr>
          <w:i/>
          <w:color w:val="231F20"/>
          <w:sz w:val="22"/>
        </w:rPr>
        <w:t>ñande- </w:t>
      </w:r>
      <w:r>
        <w:rPr>
          <w:i/>
          <w:color w:val="231F20"/>
          <w:sz w:val="22"/>
        </w:rPr>
        <w:t>reko </w:t>
      </w:r>
      <w:r>
        <w:rPr>
          <w:color w:val="231F20"/>
          <w:sz w:val="22"/>
        </w:rPr>
        <w:t>(vida armoniosa), </w:t>
      </w:r>
      <w:r>
        <w:rPr>
          <w:i/>
          <w:color w:val="231F20"/>
          <w:sz w:val="22"/>
        </w:rPr>
        <w:t>teko kavi </w:t>
      </w:r>
      <w:r>
        <w:rPr>
          <w:color w:val="231F20"/>
          <w:sz w:val="22"/>
        </w:rPr>
        <w:t>(vida buena), </w:t>
      </w:r>
      <w:r>
        <w:rPr>
          <w:i/>
          <w:color w:val="231F20"/>
          <w:sz w:val="22"/>
        </w:rPr>
        <w:t>ivi maraei </w:t>
      </w:r>
      <w:r>
        <w:rPr>
          <w:color w:val="231F20"/>
          <w:sz w:val="22"/>
        </w:rPr>
        <w:t>(tierra sin mal)</w:t>
      </w:r>
      <w:r>
        <w:rPr>
          <w:color w:val="231F20"/>
          <w:spacing w:val="-7"/>
          <w:sz w:val="22"/>
        </w:rPr>
        <w:t> </w:t>
      </w:r>
      <w:r>
        <w:rPr>
          <w:color w:val="231F20"/>
          <w:sz w:val="22"/>
        </w:rPr>
        <w:t>y</w:t>
      </w:r>
      <w:r>
        <w:rPr>
          <w:color w:val="231F20"/>
          <w:spacing w:val="-7"/>
          <w:sz w:val="22"/>
        </w:rPr>
        <w:t> </w:t>
      </w:r>
      <w:r>
        <w:rPr>
          <w:i/>
          <w:color w:val="231F20"/>
          <w:sz w:val="22"/>
        </w:rPr>
        <w:t>qhapaj</w:t>
      </w:r>
      <w:r>
        <w:rPr>
          <w:i/>
          <w:color w:val="231F20"/>
          <w:spacing w:val="-7"/>
          <w:sz w:val="22"/>
        </w:rPr>
        <w:t> </w:t>
      </w:r>
      <w:r>
        <w:rPr>
          <w:i/>
          <w:color w:val="231F20"/>
          <w:sz w:val="22"/>
        </w:rPr>
        <w:t>ñan</w:t>
      </w:r>
      <w:r>
        <w:rPr>
          <w:i/>
          <w:color w:val="231F20"/>
          <w:spacing w:val="-7"/>
          <w:sz w:val="22"/>
        </w:rPr>
        <w:t> </w:t>
      </w:r>
      <w:r>
        <w:rPr>
          <w:color w:val="231F20"/>
          <w:sz w:val="22"/>
        </w:rPr>
        <w:t>(camino</w:t>
      </w:r>
      <w:r>
        <w:rPr>
          <w:color w:val="231F20"/>
          <w:spacing w:val="-7"/>
          <w:sz w:val="22"/>
        </w:rPr>
        <w:t> </w:t>
      </w:r>
      <w:r>
        <w:rPr>
          <w:color w:val="231F20"/>
          <w:sz w:val="22"/>
        </w:rPr>
        <w:t>o</w:t>
      </w:r>
      <w:r>
        <w:rPr>
          <w:color w:val="231F20"/>
          <w:spacing w:val="-7"/>
          <w:sz w:val="22"/>
        </w:rPr>
        <w:t> </w:t>
      </w:r>
      <w:r>
        <w:rPr>
          <w:color w:val="231F20"/>
          <w:sz w:val="22"/>
        </w:rPr>
        <w:t>vida</w:t>
      </w:r>
      <w:r>
        <w:rPr>
          <w:color w:val="231F20"/>
          <w:spacing w:val="-7"/>
          <w:sz w:val="22"/>
        </w:rPr>
        <w:t> </w:t>
      </w:r>
      <w:r>
        <w:rPr>
          <w:color w:val="231F20"/>
          <w:sz w:val="22"/>
        </w:rPr>
        <w:t>noble)”.</w:t>
      </w:r>
      <w:r>
        <w:rPr>
          <w:color w:val="231F20"/>
          <w:position w:val="9"/>
          <w:sz w:val="12"/>
        </w:rPr>
        <w:t>28</w:t>
      </w:r>
    </w:p>
    <w:p>
      <w:pPr>
        <w:pStyle w:val="BodyText"/>
        <w:spacing w:line="247" w:lineRule="auto"/>
        <w:ind w:left="175" w:right="168" w:firstLine="283"/>
        <w:jc w:val="both"/>
      </w:pPr>
      <w:r>
        <w:rPr>
          <w:color w:val="231F20"/>
        </w:rPr>
        <w:t>La propuesta andina tiene en su centro la crítica de los conceptos de desarrollo, progreso, evolución, crecimiento económico, modelo civilizatorio, junto con la conciencia del deterioro ambiental o del agotamiento ecológico y desmercantilización de la naturaleza.</w:t>
      </w:r>
    </w:p>
    <w:p>
      <w:pPr>
        <w:pStyle w:val="BodyText"/>
        <w:spacing w:line="247" w:lineRule="auto"/>
        <w:ind w:left="175" w:right="172" w:firstLine="283"/>
        <w:jc w:val="both"/>
      </w:pPr>
      <w:r>
        <w:rPr>
          <w:color w:val="231F20"/>
        </w:rPr>
        <w:t>Ante la situación descrita, numerosos autores han hablado: Mu- hammad </w:t>
      </w:r>
      <w:r>
        <w:rPr>
          <w:color w:val="231F20"/>
          <w:spacing w:val="-4"/>
        </w:rPr>
        <w:t>Yunus, </w:t>
      </w:r>
      <w:r>
        <w:rPr>
          <w:color w:val="231F20"/>
        </w:rPr>
        <w:t>Thomas Scanlon, Amartya Sen, </w:t>
      </w:r>
      <w:r>
        <w:rPr>
          <w:color w:val="231F20"/>
          <w:spacing w:val="-4"/>
        </w:rPr>
        <w:t>Vandana </w:t>
      </w:r>
      <w:r>
        <w:rPr>
          <w:color w:val="231F20"/>
        </w:rPr>
        <w:t>Shiva, Pe- tra</w:t>
      </w:r>
      <w:r>
        <w:rPr>
          <w:color w:val="231F20"/>
          <w:spacing w:val="-15"/>
        </w:rPr>
        <w:t> </w:t>
      </w:r>
      <w:r>
        <w:rPr>
          <w:color w:val="231F20"/>
          <w:spacing w:val="-4"/>
        </w:rPr>
        <w:t>Kelly,</w:t>
      </w:r>
      <w:r>
        <w:rPr>
          <w:color w:val="231F20"/>
          <w:spacing w:val="-26"/>
        </w:rPr>
        <w:t> </w:t>
      </w:r>
      <w:r>
        <w:rPr>
          <w:color w:val="231F20"/>
          <w:spacing w:val="-4"/>
        </w:rPr>
        <w:t>Avishai</w:t>
      </w:r>
      <w:r>
        <w:rPr>
          <w:color w:val="231F20"/>
          <w:spacing w:val="-15"/>
        </w:rPr>
        <w:t> </w:t>
      </w:r>
      <w:r>
        <w:rPr>
          <w:color w:val="231F20"/>
        </w:rPr>
        <w:t>Margalit</w:t>
      </w:r>
      <w:r>
        <w:rPr>
          <w:color w:val="231F20"/>
          <w:spacing w:val="-15"/>
        </w:rPr>
        <w:t> </w:t>
      </w:r>
      <w:r>
        <w:rPr>
          <w:color w:val="231F20"/>
        </w:rPr>
        <w:t>y</w:t>
      </w:r>
      <w:r>
        <w:rPr>
          <w:color w:val="231F20"/>
          <w:spacing w:val="-14"/>
        </w:rPr>
        <w:t> </w:t>
      </w:r>
      <w:r>
        <w:rPr>
          <w:color w:val="231F20"/>
        </w:rPr>
        <w:t>otros</w:t>
      </w:r>
      <w:r>
        <w:rPr>
          <w:color w:val="231F20"/>
          <w:spacing w:val="-14"/>
        </w:rPr>
        <w:t> </w:t>
      </w:r>
      <w:r>
        <w:rPr>
          <w:color w:val="231F20"/>
        </w:rPr>
        <w:t>han</w:t>
      </w:r>
      <w:r>
        <w:rPr>
          <w:color w:val="231F20"/>
          <w:spacing w:val="-14"/>
        </w:rPr>
        <w:t> </w:t>
      </w:r>
      <w:r>
        <w:rPr>
          <w:color w:val="231F20"/>
        </w:rPr>
        <w:t>buscado</w:t>
      </w:r>
      <w:r>
        <w:rPr>
          <w:color w:val="231F20"/>
          <w:spacing w:val="-14"/>
        </w:rPr>
        <w:t> </w:t>
      </w:r>
      <w:r>
        <w:rPr>
          <w:color w:val="231F20"/>
        </w:rPr>
        <w:t>aminorar</w:t>
      </w:r>
      <w:r>
        <w:rPr>
          <w:color w:val="231F20"/>
          <w:spacing w:val="-14"/>
        </w:rPr>
        <w:t> </w:t>
      </w:r>
      <w:r>
        <w:rPr>
          <w:color w:val="231F20"/>
        </w:rPr>
        <w:t>las</w:t>
      </w:r>
      <w:r>
        <w:rPr>
          <w:color w:val="231F20"/>
          <w:spacing w:val="-14"/>
        </w:rPr>
        <w:t> </w:t>
      </w:r>
      <w:r>
        <w:rPr>
          <w:color w:val="231F20"/>
        </w:rPr>
        <w:t>desigual- dades crecientes, han sido tomados en cuenta por quienes tienen las decisiones políticas y económicas. Es el momento en el que también los</w:t>
      </w:r>
      <w:r>
        <w:rPr>
          <w:color w:val="231F20"/>
          <w:spacing w:val="-8"/>
        </w:rPr>
        <w:t> </w:t>
      </w:r>
      <w:r>
        <w:rPr>
          <w:color w:val="231F20"/>
        </w:rPr>
        <w:t>filósofos</w:t>
      </w:r>
      <w:r>
        <w:rPr>
          <w:color w:val="231F20"/>
          <w:spacing w:val="-8"/>
        </w:rPr>
        <w:t> </w:t>
      </w:r>
      <w:r>
        <w:rPr>
          <w:color w:val="231F20"/>
        </w:rPr>
        <w:t>hablen</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los</w:t>
      </w:r>
      <w:r>
        <w:rPr>
          <w:color w:val="231F20"/>
          <w:spacing w:val="-8"/>
        </w:rPr>
        <w:t> </w:t>
      </w:r>
      <w:r>
        <w:rPr>
          <w:color w:val="231F20"/>
        </w:rPr>
        <w:t>escuche.</w:t>
      </w:r>
    </w:p>
    <w:p>
      <w:pPr>
        <w:pStyle w:val="BodyText"/>
      </w:pPr>
    </w:p>
    <w:p>
      <w:pPr>
        <w:pStyle w:val="BodyText"/>
        <w:spacing w:before="2"/>
        <w:rPr>
          <w:sz w:val="23"/>
        </w:rPr>
      </w:pPr>
    </w:p>
    <w:p>
      <w:pPr>
        <w:pStyle w:val="Heading2"/>
      </w:pPr>
      <w:r>
        <w:rPr>
          <w:color w:val="231F20"/>
        </w:rPr>
        <w:t>Diálogo entre Rawls, Scanlon y Sen sobre bienes a repartir</w:t>
      </w:r>
    </w:p>
    <w:p>
      <w:pPr>
        <w:pStyle w:val="BodyText"/>
        <w:spacing w:before="2"/>
        <w:rPr>
          <w:b/>
          <w:sz w:val="23"/>
        </w:rPr>
      </w:pPr>
    </w:p>
    <w:p>
      <w:pPr>
        <w:pStyle w:val="BodyText"/>
        <w:spacing w:line="247" w:lineRule="auto"/>
        <w:ind w:left="175" w:right="166" w:firstLine="283"/>
        <w:jc w:val="right"/>
      </w:pPr>
      <w:r>
        <w:rPr>
          <w:color w:val="231F20"/>
        </w:rPr>
        <w:t>Al</w:t>
      </w:r>
      <w:r>
        <w:rPr>
          <w:color w:val="231F20"/>
          <w:spacing w:val="-8"/>
        </w:rPr>
        <w:t> </w:t>
      </w:r>
      <w:r>
        <w:rPr>
          <w:color w:val="231F20"/>
          <w:spacing w:val="-4"/>
        </w:rPr>
        <w:t>pensar</w:t>
      </w:r>
      <w:r>
        <w:rPr>
          <w:color w:val="231F20"/>
          <w:spacing w:val="-8"/>
        </w:rPr>
        <w:t> </w:t>
      </w:r>
      <w:r>
        <w:rPr>
          <w:color w:val="231F20"/>
        </w:rPr>
        <w:t>en</w:t>
      </w:r>
      <w:r>
        <w:rPr>
          <w:color w:val="231F20"/>
          <w:spacing w:val="-8"/>
        </w:rPr>
        <w:t> </w:t>
      </w:r>
      <w:r>
        <w:rPr>
          <w:color w:val="231F20"/>
          <w:spacing w:val="-3"/>
        </w:rPr>
        <w:t>una</w:t>
      </w:r>
      <w:r>
        <w:rPr>
          <w:color w:val="231F20"/>
          <w:spacing w:val="-8"/>
        </w:rPr>
        <w:t> </w:t>
      </w:r>
      <w:r>
        <w:rPr>
          <w:color w:val="231F20"/>
          <w:spacing w:val="-4"/>
        </w:rPr>
        <w:t>“sociedad</w:t>
      </w:r>
      <w:r>
        <w:rPr>
          <w:color w:val="231F20"/>
          <w:spacing w:val="-8"/>
        </w:rPr>
        <w:t> </w:t>
      </w:r>
      <w:r>
        <w:rPr>
          <w:color w:val="231F20"/>
          <w:spacing w:val="-4"/>
        </w:rPr>
        <w:t>decente”,</w:t>
      </w:r>
      <w:r>
        <w:rPr>
          <w:color w:val="231F20"/>
          <w:spacing w:val="-8"/>
        </w:rPr>
        <w:t> </w:t>
      </w:r>
      <w:r>
        <w:rPr>
          <w:color w:val="231F20"/>
        </w:rPr>
        <w:t>en</w:t>
      </w:r>
      <w:r>
        <w:rPr>
          <w:color w:val="231F20"/>
          <w:spacing w:val="-8"/>
        </w:rPr>
        <w:t> </w:t>
      </w:r>
      <w:r>
        <w:rPr>
          <w:color w:val="231F20"/>
          <w:spacing w:val="-4"/>
        </w:rPr>
        <w:t>numerosas</w:t>
      </w:r>
      <w:r>
        <w:rPr>
          <w:color w:val="231F20"/>
          <w:spacing w:val="-8"/>
        </w:rPr>
        <w:t> </w:t>
      </w:r>
      <w:r>
        <w:rPr>
          <w:color w:val="231F20"/>
          <w:spacing w:val="-4"/>
        </w:rPr>
        <w:t>ocasiones</w:t>
      </w:r>
      <w:r>
        <w:rPr>
          <w:color w:val="231F20"/>
          <w:spacing w:val="-8"/>
        </w:rPr>
        <w:t> </w:t>
      </w:r>
      <w:r>
        <w:rPr>
          <w:color w:val="231F20"/>
        </w:rPr>
        <w:t>se</w:t>
      </w:r>
      <w:r>
        <w:rPr>
          <w:color w:val="231F20"/>
          <w:spacing w:val="-8"/>
        </w:rPr>
        <w:t> </w:t>
      </w:r>
      <w:r>
        <w:rPr>
          <w:color w:val="231F20"/>
          <w:spacing w:val="-4"/>
        </w:rPr>
        <w:t>ha</w:t>
      </w:r>
      <w:r>
        <w:rPr>
          <w:color w:val="231F20"/>
          <w:spacing w:val="-4"/>
          <w:w w:val="100"/>
        </w:rPr>
        <w:t> </w:t>
      </w:r>
      <w:r>
        <w:rPr>
          <w:color w:val="231F20"/>
          <w:spacing w:val="-4"/>
        </w:rPr>
        <w:t>hecho</w:t>
      </w:r>
      <w:r>
        <w:rPr>
          <w:color w:val="231F20"/>
          <w:spacing w:val="-17"/>
        </w:rPr>
        <w:t> </w:t>
      </w:r>
      <w:r>
        <w:rPr>
          <w:color w:val="231F20"/>
          <w:spacing w:val="-4"/>
        </w:rPr>
        <w:t>referencia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4"/>
        </w:rPr>
        <w:t>justicia,</w:t>
      </w:r>
      <w:r>
        <w:rPr>
          <w:color w:val="231F20"/>
          <w:spacing w:val="-17"/>
        </w:rPr>
        <w:t> </w:t>
      </w:r>
      <w:r>
        <w:rPr>
          <w:color w:val="231F20"/>
          <w:spacing w:val="-3"/>
        </w:rPr>
        <w:t>por</w:t>
      </w:r>
      <w:r>
        <w:rPr>
          <w:color w:val="231F20"/>
          <w:spacing w:val="-17"/>
        </w:rPr>
        <w:t> </w:t>
      </w:r>
      <w:r>
        <w:rPr>
          <w:color w:val="231F20"/>
          <w:spacing w:val="-4"/>
        </w:rPr>
        <w:t>tanto</w:t>
      </w:r>
      <w:r>
        <w:rPr>
          <w:color w:val="231F20"/>
          <w:spacing w:val="-17"/>
        </w:rPr>
        <w:t> </w:t>
      </w:r>
      <w:r>
        <w:rPr>
          <w:color w:val="231F20"/>
        </w:rPr>
        <w:t>es</w:t>
      </w:r>
      <w:r>
        <w:rPr>
          <w:color w:val="231F20"/>
          <w:spacing w:val="-17"/>
        </w:rPr>
        <w:t> </w:t>
      </w:r>
      <w:r>
        <w:rPr>
          <w:color w:val="231F20"/>
          <w:spacing w:val="-4"/>
        </w:rPr>
        <w:t>necesario</w:t>
      </w:r>
      <w:r>
        <w:rPr>
          <w:color w:val="231F20"/>
          <w:spacing w:val="-17"/>
        </w:rPr>
        <w:t> </w:t>
      </w:r>
      <w:r>
        <w:rPr>
          <w:color w:val="231F20"/>
          <w:spacing w:val="-4"/>
        </w:rPr>
        <w:t>referirse</w:t>
      </w:r>
      <w:r>
        <w:rPr>
          <w:color w:val="231F20"/>
          <w:spacing w:val="-17"/>
        </w:rPr>
        <w:t> </w:t>
      </w:r>
      <w:r>
        <w:rPr>
          <w:color w:val="231F20"/>
        </w:rPr>
        <w:t>a</w:t>
      </w:r>
      <w:r>
        <w:rPr>
          <w:color w:val="231F20"/>
          <w:spacing w:val="-17"/>
        </w:rPr>
        <w:t> </w:t>
      </w:r>
      <w:r>
        <w:rPr>
          <w:color w:val="231F20"/>
          <w:spacing w:val="-3"/>
        </w:rPr>
        <w:t>este</w:t>
      </w:r>
      <w:r>
        <w:rPr>
          <w:color w:val="231F20"/>
          <w:spacing w:val="-17"/>
        </w:rPr>
        <w:t> </w:t>
      </w:r>
      <w:r>
        <w:rPr>
          <w:color w:val="231F20"/>
          <w:spacing w:val="-4"/>
        </w:rPr>
        <w:t>tema.</w:t>
      </w:r>
      <w:r>
        <w:rPr>
          <w:color w:val="231F20"/>
        </w:rPr>
        <w:t> Después</w:t>
      </w:r>
      <w:r>
        <w:rPr>
          <w:color w:val="231F20"/>
          <w:spacing w:val="-11"/>
        </w:rPr>
        <w:t> </w:t>
      </w:r>
      <w:r>
        <w:rPr>
          <w:color w:val="231F20"/>
        </w:rPr>
        <w:t>de</w:t>
      </w:r>
      <w:r>
        <w:rPr>
          <w:color w:val="231F20"/>
          <w:spacing w:val="-11"/>
        </w:rPr>
        <w:t> </w:t>
      </w:r>
      <w:r>
        <w:rPr>
          <w:color w:val="231F20"/>
        </w:rPr>
        <w:t>1971</w:t>
      </w:r>
      <w:r>
        <w:rPr>
          <w:color w:val="231F20"/>
          <w:spacing w:val="-11"/>
        </w:rPr>
        <w:t> </w:t>
      </w:r>
      <w:r>
        <w:rPr>
          <w:color w:val="231F20"/>
        </w:rPr>
        <w:t>al</w:t>
      </w:r>
      <w:r>
        <w:rPr>
          <w:color w:val="231F20"/>
          <w:spacing w:val="-11"/>
        </w:rPr>
        <w:t> </w:t>
      </w:r>
      <w:r>
        <w:rPr>
          <w:color w:val="231F20"/>
        </w:rPr>
        <w:t>hablar</w:t>
      </w:r>
      <w:r>
        <w:rPr>
          <w:color w:val="231F20"/>
          <w:spacing w:val="-11"/>
        </w:rPr>
        <w:t> </w:t>
      </w:r>
      <w:r>
        <w:rPr>
          <w:color w:val="231F20"/>
        </w:rPr>
        <w:t>de</w:t>
      </w:r>
      <w:r>
        <w:rPr>
          <w:color w:val="231F20"/>
          <w:spacing w:val="-11"/>
        </w:rPr>
        <w:t> </w:t>
      </w:r>
      <w:r>
        <w:rPr>
          <w:color w:val="231F20"/>
        </w:rPr>
        <w:t>justicia</w:t>
      </w:r>
      <w:r>
        <w:rPr>
          <w:color w:val="231F20"/>
          <w:spacing w:val="-11"/>
        </w:rPr>
        <w:t> </w:t>
      </w:r>
      <w:r>
        <w:rPr>
          <w:color w:val="231F20"/>
        </w:rPr>
        <w:t>es</w:t>
      </w:r>
      <w:r>
        <w:rPr>
          <w:color w:val="231F20"/>
          <w:spacing w:val="-11"/>
        </w:rPr>
        <w:t> </w:t>
      </w:r>
      <w:r>
        <w:rPr>
          <w:color w:val="231F20"/>
        </w:rPr>
        <w:t>ineludible</w:t>
      </w:r>
      <w:r>
        <w:rPr>
          <w:color w:val="231F20"/>
          <w:spacing w:val="-11"/>
        </w:rPr>
        <w:t> </w:t>
      </w:r>
      <w:r>
        <w:rPr>
          <w:color w:val="231F20"/>
        </w:rPr>
        <w:t>referirse</w:t>
      </w:r>
      <w:r>
        <w:rPr>
          <w:color w:val="231F20"/>
          <w:spacing w:val="-11"/>
        </w:rPr>
        <w:t> </w:t>
      </w:r>
      <w:r>
        <w:rPr>
          <w:color w:val="231F20"/>
        </w:rPr>
        <w:t>a</w:t>
      </w:r>
      <w:r>
        <w:rPr>
          <w:color w:val="231F20"/>
          <w:spacing w:val="-11"/>
        </w:rPr>
        <w:t> </w:t>
      </w:r>
      <w:r>
        <w:rPr>
          <w:color w:val="231F20"/>
        </w:rPr>
        <w:t>John Rawls;</w:t>
      </w:r>
      <w:r>
        <w:rPr>
          <w:color w:val="231F20"/>
          <w:spacing w:val="-17"/>
        </w:rPr>
        <w:t> </w:t>
      </w:r>
      <w:r>
        <w:rPr>
          <w:color w:val="231F20"/>
        </w:rPr>
        <w:t>se</w:t>
      </w:r>
      <w:r>
        <w:rPr>
          <w:color w:val="231F20"/>
          <w:spacing w:val="-17"/>
        </w:rPr>
        <w:t> </w:t>
      </w:r>
      <w:r>
        <w:rPr>
          <w:color w:val="231F20"/>
        </w:rPr>
        <w:t>mencionará</w:t>
      </w:r>
      <w:r>
        <w:rPr>
          <w:color w:val="231F20"/>
          <w:spacing w:val="-17"/>
        </w:rPr>
        <w:t> </w:t>
      </w:r>
      <w:r>
        <w:rPr>
          <w:color w:val="231F20"/>
        </w:rPr>
        <w:t>brevemente</w:t>
      </w:r>
      <w:r>
        <w:rPr>
          <w:color w:val="231F20"/>
          <w:spacing w:val="-17"/>
        </w:rPr>
        <w:t> </w:t>
      </w:r>
      <w:r>
        <w:rPr>
          <w:color w:val="231F20"/>
        </w:rPr>
        <w:t>para</w:t>
      </w:r>
      <w:r>
        <w:rPr>
          <w:color w:val="231F20"/>
          <w:spacing w:val="-17"/>
        </w:rPr>
        <w:t> </w:t>
      </w:r>
      <w:r>
        <w:rPr>
          <w:color w:val="231F20"/>
        </w:rPr>
        <w:t>comparar</w:t>
      </w:r>
      <w:r>
        <w:rPr>
          <w:color w:val="231F20"/>
          <w:spacing w:val="-17"/>
        </w:rPr>
        <w:t> </w:t>
      </w:r>
      <w:r>
        <w:rPr>
          <w:color w:val="231F20"/>
        </w:rPr>
        <w:t>su</w:t>
      </w:r>
      <w:r>
        <w:rPr>
          <w:color w:val="231F20"/>
          <w:spacing w:val="-17"/>
        </w:rPr>
        <w:t> </w:t>
      </w:r>
      <w:r>
        <w:rPr>
          <w:color w:val="231F20"/>
        </w:rPr>
        <w:t>pensamiento</w:t>
      </w:r>
      <w:r>
        <w:rPr>
          <w:color w:val="231F20"/>
          <w:spacing w:val="-17"/>
        </w:rPr>
        <w:t> </w:t>
      </w:r>
      <w:r>
        <w:rPr>
          <w:color w:val="231F20"/>
        </w:rPr>
        <w:t>con</w:t>
      </w:r>
      <w:r>
        <w:rPr>
          <w:color w:val="231F20"/>
          <w:spacing w:val="-1"/>
          <w:w w:val="100"/>
        </w:rPr>
        <w:t> </w:t>
      </w:r>
      <w:r>
        <w:rPr>
          <w:color w:val="231F20"/>
        </w:rPr>
        <w:t>otras teorías actuales. Pensó una teoría delimitada a</w:t>
      </w:r>
      <w:r>
        <w:rPr>
          <w:color w:val="231F20"/>
          <w:spacing w:val="38"/>
        </w:rPr>
        <w:t> </w:t>
      </w:r>
      <w:r>
        <w:rPr>
          <w:color w:val="231F20"/>
        </w:rPr>
        <w:t>una</w:t>
      </w:r>
      <w:r>
        <w:rPr>
          <w:color w:val="231F20"/>
          <w:spacing w:val="18"/>
        </w:rPr>
        <w:t> </w:t>
      </w:r>
      <w:r>
        <w:rPr>
          <w:color w:val="231F20"/>
        </w:rPr>
        <w:t>“sociedad</w:t>
      </w:r>
      <w:r>
        <w:rPr>
          <w:color w:val="231F20"/>
          <w:spacing w:val="1"/>
          <w:w w:val="100"/>
        </w:rPr>
        <w:t> </w:t>
      </w:r>
      <w:r>
        <w:rPr>
          <w:color w:val="231F20"/>
        </w:rPr>
        <w:t>bien</w:t>
      </w:r>
      <w:r>
        <w:rPr>
          <w:color w:val="231F20"/>
          <w:spacing w:val="-4"/>
        </w:rPr>
        <w:t> </w:t>
      </w:r>
      <w:r>
        <w:rPr>
          <w:color w:val="231F20"/>
        </w:rPr>
        <w:t>ordenada”,</w:t>
      </w:r>
      <w:r>
        <w:rPr>
          <w:color w:val="231F20"/>
          <w:spacing w:val="-4"/>
        </w:rPr>
        <w:t> </w:t>
      </w:r>
      <w:r>
        <w:rPr>
          <w:color w:val="231F20"/>
        </w:rPr>
        <w:t>no</w:t>
      </w:r>
      <w:r>
        <w:rPr>
          <w:color w:val="231F20"/>
          <w:spacing w:val="-4"/>
        </w:rPr>
        <w:t> </w:t>
      </w:r>
      <w:r>
        <w:rPr>
          <w:color w:val="231F20"/>
        </w:rPr>
        <w:t>a</w:t>
      </w:r>
      <w:r>
        <w:rPr>
          <w:color w:val="231F20"/>
          <w:spacing w:val="-5"/>
        </w:rPr>
        <w:t> </w:t>
      </w:r>
      <w:r>
        <w:rPr>
          <w:color w:val="231F20"/>
        </w:rPr>
        <w:t>otra,</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refirió</w:t>
      </w:r>
      <w:r>
        <w:rPr>
          <w:color w:val="231F20"/>
          <w:spacing w:val="-5"/>
        </w:rPr>
        <w:t> </w:t>
      </w:r>
      <w:r>
        <w:rPr>
          <w:color w:val="231F20"/>
        </w:rPr>
        <w:t>básicamente</w:t>
      </w:r>
      <w:r>
        <w:rPr>
          <w:color w:val="231F20"/>
          <w:spacing w:val="-5"/>
        </w:rPr>
        <w:t> </w:t>
      </w:r>
      <w:r>
        <w:rPr>
          <w:color w:val="231F20"/>
        </w:rPr>
        <w:t>a</w:t>
      </w:r>
      <w:r>
        <w:rPr>
          <w:color w:val="231F20"/>
          <w:spacing w:val="-5"/>
        </w:rPr>
        <w:t> </w:t>
      </w:r>
      <w:r>
        <w:rPr>
          <w:color w:val="231F20"/>
        </w:rPr>
        <w:t>instituciones,</w:t>
      </w:r>
      <w:r>
        <w:rPr>
          <w:color w:val="231F20"/>
          <w:spacing w:val="-5"/>
        </w:rPr>
        <w:t> </w:t>
      </w:r>
      <w:r>
        <w:rPr>
          <w:color w:val="231F20"/>
        </w:rPr>
        <w:t>no a</w:t>
      </w:r>
      <w:r>
        <w:rPr>
          <w:color w:val="231F20"/>
          <w:spacing w:val="-12"/>
        </w:rPr>
        <w:t> </w:t>
      </w:r>
      <w:r>
        <w:rPr>
          <w:color w:val="231F20"/>
        </w:rPr>
        <w:t>personas,</w:t>
      </w:r>
      <w:r>
        <w:rPr>
          <w:color w:val="231F20"/>
          <w:spacing w:val="-12"/>
        </w:rPr>
        <w:t> </w:t>
      </w:r>
      <w:r>
        <w:rPr>
          <w:color w:val="231F20"/>
        </w:rPr>
        <w:t>puntos</w:t>
      </w:r>
      <w:r>
        <w:rPr>
          <w:color w:val="231F20"/>
          <w:spacing w:val="-12"/>
        </w:rPr>
        <w:t> </w:t>
      </w:r>
      <w:r>
        <w:rPr>
          <w:color w:val="231F20"/>
        </w:rPr>
        <w:t>de</w:t>
      </w:r>
      <w:r>
        <w:rPr>
          <w:color w:val="231F20"/>
          <w:spacing w:val="-12"/>
        </w:rPr>
        <w:t> </w:t>
      </w:r>
      <w:r>
        <w:rPr>
          <w:color w:val="231F20"/>
        </w:rPr>
        <w:t>partida</w:t>
      </w:r>
      <w:r>
        <w:rPr>
          <w:color w:val="231F20"/>
          <w:spacing w:val="-12"/>
        </w:rPr>
        <w:t> </w:t>
      </w:r>
      <w:r>
        <w:rPr>
          <w:color w:val="231F20"/>
        </w:rPr>
        <w:t>que</w:t>
      </w:r>
      <w:r>
        <w:rPr>
          <w:color w:val="231F20"/>
          <w:spacing w:val="-12"/>
        </w:rPr>
        <w:t> </w:t>
      </w:r>
      <w:r>
        <w:rPr>
          <w:color w:val="231F20"/>
        </w:rPr>
        <w:t>otros</w:t>
      </w:r>
      <w:r>
        <w:rPr>
          <w:color w:val="231F20"/>
          <w:spacing w:val="-12"/>
        </w:rPr>
        <w:t> </w:t>
      </w:r>
      <w:r>
        <w:rPr>
          <w:color w:val="231F20"/>
        </w:rPr>
        <w:t>autores</w:t>
      </w:r>
      <w:r>
        <w:rPr>
          <w:color w:val="231F20"/>
          <w:spacing w:val="-12"/>
        </w:rPr>
        <w:t> </w:t>
      </w:r>
      <w:r>
        <w:rPr>
          <w:color w:val="231F20"/>
        </w:rPr>
        <w:t>no</w:t>
      </w:r>
      <w:r>
        <w:rPr>
          <w:color w:val="231F20"/>
          <w:spacing w:val="-12"/>
        </w:rPr>
        <w:t> </w:t>
      </w:r>
      <w:r>
        <w:rPr>
          <w:color w:val="231F20"/>
        </w:rPr>
        <w:t>tendrán.</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los aportes básicos de dicho autor fue establecer el principio de</w:t>
      </w:r>
      <w:r>
        <w:rPr>
          <w:color w:val="231F20"/>
          <w:spacing w:val="40"/>
        </w:rPr>
        <w:t> </w:t>
      </w:r>
      <w:r>
        <w:rPr>
          <w:color w:val="231F20"/>
        </w:rPr>
        <w:t>la</w:t>
      </w:r>
      <w:r>
        <w:rPr>
          <w:color w:val="231F20"/>
          <w:spacing w:val="4"/>
        </w:rPr>
        <w:t> </w:t>
      </w:r>
      <w:r>
        <w:rPr>
          <w:color w:val="231F20"/>
        </w:rPr>
        <w:t>dife- rencia.</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concepción</w:t>
      </w:r>
      <w:r>
        <w:rPr>
          <w:color w:val="231F20"/>
          <w:spacing w:val="-7"/>
        </w:rPr>
        <w:t> </w:t>
      </w:r>
      <w:r>
        <w:rPr>
          <w:color w:val="231F20"/>
        </w:rPr>
        <w:t>las</w:t>
      </w:r>
      <w:r>
        <w:rPr>
          <w:color w:val="231F20"/>
          <w:spacing w:val="-7"/>
        </w:rPr>
        <w:t> </w:t>
      </w:r>
      <w:r>
        <w:rPr>
          <w:color w:val="231F20"/>
        </w:rPr>
        <w:t>libertades</w:t>
      </w:r>
      <w:r>
        <w:rPr>
          <w:color w:val="231F20"/>
          <w:spacing w:val="-7"/>
        </w:rPr>
        <w:t> </w:t>
      </w:r>
      <w:r>
        <w:rPr>
          <w:color w:val="231F20"/>
        </w:rPr>
        <w:t>básicas</w:t>
      </w:r>
      <w:r>
        <w:rPr>
          <w:color w:val="231F20"/>
          <w:spacing w:val="-7"/>
        </w:rPr>
        <w:t> </w:t>
      </w:r>
      <w:r>
        <w:rPr>
          <w:color w:val="231F20"/>
        </w:rPr>
        <w:t>son</w:t>
      </w:r>
      <w:r>
        <w:rPr>
          <w:color w:val="231F20"/>
          <w:spacing w:val="-7"/>
        </w:rPr>
        <w:t> </w:t>
      </w:r>
      <w:r>
        <w:rPr>
          <w:color w:val="231F20"/>
        </w:rPr>
        <w:t>iguales</w:t>
      </w:r>
      <w:r>
        <w:rPr>
          <w:color w:val="231F20"/>
          <w:spacing w:val="-7"/>
        </w:rPr>
        <w:t> </w:t>
      </w:r>
      <w:r>
        <w:rPr>
          <w:color w:val="231F20"/>
        </w:rPr>
        <w:t>para</w:t>
      </w:r>
      <w:r>
        <w:rPr>
          <w:color w:val="231F20"/>
          <w:spacing w:val="-7"/>
        </w:rPr>
        <w:t> </w:t>
      </w:r>
      <w:r>
        <w:rPr>
          <w:color w:val="231F20"/>
        </w:rPr>
        <w:t>todas las personas, pero la situación económica se rige por la   </w:t>
      </w:r>
      <w:r>
        <w:rPr>
          <w:color w:val="231F20"/>
          <w:spacing w:val="3"/>
        </w:rPr>
        <w:t> </w:t>
      </w:r>
      <w:r>
        <w:rPr>
          <w:color w:val="231F20"/>
        </w:rPr>
        <w:t>diferencia.</w:t>
      </w:r>
    </w:p>
    <w:p>
      <w:pPr>
        <w:pStyle w:val="BodyText"/>
        <w:spacing w:line="253" w:lineRule="exact"/>
        <w:ind w:left="175" w:right="2"/>
      </w:pPr>
      <w:r>
        <w:rPr>
          <w:color w:val="231F20"/>
        </w:rPr>
        <w:t>Expresa:</w:t>
      </w:r>
    </w:p>
    <w:p>
      <w:pPr>
        <w:pStyle w:val="BodyText"/>
        <w:spacing w:before="6"/>
        <w:rPr>
          <w:sz w:val="25"/>
        </w:rPr>
      </w:pPr>
    </w:p>
    <w:p>
      <w:pPr>
        <w:spacing w:before="1"/>
        <w:ind w:left="475" w:right="2" w:firstLine="0"/>
        <w:jc w:val="left"/>
        <w:rPr>
          <w:sz w:val="19"/>
        </w:rPr>
      </w:pPr>
      <w:r>
        <w:rPr>
          <w:color w:val="231F20"/>
          <w:sz w:val="19"/>
        </w:rPr>
        <w:t>Primer principio</w:t>
      </w:r>
    </w:p>
    <w:p>
      <w:pPr>
        <w:spacing w:line="285" w:lineRule="auto" w:before="41"/>
        <w:ind w:left="475" w:right="470" w:firstLine="239"/>
        <w:jc w:val="both"/>
        <w:rPr>
          <w:sz w:val="19"/>
        </w:rPr>
      </w:pPr>
      <w:r>
        <w:rPr>
          <w:color w:val="231F20"/>
          <w:sz w:val="19"/>
        </w:rPr>
        <w:t>Cada</w:t>
      </w:r>
      <w:r>
        <w:rPr>
          <w:color w:val="231F20"/>
          <w:spacing w:val="-7"/>
          <w:sz w:val="19"/>
        </w:rPr>
        <w:t> </w:t>
      </w:r>
      <w:r>
        <w:rPr>
          <w:color w:val="231F20"/>
          <w:sz w:val="19"/>
        </w:rPr>
        <w:t>persona</w:t>
      </w:r>
      <w:r>
        <w:rPr>
          <w:color w:val="231F20"/>
          <w:spacing w:val="-7"/>
          <w:sz w:val="19"/>
        </w:rPr>
        <w:t> </w:t>
      </w:r>
      <w:r>
        <w:rPr>
          <w:color w:val="231F20"/>
          <w:sz w:val="19"/>
        </w:rPr>
        <w:t>ha</w:t>
      </w:r>
      <w:r>
        <w:rPr>
          <w:color w:val="231F20"/>
          <w:spacing w:val="-7"/>
          <w:sz w:val="19"/>
        </w:rPr>
        <w:t> </w:t>
      </w:r>
      <w:r>
        <w:rPr>
          <w:color w:val="231F20"/>
          <w:sz w:val="19"/>
        </w:rPr>
        <w:t>de</w:t>
      </w:r>
      <w:r>
        <w:rPr>
          <w:color w:val="231F20"/>
          <w:spacing w:val="-7"/>
          <w:sz w:val="19"/>
        </w:rPr>
        <w:t> </w:t>
      </w:r>
      <w:r>
        <w:rPr>
          <w:color w:val="231F20"/>
          <w:sz w:val="19"/>
        </w:rPr>
        <w:t>tener</w:t>
      </w:r>
      <w:r>
        <w:rPr>
          <w:color w:val="231F20"/>
          <w:spacing w:val="-7"/>
          <w:sz w:val="19"/>
        </w:rPr>
        <w:t> </w:t>
      </w:r>
      <w:r>
        <w:rPr>
          <w:color w:val="231F20"/>
          <w:sz w:val="19"/>
        </w:rPr>
        <w:t>un</w:t>
      </w:r>
      <w:r>
        <w:rPr>
          <w:color w:val="231F20"/>
          <w:spacing w:val="-7"/>
          <w:sz w:val="19"/>
        </w:rPr>
        <w:t> </w:t>
      </w:r>
      <w:r>
        <w:rPr>
          <w:color w:val="231F20"/>
          <w:sz w:val="19"/>
        </w:rPr>
        <w:t>derecho</w:t>
      </w:r>
      <w:r>
        <w:rPr>
          <w:color w:val="231F20"/>
          <w:spacing w:val="-7"/>
          <w:sz w:val="19"/>
        </w:rPr>
        <w:t> </w:t>
      </w:r>
      <w:r>
        <w:rPr>
          <w:color w:val="231F20"/>
          <w:sz w:val="19"/>
        </w:rPr>
        <w:t>igual</w:t>
      </w:r>
      <w:r>
        <w:rPr>
          <w:color w:val="231F20"/>
          <w:spacing w:val="-7"/>
          <w:sz w:val="19"/>
        </w:rPr>
        <w:t> </w:t>
      </w:r>
      <w:r>
        <w:rPr>
          <w:color w:val="231F20"/>
          <w:sz w:val="19"/>
        </w:rPr>
        <w:t>al</w:t>
      </w:r>
      <w:r>
        <w:rPr>
          <w:color w:val="231F20"/>
          <w:spacing w:val="-7"/>
          <w:sz w:val="19"/>
        </w:rPr>
        <w:t> </w:t>
      </w:r>
      <w:r>
        <w:rPr>
          <w:color w:val="231F20"/>
          <w:sz w:val="19"/>
        </w:rPr>
        <w:t>más</w:t>
      </w:r>
      <w:r>
        <w:rPr>
          <w:color w:val="231F20"/>
          <w:spacing w:val="-7"/>
          <w:sz w:val="19"/>
        </w:rPr>
        <w:t> </w:t>
      </w:r>
      <w:r>
        <w:rPr>
          <w:color w:val="231F20"/>
          <w:sz w:val="19"/>
        </w:rPr>
        <w:t>extenso</w:t>
      </w:r>
      <w:r>
        <w:rPr>
          <w:color w:val="231F20"/>
          <w:spacing w:val="-7"/>
          <w:sz w:val="19"/>
        </w:rPr>
        <w:t> </w:t>
      </w:r>
      <w:r>
        <w:rPr>
          <w:color w:val="231F20"/>
          <w:sz w:val="19"/>
        </w:rPr>
        <w:t>sistema</w:t>
      </w:r>
      <w:r>
        <w:rPr>
          <w:color w:val="231F20"/>
          <w:spacing w:val="-7"/>
          <w:sz w:val="19"/>
        </w:rPr>
        <w:t> </w:t>
      </w:r>
      <w:r>
        <w:rPr>
          <w:color w:val="231F20"/>
          <w:sz w:val="19"/>
        </w:rPr>
        <w:t>to- tal de libertades básicas compatible con un sistema similar de libertad para</w:t>
      </w:r>
      <w:r>
        <w:rPr>
          <w:color w:val="231F20"/>
          <w:spacing w:val="-5"/>
          <w:sz w:val="19"/>
        </w:rPr>
        <w:t> </w:t>
      </w:r>
      <w:r>
        <w:rPr>
          <w:color w:val="231F20"/>
          <w:sz w:val="19"/>
        </w:rPr>
        <w:t>todos.</w:t>
      </w:r>
    </w:p>
    <w:p>
      <w:pPr>
        <w:pStyle w:val="BodyText"/>
        <w:spacing w:before="5"/>
        <w:rPr>
          <w:sz w:val="11"/>
        </w:rPr>
      </w:pPr>
      <w:r>
        <w:rPr/>
        <w:pict>
          <v:line style="position:absolute;mso-position-horizontal-relative:page;mso-position-vertical-relative:paragraph;z-index:4768;mso-wrap-distance-left:0;mso-wrap-distance-right:0" from="69.755905pt,9.023976pt" to="154.794905pt,9.023976pt" stroked="true" strokeweight="1pt" strokecolor="#231f20">
            <w10:wrap type="topAndBottom"/>
          </v:line>
        </w:pict>
      </w:r>
    </w:p>
    <w:p>
      <w:pPr>
        <w:spacing w:before="58"/>
        <w:ind w:left="458" w:right="2" w:firstLine="0"/>
        <w:jc w:val="left"/>
        <w:rPr>
          <w:sz w:val="17"/>
        </w:rPr>
      </w:pPr>
      <w:r>
        <w:rPr>
          <w:color w:val="231F20"/>
          <w:position w:val="6"/>
          <w:sz w:val="11"/>
        </w:rPr>
        <w:t>28  </w:t>
      </w:r>
      <w:r>
        <w:rPr>
          <w:color w:val="231F20"/>
          <w:sz w:val="17"/>
        </w:rPr>
        <w:t>Bolivia, Constitución de Bolivia.</w:t>
      </w:r>
    </w:p>
    <w:p>
      <w:pPr>
        <w:spacing w:after="0"/>
        <w:jc w:val="left"/>
        <w:rPr>
          <w:sz w:val="17"/>
        </w:rPr>
        <w:sectPr>
          <w:footerReference w:type="default" r:id="rId237"/>
          <w:footerReference w:type="even" r:id="rId238"/>
          <w:pgSz w:w="8820" w:h="12860"/>
          <w:pgMar w:footer="1205" w:header="0" w:top="1180" w:bottom="1400" w:left="1220" w:right="1220"/>
          <w:pgNumType w:start="145"/>
        </w:sectPr>
      </w:pPr>
    </w:p>
    <w:p>
      <w:pPr>
        <w:spacing w:before="82"/>
        <w:ind w:left="715" w:right="2" w:firstLine="0"/>
        <w:jc w:val="left"/>
        <w:rPr>
          <w:sz w:val="19"/>
        </w:rPr>
      </w:pPr>
      <w:r>
        <w:rPr>
          <w:color w:val="231F20"/>
          <w:sz w:val="19"/>
        </w:rPr>
        <w:t>Segundo principio</w:t>
      </w:r>
    </w:p>
    <w:p>
      <w:pPr>
        <w:spacing w:line="285" w:lineRule="auto" w:before="41"/>
        <w:ind w:left="475" w:right="2" w:firstLine="239"/>
        <w:jc w:val="left"/>
        <w:rPr>
          <w:sz w:val="19"/>
        </w:rPr>
      </w:pPr>
      <w:r>
        <w:rPr>
          <w:color w:val="231F20"/>
          <w:sz w:val="19"/>
        </w:rPr>
        <w:t>Las desigualdades económicas y sociales han de ser estructuradas de manera que sean para:</w:t>
      </w:r>
    </w:p>
    <w:p>
      <w:pPr>
        <w:pStyle w:val="ListParagraph"/>
        <w:numPr>
          <w:ilvl w:val="1"/>
          <w:numId w:val="11"/>
        </w:numPr>
        <w:tabs>
          <w:tab w:pos="932" w:val="left" w:leader="none"/>
        </w:tabs>
        <w:spacing w:line="285" w:lineRule="auto" w:before="1" w:after="0"/>
        <w:ind w:left="475" w:right="473" w:firstLine="240"/>
        <w:jc w:val="left"/>
        <w:rPr>
          <w:sz w:val="19"/>
        </w:rPr>
      </w:pPr>
      <w:r>
        <w:rPr>
          <w:color w:val="231F20"/>
          <w:sz w:val="19"/>
        </w:rPr>
        <w:t>Mayor beneficio de los menos aventajados, de acuerdo con un principio de ahorro</w:t>
      </w:r>
      <w:r>
        <w:rPr>
          <w:color w:val="231F20"/>
          <w:spacing w:val="-15"/>
          <w:sz w:val="19"/>
        </w:rPr>
        <w:t> </w:t>
      </w:r>
      <w:r>
        <w:rPr>
          <w:color w:val="231F20"/>
          <w:sz w:val="19"/>
        </w:rPr>
        <w:t>justo.</w:t>
      </w:r>
    </w:p>
    <w:p>
      <w:pPr>
        <w:pStyle w:val="ListParagraph"/>
        <w:numPr>
          <w:ilvl w:val="1"/>
          <w:numId w:val="11"/>
        </w:numPr>
        <w:tabs>
          <w:tab w:pos="925" w:val="left" w:leader="none"/>
        </w:tabs>
        <w:spacing w:line="259" w:lineRule="auto" w:before="1" w:after="0"/>
        <w:ind w:left="475" w:right="470" w:firstLine="240"/>
        <w:jc w:val="left"/>
        <w:rPr>
          <w:sz w:val="12"/>
        </w:rPr>
      </w:pPr>
      <w:r>
        <w:rPr>
          <w:color w:val="231F20"/>
          <w:sz w:val="19"/>
        </w:rPr>
        <w:t>Unidos a los cargos y las funciones asequibles a todos, en condi- ciones de justa igualdad de</w:t>
      </w:r>
      <w:r>
        <w:rPr>
          <w:color w:val="231F20"/>
          <w:spacing w:val="-26"/>
          <w:sz w:val="19"/>
        </w:rPr>
        <w:t> </w:t>
      </w:r>
      <w:r>
        <w:rPr>
          <w:color w:val="231F20"/>
          <w:sz w:val="19"/>
        </w:rPr>
        <w:t>oportunidades.</w:t>
      </w:r>
      <w:r>
        <w:rPr>
          <w:color w:val="231F20"/>
          <w:position w:val="9"/>
          <w:sz w:val="12"/>
        </w:rPr>
        <w:t>29</w:t>
      </w:r>
    </w:p>
    <w:p>
      <w:pPr>
        <w:pStyle w:val="BodyText"/>
        <w:spacing w:before="1"/>
      </w:pPr>
    </w:p>
    <w:p>
      <w:pPr>
        <w:pStyle w:val="BodyText"/>
        <w:spacing w:line="247" w:lineRule="auto" w:before="1"/>
        <w:ind w:left="175" w:right="173" w:firstLine="283"/>
        <w:jc w:val="both"/>
      </w:pPr>
      <w:r>
        <w:rPr>
          <w:color w:val="231F20"/>
        </w:rPr>
        <w:t>Los principios de la justicia tienen un orden lexicográfico, y por tanto, las libertades básicas sólo pueden ser restringidas a favor de</w:t>
      </w:r>
      <w:r>
        <w:rPr>
          <w:color w:val="231F20"/>
          <w:spacing w:val="-23"/>
        </w:rPr>
        <w:t> </w:t>
      </w:r>
      <w:r>
        <w:rPr>
          <w:color w:val="231F20"/>
        </w:rPr>
        <w:t>la libertad.</w:t>
      </w:r>
    </w:p>
    <w:p>
      <w:pPr>
        <w:pStyle w:val="BodyText"/>
        <w:spacing w:line="247" w:lineRule="auto"/>
        <w:ind w:left="175" w:right="168" w:firstLine="283"/>
        <w:jc w:val="both"/>
        <w:rPr>
          <w:sz w:val="12"/>
        </w:rPr>
      </w:pPr>
      <w:r>
        <w:rPr>
          <w:color w:val="231F20"/>
        </w:rPr>
        <w:t>Rawls</w:t>
      </w:r>
      <w:r>
        <w:rPr>
          <w:color w:val="231F20"/>
          <w:spacing w:val="-6"/>
        </w:rPr>
        <w:t> </w:t>
      </w:r>
      <w:r>
        <w:rPr>
          <w:color w:val="231F20"/>
        </w:rPr>
        <w:t>concibe</w:t>
      </w:r>
      <w:r>
        <w:rPr>
          <w:color w:val="231F20"/>
          <w:spacing w:val="-6"/>
        </w:rPr>
        <w:t> </w:t>
      </w:r>
      <w:r>
        <w:rPr>
          <w:color w:val="231F20"/>
        </w:rPr>
        <w:t>una</w:t>
      </w:r>
      <w:r>
        <w:rPr>
          <w:color w:val="231F20"/>
          <w:spacing w:val="-6"/>
        </w:rPr>
        <w:t> </w:t>
      </w:r>
      <w:r>
        <w:rPr>
          <w:color w:val="231F20"/>
        </w:rPr>
        <w:t>estructura</w:t>
      </w:r>
      <w:r>
        <w:rPr>
          <w:color w:val="231F20"/>
          <w:spacing w:val="-6"/>
        </w:rPr>
        <w:t> </w:t>
      </w:r>
      <w:r>
        <w:rPr>
          <w:color w:val="231F20"/>
        </w:rPr>
        <w:t>básica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que</w:t>
      </w:r>
      <w:r>
        <w:rPr>
          <w:color w:val="231F20"/>
          <w:spacing w:val="-6"/>
        </w:rPr>
        <w:t> </w:t>
      </w:r>
      <w:r>
        <w:rPr>
          <w:color w:val="231F20"/>
        </w:rPr>
        <w:t>distribuye ciertos</w:t>
      </w:r>
      <w:r>
        <w:rPr>
          <w:color w:val="231F20"/>
          <w:spacing w:val="-16"/>
        </w:rPr>
        <w:t> </w:t>
      </w:r>
      <w:r>
        <w:rPr>
          <w:color w:val="231F20"/>
        </w:rPr>
        <w:t>bienes</w:t>
      </w:r>
      <w:r>
        <w:rPr>
          <w:color w:val="231F20"/>
          <w:spacing w:val="-16"/>
        </w:rPr>
        <w:t> </w:t>
      </w:r>
      <w:r>
        <w:rPr>
          <w:color w:val="231F20"/>
        </w:rPr>
        <w:t>primarios,</w:t>
      </w:r>
      <w:r>
        <w:rPr>
          <w:color w:val="231F20"/>
          <w:spacing w:val="-16"/>
        </w:rPr>
        <w:t> </w:t>
      </w:r>
      <w:r>
        <w:rPr>
          <w:color w:val="231F20"/>
        </w:rPr>
        <w:t>son</w:t>
      </w:r>
      <w:r>
        <w:rPr>
          <w:color w:val="231F20"/>
          <w:spacing w:val="-16"/>
        </w:rPr>
        <w:t> </w:t>
      </w:r>
      <w:r>
        <w:rPr>
          <w:color w:val="231F20"/>
        </w:rPr>
        <w:t>aquellos</w:t>
      </w:r>
      <w:r>
        <w:rPr>
          <w:color w:val="231F20"/>
          <w:spacing w:val="-16"/>
        </w:rPr>
        <w:t> </w:t>
      </w:r>
      <w:r>
        <w:rPr>
          <w:color w:val="231F20"/>
        </w:rPr>
        <w:t>que</w:t>
      </w:r>
      <w:r>
        <w:rPr>
          <w:color w:val="231F20"/>
          <w:spacing w:val="-16"/>
        </w:rPr>
        <w:t> </w:t>
      </w:r>
      <w:r>
        <w:rPr>
          <w:color w:val="231F20"/>
        </w:rPr>
        <w:t>todo</w:t>
      </w:r>
      <w:r>
        <w:rPr>
          <w:color w:val="231F20"/>
          <w:spacing w:val="-16"/>
        </w:rPr>
        <w:t> </w:t>
      </w:r>
      <w:r>
        <w:rPr>
          <w:color w:val="231F20"/>
        </w:rPr>
        <w:t>ser</w:t>
      </w:r>
      <w:r>
        <w:rPr>
          <w:color w:val="231F20"/>
          <w:spacing w:val="-16"/>
        </w:rPr>
        <w:t> </w:t>
      </w:r>
      <w:r>
        <w:rPr>
          <w:color w:val="231F20"/>
        </w:rPr>
        <w:t>racional</w:t>
      </w:r>
      <w:r>
        <w:rPr>
          <w:color w:val="231F20"/>
          <w:spacing w:val="-16"/>
        </w:rPr>
        <w:t> </w:t>
      </w:r>
      <w:r>
        <w:rPr>
          <w:color w:val="231F20"/>
        </w:rPr>
        <w:t>desea.</w:t>
      </w:r>
      <w:r>
        <w:rPr>
          <w:color w:val="231F20"/>
          <w:spacing w:val="-16"/>
        </w:rPr>
        <w:t> </w:t>
      </w:r>
      <w:r>
        <w:rPr>
          <w:color w:val="231F20"/>
        </w:rPr>
        <w:t>Es- tos bienes los necesita cualquier individuo, sea cual fuere su plan de vida.</w:t>
      </w:r>
      <w:r>
        <w:rPr>
          <w:color w:val="231F20"/>
          <w:spacing w:val="-10"/>
        </w:rPr>
        <w:t> </w:t>
      </w:r>
      <w:r>
        <w:rPr>
          <w:color w:val="231F20"/>
        </w:rPr>
        <w:t>Los</w:t>
      </w:r>
      <w:r>
        <w:rPr>
          <w:color w:val="231F20"/>
          <w:spacing w:val="-10"/>
        </w:rPr>
        <w:t> </w:t>
      </w:r>
      <w:r>
        <w:rPr>
          <w:color w:val="231F20"/>
        </w:rPr>
        <w:t>principales</w:t>
      </w:r>
      <w:r>
        <w:rPr>
          <w:color w:val="231F20"/>
          <w:spacing w:val="-10"/>
        </w:rPr>
        <w:t> </w:t>
      </w:r>
      <w:r>
        <w:rPr>
          <w:color w:val="231F20"/>
        </w:rPr>
        <w:t>bienes</w:t>
      </w:r>
      <w:r>
        <w:rPr>
          <w:color w:val="231F20"/>
          <w:spacing w:val="-10"/>
        </w:rPr>
        <w:t> </w:t>
      </w:r>
      <w:r>
        <w:rPr>
          <w:color w:val="231F20"/>
        </w:rPr>
        <w:t>primarios</w:t>
      </w:r>
      <w:r>
        <w:rPr>
          <w:color w:val="231F20"/>
          <w:spacing w:val="-10"/>
        </w:rPr>
        <w:t> </w:t>
      </w:r>
      <w:r>
        <w:rPr>
          <w:color w:val="231F20"/>
        </w:rPr>
        <w:t>son</w:t>
      </w:r>
      <w:r>
        <w:rPr>
          <w:color w:val="231F20"/>
          <w:spacing w:val="-10"/>
        </w:rPr>
        <w:t> </w:t>
      </w:r>
      <w:r>
        <w:rPr>
          <w:color w:val="231F20"/>
        </w:rPr>
        <w:t>derechos,</w:t>
      </w:r>
      <w:r>
        <w:rPr>
          <w:color w:val="231F20"/>
          <w:spacing w:val="-10"/>
        </w:rPr>
        <w:t> </w:t>
      </w:r>
      <w:r>
        <w:rPr>
          <w:color w:val="231F20"/>
        </w:rPr>
        <w:t>libertades,</w:t>
      </w:r>
      <w:r>
        <w:rPr>
          <w:color w:val="231F20"/>
          <w:spacing w:val="-10"/>
        </w:rPr>
        <w:t> </w:t>
      </w:r>
      <w:r>
        <w:rPr>
          <w:color w:val="231F20"/>
        </w:rPr>
        <w:t>opor- tunidades, ingreso y riqueza, mientras otros bienes tales como la sa- lud y el vigor, la inteligencia y la imaginación, son calificados como bienes</w:t>
      </w:r>
      <w:r>
        <w:rPr>
          <w:color w:val="231F20"/>
          <w:spacing w:val="-15"/>
        </w:rPr>
        <w:t> </w:t>
      </w:r>
      <w:r>
        <w:rPr>
          <w:color w:val="231F20"/>
        </w:rPr>
        <w:t>naturales.</w:t>
      </w:r>
      <w:r>
        <w:rPr>
          <w:color w:val="231F20"/>
          <w:spacing w:val="-27"/>
        </w:rPr>
        <w:t> </w:t>
      </w:r>
      <w:r>
        <w:rPr>
          <w:color w:val="231F20"/>
        </w:rPr>
        <w:t>Ante</w:t>
      </w:r>
      <w:r>
        <w:rPr>
          <w:color w:val="231F20"/>
          <w:spacing w:val="-15"/>
        </w:rPr>
        <w:t> </w:t>
      </w:r>
      <w:r>
        <w:rPr>
          <w:color w:val="231F20"/>
        </w:rPr>
        <w:t>esto</w:t>
      </w:r>
      <w:r>
        <w:rPr>
          <w:color w:val="231F20"/>
          <w:spacing w:val="-15"/>
        </w:rPr>
        <w:t> </w:t>
      </w:r>
      <w:r>
        <w:rPr>
          <w:color w:val="231F20"/>
        </w:rPr>
        <w:t>ubica</w:t>
      </w:r>
      <w:r>
        <w:rPr>
          <w:color w:val="231F20"/>
          <w:spacing w:val="-15"/>
        </w:rPr>
        <w:t> </w:t>
      </w:r>
      <w:r>
        <w:rPr>
          <w:color w:val="231F20"/>
        </w:rPr>
        <w:t>sus</w:t>
      </w:r>
      <w:r>
        <w:rPr>
          <w:color w:val="231F20"/>
          <w:spacing w:val="-15"/>
        </w:rPr>
        <w:t> </w:t>
      </w:r>
      <w:r>
        <w:rPr>
          <w:color w:val="231F20"/>
        </w:rPr>
        <w:t>principios:</w:t>
      </w:r>
      <w:r>
        <w:rPr>
          <w:color w:val="231F20"/>
          <w:spacing w:val="-15"/>
        </w:rPr>
        <w:t> </w:t>
      </w:r>
      <w:r>
        <w:rPr>
          <w:color w:val="231F20"/>
          <w:spacing w:val="-4"/>
        </w:rPr>
        <w:t>“Todos</w:t>
      </w:r>
      <w:r>
        <w:rPr>
          <w:color w:val="231F20"/>
          <w:spacing w:val="-15"/>
        </w:rPr>
        <w:t> </w:t>
      </w:r>
      <w:r>
        <w:rPr>
          <w:color w:val="231F20"/>
        </w:rPr>
        <w:t>los</w:t>
      </w:r>
      <w:r>
        <w:rPr>
          <w:color w:val="231F20"/>
          <w:spacing w:val="-15"/>
        </w:rPr>
        <w:t> </w:t>
      </w:r>
      <w:r>
        <w:rPr>
          <w:color w:val="231F20"/>
        </w:rPr>
        <w:t>bienes</w:t>
      </w:r>
      <w:r>
        <w:rPr>
          <w:color w:val="231F20"/>
          <w:spacing w:val="-15"/>
        </w:rPr>
        <w:t> </w:t>
      </w:r>
      <w:r>
        <w:rPr>
          <w:color w:val="231F20"/>
        </w:rPr>
        <w:t>so- ciales primarios –libertad, igualdad de oportunidades, renta, riqueza, y las bases de respeto mutuo– han de ser distribuidos de un modo igual, a menos que una distribución desigual de uno o de todos estos bienes</w:t>
      </w:r>
      <w:r>
        <w:rPr>
          <w:color w:val="231F20"/>
          <w:spacing w:val="-8"/>
        </w:rPr>
        <w:t> </w:t>
      </w:r>
      <w:r>
        <w:rPr>
          <w:color w:val="231F20"/>
        </w:rPr>
        <w:t>redunde</w:t>
      </w:r>
      <w:r>
        <w:rPr>
          <w:color w:val="231F20"/>
          <w:spacing w:val="-8"/>
        </w:rPr>
        <w:t> </w:t>
      </w:r>
      <w:r>
        <w:rPr>
          <w:color w:val="231F20"/>
        </w:rPr>
        <w:t>en</w:t>
      </w:r>
      <w:r>
        <w:rPr>
          <w:color w:val="231F20"/>
          <w:spacing w:val="-8"/>
        </w:rPr>
        <w:t> </w:t>
      </w:r>
      <w:r>
        <w:rPr>
          <w:color w:val="231F20"/>
        </w:rPr>
        <w:t>beneficio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menos</w:t>
      </w:r>
      <w:r>
        <w:rPr>
          <w:color w:val="231F20"/>
          <w:spacing w:val="-8"/>
        </w:rPr>
        <w:t> </w:t>
      </w:r>
      <w:r>
        <w:rPr>
          <w:color w:val="231F20"/>
        </w:rPr>
        <w:t>aventajados”.</w:t>
      </w:r>
      <w:r>
        <w:rPr>
          <w:color w:val="231F20"/>
          <w:position w:val="9"/>
          <w:sz w:val="12"/>
        </w:rPr>
        <w:t>30</w:t>
      </w:r>
    </w:p>
    <w:p>
      <w:pPr>
        <w:pStyle w:val="BodyText"/>
        <w:spacing w:line="247" w:lineRule="auto"/>
        <w:ind w:left="175" w:right="172" w:firstLine="283"/>
        <w:jc w:val="both"/>
      </w:pPr>
      <w:r>
        <w:rPr>
          <w:color w:val="231F20"/>
        </w:rPr>
        <w:t>Las</w:t>
      </w:r>
      <w:r>
        <w:rPr>
          <w:color w:val="231F20"/>
          <w:spacing w:val="-10"/>
        </w:rPr>
        <w:t> </w:t>
      </w:r>
      <w:r>
        <w:rPr>
          <w:color w:val="231F20"/>
        </w:rPr>
        <w:t>ideas</w:t>
      </w:r>
      <w:r>
        <w:rPr>
          <w:color w:val="231F20"/>
          <w:spacing w:val="-10"/>
        </w:rPr>
        <w:t> </w:t>
      </w:r>
      <w:r>
        <w:rPr>
          <w:color w:val="231F20"/>
        </w:rPr>
        <w:t>anteriores</w:t>
      </w:r>
      <w:r>
        <w:rPr>
          <w:color w:val="231F20"/>
          <w:spacing w:val="-10"/>
        </w:rPr>
        <w:t> </w:t>
      </w:r>
      <w:r>
        <w:rPr>
          <w:color w:val="231F20"/>
        </w:rPr>
        <w:t>son</w:t>
      </w:r>
      <w:r>
        <w:rPr>
          <w:color w:val="231F20"/>
          <w:spacing w:val="-10"/>
        </w:rPr>
        <w:t> </w:t>
      </w:r>
      <w:r>
        <w:rPr>
          <w:color w:val="231F20"/>
        </w:rPr>
        <w:t>las</w:t>
      </w:r>
      <w:r>
        <w:rPr>
          <w:color w:val="231F20"/>
          <w:spacing w:val="-10"/>
        </w:rPr>
        <w:t> </w:t>
      </w:r>
      <w:r>
        <w:rPr>
          <w:color w:val="231F20"/>
        </w:rPr>
        <w:t>básicas</w:t>
      </w:r>
      <w:r>
        <w:rPr>
          <w:color w:val="231F20"/>
          <w:spacing w:val="-11"/>
        </w:rPr>
        <w:t> </w:t>
      </w:r>
      <w:r>
        <w:rPr>
          <w:color w:val="231F20"/>
        </w:rPr>
        <w:t>que</w:t>
      </w:r>
      <w:r>
        <w:rPr>
          <w:color w:val="231F20"/>
          <w:spacing w:val="-10"/>
        </w:rPr>
        <w:t> </w:t>
      </w:r>
      <w:r>
        <w:rPr>
          <w:color w:val="231F20"/>
        </w:rPr>
        <w:t>desencadenaron</w:t>
      </w:r>
      <w:r>
        <w:rPr>
          <w:color w:val="231F20"/>
          <w:spacing w:val="-11"/>
        </w:rPr>
        <w:t> </w:t>
      </w:r>
      <w:r>
        <w:rPr>
          <w:color w:val="231F20"/>
        </w:rPr>
        <w:t>el</w:t>
      </w:r>
      <w:r>
        <w:rPr>
          <w:color w:val="231F20"/>
          <w:spacing w:val="-11"/>
        </w:rPr>
        <w:t> </w:t>
      </w:r>
      <w:r>
        <w:rPr>
          <w:color w:val="231F20"/>
        </w:rPr>
        <w:t>debate. Ante</w:t>
      </w:r>
      <w:r>
        <w:rPr>
          <w:color w:val="231F20"/>
          <w:spacing w:val="-8"/>
        </w:rPr>
        <w:t> </w:t>
      </w:r>
      <w:r>
        <w:rPr>
          <w:color w:val="231F20"/>
        </w:rPr>
        <w:t>ellas</w:t>
      </w:r>
      <w:r>
        <w:rPr>
          <w:color w:val="231F20"/>
          <w:spacing w:val="-8"/>
        </w:rPr>
        <w:t> </w:t>
      </w:r>
      <w:r>
        <w:rPr>
          <w:color w:val="231F20"/>
        </w:rPr>
        <w:t>han</w:t>
      </w:r>
      <w:r>
        <w:rPr>
          <w:color w:val="231F20"/>
          <w:spacing w:val="-8"/>
        </w:rPr>
        <w:t> </w:t>
      </w:r>
      <w:r>
        <w:rPr>
          <w:color w:val="231F20"/>
        </w:rPr>
        <w:t>hablado</w:t>
      </w:r>
      <w:r>
        <w:rPr>
          <w:color w:val="231F20"/>
          <w:spacing w:val="-8"/>
        </w:rPr>
        <w:t> </w:t>
      </w:r>
      <w:r>
        <w:rPr>
          <w:color w:val="231F20"/>
        </w:rPr>
        <w:t>numerosos</w:t>
      </w:r>
      <w:r>
        <w:rPr>
          <w:color w:val="231F20"/>
          <w:spacing w:val="-8"/>
        </w:rPr>
        <w:t> </w:t>
      </w:r>
      <w:r>
        <w:rPr>
          <w:color w:val="231F20"/>
        </w:rPr>
        <w:t>autores,</w:t>
      </w:r>
      <w:r>
        <w:rPr>
          <w:color w:val="231F20"/>
          <w:spacing w:val="-8"/>
        </w:rPr>
        <w:t> </w:t>
      </w:r>
      <w:r>
        <w:rPr>
          <w:color w:val="231F20"/>
        </w:rPr>
        <w:t>se</w:t>
      </w:r>
      <w:r>
        <w:rPr>
          <w:color w:val="231F20"/>
          <w:spacing w:val="-8"/>
        </w:rPr>
        <w:t> </w:t>
      </w:r>
      <w:r>
        <w:rPr>
          <w:color w:val="231F20"/>
        </w:rPr>
        <w:t>recurrirá</w:t>
      </w:r>
      <w:r>
        <w:rPr>
          <w:color w:val="231F20"/>
          <w:spacing w:val="-8"/>
        </w:rPr>
        <w:t> </w:t>
      </w:r>
      <w:r>
        <w:rPr>
          <w:color w:val="231F20"/>
        </w:rPr>
        <w:t>al</w:t>
      </w:r>
      <w:r>
        <w:rPr>
          <w:color w:val="231F20"/>
          <w:spacing w:val="-8"/>
        </w:rPr>
        <w:t> </w:t>
      </w:r>
      <w:r>
        <w:rPr>
          <w:color w:val="231F20"/>
        </w:rPr>
        <w:t>pensamien- to de Scanlon y de</w:t>
      </w:r>
      <w:r>
        <w:rPr>
          <w:color w:val="231F20"/>
          <w:spacing w:val="-30"/>
        </w:rPr>
        <w:t> </w:t>
      </w:r>
      <w:r>
        <w:rPr>
          <w:color w:val="231F20"/>
        </w:rPr>
        <w:t>Sen.</w:t>
      </w:r>
    </w:p>
    <w:p>
      <w:pPr>
        <w:pStyle w:val="BodyText"/>
        <w:spacing w:line="247" w:lineRule="auto"/>
        <w:ind w:left="175" w:right="169" w:firstLine="283"/>
        <w:jc w:val="both"/>
      </w:pPr>
      <w:r>
        <w:rPr>
          <w:color w:val="231F20"/>
        </w:rPr>
        <w:t>Scanlon, al igual que Rawls, es contractualista, su propósito es elaborar una teoría como una ampliación del contrato ya pensado, partiría de una noción de bienestar escogida de manera adecuada y también tendría una medida que permitiría comparar el bienestar.</w:t>
      </w:r>
      <w:r>
        <w:rPr>
          <w:color w:val="231F20"/>
          <w:spacing w:val="-20"/>
        </w:rPr>
        <w:t> </w:t>
      </w:r>
      <w:r>
        <w:rPr>
          <w:color w:val="231F20"/>
        </w:rPr>
        <w:t>La </w:t>
      </w:r>
      <w:r>
        <w:rPr>
          <w:i/>
          <w:color w:val="231F20"/>
        </w:rPr>
        <w:t>razonabilidad</w:t>
      </w:r>
      <w:r>
        <w:rPr>
          <w:i/>
          <w:color w:val="231F20"/>
          <w:spacing w:val="-9"/>
        </w:rPr>
        <w:t> </w:t>
      </w:r>
      <w:r>
        <w:rPr>
          <w:i/>
          <w:color w:val="231F20"/>
        </w:rPr>
        <w:t>de</w:t>
      </w:r>
      <w:r>
        <w:rPr>
          <w:i/>
          <w:color w:val="231F20"/>
          <w:spacing w:val="-10"/>
        </w:rPr>
        <w:t> </w:t>
      </w:r>
      <w:r>
        <w:rPr>
          <w:i/>
          <w:color w:val="231F20"/>
        </w:rPr>
        <w:t>rechazar</w:t>
      </w:r>
      <w:r>
        <w:rPr>
          <w:i/>
          <w:color w:val="231F20"/>
          <w:spacing w:val="-10"/>
        </w:rPr>
        <w:t> </w:t>
      </w:r>
      <w:r>
        <w:rPr>
          <w:i/>
          <w:color w:val="231F20"/>
        </w:rPr>
        <w:t>un</w:t>
      </w:r>
      <w:r>
        <w:rPr>
          <w:i/>
          <w:color w:val="231F20"/>
          <w:spacing w:val="-10"/>
        </w:rPr>
        <w:t> </w:t>
      </w:r>
      <w:r>
        <w:rPr>
          <w:i/>
          <w:color w:val="231F20"/>
        </w:rPr>
        <w:t>principio</w:t>
      </w:r>
      <w:r>
        <w:rPr>
          <w:i/>
          <w:color w:val="231F20"/>
          <w:spacing w:val="-10"/>
        </w:rPr>
        <w:t> </w:t>
      </w:r>
      <w:r>
        <w:rPr>
          <w:color w:val="231F20"/>
        </w:rPr>
        <w:t>estaría</w:t>
      </w:r>
      <w:r>
        <w:rPr>
          <w:color w:val="231F20"/>
          <w:spacing w:val="-10"/>
        </w:rPr>
        <w:t> </w:t>
      </w:r>
      <w:r>
        <w:rPr>
          <w:color w:val="231F20"/>
        </w:rPr>
        <w:t>dada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pérdida</w:t>
      </w:r>
      <w:r>
        <w:rPr>
          <w:color w:val="231F20"/>
          <w:spacing w:val="-10"/>
        </w:rPr>
        <w:t> </w:t>
      </w:r>
      <w:r>
        <w:rPr>
          <w:color w:val="231F20"/>
        </w:rPr>
        <w:t>de bienestar</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experimentaría</w:t>
      </w:r>
      <w:r>
        <w:rPr>
          <w:color w:val="231F20"/>
          <w:spacing w:val="-17"/>
        </w:rPr>
        <w:t> </w:t>
      </w:r>
      <w:r>
        <w:rPr>
          <w:color w:val="231F20"/>
        </w:rPr>
        <w:t>si</w:t>
      </w:r>
      <w:r>
        <w:rPr>
          <w:color w:val="231F20"/>
          <w:spacing w:val="-17"/>
        </w:rPr>
        <w:t> </w:t>
      </w:r>
      <w:r>
        <w:rPr>
          <w:color w:val="231F20"/>
        </w:rPr>
        <w:t>se</w:t>
      </w:r>
      <w:r>
        <w:rPr>
          <w:color w:val="231F20"/>
          <w:spacing w:val="-17"/>
        </w:rPr>
        <w:t> </w:t>
      </w:r>
      <w:r>
        <w:rPr>
          <w:color w:val="231F20"/>
        </w:rPr>
        <w:t>aceptara</w:t>
      </w:r>
      <w:r>
        <w:rPr>
          <w:color w:val="231F20"/>
          <w:spacing w:val="-17"/>
        </w:rPr>
        <w:t> </w:t>
      </w:r>
      <w:r>
        <w:rPr>
          <w:color w:val="231F20"/>
        </w:rPr>
        <w:t>ese</w:t>
      </w:r>
      <w:r>
        <w:rPr>
          <w:color w:val="231F20"/>
          <w:spacing w:val="-17"/>
        </w:rPr>
        <w:t> </w:t>
      </w:r>
      <w:r>
        <w:rPr>
          <w:color w:val="231F20"/>
        </w:rPr>
        <w:t>principio</w:t>
      </w:r>
      <w:r>
        <w:rPr>
          <w:color w:val="231F20"/>
          <w:spacing w:val="-17"/>
        </w:rPr>
        <w:t> </w:t>
      </w:r>
      <w:r>
        <w:rPr>
          <w:color w:val="231F20"/>
        </w:rPr>
        <w:t>en</w:t>
      </w:r>
      <w:r>
        <w:rPr>
          <w:color w:val="231F20"/>
          <w:spacing w:val="-17"/>
        </w:rPr>
        <w:t> </w:t>
      </w:r>
      <w:r>
        <w:rPr>
          <w:color w:val="231F20"/>
        </w:rPr>
        <w:t>compa- ración</w:t>
      </w:r>
      <w:r>
        <w:rPr>
          <w:color w:val="231F20"/>
          <w:spacing w:val="-17"/>
        </w:rPr>
        <w:t> </w:t>
      </w:r>
      <w:r>
        <w:rPr>
          <w:color w:val="231F20"/>
        </w:rPr>
        <w:t>con</w:t>
      </w:r>
      <w:r>
        <w:rPr>
          <w:color w:val="231F20"/>
          <w:spacing w:val="-17"/>
        </w:rPr>
        <w:t> </w:t>
      </w:r>
      <w:r>
        <w:rPr>
          <w:color w:val="231F20"/>
        </w:rPr>
        <w:t>otros</w:t>
      </w:r>
      <w:r>
        <w:rPr>
          <w:color w:val="231F20"/>
          <w:spacing w:val="-17"/>
        </w:rPr>
        <w:t> </w:t>
      </w:r>
      <w:r>
        <w:rPr>
          <w:color w:val="231F20"/>
        </w:rPr>
        <w:t>principios</w:t>
      </w:r>
      <w:r>
        <w:rPr>
          <w:color w:val="231F20"/>
          <w:spacing w:val="-17"/>
        </w:rPr>
        <w:t> </w:t>
      </w:r>
      <w:r>
        <w:rPr>
          <w:color w:val="231F20"/>
        </w:rPr>
        <w:t>alternativos,</w:t>
      </w:r>
      <w:r>
        <w:rPr>
          <w:color w:val="231F20"/>
          <w:spacing w:val="-17"/>
        </w:rPr>
        <w:t> </w:t>
      </w:r>
      <w:r>
        <w:rPr>
          <w:color w:val="231F20"/>
        </w:rPr>
        <w:t>pero</w:t>
      </w:r>
      <w:r>
        <w:rPr>
          <w:color w:val="231F20"/>
          <w:spacing w:val="-17"/>
        </w:rPr>
        <w:t> </w:t>
      </w:r>
      <w:r>
        <w:rPr>
          <w:color w:val="231F20"/>
        </w:rPr>
        <w:t>el</w:t>
      </w:r>
      <w:r>
        <w:rPr>
          <w:color w:val="231F20"/>
          <w:spacing w:val="-17"/>
        </w:rPr>
        <w:t> </w:t>
      </w:r>
      <w:r>
        <w:rPr>
          <w:color w:val="231F20"/>
        </w:rPr>
        <w:t>incremento</w:t>
      </w:r>
      <w:r>
        <w:rPr>
          <w:color w:val="231F20"/>
          <w:spacing w:val="-17"/>
        </w:rPr>
        <w:t> </w:t>
      </w:r>
      <w:r>
        <w:rPr>
          <w:color w:val="231F20"/>
        </w:rPr>
        <w:t>de</w:t>
      </w:r>
      <w:r>
        <w:rPr>
          <w:color w:val="231F20"/>
          <w:spacing w:val="-17"/>
        </w:rPr>
        <w:t> </w:t>
      </w:r>
      <w:r>
        <w:rPr>
          <w:color w:val="231F20"/>
        </w:rPr>
        <w:t>bienes- tar en la argumentación moral no es constante, sino que depende de dos factores: la responsabilidad y la equidad. Dicho con otras pala- bras, una demanda moral depende de que la persona sea responsable</w:t>
      </w:r>
    </w:p>
    <w:p>
      <w:pPr>
        <w:pStyle w:val="BodyText"/>
        <w:spacing w:before="7"/>
        <w:rPr>
          <w:sz w:val="20"/>
        </w:rPr>
      </w:pPr>
      <w:r>
        <w:rPr/>
        <w:pict>
          <v:line style="position:absolute;mso-position-horizontal-relative:page;mso-position-vertical-relative:paragraph;z-index:4792;mso-wrap-distance-left:0;mso-wrap-distance-right:0" from="69.755905pt,14.336951pt" to="154.794905pt,14.336951pt" stroked="true" strokeweight="1pt" strokecolor="#231f20">
            <w10:wrap type="topAndBottom"/>
          </v:line>
        </w:pict>
      </w:r>
    </w:p>
    <w:p>
      <w:pPr>
        <w:spacing w:before="58"/>
        <w:ind w:left="458" w:right="2" w:firstLine="0"/>
        <w:jc w:val="left"/>
        <w:rPr>
          <w:sz w:val="17"/>
        </w:rPr>
      </w:pPr>
      <w:r>
        <w:rPr>
          <w:color w:val="231F20"/>
          <w:w w:val="105"/>
          <w:position w:val="6"/>
          <w:sz w:val="11"/>
        </w:rPr>
        <w:t>29 </w:t>
      </w:r>
      <w:r>
        <w:rPr>
          <w:color w:val="231F20"/>
          <w:w w:val="105"/>
          <w:sz w:val="17"/>
        </w:rPr>
        <w:t>John Rawls, </w:t>
      </w:r>
      <w:r>
        <w:rPr>
          <w:i/>
          <w:color w:val="231F20"/>
          <w:w w:val="105"/>
          <w:sz w:val="17"/>
        </w:rPr>
        <w:t>Teoría de la justicia</w:t>
      </w:r>
      <w:r>
        <w:rPr>
          <w:color w:val="231F20"/>
          <w:w w:val="105"/>
          <w:sz w:val="17"/>
        </w:rPr>
        <w:t>, México, </w:t>
      </w:r>
      <w:r>
        <w:rPr>
          <w:color w:val="231F20"/>
          <w:w w:val="125"/>
          <w:sz w:val="13"/>
        </w:rPr>
        <w:t>fce</w:t>
      </w:r>
      <w:r>
        <w:rPr>
          <w:color w:val="231F20"/>
          <w:w w:val="125"/>
          <w:sz w:val="17"/>
        </w:rPr>
        <w:t>, </w:t>
      </w:r>
      <w:r>
        <w:rPr>
          <w:color w:val="231F20"/>
          <w:w w:val="105"/>
          <w:sz w:val="17"/>
        </w:rPr>
        <w:t>1997, p. 280.</w:t>
      </w:r>
    </w:p>
    <w:p>
      <w:pPr>
        <w:spacing w:after="0"/>
        <w:jc w:val="left"/>
        <w:rPr>
          <w:sz w:val="17"/>
        </w:rPr>
        <w:sectPr>
          <w:pgSz w:w="8820" w:h="12860"/>
          <w:pgMar w:header="0" w:footer="1665" w:top="1180" w:bottom="1860" w:left="1220" w:right="1220"/>
        </w:sectPr>
      </w:pPr>
    </w:p>
    <w:p>
      <w:pPr>
        <w:pStyle w:val="BodyText"/>
        <w:spacing w:line="247" w:lineRule="auto" w:before="75"/>
        <w:ind w:left="175" w:right="170"/>
        <w:jc w:val="both"/>
      </w:pPr>
      <w:r>
        <w:rPr>
          <w:color w:val="231F20"/>
        </w:rPr>
        <w:t>de</w:t>
      </w:r>
      <w:r>
        <w:rPr>
          <w:color w:val="231F20"/>
          <w:spacing w:val="-7"/>
        </w:rPr>
        <w:t> </w:t>
      </w:r>
      <w:r>
        <w:rPr>
          <w:color w:val="231F20"/>
        </w:rPr>
        <w:t>su</w:t>
      </w:r>
      <w:r>
        <w:rPr>
          <w:color w:val="231F20"/>
          <w:spacing w:val="-7"/>
        </w:rPr>
        <w:t> </w:t>
      </w:r>
      <w:r>
        <w:rPr>
          <w:color w:val="231F20"/>
        </w:rPr>
        <w:t>suerte</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instituciones</w:t>
      </w:r>
      <w:r>
        <w:rPr>
          <w:color w:val="231F20"/>
          <w:spacing w:val="-7"/>
        </w:rPr>
        <w:t> </w:t>
      </w:r>
      <w:r>
        <w:rPr>
          <w:color w:val="231F20"/>
        </w:rPr>
        <w:t>fueran</w:t>
      </w:r>
      <w:r>
        <w:rPr>
          <w:color w:val="231F20"/>
          <w:spacing w:val="-7"/>
        </w:rPr>
        <w:t> </w:t>
      </w:r>
      <w:r>
        <w:rPr>
          <w:color w:val="231F20"/>
        </w:rPr>
        <w:t>justas.</w:t>
      </w:r>
      <w:r>
        <w:rPr>
          <w:color w:val="231F20"/>
          <w:spacing w:val="-7"/>
        </w:rPr>
        <w:t> </w:t>
      </w:r>
      <w:r>
        <w:rPr>
          <w:color w:val="231F20"/>
        </w:rPr>
        <w:t>Scanlon</w:t>
      </w:r>
      <w:r>
        <w:rPr>
          <w:color w:val="231F20"/>
          <w:spacing w:val="-7"/>
        </w:rPr>
        <w:t> </w:t>
      </w:r>
      <w:r>
        <w:rPr>
          <w:color w:val="231F20"/>
        </w:rPr>
        <w:t>conside- ra</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útil</w:t>
      </w:r>
      <w:r>
        <w:rPr>
          <w:color w:val="231F20"/>
          <w:spacing w:val="-11"/>
        </w:rPr>
        <w:t> </w:t>
      </w:r>
      <w:r>
        <w:rPr>
          <w:color w:val="231F20"/>
        </w:rPr>
        <w:t>analizar</w:t>
      </w:r>
      <w:r>
        <w:rPr>
          <w:color w:val="231F20"/>
          <w:spacing w:val="-11"/>
        </w:rPr>
        <w:t> </w:t>
      </w:r>
      <w:r>
        <w:rPr>
          <w:color w:val="231F20"/>
        </w:rPr>
        <w:t>la</w:t>
      </w:r>
      <w:r>
        <w:rPr>
          <w:color w:val="231F20"/>
          <w:spacing w:val="-11"/>
        </w:rPr>
        <w:t> </w:t>
      </w:r>
      <w:r>
        <w:rPr>
          <w:color w:val="231F20"/>
        </w:rPr>
        <w:t>“posición</w:t>
      </w:r>
      <w:r>
        <w:rPr>
          <w:color w:val="231F20"/>
          <w:spacing w:val="-11"/>
        </w:rPr>
        <w:t> </w:t>
      </w:r>
      <w:r>
        <w:rPr>
          <w:color w:val="231F20"/>
        </w:rPr>
        <w:t>original”</w:t>
      </w:r>
      <w:r>
        <w:rPr>
          <w:color w:val="231F20"/>
          <w:spacing w:val="-11"/>
        </w:rPr>
        <w:t> </w:t>
      </w:r>
      <w:r>
        <w:rPr>
          <w:color w:val="231F20"/>
        </w:rPr>
        <w:t>de</w:t>
      </w:r>
      <w:r>
        <w:rPr>
          <w:color w:val="231F20"/>
          <w:spacing w:val="-11"/>
        </w:rPr>
        <w:t> </w:t>
      </w:r>
      <w:r>
        <w:rPr>
          <w:color w:val="231F20"/>
        </w:rPr>
        <w:t>Rawls</w:t>
      </w:r>
      <w:r>
        <w:rPr>
          <w:color w:val="231F20"/>
          <w:spacing w:val="-11"/>
        </w:rPr>
        <w:t> </w:t>
      </w:r>
      <w:r>
        <w:rPr>
          <w:color w:val="231F20"/>
        </w:rPr>
        <w:t>porque</w:t>
      </w:r>
      <w:r>
        <w:rPr>
          <w:color w:val="231F20"/>
          <w:spacing w:val="-11"/>
        </w:rPr>
        <w:t> </w:t>
      </w:r>
      <w:r>
        <w:rPr>
          <w:color w:val="231F20"/>
        </w:rPr>
        <w:t>sigue</w:t>
      </w:r>
      <w:r>
        <w:rPr>
          <w:color w:val="231F20"/>
          <w:spacing w:val="-11"/>
        </w:rPr>
        <w:t> </w:t>
      </w:r>
      <w:r>
        <w:rPr>
          <w:color w:val="231F20"/>
        </w:rPr>
        <w:t>un modelo</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rPr>
        <w:t>considera</w:t>
      </w:r>
      <w:r>
        <w:rPr>
          <w:color w:val="231F20"/>
          <w:spacing w:val="-10"/>
        </w:rPr>
        <w:t> </w:t>
      </w:r>
      <w:r>
        <w:rPr>
          <w:color w:val="231F20"/>
        </w:rPr>
        <w:t>que</w:t>
      </w:r>
      <w:r>
        <w:rPr>
          <w:color w:val="231F20"/>
          <w:spacing w:val="-9"/>
        </w:rPr>
        <w:t> </w:t>
      </w:r>
      <w:r>
        <w:rPr>
          <w:color w:val="231F20"/>
        </w:rPr>
        <w:t>las</w:t>
      </w:r>
      <w:r>
        <w:rPr>
          <w:color w:val="231F20"/>
          <w:spacing w:val="-9"/>
        </w:rPr>
        <w:t> </w:t>
      </w:r>
      <w:r>
        <w:rPr>
          <w:color w:val="231F20"/>
        </w:rPr>
        <w:t>partes</w:t>
      </w:r>
      <w:r>
        <w:rPr>
          <w:color w:val="231F20"/>
          <w:spacing w:val="-9"/>
        </w:rPr>
        <w:t> </w:t>
      </w:r>
      <w:r>
        <w:rPr>
          <w:color w:val="231F20"/>
        </w:rPr>
        <w:t>eligen</w:t>
      </w:r>
      <w:r>
        <w:rPr>
          <w:color w:val="231F20"/>
          <w:spacing w:val="-10"/>
        </w:rPr>
        <w:t> </w:t>
      </w:r>
      <w:r>
        <w:rPr>
          <w:color w:val="231F20"/>
        </w:rPr>
        <w:t>los</w:t>
      </w:r>
      <w:r>
        <w:rPr>
          <w:color w:val="231F20"/>
          <w:spacing w:val="-10"/>
        </w:rPr>
        <w:t> </w:t>
      </w:r>
      <w:r>
        <w:rPr>
          <w:color w:val="231F20"/>
        </w:rPr>
        <w:t>principios</w:t>
      </w:r>
      <w:r>
        <w:rPr>
          <w:color w:val="231F20"/>
          <w:spacing w:val="-10"/>
        </w:rPr>
        <w:t> </w:t>
      </w:r>
      <w:r>
        <w:rPr>
          <w:color w:val="231F20"/>
        </w:rPr>
        <w:t>de</w:t>
      </w:r>
      <w:r>
        <w:rPr>
          <w:color w:val="231F20"/>
          <w:spacing w:val="-10"/>
        </w:rPr>
        <w:t> </w:t>
      </w:r>
      <w:r>
        <w:rPr>
          <w:color w:val="231F20"/>
        </w:rPr>
        <w:t>jus- ticia para tener “lo mejor que puedan” para con ellos mismos. “Lo mejor</w:t>
      </w:r>
      <w:r>
        <w:rPr>
          <w:color w:val="231F20"/>
          <w:spacing w:val="-10"/>
        </w:rPr>
        <w:t> </w:t>
      </w:r>
      <w:r>
        <w:rPr>
          <w:color w:val="231F20"/>
        </w:rPr>
        <w:t>que</w:t>
      </w:r>
      <w:r>
        <w:rPr>
          <w:color w:val="231F20"/>
          <w:spacing w:val="-10"/>
        </w:rPr>
        <w:t> </w:t>
      </w:r>
      <w:r>
        <w:rPr>
          <w:color w:val="231F20"/>
        </w:rPr>
        <w:t>puedan”</w:t>
      </w:r>
      <w:r>
        <w:rPr>
          <w:color w:val="231F20"/>
          <w:spacing w:val="-10"/>
        </w:rPr>
        <w:t> </w:t>
      </w:r>
      <w:r>
        <w:rPr>
          <w:color w:val="231F20"/>
        </w:rPr>
        <w:t>son</w:t>
      </w:r>
      <w:r>
        <w:rPr>
          <w:color w:val="231F20"/>
          <w:spacing w:val="-10"/>
        </w:rPr>
        <w:t> </w:t>
      </w:r>
      <w:r>
        <w:rPr>
          <w:color w:val="231F20"/>
        </w:rPr>
        <w:t>“los</w:t>
      </w:r>
      <w:r>
        <w:rPr>
          <w:color w:val="231F20"/>
          <w:spacing w:val="-10"/>
        </w:rPr>
        <w:t> </w:t>
      </w:r>
      <w:r>
        <w:rPr>
          <w:color w:val="231F20"/>
        </w:rPr>
        <w:t>bienes</w:t>
      </w:r>
      <w:r>
        <w:rPr>
          <w:color w:val="231F20"/>
          <w:spacing w:val="-10"/>
        </w:rPr>
        <w:t> </w:t>
      </w:r>
      <w:r>
        <w:rPr>
          <w:color w:val="231F20"/>
        </w:rPr>
        <w:t>sociales</w:t>
      </w:r>
      <w:r>
        <w:rPr>
          <w:color w:val="231F20"/>
          <w:spacing w:val="-10"/>
        </w:rPr>
        <w:t> </w:t>
      </w:r>
      <w:r>
        <w:rPr>
          <w:color w:val="231F20"/>
        </w:rPr>
        <w:t>primarios”:</w:t>
      </w:r>
      <w:r>
        <w:rPr>
          <w:color w:val="231F20"/>
          <w:spacing w:val="-10"/>
        </w:rPr>
        <w:t> </w:t>
      </w:r>
      <w:r>
        <w:rPr>
          <w:color w:val="231F20"/>
        </w:rPr>
        <w:t>derechos</w:t>
      </w:r>
      <w:r>
        <w:rPr>
          <w:color w:val="231F20"/>
          <w:spacing w:val="-10"/>
        </w:rPr>
        <w:t> </w:t>
      </w:r>
      <w:r>
        <w:rPr>
          <w:color w:val="231F20"/>
        </w:rPr>
        <w:t>y</w:t>
      </w:r>
      <w:r>
        <w:rPr>
          <w:color w:val="231F20"/>
          <w:spacing w:val="-10"/>
        </w:rPr>
        <w:t> </w:t>
      </w:r>
      <w:r>
        <w:rPr>
          <w:color w:val="231F20"/>
        </w:rPr>
        <w:t>li- bertades,</w:t>
      </w:r>
      <w:r>
        <w:rPr>
          <w:color w:val="231F20"/>
          <w:spacing w:val="-17"/>
        </w:rPr>
        <w:t> </w:t>
      </w:r>
      <w:r>
        <w:rPr>
          <w:color w:val="231F20"/>
        </w:rPr>
        <w:t>poderes</w:t>
      </w:r>
      <w:r>
        <w:rPr>
          <w:color w:val="231F20"/>
          <w:spacing w:val="-17"/>
        </w:rPr>
        <w:t> </w:t>
      </w:r>
      <w:r>
        <w:rPr>
          <w:color w:val="231F20"/>
        </w:rPr>
        <w:t>y</w:t>
      </w:r>
      <w:r>
        <w:rPr>
          <w:color w:val="231F20"/>
          <w:spacing w:val="-17"/>
        </w:rPr>
        <w:t> </w:t>
      </w:r>
      <w:r>
        <w:rPr>
          <w:color w:val="231F20"/>
        </w:rPr>
        <w:t>oportunidades,</w:t>
      </w:r>
      <w:r>
        <w:rPr>
          <w:color w:val="231F20"/>
          <w:spacing w:val="-17"/>
        </w:rPr>
        <w:t> </w:t>
      </w:r>
      <w:r>
        <w:rPr>
          <w:color w:val="231F20"/>
        </w:rPr>
        <w:t>ingresos</w:t>
      </w:r>
      <w:r>
        <w:rPr>
          <w:color w:val="231F20"/>
          <w:spacing w:val="-17"/>
        </w:rPr>
        <w:t> </w:t>
      </w:r>
      <w:r>
        <w:rPr>
          <w:color w:val="231F20"/>
        </w:rPr>
        <w:t>y</w:t>
      </w:r>
      <w:r>
        <w:rPr>
          <w:color w:val="231F20"/>
          <w:spacing w:val="-17"/>
        </w:rPr>
        <w:t> </w:t>
      </w:r>
      <w:r>
        <w:rPr>
          <w:color w:val="231F20"/>
        </w:rPr>
        <w:t>riquezas,</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bases</w:t>
      </w:r>
      <w:r>
        <w:rPr>
          <w:color w:val="231F20"/>
          <w:spacing w:val="-17"/>
        </w:rPr>
        <w:t> </w:t>
      </w:r>
      <w:r>
        <w:rPr>
          <w:color w:val="231F20"/>
        </w:rPr>
        <w:t>so- ciales del</w:t>
      </w:r>
      <w:r>
        <w:rPr>
          <w:color w:val="231F20"/>
          <w:spacing w:val="-12"/>
        </w:rPr>
        <w:t> </w:t>
      </w:r>
      <w:r>
        <w:rPr>
          <w:color w:val="231F20"/>
        </w:rPr>
        <w:t>autorrespeto.</w:t>
      </w:r>
    </w:p>
    <w:p>
      <w:pPr>
        <w:pStyle w:val="BodyText"/>
        <w:spacing w:line="247" w:lineRule="auto"/>
        <w:ind w:left="175" w:right="170" w:firstLine="283"/>
        <w:jc w:val="both"/>
      </w:pPr>
      <w:r>
        <w:rPr>
          <w:color w:val="231F20"/>
        </w:rPr>
        <w:t>Los motivos para rechazar un principio remiten al efecto que ese principio tendría sobre los bienes primarios. Hasta aquí la teoría es muy clara, pero Scanlon entiende que hay que insistir también en otros aspectos: en las expectativas de los miembros de la sociedad. Considera que es necesario darle importancia a dos situaciones: pri- mero,</w:t>
      </w:r>
      <w:r>
        <w:rPr>
          <w:color w:val="231F20"/>
          <w:spacing w:val="-15"/>
        </w:rPr>
        <w:t> </w:t>
      </w:r>
      <w:r>
        <w:rPr>
          <w:color w:val="231F20"/>
        </w:rPr>
        <w:t>las</w:t>
      </w:r>
      <w:r>
        <w:rPr>
          <w:color w:val="231F20"/>
          <w:spacing w:val="-15"/>
        </w:rPr>
        <w:t> </w:t>
      </w:r>
      <w:r>
        <w:rPr>
          <w:color w:val="231F20"/>
        </w:rPr>
        <w:t>posiciones</w:t>
      </w:r>
      <w:r>
        <w:rPr>
          <w:color w:val="231F20"/>
          <w:spacing w:val="-15"/>
        </w:rPr>
        <w:t> </w:t>
      </w:r>
      <w:r>
        <w:rPr>
          <w:color w:val="231F20"/>
        </w:rPr>
        <w:t>“están</w:t>
      </w:r>
      <w:r>
        <w:rPr>
          <w:color w:val="231F20"/>
          <w:spacing w:val="-15"/>
        </w:rPr>
        <w:t> </w:t>
      </w:r>
      <w:r>
        <w:rPr>
          <w:color w:val="231F20"/>
        </w:rPr>
        <w:t>abiertas</w:t>
      </w:r>
      <w:r>
        <w:rPr>
          <w:color w:val="231F20"/>
          <w:spacing w:val="-15"/>
        </w:rPr>
        <w:t> </w:t>
      </w:r>
      <w:r>
        <w:rPr>
          <w:color w:val="231F20"/>
        </w:rPr>
        <w:t>a</w:t>
      </w:r>
      <w:r>
        <w:rPr>
          <w:color w:val="231F20"/>
          <w:spacing w:val="-15"/>
        </w:rPr>
        <w:t> </w:t>
      </w:r>
      <w:r>
        <w:rPr>
          <w:color w:val="231F20"/>
        </w:rPr>
        <w:t>todos</w:t>
      </w:r>
      <w:r>
        <w:rPr>
          <w:color w:val="231F20"/>
          <w:spacing w:val="-15"/>
        </w:rPr>
        <w:t> </w:t>
      </w:r>
      <w:r>
        <w:rPr>
          <w:color w:val="231F20"/>
        </w:rPr>
        <w:t>en</w:t>
      </w:r>
      <w:r>
        <w:rPr>
          <w:color w:val="231F20"/>
          <w:spacing w:val="-15"/>
        </w:rPr>
        <w:t> </w:t>
      </w:r>
      <w:r>
        <w:rPr>
          <w:color w:val="231F20"/>
        </w:rPr>
        <w:t>justa</w:t>
      </w:r>
      <w:r>
        <w:rPr>
          <w:color w:val="231F20"/>
          <w:spacing w:val="-15"/>
        </w:rPr>
        <w:t> </w:t>
      </w:r>
      <w:r>
        <w:rPr>
          <w:color w:val="231F20"/>
        </w:rPr>
        <w:t>igualdad</w:t>
      </w:r>
      <w:r>
        <w:rPr>
          <w:color w:val="231F20"/>
          <w:spacing w:val="-15"/>
        </w:rPr>
        <w:t> </w:t>
      </w:r>
      <w:r>
        <w:rPr>
          <w:color w:val="231F20"/>
        </w:rPr>
        <w:t>de</w:t>
      </w:r>
      <w:r>
        <w:rPr>
          <w:color w:val="231F20"/>
          <w:spacing w:val="-15"/>
        </w:rPr>
        <w:t> </w:t>
      </w:r>
      <w:r>
        <w:rPr>
          <w:color w:val="231F20"/>
        </w:rPr>
        <w:t>opor- tunidades”</w:t>
      </w:r>
      <w:r>
        <w:rPr>
          <w:color w:val="231F20"/>
          <w:spacing w:val="-6"/>
        </w:rPr>
        <w:t> </w:t>
      </w:r>
      <w:r>
        <w:rPr>
          <w:color w:val="231F20"/>
          <w:spacing w:val="-8"/>
        </w:rPr>
        <w:t>y,</w:t>
      </w:r>
      <w:r>
        <w:rPr>
          <w:color w:val="231F20"/>
          <w:spacing w:val="-6"/>
        </w:rPr>
        <w:t> </w:t>
      </w:r>
      <w:r>
        <w:rPr>
          <w:color w:val="231F20"/>
        </w:rPr>
        <w:t>segundo,</w:t>
      </w:r>
      <w:r>
        <w:rPr>
          <w:color w:val="231F20"/>
          <w:spacing w:val="-6"/>
        </w:rPr>
        <w:t> </w:t>
      </w:r>
      <w:r>
        <w:rPr>
          <w:color w:val="231F20"/>
        </w:rPr>
        <w:t>la</w:t>
      </w:r>
      <w:r>
        <w:rPr>
          <w:color w:val="231F20"/>
          <w:spacing w:val="-6"/>
        </w:rPr>
        <w:t> </w:t>
      </w:r>
      <w:r>
        <w:rPr>
          <w:color w:val="231F20"/>
        </w:rPr>
        <w:t>elección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bienes</w:t>
      </w:r>
      <w:r>
        <w:rPr>
          <w:color w:val="231F20"/>
          <w:spacing w:val="-6"/>
        </w:rPr>
        <w:t> </w:t>
      </w:r>
      <w:r>
        <w:rPr>
          <w:color w:val="231F20"/>
        </w:rPr>
        <w:t>primarios</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“di- visión social de la responsabilidad” entre las instituciones y también entre</w:t>
      </w:r>
      <w:r>
        <w:rPr>
          <w:color w:val="231F20"/>
          <w:spacing w:val="-11"/>
        </w:rPr>
        <w:t> </w:t>
      </w:r>
      <w:r>
        <w:rPr>
          <w:color w:val="231F20"/>
        </w:rPr>
        <w:t>los</w:t>
      </w:r>
      <w:r>
        <w:rPr>
          <w:color w:val="231F20"/>
          <w:spacing w:val="-11"/>
        </w:rPr>
        <w:t> </w:t>
      </w:r>
      <w:r>
        <w:rPr>
          <w:color w:val="231F20"/>
        </w:rPr>
        <w:t>individuos.</w:t>
      </w:r>
      <w:r>
        <w:rPr>
          <w:color w:val="231F20"/>
          <w:spacing w:val="-11"/>
        </w:rPr>
        <w:t> </w:t>
      </w:r>
      <w:r>
        <w:rPr>
          <w:color w:val="231F20"/>
        </w:rPr>
        <w:t>Son</w:t>
      </w:r>
      <w:r>
        <w:rPr>
          <w:color w:val="231F20"/>
          <w:spacing w:val="-11"/>
        </w:rPr>
        <w:t> </w:t>
      </w:r>
      <w:r>
        <w:rPr>
          <w:color w:val="231F20"/>
        </w:rPr>
        <w:t>los</w:t>
      </w:r>
      <w:r>
        <w:rPr>
          <w:color w:val="231F20"/>
          <w:spacing w:val="-11"/>
        </w:rPr>
        <w:t> </w:t>
      </w:r>
      <w:r>
        <w:rPr>
          <w:color w:val="231F20"/>
        </w:rPr>
        <w:t>hombres</w:t>
      </w:r>
      <w:r>
        <w:rPr>
          <w:color w:val="231F20"/>
          <w:spacing w:val="-11"/>
        </w:rPr>
        <w:t> </w:t>
      </w:r>
      <w:r>
        <w:rPr>
          <w:color w:val="231F20"/>
        </w:rPr>
        <w:t>y</w:t>
      </w:r>
      <w:r>
        <w:rPr>
          <w:color w:val="231F20"/>
          <w:spacing w:val="-11"/>
        </w:rPr>
        <w:t> </w:t>
      </w:r>
      <w:r>
        <w:rPr>
          <w:color w:val="231F20"/>
        </w:rPr>
        <w:t>mujeres</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estruc- tura</w:t>
      </w:r>
      <w:r>
        <w:rPr>
          <w:color w:val="231F20"/>
          <w:spacing w:val="-11"/>
        </w:rPr>
        <w:t> </w:t>
      </w:r>
      <w:r>
        <w:rPr>
          <w:color w:val="231F20"/>
        </w:rPr>
        <w:t>justa</w:t>
      </w:r>
      <w:r>
        <w:rPr>
          <w:color w:val="231F20"/>
          <w:spacing w:val="-11"/>
        </w:rPr>
        <w:t> </w:t>
      </w:r>
      <w:r>
        <w:rPr>
          <w:color w:val="231F20"/>
        </w:rPr>
        <w:t>quienes</w:t>
      </w:r>
      <w:r>
        <w:rPr>
          <w:color w:val="231F20"/>
          <w:spacing w:val="-11"/>
        </w:rPr>
        <w:t> </w:t>
      </w:r>
      <w:r>
        <w:rPr>
          <w:color w:val="231F20"/>
        </w:rPr>
        <w:t>eligen</w:t>
      </w:r>
      <w:r>
        <w:rPr>
          <w:color w:val="231F20"/>
          <w:spacing w:val="-11"/>
        </w:rPr>
        <w:t> </w:t>
      </w:r>
      <w:r>
        <w:rPr>
          <w:color w:val="231F20"/>
        </w:rPr>
        <w:t>sus</w:t>
      </w:r>
      <w:r>
        <w:rPr>
          <w:color w:val="231F20"/>
          <w:spacing w:val="-10"/>
        </w:rPr>
        <w:t> </w:t>
      </w:r>
      <w:r>
        <w:rPr>
          <w:color w:val="231F20"/>
        </w:rPr>
        <w:t>propios</w:t>
      </w:r>
      <w:r>
        <w:rPr>
          <w:color w:val="231F20"/>
          <w:spacing w:val="-11"/>
        </w:rPr>
        <w:t> </w:t>
      </w:r>
      <w:r>
        <w:rPr>
          <w:color w:val="231F20"/>
        </w:rPr>
        <w:t>fines</w:t>
      </w:r>
      <w:r>
        <w:rPr>
          <w:color w:val="231F20"/>
          <w:spacing w:val="-11"/>
        </w:rPr>
        <w:t> </w:t>
      </w:r>
      <w:r>
        <w:rPr>
          <w:color w:val="231F20"/>
        </w:rPr>
        <w:t>“es</w:t>
      </w:r>
      <w:r>
        <w:rPr>
          <w:color w:val="231F20"/>
          <w:spacing w:val="-11"/>
        </w:rPr>
        <w:t> </w:t>
      </w:r>
      <w:r>
        <w:rPr>
          <w:color w:val="231F20"/>
        </w:rPr>
        <w:t>responsabilidad</w:t>
      </w:r>
      <w:r>
        <w:rPr>
          <w:color w:val="231F20"/>
          <w:spacing w:val="-11"/>
        </w:rPr>
        <w:t> </w:t>
      </w:r>
      <w:r>
        <w:rPr>
          <w:color w:val="231F20"/>
        </w:rPr>
        <w:t>suya</w:t>
      </w:r>
      <w:r>
        <w:rPr>
          <w:color w:val="231F20"/>
          <w:spacing w:val="-11"/>
        </w:rPr>
        <w:t> </w:t>
      </w:r>
      <w:r>
        <w:rPr>
          <w:color w:val="231F20"/>
        </w:rPr>
        <w:t>lo exitosos o fracasados, felices o infelices que lleguen a ser”.</w:t>
      </w:r>
      <w:r>
        <w:rPr>
          <w:color w:val="231F20"/>
          <w:position w:val="9"/>
          <w:sz w:val="12"/>
        </w:rPr>
        <w:t>31 </w:t>
      </w:r>
      <w:r>
        <w:rPr>
          <w:color w:val="231F20"/>
        </w:rPr>
        <w:t>Pero Scanlon</w:t>
      </w:r>
      <w:r>
        <w:rPr>
          <w:color w:val="231F20"/>
          <w:spacing w:val="-6"/>
        </w:rPr>
        <w:t> </w:t>
      </w:r>
      <w:r>
        <w:rPr>
          <w:color w:val="231F20"/>
        </w:rPr>
        <w:t>considera</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posible</w:t>
      </w:r>
      <w:r>
        <w:rPr>
          <w:color w:val="231F20"/>
          <w:spacing w:val="-6"/>
        </w:rPr>
        <w:t> </w:t>
      </w:r>
      <w:r>
        <w:rPr>
          <w:color w:val="231F20"/>
        </w:rPr>
        <w:t>presentar</w:t>
      </w:r>
      <w:r>
        <w:rPr>
          <w:color w:val="231F20"/>
          <w:spacing w:val="-6"/>
        </w:rPr>
        <w:t> </w:t>
      </w:r>
      <w:r>
        <w:rPr>
          <w:color w:val="231F20"/>
        </w:rPr>
        <w:t>una</w:t>
      </w:r>
      <w:r>
        <w:rPr>
          <w:color w:val="231F20"/>
          <w:spacing w:val="-6"/>
        </w:rPr>
        <w:t> </w:t>
      </w:r>
      <w:r>
        <w:rPr>
          <w:color w:val="231F20"/>
        </w:rPr>
        <w:t>lista</w:t>
      </w:r>
      <w:r>
        <w:rPr>
          <w:color w:val="231F20"/>
          <w:spacing w:val="-6"/>
        </w:rPr>
        <w:t> </w:t>
      </w:r>
      <w:r>
        <w:rPr>
          <w:color w:val="231F20"/>
        </w:rPr>
        <w:t>de</w:t>
      </w:r>
      <w:r>
        <w:rPr>
          <w:color w:val="231F20"/>
          <w:spacing w:val="-6"/>
        </w:rPr>
        <w:t> </w:t>
      </w:r>
      <w:r>
        <w:rPr>
          <w:color w:val="231F20"/>
        </w:rPr>
        <w:t>bienes</w:t>
      </w:r>
      <w:r>
        <w:rPr>
          <w:color w:val="231F20"/>
          <w:spacing w:val="-6"/>
        </w:rPr>
        <w:t> </w:t>
      </w:r>
      <w:r>
        <w:rPr>
          <w:color w:val="231F20"/>
        </w:rPr>
        <w:t>pri- marios</w:t>
      </w:r>
      <w:r>
        <w:rPr>
          <w:color w:val="231F20"/>
          <w:spacing w:val="-6"/>
        </w:rPr>
        <w:t> </w:t>
      </w:r>
      <w:r>
        <w:rPr>
          <w:color w:val="231F20"/>
        </w:rPr>
        <w:t>morales:</w:t>
      </w:r>
    </w:p>
    <w:p>
      <w:pPr>
        <w:pStyle w:val="BodyText"/>
        <w:rPr>
          <w:sz w:val="25"/>
        </w:rPr>
      </w:pPr>
    </w:p>
    <w:p>
      <w:pPr>
        <w:spacing w:line="283" w:lineRule="auto" w:before="0"/>
        <w:ind w:left="475" w:right="470" w:firstLine="0"/>
        <w:jc w:val="both"/>
        <w:rPr>
          <w:sz w:val="12"/>
        </w:rPr>
      </w:pPr>
      <w:r>
        <w:rPr>
          <w:color w:val="231F20"/>
          <w:sz w:val="19"/>
        </w:rPr>
        <w:t>No parece muy probable, por ejemplo, que podamos presentar una lista de</w:t>
      </w:r>
      <w:r>
        <w:rPr>
          <w:color w:val="231F20"/>
          <w:spacing w:val="-10"/>
          <w:sz w:val="19"/>
        </w:rPr>
        <w:t> </w:t>
      </w:r>
      <w:r>
        <w:rPr>
          <w:color w:val="231F20"/>
          <w:sz w:val="19"/>
        </w:rPr>
        <w:t>“bienes</w:t>
      </w:r>
      <w:r>
        <w:rPr>
          <w:color w:val="231F20"/>
          <w:spacing w:val="-10"/>
          <w:sz w:val="19"/>
        </w:rPr>
        <w:t> </w:t>
      </w:r>
      <w:r>
        <w:rPr>
          <w:color w:val="231F20"/>
          <w:sz w:val="19"/>
        </w:rPr>
        <w:t>primarios</w:t>
      </w:r>
      <w:r>
        <w:rPr>
          <w:color w:val="231F20"/>
          <w:spacing w:val="-10"/>
          <w:sz w:val="19"/>
        </w:rPr>
        <w:t> </w:t>
      </w:r>
      <w:r>
        <w:rPr>
          <w:color w:val="231F20"/>
          <w:sz w:val="19"/>
        </w:rPr>
        <w:t>morales”</w:t>
      </w:r>
      <w:r>
        <w:rPr>
          <w:color w:val="231F20"/>
          <w:spacing w:val="-10"/>
          <w:sz w:val="19"/>
        </w:rPr>
        <w:t> </w:t>
      </w:r>
      <w:r>
        <w:rPr>
          <w:color w:val="231F20"/>
          <w:sz w:val="19"/>
        </w:rPr>
        <w:t>que</w:t>
      </w:r>
      <w:r>
        <w:rPr>
          <w:color w:val="231F20"/>
          <w:spacing w:val="-10"/>
          <w:sz w:val="19"/>
        </w:rPr>
        <w:t> </w:t>
      </w:r>
      <w:r>
        <w:rPr>
          <w:color w:val="231F20"/>
          <w:sz w:val="19"/>
        </w:rPr>
        <w:t>pudiera</w:t>
      </w:r>
      <w:r>
        <w:rPr>
          <w:color w:val="231F20"/>
          <w:spacing w:val="-10"/>
          <w:sz w:val="19"/>
        </w:rPr>
        <w:t> </w:t>
      </w:r>
      <w:r>
        <w:rPr>
          <w:color w:val="231F20"/>
          <w:sz w:val="19"/>
        </w:rPr>
        <w:t>constituir</w:t>
      </w:r>
      <w:r>
        <w:rPr>
          <w:color w:val="231F20"/>
          <w:spacing w:val="-10"/>
          <w:sz w:val="19"/>
        </w:rPr>
        <w:t> </w:t>
      </w:r>
      <w:r>
        <w:rPr>
          <w:color w:val="231F20"/>
          <w:sz w:val="19"/>
        </w:rPr>
        <w:t>la</w:t>
      </w:r>
      <w:r>
        <w:rPr>
          <w:color w:val="231F20"/>
          <w:spacing w:val="-10"/>
          <w:sz w:val="19"/>
        </w:rPr>
        <w:t> </w:t>
      </w:r>
      <w:r>
        <w:rPr>
          <w:color w:val="231F20"/>
          <w:sz w:val="19"/>
        </w:rPr>
        <w:t>base</w:t>
      </w:r>
      <w:r>
        <w:rPr>
          <w:color w:val="231F20"/>
          <w:spacing w:val="-10"/>
          <w:sz w:val="19"/>
        </w:rPr>
        <w:t> </w:t>
      </w:r>
      <w:r>
        <w:rPr>
          <w:color w:val="231F20"/>
          <w:sz w:val="19"/>
        </w:rPr>
        <w:t>de</w:t>
      </w:r>
      <w:r>
        <w:rPr>
          <w:color w:val="231F20"/>
          <w:spacing w:val="-10"/>
          <w:sz w:val="19"/>
        </w:rPr>
        <w:t> </w:t>
      </w:r>
      <w:r>
        <w:rPr>
          <w:color w:val="231F20"/>
          <w:sz w:val="19"/>
        </w:rPr>
        <w:t>una</w:t>
      </w:r>
      <w:r>
        <w:rPr>
          <w:color w:val="231F20"/>
          <w:spacing w:val="-10"/>
          <w:sz w:val="19"/>
        </w:rPr>
        <w:t> </w:t>
      </w:r>
      <w:r>
        <w:rPr>
          <w:color w:val="231F20"/>
          <w:sz w:val="19"/>
        </w:rPr>
        <w:t>sufi- cientemente general “división moral del trabajo” entre lo que nos debe- mos</w:t>
      </w:r>
      <w:r>
        <w:rPr>
          <w:color w:val="231F20"/>
          <w:spacing w:val="-19"/>
          <w:sz w:val="19"/>
        </w:rPr>
        <w:t> </w:t>
      </w:r>
      <w:r>
        <w:rPr>
          <w:color w:val="231F20"/>
          <w:sz w:val="19"/>
        </w:rPr>
        <w:t>unos</w:t>
      </w:r>
      <w:r>
        <w:rPr>
          <w:color w:val="231F20"/>
          <w:spacing w:val="-19"/>
          <w:sz w:val="19"/>
        </w:rPr>
        <w:t> </w:t>
      </w:r>
      <w:r>
        <w:rPr>
          <w:color w:val="231F20"/>
          <w:sz w:val="19"/>
        </w:rPr>
        <w:t>a</w:t>
      </w:r>
      <w:r>
        <w:rPr>
          <w:color w:val="231F20"/>
          <w:spacing w:val="-19"/>
          <w:sz w:val="19"/>
        </w:rPr>
        <w:t> </w:t>
      </w:r>
      <w:r>
        <w:rPr>
          <w:color w:val="231F20"/>
          <w:sz w:val="19"/>
        </w:rPr>
        <w:t>otros</w:t>
      </w:r>
      <w:r>
        <w:rPr>
          <w:color w:val="231F20"/>
          <w:spacing w:val="-19"/>
          <w:sz w:val="19"/>
        </w:rPr>
        <w:t> </w:t>
      </w:r>
      <w:r>
        <w:rPr>
          <w:color w:val="231F20"/>
          <w:sz w:val="19"/>
        </w:rPr>
        <w:t>y</w:t>
      </w:r>
      <w:r>
        <w:rPr>
          <w:color w:val="231F20"/>
          <w:spacing w:val="-19"/>
          <w:sz w:val="19"/>
        </w:rPr>
        <w:t> </w:t>
      </w:r>
      <w:r>
        <w:rPr>
          <w:color w:val="231F20"/>
          <w:sz w:val="19"/>
        </w:rPr>
        <w:t>lo</w:t>
      </w:r>
      <w:r>
        <w:rPr>
          <w:color w:val="231F20"/>
          <w:spacing w:val="-19"/>
          <w:sz w:val="19"/>
        </w:rPr>
        <w:t> </w:t>
      </w:r>
      <w:r>
        <w:rPr>
          <w:color w:val="231F20"/>
          <w:sz w:val="19"/>
        </w:rPr>
        <w:t>que</w:t>
      </w:r>
      <w:r>
        <w:rPr>
          <w:color w:val="231F20"/>
          <w:spacing w:val="-19"/>
          <w:sz w:val="19"/>
        </w:rPr>
        <w:t> </w:t>
      </w:r>
      <w:r>
        <w:rPr>
          <w:color w:val="231F20"/>
          <w:sz w:val="19"/>
        </w:rPr>
        <w:t>corresponde</w:t>
      </w:r>
      <w:r>
        <w:rPr>
          <w:color w:val="231F20"/>
          <w:spacing w:val="-19"/>
          <w:sz w:val="19"/>
        </w:rPr>
        <w:t> </w:t>
      </w:r>
      <w:r>
        <w:rPr>
          <w:color w:val="231F20"/>
          <w:sz w:val="19"/>
        </w:rPr>
        <w:t>a</w:t>
      </w:r>
      <w:r>
        <w:rPr>
          <w:color w:val="231F20"/>
          <w:spacing w:val="-19"/>
          <w:sz w:val="19"/>
        </w:rPr>
        <w:t> </w:t>
      </w:r>
      <w:r>
        <w:rPr>
          <w:color w:val="231F20"/>
          <w:sz w:val="19"/>
        </w:rPr>
        <w:t>la</w:t>
      </w:r>
      <w:r>
        <w:rPr>
          <w:color w:val="231F20"/>
          <w:spacing w:val="-19"/>
          <w:sz w:val="19"/>
        </w:rPr>
        <w:t> </w:t>
      </w:r>
      <w:r>
        <w:rPr>
          <w:color w:val="231F20"/>
          <w:sz w:val="19"/>
        </w:rPr>
        <w:t>responsabilidad</w:t>
      </w:r>
      <w:r>
        <w:rPr>
          <w:color w:val="231F20"/>
          <w:spacing w:val="-19"/>
          <w:sz w:val="19"/>
        </w:rPr>
        <w:t> </w:t>
      </w:r>
      <w:r>
        <w:rPr>
          <w:color w:val="231F20"/>
          <w:sz w:val="19"/>
        </w:rPr>
        <w:t>de</w:t>
      </w:r>
      <w:r>
        <w:rPr>
          <w:color w:val="231F20"/>
          <w:spacing w:val="-19"/>
          <w:sz w:val="19"/>
        </w:rPr>
        <w:t> </w:t>
      </w:r>
      <w:r>
        <w:rPr>
          <w:color w:val="231F20"/>
          <w:sz w:val="19"/>
        </w:rPr>
        <w:t>cada</w:t>
      </w:r>
      <w:r>
        <w:rPr>
          <w:color w:val="231F20"/>
          <w:spacing w:val="-19"/>
          <w:sz w:val="19"/>
        </w:rPr>
        <w:t> </w:t>
      </w:r>
      <w:r>
        <w:rPr>
          <w:color w:val="231F20"/>
          <w:sz w:val="19"/>
        </w:rPr>
        <w:t>indivi- </w:t>
      </w:r>
      <w:r>
        <w:rPr>
          <w:color w:val="231F20"/>
          <w:spacing w:val="-3"/>
          <w:sz w:val="19"/>
        </w:rPr>
        <w:t>duo.</w:t>
      </w:r>
      <w:r>
        <w:rPr>
          <w:color w:val="231F20"/>
          <w:spacing w:val="-16"/>
          <w:sz w:val="19"/>
        </w:rPr>
        <w:t> </w:t>
      </w:r>
      <w:r>
        <w:rPr>
          <w:color w:val="231F20"/>
          <w:sz w:val="19"/>
        </w:rPr>
        <w:t>La</w:t>
      </w:r>
      <w:r>
        <w:rPr>
          <w:color w:val="231F20"/>
          <w:spacing w:val="-16"/>
          <w:sz w:val="19"/>
        </w:rPr>
        <w:t> </w:t>
      </w:r>
      <w:r>
        <w:rPr>
          <w:color w:val="231F20"/>
          <w:spacing w:val="-3"/>
          <w:sz w:val="19"/>
        </w:rPr>
        <w:t>moralidad</w:t>
      </w:r>
      <w:r>
        <w:rPr>
          <w:color w:val="231F20"/>
          <w:spacing w:val="-16"/>
          <w:sz w:val="19"/>
        </w:rPr>
        <w:t> </w:t>
      </w:r>
      <w:r>
        <w:rPr>
          <w:color w:val="231F20"/>
          <w:spacing w:val="-3"/>
          <w:sz w:val="19"/>
        </w:rPr>
        <w:t>(incluso</w:t>
      </w:r>
      <w:r>
        <w:rPr>
          <w:color w:val="231F20"/>
          <w:spacing w:val="-16"/>
          <w:sz w:val="19"/>
        </w:rPr>
        <w:t> </w:t>
      </w:r>
      <w:r>
        <w:rPr>
          <w:color w:val="231F20"/>
          <w:sz w:val="19"/>
        </w:rPr>
        <w:t>la</w:t>
      </w:r>
      <w:r>
        <w:rPr>
          <w:color w:val="231F20"/>
          <w:spacing w:val="-16"/>
          <w:sz w:val="19"/>
        </w:rPr>
        <w:t> </w:t>
      </w:r>
      <w:r>
        <w:rPr>
          <w:color w:val="231F20"/>
          <w:spacing w:val="-3"/>
          <w:sz w:val="19"/>
        </w:rPr>
        <w:t>moralidad</w:t>
      </w:r>
      <w:r>
        <w:rPr>
          <w:color w:val="231F20"/>
          <w:spacing w:val="-16"/>
          <w:sz w:val="19"/>
        </w:rPr>
        <w:t> </w:t>
      </w:r>
      <w:r>
        <w:rPr>
          <w:color w:val="231F20"/>
          <w:sz w:val="19"/>
        </w:rPr>
        <w:t>de</w:t>
      </w:r>
      <w:r>
        <w:rPr>
          <w:color w:val="231F20"/>
          <w:spacing w:val="-16"/>
          <w:sz w:val="19"/>
        </w:rPr>
        <w:t> </w:t>
      </w:r>
      <w:r>
        <w:rPr>
          <w:color w:val="231F20"/>
          <w:sz w:val="19"/>
        </w:rPr>
        <w:t>la</w:t>
      </w:r>
      <w:r>
        <w:rPr>
          <w:color w:val="231F20"/>
          <w:spacing w:val="-16"/>
          <w:sz w:val="19"/>
        </w:rPr>
        <w:t> </w:t>
      </w:r>
      <w:r>
        <w:rPr>
          <w:color w:val="231F20"/>
          <w:spacing w:val="-3"/>
          <w:sz w:val="19"/>
        </w:rPr>
        <w:t>obligación)</w:t>
      </w:r>
      <w:r>
        <w:rPr>
          <w:color w:val="231F20"/>
          <w:spacing w:val="-16"/>
          <w:sz w:val="19"/>
        </w:rPr>
        <w:t> </w:t>
      </w:r>
      <w:r>
        <w:rPr>
          <w:color w:val="231F20"/>
          <w:sz w:val="19"/>
        </w:rPr>
        <w:t>no</w:t>
      </w:r>
      <w:r>
        <w:rPr>
          <w:color w:val="231F20"/>
          <w:spacing w:val="-16"/>
          <w:sz w:val="19"/>
        </w:rPr>
        <w:t> </w:t>
      </w:r>
      <w:r>
        <w:rPr>
          <w:color w:val="231F20"/>
          <w:spacing w:val="-3"/>
          <w:sz w:val="19"/>
        </w:rPr>
        <w:t>“tiene</w:t>
      </w:r>
      <w:r>
        <w:rPr>
          <w:color w:val="231F20"/>
          <w:spacing w:val="-16"/>
          <w:sz w:val="19"/>
        </w:rPr>
        <w:t> </w:t>
      </w:r>
      <w:r>
        <w:rPr>
          <w:color w:val="231F20"/>
          <w:sz w:val="19"/>
        </w:rPr>
        <w:t>que</w:t>
      </w:r>
      <w:r>
        <w:rPr>
          <w:color w:val="231F20"/>
          <w:spacing w:val="-16"/>
          <w:sz w:val="19"/>
        </w:rPr>
        <w:t> </w:t>
      </w:r>
      <w:r>
        <w:rPr>
          <w:color w:val="231F20"/>
          <w:sz w:val="19"/>
        </w:rPr>
        <w:t>ver con” suministrar una lista cualquiera de bienes del mismo modo que puede</w:t>
      </w:r>
      <w:r>
        <w:rPr>
          <w:color w:val="231F20"/>
          <w:spacing w:val="-6"/>
          <w:sz w:val="19"/>
        </w:rPr>
        <w:t> </w:t>
      </w:r>
      <w:r>
        <w:rPr>
          <w:color w:val="231F20"/>
          <w:sz w:val="19"/>
        </w:rPr>
        <w:t>sostenerse</w:t>
      </w:r>
      <w:r>
        <w:rPr>
          <w:color w:val="231F20"/>
          <w:spacing w:val="-6"/>
          <w:sz w:val="19"/>
        </w:rPr>
        <w:t> </w:t>
      </w:r>
      <w:r>
        <w:rPr>
          <w:color w:val="231F20"/>
          <w:sz w:val="19"/>
        </w:rPr>
        <w:t>plausiblemente</w:t>
      </w:r>
      <w:r>
        <w:rPr>
          <w:color w:val="231F20"/>
          <w:spacing w:val="-7"/>
          <w:sz w:val="19"/>
        </w:rPr>
        <w:t> </w:t>
      </w:r>
      <w:r>
        <w:rPr>
          <w:color w:val="231F20"/>
          <w:sz w:val="19"/>
        </w:rPr>
        <w:t>que</w:t>
      </w:r>
      <w:r>
        <w:rPr>
          <w:color w:val="231F20"/>
          <w:spacing w:val="-6"/>
          <w:sz w:val="19"/>
        </w:rPr>
        <w:t> </w:t>
      </w:r>
      <w:r>
        <w:rPr>
          <w:color w:val="231F20"/>
          <w:sz w:val="19"/>
        </w:rPr>
        <w:t>la</w:t>
      </w:r>
      <w:r>
        <w:rPr>
          <w:color w:val="231F20"/>
          <w:spacing w:val="-6"/>
          <w:sz w:val="19"/>
        </w:rPr>
        <w:t> </w:t>
      </w:r>
      <w:r>
        <w:rPr>
          <w:color w:val="231F20"/>
          <w:sz w:val="19"/>
        </w:rPr>
        <w:t>cuestión</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justicia</w:t>
      </w:r>
      <w:r>
        <w:rPr>
          <w:color w:val="231F20"/>
          <w:spacing w:val="-6"/>
          <w:sz w:val="19"/>
        </w:rPr>
        <w:t> </w:t>
      </w:r>
      <w:r>
        <w:rPr>
          <w:color w:val="231F20"/>
          <w:sz w:val="19"/>
        </w:rPr>
        <w:t>de</w:t>
      </w:r>
      <w:r>
        <w:rPr>
          <w:color w:val="231F20"/>
          <w:spacing w:val="-6"/>
          <w:sz w:val="19"/>
        </w:rPr>
        <w:t> </w:t>
      </w:r>
      <w:r>
        <w:rPr>
          <w:color w:val="231F20"/>
          <w:sz w:val="19"/>
        </w:rPr>
        <w:t>las</w:t>
      </w:r>
      <w:r>
        <w:rPr>
          <w:color w:val="231F20"/>
          <w:spacing w:val="-6"/>
          <w:sz w:val="19"/>
        </w:rPr>
        <w:t> </w:t>
      </w:r>
      <w:r>
        <w:rPr>
          <w:color w:val="231F20"/>
          <w:sz w:val="19"/>
        </w:rPr>
        <w:t>ins- tituciones sociales “tiene que ver con” distribuir los bienes sociales pri- marios.</w:t>
      </w:r>
      <w:r>
        <w:rPr>
          <w:color w:val="231F20"/>
          <w:position w:val="9"/>
          <w:sz w:val="12"/>
        </w:rPr>
        <w:t>32</w:t>
      </w:r>
    </w:p>
    <w:p>
      <w:pPr>
        <w:pStyle w:val="BodyText"/>
        <w:spacing w:before="1"/>
        <w:rPr>
          <w:sz w:val="20"/>
        </w:rPr>
      </w:pPr>
    </w:p>
    <w:p>
      <w:pPr>
        <w:pStyle w:val="BodyText"/>
        <w:spacing w:line="247" w:lineRule="auto"/>
        <w:ind w:left="175" w:right="172" w:firstLine="283"/>
        <w:jc w:val="both"/>
      </w:pPr>
      <w:r>
        <w:rPr>
          <w:color w:val="231F20"/>
        </w:rPr>
        <w:t>Sin</w:t>
      </w:r>
      <w:r>
        <w:rPr>
          <w:color w:val="231F20"/>
          <w:spacing w:val="-9"/>
        </w:rPr>
        <w:t> </w:t>
      </w:r>
      <w:r>
        <w:rPr>
          <w:color w:val="231F20"/>
        </w:rPr>
        <w:t>la</w:t>
      </w:r>
      <w:r>
        <w:rPr>
          <w:color w:val="231F20"/>
          <w:spacing w:val="-9"/>
        </w:rPr>
        <w:t> </w:t>
      </w:r>
      <w:r>
        <w:rPr>
          <w:color w:val="231F20"/>
        </w:rPr>
        <w:t>discutida</w:t>
      </w:r>
      <w:r>
        <w:rPr>
          <w:color w:val="231F20"/>
          <w:spacing w:val="-9"/>
        </w:rPr>
        <w:t> </w:t>
      </w:r>
      <w:r>
        <w:rPr>
          <w:color w:val="231F20"/>
        </w:rPr>
        <w:t>lista</w:t>
      </w:r>
      <w:r>
        <w:rPr>
          <w:color w:val="231F20"/>
          <w:spacing w:val="-9"/>
        </w:rPr>
        <w:t> </w:t>
      </w:r>
      <w:r>
        <w:rPr>
          <w:color w:val="231F20"/>
        </w:rPr>
        <w:t>de</w:t>
      </w:r>
      <w:r>
        <w:rPr>
          <w:color w:val="231F20"/>
          <w:spacing w:val="-9"/>
        </w:rPr>
        <w:t> </w:t>
      </w:r>
      <w:r>
        <w:rPr>
          <w:color w:val="231F20"/>
        </w:rPr>
        <w:t>bienes</w:t>
      </w:r>
      <w:r>
        <w:rPr>
          <w:color w:val="231F20"/>
          <w:spacing w:val="-9"/>
        </w:rPr>
        <w:t> </w:t>
      </w:r>
      <w:r>
        <w:rPr>
          <w:color w:val="231F20"/>
        </w:rPr>
        <w:t>a</w:t>
      </w:r>
      <w:r>
        <w:rPr>
          <w:color w:val="231F20"/>
          <w:spacing w:val="-9"/>
        </w:rPr>
        <w:t> </w:t>
      </w:r>
      <w:r>
        <w:rPr>
          <w:color w:val="231F20"/>
        </w:rPr>
        <w:t>proteger,</w:t>
      </w:r>
      <w:r>
        <w:rPr>
          <w:color w:val="231F20"/>
          <w:spacing w:val="-9"/>
        </w:rPr>
        <w:t> </w:t>
      </w:r>
      <w:r>
        <w:rPr>
          <w:color w:val="231F20"/>
        </w:rPr>
        <w:t>la</w:t>
      </w:r>
      <w:r>
        <w:rPr>
          <w:color w:val="231F20"/>
          <w:spacing w:val="-9"/>
        </w:rPr>
        <w:t> </w:t>
      </w:r>
      <w:r>
        <w:rPr>
          <w:color w:val="231F20"/>
        </w:rPr>
        <w:t>responsabilidad</w:t>
      </w:r>
      <w:r>
        <w:rPr>
          <w:color w:val="231F20"/>
          <w:spacing w:val="-10"/>
        </w:rPr>
        <w:t> </w:t>
      </w:r>
      <w:r>
        <w:rPr>
          <w:color w:val="231F20"/>
        </w:rPr>
        <w:t>de</w:t>
      </w:r>
      <w:r>
        <w:rPr>
          <w:color w:val="231F20"/>
          <w:spacing w:val="-9"/>
        </w:rPr>
        <w:t> </w:t>
      </w:r>
      <w:r>
        <w:rPr>
          <w:color w:val="231F20"/>
        </w:rPr>
        <w:t>un agente</w:t>
      </w:r>
      <w:r>
        <w:rPr>
          <w:color w:val="231F20"/>
          <w:spacing w:val="-4"/>
        </w:rPr>
        <w:t> </w:t>
      </w:r>
      <w:r>
        <w:rPr>
          <w:color w:val="231F20"/>
        </w:rPr>
        <w:t>puede</w:t>
      </w:r>
      <w:r>
        <w:rPr>
          <w:color w:val="231F20"/>
          <w:spacing w:val="-4"/>
        </w:rPr>
        <w:t> </w:t>
      </w:r>
      <w:r>
        <w:rPr>
          <w:color w:val="231F20"/>
        </w:rPr>
        <w:t>ser</w:t>
      </w:r>
      <w:r>
        <w:rPr>
          <w:color w:val="231F20"/>
          <w:spacing w:val="-4"/>
        </w:rPr>
        <w:t> </w:t>
      </w:r>
      <w:r>
        <w:rPr>
          <w:color w:val="231F20"/>
        </w:rPr>
        <w:t>por</w:t>
      </w:r>
      <w:r>
        <w:rPr>
          <w:color w:val="231F20"/>
          <w:spacing w:val="-4"/>
        </w:rPr>
        <w:t> </w:t>
      </w:r>
      <w:r>
        <w:rPr>
          <w:color w:val="231F20"/>
        </w:rPr>
        <w:t>una</w:t>
      </w:r>
      <w:r>
        <w:rPr>
          <w:color w:val="231F20"/>
          <w:spacing w:val="-4"/>
        </w:rPr>
        <w:t> </w:t>
      </w:r>
      <w:r>
        <w:rPr>
          <w:color w:val="231F20"/>
        </w:rPr>
        <w:t>conducta</w:t>
      </w:r>
      <w:r>
        <w:rPr>
          <w:color w:val="231F20"/>
          <w:spacing w:val="-4"/>
        </w:rPr>
        <w:t> </w:t>
      </w:r>
      <w:r>
        <w:rPr>
          <w:color w:val="231F20"/>
        </w:rPr>
        <w:t>incorrecta</w:t>
      </w:r>
      <w:r>
        <w:rPr>
          <w:color w:val="231F20"/>
          <w:spacing w:val="-4"/>
        </w:rPr>
        <w:t> </w:t>
      </w:r>
      <w:r>
        <w:rPr>
          <w:color w:val="231F20"/>
        </w:rPr>
        <w:t>o</w:t>
      </w:r>
      <w:r>
        <w:rPr>
          <w:color w:val="231F20"/>
          <w:spacing w:val="-4"/>
        </w:rPr>
        <w:t> </w:t>
      </w:r>
      <w:r>
        <w:rPr>
          <w:color w:val="231F20"/>
        </w:rPr>
        <w:t>peligrosa</w:t>
      </w:r>
      <w:r>
        <w:rPr>
          <w:color w:val="231F20"/>
          <w:spacing w:val="-4"/>
        </w:rPr>
        <w:t> </w:t>
      </w:r>
      <w:r>
        <w:rPr>
          <w:color w:val="231F20"/>
        </w:rPr>
        <w:t>que</w:t>
      </w:r>
      <w:r>
        <w:rPr>
          <w:color w:val="231F20"/>
          <w:spacing w:val="-4"/>
        </w:rPr>
        <w:t> </w:t>
      </w:r>
      <w:r>
        <w:rPr>
          <w:color w:val="231F20"/>
        </w:rPr>
        <w:t>ha</w:t>
      </w:r>
      <w:r>
        <w:rPr>
          <w:color w:val="231F20"/>
          <w:spacing w:val="-4"/>
        </w:rPr>
        <w:t> </w:t>
      </w:r>
      <w:r>
        <w:rPr>
          <w:color w:val="231F20"/>
        </w:rPr>
        <w:t>oca- sionado daños o por haber creado directamente una situación.</w:t>
      </w:r>
      <w:r>
        <w:rPr>
          <w:color w:val="231F20"/>
          <w:spacing w:val="18"/>
        </w:rPr>
        <w:t> </w:t>
      </w:r>
      <w:r>
        <w:rPr>
          <w:color w:val="231F20"/>
        </w:rPr>
        <w:t>Scan-</w:t>
      </w:r>
    </w:p>
    <w:p>
      <w:pPr>
        <w:pStyle w:val="BodyText"/>
        <w:spacing w:before="1"/>
        <w:rPr>
          <w:sz w:val="24"/>
        </w:rPr>
      </w:pPr>
      <w:r>
        <w:rPr/>
        <w:pict>
          <v:line style="position:absolute;mso-position-horizontal-relative:page;mso-position-vertical-relative:paragraph;z-index:4816;mso-wrap-distance-left:0;mso-wrap-distance-right:0" from="69.755905pt,16.316847pt" to="154.794905pt,16.316847pt" stroked="true" strokeweight="1pt" strokecolor="#231f20">
            <w10:wrap type="topAndBottom"/>
          </v:line>
        </w:pict>
      </w:r>
    </w:p>
    <w:p>
      <w:pPr>
        <w:spacing w:line="244" w:lineRule="auto" w:before="58"/>
        <w:ind w:left="175" w:right="182" w:firstLine="283"/>
        <w:jc w:val="left"/>
        <w:rPr>
          <w:sz w:val="17"/>
        </w:rPr>
      </w:pPr>
      <w:r>
        <w:rPr>
          <w:color w:val="231F20"/>
          <w:position w:val="6"/>
          <w:sz w:val="11"/>
        </w:rPr>
        <w:t>31 </w:t>
      </w:r>
      <w:r>
        <w:rPr>
          <w:color w:val="231F20"/>
          <w:sz w:val="17"/>
        </w:rPr>
        <w:t>Thomas Scanlon, </w:t>
      </w:r>
      <w:r>
        <w:rPr>
          <w:i/>
          <w:color w:val="231F20"/>
          <w:sz w:val="17"/>
        </w:rPr>
        <w:t>Lo que nos debemos unos a otros</w:t>
      </w:r>
      <w:r>
        <w:rPr>
          <w:color w:val="231F20"/>
          <w:sz w:val="17"/>
        </w:rPr>
        <w:t>, Barcelona, Paidós, 2003, p. 310.</w:t>
      </w:r>
    </w:p>
    <w:p>
      <w:pPr>
        <w:spacing w:line="196" w:lineRule="exact" w:before="0"/>
        <w:ind w:left="458" w:right="2" w:firstLine="0"/>
        <w:jc w:val="left"/>
        <w:rPr>
          <w:i/>
          <w:sz w:val="17"/>
        </w:rPr>
      </w:pPr>
      <w:r>
        <w:rPr>
          <w:color w:val="231F20"/>
          <w:position w:val="6"/>
          <w:sz w:val="11"/>
        </w:rPr>
        <w:t>32  </w:t>
      </w:r>
      <w:r>
        <w:rPr>
          <w:i/>
          <w:color w:val="231F20"/>
          <w:sz w:val="17"/>
        </w:rPr>
        <w:t>Idem.</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68"/>
        <w:jc w:val="both"/>
        <w:rPr>
          <w:sz w:val="12"/>
        </w:rPr>
      </w:pPr>
      <w:r>
        <w:rPr>
          <w:color w:val="231F20"/>
        </w:rPr>
        <w:t>lon analiza si hay que considerar de manera especial a los menos fa- </w:t>
      </w:r>
      <w:r>
        <w:rPr>
          <w:color w:val="231F20"/>
          <w:spacing w:val="2"/>
        </w:rPr>
        <w:t>vorecidos, </w:t>
      </w:r>
      <w:r>
        <w:rPr>
          <w:color w:val="231F20"/>
        </w:rPr>
        <w:t>tal </w:t>
      </w:r>
      <w:r>
        <w:rPr>
          <w:color w:val="231F20"/>
          <w:spacing w:val="2"/>
        </w:rPr>
        <w:t>como </w:t>
      </w:r>
      <w:r>
        <w:rPr>
          <w:color w:val="231F20"/>
        </w:rPr>
        <w:t>lo </w:t>
      </w:r>
      <w:r>
        <w:rPr>
          <w:color w:val="231F20"/>
          <w:spacing w:val="2"/>
        </w:rPr>
        <w:t>hace Rawls </w:t>
      </w:r>
      <w:r>
        <w:rPr>
          <w:color w:val="231F20"/>
        </w:rPr>
        <w:t>o </w:t>
      </w:r>
      <w:r>
        <w:rPr>
          <w:color w:val="231F20"/>
          <w:spacing w:val="2"/>
        </w:rPr>
        <w:t>Thomas Nagel, pero </w:t>
      </w:r>
      <w:r>
        <w:rPr>
          <w:color w:val="231F20"/>
        </w:rPr>
        <w:t>él </w:t>
      </w:r>
      <w:r>
        <w:rPr>
          <w:color w:val="231F20"/>
          <w:spacing w:val="3"/>
        </w:rPr>
        <w:t>no </w:t>
      </w:r>
      <w:r>
        <w:rPr>
          <w:color w:val="231F20"/>
        </w:rPr>
        <w:t>comparte</w:t>
      </w:r>
      <w:r>
        <w:rPr>
          <w:color w:val="231F20"/>
          <w:spacing w:val="-14"/>
        </w:rPr>
        <w:t> </w:t>
      </w:r>
      <w:r>
        <w:rPr>
          <w:color w:val="231F20"/>
        </w:rPr>
        <w:t>este</w:t>
      </w:r>
      <w:r>
        <w:rPr>
          <w:color w:val="231F20"/>
          <w:spacing w:val="-14"/>
        </w:rPr>
        <w:t> </w:t>
      </w:r>
      <w:r>
        <w:rPr>
          <w:color w:val="231F20"/>
        </w:rPr>
        <w:t>enfoque,</w:t>
      </w:r>
      <w:r>
        <w:rPr>
          <w:color w:val="231F20"/>
          <w:spacing w:val="-14"/>
        </w:rPr>
        <w:t> </w:t>
      </w:r>
      <w:r>
        <w:rPr>
          <w:color w:val="231F20"/>
        </w:rPr>
        <w:t>aunque</w:t>
      </w:r>
      <w:r>
        <w:rPr>
          <w:color w:val="231F20"/>
          <w:spacing w:val="-14"/>
        </w:rPr>
        <w:t> </w:t>
      </w:r>
      <w:r>
        <w:rPr>
          <w:color w:val="231F20"/>
        </w:rPr>
        <w:t>plantea</w:t>
      </w:r>
      <w:r>
        <w:rPr>
          <w:color w:val="231F20"/>
          <w:spacing w:val="-14"/>
        </w:rPr>
        <w:t> </w:t>
      </w:r>
      <w:r>
        <w:rPr>
          <w:color w:val="231F20"/>
        </w:rPr>
        <w:t>un</w:t>
      </w:r>
      <w:r>
        <w:rPr>
          <w:color w:val="231F20"/>
          <w:spacing w:val="-14"/>
        </w:rPr>
        <w:t> </w:t>
      </w:r>
      <w:r>
        <w:rPr>
          <w:color w:val="231F20"/>
        </w:rPr>
        <w:t>caso</w:t>
      </w:r>
      <w:r>
        <w:rPr>
          <w:color w:val="231F20"/>
          <w:spacing w:val="-14"/>
        </w:rPr>
        <w:t> </w:t>
      </w:r>
      <w:r>
        <w:rPr>
          <w:color w:val="231F20"/>
        </w:rPr>
        <w:t>especial.</w:t>
      </w:r>
      <w:r>
        <w:rPr>
          <w:color w:val="231F20"/>
          <w:spacing w:val="-14"/>
        </w:rPr>
        <w:t> </w:t>
      </w:r>
      <w:r>
        <w:rPr>
          <w:color w:val="231F20"/>
        </w:rPr>
        <w:t>Se</w:t>
      </w:r>
      <w:r>
        <w:rPr>
          <w:color w:val="231F20"/>
          <w:spacing w:val="-14"/>
        </w:rPr>
        <w:t> </w:t>
      </w:r>
      <w:r>
        <w:rPr>
          <w:color w:val="231F20"/>
        </w:rPr>
        <w:t>trata</w:t>
      </w:r>
      <w:r>
        <w:rPr>
          <w:color w:val="231F20"/>
          <w:spacing w:val="-14"/>
        </w:rPr>
        <w:t> </w:t>
      </w:r>
      <w:r>
        <w:rPr>
          <w:color w:val="231F20"/>
        </w:rPr>
        <w:t>de</w:t>
      </w:r>
      <w:r>
        <w:rPr>
          <w:color w:val="231F20"/>
          <w:spacing w:val="-14"/>
        </w:rPr>
        <w:t> </w:t>
      </w:r>
      <w:r>
        <w:rPr>
          <w:color w:val="231F20"/>
        </w:rPr>
        <w:t>la situación en la que quienes necesitan ayuda están en una situación desesperada, sus vidas están en peligro, pueden estar hambrientos o bajo el efecto de un dolor grave. Ante este caso sería incorrecto no prestar ayuda y sería irrazonable rechazar un principio contractual que exigiera ayuda. De esta manera aparece la formulación del Prin- cipio de Auxilio: “Un principio que establezca los deberes que tene- mos en tales casos sostendría que si a usted se le presenta una situa- ción en la que puede impedir que ocurra algo muy malo, o en la que puede aliviar la penosa situación de alguien con sólo un pequeño (o incluso moderado) sacrificio, entonces sería incorrecto que no lo hiciese”.</w:t>
      </w:r>
      <w:r>
        <w:rPr>
          <w:color w:val="231F20"/>
          <w:position w:val="9"/>
          <w:sz w:val="12"/>
        </w:rPr>
        <w:t>33</w:t>
      </w:r>
    </w:p>
    <w:p>
      <w:pPr>
        <w:pStyle w:val="BodyText"/>
        <w:spacing w:line="247" w:lineRule="auto"/>
        <w:ind w:left="175" w:right="169" w:firstLine="283"/>
        <w:jc w:val="both"/>
      </w:pPr>
      <w:r>
        <w:rPr>
          <w:color w:val="231F20"/>
        </w:rPr>
        <w:t>Aquí están los derechos económicos básicos, como la alimenta- ción; la responsabilidad de cada persona queda planteada con este principio,</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una</w:t>
      </w:r>
      <w:r>
        <w:rPr>
          <w:color w:val="231F20"/>
          <w:spacing w:val="-5"/>
        </w:rPr>
        <w:t> </w:t>
      </w:r>
      <w:r>
        <w:rPr>
          <w:color w:val="231F20"/>
        </w:rPr>
        <w:t>exigencia</w:t>
      </w:r>
      <w:r>
        <w:rPr>
          <w:color w:val="231F20"/>
          <w:spacing w:val="-5"/>
        </w:rPr>
        <w:t> </w:t>
      </w:r>
      <w:r>
        <w:rPr>
          <w:color w:val="231F20"/>
        </w:rPr>
        <w:t>moderada,</w:t>
      </w:r>
      <w:r>
        <w:rPr>
          <w:color w:val="231F20"/>
          <w:spacing w:val="-5"/>
        </w:rPr>
        <w:t> </w:t>
      </w:r>
      <w:r>
        <w:rPr>
          <w:color w:val="231F20"/>
        </w:rPr>
        <w:t>se</w:t>
      </w:r>
      <w:r>
        <w:rPr>
          <w:color w:val="231F20"/>
          <w:spacing w:val="-5"/>
        </w:rPr>
        <w:t> </w:t>
      </w:r>
      <w:r>
        <w:rPr>
          <w:color w:val="231F20"/>
        </w:rPr>
        <w:t>trata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“modera- do</w:t>
      </w:r>
      <w:r>
        <w:rPr>
          <w:color w:val="231F20"/>
          <w:spacing w:val="-24"/>
        </w:rPr>
        <w:t> </w:t>
      </w:r>
      <w:r>
        <w:rPr>
          <w:color w:val="231F20"/>
        </w:rPr>
        <w:t>sacrificio”,</w:t>
      </w:r>
      <w:r>
        <w:rPr>
          <w:color w:val="231F20"/>
          <w:spacing w:val="-24"/>
        </w:rPr>
        <w:t> </w:t>
      </w:r>
      <w:r>
        <w:rPr>
          <w:color w:val="231F20"/>
        </w:rPr>
        <w:t>pero</w:t>
      </w:r>
      <w:r>
        <w:rPr>
          <w:color w:val="231F20"/>
          <w:spacing w:val="-24"/>
        </w:rPr>
        <w:t> </w:t>
      </w:r>
      <w:r>
        <w:rPr>
          <w:color w:val="231F20"/>
        </w:rPr>
        <w:t>no</w:t>
      </w:r>
      <w:r>
        <w:rPr>
          <w:color w:val="231F20"/>
          <w:spacing w:val="-24"/>
        </w:rPr>
        <w:t> </w:t>
      </w:r>
      <w:r>
        <w:rPr>
          <w:color w:val="231F20"/>
        </w:rPr>
        <w:t>acepta</w:t>
      </w:r>
      <w:r>
        <w:rPr>
          <w:color w:val="231F20"/>
          <w:spacing w:val="-24"/>
        </w:rPr>
        <w:t> </w:t>
      </w:r>
      <w:r>
        <w:rPr>
          <w:color w:val="231F20"/>
        </w:rPr>
        <w:t>la</w:t>
      </w:r>
      <w:r>
        <w:rPr>
          <w:color w:val="231F20"/>
          <w:spacing w:val="-24"/>
        </w:rPr>
        <w:t> </w:t>
      </w:r>
      <w:r>
        <w:rPr>
          <w:color w:val="231F20"/>
        </w:rPr>
        <w:t>indiferencia</w:t>
      </w:r>
      <w:r>
        <w:rPr>
          <w:color w:val="231F20"/>
          <w:spacing w:val="-24"/>
        </w:rPr>
        <w:t> </w:t>
      </w:r>
      <w:r>
        <w:rPr>
          <w:color w:val="231F20"/>
        </w:rPr>
        <w:t>frente</w:t>
      </w:r>
      <w:r>
        <w:rPr>
          <w:color w:val="231F20"/>
          <w:spacing w:val="-24"/>
        </w:rPr>
        <w:t> </w:t>
      </w:r>
      <w:r>
        <w:rPr>
          <w:color w:val="231F20"/>
        </w:rPr>
        <w:t>al</w:t>
      </w:r>
      <w:r>
        <w:rPr>
          <w:color w:val="231F20"/>
          <w:spacing w:val="-24"/>
        </w:rPr>
        <w:t> </w:t>
      </w:r>
      <w:r>
        <w:rPr>
          <w:color w:val="231F20"/>
        </w:rPr>
        <w:t>serio</w:t>
      </w:r>
      <w:r>
        <w:rPr>
          <w:color w:val="231F20"/>
          <w:spacing w:val="-24"/>
        </w:rPr>
        <w:t> </w:t>
      </w:r>
      <w:r>
        <w:rPr>
          <w:color w:val="231F20"/>
        </w:rPr>
        <w:t>sufrimiento del</w:t>
      </w:r>
      <w:r>
        <w:rPr>
          <w:color w:val="231F20"/>
          <w:spacing w:val="-6"/>
        </w:rPr>
        <w:t> </w:t>
      </w:r>
      <w:r>
        <w:rPr>
          <w:color w:val="231F20"/>
        </w:rPr>
        <w:t>otro.</w:t>
      </w:r>
    </w:p>
    <w:p>
      <w:pPr>
        <w:pStyle w:val="BodyText"/>
        <w:spacing w:line="247" w:lineRule="auto"/>
        <w:ind w:left="175" w:right="172" w:firstLine="283"/>
        <w:jc w:val="both"/>
      </w:pPr>
      <w:r>
        <w:rPr>
          <w:color w:val="231F20"/>
          <w:spacing w:val="-6"/>
        </w:rPr>
        <w:t>Tal </w:t>
      </w:r>
      <w:r>
        <w:rPr>
          <w:color w:val="231F20"/>
        </w:rPr>
        <w:t>como suele suceder últimamente, las palabras de Kant,</w:t>
      </w:r>
      <w:r>
        <w:rPr>
          <w:color w:val="231F20"/>
          <w:spacing w:val="-20"/>
        </w:rPr>
        <w:t> </w:t>
      </w:r>
      <w:r>
        <w:rPr>
          <w:color w:val="231F20"/>
        </w:rPr>
        <w:t>dichas en</w:t>
      </w:r>
      <w:r>
        <w:rPr>
          <w:color w:val="231F20"/>
          <w:spacing w:val="-9"/>
        </w:rPr>
        <w:t> </w:t>
      </w:r>
      <w:r>
        <w:rPr>
          <w:color w:val="231F20"/>
        </w:rPr>
        <w:t>el</w:t>
      </w:r>
      <w:r>
        <w:rPr>
          <w:color w:val="231F20"/>
          <w:spacing w:val="-9"/>
        </w:rPr>
        <w:t> </w:t>
      </w:r>
      <w:r>
        <w:rPr>
          <w:color w:val="231F20"/>
        </w:rPr>
        <w:t>siglo</w:t>
      </w:r>
      <w:r>
        <w:rPr>
          <w:color w:val="231F20"/>
          <w:spacing w:val="-9"/>
        </w:rPr>
        <w:t> </w:t>
      </w:r>
      <w:r>
        <w:rPr>
          <w:color w:val="231F20"/>
          <w:sz w:val="18"/>
        </w:rPr>
        <w:t>xviii</w:t>
      </w:r>
      <w:r>
        <w:rPr>
          <w:color w:val="231F20"/>
        </w:rPr>
        <w:t>,</w:t>
      </w:r>
      <w:r>
        <w:rPr>
          <w:color w:val="231F20"/>
          <w:spacing w:val="-9"/>
        </w:rPr>
        <w:t> </w:t>
      </w:r>
      <w:r>
        <w:rPr>
          <w:color w:val="231F20"/>
        </w:rPr>
        <w:t>tienen</w:t>
      </w:r>
      <w:r>
        <w:rPr>
          <w:color w:val="231F20"/>
          <w:spacing w:val="-9"/>
        </w:rPr>
        <w:t> </w:t>
      </w:r>
      <w:r>
        <w:rPr>
          <w:color w:val="231F20"/>
        </w:rPr>
        <w:t>vigencia:</w:t>
      </w:r>
      <w:r>
        <w:rPr>
          <w:color w:val="231F20"/>
          <w:spacing w:val="-10"/>
        </w:rPr>
        <w:t> </w:t>
      </w:r>
      <w:r>
        <w:rPr>
          <w:color w:val="231F20"/>
        </w:rPr>
        <w:t>ubicar</w:t>
      </w:r>
      <w:r>
        <w:rPr>
          <w:color w:val="231F20"/>
          <w:spacing w:val="-9"/>
        </w:rPr>
        <w:t> </w:t>
      </w:r>
      <w:r>
        <w:rPr>
          <w:color w:val="231F20"/>
        </w:rPr>
        <w:t>a</w:t>
      </w:r>
      <w:r>
        <w:rPr>
          <w:color w:val="231F20"/>
          <w:spacing w:val="-10"/>
        </w:rPr>
        <w:t> </w:t>
      </w:r>
      <w:r>
        <w:rPr>
          <w:color w:val="231F20"/>
        </w:rPr>
        <w:t>cada</w:t>
      </w:r>
      <w:r>
        <w:rPr>
          <w:color w:val="231F20"/>
          <w:spacing w:val="-10"/>
        </w:rPr>
        <w:t> </w:t>
      </w:r>
      <w:r>
        <w:rPr>
          <w:color w:val="231F20"/>
        </w:rPr>
        <w:t>hombre</w:t>
      </w:r>
      <w:r>
        <w:rPr>
          <w:color w:val="231F20"/>
          <w:spacing w:val="-10"/>
        </w:rPr>
        <w:t> </w:t>
      </w:r>
      <w:r>
        <w:rPr>
          <w:color w:val="231F20"/>
        </w:rPr>
        <w:t>como</w:t>
      </w:r>
      <w:r>
        <w:rPr>
          <w:color w:val="231F20"/>
          <w:spacing w:val="-9"/>
        </w:rPr>
        <w:t> </w:t>
      </w:r>
      <w:r>
        <w:rPr>
          <w:color w:val="231F20"/>
        </w:rPr>
        <w:t>un</w:t>
      </w:r>
      <w:r>
        <w:rPr>
          <w:color w:val="231F20"/>
          <w:spacing w:val="-9"/>
        </w:rPr>
        <w:t> </w:t>
      </w:r>
      <w:r>
        <w:rPr>
          <w:color w:val="231F20"/>
        </w:rPr>
        <w:t>fin</w:t>
      </w:r>
      <w:r>
        <w:rPr>
          <w:color w:val="231F20"/>
          <w:spacing w:val="-9"/>
        </w:rPr>
        <w:t> </w:t>
      </w:r>
      <w:r>
        <w:rPr>
          <w:color w:val="231F20"/>
        </w:rPr>
        <w:t>en sí mismo, nunca como un mero medio. No es ésta la máxima que ha guiado la acción de los sistemas financieros. Los asesores conside- raban que sabían porque sus consejos daban resultados plausibles en los balances hechos en una computadora, mientras mujeres y hom- bres</w:t>
      </w:r>
      <w:r>
        <w:rPr>
          <w:color w:val="231F20"/>
          <w:spacing w:val="-7"/>
        </w:rPr>
        <w:t> </w:t>
      </w:r>
      <w:r>
        <w:rPr>
          <w:color w:val="231F20"/>
        </w:rPr>
        <w:t>seguían</w:t>
      </w:r>
      <w:r>
        <w:rPr>
          <w:color w:val="231F20"/>
          <w:spacing w:val="-7"/>
        </w:rPr>
        <w:t> </w:t>
      </w:r>
      <w:r>
        <w:rPr>
          <w:color w:val="231F20"/>
        </w:rPr>
        <w:t>con</w:t>
      </w:r>
      <w:r>
        <w:rPr>
          <w:color w:val="231F20"/>
          <w:spacing w:val="-7"/>
        </w:rPr>
        <w:t> </w:t>
      </w:r>
      <w:r>
        <w:rPr>
          <w:color w:val="231F20"/>
        </w:rPr>
        <w:t>hambre</w:t>
      </w:r>
      <w:r>
        <w:rPr>
          <w:color w:val="231F20"/>
          <w:spacing w:val="-7"/>
        </w:rPr>
        <w:t> </w:t>
      </w:r>
      <w:r>
        <w:rPr>
          <w:color w:val="231F20"/>
        </w:rPr>
        <w:t>y</w:t>
      </w:r>
      <w:r>
        <w:rPr>
          <w:color w:val="231F20"/>
          <w:spacing w:val="-7"/>
        </w:rPr>
        <w:t> </w:t>
      </w:r>
      <w:r>
        <w:rPr>
          <w:color w:val="231F20"/>
        </w:rPr>
        <w:t>morían</w:t>
      </w:r>
      <w:r>
        <w:rPr>
          <w:color w:val="231F20"/>
          <w:spacing w:val="-7"/>
        </w:rPr>
        <w:t> </w:t>
      </w:r>
      <w:r>
        <w:rPr>
          <w:color w:val="231F20"/>
        </w:rPr>
        <w:t>por</w:t>
      </w:r>
      <w:r>
        <w:rPr>
          <w:color w:val="231F20"/>
          <w:spacing w:val="-7"/>
        </w:rPr>
        <w:t> </w:t>
      </w:r>
      <w:r>
        <w:rPr>
          <w:color w:val="231F20"/>
        </w:rPr>
        <w:t>causas</w:t>
      </w:r>
      <w:r>
        <w:rPr>
          <w:color w:val="231F20"/>
          <w:spacing w:val="-7"/>
        </w:rPr>
        <w:t> </w:t>
      </w:r>
      <w:r>
        <w:rPr>
          <w:color w:val="231F20"/>
        </w:rPr>
        <w:t>solucionables.</w:t>
      </w:r>
    </w:p>
    <w:p>
      <w:pPr>
        <w:pStyle w:val="BodyText"/>
        <w:spacing w:line="247" w:lineRule="auto"/>
        <w:ind w:left="175" w:right="172" w:firstLine="283"/>
        <w:jc w:val="both"/>
      </w:pPr>
      <w:r>
        <w:rPr>
          <w:color w:val="231F20"/>
        </w:rPr>
        <w:t>Responsabilidad: principio ético del que se habla en el presente, pero no se escucha.</w:t>
      </w:r>
    </w:p>
    <w:p>
      <w:pPr>
        <w:pStyle w:val="BodyText"/>
        <w:spacing w:line="247" w:lineRule="auto"/>
        <w:ind w:left="175" w:right="168" w:firstLine="283"/>
        <w:jc w:val="both"/>
      </w:pPr>
      <w:r>
        <w:rPr>
          <w:color w:val="231F20"/>
        </w:rPr>
        <w:t>Han existido múltiples ideas de contrato social –el modelo de Rousseau, Locke, Kant, Gauthier y otros–, pero ningún autor había incorporado en su hipótesis la exigencia de ayudar a los otros dentro de las razones que tienen las partes que realizan el contrato original, es uno de los aportes de Scanlon.</w:t>
      </w:r>
    </w:p>
    <w:p>
      <w:pPr>
        <w:pStyle w:val="BodyText"/>
        <w:spacing w:line="247" w:lineRule="auto"/>
        <w:ind w:left="175" w:right="173" w:firstLine="283"/>
        <w:jc w:val="both"/>
      </w:pPr>
      <w:r>
        <w:rPr>
          <w:color w:val="231F20"/>
        </w:rPr>
        <w:t>El objetivo de este autor es presentar los juicios de “lo correcto y de lo incorrecto” como afirmaciones acerca de razones. Así, una ac- ción</w:t>
      </w:r>
      <w:r>
        <w:rPr>
          <w:color w:val="231F20"/>
          <w:spacing w:val="-6"/>
        </w:rPr>
        <w:t> </w:t>
      </w:r>
      <w:r>
        <w:rPr>
          <w:color w:val="231F20"/>
        </w:rPr>
        <w:t>es</w:t>
      </w:r>
      <w:r>
        <w:rPr>
          <w:color w:val="231F20"/>
          <w:spacing w:val="-6"/>
        </w:rPr>
        <w:t> </w:t>
      </w:r>
      <w:r>
        <w:rPr>
          <w:color w:val="231F20"/>
        </w:rPr>
        <w:t>incorrecta</w:t>
      </w:r>
      <w:r>
        <w:rPr>
          <w:color w:val="231F20"/>
          <w:spacing w:val="-6"/>
        </w:rPr>
        <w:t> </w:t>
      </w:r>
      <w:r>
        <w:rPr>
          <w:color w:val="231F20"/>
        </w:rPr>
        <w:t>si</w:t>
      </w:r>
      <w:r>
        <w:rPr>
          <w:color w:val="231F20"/>
          <w:spacing w:val="-6"/>
        </w:rPr>
        <w:t> </w:t>
      </w:r>
      <w:r>
        <w:rPr>
          <w:color w:val="231F20"/>
        </w:rPr>
        <w:t>no</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justificada</w:t>
      </w:r>
      <w:r>
        <w:rPr>
          <w:color w:val="231F20"/>
          <w:spacing w:val="-6"/>
        </w:rPr>
        <w:t> </w:t>
      </w:r>
      <w:r>
        <w:rPr>
          <w:color w:val="231F20"/>
        </w:rPr>
        <w:t>ante</w:t>
      </w:r>
      <w:r>
        <w:rPr>
          <w:color w:val="231F20"/>
          <w:spacing w:val="-6"/>
        </w:rPr>
        <w:t> </w:t>
      </w:r>
      <w:r>
        <w:rPr>
          <w:color w:val="231F20"/>
        </w:rPr>
        <w:t>otros</w:t>
      </w:r>
      <w:r>
        <w:rPr>
          <w:color w:val="231F20"/>
          <w:spacing w:val="-6"/>
        </w:rPr>
        <w:t> </w:t>
      </w:r>
      <w:r>
        <w:rPr>
          <w:color w:val="231F20"/>
        </w:rPr>
        <w:t>con</w:t>
      </w:r>
      <w:r>
        <w:rPr>
          <w:color w:val="231F20"/>
          <w:spacing w:val="-6"/>
        </w:rPr>
        <w:t> </w:t>
      </w:r>
      <w:r>
        <w:rPr>
          <w:color w:val="231F20"/>
        </w:rPr>
        <w:t>argumen-</w:t>
      </w:r>
    </w:p>
    <w:p>
      <w:pPr>
        <w:pStyle w:val="BodyText"/>
        <w:spacing w:before="7"/>
        <w:rPr>
          <w:sz w:val="13"/>
        </w:rPr>
      </w:pPr>
      <w:r>
        <w:rPr/>
        <w:pict>
          <v:line style="position:absolute;mso-position-horizontal-relative:page;mso-position-vertical-relative:paragraph;z-index:4840;mso-wrap-distance-left:0;mso-wrap-distance-right:0" from="69.755905pt,10.290961pt" to="154.794905pt,10.290961pt" stroked="true" strokeweight="1pt" strokecolor="#231f20">
            <w10:wrap type="topAndBottom"/>
          </v:line>
        </w:pict>
      </w:r>
    </w:p>
    <w:p>
      <w:pPr>
        <w:spacing w:after="0"/>
        <w:rPr>
          <w:sz w:val="13"/>
        </w:rPr>
        <w:sectPr>
          <w:footerReference w:type="even" r:id="rId239"/>
          <w:footerReference w:type="default" r:id="rId240"/>
          <w:pgSz w:w="8820" w:h="12860"/>
          <w:pgMar w:footer="1710" w:header="0" w:top="1180" w:bottom="1900" w:left="1220" w:right="1220"/>
          <w:pgNumType w:start="148"/>
        </w:sectPr>
      </w:pPr>
    </w:p>
    <w:p>
      <w:pPr>
        <w:pStyle w:val="BodyText"/>
        <w:spacing w:line="247" w:lineRule="auto" w:before="75"/>
        <w:ind w:left="175" w:right="169"/>
        <w:jc w:val="both"/>
      </w:pPr>
      <w:r>
        <w:rPr>
          <w:color w:val="231F20"/>
        </w:rPr>
        <w:t>tos</w:t>
      </w:r>
      <w:r>
        <w:rPr>
          <w:color w:val="231F20"/>
          <w:spacing w:val="-6"/>
        </w:rPr>
        <w:t> </w:t>
      </w:r>
      <w:r>
        <w:rPr>
          <w:color w:val="231F20"/>
        </w:rPr>
        <w:t>que</w:t>
      </w:r>
      <w:r>
        <w:rPr>
          <w:color w:val="231F20"/>
          <w:spacing w:val="-6"/>
        </w:rPr>
        <w:t> </w:t>
      </w:r>
      <w:r>
        <w:rPr>
          <w:color w:val="231F20"/>
        </w:rPr>
        <w:t>ellos</w:t>
      </w:r>
      <w:r>
        <w:rPr>
          <w:color w:val="231F20"/>
          <w:spacing w:val="-6"/>
        </w:rPr>
        <w:t> </w:t>
      </w:r>
      <w:r>
        <w:rPr>
          <w:color w:val="231F20"/>
        </w:rPr>
        <w:t>aceptaran.</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concepción</w:t>
      </w:r>
      <w:r>
        <w:rPr>
          <w:color w:val="231F20"/>
          <w:spacing w:val="-6"/>
        </w:rPr>
        <w:t> </w:t>
      </w:r>
      <w:r>
        <w:rPr>
          <w:color w:val="231F20"/>
        </w:rPr>
        <w:t>basada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existencia</w:t>
      </w:r>
      <w:r>
        <w:rPr>
          <w:color w:val="231F20"/>
          <w:spacing w:val="-6"/>
        </w:rPr>
        <w:t> </w:t>
      </w:r>
      <w:r>
        <w:rPr>
          <w:color w:val="231F20"/>
        </w:rPr>
        <w:t>de justificabilidad</w:t>
      </w:r>
      <w:r>
        <w:rPr>
          <w:color w:val="231F20"/>
          <w:spacing w:val="-17"/>
        </w:rPr>
        <w:t> </w:t>
      </w:r>
      <w:r>
        <w:rPr>
          <w:color w:val="231F20"/>
        </w:rPr>
        <w:t>ante</w:t>
      </w:r>
      <w:r>
        <w:rPr>
          <w:color w:val="231F20"/>
          <w:spacing w:val="-17"/>
        </w:rPr>
        <w:t> </w:t>
      </w:r>
      <w:r>
        <w:rPr>
          <w:color w:val="231F20"/>
        </w:rPr>
        <w:t>otros,</w:t>
      </w:r>
      <w:r>
        <w:rPr>
          <w:color w:val="231F20"/>
          <w:spacing w:val="-17"/>
        </w:rPr>
        <w:t> </w:t>
      </w:r>
      <w:r>
        <w:rPr>
          <w:color w:val="231F20"/>
        </w:rPr>
        <w:t>por</w:t>
      </w:r>
      <w:r>
        <w:rPr>
          <w:color w:val="231F20"/>
          <w:spacing w:val="-17"/>
        </w:rPr>
        <w:t> </w:t>
      </w:r>
      <w:r>
        <w:rPr>
          <w:color w:val="231F20"/>
        </w:rPr>
        <w:t>tanto,</w:t>
      </w:r>
      <w:r>
        <w:rPr>
          <w:color w:val="231F20"/>
          <w:spacing w:val="-17"/>
        </w:rPr>
        <w:t> </w:t>
      </w:r>
      <w:r>
        <w:rPr>
          <w:color w:val="231F20"/>
        </w:rPr>
        <w:t>en</w:t>
      </w:r>
      <w:r>
        <w:rPr>
          <w:color w:val="231F20"/>
          <w:spacing w:val="-17"/>
        </w:rPr>
        <w:t> </w:t>
      </w:r>
      <w:r>
        <w:rPr>
          <w:color w:val="231F20"/>
        </w:rPr>
        <w:t>términos</w:t>
      </w:r>
      <w:r>
        <w:rPr>
          <w:color w:val="231F20"/>
          <w:spacing w:val="-17"/>
        </w:rPr>
        <w:t> </w:t>
      </w:r>
      <w:r>
        <w:rPr>
          <w:color w:val="231F20"/>
        </w:rPr>
        <w:t>de</w:t>
      </w:r>
      <w:r>
        <w:rPr>
          <w:color w:val="231F20"/>
          <w:spacing w:val="-17"/>
        </w:rPr>
        <w:t> </w:t>
      </w:r>
      <w:r>
        <w:rPr>
          <w:color w:val="231F20"/>
        </w:rPr>
        <w:t>Kant</w:t>
      </w:r>
      <w:r>
        <w:rPr>
          <w:color w:val="231F20"/>
          <w:spacing w:val="-17"/>
        </w:rPr>
        <w:t> </w:t>
      </w:r>
      <w:r>
        <w:rPr>
          <w:color w:val="231F20"/>
        </w:rPr>
        <w:t>es</w:t>
      </w:r>
      <w:r>
        <w:rPr>
          <w:color w:val="231F20"/>
          <w:spacing w:val="-17"/>
        </w:rPr>
        <w:t> </w:t>
      </w:r>
      <w:r>
        <w:rPr>
          <w:color w:val="231F20"/>
        </w:rPr>
        <w:t>heteróno- ma. Interesa esta actitud porque, como el autor mismo lo declara, no es una postura moral como se entiende usualmente, necesita ser</w:t>
      </w:r>
      <w:r>
        <w:rPr>
          <w:color w:val="231F20"/>
          <w:spacing w:val="-21"/>
        </w:rPr>
        <w:t> </w:t>
      </w:r>
      <w:r>
        <w:rPr>
          <w:color w:val="231F20"/>
        </w:rPr>
        <w:t>pen- sada: “Como una concepción de un ámbito más estrecho de la mora- lidad,</w:t>
      </w:r>
      <w:r>
        <w:rPr>
          <w:color w:val="231F20"/>
          <w:spacing w:val="-8"/>
        </w:rPr>
        <w:t> </w:t>
      </w:r>
      <w:r>
        <w:rPr>
          <w:color w:val="231F20"/>
        </w:rPr>
        <w:t>ámbito</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que</w:t>
      </w:r>
      <w:r>
        <w:rPr>
          <w:color w:val="231F20"/>
          <w:spacing w:val="-8"/>
        </w:rPr>
        <w:t> </w:t>
      </w:r>
      <w:r>
        <w:rPr>
          <w:color w:val="231F20"/>
        </w:rPr>
        <w:t>ver</w:t>
      </w:r>
      <w:r>
        <w:rPr>
          <w:color w:val="231F20"/>
          <w:spacing w:val="-8"/>
        </w:rPr>
        <w:t> </w:t>
      </w:r>
      <w:r>
        <w:rPr>
          <w:color w:val="231F20"/>
        </w:rPr>
        <w:t>con</w:t>
      </w:r>
      <w:r>
        <w:rPr>
          <w:color w:val="231F20"/>
          <w:spacing w:val="-8"/>
        </w:rPr>
        <w:t> </w:t>
      </w:r>
      <w:r>
        <w:rPr>
          <w:color w:val="231F20"/>
        </w:rPr>
        <w:t>nuestros</w:t>
      </w:r>
      <w:r>
        <w:rPr>
          <w:color w:val="231F20"/>
          <w:spacing w:val="-8"/>
        </w:rPr>
        <w:t> </w:t>
      </w:r>
      <w:r>
        <w:rPr>
          <w:color w:val="231F20"/>
        </w:rPr>
        <w:t>deberes</w:t>
      </w:r>
      <w:r>
        <w:rPr>
          <w:color w:val="231F20"/>
          <w:spacing w:val="-8"/>
        </w:rPr>
        <w:t> </w:t>
      </w:r>
      <w:r>
        <w:rPr>
          <w:color w:val="231F20"/>
        </w:rPr>
        <w:t>hacia</w:t>
      </w:r>
      <w:r>
        <w:rPr>
          <w:color w:val="231F20"/>
          <w:spacing w:val="-8"/>
        </w:rPr>
        <w:t> </w:t>
      </w:r>
      <w:r>
        <w:rPr>
          <w:color w:val="231F20"/>
        </w:rPr>
        <w:t>los</w:t>
      </w:r>
      <w:r>
        <w:rPr>
          <w:color w:val="231F20"/>
          <w:spacing w:val="-8"/>
        </w:rPr>
        <w:t> </w:t>
      </w:r>
      <w:r>
        <w:rPr>
          <w:color w:val="231F20"/>
        </w:rPr>
        <w:t>demás, deberes que incluyen cosas tales como la exigencia de prestar</w:t>
      </w:r>
      <w:r>
        <w:rPr>
          <w:color w:val="231F20"/>
          <w:spacing w:val="-30"/>
        </w:rPr>
        <w:t> </w:t>
      </w:r>
      <w:r>
        <w:rPr>
          <w:color w:val="231F20"/>
        </w:rPr>
        <w:t>ayuda, y las </w:t>
      </w:r>
      <w:r>
        <w:rPr>
          <w:color w:val="231F20"/>
          <w:spacing w:val="2"/>
        </w:rPr>
        <w:t>prohibiciones </w:t>
      </w:r>
      <w:r>
        <w:rPr>
          <w:color w:val="231F20"/>
        </w:rPr>
        <w:t>de </w:t>
      </w:r>
      <w:r>
        <w:rPr>
          <w:color w:val="231F20"/>
          <w:spacing w:val="2"/>
        </w:rPr>
        <w:t>hacer daño, </w:t>
      </w:r>
      <w:r>
        <w:rPr>
          <w:color w:val="231F20"/>
        </w:rPr>
        <w:t>de matar, de </w:t>
      </w:r>
      <w:r>
        <w:rPr>
          <w:color w:val="231F20"/>
          <w:spacing w:val="2"/>
        </w:rPr>
        <w:t>coaccionar </w:t>
      </w:r>
      <w:r>
        <w:rPr>
          <w:color w:val="231F20"/>
        </w:rPr>
        <w:t>y </w:t>
      </w:r>
      <w:r>
        <w:rPr>
          <w:color w:val="231F20"/>
          <w:spacing w:val="3"/>
        </w:rPr>
        <w:t>de </w:t>
      </w:r>
      <w:r>
        <w:rPr>
          <w:color w:val="231F20"/>
        </w:rPr>
        <w:t>engañar”.</w:t>
      </w:r>
      <w:r>
        <w:rPr>
          <w:color w:val="231F20"/>
          <w:position w:val="9"/>
          <w:sz w:val="12"/>
        </w:rPr>
        <w:t>34 </w:t>
      </w:r>
      <w:r>
        <w:rPr>
          <w:color w:val="231F20"/>
        </w:rPr>
        <w:t>Se trata de una moralidad más amplia que la justicia por- que</w:t>
      </w:r>
      <w:r>
        <w:rPr>
          <w:color w:val="231F20"/>
          <w:spacing w:val="-16"/>
        </w:rPr>
        <w:t> </w:t>
      </w:r>
      <w:r>
        <w:rPr>
          <w:color w:val="231F20"/>
          <w:spacing w:val="-3"/>
        </w:rPr>
        <w:t>ésta</w:t>
      </w:r>
      <w:r>
        <w:rPr>
          <w:color w:val="231F20"/>
          <w:spacing w:val="-16"/>
        </w:rPr>
        <w:t> </w:t>
      </w:r>
      <w:r>
        <w:rPr>
          <w:color w:val="231F20"/>
        </w:rPr>
        <w:t>se</w:t>
      </w:r>
      <w:r>
        <w:rPr>
          <w:color w:val="231F20"/>
          <w:spacing w:val="-16"/>
        </w:rPr>
        <w:t> </w:t>
      </w:r>
      <w:r>
        <w:rPr>
          <w:color w:val="231F20"/>
          <w:spacing w:val="-3"/>
        </w:rPr>
        <w:t>refiere</w:t>
      </w:r>
      <w:r>
        <w:rPr>
          <w:color w:val="231F20"/>
          <w:spacing w:val="-16"/>
        </w:rPr>
        <w:t> </w:t>
      </w:r>
      <w:r>
        <w:rPr>
          <w:color w:val="231F20"/>
        </w:rPr>
        <w:t>a</w:t>
      </w:r>
      <w:r>
        <w:rPr>
          <w:color w:val="231F20"/>
          <w:spacing w:val="-16"/>
        </w:rPr>
        <w:t> </w:t>
      </w:r>
      <w:r>
        <w:rPr>
          <w:color w:val="231F20"/>
          <w:spacing w:val="-3"/>
        </w:rPr>
        <w:t>instituciones</w:t>
      </w:r>
      <w:r>
        <w:rPr>
          <w:color w:val="231F20"/>
          <w:spacing w:val="-16"/>
        </w:rPr>
        <w:t> </w:t>
      </w:r>
      <w:r>
        <w:rPr>
          <w:color w:val="231F20"/>
          <w:spacing w:val="-3"/>
        </w:rPr>
        <w:t>sociales;</w:t>
      </w:r>
      <w:r>
        <w:rPr>
          <w:color w:val="231F20"/>
          <w:spacing w:val="-16"/>
        </w:rPr>
        <w:t> </w:t>
      </w:r>
      <w:r>
        <w:rPr>
          <w:color w:val="231F20"/>
          <w:spacing w:val="-3"/>
        </w:rPr>
        <w:t>Scanlon</w:t>
      </w:r>
      <w:r>
        <w:rPr>
          <w:color w:val="231F20"/>
          <w:spacing w:val="-16"/>
        </w:rPr>
        <w:t> </w:t>
      </w:r>
      <w:r>
        <w:rPr>
          <w:color w:val="231F20"/>
        </w:rPr>
        <w:t>la</w:t>
      </w:r>
      <w:r>
        <w:rPr>
          <w:color w:val="231F20"/>
          <w:spacing w:val="-16"/>
        </w:rPr>
        <w:t> </w:t>
      </w:r>
      <w:r>
        <w:rPr>
          <w:color w:val="231F20"/>
          <w:spacing w:val="-3"/>
        </w:rPr>
        <w:t>denomina</w:t>
      </w:r>
      <w:r>
        <w:rPr>
          <w:color w:val="231F20"/>
          <w:spacing w:val="-16"/>
        </w:rPr>
        <w:t> </w:t>
      </w:r>
      <w:r>
        <w:rPr>
          <w:color w:val="231F20"/>
        </w:rPr>
        <w:t>“lo</w:t>
      </w:r>
      <w:r>
        <w:rPr>
          <w:color w:val="231F20"/>
          <w:spacing w:val="-16"/>
        </w:rPr>
        <w:t> </w:t>
      </w:r>
      <w:r>
        <w:rPr>
          <w:color w:val="231F20"/>
        </w:rPr>
        <w:t>que nos debemos unos a</w:t>
      </w:r>
      <w:r>
        <w:rPr>
          <w:color w:val="231F20"/>
          <w:spacing w:val="-24"/>
        </w:rPr>
        <w:t> </w:t>
      </w:r>
      <w:r>
        <w:rPr>
          <w:color w:val="231F20"/>
        </w:rPr>
        <w:t>otros”.</w:t>
      </w:r>
    </w:p>
    <w:p>
      <w:pPr>
        <w:pStyle w:val="BodyText"/>
        <w:spacing w:line="247" w:lineRule="auto"/>
        <w:ind w:left="174" w:right="169" w:firstLine="283"/>
        <w:jc w:val="both"/>
      </w:pPr>
      <w:r>
        <w:rPr>
          <w:color w:val="231F20"/>
        </w:rPr>
        <w:t>La idea de responsabilidad está asociada con </w:t>
      </w:r>
      <w:r>
        <w:rPr>
          <w:i/>
          <w:color w:val="231F20"/>
        </w:rPr>
        <w:t>libertad </w:t>
      </w:r>
      <w:r>
        <w:rPr>
          <w:color w:val="231F20"/>
        </w:rPr>
        <w:t>y </w:t>
      </w:r>
      <w:r>
        <w:rPr>
          <w:i/>
          <w:color w:val="231F20"/>
        </w:rPr>
        <w:t>volunta- </w:t>
      </w:r>
      <w:r>
        <w:rPr>
          <w:i/>
          <w:color w:val="231F20"/>
        </w:rPr>
        <w:t>riedad</w:t>
      </w:r>
      <w:r>
        <w:rPr>
          <w:color w:val="231F20"/>
        </w:rPr>
        <w:t>.</w:t>
      </w:r>
      <w:r>
        <w:rPr>
          <w:color w:val="231F20"/>
          <w:spacing w:val="-14"/>
        </w:rPr>
        <w:t> </w:t>
      </w:r>
      <w:r>
        <w:rPr>
          <w:color w:val="231F20"/>
        </w:rPr>
        <w:t>Responsabilidad</w:t>
      </w:r>
      <w:r>
        <w:rPr>
          <w:color w:val="231F20"/>
          <w:spacing w:val="-14"/>
        </w:rPr>
        <w:t> </w:t>
      </w:r>
      <w:r>
        <w:rPr>
          <w:color w:val="231F20"/>
        </w:rPr>
        <w:t>significa</w:t>
      </w:r>
      <w:r>
        <w:rPr>
          <w:color w:val="231F20"/>
          <w:spacing w:val="-14"/>
        </w:rPr>
        <w:t> </w:t>
      </w:r>
      <w:r>
        <w:rPr>
          <w:color w:val="231F20"/>
        </w:rPr>
        <w:t>acción,</w:t>
      </w:r>
      <w:r>
        <w:rPr>
          <w:color w:val="231F20"/>
          <w:spacing w:val="-14"/>
        </w:rPr>
        <w:t> </w:t>
      </w:r>
      <w:r>
        <w:rPr>
          <w:color w:val="231F20"/>
        </w:rPr>
        <w:t>es</w:t>
      </w:r>
      <w:r>
        <w:rPr>
          <w:color w:val="231F20"/>
          <w:spacing w:val="-14"/>
        </w:rPr>
        <w:t> </w:t>
      </w:r>
      <w:r>
        <w:rPr>
          <w:color w:val="231F20"/>
        </w:rPr>
        <w:t>decidir</w:t>
      </w:r>
      <w:r>
        <w:rPr>
          <w:color w:val="231F20"/>
          <w:spacing w:val="-14"/>
        </w:rPr>
        <w:t> </w:t>
      </w:r>
      <w:r>
        <w:rPr>
          <w:color w:val="231F20"/>
        </w:rPr>
        <w:t>hacer</w:t>
      </w:r>
      <w:r>
        <w:rPr>
          <w:color w:val="231F20"/>
          <w:spacing w:val="-14"/>
        </w:rPr>
        <w:t> </w:t>
      </w:r>
      <w:r>
        <w:rPr>
          <w:color w:val="231F20"/>
        </w:rPr>
        <w:t>algo</w:t>
      </w:r>
      <w:r>
        <w:rPr>
          <w:color w:val="231F20"/>
          <w:spacing w:val="-14"/>
        </w:rPr>
        <w:t> </w:t>
      </w:r>
      <w:r>
        <w:rPr>
          <w:color w:val="231F20"/>
        </w:rPr>
        <w:t>u</w:t>
      </w:r>
      <w:r>
        <w:rPr>
          <w:color w:val="231F20"/>
          <w:spacing w:val="-14"/>
        </w:rPr>
        <w:t> </w:t>
      </w:r>
      <w:r>
        <w:rPr>
          <w:color w:val="231F20"/>
        </w:rPr>
        <w:t>omi- tir</w:t>
      </w:r>
      <w:r>
        <w:rPr>
          <w:color w:val="231F20"/>
          <w:spacing w:val="-7"/>
        </w:rPr>
        <w:t> </w:t>
      </w:r>
      <w:r>
        <w:rPr>
          <w:color w:val="231F20"/>
        </w:rPr>
        <w:t>una</w:t>
      </w:r>
      <w:r>
        <w:rPr>
          <w:color w:val="231F20"/>
          <w:spacing w:val="-7"/>
        </w:rPr>
        <w:t> </w:t>
      </w:r>
      <w:r>
        <w:rPr>
          <w:color w:val="231F20"/>
        </w:rPr>
        <w:t>conducta;</w:t>
      </w:r>
      <w:r>
        <w:rPr>
          <w:color w:val="231F20"/>
          <w:spacing w:val="-8"/>
        </w:rPr>
        <w:t> </w:t>
      </w:r>
      <w:r>
        <w:rPr>
          <w:color w:val="231F20"/>
        </w:rPr>
        <w:t>por</w:t>
      </w:r>
      <w:r>
        <w:rPr>
          <w:color w:val="231F20"/>
          <w:spacing w:val="-7"/>
        </w:rPr>
        <w:t> </w:t>
      </w:r>
      <w:r>
        <w:rPr>
          <w:color w:val="231F20"/>
        </w:rPr>
        <w:t>tanto,</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acción</w:t>
      </w:r>
      <w:r>
        <w:rPr>
          <w:color w:val="231F20"/>
          <w:spacing w:val="-7"/>
        </w:rPr>
        <w:t> </w:t>
      </w:r>
      <w:r>
        <w:rPr>
          <w:color w:val="231F20"/>
        </w:rPr>
        <w:t>voluntaria.</w:t>
      </w:r>
      <w:r>
        <w:rPr>
          <w:color w:val="231F20"/>
          <w:spacing w:val="-8"/>
        </w:rPr>
        <w:t> </w:t>
      </w:r>
      <w:r>
        <w:rPr>
          <w:color w:val="231F20"/>
        </w:rPr>
        <w:t>La</w:t>
      </w:r>
      <w:r>
        <w:rPr>
          <w:color w:val="231F20"/>
          <w:spacing w:val="-7"/>
        </w:rPr>
        <w:t> </w:t>
      </w:r>
      <w:r>
        <w:rPr>
          <w:color w:val="231F20"/>
        </w:rPr>
        <w:t>responsabili- dad puede ser rechazada si significara soportar una carga demasiado pesada, por tanto está unida a la libertad, porque se puede elegir otra opción.</w:t>
      </w:r>
    </w:p>
    <w:p>
      <w:pPr>
        <w:pStyle w:val="BodyText"/>
        <w:spacing w:line="247" w:lineRule="auto"/>
        <w:ind w:left="174" w:right="170" w:firstLine="283"/>
        <w:jc w:val="both"/>
        <w:rPr>
          <w:sz w:val="12"/>
        </w:rPr>
      </w:pPr>
      <w:r>
        <w:rPr>
          <w:color w:val="231F20"/>
        </w:rPr>
        <w:t>No</w:t>
      </w:r>
      <w:r>
        <w:rPr>
          <w:color w:val="231F20"/>
          <w:spacing w:val="-9"/>
        </w:rPr>
        <w:t> </w:t>
      </w:r>
      <w:r>
        <w:rPr>
          <w:color w:val="231F20"/>
        </w:rPr>
        <w:t>es</w:t>
      </w:r>
      <w:r>
        <w:rPr>
          <w:color w:val="231F20"/>
          <w:spacing w:val="-9"/>
        </w:rPr>
        <w:t> </w:t>
      </w:r>
      <w:r>
        <w:rPr>
          <w:color w:val="231F20"/>
        </w:rPr>
        <w:t>éste</w:t>
      </w:r>
      <w:r>
        <w:rPr>
          <w:color w:val="231F20"/>
          <w:spacing w:val="-9"/>
        </w:rPr>
        <w:t> </w:t>
      </w:r>
      <w:r>
        <w:rPr>
          <w:color w:val="231F20"/>
        </w:rPr>
        <w:t>el</w:t>
      </w:r>
      <w:r>
        <w:rPr>
          <w:color w:val="231F20"/>
          <w:spacing w:val="-9"/>
        </w:rPr>
        <w:t> </w:t>
      </w:r>
      <w:r>
        <w:rPr>
          <w:color w:val="231F20"/>
        </w:rPr>
        <w:t>único</w:t>
      </w:r>
      <w:r>
        <w:rPr>
          <w:color w:val="231F20"/>
          <w:spacing w:val="-9"/>
        </w:rPr>
        <w:t> </w:t>
      </w:r>
      <w:r>
        <w:rPr>
          <w:color w:val="231F20"/>
        </w:rPr>
        <w:t>principio</w:t>
      </w:r>
      <w:r>
        <w:rPr>
          <w:color w:val="231F20"/>
          <w:spacing w:val="-9"/>
        </w:rPr>
        <w:t> </w:t>
      </w:r>
      <w:r>
        <w:rPr>
          <w:color w:val="231F20"/>
        </w:rPr>
        <w:t>establecido</w:t>
      </w:r>
      <w:r>
        <w:rPr>
          <w:color w:val="231F20"/>
          <w:spacing w:val="-9"/>
        </w:rPr>
        <w:t> </w:t>
      </w:r>
      <w:r>
        <w:rPr>
          <w:color w:val="231F20"/>
        </w:rPr>
        <w:t>por</w:t>
      </w:r>
      <w:r>
        <w:rPr>
          <w:color w:val="231F20"/>
          <w:spacing w:val="-9"/>
        </w:rPr>
        <w:t> </w:t>
      </w:r>
      <w:r>
        <w:rPr>
          <w:color w:val="231F20"/>
        </w:rPr>
        <w:t>Scanlon.</w:t>
      </w:r>
      <w:r>
        <w:rPr>
          <w:color w:val="231F20"/>
          <w:spacing w:val="-9"/>
        </w:rPr>
        <w:t> </w:t>
      </w:r>
      <w:r>
        <w:rPr>
          <w:color w:val="231F20"/>
        </w:rPr>
        <w:t>En</w:t>
      </w:r>
      <w:r>
        <w:rPr>
          <w:color w:val="231F20"/>
          <w:spacing w:val="-9"/>
        </w:rPr>
        <w:t> </w:t>
      </w:r>
      <w:r>
        <w:rPr>
          <w:color w:val="231F20"/>
        </w:rPr>
        <w:t>situacio- nes ordinarias una información –por ejemplo– puede ayudar la vida cotidiana de alguien y quien da los datos no pierde nada</w:t>
      </w:r>
      <w:r>
        <w:rPr>
          <w:color w:val="231F20"/>
          <w:spacing w:val="-23"/>
        </w:rPr>
        <w:t> </w:t>
      </w:r>
      <w:r>
        <w:rPr>
          <w:color w:val="231F20"/>
        </w:rPr>
        <w:t>compartien- do lo que sabe. “Sería irrazonable rechazar un principio que nos exi- giese</w:t>
      </w:r>
      <w:r>
        <w:rPr>
          <w:color w:val="231F20"/>
          <w:spacing w:val="-7"/>
        </w:rPr>
        <w:t> </w:t>
      </w:r>
      <w:r>
        <w:rPr>
          <w:color w:val="231F20"/>
        </w:rPr>
        <w:t>ayudar</w:t>
      </w:r>
      <w:r>
        <w:rPr>
          <w:color w:val="231F20"/>
          <w:spacing w:val="-7"/>
        </w:rPr>
        <w:t> </w:t>
      </w:r>
      <w:r>
        <w:rPr>
          <w:color w:val="231F20"/>
        </w:rPr>
        <w:t>a</w:t>
      </w:r>
      <w:r>
        <w:rPr>
          <w:color w:val="231F20"/>
          <w:spacing w:val="-7"/>
        </w:rPr>
        <w:t> </w:t>
      </w:r>
      <w:r>
        <w:rPr>
          <w:color w:val="231F20"/>
        </w:rPr>
        <w:t>otros</w:t>
      </w:r>
      <w:r>
        <w:rPr>
          <w:color w:val="231F20"/>
          <w:spacing w:val="-7"/>
        </w:rPr>
        <w:t> </w:t>
      </w:r>
      <w:r>
        <w:rPr>
          <w:color w:val="231F20"/>
        </w:rPr>
        <w:t>de</w:t>
      </w:r>
      <w:r>
        <w:rPr>
          <w:color w:val="231F20"/>
          <w:spacing w:val="-7"/>
        </w:rPr>
        <w:t> </w:t>
      </w:r>
      <w:r>
        <w:rPr>
          <w:color w:val="231F20"/>
        </w:rPr>
        <w:t>ese</w:t>
      </w:r>
      <w:r>
        <w:rPr>
          <w:color w:val="231F20"/>
          <w:spacing w:val="-7"/>
        </w:rPr>
        <w:t> </w:t>
      </w:r>
      <w:r>
        <w:rPr>
          <w:color w:val="231F20"/>
        </w:rPr>
        <w:t>modo</w:t>
      </w:r>
      <w:r>
        <w:rPr>
          <w:color w:val="231F20"/>
          <w:spacing w:val="-7"/>
        </w:rPr>
        <w:t> </w:t>
      </w:r>
      <w:r>
        <w:rPr>
          <w:color w:val="231F20"/>
        </w:rPr>
        <w:t>(aunque</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encuentren</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si- tuación desesperada) ya que dicho principio no nos exigiría ningún sacrificio</w:t>
      </w:r>
      <w:r>
        <w:rPr>
          <w:color w:val="231F20"/>
          <w:spacing w:val="-8"/>
        </w:rPr>
        <w:t> </w:t>
      </w:r>
      <w:r>
        <w:rPr>
          <w:color w:val="231F20"/>
        </w:rPr>
        <w:t>importante.</w:t>
      </w:r>
      <w:r>
        <w:rPr>
          <w:color w:val="231F20"/>
          <w:spacing w:val="-8"/>
        </w:rPr>
        <w:t> </w:t>
      </w:r>
      <w:r>
        <w:rPr>
          <w:color w:val="231F20"/>
        </w:rPr>
        <w:t>Le</w:t>
      </w:r>
      <w:r>
        <w:rPr>
          <w:color w:val="231F20"/>
          <w:spacing w:val="-8"/>
        </w:rPr>
        <w:t> </w:t>
      </w:r>
      <w:r>
        <w:rPr>
          <w:color w:val="231F20"/>
        </w:rPr>
        <w:t>doy</w:t>
      </w:r>
      <w:r>
        <w:rPr>
          <w:color w:val="231F20"/>
          <w:spacing w:val="-8"/>
        </w:rPr>
        <w:t> </w:t>
      </w:r>
      <w:r>
        <w:rPr>
          <w:color w:val="231F20"/>
        </w:rPr>
        <w:t>el</w:t>
      </w:r>
      <w:r>
        <w:rPr>
          <w:color w:val="231F20"/>
          <w:spacing w:val="-8"/>
        </w:rPr>
        <w:t> </w:t>
      </w:r>
      <w:r>
        <w:rPr>
          <w:color w:val="231F20"/>
        </w:rPr>
        <w:t>nombre</w:t>
      </w:r>
      <w:r>
        <w:rPr>
          <w:color w:val="231F20"/>
          <w:spacing w:val="-8"/>
        </w:rPr>
        <w:t> </w:t>
      </w:r>
      <w:r>
        <w:rPr>
          <w:color w:val="231F20"/>
        </w:rPr>
        <w:t>de</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Servicio”.</w:t>
      </w:r>
      <w:r>
        <w:rPr>
          <w:color w:val="231F20"/>
          <w:position w:val="9"/>
          <w:sz w:val="12"/>
        </w:rPr>
        <w:t>35</w:t>
      </w:r>
    </w:p>
    <w:p>
      <w:pPr>
        <w:pStyle w:val="BodyText"/>
        <w:spacing w:line="247" w:lineRule="auto"/>
        <w:ind w:left="175" w:right="171" w:firstLine="283"/>
        <w:jc w:val="both"/>
      </w:pPr>
      <w:r>
        <w:rPr>
          <w:color w:val="231F20"/>
        </w:rPr>
        <w:t>Para el autor, este tipo de sacrificio es el exigible, más no; de</w:t>
      </w:r>
      <w:r>
        <w:rPr>
          <w:color w:val="231F20"/>
          <w:spacing w:val="-33"/>
        </w:rPr>
        <w:t> </w:t>
      </w:r>
      <w:r>
        <w:rPr>
          <w:color w:val="231F20"/>
        </w:rPr>
        <w:t>ma- nera específica se opone a incorporar como principio el otorgar más peso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intereses</w:t>
      </w:r>
      <w:r>
        <w:rPr>
          <w:color w:val="231F20"/>
          <w:spacing w:val="-6"/>
        </w:rPr>
        <w:t> </w:t>
      </w:r>
      <w:r>
        <w:rPr>
          <w:color w:val="231F20"/>
        </w:rPr>
        <w:t>ajenos</w:t>
      </w:r>
      <w:r>
        <w:rPr>
          <w:color w:val="231F20"/>
          <w:spacing w:val="-6"/>
        </w:rPr>
        <w:t> </w:t>
      </w:r>
      <w:r>
        <w:rPr>
          <w:color w:val="231F20"/>
        </w:rPr>
        <w:t>frente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propios.</w:t>
      </w:r>
    </w:p>
    <w:p>
      <w:pPr>
        <w:pStyle w:val="BodyText"/>
        <w:spacing w:line="247" w:lineRule="auto"/>
        <w:ind w:left="175" w:right="171" w:firstLine="283"/>
        <w:jc w:val="both"/>
      </w:pPr>
      <w:r>
        <w:rPr>
          <w:color w:val="231F20"/>
        </w:rPr>
        <w:t>La conducta de los individuos dedicados a la actividad financiera ha</w:t>
      </w:r>
      <w:r>
        <w:rPr>
          <w:color w:val="231F20"/>
          <w:spacing w:val="-6"/>
        </w:rPr>
        <w:t> </w:t>
      </w:r>
      <w:r>
        <w:rPr>
          <w:color w:val="231F20"/>
        </w:rPr>
        <w:t>estado</w:t>
      </w:r>
      <w:r>
        <w:rPr>
          <w:color w:val="231F20"/>
          <w:spacing w:val="-6"/>
        </w:rPr>
        <w:t> </w:t>
      </w:r>
      <w:r>
        <w:rPr>
          <w:color w:val="231F20"/>
        </w:rPr>
        <w:t>lejos</w:t>
      </w:r>
      <w:r>
        <w:rPr>
          <w:color w:val="231F20"/>
          <w:spacing w:val="-6"/>
        </w:rPr>
        <w:t> </w:t>
      </w:r>
      <w:r>
        <w:rPr>
          <w:color w:val="231F20"/>
        </w:rPr>
        <w:t>de</w:t>
      </w:r>
      <w:r>
        <w:rPr>
          <w:color w:val="231F20"/>
          <w:spacing w:val="-6"/>
        </w:rPr>
        <w:t> </w:t>
      </w:r>
      <w:r>
        <w:rPr>
          <w:color w:val="231F20"/>
        </w:rPr>
        <w:t>estos</w:t>
      </w:r>
      <w:r>
        <w:rPr>
          <w:color w:val="231F20"/>
          <w:spacing w:val="-6"/>
        </w:rPr>
        <w:t> </w:t>
      </w:r>
      <w:r>
        <w:rPr>
          <w:color w:val="231F20"/>
        </w:rPr>
        <w:t>principios,</w:t>
      </w:r>
      <w:r>
        <w:rPr>
          <w:color w:val="231F20"/>
          <w:spacing w:val="-6"/>
        </w:rPr>
        <w:t> </w:t>
      </w:r>
      <w:r>
        <w:rPr>
          <w:color w:val="231F20"/>
        </w:rPr>
        <w:t>el</w:t>
      </w:r>
      <w:r>
        <w:rPr>
          <w:color w:val="231F20"/>
          <w:spacing w:val="-6"/>
        </w:rPr>
        <w:t> </w:t>
      </w:r>
      <w:r>
        <w:rPr>
          <w:color w:val="231F20"/>
        </w:rPr>
        <w:t>interés</w:t>
      </w:r>
      <w:r>
        <w:rPr>
          <w:color w:val="231F20"/>
          <w:spacing w:val="-6"/>
        </w:rPr>
        <w:t> </w:t>
      </w:r>
      <w:r>
        <w:rPr>
          <w:color w:val="231F20"/>
        </w:rPr>
        <w:t>personal</w:t>
      </w:r>
      <w:r>
        <w:rPr>
          <w:color w:val="231F20"/>
          <w:spacing w:val="-6"/>
        </w:rPr>
        <w:t> </w:t>
      </w:r>
      <w:r>
        <w:rPr>
          <w:color w:val="231F20"/>
        </w:rPr>
        <w:t>en</w:t>
      </w:r>
      <w:r>
        <w:rPr>
          <w:color w:val="231F20"/>
          <w:spacing w:val="-6"/>
        </w:rPr>
        <w:t> </w:t>
      </w:r>
      <w:r>
        <w:rPr>
          <w:color w:val="231F20"/>
        </w:rPr>
        <w:t>oposición</w:t>
      </w:r>
      <w:r>
        <w:rPr>
          <w:color w:val="231F20"/>
          <w:spacing w:val="-6"/>
        </w:rPr>
        <w:t> </w:t>
      </w:r>
      <w:r>
        <w:rPr>
          <w:color w:val="231F20"/>
        </w:rPr>
        <w:t>al beneficio de otros ha</w:t>
      </w:r>
      <w:r>
        <w:rPr>
          <w:color w:val="231F20"/>
          <w:spacing w:val="-36"/>
        </w:rPr>
        <w:t> </w:t>
      </w:r>
      <w:r>
        <w:rPr>
          <w:color w:val="231F20"/>
        </w:rPr>
        <w:t>primado.</w:t>
      </w:r>
    </w:p>
    <w:p>
      <w:pPr>
        <w:pStyle w:val="BodyText"/>
        <w:spacing w:line="247" w:lineRule="auto"/>
        <w:ind w:left="175" w:right="173" w:firstLine="283"/>
        <w:jc w:val="both"/>
      </w:pPr>
      <w:r>
        <w:rPr>
          <w:color w:val="231F20"/>
        </w:rPr>
        <w:t>Por</w:t>
      </w:r>
      <w:r>
        <w:rPr>
          <w:color w:val="231F20"/>
          <w:spacing w:val="-12"/>
        </w:rPr>
        <w:t> </w:t>
      </w:r>
      <w:r>
        <w:rPr>
          <w:color w:val="231F20"/>
        </w:rPr>
        <w:t>su</w:t>
      </w:r>
      <w:r>
        <w:rPr>
          <w:color w:val="231F20"/>
          <w:spacing w:val="-12"/>
        </w:rPr>
        <w:t> </w:t>
      </w:r>
      <w:r>
        <w:rPr>
          <w:color w:val="231F20"/>
        </w:rPr>
        <w:t>parte,</w:t>
      </w:r>
      <w:r>
        <w:rPr>
          <w:color w:val="231F20"/>
          <w:spacing w:val="-12"/>
        </w:rPr>
        <w:t> </w:t>
      </w:r>
      <w:r>
        <w:rPr>
          <w:color w:val="231F20"/>
        </w:rPr>
        <w:t>también</w:t>
      </w:r>
      <w:r>
        <w:rPr>
          <w:color w:val="231F20"/>
          <w:spacing w:val="-12"/>
        </w:rPr>
        <w:t> </w:t>
      </w:r>
      <w:r>
        <w:rPr>
          <w:color w:val="231F20"/>
        </w:rPr>
        <w:t>Sen</w:t>
      </w:r>
      <w:r>
        <w:rPr>
          <w:color w:val="231F20"/>
          <w:spacing w:val="-12"/>
        </w:rPr>
        <w:t> </w:t>
      </w:r>
      <w:r>
        <w:rPr>
          <w:color w:val="231F20"/>
        </w:rPr>
        <w:t>se</w:t>
      </w:r>
      <w:r>
        <w:rPr>
          <w:color w:val="231F20"/>
          <w:spacing w:val="-12"/>
        </w:rPr>
        <w:t> </w:t>
      </w:r>
      <w:r>
        <w:rPr>
          <w:color w:val="231F20"/>
        </w:rPr>
        <w:t>refiere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teoría</w:t>
      </w:r>
      <w:r>
        <w:rPr>
          <w:color w:val="231F20"/>
          <w:spacing w:val="-12"/>
        </w:rPr>
        <w:t> </w:t>
      </w:r>
      <w:r>
        <w:rPr>
          <w:color w:val="231F20"/>
        </w:rPr>
        <w:t>de</w:t>
      </w:r>
      <w:r>
        <w:rPr>
          <w:color w:val="231F20"/>
          <w:spacing w:val="-12"/>
        </w:rPr>
        <w:t> </w:t>
      </w:r>
      <w:r>
        <w:rPr>
          <w:color w:val="231F20"/>
        </w:rPr>
        <w:t>Rawls</w:t>
      </w:r>
      <w:r>
        <w:rPr>
          <w:color w:val="231F20"/>
          <w:spacing w:val="-12"/>
        </w:rPr>
        <w:t> </w:t>
      </w:r>
      <w:r>
        <w:rPr>
          <w:color w:val="231F20"/>
        </w:rPr>
        <w:t>y</w:t>
      </w:r>
      <w:r>
        <w:rPr>
          <w:color w:val="231F20"/>
          <w:spacing w:val="-12"/>
        </w:rPr>
        <w:t> </w:t>
      </w:r>
      <w:r>
        <w:rPr>
          <w:color w:val="231F20"/>
        </w:rPr>
        <w:t>recuerda que éste entiende los bienes primarios como medios para alcanzar</w:t>
      </w:r>
      <w:r>
        <w:rPr>
          <w:color w:val="231F20"/>
          <w:spacing w:val="-32"/>
        </w:rPr>
        <w:t> </w:t>
      </w:r>
      <w:r>
        <w:rPr>
          <w:color w:val="231F20"/>
        </w:rPr>
        <w:t>fi- nes, pero también han sido considerados el indicador primario para juzgar la equidad de la</w:t>
      </w:r>
      <w:r>
        <w:rPr>
          <w:color w:val="231F20"/>
          <w:spacing w:val="-30"/>
        </w:rPr>
        <w:t> </w:t>
      </w:r>
      <w:r>
        <w:rPr>
          <w:color w:val="231F20"/>
        </w:rPr>
        <w:t>distribución.</w:t>
      </w:r>
    </w:p>
    <w:p>
      <w:pPr>
        <w:pStyle w:val="BodyText"/>
        <w:spacing w:line="253" w:lineRule="exact"/>
        <w:ind w:left="458" w:right="2"/>
      </w:pPr>
      <w:r>
        <w:rPr>
          <w:color w:val="231F20"/>
        </w:rPr>
        <w:t>Su crítica básica es:</w:t>
      </w:r>
    </w:p>
    <w:p>
      <w:pPr>
        <w:pStyle w:val="BodyText"/>
        <w:spacing w:before="5"/>
        <w:rPr>
          <w:sz w:val="19"/>
        </w:rPr>
      </w:pPr>
      <w:r>
        <w:rPr/>
        <w:pict>
          <v:line style="position:absolute;mso-position-horizontal-relative:page;mso-position-vertical-relative:paragraph;z-index:4864;mso-wrap-distance-left:0;mso-wrap-distance-right:0" from="69.755905pt,13.666306pt" to="154.794905pt,13.666306pt" stroked="true" strokeweight="1pt" strokecolor="#231f20">
            <w10:wrap type="topAndBottom"/>
          </v:line>
        </w:pict>
      </w:r>
    </w:p>
    <w:p>
      <w:pPr>
        <w:spacing w:before="58"/>
        <w:ind w:left="458" w:right="2" w:firstLine="0"/>
        <w:jc w:val="left"/>
        <w:rPr>
          <w:sz w:val="17"/>
        </w:rPr>
      </w:pPr>
      <w:r>
        <w:rPr>
          <w:color w:val="231F20"/>
          <w:position w:val="6"/>
          <w:sz w:val="11"/>
        </w:rPr>
        <w:t>34  </w:t>
      </w:r>
      <w:r>
        <w:rPr>
          <w:i/>
          <w:color w:val="231F20"/>
          <w:sz w:val="17"/>
        </w:rPr>
        <w:t>Ibid.</w:t>
      </w:r>
      <w:r>
        <w:rPr>
          <w:color w:val="231F20"/>
          <w:sz w:val="17"/>
        </w:rPr>
        <w:t>, p. 21.</w:t>
      </w:r>
    </w:p>
    <w:p>
      <w:pPr>
        <w:spacing w:before="0"/>
        <w:ind w:left="458" w:right="2" w:firstLine="0"/>
        <w:jc w:val="left"/>
        <w:rPr>
          <w:sz w:val="17"/>
        </w:rPr>
      </w:pPr>
      <w:r>
        <w:rPr>
          <w:color w:val="231F20"/>
          <w:position w:val="6"/>
          <w:sz w:val="11"/>
        </w:rPr>
        <w:t>35  </w:t>
      </w:r>
      <w:r>
        <w:rPr>
          <w:i/>
          <w:color w:val="231F20"/>
          <w:sz w:val="17"/>
        </w:rPr>
        <w:t>Ibid.</w:t>
      </w:r>
      <w:r>
        <w:rPr>
          <w:color w:val="231F20"/>
          <w:sz w:val="17"/>
        </w:rPr>
        <w:t>, p. 285.</w:t>
      </w:r>
    </w:p>
    <w:p>
      <w:pPr>
        <w:spacing w:after="0"/>
        <w:jc w:val="left"/>
        <w:rPr>
          <w:sz w:val="17"/>
        </w:rPr>
        <w:sectPr>
          <w:pgSz w:w="8820" w:h="12860"/>
          <w:pgMar w:header="0" w:footer="1205" w:top="1180" w:bottom="1400" w:left="1220" w:right="1220"/>
        </w:sectPr>
      </w:pPr>
    </w:p>
    <w:p>
      <w:pPr>
        <w:spacing w:line="280" w:lineRule="auto" w:before="82"/>
        <w:ind w:left="475" w:right="472" w:firstLine="0"/>
        <w:jc w:val="both"/>
        <w:rPr>
          <w:sz w:val="12"/>
        </w:rPr>
      </w:pPr>
      <w:r>
        <w:rPr>
          <w:color w:val="231F20"/>
          <w:sz w:val="19"/>
        </w:rPr>
        <w:t>En</w:t>
      </w:r>
      <w:r>
        <w:rPr>
          <w:color w:val="231F20"/>
          <w:spacing w:val="-14"/>
          <w:sz w:val="19"/>
        </w:rPr>
        <w:t> </w:t>
      </w:r>
      <w:r>
        <w:rPr>
          <w:color w:val="231F20"/>
          <w:sz w:val="19"/>
        </w:rPr>
        <w:t>la</w:t>
      </w:r>
      <w:r>
        <w:rPr>
          <w:color w:val="231F20"/>
          <w:spacing w:val="-14"/>
          <w:sz w:val="19"/>
        </w:rPr>
        <w:t> </w:t>
      </w:r>
      <w:r>
        <w:rPr>
          <w:color w:val="231F20"/>
          <w:sz w:val="19"/>
        </w:rPr>
        <w:t>exaltada</w:t>
      </w:r>
      <w:r>
        <w:rPr>
          <w:color w:val="231F20"/>
          <w:spacing w:val="-14"/>
          <w:sz w:val="19"/>
        </w:rPr>
        <w:t> </w:t>
      </w:r>
      <w:r>
        <w:rPr>
          <w:color w:val="231F20"/>
          <w:sz w:val="19"/>
        </w:rPr>
        <w:t>posición</w:t>
      </w:r>
      <w:r>
        <w:rPr>
          <w:color w:val="231F20"/>
          <w:spacing w:val="-14"/>
          <w:sz w:val="19"/>
        </w:rPr>
        <w:t> </w:t>
      </w:r>
      <w:r>
        <w:rPr>
          <w:color w:val="231F20"/>
          <w:sz w:val="19"/>
        </w:rPr>
        <w:t>que</w:t>
      </w:r>
      <w:r>
        <w:rPr>
          <w:color w:val="231F20"/>
          <w:spacing w:val="-14"/>
          <w:sz w:val="19"/>
        </w:rPr>
        <w:t> </w:t>
      </w:r>
      <w:r>
        <w:rPr>
          <w:color w:val="231F20"/>
          <w:sz w:val="19"/>
        </w:rPr>
        <w:t>Rawls</w:t>
      </w:r>
      <w:r>
        <w:rPr>
          <w:color w:val="231F20"/>
          <w:spacing w:val="-14"/>
          <w:sz w:val="19"/>
        </w:rPr>
        <w:t> </w:t>
      </w:r>
      <w:r>
        <w:rPr>
          <w:color w:val="231F20"/>
          <w:sz w:val="19"/>
        </w:rPr>
        <w:t>concede</w:t>
      </w:r>
      <w:r>
        <w:rPr>
          <w:color w:val="231F20"/>
          <w:spacing w:val="-14"/>
          <w:sz w:val="19"/>
        </w:rPr>
        <w:t> </w:t>
      </w:r>
      <w:r>
        <w:rPr>
          <w:color w:val="231F20"/>
          <w:sz w:val="19"/>
        </w:rPr>
        <w:t>a</w:t>
      </w:r>
      <w:r>
        <w:rPr>
          <w:color w:val="231F20"/>
          <w:spacing w:val="-14"/>
          <w:sz w:val="19"/>
        </w:rPr>
        <w:t> </w:t>
      </w:r>
      <w:r>
        <w:rPr>
          <w:color w:val="231F20"/>
          <w:sz w:val="19"/>
        </w:rPr>
        <w:t>la</w:t>
      </w:r>
      <w:r>
        <w:rPr>
          <w:color w:val="231F20"/>
          <w:spacing w:val="-14"/>
          <w:sz w:val="19"/>
        </w:rPr>
        <w:t> </w:t>
      </w:r>
      <w:r>
        <w:rPr>
          <w:color w:val="231F20"/>
          <w:sz w:val="19"/>
        </w:rPr>
        <w:t>métrica</w:t>
      </w:r>
      <w:r>
        <w:rPr>
          <w:color w:val="231F20"/>
          <w:spacing w:val="-14"/>
          <w:sz w:val="19"/>
        </w:rPr>
        <w:t> </w:t>
      </w:r>
      <w:r>
        <w:rPr>
          <w:color w:val="231F20"/>
          <w:sz w:val="19"/>
        </w:rPr>
        <w:t>de</w:t>
      </w:r>
      <w:r>
        <w:rPr>
          <w:color w:val="231F20"/>
          <w:spacing w:val="-14"/>
          <w:sz w:val="19"/>
        </w:rPr>
        <w:t> </w:t>
      </w:r>
      <w:r>
        <w:rPr>
          <w:color w:val="231F20"/>
          <w:sz w:val="19"/>
        </w:rPr>
        <w:t>los</w:t>
      </w:r>
      <w:r>
        <w:rPr>
          <w:color w:val="231F20"/>
          <w:spacing w:val="-14"/>
          <w:sz w:val="19"/>
        </w:rPr>
        <w:t> </w:t>
      </w:r>
      <w:r>
        <w:rPr>
          <w:color w:val="231F20"/>
          <w:sz w:val="19"/>
        </w:rPr>
        <w:t>bienes</w:t>
      </w:r>
      <w:r>
        <w:rPr>
          <w:color w:val="231F20"/>
          <w:spacing w:val="-14"/>
          <w:sz w:val="19"/>
        </w:rPr>
        <w:t> </w:t>
      </w:r>
      <w:r>
        <w:rPr>
          <w:color w:val="231F20"/>
          <w:sz w:val="19"/>
        </w:rPr>
        <w:t>pri- marios,</w:t>
      </w:r>
      <w:r>
        <w:rPr>
          <w:color w:val="231F20"/>
          <w:spacing w:val="-15"/>
          <w:sz w:val="19"/>
        </w:rPr>
        <w:t> </w:t>
      </w:r>
      <w:r>
        <w:rPr>
          <w:color w:val="231F20"/>
          <w:sz w:val="19"/>
        </w:rPr>
        <w:t>hay</w:t>
      </w:r>
      <w:r>
        <w:rPr>
          <w:color w:val="231F20"/>
          <w:spacing w:val="-15"/>
          <w:sz w:val="19"/>
        </w:rPr>
        <w:t> </w:t>
      </w:r>
      <w:r>
        <w:rPr>
          <w:color w:val="231F20"/>
          <w:sz w:val="19"/>
        </w:rPr>
        <w:t>cierta</w:t>
      </w:r>
      <w:r>
        <w:rPr>
          <w:color w:val="231F20"/>
          <w:spacing w:val="-16"/>
          <w:sz w:val="19"/>
        </w:rPr>
        <w:t> </w:t>
      </w:r>
      <w:r>
        <w:rPr>
          <w:color w:val="231F20"/>
          <w:sz w:val="19"/>
        </w:rPr>
        <w:t>propensión</w:t>
      </w:r>
      <w:r>
        <w:rPr>
          <w:color w:val="231F20"/>
          <w:spacing w:val="-15"/>
          <w:sz w:val="19"/>
        </w:rPr>
        <w:t> </w:t>
      </w:r>
      <w:r>
        <w:rPr>
          <w:color w:val="231F20"/>
          <w:sz w:val="19"/>
        </w:rPr>
        <w:t>a</w:t>
      </w:r>
      <w:r>
        <w:rPr>
          <w:color w:val="231F20"/>
          <w:spacing w:val="-16"/>
          <w:sz w:val="19"/>
        </w:rPr>
        <w:t> </w:t>
      </w:r>
      <w:r>
        <w:rPr>
          <w:color w:val="231F20"/>
          <w:sz w:val="19"/>
        </w:rPr>
        <w:t>restar</w:t>
      </w:r>
      <w:r>
        <w:rPr>
          <w:color w:val="231F20"/>
          <w:spacing w:val="-15"/>
          <w:sz w:val="19"/>
        </w:rPr>
        <w:t> </w:t>
      </w:r>
      <w:r>
        <w:rPr>
          <w:color w:val="231F20"/>
          <w:sz w:val="19"/>
        </w:rPr>
        <w:t>importancia</w:t>
      </w:r>
      <w:r>
        <w:rPr>
          <w:color w:val="231F20"/>
          <w:spacing w:val="-16"/>
          <w:sz w:val="19"/>
        </w:rPr>
        <w:t> </w:t>
      </w:r>
      <w:r>
        <w:rPr>
          <w:color w:val="231F20"/>
          <w:sz w:val="19"/>
        </w:rPr>
        <w:t>al</w:t>
      </w:r>
      <w:r>
        <w:rPr>
          <w:color w:val="231F20"/>
          <w:spacing w:val="-16"/>
          <w:sz w:val="19"/>
        </w:rPr>
        <w:t> </w:t>
      </w:r>
      <w:r>
        <w:rPr>
          <w:color w:val="231F20"/>
          <w:sz w:val="19"/>
        </w:rPr>
        <w:t>hecho</w:t>
      </w:r>
      <w:r>
        <w:rPr>
          <w:color w:val="231F20"/>
          <w:spacing w:val="-15"/>
          <w:sz w:val="19"/>
        </w:rPr>
        <w:t> </w:t>
      </w:r>
      <w:r>
        <w:rPr>
          <w:color w:val="231F20"/>
          <w:sz w:val="19"/>
        </w:rPr>
        <w:t>de</w:t>
      </w:r>
      <w:r>
        <w:rPr>
          <w:color w:val="231F20"/>
          <w:spacing w:val="-15"/>
          <w:sz w:val="19"/>
        </w:rPr>
        <w:t> </w:t>
      </w:r>
      <w:r>
        <w:rPr>
          <w:color w:val="231F20"/>
          <w:sz w:val="19"/>
        </w:rPr>
        <w:t>que</w:t>
      </w:r>
      <w:r>
        <w:rPr>
          <w:color w:val="231F20"/>
          <w:spacing w:val="-15"/>
          <w:sz w:val="19"/>
        </w:rPr>
        <w:t> </w:t>
      </w:r>
      <w:r>
        <w:rPr>
          <w:color w:val="231F20"/>
          <w:sz w:val="19"/>
        </w:rPr>
        <w:t>perso- nas</w:t>
      </w:r>
      <w:r>
        <w:rPr>
          <w:color w:val="231F20"/>
          <w:spacing w:val="-5"/>
          <w:sz w:val="19"/>
        </w:rPr>
        <w:t> </w:t>
      </w:r>
      <w:r>
        <w:rPr>
          <w:color w:val="231F20"/>
          <w:sz w:val="19"/>
        </w:rPr>
        <w:t>diferentes,</w:t>
      </w:r>
      <w:r>
        <w:rPr>
          <w:color w:val="231F20"/>
          <w:spacing w:val="-5"/>
          <w:sz w:val="19"/>
        </w:rPr>
        <w:t> </w:t>
      </w:r>
      <w:r>
        <w:rPr>
          <w:color w:val="231F20"/>
          <w:sz w:val="19"/>
        </w:rPr>
        <w:t>por</w:t>
      </w:r>
      <w:r>
        <w:rPr>
          <w:color w:val="231F20"/>
          <w:spacing w:val="-5"/>
          <w:sz w:val="19"/>
        </w:rPr>
        <w:t> </w:t>
      </w:r>
      <w:r>
        <w:rPr>
          <w:color w:val="231F20"/>
          <w:sz w:val="19"/>
        </w:rPr>
        <w:t>sus</w:t>
      </w:r>
      <w:r>
        <w:rPr>
          <w:color w:val="231F20"/>
          <w:spacing w:val="-5"/>
          <w:sz w:val="19"/>
        </w:rPr>
        <w:t> </w:t>
      </w:r>
      <w:r>
        <w:rPr>
          <w:color w:val="231F20"/>
          <w:sz w:val="19"/>
        </w:rPr>
        <w:t>características</w:t>
      </w:r>
      <w:r>
        <w:rPr>
          <w:color w:val="231F20"/>
          <w:spacing w:val="-5"/>
          <w:sz w:val="19"/>
        </w:rPr>
        <w:t> </w:t>
      </w:r>
      <w:r>
        <w:rPr>
          <w:color w:val="231F20"/>
          <w:sz w:val="19"/>
        </w:rPr>
        <w:t>propias</w:t>
      </w:r>
      <w:r>
        <w:rPr>
          <w:color w:val="231F20"/>
          <w:spacing w:val="-5"/>
          <w:sz w:val="19"/>
        </w:rPr>
        <w:t> </w:t>
      </w:r>
      <w:r>
        <w:rPr>
          <w:color w:val="231F20"/>
          <w:sz w:val="19"/>
        </w:rPr>
        <w:t>o</w:t>
      </w:r>
      <w:r>
        <w:rPr>
          <w:color w:val="231F20"/>
          <w:spacing w:val="-5"/>
          <w:sz w:val="19"/>
        </w:rPr>
        <w:t> </w:t>
      </w:r>
      <w:r>
        <w:rPr>
          <w:color w:val="231F20"/>
          <w:sz w:val="19"/>
        </w:rPr>
        <w:t>por</w:t>
      </w:r>
      <w:r>
        <w:rPr>
          <w:color w:val="231F20"/>
          <w:spacing w:val="-5"/>
          <w:sz w:val="19"/>
        </w:rPr>
        <w:t> </w:t>
      </w:r>
      <w:r>
        <w:rPr>
          <w:color w:val="231F20"/>
          <w:sz w:val="19"/>
        </w:rPr>
        <w:t>la</w:t>
      </w:r>
      <w:r>
        <w:rPr>
          <w:color w:val="231F20"/>
          <w:spacing w:val="-5"/>
          <w:sz w:val="19"/>
        </w:rPr>
        <w:t> </w:t>
      </w:r>
      <w:r>
        <w:rPr>
          <w:color w:val="231F20"/>
          <w:sz w:val="19"/>
        </w:rPr>
        <w:t>influencia</w:t>
      </w:r>
      <w:r>
        <w:rPr>
          <w:color w:val="231F20"/>
          <w:spacing w:val="-5"/>
          <w:sz w:val="19"/>
        </w:rPr>
        <w:t> </w:t>
      </w:r>
      <w:r>
        <w:rPr>
          <w:color w:val="231F20"/>
          <w:sz w:val="19"/>
        </w:rPr>
        <w:t>del</w:t>
      </w:r>
      <w:r>
        <w:rPr>
          <w:color w:val="231F20"/>
          <w:spacing w:val="-5"/>
          <w:sz w:val="19"/>
        </w:rPr>
        <w:t> </w:t>
      </w:r>
      <w:r>
        <w:rPr>
          <w:color w:val="231F20"/>
          <w:sz w:val="19"/>
        </w:rPr>
        <w:t>am- biente físico y social, o por la privación relativa (cuando las ventajas absolutas de una persona dependen de su posición relativa en compara- ción</w:t>
      </w:r>
      <w:r>
        <w:rPr>
          <w:color w:val="231F20"/>
          <w:spacing w:val="-8"/>
          <w:sz w:val="19"/>
        </w:rPr>
        <w:t> </w:t>
      </w:r>
      <w:r>
        <w:rPr>
          <w:color w:val="231F20"/>
          <w:sz w:val="19"/>
        </w:rPr>
        <w:t>con</w:t>
      </w:r>
      <w:r>
        <w:rPr>
          <w:color w:val="231F20"/>
          <w:spacing w:val="-8"/>
          <w:sz w:val="19"/>
        </w:rPr>
        <w:t> </w:t>
      </w:r>
      <w:r>
        <w:rPr>
          <w:color w:val="231F20"/>
          <w:sz w:val="19"/>
        </w:rPr>
        <w:t>otras),</w:t>
      </w:r>
      <w:r>
        <w:rPr>
          <w:color w:val="231F20"/>
          <w:spacing w:val="-8"/>
          <w:sz w:val="19"/>
        </w:rPr>
        <w:t> </w:t>
      </w:r>
      <w:r>
        <w:rPr>
          <w:color w:val="231F20"/>
          <w:sz w:val="19"/>
        </w:rPr>
        <w:t>pueden</w:t>
      </w:r>
      <w:r>
        <w:rPr>
          <w:color w:val="231F20"/>
          <w:spacing w:val="-8"/>
          <w:sz w:val="19"/>
        </w:rPr>
        <w:t> </w:t>
      </w:r>
      <w:r>
        <w:rPr>
          <w:color w:val="231F20"/>
          <w:sz w:val="19"/>
        </w:rPr>
        <w:t>tener</w:t>
      </w:r>
      <w:r>
        <w:rPr>
          <w:color w:val="231F20"/>
          <w:spacing w:val="-8"/>
          <w:sz w:val="19"/>
        </w:rPr>
        <w:t> </w:t>
      </w:r>
      <w:r>
        <w:rPr>
          <w:color w:val="231F20"/>
          <w:sz w:val="19"/>
        </w:rPr>
        <w:t>muy</w:t>
      </w:r>
      <w:r>
        <w:rPr>
          <w:color w:val="231F20"/>
          <w:spacing w:val="-8"/>
          <w:sz w:val="19"/>
        </w:rPr>
        <w:t> </w:t>
      </w:r>
      <w:r>
        <w:rPr>
          <w:color w:val="231F20"/>
          <w:sz w:val="19"/>
        </w:rPr>
        <w:t>variadas</w:t>
      </w:r>
      <w:r>
        <w:rPr>
          <w:color w:val="231F20"/>
          <w:spacing w:val="-8"/>
          <w:sz w:val="19"/>
        </w:rPr>
        <w:t> </w:t>
      </w:r>
      <w:r>
        <w:rPr>
          <w:color w:val="231F20"/>
          <w:sz w:val="19"/>
        </w:rPr>
        <w:t>oportunidades</w:t>
      </w:r>
      <w:r>
        <w:rPr>
          <w:color w:val="231F20"/>
          <w:spacing w:val="-8"/>
          <w:sz w:val="19"/>
        </w:rPr>
        <w:t> </w:t>
      </w:r>
      <w:r>
        <w:rPr>
          <w:color w:val="231F20"/>
          <w:sz w:val="19"/>
        </w:rPr>
        <w:t>para</w:t>
      </w:r>
      <w:r>
        <w:rPr>
          <w:color w:val="231F20"/>
          <w:spacing w:val="-8"/>
          <w:sz w:val="19"/>
        </w:rPr>
        <w:t> </w:t>
      </w:r>
      <w:r>
        <w:rPr>
          <w:color w:val="231F20"/>
          <w:sz w:val="19"/>
        </w:rPr>
        <w:t>convertir recursos</w:t>
      </w:r>
      <w:r>
        <w:rPr>
          <w:color w:val="231F20"/>
          <w:spacing w:val="-5"/>
          <w:sz w:val="19"/>
        </w:rPr>
        <w:t> </w:t>
      </w:r>
      <w:r>
        <w:rPr>
          <w:color w:val="231F20"/>
          <w:sz w:val="19"/>
        </w:rPr>
        <w:t>generales</w:t>
      </w:r>
      <w:r>
        <w:rPr>
          <w:color w:val="231F20"/>
          <w:spacing w:val="-5"/>
          <w:sz w:val="19"/>
        </w:rPr>
        <w:t> </w:t>
      </w:r>
      <w:r>
        <w:rPr>
          <w:color w:val="231F20"/>
          <w:sz w:val="19"/>
        </w:rPr>
        <w:t>(como</w:t>
      </w:r>
      <w:r>
        <w:rPr>
          <w:color w:val="231F20"/>
          <w:spacing w:val="-5"/>
          <w:sz w:val="19"/>
        </w:rPr>
        <w:t> </w:t>
      </w:r>
      <w:r>
        <w:rPr>
          <w:color w:val="231F20"/>
          <w:sz w:val="19"/>
        </w:rPr>
        <w:t>el</w:t>
      </w:r>
      <w:r>
        <w:rPr>
          <w:color w:val="231F20"/>
          <w:spacing w:val="-5"/>
          <w:sz w:val="19"/>
        </w:rPr>
        <w:t> </w:t>
      </w:r>
      <w:r>
        <w:rPr>
          <w:color w:val="231F20"/>
          <w:sz w:val="19"/>
        </w:rPr>
        <w:t>ingreso</w:t>
      </w:r>
      <w:r>
        <w:rPr>
          <w:color w:val="231F20"/>
          <w:spacing w:val="-5"/>
          <w:sz w:val="19"/>
        </w:rPr>
        <w:t> </w:t>
      </w:r>
      <w:r>
        <w:rPr>
          <w:color w:val="231F20"/>
          <w:sz w:val="19"/>
        </w:rPr>
        <w:t>y</w:t>
      </w:r>
      <w:r>
        <w:rPr>
          <w:color w:val="231F20"/>
          <w:spacing w:val="-5"/>
          <w:sz w:val="19"/>
        </w:rPr>
        <w:t> </w:t>
      </w:r>
      <w:r>
        <w:rPr>
          <w:color w:val="231F20"/>
          <w:sz w:val="19"/>
        </w:rPr>
        <w:t>la</w:t>
      </w:r>
      <w:r>
        <w:rPr>
          <w:color w:val="231F20"/>
          <w:spacing w:val="-5"/>
          <w:sz w:val="19"/>
        </w:rPr>
        <w:t> </w:t>
      </w:r>
      <w:r>
        <w:rPr>
          <w:color w:val="231F20"/>
          <w:sz w:val="19"/>
        </w:rPr>
        <w:t>riqueza)</w:t>
      </w:r>
      <w:r>
        <w:rPr>
          <w:color w:val="231F20"/>
          <w:spacing w:val="-5"/>
          <w:sz w:val="19"/>
        </w:rPr>
        <w:t> </w:t>
      </w:r>
      <w:r>
        <w:rPr>
          <w:color w:val="231F20"/>
          <w:sz w:val="19"/>
        </w:rPr>
        <w:t>en</w:t>
      </w:r>
      <w:r>
        <w:rPr>
          <w:color w:val="231F20"/>
          <w:spacing w:val="-5"/>
          <w:sz w:val="19"/>
        </w:rPr>
        <w:t> </w:t>
      </w:r>
      <w:r>
        <w:rPr>
          <w:color w:val="231F20"/>
          <w:sz w:val="19"/>
        </w:rPr>
        <w:t>capacidades:</w:t>
      </w:r>
      <w:r>
        <w:rPr>
          <w:color w:val="231F20"/>
          <w:spacing w:val="-5"/>
          <w:sz w:val="19"/>
        </w:rPr>
        <w:t> </w:t>
      </w:r>
      <w:r>
        <w:rPr>
          <w:color w:val="231F20"/>
          <w:sz w:val="19"/>
        </w:rPr>
        <w:t>lo</w:t>
      </w:r>
      <w:r>
        <w:rPr>
          <w:color w:val="231F20"/>
          <w:spacing w:val="-5"/>
          <w:sz w:val="19"/>
        </w:rPr>
        <w:t> </w:t>
      </w:r>
      <w:r>
        <w:rPr>
          <w:color w:val="231F20"/>
          <w:sz w:val="19"/>
        </w:rPr>
        <w:t>que pueden hacer realmente o</w:t>
      </w:r>
      <w:r>
        <w:rPr>
          <w:color w:val="231F20"/>
          <w:spacing w:val="-20"/>
          <w:sz w:val="19"/>
        </w:rPr>
        <w:t> </w:t>
      </w:r>
      <w:r>
        <w:rPr>
          <w:color w:val="231F20"/>
          <w:sz w:val="19"/>
        </w:rPr>
        <w:t>no.</w:t>
      </w:r>
      <w:r>
        <w:rPr>
          <w:color w:val="231F20"/>
          <w:position w:val="9"/>
          <w:sz w:val="12"/>
        </w:rPr>
        <w:t>36</w:t>
      </w:r>
    </w:p>
    <w:p>
      <w:pPr>
        <w:pStyle w:val="BodyText"/>
        <w:spacing w:before="3"/>
        <w:rPr>
          <w:sz w:val="20"/>
        </w:rPr>
      </w:pPr>
    </w:p>
    <w:p>
      <w:pPr>
        <w:pStyle w:val="BodyText"/>
        <w:spacing w:line="247" w:lineRule="auto"/>
        <w:ind w:left="175" w:right="172" w:firstLine="283"/>
        <w:jc w:val="both"/>
      </w:pPr>
      <w:r>
        <w:rPr>
          <w:color w:val="231F20"/>
          <w:spacing w:val="-11"/>
        </w:rPr>
        <w:t>Ya </w:t>
      </w:r>
      <w:r>
        <w:rPr>
          <w:color w:val="231F20"/>
        </w:rPr>
        <w:t>se ha señalado que los derechos humanos en la actualidad, si bien</w:t>
      </w:r>
      <w:r>
        <w:rPr>
          <w:color w:val="231F20"/>
          <w:spacing w:val="-15"/>
        </w:rPr>
        <w:t> </w:t>
      </w:r>
      <w:r>
        <w:rPr>
          <w:color w:val="231F20"/>
        </w:rPr>
        <w:t>tienen</w:t>
      </w:r>
      <w:r>
        <w:rPr>
          <w:color w:val="231F20"/>
          <w:spacing w:val="-15"/>
        </w:rPr>
        <w:t> </w:t>
      </w:r>
      <w:r>
        <w:rPr>
          <w:color w:val="231F20"/>
        </w:rPr>
        <w:t>un</w:t>
      </w:r>
      <w:r>
        <w:rPr>
          <w:color w:val="231F20"/>
          <w:spacing w:val="-15"/>
        </w:rPr>
        <w:t> </w:t>
      </w:r>
      <w:r>
        <w:rPr>
          <w:color w:val="231F20"/>
        </w:rPr>
        <w:t>contenido</w:t>
      </w:r>
      <w:r>
        <w:rPr>
          <w:color w:val="231F20"/>
          <w:spacing w:val="-15"/>
        </w:rPr>
        <w:t> </w:t>
      </w:r>
      <w:r>
        <w:rPr>
          <w:color w:val="231F20"/>
        </w:rPr>
        <w:t>ético,</w:t>
      </w:r>
      <w:r>
        <w:rPr>
          <w:color w:val="231F20"/>
          <w:spacing w:val="-15"/>
        </w:rPr>
        <w:t> </w:t>
      </w:r>
      <w:r>
        <w:rPr>
          <w:color w:val="231F20"/>
        </w:rPr>
        <w:t>son</w:t>
      </w:r>
      <w:r>
        <w:rPr>
          <w:color w:val="231F20"/>
          <w:spacing w:val="-15"/>
        </w:rPr>
        <w:t> </w:t>
      </w:r>
      <w:r>
        <w:rPr>
          <w:color w:val="231F20"/>
        </w:rPr>
        <w:t>más</w:t>
      </w:r>
      <w:r>
        <w:rPr>
          <w:color w:val="231F20"/>
          <w:spacing w:val="-15"/>
        </w:rPr>
        <w:t> </w:t>
      </w:r>
      <w:r>
        <w:rPr>
          <w:color w:val="231F20"/>
        </w:rPr>
        <w:t>que</w:t>
      </w:r>
      <w:r>
        <w:rPr>
          <w:color w:val="231F20"/>
          <w:spacing w:val="-16"/>
        </w:rPr>
        <w:t> </w:t>
      </w:r>
      <w:r>
        <w:rPr>
          <w:color w:val="231F20"/>
        </w:rPr>
        <w:t>esto,</w:t>
      </w:r>
      <w:r>
        <w:rPr>
          <w:color w:val="231F20"/>
          <w:spacing w:val="-15"/>
        </w:rPr>
        <w:t> </w:t>
      </w:r>
      <w:r>
        <w:rPr>
          <w:color w:val="231F20"/>
        </w:rPr>
        <w:t>porque</w:t>
      </w:r>
      <w:r>
        <w:rPr>
          <w:color w:val="231F20"/>
          <w:spacing w:val="-16"/>
        </w:rPr>
        <w:t> </w:t>
      </w:r>
      <w:r>
        <w:rPr>
          <w:color w:val="231F20"/>
        </w:rPr>
        <w:t>son</w:t>
      </w:r>
      <w:r>
        <w:rPr>
          <w:color w:val="231F20"/>
          <w:spacing w:val="-15"/>
        </w:rPr>
        <w:t> </w:t>
      </w:r>
      <w:r>
        <w:rPr>
          <w:color w:val="231F20"/>
        </w:rPr>
        <w:t>reclama- bles a nivel nacional, regional e internacional. Pero el planteamiento de</w:t>
      </w:r>
      <w:r>
        <w:rPr>
          <w:color w:val="231F20"/>
          <w:spacing w:val="-3"/>
        </w:rPr>
        <w:t> </w:t>
      </w:r>
      <w:r>
        <w:rPr>
          <w:color w:val="231F20"/>
        </w:rPr>
        <w:t>Sen</w:t>
      </w:r>
      <w:r>
        <w:rPr>
          <w:color w:val="231F20"/>
          <w:spacing w:val="-3"/>
        </w:rPr>
        <w:t> </w:t>
      </w:r>
      <w:r>
        <w:rPr>
          <w:color w:val="231F20"/>
        </w:rPr>
        <w:t>es</w:t>
      </w:r>
      <w:r>
        <w:rPr>
          <w:color w:val="231F20"/>
          <w:spacing w:val="-3"/>
        </w:rPr>
        <w:t> </w:t>
      </w:r>
      <w:r>
        <w:rPr>
          <w:color w:val="231F20"/>
        </w:rPr>
        <w:t>provechoso</w:t>
      </w:r>
      <w:r>
        <w:rPr>
          <w:color w:val="231F20"/>
          <w:spacing w:val="-3"/>
        </w:rPr>
        <w:t> </w:t>
      </w:r>
      <w:r>
        <w:rPr>
          <w:color w:val="231F20"/>
        </w:rPr>
        <w:t>en</w:t>
      </w:r>
      <w:r>
        <w:rPr>
          <w:color w:val="231F20"/>
          <w:spacing w:val="-3"/>
        </w:rPr>
        <w:t> </w:t>
      </w:r>
      <w:r>
        <w:rPr>
          <w:color w:val="231F20"/>
        </w:rPr>
        <w:t>otros</w:t>
      </w:r>
      <w:r>
        <w:rPr>
          <w:color w:val="231F20"/>
          <w:spacing w:val="-3"/>
        </w:rPr>
        <w:t> </w:t>
      </w:r>
      <w:r>
        <w:rPr>
          <w:color w:val="231F20"/>
        </w:rPr>
        <w:t>órdenes.</w:t>
      </w:r>
      <w:r>
        <w:rPr>
          <w:color w:val="231F20"/>
          <w:spacing w:val="-3"/>
        </w:rPr>
        <w:t> </w:t>
      </w:r>
      <w:r>
        <w:rPr>
          <w:color w:val="231F20"/>
        </w:rPr>
        <w:t>Para</w:t>
      </w:r>
      <w:r>
        <w:rPr>
          <w:color w:val="231F20"/>
          <w:spacing w:val="-3"/>
        </w:rPr>
        <w:t> </w:t>
      </w:r>
      <w:r>
        <w:rPr>
          <w:color w:val="231F20"/>
        </w:rPr>
        <w:t>él,</w:t>
      </w:r>
      <w:r>
        <w:rPr>
          <w:color w:val="231F20"/>
          <w:spacing w:val="-3"/>
        </w:rPr>
        <w:t> </w:t>
      </w:r>
      <w:r>
        <w:rPr>
          <w:color w:val="231F20"/>
        </w:rPr>
        <w:t>la</w:t>
      </w:r>
      <w:r>
        <w:rPr>
          <w:color w:val="231F20"/>
          <w:spacing w:val="-3"/>
        </w:rPr>
        <w:t> </w:t>
      </w:r>
      <w:r>
        <w:rPr>
          <w:color w:val="231F20"/>
        </w:rPr>
        <w:t>justicia</w:t>
      </w:r>
      <w:r>
        <w:rPr>
          <w:color w:val="231F20"/>
          <w:spacing w:val="-4"/>
        </w:rPr>
        <w:t> </w:t>
      </w:r>
      <w:r>
        <w:rPr>
          <w:color w:val="231F20"/>
        </w:rPr>
        <w:t>no</w:t>
      </w:r>
      <w:r>
        <w:rPr>
          <w:color w:val="231F20"/>
          <w:spacing w:val="-3"/>
        </w:rPr>
        <w:t> </w:t>
      </w:r>
      <w:r>
        <w:rPr>
          <w:color w:val="231F20"/>
        </w:rPr>
        <w:t>es</w:t>
      </w:r>
      <w:r>
        <w:rPr>
          <w:color w:val="231F20"/>
          <w:spacing w:val="-3"/>
        </w:rPr>
        <w:t> </w:t>
      </w:r>
      <w:r>
        <w:rPr>
          <w:color w:val="231F20"/>
        </w:rPr>
        <w:t>sola- mente</w:t>
      </w:r>
      <w:r>
        <w:rPr>
          <w:color w:val="231F20"/>
          <w:spacing w:val="-6"/>
        </w:rPr>
        <w:t> </w:t>
      </w:r>
      <w:r>
        <w:rPr>
          <w:color w:val="231F20"/>
        </w:rPr>
        <w:t>una</w:t>
      </w:r>
      <w:r>
        <w:rPr>
          <w:color w:val="231F20"/>
          <w:spacing w:val="-6"/>
        </w:rPr>
        <w:t> </w:t>
      </w:r>
      <w:r>
        <w:rPr>
          <w:color w:val="231F20"/>
        </w:rPr>
        <w:t>especulación</w:t>
      </w:r>
      <w:r>
        <w:rPr>
          <w:color w:val="231F20"/>
          <w:spacing w:val="-6"/>
        </w:rPr>
        <w:t> </w:t>
      </w:r>
      <w:r>
        <w:rPr>
          <w:color w:val="231F20"/>
        </w:rPr>
        <w:t>teórica,</w:t>
      </w:r>
      <w:r>
        <w:rPr>
          <w:color w:val="231F20"/>
          <w:spacing w:val="-6"/>
        </w:rPr>
        <w:t> </w:t>
      </w:r>
      <w:r>
        <w:rPr>
          <w:color w:val="231F20"/>
        </w:rPr>
        <w:t>sino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teoría</w:t>
      </w:r>
      <w:r>
        <w:rPr>
          <w:color w:val="231F20"/>
          <w:spacing w:val="-6"/>
        </w:rPr>
        <w:t> </w:t>
      </w:r>
      <w:r>
        <w:rPr>
          <w:color w:val="231F20"/>
        </w:rPr>
        <w:t>debe</w:t>
      </w:r>
      <w:r>
        <w:rPr>
          <w:color w:val="231F20"/>
          <w:spacing w:val="-6"/>
        </w:rPr>
        <w:t> </w:t>
      </w:r>
      <w:r>
        <w:rPr>
          <w:color w:val="231F20"/>
        </w:rPr>
        <w:t>estar</w:t>
      </w:r>
      <w:r>
        <w:rPr>
          <w:color w:val="231F20"/>
          <w:spacing w:val="-6"/>
        </w:rPr>
        <w:t> </w:t>
      </w:r>
      <w:r>
        <w:rPr>
          <w:color w:val="231F20"/>
        </w:rPr>
        <w:t>al</w:t>
      </w:r>
      <w:r>
        <w:rPr>
          <w:color w:val="231F20"/>
          <w:spacing w:val="-6"/>
        </w:rPr>
        <w:t> </w:t>
      </w:r>
      <w:r>
        <w:rPr>
          <w:color w:val="231F20"/>
        </w:rPr>
        <w:t>servi- cio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de</w:t>
      </w:r>
      <w:r>
        <w:rPr>
          <w:color w:val="231F20"/>
          <w:spacing w:val="-6"/>
        </w:rPr>
        <w:t> </w:t>
      </w:r>
      <w:r>
        <w:rPr>
          <w:color w:val="231F20"/>
        </w:rPr>
        <w:t>individuos</w:t>
      </w:r>
      <w:r>
        <w:rPr>
          <w:color w:val="231F20"/>
          <w:spacing w:val="-6"/>
        </w:rPr>
        <w:t> </w:t>
      </w:r>
      <w:r>
        <w:rPr>
          <w:color w:val="231F20"/>
        </w:rPr>
        <w:t>concretos,</w:t>
      </w:r>
      <w:r>
        <w:rPr>
          <w:color w:val="231F20"/>
          <w:spacing w:val="-6"/>
        </w:rPr>
        <w:t> </w:t>
      </w:r>
      <w:r>
        <w:rPr>
          <w:color w:val="231F20"/>
        </w:rPr>
        <w:t>exige</w:t>
      </w:r>
      <w:r>
        <w:rPr>
          <w:color w:val="231F20"/>
          <w:spacing w:val="-6"/>
        </w:rPr>
        <w:t> </w:t>
      </w:r>
      <w:r>
        <w:rPr>
          <w:color w:val="231F20"/>
        </w:rPr>
        <w:t>pensar</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realizacio- nes o frustraciones de los seres humanos, más allá de las reglas de funcionamiento</w:t>
      </w:r>
      <w:r>
        <w:rPr>
          <w:color w:val="231F20"/>
          <w:spacing w:val="-7"/>
        </w:rPr>
        <w:t> </w:t>
      </w:r>
      <w:r>
        <w:rPr>
          <w:color w:val="231F20"/>
        </w:rPr>
        <w:t>de</w:t>
      </w:r>
      <w:r>
        <w:rPr>
          <w:color w:val="231F20"/>
          <w:spacing w:val="-7"/>
        </w:rPr>
        <w:t> </w:t>
      </w:r>
      <w:r>
        <w:rPr>
          <w:color w:val="231F20"/>
        </w:rPr>
        <w:t>instituciones</w:t>
      </w:r>
      <w:r>
        <w:rPr>
          <w:color w:val="231F20"/>
          <w:spacing w:val="-7"/>
        </w:rPr>
        <w:t> </w:t>
      </w:r>
      <w:r>
        <w:rPr>
          <w:color w:val="231F20"/>
        </w:rPr>
        <w:t>justas.</w:t>
      </w:r>
      <w:r>
        <w:rPr>
          <w:color w:val="231F20"/>
          <w:spacing w:val="-7"/>
        </w:rPr>
        <w:t> </w:t>
      </w:r>
      <w:r>
        <w:rPr>
          <w:color w:val="231F20"/>
        </w:rPr>
        <w:t>Simultáneamente</w:t>
      </w:r>
      <w:r>
        <w:rPr>
          <w:color w:val="231F20"/>
          <w:spacing w:val="-7"/>
        </w:rPr>
        <w:t> </w:t>
      </w:r>
      <w:r>
        <w:rPr>
          <w:color w:val="231F20"/>
        </w:rPr>
        <w:t>reconoce</w:t>
      </w:r>
      <w:r>
        <w:rPr>
          <w:color w:val="231F20"/>
          <w:spacing w:val="-7"/>
        </w:rPr>
        <w:t> </w:t>
      </w:r>
      <w:r>
        <w:rPr>
          <w:color w:val="231F20"/>
        </w:rPr>
        <w:t>el mérito de Rawls al considerar a la justicia desde la equidad, pero la concibe de manera diferente, dice</w:t>
      </w:r>
      <w:r>
        <w:rPr>
          <w:color w:val="231F20"/>
          <w:spacing w:val="-30"/>
        </w:rPr>
        <w:t> </w:t>
      </w:r>
      <w:r>
        <w:rPr>
          <w:color w:val="231F20"/>
        </w:rPr>
        <w:t>Sen:</w:t>
      </w:r>
    </w:p>
    <w:p>
      <w:pPr>
        <w:pStyle w:val="BodyText"/>
        <w:spacing w:before="11"/>
        <w:rPr>
          <w:sz w:val="24"/>
        </w:rPr>
      </w:pPr>
    </w:p>
    <w:p>
      <w:pPr>
        <w:spacing w:line="280" w:lineRule="auto" w:before="0"/>
        <w:ind w:left="475" w:right="473" w:firstLine="0"/>
        <w:jc w:val="both"/>
        <w:rPr>
          <w:sz w:val="12"/>
        </w:rPr>
      </w:pPr>
      <w:r>
        <w:rPr>
          <w:color w:val="231F20"/>
          <w:sz w:val="19"/>
        </w:rPr>
        <w:t>¿Qué </w:t>
      </w:r>
      <w:r>
        <w:rPr>
          <w:i/>
          <w:color w:val="231F20"/>
          <w:sz w:val="19"/>
        </w:rPr>
        <w:t>es </w:t>
      </w:r>
      <w:r>
        <w:rPr>
          <w:color w:val="231F20"/>
          <w:sz w:val="19"/>
        </w:rPr>
        <w:t>entonces la equidad? Esta idea básica puede asumir diversas formas, pero uno de sus elementos centrales es la exigencia de evitar prejuicios en nuestras evaluaciones y tener en cuenta los intereses y las preocupaciones de los otros, y en particular la necesidad de evitar el in- flujo</w:t>
      </w:r>
      <w:r>
        <w:rPr>
          <w:color w:val="231F20"/>
          <w:spacing w:val="-10"/>
          <w:sz w:val="19"/>
        </w:rPr>
        <w:t> </w:t>
      </w:r>
      <w:r>
        <w:rPr>
          <w:color w:val="231F20"/>
          <w:sz w:val="19"/>
        </w:rPr>
        <w:t>de</w:t>
      </w:r>
      <w:r>
        <w:rPr>
          <w:color w:val="231F20"/>
          <w:spacing w:val="-10"/>
          <w:sz w:val="19"/>
        </w:rPr>
        <w:t> </w:t>
      </w:r>
      <w:r>
        <w:rPr>
          <w:color w:val="231F20"/>
          <w:sz w:val="19"/>
        </w:rPr>
        <w:t>nuestros</w:t>
      </w:r>
      <w:r>
        <w:rPr>
          <w:color w:val="231F20"/>
          <w:spacing w:val="-10"/>
          <w:sz w:val="19"/>
        </w:rPr>
        <w:t> </w:t>
      </w:r>
      <w:r>
        <w:rPr>
          <w:color w:val="231F20"/>
          <w:sz w:val="19"/>
        </w:rPr>
        <w:t>intereses</w:t>
      </w:r>
      <w:r>
        <w:rPr>
          <w:color w:val="231F20"/>
          <w:spacing w:val="-10"/>
          <w:sz w:val="19"/>
        </w:rPr>
        <w:t> </w:t>
      </w:r>
      <w:r>
        <w:rPr>
          <w:color w:val="231F20"/>
          <w:sz w:val="19"/>
        </w:rPr>
        <w:t>creados,</w:t>
      </w:r>
      <w:r>
        <w:rPr>
          <w:color w:val="231F20"/>
          <w:spacing w:val="-10"/>
          <w:sz w:val="19"/>
        </w:rPr>
        <w:t> </w:t>
      </w:r>
      <w:r>
        <w:rPr>
          <w:color w:val="231F20"/>
          <w:sz w:val="19"/>
        </w:rPr>
        <w:t>o</w:t>
      </w:r>
      <w:r>
        <w:rPr>
          <w:color w:val="231F20"/>
          <w:spacing w:val="-10"/>
          <w:sz w:val="19"/>
        </w:rPr>
        <w:t> </w:t>
      </w:r>
      <w:r>
        <w:rPr>
          <w:color w:val="231F20"/>
          <w:sz w:val="19"/>
        </w:rPr>
        <w:t>de</w:t>
      </w:r>
      <w:r>
        <w:rPr>
          <w:color w:val="231F20"/>
          <w:spacing w:val="-10"/>
          <w:sz w:val="19"/>
        </w:rPr>
        <w:t> </w:t>
      </w:r>
      <w:r>
        <w:rPr>
          <w:color w:val="231F20"/>
          <w:sz w:val="19"/>
        </w:rPr>
        <w:t>nuestras</w:t>
      </w:r>
      <w:r>
        <w:rPr>
          <w:color w:val="231F20"/>
          <w:spacing w:val="-10"/>
          <w:sz w:val="19"/>
        </w:rPr>
        <w:t> </w:t>
      </w:r>
      <w:r>
        <w:rPr>
          <w:color w:val="231F20"/>
          <w:sz w:val="19"/>
        </w:rPr>
        <w:t>prioridades,</w:t>
      </w:r>
      <w:r>
        <w:rPr>
          <w:color w:val="231F20"/>
          <w:spacing w:val="-10"/>
          <w:sz w:val="19"/>
        </w:rPr>
        <w:t> </w:t>
      </w:r>
      <w:r>
        <w:rPr>
          <w:color w:val="231F20"/>
          <w:sz w:val="19"/>
        </w:rPr>
        <w:t>excentrici- dades y</w:t>
      </w:r>
      <w:r>
        <w:rPr>
          <w:color w:val="231F20"/>
          <w:spacing w:val="-11"/>
          <w:sz w:val="19"/>
        </w:rPr>
        <w:t> </w:t>
      </w:r>
      <w:r>
        <w:rPr>
          <w:color w:val="231F20"/>
          <w:sz w:val="19"/>
        </w:rPr>
        <w:t>prevenciones.</w:t>
      </w:r>
      <w:r>
        <w:rPr>
          <w:color w:val="231F20"/>
          <w:position w:val="9"/>
          <w:sz w:val="12"/>
        </w:rPr>
        <w:t>37</w:t>
      </w:r>
    </w:p>
    <w:p>
      <w:pPr>
        <w:pStyle w:val="BodyText"/>
        <w:spacing w:before="3"/>
        <w:rPr>
          <w:sz w:val="20"/>
        </w:rPr>
      </w:pPr>
    </w:p>
    <w:p>
      <w:pPr>
        <w:pStyle w:val="BodyText"/>
        <w:spacing w:line="247" w:lineRule="auto"/>
        <w:ind w:left="175" w:right="172" w:firstLine="283"/>
        <w:jc w:val="both"/>
      </w:pPr>
      <w:r>
        <w:rPr>
          <w:color w:val="231F20"/>
        </w:rPr>
        <w:t>Esto</w:t>
      </w:r>
      <w:r>
        <w:rPr>
          <w:color w:val="231F20"/>
          <w:spacing w:val="-17"/>
        </w:rPr>
        <w:t> </w:t>
      </w:r>
      <w:r>
        <w:rPr>
          <w:color w:val="231F20"/>
        </w:rPr>
        <w:t>es</w:t>
      </w:r>
      <w:r>
        <w:rPr>
          <w:color w:val="231F20"/>
          <w:spacing w:val="-17"/>
        </w:rPr>
        <w:t> </w:t>
      </w:r>
      <w:r>
        <w:rPr>
          <w:color w:val="231F20"/>
        </w:rPr>
        <w:t>lo</w:t>
      </w:r>
      <w:r>
        <w:rPr>
          <w:color w:val="231F20"/>
          <w:spacing w:val="-17"/>
        </w:rPr>
        <w:t> </w:t>
      </w:r>
      <w:r>
        <w:rPr>
          <w:color w:val="231F20"/>
        </w:rPr>
        <w:t>opuesto</w:t>
      </w:r>
      <w:r>
        <w:rPr>
          <w:color w:val="231F20"/>
          <w:spacing w:val="-17"/>
        </w:rPr>
        <w:t> </w:t>
      </w:r>
      <w:r>
        <w:rPr>
          <w:color w:val="231F20"/>
        </w:rPr>
        <w:t>al</w:t>
      </w:r>
      <w:r>
        <w:rPr>
          <w:color w:val="231F20"/>
          <w:spacing w:val="-17"/>
        </w:rPr>
        <w:t> </w:t>
      </w:r>
      <w:r>
        <w:rPr>
          <w:color w:val="231F20"/>
        </w:rPr>
        <w:t>planteamiento</w:t>
      </w:r>
      <w:r>
        <w:rPr>
          <w:color w:val="231F20"/>
          <w:spacing w:val="-17"/>
        </w:rPr>
        <w:t> </w:t>
      </w:r>
      <w:r>
        <w:rPr>
          <w:color w:val="231F20"/>
        </w:rPr>
        <w:t>rawlsiano,</w:t>
      </w:r>
      <w:r>
        <w:rPr>
          <w:color w:val="231F20"/>
          <w:spacing w:val="-17"/>
        </w:rPr>
        <w:t> </w:t>
      </w:r>
      <w:r>
        <w:rPr>
          <w:color w:val="231F20"/>
        </w:rPr>
        <w:t>donde</w:t>
      </w:r>
      <w:r>
        <w:rPr>
          <w:color w:val="231F20"/>
          <w:spacing w:val="-17"/>
        </w:rPr>
        <w:t> </w:t>
      </w:r>
      <w:r>
        <w:rPr>
          <w:color w:val="231F20"/>
        </w:rPr>
        <w:t>cada</w:t>
      </w:r>
      <w:r>
        <w:rPr>
          <w:color w:val="231F20"/>
          <w:spacing w:val="-17"/>
        </w:rPr>
        <w:t> </w:t>
      </w:r>
      <w:r>
        <w:rPr>
          <w:color w:val="231F20"/>
        </w:rPr>
        <w:t>persona es considerada con “interés desinteresado”, tiene sus propios intere- ses y es desinteresado de los ajenos, tal como suele ocurrir en la so- ciedad.</w:t>
      </w:r>
    </w:p>
    <w:p>
      <w:pPr>
        <w:pStyle w:val="BodyText"/>
        <w:spacing w:line="247" w:lineRule="auto"/>
        <w:ind w:left="175" w:right="172" w:firstLine="283"/>
        <w:jc w:val="both"/>
      </w:pPr>
      <w:r>
        <w:rPr>
          <w:color w:val="231F20"/>
        </w:rPr>
        <w:t>Ese</w:t>
      </w:r>
      <w:r>
        <w:rPr>
          <w:color w:val="231F20"/>
          <w:spacing w:val="-6"/>
        </w:rPr>
        <w:t> </w:t>
      </w:r>
      <w:r>
        <w:rPr>
          <w:color w:val="231F20"/>
        </w:rPr>
        <w:t>tener</w:t>
      </w:r>
      <w:r>
        <w:rPr>
          <w:color w:val="231F20"/>
          <w:spacing w:val="-6"/>
        </w:rPr>
        <w:t> </w:t>
      </w:r>
      <w:r>
        <w:rPr>
          <w:color w:val="231F20"/>
        </w:rPr>
        <w:t>en</w:t>
      </w:r>
      <w:r>
        <w:rPr>
          <w:color w:val="231F20"/>
          <w:spacing w:val="-6"/>
        </w:rPr>
        <w:t> </w:t>
      </w:r>
      <w:r>
        <w:rPr>
          <w:color w:val="231F20"/>
        </w:rPr>
        <w:t>cuenta</w:t>
      </w:r>
      <w:r>
        <w:rPr>
          <w:color w:val="231F20"/>
          <w:spacing w:val="-7"/>
        </w:rPr>
        <w:t> </w:t>
      </w:r>
      <w:r>
        <w:rPr>
          <w:color w:val="231F20"/>
        </w:rPr>
        <w:t>al</w:t>
      </w:r>
      <w:r>
        <w:rPr>
          <w:color w:val="231F20"/>
          <w:spacing w:val="-7"/>
        </w:rPr>
        <w:t> </w:t>
      </w:r>
      <w:r>
        <w:rPr>
          <w:color w:val="231F20"/>
        </w:rPr>
        <w:t>otro,</w:t>
      </w:r>
      <w:r>
        <w:rPr>
          <w:color w:val="231F20"/>
          <w:spacing w:val="-6"/>
        </w:rPr>
        <w:t> </w:t>
      </w:r>
      <w:r>
        <w:rPr>
          <w:color w:val="231F20"/>
        </w:rPr>
        <w:t>propio</w:t>
      </w:r>
      <w:r>
        <w:rPr>
          <w:color w:val="231F20"/>
          <w:spacing w:val="-6"/>
        </w:rPr>
        <w:t> </w:t>
      </w:r>
      <w:r>
        <w:rPr>
          <w:color w:val="231F20"/>
        </w:rPr>
        <w:t>de</w:t>
      </w:r>
      <w:r>
        <w:rPr>
          <w:color w:val="231F20"/>
          <w:spacing w:val="-6"/>
        </w:rPr>
        <w:t> </w:t>
      </w:r>
      <w:r>
        <w:rPr>
          <w:color w:val="231F20"/>
        </w:rPr>
        <w:t>Sen,</w:t>
      </w:r>
      <w:r>
        <w:rPr>
          <w:color w:val="231F20"/>
          <w:spacing w:val="-6"/>
        </w:rPr>
        <w:t> </w:t>
      </w:r>
      <w:r>
        <w:rPr>
          <w:color w:val="231F20"/>
        </w:rPr>
        <w:t>se</w:t>
      </w:r>
      <w:r>
        <w:rPr>
          <w:color w:val="231F20"/>
          <w:spacing w:val="-6"/>
        </w:rPr>
        <w:t> </w:t>
      </w:r>
      <w:r>
        <w:rPr>
          <w:color w:val="231F20"/>
        </w:rPr>
        <w:t>puede</w:t>
      </w:r>
      <w:r>
        <w:rPr>
          <w:color w:val="231F20"/>
          <w:spacing w:val="-7"/>
        </w:rPr>
        <w:t> </w:t>
      </w:r>
      <w:r>
        <w:rPr>
          <w:color w:val="231F20"/>
        </w:rPr>
        <w:t>apreciar</w:t>
      </w:r>
      <w:r>
        <w:rPr>
          <w:color w:val="231F20"/>
          <w:spacing w:val="-7"/>
        </w:rPr>
        <w:t> </w:t>
      </w:r>
      <w:r>
        <w:rPr>
          <w:color w:val="231F20"/>
        </w:rPr>
        <w:t>en</w:t>
      </w:r>
      <w:r>
        <w:rPr>
          <w:color w:val="231F20"/>
          <w:spacing w:val="-6"/>
        </w:rPr>
        <w:t> </w:t>
      </w:r>
      <w:r>
        <w:rPr>
          <w:color w:val="231F20"/>
        </w:rPr>
        <w:t>su postura respecto al desarrollo. “El desarrollo exige eliminar las prin- cipales</w:t>
      </w:r>
      <w:r>
        <w:rPr>
          <w:color w:val="231F20"/>
          <w:spacing w:val="-11"/>
        </w:rPr>
        <w:t> </w:t>
      </w:r>
      <w:r>
        <w:rPr>
          <w:color w:val="231F20"/>
        </w:rPr>
        <w:t>fuentes</w:t>
      </w:r>
      <w:r>
        <w:rPr>
          <w:color w:val="231F20"/>
          <w:spacing w:val="-11"/>
        </w:rPr>
        <w:t> </w:t>
      </w:r>
      <w:r>
        <w:rPr>
          <w:color w:val="231F20"/>
        </w:rPr>
        <w:t>de</w:t>
      </w:r>
      <w:r>
        <w:rPr>
          <w:color w:val="231F20"/>
          <w:spacing w:val="-11"/>
        </w:rPr>
        <w:t> </w:t>
      </w:r>
      <w:r>
        <w:rPr>
          <w:color w:val="231F20"/>
        </w:rPr>
        <w:t>falta</w:t>
      </w:r>
      <w:r>
        <w:rPr>
          <w:color w:val="231F20"/>
          <w:spacing w:val="-11"/>
        </w:rPr>
        <w:t> </w:t>
      </w:r>
      <w:r>
        <w:rPr>
          <w:color w:val="231F20"/>
        </w:rPr>
        <w:t>de</w:t>
      </w:r>
      <w:r>
        <w:rPr>
          <w:color w:val="231F20"/>
          <w:spacing w:val="-11"/>
        </w:rPr>
        <w:t> </w:t>
      </w:r>
      <w:r>
        <w:rPr>
          <w:color w:val="231F20"/>
        </w:rPr>
        <w:t>libertad:</w:t>
      </w:r>
      <w:r>
        <w:rPr>
          <w:color w:val="231F20"/>
          <w:spacing w:val="-11"/>
        </w:rPr>
        <w:t> </w:t>
      </w:r>
      <w:r>
        <w:rPr>
          <w:color w:val="231F20"/>
        </w:rPr>
        <w:t>la</w:t>
      </w:r>
      <w:r>
        <w:rPr>
          <w:color w:val="231F20"/>
          <w:spacing w:val="-11"/>
        </w:rPr>
        <w:t> </w:t>
      </w:r>
      <w:r>
        <w:rPr>
          <w:color w:val="231F20"/>
        </w:rPr>
        <w:t>pobreza,</w:t>
      </w:r>
      <w:r>
        <w:rPr>
          <w:color w:val="231F20"/>
          <w:spacing w:val="-11"/>
        </w:rPr>
        <w:t> </w:t>
      </w:r>
      <w:r>
        <w:rPr>
          <w:color w:val="231F20"/>
        </w:rPr>
        <w:t>la</w:t>
      </w:r>
      <w:r>
        <w:rPr>
          <w:color w:val="231F20"/>
          <w:spacing w:val="-11"/>
        </w:rPr>
        <w:t> </w:t>
      </w:r>
      <w:r>
        <w:rPr>
          <w:color w:val="231F20"/>
        </w:rPr>
        <w:t>tiranía,</w:t>
      </w:r>
      <w:r>
        <w:rPr>
          <w:color w:val="231F20"/>
          <w:spacing w:val="-11"/>
        </w:rPr>
        <w:t> </w:t>
      </w:r>
      <w:r>
        <w:rPr>
          <w:color w:val="231F20"/>
        </w:rPr>
        <w:t>la</w:t>
      </w:r>
      <w:r>
        <w:rPr>
          <w:color w:val="231F20"/>
          <w:spacing w:val="-11"/>
        </w:rPr>
        <w:t> </w:t>
      </w:r>
      <w:r>
        <w:rPr>
          <w:color w:val="231F20"/>
        </w:rPr>
        <w:t>escasez</w:t>
      </w:r>
      <w:r>
        <w:rPr>
          <w:color w:val="231F20"/>
          <w:spacing w:val="-11"/>
        </w:rPr>
        <w:t> </w:t>
      </w:r>
      <w:r>
        <w:rPr>
          <w:color w:val="231F20"/>
        </w:rPr>
        <w:t>de oportunidades económicas y las privaciones sociales sistemáticas, el</w:t>
      </w:r>
    </w:p>
    <w:p>
      <w:pPr>
        <w:pStyle w:val="BodyText"/>
        <w:spacing w:before="7"/>
        <w:rPr>
          <w:sz w:val="20"/>
        </w:rPr>
      </w:pPr>
      <w:r>
        <w:rPr/>
        <w:pict>
          <v:line style="position:absolute;mso-position-horizontal-relative:page;mso-position-vertical-relative:paragraph;z-index:4888;mso-wrap-distance-left:0;mso-wrap-distance-right:0" from="69.755905pt,14.346953pt" to="154.794905pt,14.346953pt" stroked="true" strokeweight="1pt" strokecolor="#231f20">
            <w10:wrap type="topAndBottom"/>
          </v:line>
        </w:pict>
      </w:r>
    </w:p>
    <w:p>
      <w:pPr>
        <w:spacing w:before="58"/>
        <w:ind w:left="458" w:right="2" w:firstLine="0"/>
        <w:jc w:val="left"/>
        <w:rPr>
          <w:sz w:val="17"/>
        </w:rPr>
      </w:pPr>
      <w:r>
        <w:rPr>
          <w:color w:val="231F20"/>
          <w:position w:val="6"/>
          <w:sz w:val="11"/>
        </w:rPr>
        <w:t>36  </w:t>
      </w:r>
      <w:r>
        <w:rPr>
          <w:color w:val="231F20"/>
          <w:sz w:val="17"/>
        </w:rPr>
        <w:t>Amartya Sen, </w:t>
      </w:r>
      <w:r>
        <w:rPr>
          <w:i/>
          <w:color w:val="231F20"/>
          <w:sz w:val="17"/>
        </w:rPr>
        <w:t>La idea de la justicia</w:t>
      </w:r>
      <w:r>
        <w:rPr>
          <w:color w:val="231F20"/>
          <w:sz w:val="17"/>
        </w:rPr>
        <w:t>, México, Taurus, 2010, p. 291.</w:t>
      </w:r>
    </w:p>
    <w:p>
      <w:pPr>
        <w:spacing w:before="0"/>
        <w:ind w:left="458" w:right="2" w:firstLine="0"/>
        <w:jc w:val="left"/>
        <w:rPr>
          <w:sz w:val="17"/>
        </w:rPr>
      </w:pPr>
      <w:r>
        <w:rPr>
          <w:color w:val="231F20"/>
          <w:position w:val="6"/>
          <w:sz w:val="11"/>
        </w:rPr>
        <w:t>37  </w:t>
      </w:r>
      <w:r>
        <w:rPr>
          <w:i/>
          <w:color w:val="231F20"/>
          <w:sz w:val="17"/>
        </w:rPr>
        <w:t>Ibid.</w:t>
      </w:r>
      <w:r>
        <w:rPr>
          <w:color w:val="231F20"/>
          <w:sz w:val="17"/>
        </w:rPr>
        <w:t>, p. 83</w:t>
      </w:r>
    </w:p>
    <w:p>
      <w:pPr>
        <w:spacing w:after="0"/>
        <w:jc w:val="left"/>
        <w:rPr>
          <w:sz w:val="17"/>
        </w:rPr>
        <w:sectPr>
          <w:footerReference w:type="even" r:id="rId241"/>
          <w:footerReference w:type="default" r:id="rId242"/>
          <w:pgSz w:w="8820" w:h="12860"/>
          <w:pgMar w:footer="1205" w:header="0" w:top="1180" w:bottom="1400" w:left="1220" w:right="1220"/>
        </w:sectPr>
      </w:pPr>
    </w:p>
    <w:p>
      <w:pPr>
        <w:pStyle w:val="BodyText"/>
        <w:spacing w:line="247" w:lineRule="auto" w:before="75"/>
        <w:ind w:left="175" w:right="170"/>
        <w:jc w:val="both"/>
        <w:rPr>
          <w:sz w:val="12"/>
        </w:rPr>
      </w:pPr>
      <w:r>
        <w:rPr>
          <w:color w:val="231F20"/>
        </w:rPr>
        <w:t>abandono en que pueden encontrarse los servicios públicos y la</w:t>
      </w:r>
      <w:r>
        <w:rPr>
          <w:color w:val="231F20"/>
          <w:spacing w:val="-20"/>
        </w:rPr>
        <w:t> </w:t>
      </w:r>
      <w:r>
        <w:rPr>
          <w:color w:val="231F20"/>
        </w:rPr>
        <w:t>into- lerancia o el exceso de intervención de Estados represivos”.</w:t>
      </w:r>
      <w:r>
        <w:rPr>
          <w:color w:val="231F20"/>
          <w:position w:val="9"/>
          <w:sz w:val="12"/>
        </w:rPr>
        <w:t>38 </w:t>
      </w:r>
      <w:r>
        <w:rPr>
          <w:color w:val="231F20"/>
        </w:rPr>
        <w:t>El ob- jetivo del autor es señalar la directa conexión existente entre los </w:t>
      </w:r>
      <w:r>
        <w:rPr>
          <w:i/>
          <w:color w:val="231F20"/>
        </w:rPr>
        <w:t>me- </w:t>
      </w:r>
      <w:r>
        <w:rPr>
          <w:i/>
          <w:color w:val="231F20"/>
        </w:rPr>
        <w:t>dios </w:t>
      </w:r>
      <w:r>
        <w:rPr>
          <w:color w:val="231F20"/>
        </w:rPr>
        <w:t>que permiten el desarrollo: crecimiento del </w:t>
      </w:r>
      <w:r>
        <w:rPr>
          <w:color w:val="231F20"/>
          <w:sz w:val="18"/>
        </w:rPr>
        <w:t>pib</w:t>
      </w:r>
      <w:r>
        <w:rPr>
          <w:color w:val="231F20"/>
        </w:rPr>
        <w:t>, de la industria, de</w:t>
      </w:r>
      <w:r>
        <w:rPr>
          <w:color w:val="231F20"/>
          <w:spacing w:val="-16"/>
        </w:rPr>
        <w:t> </w:t>
      </w:r>
      <w:r>
        <w:rPr>
          <w:color w:val="231F20"/>
        </w:rPr>
        <w:t>la</w:t>
      </w:r>
      <w:r>
        <w:rPr>
          <w:color w:val="231F20"/>
          <w:spacing w:val="-16"/>
        </w:rPr>
        <w:t> </w:t>
      </w:r>
      <w:r>
        <w:rPr>
          <w:color w:val="231F20"/>
        </w:rPr>
        <w:t>tecnología,</w:t>
      </w:r>
      <w:r>
        <w:rPr>
          <w:color w:val="231F20"/>
          <w:spacing w:val="-16"/>
        </w:rPr>
        <w:t> </w:t>
      </w:r>
      <w:r>
        <w:rPr>
          <w:color w:val="231F20"/>
        </w:rPr>
        <w:t>de</w:t>
      </w:r>
      <w:r>
        <w:rPr>
          <w:color w:val="231F20"/>
          <w:spacing w:val="-16"/>
        </w:rPr>
        <w:t> </w:t>
      </w:r>
      <w:r>
        <w:rPr>
          <w:color w:val="231F20"/>
        </w:rPr>
        <w:t>servicios</w:t>
      </w:r>
      <w:r>
        <w:rPr>
          <w:color w:val="231F20"/>
          <w:spacing w:val="-16"/>
        </w:rPr>
        <w:t> </w:t>
      </w:r>
      <w:r>
        <w:rPr>
          <w:color w:val="231F20"/>
        </w:rPr>
        <w:t>de</w:t>
      </w:r>
      <w:r>
        <w:rPr>
          <w:color w:val="231F20"/>
          <w:spacing w:val="-16"/>
        </w:rPr>
        <w:t> </w:t>
      </w:r>
      <w:r>
        <w:rPr>
          <w:color w:val="231F20"/>
        </w:rPr>
        <w:t>educación</w:t>
      </w:r>
      <w:r>
        <w:rPr>
          <w:color w:val="231F20"/>
          <w:spacing w:val="-16"/>
        </w:rPr>
        <w:t> </w:t>
      </w:r>
      <w:r>
        <w:rPr>
          <w:color w:val="231F20"/>
        </w:rPr>
        <w:t>y</w:t>
      </w:r>
      <w:r>
        <w:rPr>
          <w:color w:val="231F20"/>
          <w:spacing w:val="-16"/>
        </w:rPr>
        <w:t> </w:t>
      </w:r>
      <w:r>
        <w:rPr>
          <w:color w:val="231F20"/>
        </w:rPr>
        <w:t>salud,</w:t>
      </w:r>
      <w:r>
        <w:rPr>
          <w:color w:val="231F20"/>
          <w:spacing w:val="-16"/>
        </w:rPr>
        <w:t> </w:t>
      </w:r>
      <w:r>
        <w:rPr>
          <w:color w:val="231F20"/>
        </w:rPr>
        <w:t>paralelo</w:t>
      </w:r>
      <w:r>
        <w:rPr>
          <w:color w:val="231F20"/>
          <w:spacing w:val="-16"/>
        </w:rPr>
        <w:t> </w:t>
      </w:r>
      <w:r>
        <w:rPr>
          <w:color w:val="231F20"/>
        </w:rPr>
        <w:t>al</w:t>
      </w:r>
      <w:r>
        <w:rPr>
          <w:color w:val="231F20"/>
          <w:spacing w:val="-16"/>
        </w:rPr>
        <w:t> </w:t>
      </w:r>
      <w:r>
        <w:rPr>
          <w:color w:val="231F20"/>
        </w:rPr>
        <w:t>respeto por los derechos civiles y políticos, y los </w:t>
      </w:r>
      <w:r>
        <w:rPr>
          <w:i/>
          <w:color w:val="231F20"/>
        </w:rPr>
        <w:t>fines</w:t>
      </w:r>
      <w:r>
        <w:rPr>
          <w:color w:val="231F20"/>
        </w:rPr>
        <w:t>, que, de acuerdo con sus palabras, se sintetizan en “la libertad de disfrutar una buena cali- dad de</w:t>
      </w:r>
      <w:r>
        <w:rPr>
          <w:color w:val="231F20"/>
          <w:spacing w:val="-13"/>
        </w:rPr>
        <w:t> </w:t>
      </w:r>
      <w:r>
        <w:rPr>
          <w:color w:val="231F20"/>
        </w:rPr>
        <w:t>vida”.</w:t>
      </w:r>
      <w:r>
        <w:rPr>
          <w:color w:val="231F20"/>
          <w:position w:val="9"/>
          <w:sz w:val="12"/>
        </w:rPr>
        <w:t>39</w:t>
      </w:r>
    </w:p>
    <w:p>
      <w:pPr>
        <w:pStyle w:val="BodyText"/>
        <w:spacing w:line="247" w:lineRule="auto"/>
        <w:ind w:left="175" w:right="172" w:firstLine="283"/>
        <w:jc w:val="both"/>
      </w:pPr>
      <w:r>
        <w:rPr>
          <w:color w:val="231F20"/>
        </w:rPr>
        <w:t>Sen defiende su postura regresando al planteamiento de Smith en </w:t>
      </w:r>
      <w:r>
        <w:rPr>
          <w:i/>
          <w:color w:val="231F20"/>
        </w:rPr>
        <w:t>La</w:t>
      </w:r>
      <w:r>
        <w:rPr>
          <w:i/>
          <w:color w:val="231F20"/>
          <w:spacing w:val="-24"/>
        </w:rPr>
        <w:t> </w:t>
      </w:r>
      <w:r>
        <w:rPr>
          <w:i/>
          <w:color w:val="231F20"/>
        </w:rPr>
        <w:t>teoría</w:t>
      </w:r>
      <w:r>
        <w:rPr>
          <w:i/>
          <w:color w:val="231F20"/>
          <w:spacing w:val="-25"/>
        </w:rPr>
        <w:t> </w:t>
      </w:r>
      <w:r>
        <w:rPr>
          <w:i/>
          <w:color w:val="231F20"/>
        </w:rPr>
        <w:t>de</w:t>
      </w:r>
      <w:r>
        <w:rPr>
          <w:i/>
          <w:color w:val="231F20"/>
          <w:spacing w:val="-24"/>
        </w:rPr>
        <w:t> </w:t>
      </w:r>
      <w:r>
        <w:rPr>
          <w:i/>
          <w:color w:val="231F20"/>
        </w:rPr>
        <w:t>los</w:t>
      </w:r>
      <w:r>
        <w:rPr>
          <w:i/>
          <w:color w:val="231F20"/>
          <w:spacing w:val="-24"/>
        </w:rPr>
        <w:t> </w:t>
      </w:r>
      <w:r>
        <w:rPr>
          <w:i/>
          <w:color w:val="231F20"/>
        </w:rPr>
        <w:t>sentimientos</w:t>
      </w:r>
      <w:r>
        <w:rPr>
          <w:i/>
          <w:color w:val="231F20"/>
          <w:spacing w:val="-23"/>
        </w:rPr>
        <w:t> </w:t>
      </w:r>
      <w:r>
        <w:rPr>
          <w:i/>
          <w:color w:val="231F20"/>
        </w:rPr>
        <w:t>morales.</w:t>
      </w:r>
      <w:r>
        <w:rPr>
          <w:i/>
          <w:color w:val="231F20"/>
          <w:spacing w:val="-24"/>
        </w:rPr>
        <w:t> </w:t>
      </w:r>
      <w:r>
        <w:rPr>
          <w:color w:val="231F20"/>
        </w:rPr>
        <w:t>Smith</w:t>
      </w:r>
      <w:r>
        <w:rPr>
          <w:color w:val="231F20"/>
          <w:spacing w:val="-24"/>
        </w:rPr>
        <w:t> </w:t>
      </w:r>
      <w:r>
        <w:rPr>
          <w:color w:val="231F20"/>
        </w:rPr>
        <w:t>escribió</w:t>
      </w:r>
      <w:r>
        <w:rPr>
          <w:color w:val="231F20"/>
          <w:spacing w:val="-24"/>
        </w:rPr>
        <w:t> </w:t>
      </w:r>
      <w:r>
        <w:rPr>
          <w:color w:val="231F20"/>
        </w:rPr>
        <w:t>sobre</w:t>
      </w:r>
      <w:r>
        <w:rPr>
          <w:color w:val="231F20"/>
          <w:spacing w:val="-24"/>
        </w:rPr>
        <w:t> </w:t>
      </w:r>
      <w:r>
        <w:rPr>
          <w:color w:val="231F20"/>
        </w:rPr>
        <w:t>las</w:t>
      </w:r>
      <w:r>
        <w:rPr>
          <w:color w:val="231F20"/>
          <w:spacing w:val="-24"/>
        </w:rPr>
        <w:t> </w:t>
      </w:r>
      <w:r>
        <w:rPr>
          <w:color w:val="231F20"/>
        </w:rPr>
        <w:t>razones para oponerse a lo que llamó “amor propio”; en este proceso distin- guió</w:t>
      </w:r>
      <w:r>
        <w:rPr>
          <w:color w:val="231F20"/>
          <w:spacing w:val="-23"/>
        </w:rPr>
        <w:t> </w:t>
      </w:r>
      <w:r>
        <w:rPr>
          <w:color w:val="231F20"/>
        </w:rPr>
        <w:t>“simpatía”,</w:t>
      </w:r>
      <w:r>
        <w:rPr>
          <w:color w:val="231F20"/>
          <w:spacing w:val="-23"/>
        </w:rPr>
        <w:t> </w:t>
      </w:r>
      <w:r>
        <w:rPr>
          <w:color w:val="231F20"/>
        </w:rPr>
        <w:t>“generosidad”</w:t>
      </w:r>
      <w:r>
        <w:rPr>
          <w:color w:val="231F20"/>
          <w:spacing w:val="-23"/>
        </w:rPr>
        <w:t> </w:t>
      </w:r>
      <w:r>
        <w:rPr>
          <w:color w:val="231F20"/>
        </w:rPr>
        <w:t>y</w:t>
      </w:r>
      <w:r>
        <w:rPr>
          <w:color w:val="231F20"/>
          <w:spacing w:val="-23"/>
        </w:rPr>
        <w:t> </w:t>
      </w:r>
      <w:r>
        <w:rPr>
          <w:color w:val="231F20"/>
        </w:rPr>
        <w:t>“espíritu</w:t>
      </w:r>
      <w:r>
        <w:rPr>
          <w:color w:val="231F20"/>
          <w:spacing w:val="-23"/>
        </w:rPr>
        <w:t> </w:t>
      </w:r>
      <w:r>
        <w:rPr>
          <w:color w:val="231F20"/>
        </w:rPr>
        <w:t>cívico”.</w:t>
      </w:r>
      <w:r>
        <w:rPr>
          <w:color w:val="231F20"/>
          <w:spacing w:val="-23"/>
        </w:rPr>
        <w:t> </w:t>
      </w:r>
      <w:r>
        <w:rPr>
          <w:color w:val="231F20"/>
        </w:rPr>
        <w:t>Recurrió</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4"/>
        </w:rPr>
        <w:t>cono- </w:t>
      </w:r>
      <w:r>
        <w:rPr>
          <w:color w:val="231F20"/>
          <w:spacing w:val="-3"/>
        </w:rPr>
        <w:t>cida figura </w:t>
      </w:r>
      <w:r>
        <w:rPr>
          <w:color w:val="231F20"/>
        </w:rPr>
        <w:t>del </w:t>
      </w:r>
      <w:r>
        <w:rPr>
          <w:color w:val="231F20"/>
          <w:spacing w:val="-3"/>
        </w:rPr>
        <w:t>“espectador imparcial”. Defendió </w:t>
      </w:r>
      <w:r>
        <w:rPr>
          <w:color w:val="231F20"/>
        </w:rPr>
        <w:t>la </w:t>
      </w:r>
      <w:r>
        <w:rPr>
          <w:color w:val="231F20"/>
          <w:spacing w:val="-3"/>
        </w:rPr>
        <w:t>prudencia </w:t>
      </w:r>
      <w:r>
        <w:rPr>
          <w:color w:val="231F20"/>
        </w:rPr>
        <w:t>como la cualidad</w:t>
      </w:r>
      <w:r>
        <w:rPr>
          <w:color w:val="231F20"/>
          <w:spacing w:val="-8"/>
        </w:rPr>
        <w:t> </w:t>
      </w:r>
      <w:r>
        <w:rPr>
          <w:color w:val="231F20"/>
        </w:rPr>
        <w:t>más</w:t>
      </w:r>
      <w:r>
        <w:rPr>
          <w:color w:val="231F20"/>
          <w:spacing w:val="-8"/>
        </w:rPr>
        <w:t> </w:t>
      </w:r>
      <w:r>
        <w:rPr>
          <w:color w:val="231F20"/>
        </w:rPr>
        <w:t>importante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personal,</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generosidad</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es- píritu cívico como las básicas en la relación con los otros. Para él, la ética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actividad</w:t>
      </w:r>
      <w:r>
        <w:rPr>
          <w:color w:val="231F20"/>
          <w:spacing w:val="-6"/>
        </w:rPr>
        <w:t> </w:t>
      </w:r>
      <w:r>
        <w:rPr>
          <w:color w:val="231F20"/>
        </w:rPr>
        <w:t>empresarial</w:t>
      </w:r>
      <w:r>
        <w:rPr>
          <w:color w:val="231F20"/>
          <w:spacing w:val="-6"/>
        </w:rPr>
        <w:t> </w:t>
      </w:r>
      <w:r>
        <w:rPr>
          <w:color w:val="231F20"/>
        </w:rPr>
        <w:t>tiene</w:t>
      </w:r>
      <w:r>
        <w:rPr>
          <w:color w:val="231F20"/>
          <w:spacing w:val="-6"/>
        </w:rPr>
        <w:t> </w:t>
      </w:r>
      <w:r>
        <w:rPr>
          <w:color w:val="231F20"/>
        </w:rPr>
        <w:t>consecuencias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economía, la política y la</w:t>
      </w:r>
      <w:r>
        <w:rPr>
          <w:color w:val="231F20"/>
          <w:spacing w:val="-25"/>
        </w:rPr>
        <w:t> </w:t>
      </w:r>
      <w:r>
        <w:rPr>
          <w:color w:val="231F20"/>
        </w:rPr>
        <w:t>sociedad.</w:t>
      </w:r>
    </w:p>
    <w:p>
      <w:pPr>
        <w:pStyle w:val="BodyText"/>
        <w:spacing w:line="247" w:lineRule="auto"/>
        <w:ind w:left="175" w:right="173" w:firstLine="283"/>
        <w:jc w:val="both"/>
        <w:rPr>
          <w:sz w:val="12"/>
        </w:rPr>
      </w:pPr>
      <w:r>
        <w:rPr>
          <w:color w:val="231F20"/>
        </w:rPr>
        <w:t>Si</w:t>
      </w:r>
      <w:r>
        <w:rPr>
          <w:color w:val="231F20"/>
          <w:spacing w:val="-9"/>
        </w:rPr>
        <w:t> </w:t>
      </w:r>
      <w:r>
        <w:rPr>
          <w:color w:val="231F20"/>
        </w:rPr>
        <w:t>se</w:t>
      </w:r>
      <w:r>
        <w:rPr>
          <w:color w:val="231F20"/>
          <w:spacing w:val="-9"/>
        </w:rPr>
        <w:t> </w:t>
      </w:r>
      <w:r>
        <w:rPr>
          <w:color w:val="231F20"/>
        </w:rPr>
        <w:t>regresa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postura</w:t>
      </w:r>
      <w:r>
        <w:rPr>
          <w:color w:val="231F20"/>
          <w:spacing w:val="-9"/>
        </w:rPr>
        <w:t> </w:t>
      </w:r>
      <w:r>
        <w:rPr>
          <w:color w:val="231F20"/>
        </w:rPr>
        <w:t>de</w:t>
      </w:r>
      <w:r>
        <w:rPr>
          <w:color w:val="231F20"/>
          <w:spacing w:val="-9"/>
        </w:rPr>
        <w:t> </w:t>
      </w:r>
      <w:r>
        <w:rPr>
          <w:color w:val="231F20"/>
        </w:rPr>
        <w:t>Sen,</w:t>
      </w:r>
      <w:r>
        <w:rPr>
          <w:color w:val="231F20"/>
          <w:spacing w:val="-9"/>
        </w:rPr>
        <w:t> </w:t>
      </w:r>
      <w:r>
        <w:rPr>
          <w:color w:val="231F20"/>
        </w:rPr>
        <w:t>para</w:t>
      </w:r>
      <w:r>
        <w:rPr>
          <w:color w:val="231F20"/>
          <w:spacing w:val="-9"/>
        </w:rPr>
        <w:t> </w:t>
      </w:r>
      <w:r>
        <w:rPr>
          <w:color w:val="231F20"/>
        </w:rPr>
        <w:t>él,</w:t>
      </w:r>
      <w:r>
        <w:rPr>
          <w:color w:val="231F20"/>
          <w:spacing w:val="-9"/>
        </w:rPr>
        <w:t> </w:t>
      </w:r>
      <w:r>
        <w:rPr>
          <w:color w:val="231F20"/>
        </w:rPr>
        <w:t>desde</w:t>
      </w:r>
      <w:r>
        <w:rPr>
          <w:color w:val="231F20"/>
          <w:spacing w:val="-9"/>
        </w:rPr>
        <w:t> </w:t>
      </w:r>
      <w:r>
        <w:rPr>
          <w:color w:val="231F20"/>
        </w:rPr>
        <w:t>Smith,</w:t>
      </w:r>
      <w:r>
        <w:rPr>
          <w:color w:val="231F20"/>
          <w:spacing w:val="-9"/>
        </w:rPr>
        <w:t> </w:t>
      </w:r>
      <w:r>
        <w:rPr>
          <w:color w:val="231F20"/>
        </w:rPr>
        <w:t>está</w:t>
      </w:r>
      <w:r>
        <w:rPr>
          <w:color w:val="231F20"/>
          <w:spacing w:val="-9"/>
        </w:rPr>
        <w:t> </w:t>
      </w:r>
      <w:r>
        <w:rPr>
          <w:color w:val="231F20"/>
        </w:rPr>
        <w:t>clara</w:t>
      </w:r>
      <w:r>
        <w:rPr>
          <w:color w:val="231F20"/>
          <w:spacing w:val="-9"/>
        </w:rPr>
        <w:t> </w:t>
      </w:r>
      <w:r>
        <w:rPr>
          <w:color w:val="231F20"/>
        </w:rPr>
        <w:t>la importancia de la acción empresarial desde un punto de vista ético. Expresa:</w:t>
      </w:r>
      <w:r>
        <w:rPr>
          <w:color w:val="231F20"/>
          <w:spacing w:val="-9"/>
        </w:rPr>
        <w:t> </w:t>
      </w:r>
      <w:r>
        <w:rPr>
          <w:color w:val="231F20"/>
        </w:rPr>
        <w:t>“El</w:t>
      </w:r>
      <w:r>
        <w:rPr>
          <w:color w:val="231F20"/>
          <w:spacing w:val="-9"/>
        </w:rPr>
        <w:t> </w:t>
      </w:r>
      <w:r>
        <w:rPr>
          <w:color w:val="231F20"/>
        </w:rPr>
        <w:t>papel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ética</w:t>
      </w:r>
      <w:r>
        <w:rPr>
          <w:color w:val="231F20"/>
          <w:spacing w:val="-9"/>
        </w:rPr>
        <w:t> </w:t>
      </w:r>
      <w:r>
        <w:rPr>
          <w:color w:val="231F20"/>
        </w:rPr>
        <w:t>empresarial</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sos- tenibilidad</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orden</w:t>
      </w:r>
      <w:r>
        <w:rPr>
          <w:color w:val="231F20"/>
          <w:spacing w:val="-6"/>
        </w:rPr>
        <w:t> </w:t>
      </w:r>
      <w:r>
        <w:rPr>
          <w:color w:val="231F20"/>
        </w:rPr>
        <w:t>social</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central”.</w:t>
      </w:r>
      <w:r>
        <w:rPr>
          <w:color w:val="231F20"/>
          <w:position w:val="9"/>
          <w:sz w:val="12"/>
        </w:rPr>
        <w:t>40</w:t>
      </w:r>
    </w:p>
    <w:p>
      <w:pPr>
        <w:pStyle w:val="BodyText"/>
        <w:spacing w:line="247" w:lineRule="auto"/>
        <w:ind w:left="175" w:right="169" w:firstLine="283"/>
        <w:jc w:val="both"/>
      </w:pPr>
      <w:r>
        <w:rPr>
          <w:color w:val="231F20"/>
        </w:rPr>
        <w:t>Pero desea aclarar el sentido de la conocida expresión de Smith, citada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Rawls</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tanto:</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benevolencia</w:t>
      </w:r>
      <w:r>
        <w:rPr>
          <w:color w:val="231F20"/>
          <w:spacing w:val="-5"/>
        </w:rPr>
        <w:t> </w:t>
      </w:r>
      <w:r>
        <w:rPr>
          <w:color w:val="231F20"/>
        </w:rPr>
        <w:t>del carnicero,</w:t>
      </w:r>
      <w:r>
        <w:rPr>
          <w:color w:val="231F20"/>
          <w:spacing w:val="-15"/>
        </w:rPr>
        <w:t> </w:t>
      </w:r>
      <w:r>
        <w:rPr>
          <w:color w:val="231F20"/>
        </w:rPr>
        <w:t>el</w:t>
      </w:r>
      <w:r>
        <w:rPr>
          <w:color w:val="231F20"/>
          <w:spacing w:val="-15"/>
        </w:rPr>
        <w:t> </w:t>
      </w:r>
      <w:r>
        <w:rPr>
          <w:color w:val="231F20"/>
        </w:rPr>
        <w:t>cervecero</w:t>
      </w:r>
      <w:r>
        <w:rPr>
          <w:color w:val="231F20"/>
          <w:spacing w:val="-15"/>
        </w:rPr>
        <w:t> </w:t>
      </w:r>
      <w:r>
        <w:rPr>
          <w:color w:val="231F20"/>
        </w:rPr>
        <w:t>o</w:t>
      </w:r>
      <w:r>
        <w:rPr>
          <w:color w:val="231F20"/>
          <w:spacing w:val="-15"/>
        </w:rPr>
        <w:t> </w:t>
      </w:r>
      <w:r>
        <w:rPr>
          <w:color w:val="231F20"/>
        </w:rPr>
        <w:t>el</w:t>
      </w:r>
      <w:r>
        <w:rPr>
          <w:color w:val="231F20"/>
          <w:spacing w:val="-15"/>
        </w:rPr>
        <w:t> </w:t>
      </w:r>
      <w:r>
        <w:rPr>
          <w:color w:val="231F20"/>
        </w:rPr>
        <w:t>panadero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esperamos</w:t>
      </w:r>
      <w:r>
        <w:rPr>
          <w:color w:val="231F20"/>
          <w:spacing w:val="-15"/>
        </w:rPr>
        <w:t> </w:t>
      </w:r>
      <w:r>
        <w:rPr>
          <w:color w:val="231F20"/>
        </w:rPr>
        <w:t>el</w:t>
      </w:r>
      <w:r>
        <w:rPr>
          <w:color w:val="231F20"/>
          <w:spacing w:val="-15"/>
        </w:rPr>
        <w:t> </w:t>
      </w:r>
      <w:r>
        <w:rPr>
          <w:color w:val="231F20"/>
        </w:rPr>
        <w:t>alimento, sino de la consideración de su propio interés. No invocamos sus</w:t>
      </w:r>
      <w:r>
        <w:rPr>
          <w:color w:val="231F20"/>
          <w:spacing w:val="-23"/>
        </w:rPr>
        <w:t> </w:t>
      </w:r>
      <w:r>
        <w:rPr>
          <w:color w:val="231F20"/>
        </w:rPr>
        <w:t>sen- timientos humanitarios sino su amor propio”.</w:t>
      </w:r>
      <w:r>
        <w:rPr>
          <w:color w:val="231F20"/>
          <w:position w:val="9"/>
          <w:sz w:val="12"/>
        </w:rPr>
        <w:t>41 </w:t>
      </w:r>
      <w:r>
        <w:rPr>
          <w:color w:val="231F20"/>
        </w:rPr>
        <w:t>En los contratos, el interés</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rPr>
        <w:t>parte</w:t>
      </w:r>
      <w:r>
        <w:rPr>
          <w:color w:val="231F20"/>
          <w:spacing w:val="-5"/>
        </w:rPr>
        <w:t> </w:t>
      </w:r>
      <w:r>
        <w:rPr>
          <w:color w:val="231F20"/>
        </w:rPr>
        <w:t>es</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permite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se</w:t>
      </w:r>
      <w:r>
        <w:rPr>
          <w:color w:val="231F20"/>
          <w:spacing w:val="-5"/>
        </w:rPr>
        <w:t> </w:t>
      </w:r>
      <w:r>
        <w:rPr>
          <w:color w:val="231F20"/>
        </w:rPr>
        <w:t>respete.</w:t>
      </w:r>
      <w:r>
        <w:rPr>
          <w:color w:val="231F20"/>
          <w:spacing w:val="-5"/>
        </w:rPr>
        <w:t> </w:t>
      </w:r>
      <w:r>
        <w:rPr>
          <w:color w:val="231F20"/>
        </w:rPr>
        <w:t>Pero, señala Sen, a pesar del interés de cada parte porque el contrato se cumpla, una de ellas puede caer en la tentación de engañar. Además de</w:t>
      </w:r>
      <w:r>
        <w:rPr>
          <w:color w:val="231F20"/>
          <w:spacing w:val="-8"/>
        </w:rPr>
        <w:t> </w:t>
      </w:r>
      <w:r>
        <w:rPr>
          <w:color w:val="231F20"/>
        </w:rPr>
        <w:t>esta</w:t>
      </w:r>
      <w:r>
        <w:rPr>
          <w:color w:val="231F20"/>
          <w:spacing w:val="-8"/>
        </w:rPr>
        <w:t> </w:t>
      </w:r>
      <w:r>
        <w:rPr>
          <w:color w:val="231F20"/>
        </w:rPr>
        <w:t>posibilidad,</w:t>
      </w:r>
      <w:r>
        <w:rPr>
          <w:color w:val="231F20"/>
          <w:spacing w:val="-8"/>
        </w:rPr>
        <w:t> </w:t>
      </w:r>
      <w:r>
        <w:rPr>
          <w:color w:val="231F20"/>
        </w:rPr>
        <w:t>puede</w:t>
      </w:r>
      <w:r>
        <w:rPr>
          <w:color w:val="231F20"/>
          <w:spacing w:val="-8"/>
        </w:rPr>
        <w:t> </w:t>
      </w:r>
      <w:r>
        <w:rPr>
          <w:color w:val="231F20"/>
        </w:rPr>
        <w:t>existir</w:t>
      </w:r>
      <w:r>
        <w:rPr>
          <w:color w:val="231F20"/>
          <w:spacing w:val="-8"/>
        </w:rPr>
        <w:t> </w:t>
      </w:r>
      <w:r>
        <w:rPr>
          <w:color w:val="231F20"/>
        </w:rPr>
        <w:t>otro</w:t>
      </w:r>
      <w:r>
        <w:rPr>
          <w:color w:val="231F20"/>
          <w:spacing w:val="-8"/>
        </w:rPr>
        <w:t> </w:t>
      </w:r>
      <w:r>
        <w:rPr>
          <w:color w:val="231F20"/>
        </w:rPr>
        <w:t>problema:</w:t>
      </w:r>
      <w:r>
        <w:rPr>
          <w:color w:val="231F20"/>
          <w:spacing w:val="-8"/>
        </w:rPr>
        <w:t> </w:t>
      </w:r>
      <w:r>
        <w:rPr>
          <w:color w:val="231F20"/>
        </w:rPr>
        <w:t>cuando</w:t>
      </w:r>
      <w:r>
        <w:rPr>
          <w:color w:val="231F20"/>
          <w:spacing w:val="-8"/>
        </w:rPr>
        <w:t> </w:t>
      </w:r>
      <w:r>
        <w:rPr>
          <w:color w:val="231F20"/>
        </w:rPr>
        <w:t>pasa</w:t>
      </w:r>
      <w:r>
        <w:rPr>
          <w:color w:val="231F20"/>
          <w:spacing w:val="-8"/>
        </w:rPr>
        <w:t> </w:t>
      </w:r>
      <w:r>
        <w:rPr>
          <w:color w:val="231F20"/>
        </w:rPr>
        <w:t>el</w:t>
      </w:r>
      <w:r>
        <w:rPr>
          <w:color w:val="231F20"/>
          <w:spacing w:val="-8"/>
        </w:rPr>
        <w:t> </w:t>
      </w:r>
      <w:r>
        <w:rPr>
          <w:color w:val="231F20"/>
        </w:rPr>
        <w:t>tiem- po</w:t>
      </w:r>
      <w:r>
        <w:rPr>
          <w:color w:val="231F20"/>
          <w:spacing w:val="-15"/>
        </w:rPr>
        <w:t> </w:t>
      </w:r>
      <w:r>
        <w:rPr>
          <w:color w:val="231F20"/>
        </w:rPr>
        <w:t>las</w:t>
      </w:r>
      <w:r>
        <w:rPr>
          <w:color w:val="231F20"/>
          <w:spacing w:val="-15"/>
        </w:rPr>
        <w:t> </w:t>
      </w:r>
      <w:r>
        <w:rPr>
          <w:color w:val="231F20"/>
        </w:rPr>
        <w:t>condiciones</w:t>
      </w:r>
      <w:r>
        <w:rPr>
          <w:color w:val="231F20"/>
          <w:spacing w:val="-15"/>
        </w:rPr>
        <w:t> </w:t>
      </w:r>
      <w:r>
        <w:rPr>
          <w:color w:val="231F20"/>
        </w:rPr>
        <w:t>cambian</w:t>
      </w:r>
      <w:r>
        <w:rPr>
          <w:color w:val="231F20"/>
          <w:spacing w:val="-15"/>
        </w:rPr>
        <w:t> </w:t>
      </w:r>
      <w:r>
        <w:rPr>
          <w:color w:val="231F20"/>
        </w:rPr>
        <w:t>y</w:t>
      </w:r>
      <w:r>
        <w:rPr>
          <w:color w:val="231F20"/>
          <w:spacing w:val="-15"/>
        </w:rPr>
        <w:t> </w:t>
      </w:r>
      <w:r>
        <w:rPr>
          <w:color w:val="231F20"/>
        </w:rPr>
        <w:t>una</w:t>
      </w:r>
      <w:r>
        <w:rPr>
          <w:color w:val="231F20"/>
          <w:spacing w:val="-15"/>
        </w:rPr>
        <w:t> </w:t>
      </w:r>
      <w:r>
        <w:rPr>
          <w:color w:val="231F20"/>
        </w:rPr>
        <w:t>parte</w:t>
      </w:r>
      <w:r>
        <w:rPr>
          <w:color w:val="231F20"/>
          <w:spacing w:val="-15"/>
        </w:rPr>
        <w:t> </w:t>
      </w:r>
      <w:r>
        <w:rPr>
          <w:color w:val="231F20"/>
        </w:rPr>
        <w:t>puede</w:t>
      </w:r>
      <w:r>
        <w:rPr>
          <w:color w:val="231F20"/>
          <w:spacing w:val="-15"/>
        </w:rPr>
        <w:t> </w:t>
      </w:r>
      <w:r>
        <w:rPr>
          <w:color w:val="231F20"/>
        </w:rPr>
        <w:t>ya</w:t>
      </w:r>
      <w:r>
        <w:rPr>
          <w:color w:val="231F20"/>
          <w:spacing w:val="-15"/>
        </w:rPr>
        <w:t> </w:t>
      </w:r>
      <w:r>
        <w:rPr>
          <w:color w:val="231F20"/>
        </w:rPr>
        <w:t>no</w:t>
      </w:r>
      <w:r>
        <w:rPr>
          <w:color w:val="231F20"/>
          <w:spacing w:val="-15"/>
        </w:rPr>
        <w:t> </w:t>
      </w:r>
      <w:r>
        <w:rPr>
          <w:color w:val="231F20"/>
        </w:rPr>
        <w:t>tener</w:t>
      </w:r>
      <w:r>
        <w:rPr>
          <w:color w:val="231F20"/>
          <w:spacing w:val="-15"/>
        </w:rPr>
        <w:t> </w:t>
      </w:r>
      <w:r>
        <w:rPr>
          <w:color w:val="231F20"/>
        </w:rPr>
        <w:t>interés</w:t>
      </w:r>
      <w:r>
        <w:rPr>
          <w:color w:val="231F20"/>
          <w:spacing w:val="-15"/>
        </w:rPr>
        <w:t> </w:t>
      </w:r>
      <w:r>
        <w:rPr>
          <w:color w:val="231F20"/>
        </w:rPr>
        <w:t>en</w:t>
      </w:r>
      <w:r>
        <w:rPr>
          <w:color w:val="231F20"/>
          <w:spacing w:val="-15"/>
        </w:rPr>
        <w:t> </w:t>
      </w:r>
      <w:r>
        <w:rPr>
          <w:color w:val="231F20"/>
        </w:rPr>
        <w:t>el cumplimiento. El “control” y la “imposición”, generalmente a cargo del Estado, pueden disminuir las consecuencias, pero son</w:t>
      </w:r>
      <w:r>
        <w:rPr>
          <w:color w:val="231F20"/>
          <w:spacing w:val="-20"/>
        </w:rPr>
        <w:t> </w:t>
      </w:r>
      <w:r>
        <w:rPr>
          <w:color w:val="231F20"/>
        </w:rPr>
        <w:t>insuficien-</w:t>
      </w:r>
    </w:p>
    <w:p>
      <w:pPr>
        <w:pStyle w:val="BodyText"/>
        <w:spacing w:before="10"/>
        <w:rPr>
          <w:sz w:val="11"/>
        </w:rPr>
      </w:pPr>
      <w:r>
        <w:rPr/>
        <w:pict>
          <v:line style="position:absolute;mso-position-horizontal-relative:page;mso-position-vertical-relative:paragraph;z-index:4912;mso-wrap-distance-left:0;mso-wrap-distance-right:0" from="69.755905pt,9.306655pt" to="154.794905pt,9.306655pt" stroked="true" strokeweight="1pt" strokecolor="#231f20">
            <w10:wrap type="topAndBottom"/>
          </v:line>
        </w:pict>
      </w:r>
    </w:p>
    <w:p>
      <w:pPr>
        <w:spacing w:line="244" w:lineRule="auto" w:before="58"/>
        <w:ind w:left="175" w:right="108" w:firstLine="283"/>
        <w:jc w:val="left"/>
        <w:rPr>
          <w:sz w:val="17"/>
        </w:rPr>
      </w:pPr>
      <w:r>
        <w:rPr>
          <w:color w:val="231F20"/>
          <w:position w:val="6"/>
          <w:sz w:val="11"/>
        </w:rPr>
        <w:t>38 </w:t>
      </w:r>
      <w:r>
        <w:rPr>
          <w:color w:val="231F20"/>
          <w:sz w:val="17"/>
        </w:rPr>
        <w:t>A. Sen, “Ética de la empresa y desarrollo económico”, en Adela Cortina, </w:t>
      </w:r>
      <w:r>
        <w:rPr>
          <w:i/>
          <w:color w:val="231F20"/>
          <w:sz w:val="17"/>
        </w:rPr>
        <w:t>Construir </w:t>
      </w:r>
      <w:r>
        <w:rPr>
          <w:i/>
          <w:color w:val="231F20"/>
          <w:sz w:val="17"/>
        </w:rPr>
        <w:t>confianza, </w:t>
      </w:r>
      <w:r>
        <w:rPr>
          <w:color w:val="231F20"/>
          <w:sz w:val="17"/>
        </w:rPr>
        <w:t>Madrid, Trotta, 2003, p. 40.</w:t>
      </w:r>
    </w:p>
    <w:p>
      <w:pPr>
        <w:spacing w:line="196" w:lineRule="exact" w:before="0"/>
        <w:ind w:left="458" w:right="2" w:firstLine="0"/>
        <w:jc w:val="left"/>
        <w:rPr>
          <w:sz w:val="17"/>
        </w:rPr>
      </w:pPr>
      <w:r>
        <w:rPr>
          <w:color w:val="231F20"/>
          <w:position w:val="6"/>
          <w:sz w:val="11"/>
        </w:rPr>
        <w:t>39  </w:t>
      </w:r>
      <w:r>
        <w:rPr>
          <w:i/>
          <w:color w:val="231F20"/>
          <w:sz w:val="17"/>
        </w:rPr>
        <w:t>Idem</w:t>
      </w:r>
      <w:r>
        <w:rPr>
          <w:color w:val="231F20"/>
          <w:sz w:val="17"/>
        </w:rPr>
        <w:t>.</w:t>
      </w:r>
    </w:p>
    <w:p>
      <w:pPr>
        <w:spacing w:before="0"/>
        <w:ind w:left="458" w:right="2" w:firstLine="0"/>
        <w:jc w:val="left"/>
        <w:rPr>
          <w:sz w:val="17"/>
        </w:rPr>
      </w:pPr>
      <w:r>
        <w:rPr>
          <w:color w:val="231F20"/>
          <w:position w:val="6"/>
          <w:sz w:val="11"/>
        </w:rPr>
        <w:t>40  </w:t>
      </w:r>
      <w:r>
        <w:rPr>
          <w:i/>
          <w:color w:val="231F20"/>
          <w:sz w:val="17"/>
        </w:rPr>
        <w:t>Ibid.</w:t>
      </w:r>
      <w:r>
        <w:rPr>
          <w:color w:val="231F20"/>
          <w:sz w:val="17"/>
        </w:rPr>
        <w:t>, p. 43.</w:t>
      </w:r>
    </w:p>
    <w:p>
      <w:pPr>
        <w:spacing w:before="0"/>
        <w:ind w:left="458" w:right="2" w:firstLine="0"/>
        <w:jc w:val="left"/>
        <w:rPr>
          <w:sz w:val="17"/>
        </w:rPr>
      </w:pPr>
      <w:r>
        <w:rPr>
          <w:color w:val="231F20"/>
          <w:position w:val="6"/>
          <w:sz w:val="11"/>
        </w:rPr>
        <w:t>41  </w:t>
      </w:r>
      <w:r>
        <w:rPr>
          <w:color w:val="231F20"/>
          <w:sz w:val="17"/>
        </w:rPr>
        <w:t>Adam Smith, </w:t>
      </w:r>
      <w:r>
        <w:rPr>
          <w:i/>
          <w:color w:val="231F20"/>
          <w:sz w:val="17"/>
        </w:rPr>
        <w:t>cit</w:t>
      </w:r>
      <w:r>
        <w:rPr>
          <w:color w:val="231F20"/>
          <w:sz w:val="17"/>
        </w:rPr>
        <w:t>.  en </w:t>
      </w:r>
      <w:r>
        <w:rPr>
          <w:i/>
          <w:color w:val="231F20"/>
          <w:sz w:val="17"/>
        </w:rPr>
        <w:t>ibid.</w:t>
      </w:r>
      <w:r>
        <w:rPr>
          <w:color w:val="231F20"/>
          <w:sz w:val="17"/>
        </w:rPr>
        <w:t>, p. 46.</w:t>
      </w:r>
    </w:p>
    <w:p>
      <w:pPr>
        <w:spacing w:after="0"/>
        <w:jc w:val="left"/>
        <w:rPr>
          <w:sz w:val="17"/>
        </w:rPr>
        <w:sectPr>
          <w:pgSz w:w="8820" w:h="12860"/>
          <w:pgMar w:header="0" w:footer="1205" w:top="1180" w:bottom="1400" w:left="1220" w:right="1220"/>
        </w:sectPr>
      </w:pPr>
    </w:p>
    <w:p>
      <w:pPr>
        <w:pStyle w:val="BodyText"/>
        <w:spacing w:line="247" w:lineRule="auto" w:before="75"/>
        <w:ind w:left="174" w:right="171"/>
        <w:jc w:val="both"/>
      </w:pPr>
      <w:r>
        <w:rPr>
          <w:color w:val="231F20"/>
        </w:rPr>
        <w:t>tes. Para Sen, el ejemplo del carnicero, el cervecero y el panadero, presenta</w:t>
      </w:r>
      <w:r>
        <w:rPr>
          <w:color w:val="231F20"/>
          <w:spacing w:val="-12"/>
        </w:rPr>
        <w:t> </w:t>
      </w:r>
      <w:r>
        <w:rPr>
          <w:color w:val="231F20"/>
        </w:rPr>
        <w:t>la</w:t>
      </w:r>
      <w:r>
        <w:rPr>
          <w:color w:val="231F20"/>
          <w:spacing w:val="-12"/>
        </w:rPr>
        <w:t> </w:t>
      </w:r>
      <w:r>
        <w:rPr>
          <w:i/>
          <w:color w:val="231F20"/>
        </w:rPr>
        <w:t>motivación</w:t>
      </w:r>
      <w:r>
        <w:rPr>
          <w:i/>
          <w:color w:val="231F20"/>
          <w:spacing w:val="-12"/>
        </w:rPr>
        <w:t> </w:t>
      </w:r>
      <w:r>
        <w:rPr>
          <w:color w:val="231F20"/>
        </w:rPr>
        <w:t>del</w:t>
      </w:r>
      <w:r>
        <w:rPr>
          <w:color w:val="231F20"/>
          <w:spacing w:val="-12"/>
        </w:rPr>
        <w:t> </w:t>
      </w:r>
      <w:r>
        <w:rPr>
          <w:color w:val="231F20"/>
        </w:rPr>
        <w:t>intercambio</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otros</w:t>
      </w:r>
      <w:r>
        <w:rPr>
          <w:color w:val="231F20"/>
          <w:spacing w:val="-12"/>
        </w:rPr>
        <w:t> </w:t>
      </w:r>
      <w:r>
        <w:rPr>
          <w:color w:val="231F20"/>
        </w:rPr>
        <w:t>aspectos</w:t>
      </w:r>
      <w:r>
        <w:rPr>
          <w:color w:val="231F20"/>
          <w:spacing w:val="-12"/>
        </w:rPr>
        <w:t> </w:t>
      </w:r>
      <w:r>
        <w:rPr>
          <w:color w:val="231F20"/>
        </w:rPr>
        <w:t>cuyo</w:t>
      </w:r>
      <w:r>
        <w:rPr>
          <w:color w:val="231F20"/>
          <w:spacing w:val="-12"/>
        </w:rPr>
        <w:t> </w:t>
      </w:r>
      <w:r>
        <w:rPr>
          <w:color w:val="231F20"/>
        </w:rPr>
        <w:t>cum- plimiento es necesario para que los contratos sobrevivan, y se reali- cen</w:t>
      </w:r>
      <w:r>
        <w:rPr>
          <w:color w:val="231F20"/>
          <w:spacing w:val="-15"/>
        </w:rPr>
        <w:t> </w:t>
      </w:r>
      <w:r>
        <w:rPr>
          <w:color w:val="231F20"/>
        </w:rPr>
        <w:t>la</w:t>
      </w:r>
      <w:r>
        <w:rPr>
          <w:color w:val="231F20"/>
          <w:spacing w:val="-16"/>
        </w:rPr>
        <w:t> </w:t>
      </w:r>
      <w:r>
        <w:rPr>
          <w:color w:val="231F20"/>
        </w:rPr>
        <w:t>producción</w:t>
      </w:r>
      <w:r>
        <w:rPr>
          <w:color w:val="231F20"/>
          <w:spacing w:val="-15"/>
        </w:rPr>
        <w:t> </w:t>
      </w:r>
      <w:r>
        <w:rPr>
          <w:color w:val="231F20"/>
        </w:rPr>
        <w:t>y</w:t>
      </w:r>
      <w:r>
        <w:rPr>
          <w:color w:val="231F20"/>
          <w:spacing w:val="-15"/>
        </w:rPr>
        <w:t> </w:t>
      </w:r>
      <w:r>
        <w:rPr>
          <w:color w:val="231F20"/>
        </w:rPr>
        <w:t>la</w:t>
      </w:r>
      <w:r>
        <w:rPr>
          <w:color w:val="231F20"/>
          <w:spacing w:val="-16"/>
        </w:rPr>
        <w:t> </w:t>
      </w:r>
      <w:r>
        <w:rPr>
          <w:color w:val="231F20"/>
        </w:rPr>
        <w:t>distribución.</w:t>
      </w:r>
      <w:r>
        <w:rPr>
          <w:color w:val="231F20"/>
          <w:spacing w:val="-16"/>
        </w:rPr>
        <w:t> </w:t>
      </w:r>
      <w:r>
        <w:rPr>
          <w:color w:val="231F20"/>
        </w:rPr>
        <w:t>En</w:t>
      </w:r>
      <w:r>
        <w:rPr>
          <w:color w:val="231F20"/>
          <w:spacing w:val="-15"/>
        </w:rPr>
        <w:t> </w:t>
      </w:r>
      <w:r>
        <w:rPr>
          <w:color w:val="231F20"/>
        </w:rPr>
        <w:t>el</w:t>
      </w:r>
      <w:r>
        <w:rPr>
          <w:color w:val="231F20"/>
          <w:spacing w:val="-16"/>
        </w:rPr>
        <w:t> </w:t>
      </w:r>
      <w:r>
        <w:rPr>
          <w:color w:val="231F20"/>
        </w:rPr>
        <w:t>tema</w:t>
      </w:r>
      <w:r>
        <w:rPr>
          <w:color w:val="231F20"/>
          <w:spacing w:val="-16"/>
        </w:rPr>
        <w:t> </w:t>
      </w:r>
      <w:r>
        <w:rPr>
          <w:color w:val="231F20"/>
        </w:rPr>
        <w:t>es</w:t>
      </w:r>
      <w:r>
        <w:rPr>
          <w:color w:val="231F20"/>
          <w:spacing w:val="-15"/>
        </w:rPr>
        <w:t> </w:t>
      </w:r>
      <w:r>
        <w:rPr>
          <w:color w:val="231F20"/>
        </w:rPr>
        <w:t>importante</w:t>
      </w:r>
      <w:r>
        <w:rPr>
          <w:color w:val="231F20"/>
          <w:spacing w:val="-16"/>
        </w:rPr>
        <w:t> </w:t>
      </w:r>
      <w:r>
        <w:rPr>
          <w:color w:val="231F20"/>
        </w:rPr>
        <w:t>la</w:t>
      </w:r>
      <w:r>
        <w:rPr>
          <w:color w:val="231F20"/>
          <w:spacing w:val="-16"/>
        </w:rPr>
        <w:t> </w:t>
      </w:r>
      <w:r>
        <w:rPr>
          <w:color w:val="231F20"/>
        </w:rPr>
        <w:t>última actividad,</w:t>
      </w:r>
      <w:r>
        <w:rPr>
          <w:color w:val="231F20"/>
          <w:spacing w:val="-8"/>
        </w:rPr>
        <w:t> </w:t>
      </w:r>
      <w:r>
        <w:rPr>
          <w:color w:val="231F20"/>
        </w:rPr>
        <w:t>porque</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beneficios</w:t>
      </w:r>
      <w:r>
        <w:rPr>
          <w:color w:val="231F20"/>
          <w:spacing w:val="-8"/>
        </w:rPr>
        <w:t> </w:t>
      </w:r>
      <w:r>
        <w:rPr>
          <w:color w:val="231F20"/>
        </w:rPr>
        <w:t>y</w:t>
      </w:r>
      <w:r>
        <w:rPr>
          <w:color w:val="231F20"/>
          <w:spacing w:val="-8"/>
        </w:rPr>
        <w:t> </w:t>
      </w:r>
      <w:r>
        <w:rPr>
          <w:color w:val="231F20"/>
        </w:rPr>
        <w:t>cargas</w:t>
      </w:r>
      <w:r>
        <w:rPr>
          <w:color w:val="231F20"/>
          <w:spacing w:val="-8"/>
        </w:rPr>
        <w:t> </w:t>
      </w:r>
      <w:r>
        <w:rPr>
          <w:color w:val="231F20"/>
        </w:rPr>
        <w:t>a</w:t>
      </w:r>
      <w:r>
        <w:rPr>
          <w:color w:val="231F20"/>
          <w:spacing w:val="-8"/>
        </w:rPr>
        <w:t> </w:t>
      </w:r>
      <w:r>
        <w:rPr>
          <w:color w:val="231F20"/>
        </w:rPr>
        <w:t>distribuir</w:t>
      </w:r>
      <w:r>
        <w:rPr>
          <w:color w:val="231F20"/>
          <w:spacing w:val="-8"/>
        </w:rPr>
        <w:t> </w:t>
      </w:r>
      <w:r>
        <w:rPr>
          <w:color w:val="231F20"/>
        </w:rPr>
        <w:t>en</w:t>
      </w:r>
      <w:r>
        <w:rPr>
          <w:color w:val="231F20"/>
          <w:spacing w:val="-8"/>
        </w:rPr>
        <w:t> </w:t>
      </w:r>
      <w:r>
        <w:rPr>
          <w:color w:val="231F20"/>
        </w:rPr>
        <w:t>una sociedad los valores éticos de responsabilidad ante las generaciones futuras, sostenibilidad y preservación del ambiente ocupan un lugar central.</w:t>
      </w:r>
    </w:p>
    <w:p>
      <w:pPr>
        <w:pStyle w:val="BodyText"/>
        <w:spacing w:line="247" w:lineRule="auto"/>
        <w:ind w:left="174" w:right="170" w:firstLine="283"/>
        <w:jc w:val="both"/>
        <w:rPr>
          <w:sz w:val="12"/>
        </w:rPr>
      </w:pPr>
      <w:r>
        <w:rPr>
          <w:color w:val="231F20"/>
        </w:rPr>
        <w:t>Para Sen, la empresa tiene un amplio papel en la promoción del desarrollo,</w:t>
      </w:r>
      <w:r>
        <w:rPr>
          <w:color w:val="231F20"/>
          <w:spacing w:val="-17"/>
        </w:rPr>
        <w:t> </w:t>
      </w:r>
      <w:r>
        <w:rPr>
          <w:color w:val="231F20"/>
        </w:rPr>
        <w:t>el</w:t>
      </w:r>
      <w:r>
        <w:rPr>
          <w:color w:val="231F20"/>
          <w:spacing w:val="-17"/>
        </w:rPr>
        <w:t> </w:t>
      </w:r>
      <w:r>
        <w:rPr>
          <w:color w:val="231F20"/>
        </w:rPr>
        <w:t>cual</w:t>
      </w:r>
      <w:r>
        <w:rPr>
          <w:color w:val="231F20"/>
          <w:spacing w:val="-17"/>
        </w:rPr>
        <w:t> </w:t>
      </w:r>
      <w:r>
        <w:rPr>
          <w:color w:val="231F20"/>
        </w:rPr>
        <w:t>incluye:</w:t>
      </w:r>
      <w:r>
        <w:rPr>
          <w:i/>
          <w:color w:val="231F20"/>
        </w:rPr>
        <w:t>1)</w:t>
      </w:r>
      <w:r>
        <w:rPr>
          <w:i/>
          <w:color w:val="231F20"/>
          <w:spacing w:val="-17"/>
        </w:rPr>
        <w:t> </w:t>
      </w:r>
      <w:r>
        <w:rPr>
          <w:color w:val="231F20"/>
        </w:rPr>
        <w:t>el</w:t>
      </w:r>
      <w:r>
        <w:rPr>
          <w:color w:val="231F20"/>
          <w:spacing w:val="-17"/>
        </w:rPr>
        <w:t> </w:t>
      </w:r>
      <w:r>
        <w:rPr>
          <w:color w:val="231F20"/>
        </w:rPr>
        <w:t>fomento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productividad</w:t>
      </w:r>
      <w:r>
        <w:rPr>
          <w:color w:val="231F20"/>
          <w:spacing w:val="-17"/>
        </w:rPr>
        <w:t> </w:t>
      </w:r>
      <w:r>
        <w:rPr>
          <w:color w:val="231F20"/>
        </w:rPr>
        <w:t>y</w:t>
      </w:r>
      <w:r>
        <w:rPr>
          <w:color w:val="231F20"/>
          <w:spacing w:val="-17"/>
        </w:rPr>
        <w:t> </w:t>
      </w:r>
      <w:r>
        <w:rPr>
          <w:color w:val="231F20"/>
        </w:rPr>
        <w:t>eficien- cia económica, </w:t>
      </w:r>
      <w:r>
        <w:rPr>
          <w:i/>
          <w:color w:val="231F20"/>
        </w:rPr>
        <w:t>2) </w:t>
      </w:r>
      <w:r>
        <w:rPr>
          <w:color w:val="231F20"/>
        </w:rPr>
        <w:t>el desarrollo de la cooperación en el mercado y de la confianza, </w:t>
      </w:r>
      <w:r>
        <w:rPr>
          <w:i/>
          <w:color w:val="231F20"/>
        </w:rPr>
        <w:t>3) </w:t>
      </w:r>
      <w:r>
        <w:rPr>
          <w:color w:val="231F20"/>
        </w:rPr>
        <w:t>la prevención de la corrupción y de las irregularida- des,</w:t>
      </w:r>
      <w:r>
        <w:rPr>
          <w:color w:val="231F20"/>
          <w:spacing w:val="-9"/>
        </w:rPr>
        <w:t> </w:t>
      </w:r>
      <w:r>
        <w:rPr>
          <w:i/>
          <w:color w:val="231F20"/>
        </w:rPr>
        <w:t>4)</w:t>
      </w:r>
      <w:r>
        <w:rPr>
          <w:i/>
          <w:color w:val="231F20"/>
          <w:spacing w:val="-9"/>
        </w:rPr>
        <w:t> </w:t>
      </w:r>
      <w:r>
        <w:rPr>
          <w:color w:val="231F20"/>
        </w:rPr>
        <w:t>la</w:t>
      </w:r>
      <w:r>
        <w:rPr>
          <w:color w:val="231F20"/>
          <w:spacing w:val="-9"/>
        </w:rPr>
        <w:t> </w:t>
      </w:r>
      <w:r>
        <w:rPr>
          <w:color w:val="231F20"/>
        </w:rPr>
        <w:t>protección</w:t>
      </w:r>
      <w:r>
        <w:rPr>
          <w:color w:val="231F20"/>
          <w:spacing w:val="-9"/>
        </w:rPr>
        <w:t> </w:t>
      </w:r>
      <w:r>
        <w:rPr>
          <w:color w:val="231F20"/>
        </w:rPr>
        <w:t>del</w:t>
      </w:r>
      <w:r>
        <w:rPr>
          <w:color w:val="231F20"/>
          <w:spacing w:val="-9"/>
        </w:rPr>
        <w:t> </w:t>
      </w:r>
      <w:r>
        <w:rPr>
          <w:color w:val="231F20"/>
        </w:rPr>
        <w:t>medio</w:t>
      </w:r>
      <w:r>
        <w:rPr>
          <w:color w:val="231F20"/>
          <w:spacing w:val="-9"/>
        </w:rPr>
        <w:t> </w:t>
      </w:r>
      <w:r>
        <w:rPr>
          <w:color w:val="231F20"/>
        </w:rPr>
        <w:t>ambiente</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sostenibilidad,</w:t>
      </w:r>
      <w:r>
        <w:rPr>
          <w:color w:val="231F20"/>
          <w:spacing w:val="-9"/>
        </w:rPr>
        <w:t> </w:t>
      </w:r>
      <w:r>
        <w:rPr>
          <w:i/>
          <w:color w:val="231F20"/>
        </w:rPr>
        <w:t>5)</w:t>
      </w:r>
      <w:r>
        <w:rPr>
          <w:i/>
          <w:color w:val="231F20"/>
          <w:spacing w:val="-9"/>
        </w:rPr>
        <w:t> </w:t>
      </w:r>
      <w:r>
        <w:rPr>
          <w:color w:val="231F20"/>
        </w:rPr>
        <w:t>el</w:t>
      </w:r>
      <w:r>
        <w:rPr>
          <w:color w:val="231F20"/>
          <w:spacing w:val="-9"/>
        </w:rPr>
        <w:t> </w:t>
      </w:r>
      <w:r>
        <w:rPr>
          <w:color w:val="231F20"/>
        </w:rPr>
        <w:t>for- talecimiento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6"/>
        </w:rPr>
        <w:t> </w:t>
      </w:r>
      <w:r>
        <w:rPr>
          <w:color w:val="231F20"/>
        </w:rPr>
        <w:t>humanos</w:t>
      </w:r>
      <w:r>
        <w:rPr>
          <w:color w:val="231F20"/>
          <w:spacing w:val="-17"/>
        </w:rPr>
        <w:t> </w:t>
      </w:r>
      <w:r>
        <w:rPr>
          <w:color w:val="231F20"/>
        </w:rPr>
        <w:t>junto</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intento</w:t>
      </w:r>
      <w:r>
        <w:rPr>
          <w:color w:val="231F20"/>
          <w:spacing w:val="-17"/>
        </w:rPr>
        <w:t> </w:t>
      </w:r>
      <w:r>
        <w:rPr>
          <w:color w:val="231F20"/>
        </w:rPr>
        <w:t>de</w:t>
      </w:r>
      <w:r>
        <w:rPr>
          <w:color w:val="231F20"/>
          <w:spacing w:val="-17"/>
        </w:rPr>
        <w:t> </w:t>
      </w:r>
      <w:r>
        <w:rPr>
          <w:color w:val="231F20"/>
        </w:rPr>
        <w:t>eliminar la pobreza, e incluso </w:t>
      </w:r>
      <w:r>
        <w:rPr>
          <w:i/>
          <w:color w:val="231F20"/>
        </w:rPr>
        <w:t>6) </w:t>
      </w:r>
      <w:r>
        <w:rPr>
          <w:color w:val="231F20"/>
        </w:rPr>
        <w:t>la prevención contra el crimen y la violencia apoyados</w:t>
      </w:r>
      <w:r>
        <w:rPr>
          <w:color w:val="231F20"/>
          <w:spacing w:val="-7"/>
        </w:rPr>
        <w:t> </w:t>
      </w:r>
      <w:r>
        <w:rPr>
          <w:color w:val="231F20"/>
        </w:rPr>
        <w:t>institucionalmente.</w:t>
      </w:r>
      <w:r>
        <w:rPr>
          <w:color w:val="231F20"/>
          <w:position w:val="9"/>
          <w:sz w:val="12"/>
        </w:rPr>
        <w:t>42</w:t>
      </w:r>
    </w:p>
    <w:p>
      <w:pPr>
        <w:pStyle w:val="BodyText"/>
        <w:spacing w:line="252" w:lineRule="exact"/>
        <w:ind w:left="458" w:right="2"/>
      </w:pPr>
      <w:r>
        <w:rPr>
          <w:color w:val="231F20"/>
        </w:rPr>
        <w:t>¿A cuánta distancia se ha estado de estas propuestas?</w:t>
      </w:r>
    </w:p>
    <w:p>
      <w:pPr>
        <w:pStyle w:val="BodyText"/>
        <w:spacing w:line="247" w:lineRule="auto" w:before="7"/>
        <w:ind w:left="175" w:right="171" w:firstLine="283"/>
        <w:jc w:val="both"/>
      </w:pPr>
      <w:r>
        <w:rPr>
          <w:color w:val="231F20"/>
        </w:rPr>
        <w:t>En 2009, ante la crisis financiera, Sen continúa recordando a Smith y el interés propio de los panaderos y cerveceros dentro del mercado:</w:t>
      </w:r>
    </w:p>
    <w:p>
      <w:pPr>
        <w:pStyle w:val="BodyText"/>
        <w:rPr>
          <w:sz w:val="25"/>
        </w:rPr>
      </w:pPr>
    </w:p>
    <w:p>
      <w:pPr>
        <w:spacing w:line="280" w:lineRule="auto" w:before="0"/>
        <w:ind w:left="458" w:right="171" w:firstLine="16"/>
        <w:jc w:val="left"/>
        <w:rPr>
          <w:sz w:val="12"/>
        </w:rPr>
      </w:pPr>
      <w:r>
        <w:rPr>
          <w:color w:val="231F20"/>
          <w:sz w:val="19"/>
        </w:rPr>
        <w:t>El fracaso más inmediato del mecanismo del mercado reside en las cosas que el mercado </w:t>
      </w:r>
      <w:r>
        <w:rPr>
          <w:i/>
          <w:color w:val="231F20"/>
          <w:sz w:val="19"/>
        </w:rPr>
        <w:t>deja de hacer</w:t>
      </w:r>
      <w:r>
        <w:rPr>
          <w:color w:val="231F20"/>
          <w:sz w:val="19"/>
        </w:rPr>
        <w:t>. El análisis económico de Smith fue mucho más allá de dejarlo todo a la mano invisible del mercado. No sólo era un defensor del papel del Estado en la prestación de servicios públicos,    como la educación y el alivio de la pobreza (además de exigir una mayor libertad para los indigentes de las que les daban las Leyes de Pobres de su época) también estaba muy preocupado por la desigualdad y la pobreza  que</w:t>
      </w:r>
      <w:r>
        <w:rPr>
          <w:color w:val="231F20"/>
          <w:spacing w:val="-11"/>
          <w:sz w:val="19"/>
        </w:rPr>
        <w:t> </w:t>
      </w:r>
      <w:r>
        <w:rPr>
          <w:color w:val="231F20"/>
          <w:sz w:val="19"/>
        </w:rPr>
        <w:t>podía</w:t>
      </w:r>
      <w:r>
        <w:rPr>
          <w:color w:val="231F20"/>
          <w:spacing w:val="-11"/>
          <w:sz w:val="19"/>
        </w:rPr>
        <w:t> </w:t>
      </w:r>
      <w:r>
        <w:rPr>
          <w:color w:val="231F20"/>
          <w:sz w:val="19"/>
        </w:rPr>
        <w:t>sobrevivir</w:t>
      </w:r>
      <w:r>
        <w:rPr>
          <w:color w:val="231F20"/>
          <w:spacing w:val="-11"/>
          <w:sz w:val="19"/>
        </w:rPr>
        <w:t> </w:t>
      </w:r>
      <w:r>
        <w:rPr>
          <w:color w:val="231F20"/>
          <w:sz w:val="19"/>
        </w:rPr>
        <w:t>en</w:t>
      </w:r>
      <w:r>
        <w:rPr>
          <w:color w:val="231F20"/>
          <w:spacing w:val="-11"/>
          <w:sz w:val="19"/>
        </w:rPr>
        <w:t> </w:t>
      </w:r>
      <w:r>
        <w:rPr>
          <w:color w:val="231F20"/>
          <w:sz w:val="19"/>
        </w:rPr>
        <w:t>una</w:t>
      </w:r>
      <w:r>
        <w:rPr>
          <w:color w:val="231F20"/>
          <w:spacing w:val="-11"/>
          <w:sz w:val="19"/>
        </w:rPr>
        <w:t> </w:t>
      </w:r>
      <w:r>
        <w:rPr>
          <w:color w:val="231F20"/>
          <w:sz w:val="19"/>
        </w:rPr>
        <w:t>economía</w:t>
      </w:r>
      <w:r>
        <w:rPr>
          <w:color w:val="231F20"/>
          <w:spacing w:val="-11"/>
          <w:sz w:val="19"/>
        </w:rPr>
        <w:t> </w:t>
      </w:r>
      <w:r>
        <w:rPr>
          <w:color w:val="231F20"/>
          <w:sz w:val="19"/>
        </w:rPr>
        <w:t>de</w:t>
      </w:r>
      <w:r>
        <w:rPr>
          <w:color w:val="231F20"/>
          <w:spacing w:val="-11"/>
          <w:sz w:val="19"/>
        </w:rPr>
        <w:t> </w:t>
      </w:r>
      <w:r>
        <w:rPr>
          <w:color w:val="231F20"/>
          <w:sz w:val="19"/>
        </w:rPr>
        <w:t>mercado</w:t>
      </w:r>
      <w:r>
        <w:rPr>
          <w:color w:val="231F20"/>
          <w:spacing w:val="-11"/>
          <w:sz w:val="19"/>
        </w:rPr>
        <w:t> </w:t>
      </w:r>
      <w:r>
        <w:rPr>
          <w:color w:val="231F20"/>
          <w:sz w:val="19"/>
        </w:rPr>
        <w:t>por</w:t>
      </w:r>
      <w:r>
        <w:rPr>
          <w:color w:val="231F20"/>
          <w:spacing w:val="-11"/>
          <w:sz w:val="19"/>
        </w:rPr>
        <w:t> </w:t>
      </w:r>
      <w:r>
        <w:rPr>
          <w:color w:val="231F20"/>
          <w:sz w:val="19"/>
        </w:rPr>
        <w:t>demás</w:t>
      </w:r>
      <w:r>
        <w:rPr>
          <w:color w:val="231F20"/>
          <w:spacing w:val="-11"/>
          <w:sz w:val="19"/>
        </w:rPr>
        <w:t> </w:t>
      </w:r>
      <w:r>
        <w:rPr>
          <w:color w:val="231F20"/>
          <w:sz w:val="19"/>
        </w:rPr>
        <w:t>exitosa.</w:t>
      </w:r>
      <w:r>
        <w:rPr>
          <w:color w:val="231F20"/>
          <w:position w:val="9"/>
          <w:sz w:val="12"/>
        </w:rPr>
        <w:t>43</w:t>
      </w:r>
    </w:p>
    <w:p>
      <w:pPr>
        <w:pStyle w:val="BodyText"/>
        <w:spacing w:before="3"/>
        <w:rPr>
          <w:sz w:val="20"/>
        </w:rPr>
      </w:pPr>
    </w:p>
    <w:p>
      <w:pPr>
        <w:pStyle w:val="BodyText"/>
        <w:spacing w:line="247" w:lineRule="auto"/>
        <w:ind w:left="175" w:right="168" w:firstLine="283"/>
        <w:jc w:val="both"/>
      </w:pPr>
      <w:r>
        <w:rPr>
          <w:color w:val="231F20"/>
        </w:rPr>
        <w:t>Considera que se ha mutilado el pensamiento de Smith, porque éste apoyaba a los mercados y al uso del capital, pero incluía a otras instituciones</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servicios</w:t>
      </w:r>
      <w:r>
        <w:rPr>
          <w:color w:val="231F20"/>
          <w:spacing w:val="-7"/>
        </w:rPr>
        <w:t> </w:t>
      </w:r>
      <w:r>
        <w:rPr>
          <w:color w:val="231F20"/>
        </w:rPr>
        <w:t>públicos</w:t>
      </w:r>
      <w:r>
        <w:rPr>
          <w:color w:val="231F20"/>
          <w:spacing w:val="-7"/>
        </w:rPr>
        <w:t> </w:t>
      </w:r>
      <w:r>
        <w:rPr>
          <w:color w:val="231F20"/>
        </w:rPr>
        <w:t>de</w:t>
      </w:r>
      <w:r>
        <w:rPr>
          <w:color w:val="231F20"/>
          <w:spacing w:val="-7"/>
        </w:rPr>
        <w:t> </w:t>
      </w:r>
      <w:r>
        <w:rPr>
          <w:color w:val="231F20"/>
        </w:rPr>
        <w:t>educación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presencia de valores –principalmente la prudencia, la justicia, la generosidad y el</w:t>
      </w:r>
      <w:r>
        <w:rPr>
          <w:color w:val="231F20"/>
          <w:spacing w:val="-4"/>
        </w:rPr>
        <w:t> </w:t>
      </w:r>
      <w:r>
        <w:rPr>
          <w:color w:val="231F20"/>
        </w:rPr>
        <w:t>espíritu</w:t>
      </w:r>
      <w:r>
        <w:rPr>
          <w:color w:val="231F20"/>
          <w:spacing w:val="-4"/>
        </w:rPr>
        <w:t> </w:t>
      </w:r>
      <w:r>
        <w:rPr>
          <w:color w:val="231F20"/>
        </w:rPr>
        <w:t>público.</w:t>
      </w:r>
      <w:r>
        <w:rPr>
          <w:color w:val="231F20"/>
          <w:spacing w:val="-4"/>
        </w:rPr>
        <w:t> </w:t>
      </w:r>
      <w:r>
        <w:rPr>
          <w:color w:val="231F20"/>
        </w:rPr>
        <w:t>“Smith</w:t>
      </w:r>
      <w:r>
        <w:rPr>
          <w:color w:val="231F20"/>
          <w:spacing w:val="-4"/>
        </w:rPr>
        <w:t> </w:t>
      </w:r>
      <w:r>
        <w:rPr>
          <w:color w:val="231F20"/>
        </w:rPr>
        <w:t>llamaba</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promotores</w:t>
      </w:r>
      <w:r>
        <w:rPr>
          <w:color w:val="231F20"/>
          <w:spacing w:val="-4"/>
        </w:rPr>
        <w:t> </w:t>
      </w:r>
      <w:r>
        <w:rPr>
          <w:color w:val="231F20"/>
        </w:rPr>
        <w:t>de</w:t>
      </w:r>
      <w:r>
        <w:rPr>
          <w:color w:val="231F20"/>
          <w:spacing w:val="-4"/>
        </w:rPr>
        <w:t> </w:t>
      </w:r>
      <w:r>
        <w:rPr>
          <w:color w:val="231F20"/>
        </w:rPr>
        <w:t>riesgos</w:t>
      </w:r>
      <w:r>
        <w:rPr>
          <w:color w:val="231F20"/>
          <w:spacing w:val="-4"/>
        </w:rPr>
        <w:t> </w:t>
      </w:r>
      <w:r>
        <w:rPr>
          <w:color w:val="231F20"/>
        </w:rPr>
        <w:t>exce-</w:t>
      </w:r>
    </w:p>
    <w:p>
      <w:pPr>
        <w:pStyle w:val="BodyText"/>
        <w:spacing w:before="10"/>
        <w:rPr>
          <w:sz w:val="23"/>
        </w:rPr>
      </w:pPr>
    </w:p>
    <w:p>
      <w:pPr>
        <w:spacing w:before="89"/>
        <w:ind w:left="458" w:right="2" w:firstLine="0"/>
        <w:jc w:val="left"/>
        <w:rPr>
          <w:sz w:val="17"/>
        </w:rPr>
      </w:pPr>
      <w:r>
        <w:rPr>
          <w:color w:val="231F20"/>
          <w:position w:val="6"/>
          <w:sz w:val="11"/>
        </w:rPr>
        <w:t>42  </w:t>
      </w:r>
      <w:r>
        <w:rPr>
          <w:i/>
          <w:color w:val="231F20"/>
          <w:sz w:val="17"/>
        </w:rPr>
        <w:t>Ibid.</w:t>
      </w:r>
      <w:r>
        <w:rPr>
          <w:color w:val="231F20"/>
          <w:sz w:val="17"/>
        </w:rPr>
        <w:t>, p. 53.</w:t>
      </w:r>
    </w:p>
    <w:p>
      <w:pPr>
        <w:spacing w:before="0"/>
        <w:ind w:left="458" w:right="2" w:firstLine="0"/>
        <w:jc w:val="left"/>
        <w:rPr>
          <w:sz w:val="17"/>
        </w:rPr>
      </w:pPr>
      <w:r>
        <w:rPr>
          <w:color w:val="231F20"/>
          <w:position w:val="6"/>
          <w:sz w:val="11"/>
        </w:rPr>
        <w:t>43  </w:t>
      </w:r>
      <w:r>
        <w:rPr>
          <w:color w:val="231F20"/>
          <w:sz w:val="17"/>
        </w:rPr>
        <w:t>A. Sen, “El capitalismo más allá de la crisis”, en </w:t>
      </w:r>
      <w:r>
        <w:rPr>
          <w:i/>
          <w:color w:val="231F20"/>
          <w:sz w:val="17"/>
        </w:rPr>
        <w:t>op. cit.</w:t>
      </w:r>
      <w:r>
        <w:rPr>
          <w:color w:val="231F20"/>
          <w:sz w:val="17"/>
        </w:rPr>
        <w:t>, p. 16.</w:t>
      </w:r>
    </w:p>
    <w:p>
      <w:pPr>
        <w:spacing w:after="0"/>
        <w:jc w:val="left"/>
        <w:rPr>
          <w:sz w:val="17"/>
        </w:rPr>
        <w:sectPr>
          <w:footerReference w:type="even" r:id="rId243"/>
          <w:footerReference w:type="default" r:id="rId244"/>
          <w:pgSz w:w="8820" w:h="12860"/>
          <w:pgMar w:footer="1465" w:header="0" w:top="1180" w:bottom="1660" w:left="1220" w:right="1220"/>
          <w:pgNumType w:start="152"/>
        </w:sectPr>
      </w:pPr>
    </w:p>
    <w:p>
      <w:pPr>
        <w:pStyle w:val="BodyText"/>
        <w:spacing w:line="247" w:lineRule="auto" w:before="75"/>
        <w:ind w:left="175" w:right="170"/>
        <w:jc w:val="both"/>
        <w:rPr>
          <w:sz w:val="12"/>
        </w:rPr>
      </w:pPr>
      <w:r>
        <w:rPr>
          <w:color w:val="231F20"/>
        </w:rPr>
        <w:t>sivos en busca de beneficios ‘despilfarradores y especuladores’, lo que</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buena</w:t>
      </w:r>
      <w:r>
        <w:rPr>
          <w:color w:val="231F20"/>
          <w:spacing w:val="-10"/>
        </w:rPr>
        <w:t> </w:t>
      </w:r>
      <w:r>
        <w:rPr>
          <w:color w:val="231F20"/>
        </w:rPr>
        <w:t>descripción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emisores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hipotecas</w:t>
      </w:r>
      <w:r>
        <w:rPr>
          <w:color w:val="231F20"/>
          <w:spacing w:val="-10"/>
        </w:rPr>
        <w:t> </w:t>
      </w:r>
      <w:r>
        <w:rPr>
          <w:i/>
          <w:color w:val="231F20"/>
        </w:rPr>
        <w:t>subpri- </w:t>
      </w:r>
      <w:r>
        <w:rPr>
          <w:i/>
          <w:color w:val="231F20"/>
        </w:rPr>
        <w:t>me </w:t>
      </w:r>
      <w:r>
        <w:rPr>
          <w:color w:val="231F20"/>
        </w:rPr>
        <w:t>de los últimos</w:t>
      </w:r>
      <w:r>
        <w:rPr>
          <w:color w:val="231F20"/>
          <w:spacing w:val="-26"/>
        </w:rPr>
        <w:t> </w:t>
      </w:r>
      <w:r>
        <w:rPr>
          <w:color w:val="231F20"/>
        </w:rPr>
        <w:t>años”.</w:t>
      </w:r>
      <w:r>
        <w:rPr>
          <w:color w:val="231F20"/>
          <w:position w:val="9"/>
          <w:sz w:val="12"/>
        </w:rPr>
        <w:t>44</w:t>
      </w:r>
    </w:p>
    <w:p>
      <w:pPr>
        <w:pStyle w:val="BodyText"/>
        <w:spacing w:line="247" w:lineRule="auto"/>
        <w:ind w:left="175" w:right="172" w:firstLine="283"/>
        <w:jc w:val="both"/>
      </w:pPr>
      <w:r>
        <w:rPr>
          <w:color w:val="231F20"/>
        </w:rPr>
        <w:t>Para</w:t>
      </w:r>
      <w:r>
        <w:rPr>
          <w:color w:val="231F20"/>
          <w:spacing w:val="-15"/>
        </w:rPr>
        <w:t> </w:t>
      </w:r>
      <w:r>
        <w:rPr>
          <w:color w:val="231F20"/>
        </w:rPr>
        <w:t>Sen,</w:t>
      </w:r>
      <w:r>
        <w:rPr>
          <w:color w:val="231F20"/>
          <w:spacing w:val="-15"/>
        </w:rPr>
        <w:t> </w:t>
      </w:r>
      <w:r>
        <w:rPr>
          <w:color w:val="231F20"/>
        </w:rPr>
        <w:t>estas</w:t>
      </w:r>
      <w:r>
        <w:rPr>
          <w:color w:val="231F20"/>
          <w:spacing w:val="-15"/>
        </w:rPr>
        <w:t> </w:t>
      </w:r>
      <w:r>
        <w:rPr>
          <w:color w:val="231F20"/>
        </w:rPr>
        <w:t>posesiones</w:t>
      </w:r>
      <w:r>
        <w:rPr>
          <w:color w:val="231F20"/>
          <w:spacing w:val="-15"/>
        </w:rPr>
        <w:t> </w:t>
      </w:r>
      <w:r>
        <w:rPr>
          <w:color w:val="231F20"/>
        </w:rPr>
        <w:t>no</w:t>
      </w:r>
      <w:r>
        <w:rPr>
          <w:color w:val="231F20"/>
          <w:spacing w:val="-15"/>
        </w:rPr>
        <w:t> </w:t>
      </w:r>
      <w:r>
        <w:rPr>
          <w:color w:val="231F20"/>
        </w:rPr>
        <w:t>determinan</w:t>
      </w:r>
      <w:r>
        <w:rPr>
          <w:color w:val="231F20"/>
          <w:spacing w:val="-15"/>
        </w:rPr>
        <w:t> </w:t>
      </w:r>
      <w:r>
        <w:rPr>
          <w:color w:val="231F20"/>
        </w:rPr>
        <w:t>la</w:t>
      </w:r>
      <w:r>
        <w:rPr>
          <w:color w:val="231F20"/>
          <w:spacing w:val="-15"/>
        </w:rPr>
        <w:t> </w:t>
      </w:r>
      <w:r>
        <w:rPr>
          <w:color w:val="231F20"/>
        </w:rPr>
        <w:t>evaluación,</w:t>
      </w:r>
      <w:r>
        <w:rPr>
          <w:color w:val="231F20"/>
          <w:spacing w:val="-15"/>
        </w:rPr>
        <w:t> </w:t>
      </w:r>
      <w:r>
        <w:rPr>
          <w:color w:val="231F20"/>
        </w:rPr>
        <w:t>los</w:t>
      </w:r>
      <w:r>
        <w:rPr>
          <w:color w:val="231F20"/>
          <w:spacing w:val="-15"/>
        </w:rPr>
        <w:t> </w:t>
      </w:r>
      <w:r>
        <w:rPr>
          <w:color w:val="231F20"/>
        </w:rPr>
        <w:t>bienes valen</w:t>
      </w:r>
      <w:r>
        <w:rPr>
          <w:color w:val="231F20"/>
          <w:spacing w:val="-5"/>
        </w:rPr>
        <w:t> </w:t>
      </w:r>
      <w:r>
        <w:rPr>
          <w:color w:val="231F20"/>
        </w:rPr>
        <w:t>como</w:t>
      </w:r>
      <w:r>
        <w:rPr>
          <w:color w:val="231F20"/>
          <w:spacing w:val="-5"/>
        </w:rPr>
        <w:t> </w:t>
      </w:r>
      <w:r>
        <w:rPr>
          <w:color w:val="231F20"/>
        </w:rPr>
        <w:t>medios</w:t>
      </w:r>
      <w:r>
        <w:rPr>
          <w:color w:val="231F20"/>
          <w:spacing w:val="-5"/>
        </w:rPr>
        <w:t> </w:t>
      </w:r>
      <w:r>
        <w:rPr>
          <w:color w:val="231F20"/>
        </w:rPr>
        <w:t>para</w:t>
      </w:r>
      <w:r>
        <w:rPr>
          <w:color w:val="231F20"/>
          <w:spacing w:val="-5"/>
        </w:rPr>
        <w:t> </w:t>
      </w:r>
      <w:r>
        <w:rPr>
          <w:color w:val="231F20"/>
        </w:rPr>
        <w:t>fines</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importa</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posea, sino</w:t>
      </w:r>
      <w:r>
        <w:rPr>
          <w:color w:val="231F20"/>
          <w:spacing w:val="-9"/>
        </w:rPr>
        <w:t> </w:t>
      </w:r>
      <w:r>
        <w:rPr>
          <w:color w:val="231F20"/>
        </w:rPr>
        <w:t>el</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lleva.</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logra</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posesiones</w:t>
      </w:r>
      <w:r>
        <w:rPr>
          <w:color w:val="231F20"/>
          <w:spacing w:val="-9"/>
        </w:rPr>
        <w:t> </w:t>
      </w:r>
      <w:r>
        <w:rPr>
          <w:color w:val="231F20"/>
        </w:rPr>
        <w:t>es lo que Sen llama </w:t>
      </w:r>
      <w:r>
        <w:rPr>
          <w:i/>
          <w:color w:val="231F20"/>
        </w:rPr>
        <w:t>realizaciones </w:t>
      </w:r>
      <w:r>
        <w:rPr>
          <w:color w:val="231F20"/>
        </w:rPr>
        <w:t>y el conjunto de las mismas refleja la vida de una</w:t>
      </w:r>
      <w:r>
        <w:rPr>
          <w:color w:val="231F20"/>
          <w:spacing w:val="-18"/>
        </w:rPr>
        <w:t> </w:t>
      </w:r>
      <w:r>
        <w:rPr>
          <w:color w:val="231F20"/>
        </w:rPr>
        <w:t>persona.</w:t>
      </w:r>
    </w:p>
    <w:p>
      <w:pPr>
        <w:pStyle w:val="BodyText"/>
        <w:rPr>
          <w:sz w:val="25"/>
        </w:rPr>
      </w:pPr>
    </w:p>
    <w:p>
      <w:pPr>
        <w:spacing w:line="280" w:lineRule="auto" w:before="0"/>
        <w:ind w:left="475" w:right="469" w:firstLine="0"/>
        <w:jc w:val="both"/>
        <w:rPr>
          <w:sz w:val="12"/>
        </w:rPr>
      </w:pPr>
      <w:r>
        <w:rPr>
          <w:color w:val="231F20"/>
          <w:sz w:val="19"/>
        </w:rPr>
        <w:t>La</w:t>
      </w:r>
      <w:r>
        <w:rPr>
          <w:color w:val="231F20"/>
          <w:spacing w:val="-15"/>
          <w:sz w:val="19"/>
        </w:rPr>
        <w:t> </w:t>
      </w:r>
      <w:r>
        <w:rPr>
          <w:color w:val="231F20"/>
          <w:sz w:val="19"/>
        </w:rPr>
        <w:t>característica</w:t>
      </w:r>
      <w:r>
        <w:rPr>
          <w:color w:val="231F20"/>
          <w:spacing w:val="-15"/>
          <w:sz w:val="19"/>
        </w:rPr>
        <w:t> </w:t>
      </w:r>
      <w:r>
        <w:rPr>
          <w:color w:val="231F20"/>
          <w:sz w:val="19"/>
        </w:rPr>
        <w:t>primaria</w:t>
      </w:r>
      <w:r>
        <w:rPr>
          <w:color w:val="231F20"/>
          <w:spacing w:val="-15"/>
          <w:sz w:val="19"/>
        </w:rPr>
        <w:t> </w:t>
      </w:r>
      <w:r>
        <w:rPr>
          <w:color w:val="231F20"/>
          <w:sz w:val="19"/>
        </w:rPr>
        <w:t>del</w:t>
      </w:r>
      <w:r>
        <w:rPr>
          <w:color w:val="231F20"/>
          <w:spacing w:val="-15"/>
          <w:sz w:val="19"/>
        </w:rPr>
        <w:t> </w:t>
      </w:r>
      <w:r>
        <w:rPr>
          <w:color w:val="231F20"/>
          <w:sz w:val="19"/>
        </w:rPr>
        <w:t>bienestar</w:t>
      </w:r>
      <w:r>
        <w:rPr>
          <w:color w:val="231F20"/>
          <w:spacing w:val="-15"/>
          <w:sz w:val="19"/>
        </w:rPr>
        <w:t> </w:t>
      </w:r>
      <w:r>
        <w:rPr>
          <w:color w:val="231F20"/>
          <w:sz w:val="19"/>
        </w:rPr>
        <w:t>cabe</w:t>
      </w:r>
      <w:r>
        <w:rPr>
          <w:color w:val="231F20"/>
          <w:spacing w:val="-15"/>
          <w:sz w:val="19"/>
        </w:rPr>
        <w:t> </w:t>
      </w:r>
      <w:r>
        <w:rPr>
          <w:color w:val="231F20"/>
          <w:sz w:val="19"/>
        </w:rPr>
        <w:t>concebirla</w:t>
      </w:r>
      <w:r>
        <w:rPr>
          <w:color w:val="231F20"/>
          <w:spacing w:val="-15"/>
          <w:sz w:val="19"/>
        </w:rPr>
        <w:t> </w:t>
      </w:r>
      <w:r>
        <w:rPr>
          <w:color w:val="231F20"/>
          <w:sz w:val="19"/>
        </w:rPr>
        <w:t>en</w:t>
      </w:r>
      <w:r>
        <w:rPr>
          <w:color w:val="231F20"/>
          <w:spacing w:val="-15"/>
          <w:sz w:val="19"/>
        </w:rPr>
        <w:t> </w:t>
      </w:r>
      <w:r>
        <w:rPr>
          <w:color w:val="231F20"/>
          <w:sz w:val="19"/>
        </w:rPr>
        <w:t>términos</w:t>
      </w:r>
      <w:r>
        <w:rPr>
          <w:color w:val="231F20"/>
          <w:spacing w:val="-15"/>
          <w:sz w:val="19"/>
        </w:rPr>
        <w:t> </w:t>
      </w:r>
      <w:r>
        <w:rPr>
          <w:color w:val="231F20"/>
          <w:sz w:val="19"/>
        </w:rPr>
        <w:t>de</w:t>
      </w:r>
      <w:r>
        <w:rPr>
          <w:color w:val="231F20"/>
          <w:spacing w:val="-15"/>
          <w:sz w:val="19"/>
        </w:rPr>
        <w:t> </w:t>
      </w:r>
      <w:r>
        <w:rPr>
          <w:color w:val="231F20"/>
          <w:sz w:val="19"/>
        </w:rPr>
        <w:t>lo que una persona puede “realizar”, tomando ese término en un sentido muy</w:t>
      </w:r>
      <w:r>
        <w:rPr>
          <w:color w:val="231F20"/>
          <w:spacing w:val="-13"/>
          <w:sz w:val="19"/>
        </w:rPr>
        <w:t> </w:t>
      </w:r>
      <w:r>
        <w:rPr>
          <w:color w:val="231F20"/>
          <w:sz w:val="19"/>
        </w:rPr>
        <w:t>amplio.</w:t>
      </w:r>
      <w:r>
        <w:rPr>
          <w:color w:val="231F20"/>
          <w:spacing w:val="-13"/>
          <w:sz w:val="19"/>
        </w:rPr>
        <w:t> </w:t>
      </w:r>
      <w:r>
        <w:rPr>
          <w:color w:val="231F20"/>
          <w:sz w:val="19"/>
        </w:rPr>
        <w:t>Me</w:t>
      </w:r>
      <w:r>
        <w:rPr>
          <w:color w:val="231F20"/>
          <w:spacing w:val="-13"/>
          <w:sz w:val="19"/>
        </w:rPr>
        <w:t> </w:t>
      </w:r>
      <w:r>
        <w:rPr>
          <w:color w:val="231F20"/>
          <w:sz w:val="19"/>
        </w:rPr>
        <w:t>referiré</w:t>
      </w:r>
      <w:r>
        <w:rPr>
          <w:color w:val="231F20"/>
          <w:spacing w:val="-13"/>
          <w:sz w:val="19"/>
        </w:rPr>
        <w:t> </w:t>
      </w:r>
      <w:r>
        <w:rPr>
          <w:color w:val="231F20"/>
          <w:sz w:val="19"/>
        </w:rPr>
        <w:t>a</w:t>
      </w:r>
      <w:r>
        <w:rPr>
          <w:color w:val="231F20"/>
          <w:spacing w:val="-13"/>
          <w:sz w:val="19"/>
        </w:rPr>
        <w:t> </w:t>
      </w:r>
      <w:r>
        <w:rPr>
          <w:color w:val="231F20"/>
          <w:sz w:val="19"/>
        </w:rPr>
        <w:t>varias</w:t>
      </w:r>
      <w:r>
        <w:rPr>
          <w:color w:val="231F20"/>
          <w:spacing w:val="-13"/>
          <w:sz w:val="19"/>
        </w:rPr>
        <w:t> </w:t>
      </w:r>
      <w:r>
        <w:rPr>
          <w:color w:val="231F20"/>
          <w:sz w:val="19"/>
        </w:rPr>
        <w:t>formas</w:t>
      </w:r>
      <w:r>
        <w:rPr>
          <w:color w:val="231F20"/>
          <w:spacing w:val="-13"/>
          <w:sz w:val="19"/>
        </w:rPr>
        <w:t> </w:t>
      </w:r>
      <w:r>
        <w:rPr>
          <w:color w:val="231F20"/>
          <w:sz w:val="19"/>
        </w:rPr>
        <w:t>de</w:t>
      </w:r>
      <w:r>
        <w:rPr>
          <w:color w:val="231F20"/>
          <w:spacing w:val="-14"/>
          <w:sz w:val="19"/>
        </w:rPr>
        <w:t> </w:t>
      </w:r>
      <w:r>
        <w:rPr>
          <w:color w:val="231F20"/>
          <w:sz w:val="19"/>
        </w:rPr>
        <w:t>hacer</w:t>
      </w:r>
      <w:r>
        <w:rPr>
          <w:color w:val="231F20"/>
          <w:spacing w:val="-13"/>
          <w:sz w:val="19"/>
        </w:rPr>
        <w:t> </w:t>
      </w:r>
      <w:r>
        <w:rPr>
          <w:color w:val="231F20"/>
          <w:sz w:val="19"/>
        </w:rPr>
        <w:t>y</w:t>
      </w:r>
      <w:r>
        <w:rPr>
          <w:color w:val="231F20"/>
          <w:spacing w:val="-13"/>
          <w:sz w:val="19"/>
        </w:rPr>
        <w:t> </w:t>
      </w:r>
      <w:r>
        <w:rPr>
          <w:color w:val="231F20"/>
          <w:sz w:val="19"/>
        </w:rPr>
        <w:t>ser</w:t>
      </w:r>
      <w:r>
        <w:rPr>
          <w:color w:val="231F20"/>
          <w:spacing w:val="-13"/>
          <w:sz w:val="19"/>
        </w:rPr>
        <w:t> </w:t>
      </w:r>
      <w:r>
        <w:rPr>
          <w:color w:val="231F20"/>
          <w:sz w:val="19"/>
        </w:rPr>
        <w:t>que</w:t>
      </w:r>
      <w:r>
        <w:rPr>
          <w:color w:val="231F20"/>
          <w:spacing w:val="-13"/>
          <w:sz w:val="19"/>
        </w:rPr>
        <w:t> </w:t>
      </w:r>
      <w:r>
        <w:rPr>
          <w:color w:val="231F20"/>
          <w:sz w:val="19"/>
        </w:rPr>
        <w:t>entran</w:t>
      </w:r>
      <w:r>
        <w:rPr>
          <w:color w:val="231F20"/>
          <w:spacing w:val="-13"/>
          <w:sz w:val="19"/>
        </w:rPr>
        <w:t> </w:t>
      </w:r>
      <w:r>
        <w:rPr>
          <w:color w:val="231F20"/>
          <w:sz w:val="19"/>
        </w:rPr>
        <w:t>en</w:t>
      </w:r>
      <w:r>
        <w:rPr>
          <w:color w:val="231F20"/>
          <w:spacing w:val="-13"/>
          <w:sz w:val="19"/>
        </w:rPr>
        <w:t> </w:t>
      </w:r>
      <w:r>
        <w:rPr>
          <w:color w:val="231F20"/>
          <w:sz w:val="19"/>
        </w:rPr>
        <w:t>esta valoración como “realizaciones”. </w:t>
      </w:r>
      <w:r>
        <w:rPr>
          <w:color w:val="231F20"/>
          <w:spacing w:val="-3"/>
          <w:sz w:val="19"/>
        </w:rPr>
        <w:t>Tales </w:t>
      </w:r>
      <w:r>
        <w:rPr>
          <w:color w:val="231F20"/>
          <w:sz w:val="19"/>
        </w:rPr>
        <w:t>realizaciones podrían consistir en actividades (como el comer o el leer o el ver) o estados de</w:t>
      </w:r>
      <w:r>
        <w:rPr>
          <w:color w:val="231F20"/>
          <w:spacing w:val="-30"/>
          <w:sz w:val="19"/>
        </w:rPr>
        <w:t> </w:t>
      </w:r>
      <w:r>
        <w:rPr>
          <w:color w:val="231F20"/>
          <w:sz w:val="19"/>
        </w:rPr>
        <w:t>existencia o</w:t>
      </w:r>
      <w:r>
        <w:rPr>
          <w:color w:val="231F20"/>
          <w:spacing w:val="-5"/>
          <w:sz w:val="19"/>
        </w:rPr>
        <w:t> </w:t>
      </w:r>
      <w:r>
        <w:rPr>
          <w:color w:val="231F20"/>
          <w:sz w:val="19"/>
        </w:rPr>
        <w:t>de</w:t>
      </w:r>
      <w:r>
        <w:rPr>
          <w:color w:val="231F20"/>
          <w:spacing w:val="-5"/>
          <w:sz w:val="19"/>
        </w:rPr>
        <w:t> </w:t>
      </w:r>
      <w:r>
        <w:rPr>
          <w:color w:val="231F20"/>
          <w:sz w:val="19"/>
        </w:rPr>
        <w:t>ser,</w:t>
      </w:r>
      <w:r>
        <w:rPr>
          <w:color w:val="231F20"/>
          <w:spacing w:val="-5"/>
          <w:sz w:val="19"/>
        </w:rPr>
        <w:t> </w:t>
      </w:r>
      <w:r>
        <w:rPr>
          <w:color w:val="231F20"/>
          <w:sz w:val="19"/>
        </w:rPr>
        <w:t>por</w:t>
      </w:r>
      <w:r>
        <w:rPr>
          <w:color w:val="231F20"/>
          <w:spacing w:val="-5"/>
          <w:sz w:val="19"/>
        </w:rPr>
        <w:t> </w:t>
      </w:r>
      <w:r>
        <w:rPr>
          <w:color w:val="231F20"/>
          <w:sz w:val="19"/>
        </w:rPr>
        <w:t>ejemplo,</w:t>
      </w:r>
      <w:r>
        <w:rPr>
          <w:color w:val="231F20"/>
          <w:spacing w:val="-5"/>
          <w:sz w:val="19"/>
        </w:rPr>
        <w:t> </w:t>
      </w:r>
      <w:r>
        <w:rPr>
          <w:color w:val="231F20"/>
          <w:sz w:val="19"/>
        </w:rPr>
        <w:t>estar</w:t>
      </w:r>
      <w:r>
        <w:rPr>
          <w:color w:val="231F20"/>
          <w:spacing w:val="-5"/>
          <w:sz w:val="19"/>
        </w:rPr>
        <w:t> </w:t>
      </w:r>
      <w:r>
        <w:rPr>
          <w:color w:val="231F20"/>
          <w:sz w:val="19"/>
        </w:rPr>
        <w:t>bien</w:t>
      </w:r>
      <w:r>
        <w:rPr>
          <w:color w:val="231F20"/>
          <w:spacing w:val="-5"/>
          <w:sz w:val="19"/>
        </w:rPr>
        <w:t> </w:t>
      </w:r>
      <w:r>
        <w:rPr>
          <w:color w:val="231F20"/>
          <w:sz w:val="19"/>
        </w:rPr>
        <w:t>nutrido,</w:t>
      </w:r>
      <w:r>
        <w:rPr>
          <w:color w:val="231F20"/>
          <w:spacing w:val="-5"/>
          <w:sz w:val="19"/>
        </w:rPr>
        <w:t> </w:t>
      </w:r>
      <w:r>
        <w:rPr>
          <w:color w:val="231F20"/>
          <w:sz w:val="19"/>
        </w:rPr>
        <w:t>no</w:t>
      </w:r>
      <w:r>
        <w:rPr>
          <w:color w:val="231F20"/>
          <w:spacing w:val="-5"/>
          <w:sz w:val="19"/>
        </w:rPr>
        <w:t> </w:t>
      </w:r>
      <w:r>
        <w:rPr>
          <w:color w:val="231F20"/>
          <w:sz w:val="19"/>
        </w:rPr>
        <w:t>tener</w:t>
      </w:r>
      <w:r>
        <w:rPr>
          <w:color w:val="231F20"/>
          <w:spacing w:val="-5"/>
          <w:sz w:val="19"/>
        </w:rPr>
        <w:t> </w:t>
      </w:r>
      <w:r>
        <w:rPr>
          <w:color w:val="231F20"/>
          <w:sz w:val="19"/>
        </w:rPr>
        <w:t>malaria,</w:t>
      </w:r>
      <w:r>
        <w:rPr>
          <w:color w:val="231F20"/>
          <w:spacing w:val="-5"/>
          <w:sz w:val="19"/>
        </w:rPr>
        <w:t> </w:t>
      </w:r>
      <w:r>
        <w:rPr>
          <w:color w:val="231F20"/>
          <w:sz w:val="19"/>
        </w:rPr>
        <w:t>no</w:t>
      </w:r>
      <w:r>
        <w:rPr>
          <w:color w:val="231F20"/>
          <w:spacing w:val="-5"/>
          <w:sz w:val="19"/>
        </w:rPr>
        <w:t> </w:t>
      </w:r>
      <w:r>
        <w:rPr>
          <w:color w:val="231F20"/>
          <w:sz w:val="19"/>
        </w:rPr>
        <w:t>estar</w:t>
      </w:r>
      <w:r>
        <w:rPr>
          <w:color w:val="231F20"/>
          <w:spacing w:val="-5"/>
          <w:sz w:val="19"/>
        </w:rPr>
        <w:t> </w:t>
      </w:r>
      <w:r>
        <w:rPr>
          <w:color w:val="231F20"/>
          <w:sz w:val="19"/>
        </w:rPr>
        <w:t>aver- gonzado</w:t>
      </w:r>
      <w:r>
        <w:rPr>
          <w:color w:val="231F20"/>
          <w:spacing w:val="-6"/>
          <w:sz w:val="19"/>
        </w:rPr>
        <w:t> </w:t>
      </w:r>
      <w:r>
        <w:rPr>
          <w:color w:val="231F20"/>
          <w:sz w:val="19"/>
        </w:rPr>
        <w:t>por</w:t>
      </w:r>
      <w:r>
        <w:rPr>
          <w:color w:val="231F20"/>
          <w:spacing w:val="-6"/>
          <w:sz w:val="19"/>
        </w:rPr>
        <w:t> </w:t>
      </w:r>
      <w:r>
        <w:rPr>
          <w:color w:val="231F20"/>
          <w:sz w:val="19"/>
        </w:rPr>
        <w:t>lo</w:t>
      </w:r>
      <w:r>
        <w:rPr>
          <w:color w:val="231F20"/>
          <w:spacing w:val="-6"/>
          <w:sz w:val="19"/>
        </w:rPr>
        <w:t> </w:t>
      </w:r>
      <w:r>
        <w:rPr>
          <w:color w:val="231F20"/>
          <w:sz w:val="19"/>
        </w:rPr>
        <w:t>pobre</w:t>
      </w:r>
      <w:r>
        <w:rPr>
          <w:color w:val="231F20"/>
          <w:spacing w:val="-6"/>
          <w:sz w:val="19"/>
        </w:rPr>
        <w:t> </w:t>
      </w:r>
      <w:r>
        <w:rPr>
          <w:color w:val="231F20"/>
          <w:sz w:val="19"/>
        </w:rPr>
        <w:t>del</w:t>
      </w:r>
      <w:r>
        <w:rPr>
          <w:color w:val="231F20"/>
          <w:spacing w:val="-6"/>
          <w:sz w:val="19"/>
        </w:rPr>
        <w:t> </w:t>
      </w:r>
      <w:r>
        <w:rPr>
          <w:color w:val="231F20"/>
          <w:sz w:val="19"/>
        </w:rPr>
        <w:t>vestido</w:t>
      </w:r>
      <w:r>
        <w:rPr>
          <w:color w:val="231F20"/>
          <w:spacing w:val="-6"/>
          <w:sz w:val="19"/>
        </w:rPr>
        <w:t> </w:t>
      </w:r>
      <w:r>
        <w:rPr>
          <w:color w:val="231F20"/>
          <w:sz w:val="19"/>
        </w:rPr>
        <w:t>o</w:t>
      </w:r>
      <w:r>
        <w:rPr>
          <w:color w:val="231F20"/>
          <w:spacing w:val="-6"/>
          <w:sz w:val="19"/>
        </w:rPr>
        <w:t> </w:t>
      </w:r>
      <w:r>
        <w:rPr>
          <w:color w:val="231F20"/>
          <w:sz w:val="19"/>
        </w:rPr>
        <w:t>del</w:t>
      </w:r>
      <w:r>
        <w:rPr>
          <w:color w:val="231F20"/>
          <w:spacing w:val="-6"/>
          <w:sz w:val="19"/>
        </w:rPr>
        <w:t> </w:t>
      </w:r>
      <w:r>
        <w:rPr>
          <w:color w:val="231F20"/>
          <w:sz w:val="19"/>
        </w:rPr>
        <w:t>calzado.</w:t>
      </w:r>
      <w:r>
        <w:rPr>
          <w:color w:val="231F20"/>
          <w:position w:val="9"/>
          <w:sz w:val="12"/>
        </w:rPr>
        <w:t>45</w:t>
      </w:r>
    </w:p>
    <w:p>
      <w:pPr>
        <w:pStyle w:val="BodyText"/>
        <w:spacing w:before="3"/>
        <w:rPr>
          <w:sz w:val="20"/>
        </w:rPr>
      </w:pPr>
    </w:p>
    <w:p>
      <w:pPr>
        <w:pStyle w:val="BodyText"/>
        <w:spacing w:line="247" w:lineRule="auto"/>
        <w:ind w:left="175" w:right="168" w:firstLine="283"/>
        <w:jc w:val="both"/>
      </w:pPr>
      <w:r>
        <w:rPr>
          <w:color w:val="231F20"/>
        </w:rPr>
        <w:t>El economista indio analiza el ejemplo del alimento. Los alimen- tos son bienes con características nutricionales y sociales y permiten diversas realizaciones. La idea de Sen es que una misma cantidad de un bien puede ser convertida en realizaciones diversas, de acuerdo con la elección o falta de elección. En el caso del alimento, dos indi- viduos</w:t>
      </w:r>
      <w:r>
        <w:rPr>
          <w:color w:val="231F20"/>
          <w:spacing w:val="-11"/>
        </w:rPr>
        <w:t> </w:t>
      </w:r>
      <w:r>
        <w:rPr>
          <w:color w:val="231F20"/>
        </w:rPr>
        <w:t>pueden</w:t>
      </w:r>
      <w:r>
        <w:rPr>
          <w:color w:val="231F20"/>
          <w:spacing w:val="-11"/>
        </w:rPr>
        <w:t> </w:t>
      </w:r>
      <w:r>
        <w:rPr>
          <w:color w:val="231F20"/>
        </w:rPr>
        <w:t>lograr</w:t>
      </w:r>
      <w:r>
        <w:rPr>
          <w:color w:val="231F20"/>
          <w:spacing w:val="-11"/>
        </w:rPr>
        <w:t> </w:t>
      </w:r>
      <w:r>
        <w:rPr>
          <w:color w:val="231F20"/>
        </w:rPr>
        <w:t>distintos</w:t>
      </w:r>
      <w:r>
        <w:rPr>
          <w:color w:val="231F20"/>
          <w:spacing w:val="-11"/>
        </w:rPr>
        <w:t> </w:t>
      </w:r>
      <w:r>
        <w:rPr>
          <w:color w:val="231F20"/>
        </w:rPr>
        <w:t>niveles</w:t>
      </w:r>
      <w:r>
        <w:rPr>
          <w:color w:val="231F20"/>
          <w:spacing w:val="-11"/>
        </w:rPr>
        <w:t> </w:t>
      </w:r>
      <w:r>
        <w:rPr>
          <w:color w:val="231F20"/>
        </w:rPr>
        <w:t>con</w:t>
      </w:r>
      <w:r>
        <w:rPr>
          <w:color w:val="231F20"/>
          <w:spacing w:val="-11"/>
        </w:rPr>
        <w:t> </w:t>
      </w:r>
      <w:r>
        <w:rPr>
          <w:color w:val="231F20"/>
        </w:rPr>
        <w:t>una</w:t>
      </w:r>
      <w:r>
        <w:rPr>
          <w:color w:val="231F20"/>
          <w:spacing w:val="-11"/>
        </w:rPr>
        <w:t> </w:t>
      </w:r>
      <w:r>
        <w:rPr>
          <w:color w:val="231F20"/>
        </w:rPr>
        <w:t>misma</w:t>
      </w:r>
      <w:r>
        <w:rPr>
          <w:color w:val="231F20"/>
          <w:spacing w:val="-11"/>
        </w:rPr>
        <w:t> </w:t>
      </w:r>
      <w:r>
        <w:rPr>
          <w:color w:val="231F20"/>
        </w:rPr>
        <w:t>cantidad</w:t>
      </w:r>
      <w:r>
        <w:rPr>
          <w:color w:val="231F20"/>
          <w:spacing w:val="-11"/>
        </w:rPr>
        <w:t> </w:t>
      </w:r>
      <w:r>
        <w:rPr>
          <w:color w:val="231F20"/>
        </w:rPr>
        <w:t>de</w:t>
      </w:r>
      <w:r>
        <w:rPr>
          <w:color w:val="231F20"/>
          <w:spacing w:val="-11"/>
        </w:rPr>
        <w:t> </w:t>
      </w:r>
      <w:r>
        <w:rPr>
          <w:color w:val="231F20"/>
        </w:rPr>
        <w:t>ali- mento debido a procesos metabólicos, edad, sexo, actividad, educa- </w:t>
      </w:r>
      <w:r>
        <w:rPr>
          <w:color w:val="231F20"/>
          <w:spacing w:val="3"/>
        </w:rPr>
        <w:t>ción </w:t>
      </w:r>
      <w:r>
        <w:rPr>
          <w:color w:val="231F20"/>
          <w:spacing w:val="4"/>
        </w:rPr>
        <w:t>sobre </w:t>
      </w:r>
      <w:r>
        <w:rPr>
          <w:color w:val="231F20"/>
          <w:spacing w:val="2"/>
        </w:rPr>
        <w:t>la </w:t>
      </w:r>
      <w:r>
        <w:rPr>
          <w:color w:val="231F20"/>
          <w:spacing w:val="4"/>
        </w:rPr>
        <w:t>preparación </w:t>
      </w:r>
      <w:r>
        <w:rPr>
          <w:color w:val="231F20"/>
          <w:spacing w:val="2"/>
        </w:rPr>
        <w:t>de </w:t>
      </w:r>
      <w:r>
        <w:rPr>
          <w:color w:val="231F20"/>
          <w:spacing w:val="3"/>
        </w:rPr>
        <w:t>los </w:t>
      </w:r>
      <w:r>
        <w:rPr>
          <w:color w:val="231F20"/>
          <w:spacing w:val="4"/>
        </w:rPr>
        <w:t>alimentos </w:t>
      </w:r>
      <w:r>
        <w:rPr>
          <w:color w:val="231F20"/>
        </w:rPr>
        <w:t>o </w:t>
      </w:r>
      <w:r>
        <w:rPr>
          <w:color w:val="231F20"/>
          <w:spacing w:val="3"/>
        </w:rPr>
        <w:t>por </w:t>
      </w:r>
      <w:r>
        <w:rPr>
          <w:color w:val="231F20"/>
          <w:spacing w:val="4"/>
        </w:rPr>
        <w:t>condiciones </w:t>
      </w:r>
      <w:r>
        <w:rPr>
          <w:color w:val="231F20"/>
        </w:rPr>
        <w:t>climáticas.</w:t>
      </w:r>
      <w:r>
        <w:rPr>
          <w:color w:val="231F20"/>
          <w:spacing w:val="-11"/>
        </w:rPr>
        <w:t> </w:t>
      </w:r>
      <w:r>
        <w:rPr>
          <w:color w:val="231F20"/>
        </w:rPr>
        <w:t>Por</w:t>
      </w:r>
      <w:r>
        <w:rPr>
          <w:color w:val="231F20"/>
          <w:spacing w:val="-11"/>
        </w:rPr>
        <w:t> </w:t>
      </w:r>
      <w:r>
        <w:rPr>
          <w:color w:val="231F20"/>
        </w:rPr>
        <w:t>tanto,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conjunto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bienes</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modo</w:t>
      </w:r>
      <w:r>
        <w:rPr>
          <w:color w:val="231F20"/>
          <w:spacing w:val="-11"/>
        </w:rPr>
        <w:t> </w:t>
      </w:r>
      <w:r>
        <w:rPr>
          <w:color w:val="231F20"/>
        </w:rPr>
        <w:t>de</w:t>
      </w:r>
      <w:r>
        <w:rPr>
          <w:color w:val="231F20"/>
          <w:spacing w:val="-11"/>
        </w:rPr>
        <w:t> </w:t>
      </w:r>
      <w:r>
        <w:rPr>
          <w:color w:val="231F20"/>
        </w:rPr>
        <w:t>uti- lizarlos las personas realizan elecciones sujetas a limitaciones. La simple posesión de bienes no es indicador de bienestar, porque los bienes</w:t>
      </w:r>
      <w:r>
        <w:rPr>
          <w:color w:val="231F20"/>
          <w:spacing w:val="-6"/>
        </w:rPr>
        <w:t> </w:t>
      </w:r>
      <w:r>
        <w:rPr>
          <w:color w:val="231F20"/>
        </w:rPr>
        <w:t>son</w:t>
      </w:r>
      <w:r>
        <w:rPr>
          <w:color w:val="231F20"/>
          <w:spacing w:val="-6"/>
        </w:rPr>
        <w:t> </w:t>
      </w:r>
      <w:r>
        <w:rPr>
          <w:color w:val="231F20"/>
        </w:rPr>
        <w:t>medios</w:t>
      </w:r>
      <w:r>
        <w:rPr>
          <w:color w:val="231F20"/>
          <w:spacing w:val="-6"/>
        </w:rPr>
        <w:t> </w:t>
      </w:r>
      <w:r>
        <w:rPr>
          <w:color w:val="231F20"/>
        </w:rPr>
        <w:t>y</w:t>
      </w:r>
      <w:r>
        <w:rPr>
          <w:color w:val="231F20"/>
          <w:spacing w:val="-6"/>
        </w:rPr>
        <w:t> </w:t>
      </w:r>
      <w:r>
        <w:rPr>
          <w:color w:val="231F20"/>
        </w:rPr>
        <w:t>hay</w:t>
      </w:r>
      <w:r>
        <w:rPr>
          <w:color w:val="231F20"/>
          <w:spacing w:val="-6"/>
        </w:rPr>
        <w:t> </w:t>
      </w:r>
      <w:r>
        <w:rPr>
          <w:color w:val="231F20"/>
        </w:rPr>
        <w:t>que</w:t>
      </w:r>
      <w:r>
        <w:rPr>
          <w:color w:val="231F20"/>
          <w:spacing w:val="-6"/>
        </w:rPr>
        <w:t> </w:t>
      </w:r>
      <w:r>
        <w:rPr>
          <w:color w:val="231F20"/>
        </w:rPr>
        <w:t>tomar</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las</w:t>
      </w:r>
      <w:r>
        <w:rPr>
          <w:color w:val="231F20"/>
          <w:spacing w:val="-6"/>
        </w:rPr>
        <w:t> </w:t>
      </w:r>
      <w:r>
        <w:rPr>
          <w:color w:val="231F20"/>
        </w:rPr>
        <w:t>realizaciones.</w:t>
      </w:r>
    </w:p>
    <w:p>
      <w:pPr>
        <w:pStyle w:val="BodyText"/>
        <w:spacing w:line="247" w:lineRule="auto"/>
        <w:ind w:left="175" w:right="172" w:firstLine="283"/>
        <w:jc w:val="both"/>
      </w:pPr>
      <w:r>
        <w:rPr>
          <w:color w:val="231F20"/>
        </w:rPr>
        <w:t>En Sen no sólo la cantidad de bienes no determina el bienestar, sino que la calidad de vida lograda depende de la </w:t>
      </w:r>
      <w:r>
        <w:rPr>
          <w:i/>
          <w:color w:val="231F20"/>
        </w:rPr>
        <w:t>capacidad </w:t>
      </w:r>
      <w:r>
        <w:rPr>
          <w:color w:val="231F20"/>
        </w:rPr>
        <w:t>para</w:t>
      </w:r>
      <w:r>
        <w:rPr>
          <w:color w:val="231F20"/>
          <w:spacing w:val="-37"/>
        </w:rPr>
        <w:t> </w:t>
      </w:r>
      <w:r>
        <w:rPr>
          <w:color w:val="231F20"/>
        </w:rPr>
        <w:t>ha- ber</w:t>
      </w:r>
      <w:r>
        <w:rPr>
          <w:color w:val="231F20"/>
          <w:spacing w:val="-5"/>
        </w:rPr>
        <w:t> </w:t>
      </w:r>
      <w:r>
        <w:rPr>
          <w:color w:val="231F20"/>
        </w:rPr>
        <w:t>elegido</w:t>
      </w:r>
      <w:r>
        <w:rPr>
          <w:color w:val="231F20"/>
          <w:spacing w:val="-5"/>
        </w:rPr>
        <w:t> </w:t>
      </w:r>
      <w:r>
        <w:rPr>
          <w:color w:val="231F20"/>
        </w:rPr>
        <w:t>ese</w:t>
      </w:r>
      <w:r>
        <w:rPr>
          <w:color w:val="231F20"/>
          <w:spacing w:val="-5"/>
        </w:rPr>
        <w:t> </w:t>
      </w:r>
      <w:r>
        <w:rPr>
          <w:color w:val="231F20"/>
        </w:rPr>
        <w:t>estilo</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Éste</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central</w:t>
      </w:r>
      <w:r>
        <w:rPr>
          <w:color w:val="231F20"/>
          <w:spacing w:val="-5"/>
        </w:rPr>
        <w:t> </w:t>
      </w:r>
      <w:r>
        <w:rPr>
          <w:color w:val="231F20"/>
        </w:rPr>
        <w:t>del</w:t>
      </w:r>
      <w:r>
        <w:rPr>
          <w:color w:val="231F20"/>
          <w:spacing w:val="-5"/>
        </w:rPr>
        <w:t> </w:t>
      </w:r>
      <w:r>
        <w:rPr>
          <w:color w:val="231F20"/>
        </w:rPr>
        <w:t>autor,</w:t>
      </w:r>
      <w:r>
        <w:rPr>
          <w:color w:val="231F20"/>
          <w:spacing w:val="-5"/>
        </w:rPr>
        <w:t> </w:t>
      </w:r>
      <w:r>
        <w:rPr>
          <w:color w:val="231F20"/>
        </w:rPr>
        <w:t>si</w:t>
      </w:r>
      <w:r>
        <w:rPr>
          <w:color w:val="231F20"/>
          <w:spacing w:val="-5"/>
        </w:rPr>
        <w:t> </w:t>
      </w:r>
      <w:r>
        <w:rPr>
          <w:color w:val="231F20"/>
        </w:rPr>
        <w:t>las realizaciones representan el modo de ser y estar de una persona, sus capacidades reflejan las posibles combinaciones de realizaciones so- bre</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tiene</w:t>
      </w:r>
      <w:r>
        <w:rPr>
          <w:color w:val="231F20"/>
          <w:spacing w:val="-10"/>
        </w:rPr>
        <w:t> </w:t>
      </w:r>
      <w:r>
        <w:rPr>
          <w:color w:val="231F20"/>
        </w:rPr>
        <w:t>oportunidad</w:t>
      </w:r>
      <w:r>
        <w:rPr>
          <w:color w:val="231F20"/>
          <w:spacing w:val="-10"/>
        </w:rPr>
        <w:t> </w:t>
      </w:r>
      <w:r>
        <w:rPr>
          <w:color w:val="231F20"/>
        </w:rPr>
        <w:t>de</w:t>
      </w:r>
      <w:r>
        <w:rPr>
          <w:color w:val="231F20"/>
          <w:spacing w:val="-10"/>
        </w:rPr>
        <w:t> </w:t>
      </w:r>
      <w:r>
        <w:rPr>
          <w:color w:val="231F20"/>
        </w:rPr>
        <w:t>elegir.</w:t>
      </w:r>
      <w:r>
        <w:rPr>
          <w:color w:val="231F20"/>
          <w:spacing w:val="-10"/>
        </w:rPr>
        <w:t> </w:t>
      </w:r>
      <w:r>
        <w:rPr>
          <w:color w:val="231F20"/>
        </w:rPr>
        <w:t>El</w:t>
      </w:r>
      <w:r>
        <w:rPr>
          <w:color w:val="231F20"/>
          <w:spacing w:val="-10"/>
        </w:rPr>
        <w:t> </w:t>
      </w:r>
      <w:r>
        <w:rPr>
          <w:color w:val="231F20"/>
        </w:rPr>
        <w:t>conjunto</w:t>
      </w:r>
      <w:r>
        <w:rPr>
          <w:color w:val="231F20"/>
          <w:spacing w:val="-10"/>
        </w:rPr>
        <w:t> </w:t>
      </w:r>
      <w:r>
        <w:rPr>
          <w:color w:val="231F20"/>
        </w:rPr>
        <w:t>de</w:t>
      </w:r>
      <w:r>
        <w:rPr>
          <w:color w:val="231F20"/>
          <w:spacing w:val="-10"/>
        </w:rPr>
        <w:t> </w:t>
      </w:r>
      <w:r>
        <w:rPr>
          <w:color w:val="231F20"/>
        </w:rPr>
        <w:t>capacidades</w:t>
      </w:r>
    </w:p>
    <w:p>
      <w:pPr>
        <w:pStyle w:val="BodyText"/>
        <w:spacing w:before="9"/>
        <w:rPr>
          <w:sz w:val="18"/>
        </w:rPr>
      </w:pPr>
      <w:r>
        <w:rPr/>
        <w:pict>
          <v:line style="position:absolute;mso-position-horizontal-relative:page;mso-position-vertical-relative:paragraph;z-index:4936;mso-wrap-distance-left:0;mso-wrap-distance-right:0" from="69.755905pt,13.286857pt" to="154.794905pt,13.286857pt" stroked="true" strokeweight="1pt" strokecolor="#231f20">
            <w10:wrap type="topAndBottom"/>
          </v:line>
        </w:pict>
      </w:r>
    </w:p>
    <w:p>
      <w:pPr>
        <w:spacing w:before="58"/>
        <w:ind w:left="458" w:right="2" w:firstLine="0"/>
        <w:jc w:val="left"/>
        <w:rPr>
          <w:sz w:val="17"/>
        </w:rPr>
      </w:pPr>
      <w:r>
        <w:rPr>
          <w:color w:val="231F20"/>
          <w:position w:val="6"/>
          <w:sz w:val="11"/>
        </w:rPr>
        <w:t>44  </w:t>
      </w:r>
      <w:r>
        <w:rPr>
          <w:i/>
          <w:color w:val="231F20"/>
          <w:sz w:val="17"/>
        </w:rPr>
        <w:t>Ibid.</w:t>
      </w:r>
      <w:r>
        <w:rPr>
          <w:color w:val="231F20"/>
          <w:sz w:val="17"/>
        </w:rPr>
        <w:t>, p. 17.</w:t>
      </w:r>
    </w:p>
    <w:p>
      <w:pPr>
        <w:spacing w:before="0"/>
        <w:ind w:left="458" w:right="2" w:firstLine="0"/>
        <w:jc w:val="left"/>
        <w:rPr>
          <w:sz w:val="17"/>
        </w:rPr>
      </w:pPr>
      <w:r>
        <w:rPr>
          <w:color w:val="231F20"/>
          <w:position w:val="6"/>
          <w:sz w:val="11"/>
        </w:rPr>
        <w:t>45 </w:t>
      </w:r>
      <w:r>
        <w:rPr>
          <w:color w:val="231F20"/>
          <w:sz w:val="17"/>
        </w:rPr>
        <w:t>A. Sen, </w:t>
      </w:r>
      <w:r>
        <w:rPr>
          <w:i/>
          <w:color w:val="231F20"/>
          <w:sz w:val="17"/>
        </w:rPr>
        <w:t>Bienestar, justicia y mercado</w:t>
      </w:r>
      <w:r>
        <w:rPr>
          <w:color w:val="231F20"/>
          <w:sz w:val="17"/>
        </w:rPr>
        <w:t>, Barcelona, Paidós, 1997, p. 77.</w:t>
      </w:r>
    </w:p>
    <w:p>
      <w:pPr>
        <w:spacing w:after="0"/>
        <w:jc w:val="left"/>
        <w:rPr>
          <w:sz w:val="17"/>
        </w:rPr>
        <w:sectPr>
          <w:pgSz w:w="8820" w:h="12860"/>
          <w:pgMar w:header="0" w:footer="1205" w:top="1180" w:bottom="1400" w:left="1220" w:right="1220"/>
        </w:sectPr>
      </w:pPr>
    </w:p>
    <w:p>
      <w:pPr>
        <w:pStyle w:val="BodyText"/>
        <w:spacing w:line="247" w:lineRule="auto" w:before="75"/>
        <w:ind w:left="175" w:right="2"/>
      </w:pPr>
      <w:r>
        <w:rPr>
          <w:color w:val="231F20"/>
        </w:rPr>
        <w:t>refleja la </w:t>
      </w:r>
      <w:r>
        <w:rPr>
          <w:i/>
          <w:color w:val="231F20"/>
        </w:rPr>
        <w:t>libertad </w:t>
      </w:r>
      <w:r>
        <w:rPr>
          <w:color w:val="231F20"/>
        </w:rPr>
        <w:t>que ésta tiene para llevar a cabo el tipo de vida que valora. En palabras de Sen:</w:t>
      </w:r>
    </w:p>
    <w:p>
      <w:pPr>
        <w:pStyle w:val="BodyText"/>
        <w:rPr>
          <w:sz w:val="25"/>
        </w:rPr>
      </w:pPr>
    </w:p>
    <w:p>
      <w:pPr>
        <w:spacing w:line="283" w:lineRule="auto" w:before="0"/>
        <w:ind w:left="475" w:right="471" w:firstLine="0"/>
        <w:jc w:val="both"/>
        <w:rPr>
          <w:sz w:val="12"/>
        </w:rPr>
      </w:pPr>
      <w:r>
        <w:rPr>
          <w:color w:val="231F20"/>
          <w:sz w:val="19"/>
        </w:rPr>
        <w:t>El pluralismo de información de la concepción sobre el bienestar de las realizaciones</w:t>
      </w:r>
      <w:r>
        <w:rPr>
          <w:color w:val="231F20"/>
          <w:spacing w:val="-8"/>
          <w:sz w:val="19"/>
        </w:rPr>
        <w:t> </w:t>
      </w:r>
      <w:r>
        <w:rPr>
          <w:color w:val="231F20"/>
          <w:sz w:val="19"/>
        </w:rPr>
        <w:t>ha</w:t>
      </w:r>
      <w:r>
        <w:rPr>
          <w:color w:val="231F20"/>
          <w:spacing w:val="-8"/>
          <w:sz w:val="19"/>
        </w:rPr>
        <w:t> </w:t>
      </w:r>
      <w:r>
        <w:rPr>
          <w:color w:val="231F20"/>
          <w:sz w:val="19"/>
        </w:rPr>
        <w:t>de</w:t>
      </w:r>
      <w:r>
        <w:rPr>
          <w:color w:val="231F20"/>
          <w:spacing w:val="-8"/>
          <w:sz w:val="19"/>
        </w:rPr>
        <w:t> </w:t>
      </w:r>
      <w:r>
        <w:rPr>
          <w:color w:val="231F20"/>
          <w:sz w:val="19"/>
        </w:rPr>
        <w:t>extenderse</w:t>
      </w:r>
      <w:r>
        <w:rPr>
          <w:color w:val="231F20"/>
          <w:spacing w:val="-8"/>
          <w:sz w:val="19"/>
        </w:rPr>
        <w:t> </w:t>
      </w:r>
      <w:r>
        <w:rPr>
          <w:color w:val="231F20"/>
          <w:sz w:val="19"/>
        </w:rPr>
        <w:t>aún</w:t>
      </w:r>
      <w:r>
        <w:rPr>
          <w:color w:val="231F20"/>
          <w:spacing w:val="-8"/>
          <w:sz w:val="19"/>
        </w:rPr>
        <w:t> </w:t>
      </w:r>
      <w:r>
        <w:rPr>
          <w:color w:val="231F20"/>
          <w:sz w:val="19"/>
        </w:rPr>
        <w:t>más,</w:t>
      </w:r>
      <w:r>
        <w:rPr>
          <w:color w:val="231F20"/>
          <w:spacing w:val="-8"/>
          <w:sz w:val="19"/>
        </w:rPr>
        <w:t> </w:t>
      </w:r>
      <w:r>
        <w:rPr>
          <w:color w:val="231F20"/>
          <w:sz w:val="19"/>
        </w:rPr>
        <w:t>si</w:t>
      </w:r>
      <w:r>
        <w:rPr>
          <w:color w:val="231F20"/>
          <w:spacing w:val="-8"/>
          <w:sz w:val="19"/>
        </w:rPr>
        <w:t> </w:t>
      </w:r>
      <w:r>
        <w:rPr>
          <w:color w:val="231F20"/>
          <w:sz w:val="19"/>
        </w:rPr>
        <w:t>de</w:t>
      </w:r>
      <w:r>
        <w:rPr>
          <w:color w:val="231F20"/>
          <w:spacing w:val="-8"/>
          <w:sz w:val="19"/>
        </w:rPr>
        <w:t> </w:t>
      </w:r>
      <w:r>
        <w:rPr>
          <w:color w:val="231F20"/>
          <w:sz w:val="19"/>
        </w:rPr>
        <w:t>prestar</w:t>
      </w:r>
      <w:r>
        <w:rPr>
          <w:color w:val="231F20"/>
          <w:spacing w:val="-8"/>
          <w:sz w:val="19"/>
        </w:rPr>
        <w:t> </w:t>
      </w:r>
      <w:r>
        <w:rPr>
          <w:color w:val="231F20"/>
          <w:sz w:val="19"/>
        </w:rPr>
        <w:t>atención</w:t>
      </w:r>
      <w:r>
        <w:rPr>
          <w:color w:val="231F20"/>
          <w:spacing w:val="-8"/>
          <w:sz w:val="19"/>
        </w:rPr>
        <w:t> </w:t>
      </w:r>
      <w:r>
        <w:rPr>
          <w:color w:val="231F20"/>
          <w:sz w:val="19"/>
        </w:rPr>
        <w:t>a</w:t>
      </w:r>
      <w:r>
        <w:rPr>
          <w:color w:val="231F20"/>
          <w:spacing w:val="-8"/>
          <w:sz w:val="19"/>
        </w:rPr>
        <w:t> </w:t>
      </w:r>
      <w:r>
        <w:rPr>
          <w:color w:val="231F20"/>
          <w:sz w:val="19"/>
        </w:rPr>
        <w:t>las</w:t>
      </w:r>
      <w:r>
        <w:rPr>
          <w:color w:val="231F20"/>
          <w:spacing w:val="-8"/>
          <w:sz w:val="19"/>
        </w:rPr>
        <w:t> </w:t>
      </w:r>
      <w:r>
        <w:rPr>
          <w:color w:val="231F20"/>
          <w:sz w:val="19"/>
        </w:rPr>
        <w:t>reali- zaciones</w:t>
      </w:r>
      <w:r>
        <w:rPr>
          <w:color w:val="231F20"/>
          <w:spacing w:val="-10"/>
          <w:sz w:val="19"/>
        </w:rPr>
        <w:t> </w:t>
      </w:r>
      <w:r>
        <w:rPr>
          <w:color w:val="231F20"/>
          <w:sz w:val="19"/>
        </w:rPr>
        <w:t>reales</w:t>
      </w:r>
      <w:r>
        <w:rPr>
          <w:color w:val="231F20"/>
          <w:spacing w:val="-10"/>
          <w:sz w:val="19"/>
        </w:rPr>
        <w:t> </w:t>
      </w:r>
      <w:r>
        <w:rPr>
          <w:color w:val="231F20"/>
          <w:sz w:val="19"/>
        </w:rPr>
        <w:t>de</w:t>
      </w:r>
      <w:r>
        <w:rPr>
          <w:color w:val="231F20"/>
          <w:spacing w:val="-10"/>
          <w:sz w:val="19"/>
        </w:rPr>
        <w:t> </w:t>
      </w:r>
      <w:r>
        <w:rPr>
          <w:color w:val="231F20"/>
          <w:sz w:val="19"/>
        </w:rPr>
        <w:t>las</w:t>
      </w:r>
      <w:r>
        <w:rPr>
          <w:color w:val="231F20"/>
          <w:spacing w:val="-10"/>
          <w:sz w:val="19"/>
        </w:rPr>
        <w:t> </w:t>
      </w:r>
      <w:r>
        <w:rPr>
          <w:color w:val="231F20"/>
          <w:sz w:val="19"/>
        </w:rPr>
        <w:t>personas</w:t>
      </w:r>
      <w:r>
        <w:rPr>
          <w:color w:val="231F20"/>
          <w:spacing w:val="-10"/>
          <w:sz w:val="19"/>
        </w:rPr>
        <w:t> </w:t>
      </w:r>
      <w:r>
        <w:rPr>
          <w:color w:val="231F20"/>
          <w:sz w:val="19"/>
        </w:rPr>
        <w:t>pasamos</w:t>
      </w:r>
      <w:r>
        <w:rPr>
          <w:color w:val="231F20"/>
          <w:spacing w:val="-10"/>
          <w:sz w:val="19"/>
        </w:rPr>
        <w:t> </w:t>
      </w:r>
      <w:r>
        <w:rPr>
          <w:color w:val="231F20"/>
          <w:sz w:val="19"/>
        </w:rPr>
        <w:t>a</w:t>
      </w:r>
      <w:r>
        <w:rPr>
          <w:color w:val="231F20"/>
          <w:spacing w:val="-10"/>
          <w:sz w:val="19"/>
        </w:rPr>
        <w:t> </w:t>
      </w:r>
      <w:r>
        <w:rPr>
          <w:color w:val="231F20"/>
          <w:sz w:val="19"/>
        </w:rPr>
        <w:t>atender</w:t>
      </w:r>
      <w:r>
        <w:rPr>
          <w:color w:val="231F20"/>
          <w:spacing w:val="-10"/>
          <w:sz w:val="19"/>
        </w:rPr>
        <w:t> </w:t>
      </w:r>
      <w:r>
        <w:rPr>
          <w:color w:val="231F20"/>
          <w:sz w:val="19"/>
        </w:rPr>
        <w:t>a</w:t>
      </w:r>
      <w:r>
        <w:rPr>
          <w:color w:val="231F20"/>
          <w:spacing w:val="-10"/>
          <w:sz w:val="19"/>
        </w:rPr>
        <w:t> </w:t>
      </w:r>
      <w:r>
        <w:rPr>
          <w:color w:val="231F20"/>
          <w:sz w:val="19"/>
        </w:rPr>
        <w:t>su</w:t>
      </w:r>
      <w:r>
        <w:rPr>
          <w:color w:val="231F20"/>
          <w:spacing w:val="-10"/>
          <w:sz w:val="19"/>
        </w:rPr>
        <w:t> </w:t>
      </w:r>
      <w:r>
        <w:rPr>
          <w:i/>
          <w:color w:val="231F20"/>
          <w:sz w:val="19"/>
        </w:rPr>
        <w:t>capacidad</w:t>
      </w:r>
      <w:r>
        <w:rPr>
          <w:i/>
          <w:color w:val="231F20"/>
          <w:spacing w:val="-10"/>
          <w:sz w:val="19"/>
        </w:rPr>
        <w:t> </w:t>
      </w:r>
      <w:r>
        <w:rPr>
          <w:color w:val="231F20"/>
          <w:sz w:val="19"/>
        </w:rPr>
        <w:t>de</w:t>
      </w:r>
      <w:r>
        <w:rPr>
          <w:color w:val="231F20"/>
          <w:spacing w:val="-10"/>
          <w:sz w:val="19"/>
        </w:rPr>
        <w:t> </w:t>
      </w:r>
      <w:r>
        <w:rPr>
          <w:color w:val="231F20"/>
          <w:sz w:val="19"/>
        </w:rPr>
        <w:t>rea- lización. El </w:t>
      </w:r>
      <w:r>
        <w:rPr>
          <w:i/>
          <w:color w:val="231F20"/>
          <w:sz w:val="19"/>
        </w:rPr>
        <w:t>conjunto de capacidades </w:t>
      </w:r>
      <w:r>
        <w:rPr>
          <w:color w:val="231F20"/>
          <w:sz w:val="19"/>
        </w:rPr>
        <w:t>de una persona se puede definir como</w:t>
      </w:r>
      <w:r>
        <w:rPr>
          <w:color w:val="231F20"/>
          <w:spacing w:val="-8"/>
          <w:sz w:val="19"/>
        </w:rPr>
        <w:t> </w:t>
      </w:r>
      <w:r>
        <w:rPr>
          <w:color w:val="231F20"/>
          <w:sz w:val="19"/>
        </w:rPr>
        <w:t>el</w:t>
      </w:r>
      <w:r>
        <w:rPr>
          <w:color w:val="231F20"/>
          <w:spacing w:val="-8"/>
          <w:sz w:val="19"/>
        </w:rPr>
        <w:t> </w:t>
      </w:r>
      <w:r>
        <w:rPr>
          <w:color w:val="231F20"/>
          <w:sz w:val="19"/>
        </w:rPr>
        <w:t>conjunto</w:t>
      </w:r>
      <w:r>
        <w:rPr>
          <w:color w:val="231F20"/>
          <w:spacing w:val="-8"/>
          <w:sz w:val="19"/>
        </w:rPr>
        <w:t> </w:t>
      </w:r>
      <w:r>
        <w:rPr>
          <w:color w:val="231F20"/>
          <w:sz w:val="19"/>
        </w:rPr>
        <w:t>de</w:t>
      </w:r>
      <w:r>
        <w:rPr>
          <w:color w:val="231F20"/>
          <w:spacing w:val="-8"/>
          <w:sz w:val="19"/>
        </w:rPr>
        <w:t> </w:t>
      </w:r>
      <w:r>
        <w:rPr>
          <w:color w:val="231F20"/>
          <w:sz w:val="19"/>
        </w:rPr>
        <w:t>vectores</w:t>
      </w:r>
      <w:r>
        <w:rPr>
          <w:color w:val="231F20"/>
          <w:spacing w:val="-8"/>
          <w:sz w:val="19"/>
        </w:rPr>
        <w:t> </w:t>
      </w:r>
      <w:r>
        <w:rPr>
          <w:color w:val="231F20"/>
          <w:sz w:val="19"/>
        </w:rPr>
        <w:t>de</w:t>
      </w:r>
      <w:r>
        <w:rPr>
          <w:color w:val="231F20"/>
          <w:spacing w:val="-8"/>
          <w:sz w:val="19"/>
        </w:rPr>
        <w:t> </w:t>
      </w:r>
      <w:r>
        <w:rPr>
          <w:color w:val="231F20"/>
          <w:sz w:val="19"/>
        </w:rPr>
        <w:t>realización</w:t>
      </w:r>
      <w:r>
        <w:rPr>
          <w:color w:val="231F20"/>
          <w:spacing w:val="-8"/>
          <w:sz w:val="19"/>
        </w:rPr>
        <w:t> </w:t>
      </w:r>
      <w:r>
        <w:rPr>
          <w:color w:val="231F20"/>
          <w:sz w:val="19"/>
        </w:rPr>
        <w:t>a</w:t>
      </w:r>
      <w:r>
        <w:rPr>
          <w:color w:val="231F20"/>
          <w:spacing w:val="-8"/>
          <w:sz w:val="19"/>
        </w:rPr>
        <w:t> </w:t>
      </w:r>
      <w:r>
        <w:rPr>
          <w:color w:val="231F20"/>
          <w:sz w:val="19"/>
        </w:rPr>
        <w:t>su</w:t>
      </w:r>
      <w:r>
        <w:rPr>
          <w:color w:val="231F20"/>
          <w:spacing w:val="-7"/>
          <w:sz w:val="19"/>
        </w:rPr>
        <w:t> </w:t>
      </w:r>
      <w:r>
        <w:rPr>
          <w:color w:val="231F20"/>
          <w:sz w:val="19"/>
        </w:rPr>
        <w:t>alcance.</w:t>
      </w:r>
      <w:r>
        <w:rPr>
          <w:color w:val="231F20"/>
          <w:spacing w:val="-18"/>
          <w:sz w:val="19"/>
        </w:rPr>
        <w:t> </w:t>
      </w:r>
      <w:r>
        <w:rPr>
          <w:color w:val="231F20"/>
          <w:sz w:val="19"/>
        </w:rPr>
        <w:t>Al</w:t>
      </w:r>
      <w:r>
        <w:rPr>
          <w:color w:val="231F20"/>
          <w:spacing w:val="-8"/>
          <w:sz w:val="19"/>
        </w:rPr>
        <w:t> </w:t>
      </w:r>
      <w:r>
        <w:rPr>
          <w:color w:val="231F20"/>
          <w:sz w:val="19"/>
        </w:rPr>
        <w:t>examinar</w:t>
      </w:r>
      <w:r>
        <w:rPr>
          <w:color w:val="231F20"/>
          <w:spacing w:val="-8"/>
          <w:sz w:val="19"/>
        </w:rPr>
        <w:t> </w:t>
      </w:r>
      <w:r>
        <w:rPr>
          <w:color w:val="231F20"/>
          <w:sz w:val="19"/>
        </w:rPr>
        <w:t>la faceta</w:t>
      </w:r>
      <w:r>
        <w:rPr>
          <w:color w:val="231F20"/>
          <w:spacing w:val="-5"/>
          <w:sz w:val="19"/>
        </w:rPr>
        <w:t> </w:t>
      </w:r>
      <w:r>
        <w:rPr>
          <w:color w:val="231F20"/>
          <w:sz w:val="19"/>
        </w:rPr>
        <w:t>de</w:t>
      </w:r>
      <w:r>
        <w:rPr>
          <w:color w:val="231F20"/>
          <w:spacing w:val="-4"/>
          <w:sz w:val="19"/>
        </w:rPr>
        <w:t> </w:t>
      </w:r>
      <w:r>
        <w:rPr>
          <w:color w:val="231F20"/>
          <w:sz w:val="19"/>
        </w:rPr>
        <w:t>bienestar</w:t>
      </w:r>
      <w:r>
        <w:rPr>
          <w:color w:val="231F20"/>
          <w:spacing w:val="-5"/>
          <w:sz w:val="19"/>
        </w:rPr>
        <w:t> </w:t>
      </w:r>
      <w:r>
        <w:rPr>
          <w:color w:val="231F20"/>
          <w:sz w:val="19"/>
        </w:rPr>
        <w:t>de</w:t>
      </w:r>
      <w:r>
        <w:rPr>
          <w:color w:val="231F20"/>
          <w:spacing w:val="-4"/>
          <w:sz w:val="19"/>
        </w:rPr>
        <w:t> </w:t>
      </w:r>
      <w:r>
        <w:rPr>
          <w:color w:val="231F20"/>
          <w:sz w:val="19"/>
        </w:rPr>
        <w:t>una</w:t>
      </w:r>
      <w:r>
        <w:rPr>
          <w:color w:val="231F20"/>
          <w:spacing w:val="-4"/>
          <w:sz w:val="19"/>
        </w:rPr>
        <w:t> </w:t>
      </w:r>
      <w:r>
        <w:rPr>
          <w:color w:val="231F20"/>
          <w:sz w:val="19"/>
        </w:rPr>
        <w:t>persona</w:t>
      </w:r>
      <w:r>
        <w:rPr>
          <w:color w:val="231F20"/>
          <w:spacing w:val="-4"/>
          <w:sz w:val="19"/>
        </w:rPr>
        <w:t> </w:t>
      </w:r>
      <w:r>
        <w:rPr>
          <w:color w:val="231F20"/>
          <w:sz w:val="19"/>
        </w:rPr>
        <w:t>y</w:t>
      </w:r>
      <w:r>
        <w:rPr>
          <w:color w:val="231F20"/>
          <w:spacing w:val="-4"/>
          <w:sz w:val="19"/>
        </w:rPr>
        <w:t> </w:t>
      </w:r>
      <w:r>
        <w:rPr>
          <w:color w:val="231F20"/>
          <w:sz w:val="19"/>
        </w:rPr>
        <w:t>no</w:t>
      </w:r>
      <w:r>
        <w:rPr>
          <w:color w:val="231F20"/>
          <w:spacing w:val="-4"/>
          <w:sz w:val="19"/>
        </w:rPr>
        <w:t> </w:t>
      </w:r>
      <w:r>
        <w:rPr>
          <w:color w:val="231F20"/>
          <w:sz w:val="19"/>
        </w:rPr>
        <w:t>sólo</w:t>
      </w:r>
      <w:r>
        <w:rPr>
          <w:color w:val="231F20"/>
          <w:spacing w:val="-4"/>
          <w:sz w:val="19"/>
        </w:rPr>
        <w:t> </w:t>
      </w:r>
      <w:r>
        <w:rPr>
          <w:color w:val="231F20"/>
          <w:sz w:val="19"/>
        </w:rPr>
        <w:t>al</w:t>
      </w:r>
      <w:r>
        <w:rPr>
          <w:color w:val="231F20"/>
          <w:spacing w:val="-4"/>
          <w:sz w:val="19"/>
        </w:rPr>
        <w:t> </w:t>
      </w:r>
      <w:r>
        <w:rPr>
          <w:color w:val="231F20"/>
          <w:sz w:val="19"/>
        </w:rPr>
        <w:t>vector</w:t>
      </w:r>
      <w:r>
        <w:rPr>
          <w:color w:val="231F20"/>
          <w:spacing w:val="-4"/>
          <w:sz w:val="19"/>
        </w:rPr>
        <w:t> </w:t>
      </w:r>
      <w:r>
        <w:rPr>
          <w:color w:val="231F20"/>
          <w:sz w:val="19"/>
        </w:rPr>
        <w:t>de</w:t>
      </w:r>
      <w:r>
        <w:rPr>
          <w:color w:val="231F20"/>
          <w:spacing w:val="-4"/>
          <w:sz w:val="19"/>
        </w:rPr>
        <w:t> </w:t>
      </w:r>
      <w:r>
        <w:rPr>
          <w:color w:val="231F20"/>
          <w:sz w:val="19"/>
        </w:rPr>
        <w:t>realización</w:t>
      </w:r>
      <w:r>
        <w:rPr>
          <w:color w:val="231F20"/>
          <w:spacing w:val="-5"/>
          <w:sz w:val="19"/>
        </w:rPr>
        <w:t> </w:t>
      </w:r>
      <w:r>
        <w:rPr>
          <w:color w:val="231F20"/>
          <w:sz w:val="19"/>
        </w:rPr>
        <w:t>que ha</w:t>
      </w:r>
      <w:r>
        <w:rPr>
          <w:color w:val="231F20"/>
          <w:spacing w:val="-3"/>
          <w:sz w:val="19"/>
        </w:rPr>
        <w:t> </w:t>
      </w:r>
      <w:r>
        <w:rPr>
          <w:color w:val="231F20"/>
          <w:sz w:val="19"/>
        </w:rPr>
        <w:t>elegido.</w:t>
      </w:r>
      <w:r>
        <w:rPr>
          <w:color w:val="231F20"/>
          <w:spacing w:val="-3"/>
          <w:sz w:val="19"/>
        </w:rPr>
        <w:t> </w:t>
      </w:r>
      <w:r>
        <w:rPr>
          <w:color w:val="231F20"/>
          <w:sz w:val="19"/>
        </w:rPr>
        <w:t>Esto</w:t>
      </w:r>
      <w:r>
        <w:rPr>
          <w:color w:val="231F20"/>
          <w:spacing w:val="-3"/>
          <w:sz w:val="19"/>
        </w:rPr>
        <w:t> </w:t>
      </w:r>
      <w:r>
        <w:rPr>
          <w:color w:val="231F20"/>
          <w:sz w:val="19"/>
        </w:rPr>
        <w:t>tiene</w:t>
      </w:r>
      <w:r>
        <w:rPr>
          <w:color w:val="231F20"/>
          <w:spacing w:val="-3"/>
          <w:sz w:val="19"/>
        </w:rPr>
        <w:t> </w:t>
      </w:r>
      <w:r>
        <w:rPr>
          <w:color w:val="231F20"/>
          <w:sz w:val="19"/>
        </w:rPr>
        <w:t>el</w:t>
      </w:r>
      <w:r>
        <w:rPr>
          <w:color w:val="231F20"/>
          <w:spacing w:val="-3"/>
          <w:sz w:val="19"/>
        </w:rPr>
        <w:t> </w:t>
      </w:r>
      <w:r>
        <w:rPr>
          <w:color w:val="231F20"/>
          <w:sz w:val="19"/>
        </w:rPr>
        <w:t>efecto</w:t>
      </w:r>
      <w:r>
        <w:rPr>
          <w:color w:val="231F20"/>
          <w:spacing w:val="-3"/>
          <w:sz w:val="19"/>
        </w:rPr>
        <w:t> </w:t>
      </w:r>
      <w:r>
        <w:rPr>
          <w:color w:val="231F20"/>
          <w:sz w:val="19"/>
        </w:rPr>
        <w:t>de</w:t>
      </w:r>
      <w:r>
        <w:rPr>
          <w:color w:val="231F20"/>
          <w:spacing w:val="-3"/>
          <w:sz w:val="19"/>
        </w:rPr>
        <w:t> </w:t>
      </w:r>
      <w:r>
        <w:rPr>
          <w:color w:val="231F20"/>
          <w:sz w:val="19"/>
        </w:rPr>
        <w:t>permitir</w:t>
      </w:r>
      <w:r>
        <w:rPr>
          <w:color w:val="231F20"/>
          <w:spacing w:val="-3"/>
          <w:sz w:val="19"/>
        </w:rPr>
        <w:t> </w:t>
      </w:r>
      <w:r>
        <w:rPr>
          <w:color w:val="231F20"/>
          <w:sz w:val="19"/>
        </w:rPr>
        <w:t>tener</w:t>
      </w:r>
      <w:r>
        <w:rPr>
          <w:color w:val="231F20"/>
          <w:spacing w:val="-3"/>
          <w:sz w:val="19"/>
        </w:rPr>
        <w:t> </w:t>
      </w:r>
      <w:r>
        <w:rPr>
          <w:color w:val="231F20"/>
          <w:sz w:val="19"/>
        </w:rPr>
        <w:t>en</w:t>
      </w:r>
      <w:r>
        <w:rPr>
          <w:color w:val="231F20"/>
          <w:spacing w:val="-3"/>
          <w:sz w:val="19"/>
        </w:rPr>
        <w:t> </w:t>
      </w:r>
      <w:r>
        <w:rPr>
          <w:color w:val="231F20"/>
          <w:sz w:val="19"/>
        </w:rPr>
        <w:t>cuenta</w:t>
      </w:r>
      <w:r>
        <w:rPr>
          <w:color w:val="231F20"/>
          <w:spacing w:val="-3"/>
          <w:sz w:val="19"/>
        </w:rPr>
        <w:t> </w:t>
      </w:r>
      <w:r>
        <w:rPr>
          <w:color w:val="231F20"/>
          <w:sz w:val="19"/>
        </w:rPr>
        <w:t>las</w:t>
      </w:r>
      <w:r>
        <w:rPr>
          <w:color w:val="231F20"/>
          <w:spacing w:val="-3"/>
          <w:sz w:val="19"/>
        </w:rPr>
        <w:t> </w:t>
      </w:r>
      <w:r>
        <w:rPr>
          <w:color w:val="231F20"/>
          <w:sz w:val="19"/>
        </w:rPr>
        <w:t>libertades positivas que una persona tiene en un sentido general (la libertad “para hacer esto” o “ser</w:t>
      </w:r>
      <w:r>
        <w:rPr>
          <w:color w:val="231F20"/>
          <w:spacing w:val="-21"/>
          <w:sz w:val="19"/>
        </w:rPr>
        <w:t> </w:t>
      </w:r>
      <w:r>
        <w:rPr>
          <w:color w:val="231F20"/>
          <w:sz w:val="19"/>
        </w:rPr>
        <w:t>aquello”).</w:t>
      </w:r>
      <w:r>
        <w:rPr>
          <w:color w:val="231F20"/>
          <w:position w:val="9"/>
          <w:sz w:val="12"/>
        </w:rPr>
        <w:t>46</w:t>
      </w:r>
    </w:p>
    <w:p>
      <w:pPr>
        <w:pStyle w:val="BodyText"/>
        <w:spacing w:before="1"/>
        <w:rPr>
          <w:sz w:val="20"/>
        </w:rPr>
      </w:pPr>
    </w:p>
    <w:p>
      <w:pPr>
        <w:pStyle w:val="BodyText"/>
        <w:spacing w:line="247" w:lineRule="auto"/>
        <w:ind w:left="175" w:right="171" w:firstLine="283"/>
        <w:jc w:val="both"/>
      </w:pPr>
      <w:r>
        <w:rPr>
          <w:color w:val="231F20"/>
        </w:rPr>
        <w:t>Interesan, pues, no sólo las realizaciones alcanzadas, sino el con- junto</w:t>
      </w:r>
      <w:r>
        <w:rPr>
          <w:color w:val="231F20"/>
          <w:spacing w:val="-15"/>
        </w:rPr>
        <w:t> </w:t>
      </w:r>
      <w:r>
        <w:rPr>
          <w:color w:val="231F20"/>
        </w:rPr>
        <w:t>de</w:t>
      </w:r>
      <w:r>
        <w:rPr>
          <w:color w:val="231F20"/>
          <w:spacing w:val="-16"/>
        </w:rPr>
        <w:t> </w:t>
      </w:r>
      <w:r>
        <w:rPr>
          <w:color w:val="231F20"/>
        </w:rPr>
        <w:t>realizaciones</w:t>
      </w:r>
      <w:r>
        <w:rPr>
          <w:color w:val="231F20"/>
          <w:spacing w:val="-15"/>
        </w:rPr>
        <w:t> </w:t>
      </w:r>
      <w:r>
        <w:rPr>
          <w:color w:val="231F20"/>
        </w:rPr>
        <w:t>entre</w:t>
      </w:r>
      <w:r>
        <w:rPr>
          <w:color w:val="231F20"/>
          <w:spacing w:val="-15"/>
        </w:rPr>
        <w:t> </w:t>
      </w:r>
      <w:r>
        <w:rPr>
          <w:color w:val="231F20"/>
        </w:rPr>
        <w:t>las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ha</w:t>
      </w:r>
      <w:r>
        <w:rPr>
          <w:color w:val="231F20"/>
          <w:spacing w:val="-15"/>
        </w:rPr>
        <w:t> </w:t>
      </w:r>
      <w:r>
        <w:rPr>
          <w:color w:val="231F20"/>
        </w:rPr>
        <w:t>elegido,</w:t>
      </w:r>
      <w:r>
        <w:rPr>
          <w:color w:val="231F20"/>
          <w:spacing w:val="-15"/>
        </w:rPr>
        <w:t> </w:t>
      </w:r>
      <w:r>
        <w:rPr>
          <w:color w:val="231F20"/>
        </w:rPr>
        <w:t>la</w:t>
      </w:r>
      <w:r>
        <w:rPr>
          <w:color w:val="231F20"/>
          <w:spacing w:val="-15"/>
        </w:rPr>
        <w:t> </w:t>
      </w:r>
      <w:r>
        <w:rPr>
          <w:color w:val="231F20"/>
        </w:rPr>
        <w:t>totalidad</w:t>
      </w:r>
      <w:r>
        <w:rPr>
          <w:color w:val="231F20"/>
          <w:spacing w:val="-15"/>
        </w:rPr>
        <w:t> </w:t>
      </w:r>
      <w:r>
        <w:rPr>
          <w:color w:val="231F20"/>
        </w:rPr>
        <w:t>de</w:t>
      </w:r>
      <w:r>
        <w:rPr>
          <w:color w:val="231F20"/>
          <w:spacing w:val="-16"/>
        </w:rPr>
        <w:t> </w:t>
      </w:r>
      <w:r>
        <w:rPr>
          <w:color w:val="231F20"/>
        </w:rPr>
        <w:t>capa- cidades de elección, a esto lo llama libertad de bienestar. Para Sen, centrarse en los bienes primarios engaña respecto a la libertad de bienestar. La diferente capacidad para transformar bienes en realiza- ciones</w:t>
      </w:r>
      <w:r>
        <w:rPr>
          <w:color w:val="231F20"/>
          <w:spacing w:val="-16"/>
        </w:rPr>
        <w:t> </w:t>
      </w:r>
      <w:r>
        <w:rPr>
          <w:color w:val="231F20"/>
        </w:rPr>
        <w:t>queda</w:t>
      </w:r>
      <w:r>
        <w:rPr>
          <w:color w:val="231F20"/>
          <w:spacing w:val="-16"/>
        </w:rPr>
        <w:t> </w:t>
      </w:r>
      <w:r>
        <w:rPr>
          <w:color w:val="231F20"/>
        </w:rPr>
        <w:t>oculta.</w:t>
      </w:r>
      <w:r>
        <w:rPr>
          <w:color w:val="231F20"/>
          <w:spacing w:val="-16"/>
        </w:rPr>
        <w:t> </w:t>
      </w:r>
      <w:r>
        <w:rPr>
          <w:color w:val="231F20"/>
        </w:rPr>
        <w:t>Igualdad</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posesión</w:t>
      </w:r>
      <w:r>
        <w:rPr>
          <w:color w:val="231F20"/>
          <w:spacing w:val="-16"/>
        </w:rPr>
        <w:t> </w:t>
      </w:r>
      <w:r>
        <w:rPr>
          <w:color w:val="231F20"/>
        </w:rPr>
        <w:t>de</w:t>
      </w:r>
      <w:r>
        <w:rPr>
          <w:color w:val="231F20"/>
          <w:spacing w:val="-16"/>
        </w:rPr>
        <w:t> </w:t>
      </w:r>
      <w:r>
        <w:rPr>
          <w:color w:val="231F20"/>
        </w:rPr>
        <w:t>bienes</w:t>
      </w:r>
      <w:r>
        <w:rPr>
          <w:color w:val="231F20"/>
          <w:spacing w:val="-16"/>
        </w:rPr>
        <w:t> </w:t>
      </w:r>
      <w:r>
        <w:rPr>
          <w:color w:val="231F20"/>
        </w:rPr>
        <w:t>puede</w:t>
      </w:r>
      <w:r>
        <w:rPr>
          <w:color w:val="231F20"/>
          <w:spacing w:val="-16"/>
        </w:rPr>
        <w:t> </w:t>
      </w:r>
      <w:r>
        <w:rPr>
          <w:color w:val="231F20"/>
        </w:rPr>
        <w:t>ir</w:t>
      </w:r>
      <w:r>
        <w:rPr>
          <w:color w:val="231F20"/>
          <w:spacing w:val="-16"/>
        </w:rPr>
        <w:t> </w:t>
      </w:r>
      <w:r>
        <w:rPr>
          <w:color w:val="231F20"/>
        </w:rPr>
        <w:t>acom- pañada de desigualdad injusta en la libertad real de que gozan los</w:t>
      </w:r>
      <w:r>
        <w:rPr>
          <w:color w:val="231F20"/>
          <w:spacing w:val="-23"/>
        </w:rPr>
        <w:t> </w:t>
      </w:r>
      <w:r>
        <w:rPr>
          <w:color w:val="231F20"/>
        </w:rPr>
        <w:t>in- dividuos, el criterio de justicia ha de ser en igualdad de capacidades, porque</w:t>
      </w:r>
      <w:r>
        <w:rPr>
          <w:color w:val="231F20"/>
          <w:spacing w:val="-6"/>
        </w:rPr>
        <w:t> </w:t>
      </w:r>
      <w:r>
        <w:rPr>
          <w:color w:val="231F20"/>
        </w:rPr>
        <w:t>éstas</w:t>
      </w:r>
      <w:r>
        <w:rPr>
          <w:color w:val="231F20"/>
          <w:spacing w:val="-6"/>
        </w:rPr>
        <w:t> </w:t>
      </w:r>
      <w:r>
        <w:rPr>
          <w:color w:val="231F20"/>
        </w:rPr>
        <w:t>representan</w:t>
      </w:r>
      <w:r>
        <w:rPr>
          <w:color w:val="231F20"/>
          <w:spacing w:val="-6"/>
        </w:rPr>
        <w:t> </w:t>
      </w:r>
      <w:r>
        <w:rPr>
          <w:color w:val="231F20"/>
        </w:rPr>
        <w:t>la</w:t>
      </w:r>
      <w:r>
        <w:rPr>
          <w:color w:val="231F20"/>
          <w:spacing w:val="-6"/>
        </w:rPr>
        <w:t> </w:t>
      </w:r>
      <w:r>
        <w:rPr>
          <w:color w:val="231F20"/>
        </w:rPr>
        <w:t>libertad</w:t>
      </w:r>
      <w:r>
        <w:rPr>
          <w:color w:val="231F20"/>
          <w:spacing w:val="-6"/>
        </w:rPr>
        <w:t> </w:t>
      </w:r>
      <w:r>
        <w:rPr>
          <w:color w:val="231F20"/>
        </w:rPr>
        <w:t>real</w:t>
      </w:r>
      <w:r>
        <w:rPr>
          <w:color w:val="231F20"/>
          <w:spacing w:val="-6"/>
        </w:rPr>
        <w:t> </w:t>
      </w:r>
      <w:r>
        <w:rPr>
          <w:color w:val="231F20"/>
        </w:rPr>
        <w:t>de</w:t>
      </w:r>
      <w:r>
        <w:rPr>
          <w:color w:val="231F20"/>
          <w:spacing w:val="-6"/>
        </w:rPr>
        <w:t> </w:t>
      </w:r>
      <w:r>
        <w:rPr>
          <w:color w:val="231F20"/>
        </w:rPr>
        <w:t>elegir</w:t>
      </w:r>
      <w:r>
        <w:rPr>
          <w:color w:val="231F20"/>
          <w:spacing w:val="-6"/>
        </w:rPr>
        <w:t> </w:t>
      </w:r>
      <w:r>
        <w:rPr>
          <w:color w:val="231F20"/>
        </w:rPr>
        <w:t>modos</w:t>
      </w:r>
      <w:r>
        <w:rPr>
          <w:color w:val="231F20"/>
          <w:spacing w:val="-6"/>
        </w:rPr>
        <w:t> </w:t>
      </w:r>
      <w:r>
        <w:rPr>
          <w:color w:val="231F20"/>
        </w:rPr>
        <w:t>de</w:t>
      </w:r>
      <w:r>
        <w:rPr>
          <w:color w:val="231F20"/>
          <w:spacing w:val="-6"/>
        </w:rPr>
        <w:t> </w:t>
      </w:r>
      <w:r>
        <w:rPr>
          <w:color w:val="231F20"/>
        </w:rPr>
        <w:t>vida.</w:t>
      </w:r>
    </w:p>
    <w:p>
      <w:pPr>
        <w:pStyle w:val="BodyText"/>
        <w:spacing w:line="247" w:lineRule="auto"/>
        <w:ind w:left="175" w:right="170" w:firstLine="283"/>
        <w:jc w:val="both"/>
      </w:pPr>
      <w:r>
        <w:rPr>
          <w:color w:val="231F20"/>
        </w:rPr>
        <w:t>Otro punto donde Sen aporta nuevos criterios es la agencia. Ésta es importante en evaluaciones cuidadosas como en el caso de meno- res, enfermos mentales o enfermos físicos que no puedan desarrollar sus actividades. Ser agente implica ser responsable. Para adultos</w:t>
      </w:r>
      <w:r>
        <w:rPr>
          <w:color w:val="231F20"/>
          <w:spacing w:val="-28"/>
        </w:rPr>
        <w:t> </w:t>
      </w:r>
      <w:r>
        <w:rPr>
          <w:color w:val="231F20"/>
        </w:rPr>
        <w:t>res- ponsables la agencia es central para evaluar el bienestar, porque in- cluye los propósitos y elecciones, Sen</w:t>
      </w:r>
      <w:r>
        <w:rPr>
          <w:color w:val="231F20"/>
          <w:spacing w:val="-37"/>
        </w:rPr>
        <w:t> </w:t>
      </w:r>
      <w:r>
        <w:rPr>
          <w:color w:val="231F20"/>
        </w:rPr>
        <w:t>expresa:</w:t>
      </w:r>
    </w:p>
    <w:p>
      <w:pPr>
        <w:pStyle w:val="BodyText"/>
        <w:spacing w:before="11"/>
        <w:rPr>
          <w:sz w:val="24"/>
        </w:rPr>
      </w:pPr>
    </w:p>
    <w:p>
      <w:pPr>
        <w:spacing w:line="280" w:lineRule="auto" w:before="0"/>
        <w:ind w:left="475" w:right="470" w:firstLine="0"/>
        <w:jc w:val="both"/>
        <w:rPr>
          <w:sz w:val="12"/>
        </w:rPr>
      </w:pPr>
      <w:r>
        <w:rPr>
          <w:color w:val="231F20"/>
          <w:sz w:val="19"/>
        </w:rPr>
        <w:t>La</w:t>
      </w:r>
      <w:r>
        <w:rPr>
          <w:color w:val="231F20"/>
          <w:spacing w:val="-7"/>
          <w:sz w:val="19"/>
        </w:rPr>
        <w:t> </w:t>
      </w:r>
      <w:r>
        <w:rPr>
          <w:color w:val="231F20"/>
          <w:sz w:val="19"/>
        </w:rPr>
        <w:t>libertad</w:t>
      </w:r>
      <w:r>
        <w:rPr>
          <w:color w:val="231F20"/>
          <w:spacing w:val="-7"/>
          <w:sz w:val="19"/>
        </w:rPr>
        <w:t> </w:t>
      </w:r>
      <w:r>
        <w:rPr>
          <w:color w:val="231F20"/>
          <w:sz w:val="19"/>
        </w:rPr>
        <w:t>de</w:t>
      </w:r>
      <w:r>
        <w:rPr>
          <w:color w:val="231F20"/>
          <w:spacing w:val="-7"/>
          <w:sz w:val="19"/>
        </w:rPr>
        <w:t> </w:t>
      </w:r>
      <w:r>
        <w:rPr>
          <w:color w:val="231F20"/>
          <w:sz w:val="19"/>
        </w:rPr>
        <w:t>ser</w:t>
      </w:r>
      <w:r>
        <w:rPr>
          <w:color w:val="231F20"/>
          <w:spacing w:val="-7"/>
          <w:sz w:val="19"/>
        </w:rPr>
        <w:t> </w:t>
      </w:r>
      <w:r>
        <w:rPr>
          <w:color w:val="231F20"/>
          <w:sz w:val="19"/>
        </w:rPr>
        <w:t>agente</w:t>
      </w:r>
      <w:r>
        <w:rPr>
          <w:color w:val="231F20"/>
          <w:spacing w:val="-7"/>
          <w:sz w:val="19"/>
        </w:rPr>
        <w:t> </w:t>
      </w:r>
      <w:r>
        <w:rPr>
          <w:color w:val="231F20"/>
          <w:sz w:val="19"/>
        </w:rPr>
        <w:t>es</w:t>
      </w:r>
      <w:r>
        <w:rPr>
          <w:color w:val="231F20"/>
          <w:spacing w:val="-7"/>
          <w:sz w:val="19"/>
        </w:rPr>
        <w:t> </w:t>
      </w:r>
      <w:r>
        <w:rPr>
          <w:color w:val="231F20"/>
          <w:sz w:val="19"/>
        </w:rPr>
        <w:t>la</w:t>
      </w:r>
      <w:r>
        <w:rPr>
          <w:color w:val="231F20"/>
          <w:spacing w:val="-7"/>
          <w:sz w:val="19"/>
        </w:rPr>
        <w:t> </w:t>
      </w:r>
      <w:r>
        <w:rPr>
          <w:color w:val="231F20"/>
          <w:sz w:val="19"/>
        </w:rPr>
        <w:t>libertad</w:t>
      </w:r>
      <w:r>
        <w:rPr>
          <w:color w:val="231F20"/>
          <w:spacing w:val="-7"/>
          <w:sz w:val="19"/>
        </w:rPr>
        <w:t> </w:t>
      </w:r>
      <w:r>
        <w:rPr>
          <w:color w:val="231F20"/>
          <w:sz w:val="19"/>
        </w:rPr>
        <w:t>para</w:t>
      </w:r>
      <w:r>
        <w:rPr>
          <w:color w:val="231F20"/>
          <w:spacing w:val="-7"/>
          <w:sz w:val="19"/>
        </w:rPr>
        <w:t> </w:t>
      </w:r>
      <w:r>
        <w:rPr>
          <w:color w:val="231F20"/>
          <w:sz w:val="19"/>
        </w:rPr>
        <w:t>conseguir</w:t>
      </w:r>
      <w:r>
        <w:rPr>
          <w:color w:val="231F20"/>
          <w:spacing w:val="-7"/>
          <w:sz w:val="19"/>
        </w:rPr>
        <w:t> </w:t>
      </w:r>
      <w:r>
        <w:rPr>
          <w:color w:val="231F20"/>
          <w:sz w:val="19"/>
        </w:rPr>
        <w:t>cualquier</w:t>
      </w:r>
      <w:r>
        <w:rPr>
          <w:color w:val="231F20"/>
          <w:spacing w:val="-7"/>
          <w:sz w:val="19"/>
        </w:rPr>
        <w:t> </w:t>
      </w:r>
      <w:r>
        <w:rPr>
          <w:color w:val="231F20"/>
          <w:sz w:val="19"/>
        </w:rPr>
        <w:t>cosa</w:t>
      </w:r>
      <w:r>
        <w:rPr>
          <w:color w:val="231F20"/>
          <w:spacing w:val="-7"/>
          <w:sz w:val="19"/>
        </w:rPr>
        <w:t> </w:t>
      </w:r>
      <w:r>
        <w:rPr>
          <w:color w:val="231F20"/>
          <w:sz w:val="19"/>
        </w:rPr>
        <w:t>que la</w:t>
      </w:r>
      <w:r>
        <w:rPr>
          <w:color w:val="231F20"/>
          <w:spacing w:val="-8"/>
          <w:sz w:val="19"/>
        </w:rPr>
        <w:t> </w:t>
      </w:r>
      <w:r>
        <w:rPr>
          <w:color w:val="231F20"/>
          <w:sz w:val="19"/>
        </w:rPr>
        <w:t>persona,</w:t>
      </w:r>
      <w:r>
        <w:rPr>
          <w:color w:val="231F20"/>
          <w:spacing w:val="-8"/>
          <w:sz w:val="19"/>
        </w:rPr>
        <w:t> </w:t>
      </w:r>
      <w:r>
        <w:rPr>
          <w:color w:val="231F20"/>
          <w:sz w:val="19"/>
        </w:rPr>
        <w:t>como</w:t>
      </w:r>
      <w:r>
        <w:rPr>
          <w:color w:val="231F20"/>
          <w:spacing w:val="-8"/>
          <w:sz w:val="19"/>
        </w:rPr>
        <w:t> </w:t>
      </w:r>
      <w:r>
        <w:rPr>
          <w:color w:val="231F20"/>
          <w:sz w:val="19"/>
        </w:rPr>
        <w:t>agente</w:t>
      </w:r>
      <w:r>
        <w:rPr>
          <w:color w:val="231F20"/>
          <w:spacing w:val="-8"/>
          <w:sz w:val="19"/>
        </w:rPr>
        <w:t> </w:t>
      </w:r>
      <w:r>
        <w:rPr>
          <w:color w:val="231F20"/>
          <w:sz w:val="19"/>
        </w:rPr>
        <w:t>responsable,</w:t>
      </w:r>
      <w:r>
        <w:rPr>
          <w:color w:val="231F20"/>
          <w:spacing w:val="-8"/>
          <w:sz w:val="19"/>
        </w:rPr>
        <w:t> </w:t>
      </w:r>
      <w:r>
        <w:rPr>
          <w:color w:val="231F20"/>
          <w:sz w:val="19"/>
        </w:rPr>
        <w:t>decida</w:t>
      </w:r>
      <w:r>
        <w:rPr>
          <w:color w:val="231F20"/>
          <w:spacing w:val="-8"/>
          <w:sz w:val="19"/>
        </w:rPr>
        <w:t> </w:t>
      </w:r>
      <w:r>
        <w:rPr>
          <w:color w:val="231F20"/>
          <w:sz w:val="19"/>
        </w:rPr>
        <w:t>qué</w:t>
      </w:r>
      <w:r>
        <w:rPr>
          <w:color w:val="231F20"/>
          <w:spacing w:val="-8"/>
          <w:sz w:val="19"/>
        </w:rPr>
        <w:t> </w:t>
      </w:r>
      <w:r>
        <w:rPr>
          <w:color w:val="231F20"/>
          <w:sz w:val="19"/>
        </w:rPr>
        <w:t>haría</w:t>
      </w:r>
      <w:r>
        <w:rPr>
          <w:color w:val="231F20"/>
          <w:spacing w:val="-8"/>
          <w:sz w:val="19"/>
        </w:rPr>
        <w:t> </w:t>
      </w:r>
      <w:r>
        <w:rPr>
          <w:color w:val="231F20"/>
          <w:sz w:val="19"/>
        </w:rPr>
        <w:t>de</w:t>
      </w:r>
      <w:r>
        <w:rPr>
          <w:color w:val="231F20"/>
          <w:spacing w:val="-8"/>
          <w:sz w:val="19"/>
        </w:rPr>
        <w:t> </w:t>
      </w:r>
      <w:r>
        <w:rPr>
          <w:color w:val="231F20"/>
          <w:sz w:val="19"/>
        </w:rPr>
        <w:t>conseguir.</w:t>
      </w:r>
      <w:r>
        <w:rPr>
          <w:color w:val="231F20"/>
          <w:spacing w:val="-8"/>
          <w:sz w:val="19"/>
        </w:rPr>
        <w:t> </w:t>
      </w:r>
      <w:r>
        <w:rPr>
          <w:color w:val="231F20"/>
          <w:sz w:val="19"/>
        </w:rPr>
        <w:t>Esa condicionalidad</w:t>
      </w:r>
      <w:r>
        <w:rPr>
          <w:color w:val="231F20"/>
          <w:spacing w:val="-8"/>
          <w:sz w:val="19"/>
        </w:rPr>
        <w:t> </w:t>
      </w:r>
      <w:r>
        <w:rPr>
          <w:color w:val="231F20"/>
          <w:sz w:val="19"/>
        </w:rPr>
        <w:t>abierta</w:t>
      </w:r>
      <w:r>
        <w:rPr>
          <w:color w:val="231F20"/>
          <w:spacing w:val="-8"/>
          <w:sz w:val="19"/>
        </w:rPr>
        <w:t> </w:t>
      </w:r>
      <w:r>
        <w:rPr>
          <w:color w:val="231F20"/>
          <w:sz w:val="19"/>
        </w:rPr>
        <w:t>hace</w:t>
      </w:r>
      <w:r>
        <w:rPr>
          <w:color w:val="231F20"/>
          <w:spacing w:val="-8"/>
          <w:sz w:val="19"/>
        </w:rPr>
        <w:t> </w:t>
      </w:r>
      <w:r>
        <w:rPr>
          <w:color w:val="231F20"/>
          <w:sz w:val="19"/>
        </w:rPr>
        <w:t>que</w:t>
      </w:r>
      <w:r>
        <w:rPr>
          <w:color w:val="231F20"/>
          <w:spacing w:val="-8"/>
          <w:sz w:val="19"/>
        </w:rPr>
        <w:t> </w:t>
      </w:r>
      <w:r>
        <w:rPr>
          <w:color w:val="231F20"/>
          <w:sz w:val="19"/>
        </w:rPr>
        <w:t>la</w:t>
      </w:r>
      <w:r>
        <w:rPr>
          <w:color w:val="231F20"/>
          <w:spacing w:val="-8"/>
          <w:sz w:val="19"/>
        </w:rPr>
        <w:t> </w:t>
      </w:r>
      <w:r>
        <w:rPr>
          <w:color w:val="231F20"/>
          <w:sz w:val="19"/>
        </w:rPr>
        <w:t>naturaleza</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libertad</w:t>
      </w:r>
      <w:r>
        <w:rPr>
          <w:color w:val="231F20"/>
          <w:spacing w:val="-8"/>
          <w:sz w:val="19"/>
        </w:rPr>
        <w:t> </w:t>
      </w:r>
      <w:r>
        <w:rPr>
          <w:color w:val="231F20"/>
          <w:sz w:val="19"/>
        </w:rPr>
        <w:t>de</w:t>
      </w:r>
      <w:r>
        <w:rPr>
          <w:color w:val="231F20"/>
          <w:spacing w:val="-8"/>
          <w:sz w:val="19"/>
        </w:rPr>
        <w:t> </w:t>
      </w:r>
      <w:r>
        <w:rPr>
          <w:color w:val="231F20"/>
          <w:sz w:val="19"/>
        </w:rPr>
        <w:t>ser</w:t>
      </w:r>
      <w:r>
        <w:rPr>
          <w:color w:val="231F20"/>
          <w:spacing w:val="-8"/>
          <w:sz w:val="19"/>
        </w:rPr>
        <w:t> </w:t>
      </w:r>
      <w:r>
        <w:rPr>
          <w:color w:val="231F20"/>
          <w:sz w:val="19"/>
        </w:rPr>
        <w:t>agen- te sea bastante diferente de la libertad de bienestar, la cual se centra en un tipo particular de propósito y juzga las oportunidades en consecuen- cia.</w:t>
      </w:r>
      <w:r>
        <w:rPr>
          <w:color w:val="231F20"/>
          <w:position w:val="9"/>
          <w:sz w:val="12"/>
        </w:rPr>
        <w:t>47</w:t>
      </w:r>
    </w:p>
    <w:p>
      <w:pPr>
        <w:pStyle w:val="BodyText"/>
        <w:spacing w:before="6"/>
        <w:rPr>
          <w:sz w:val="21"/>
        </w:rPr>
      </w:pPr>
    </w:p>
    <w:p>
      <w:pPr>
        <w:spacing w:before="89"/>
        <w:ind w:left="458" w:right="2" w:firstLine="0"/>
        <w:jc w:val="left"/>
        <w:rPr>
          <w:sz w:val="17"/>
        </w:rPr>
      </w:pPr>
      <w:r>
        <w:rPr>
          <w:color w:val="231F20"/>
          <w:position w:val="6"/>
          <w:sz w:val="11"/>
        </w:rPr>
        <w:t>46  </w:t>
      </w:r>
      <w:r>
        <w:rPr>
          <w:i/>
          <w:color w:val="231F20"/>
          <w:sz w:val="17"/>
        </w:rPr>
        <w:t>Ibid., </w:t>
      </w:r>
      <w:r>
        <w:rPr>
          <w:color w:val="231F20"/>
          <w:sz w:val="17"/>
        </w:rPr>
        <w:t>p. 81</w:t>
      </w:r>
    </w:p>
    <w:p>
      <w:pPr>
        <w:spacing w:before="0"/>
        <w:ind w:left="458" w:right="2" w:firstLine="0"/>
        <w:jc w:val="left"/>
        <w:rPr>
          <w:sz w:val="17"/>
        </w:rPr>
      </w:pPr>
      <w:r>
        <w:rPr>
          <w:color w:val="231F20"/>
          <w:position w:val="6"/>
          <w:sz w:val="11"/>
        </w:rPr>
        <w:t>47  </w:t>
      </w:r>
      <w:r>
        <w:rPr>
          <w:i/>
          <w:color w:val="231F20"/>
          <w:sz w:val="17"/>
        </w:rPr>
        <w:t>Ibid.</w:t>
      </w:r>
      <w:r>
        <w:rPr>
          <w:color w:val="231F20"/>
          <w:sz w:val="17"/>
        </w:rPr>
        <w:t>, p. 86.</w:t>
      </w:r>
    </w:p>
    <w:p>
      <w:pPr>
        <w:spacing w:after="0"/>
        <w:jc w:val="left"/>
        <w:rPr>
          <w:sz w:val="17"/>
        </w:rPr>
        <w:sectPr>
          <w:pgSz w:w="8820" w:h="12860"/>
          <w:pgMar w:header="0" w:footer="1465" w:top="1180" w:bottom="1660" w:left="1220" w:right="1220"/>
        </w:sectPr>
      </w:pPr>
    </w:p>
    <w:p>
      <w:pPr>
        <w:pStyle w:val="BodyText"/>
        <w:spacing w:before="75"/>
        <w:ind w:left="458"/>
        <w:jc w:val="both"/>
      </w:pPr>
      <w:r>
        <w:rPr>
          <w:color w:val="231F20"/>
        </w:rPr>
        <w:t>Hernández realiza una síntesis del pensamiento de Sen:</w:t>
      </w:r>
    </w:p>
    <w:p>
      <w:pPr>
        <w:pStyle w:val="BodyText"/>
        <w:spacing w:before="7"/>
        <w:rPr>
          <w:sz w:val="25"/>
        </w:rPr>
      </w:pPr>
    </w:p>
    <w:p>
      <w:pPr>
        <w:spacing w:line="283" w:lineRule="auto" w:before="0"/>
        <w:ind w:left="475" w:right="472" w:firstLine="0"/>
        <w:jc w:val="both"/>
        <w:rPr>
          <w:sz w:val="12"/>
        </w:rPr>
      </w:pPr>
      <w:r>
        <w:rPr>
          <w:color w:val="231F20"/>
          <w:sz w:val="19"/>
        </w:rPr>
        <w:t>Sen</w:t>
      </w:r>
      <w:r>
        <w:rPr>
          <w:color w:val="231F20"/>
          <w:spacing w:val="-14"/>
          <w:sz w:val="19"/>
        </w:rPr>
        <w:t> </w:t>
      </w:r>
      <w:r>
        <w:rPr>
          <w:color w:val="231F20"/>
          <w:sz w:val="19"/>
        </w:rPr>
        <w:t>elabora</w:t>
      </w:r>
      <w:r>
        <w:rPr>
          <w:color w:val="231F20"/>
          <w:spacing w:val="-14"/>
          <w:sz w:val="19"/>
        </w:rPr>
        <w:t> </w:t>
      </w:r>
      <w:r>
        <w:rPr>
          <w:color w:val="231F20"/>
          <w:sz w:val="19"/>
        </w:rPr>
        <w:t>un</w:t>
      </w:r>
      <w:r>
        <w:rPr>
          <w:color w:val="231F20"/>
          <w:spacing w:val="-14"/>
          <w:sz w:val="19"/>
        </w:rPr>
        <w:t> </w:t>
      </w:r>
      <w:r>
        <w:rPr>
          <w:color w:val="231F20"/>
          <w:sz w:val="19"/>
        </w:rPr>
        <w:t>enfoque</w:t>
      </w:r>
      <w:r>
        <w:rPr>
          <w:color w:val="231F20"/>
          <w:spacing w:val="-14"/>
          <w:sz w:val="19"/>
        </w:rPr>
        <w:t> </w:t>
      </w:r>
      <w:r>
        <w:rPr>
          <w:color w:val="231F20"/>
          <w:sz w:val="19"/>
        </w:rPr>
        <w:t>de</w:t>
      </w:r>
      <w:r>
        <w:rPr>
          <w:color w:val="231F20"/>
          <w:spacing w:val="-14"/>
          <w:sz w:val="19"/>
        </w:rPr>
        <w:t> </w:t>
      </w:r>
      <w:r>
        <w:rPr>
          <w:color w:val="231F20"/>
          <w:sz w:val="19"/>
        </w:rPr>
        <w:t>valoración</w:t>
      </w:r>
      <w:r>
        <w:rPr>
          <w:color w:val="231F20"/>
          <w:spacing w:val="-14"/>
          <w:sz w:val="19"/>
        </w:rPr>
        <w:t> </w:t>
      </w:r>
      <w:r>
        <w:rPr>
          <w:color w:val="231F20"/>
          <w:sz w:val="19"/>
        </w:rPr>
        <w:t>ética</w:t>
      </w:r>
      <w:r>
        <w:rPr>
          <w:color w:val="231F20"/>
          <w:spacing w:val="-14"/>
          <w:sz w:val="19"/>
        </w:rPr>
        <w:t> </w:t>
      </w:r>
      <w:r>
        <w:rPr>
          <w:color w:val="231F20"/>
          <w:sz w:val="19"/>
        </w:rPr>
        <w:t>según</w:t>
      </w:r>
      <w:r>
        <w:rPr>
          <w:color w:val="231F20"/>
          <w:spacing w:val="-14"/>
          <w:sz w:val="19"/>
        </w:rPr>
        <w:t> </w:t>
      </w:r>
      <w:r>
        <w:rPr>
          <w:color w:val="231F20"/>
          <w:sz w:val="19"/>
        </w:rPr>
        <w:t>el</w:t>
      </w:r>
      <w:r>
        <w:rPr>
          <w:color w:val="231F20"/>
          <w:spacing w:val="-14"/>
          <w:sz w:val="19"/>
        </w:rPr>
        <w:t> </w:t>
      </w:r>
      <w:r>
        <w:rPr>
          <w:color w:val="231F20"/>
          <w:sz w:val="19"/>
        </w:rPr>
        <w:t>cual</w:t>
      </w:r>
      <w:r>
        <w:rPr>
          <w:color w:val="231F20"/>
          <w:spacing w:val="-14"/>
          <w:sz w:val="19"/>
        </w:rPr>
        <w:t> </w:t>
      </w:r>
      <w:r>
        <w:rPr>
          <w:color w:val="231F20"/>
          <w:sz w:val="19"/>
        </w:rPr>
        <w:t>el</w:t>
      </w:r>
      <w:r>
        <w:rPr>
          <w:color w:val="231F20"/>
          <w:spacing w:val="-14"/>
          <w:sz w:val="19"/>
        </w:rPr>
        <w:t> </w:t>
      </w:r>
      <w:r>
        <w:rPr>
          <w:color w:val="231F20"/>
          <w:sz w:val="19"/>
        </w:rPr>
        <w:t>espacio</w:t>
      </w:r>
      <w:r>
        <w:rPr>
          <w:color w:val="231F20"/>
          <w:spacing w:val="-14"/>
          <w:sz w:val="19"/>
        </w:rPr>
        <w:t> </w:t>
      </w:r>
      <w:r>
        <w:rPr>
          <w:color w:val="231F20"/>
          <w:sz w:val="19"/>
        </w:rPr>
        <w:t>valo- rativo</w:t>
      </w:r>
      <w:r>
        <w:rPr>
          <w:color w:val="231F20"/>
          <w:spacing w:val="-14"/>
          <w:sz w:val="19"/>
        </w:rPr>
        <w:t> </w:t>
      </w:r>
      <w:r>
        <w:rPr>
          <w:color w:val="231F20"/>
          <w:sz w:val="19"/>
        </w:rPr>
        <w:t>fundamental</w:t>
      </w:r>
      <w:r>
        <w:rPr>
          <w:color w:val="231F20"/>
          <w:spacing w:val="-14"/>
          <w:sz w:val="19"/>
        </w:rPr>
        <w:t> </w:t>
      </w:r>
      <w:r>
        <w:rPr>
          <w:color w:val="231F20"/>
          <w:sz w:val="19"/>
        </w:rPr>
        <w:t>para</w:t>
      </w:r>
      <w:r>
        <w:rPr>
          <w:color w:val="231F20"/>
          <w:spacing w:val="-14"/>
          <w:sz w:val="19"/>
        </w:rPr>
        <w:t> </w:t>
      </w:r>
      <w:r>
        <w:rPr>
          <w:color w:val="231F20"/>
          <w:sz w:val="19"/>
        </w:rPr>
        <w:t>juzgar</w:t>
      </w:r>
      <w:r>
        <w:rPr>
          <w:color w:val="231F20"/>
          <w:spacing w:val="-14"/>
          <w:sz w:val="19"/>
        </w:rPr>
        <w:t> </w:t>
      </w:r>
      <w:r>
        <w:rPr>
          <w:color w:val="231F20"/>
          <w:sz w:val="19"/>
        </w:rPr>
        <w:t>el</w:t>
      </w:r>
      <w:r>
        <w:rPr>
          <w:color w:val="231F20"/>
          <w:spacing w:val="-14"/>
          <w:sz w:val="19"/>
        </w:rPr>
        <w:t> </w:t>
      </w:r>
      <w:r>
        <w:rPr>
          <w:color w:val="231F20"/>
          <w:sz w:val="19"/>
        </w:rPr>
        <w:t>bienestar</w:t>
      </w:r>
      <w:r>
        <w:rPr>
          <w:color w:val="231F20"/>
          <w:spacing w:val="-14"/>
          <w:sz w:val="19"/>
        </w:rPr>
        <w:t> </w:t>
      </w:r>
      <w:r>
        <w:rPr>
          <w:color w:val="231F20"/>
          <w:sz w:val="19"/>
        </w:rPr>
        <w:t>y</w:t>
      </w:r>
      <w:r>
        <w:rPr>
          <w:color w:val="231F20"/>
          <w:spacing w:val="-14"/>
          <w:sz w:val="19"/>
        </w:rPr>
        <w:t> </w:t>
      </w:r>
      <w:r>
        <w:rPr>
          <w:color w:val="231F20"/>
          <w:sz w:val="19"/>
        </w:rPr>
        <w:t>la</w:t>
      </w:r>
      <w:r>
        <w:rPr>
          <w:color w:val="231F20"/>
          <w:spacing w:val="-14"/>
          <w:sz w:val="19"/>
        </w:rPr>
        <w:t> </w:t>
      </w:r>
      <w:r>
        <w:rPr>
          <w:color w:val="231F20"/>
          <w:sz w:val="19"/>
        </w:rPr>
        <w:t>libertad</w:t>
      </w:r>
      <w:r>
        <w:rPr>
          <w:color w:val="231F20"/>
          <w:spacing w:val="-14"/>
          <w:sz w:val="19"/>
        </w:rPr>
        <w:t> </w:t>
      </w:r>
      <w:r>
        <w:rPr>
          <w:color w:val="231F20"/>
          <w:sz w:val="19"/>
        </w:rPr>
        <w:t>real</w:t>
      </w:r>
      <w:r>
        <w:rPr>
          <w:color w:val="231F20"/>
          <w:spacing w:val="-14"/>
          <w:sz w:val="19"/>
        </w:rPr>
        <w:t> </w:t>
      </w:r>
      <w:r>
        <w:rPr>
          <w:color w:val="231F20"/>
          <w:sz w:val="19"/>
        </w:rPr>
        <w:t>de</w:t>
      </w:r>
      <w:r>
        <w:rPr>
          <w:color w:val="231F20"/>
          <w:spacing w:val="-14"/>
          <w:sz w:val="19"/>
        </w:rPr>
        <w:t> </w:t>
      </w:r>
      <w:r>
        <w:rPr>
          <w:color w:val="231F20"/>
          <w:sz w:val="19"/>
        </w:rPr>
        <w:t>las</w:t>
      </w:r>
      <w:r>
        <w:rPr>
          <w:color w:val="231F20"/>
          <w:spacing w:val="-14"/>
          <w:sz w:val="19"/>
        </w:rPr>
        <w:t> </w:t>
      </w:r>
      <w:r>
        <w:rPr>
          <w:color w:val="231F20"/>
          <w:sz w:val="19"/>
        </w:rPr>
        <w:t>perso- nas es el espacio de los funcionamientos y las capacidades. La dimen- sión</w:t>
      </w:r>
      <w:r>
        <w:rPr>
          <w:color w:val="231F20"/>
          <w:spacing w:val="-9"/>
          <w:sz w:val="19"/>
        </w:rPr>
        <w:t> </w:t>
      </w:r>
      <w:r>
        <w:rPr>
          <w:color w:val="231F20"/>
          <w:sz w:val="19"/>
        </w:rPr>
        <w:t>de</w:t>
      </w:r>
      <w:r>
        <w:rPr>
          <w:color w:val="231F20"/>
          <w:spacing w:val="-9"/>
          <w:sz w:val="19"/>
        </w:rPr>
        <w:t> </w:t>
      </w:r>
      <w:r>
        <w:rPr>
          <w:color w:val="231F20"/>
          <w:sz w:val="19"/>
        </w:rPr>
        <w:t>los</w:t>
      </w:r>
      <w:r>
        <w:rPr>
          <w:color w:val="231F20"/>
          <w:spacing w:val="-9"/>
          <w:sz w:val="19"/>
        </w:rPr>
        <w:t> </w:t>
      </w:r>
      <w:r>
        <w:rPr>
          <w:color w:val="231F20"/>
          <w:sz w:val="19"/>
        </w:rPr>
        <w:t>funcionamientos</w:t>
      </w:r>
      <w:r>
        <w:rPr>
          <w:color w:val="231F20"/>
          <w:spacing w:val="-9"/>
          <w:sz w:val="19"/>
        </w:rPr>
        <w:t> </w:t>
      </w:r>
      <w:r>
        <w:rPr>
          <w:color w:val="231F20"/>
          <w:sz w:val="19"/>
        </w:rPr>
        <w:t>hace</w:t>
      </w:r>
      <w:r>
        <w:rPr>
          <w:color w:val="231F20"/>
          <w:spacing w:val="-9"/>
          <w:sz w:val="19"/>
        </w:rPr>
        <w:t> </w:t>
      </w:r>
      <w:r>
        <w:rPr>
          <w:color w:val="231F20"/>
          <w:sz w:val="19"/>
        </w:rPr>
        <w:t>referencia</w:t>
      </w:r>
      <w:r>
        <w:rPr>
          <w:color w:val="231F20"/>
          <w:spacing w:val="-9"/>
          <w:sz w:val="19"/>
        </w:rPr>
        <w:t> </w:t>
      </w:r>
      <w:r>
        <w:rPr>
          <w:color w:val="231F20"/>
          <w:sz w:val="19"/>
        </w:rPr>
        <w:t>a</w:t>
      </w:r>
      <w:r>
        <w:rPr>
          <w:color w:val="231F20"/>
          <w:spacing w:val="-9"/>
          <w:sz w:val="19"/>
        </w:rPr>
        <w:t> </w:t>
      </w:r>
      <w:r>
        <w:rPr>
          <w:color w:val="231F20"/>
          <w:sz w:val="19"/>
        </w:rPr>
        <w:t>logros,</w:t>
      </w:r>
      <w:r>
        <w:rPr>
          <w:color w:val="231F20"/>
          <w:spacing w:val="-9"/>
          <w:sz w:val="19"/>
        </w:rPr>
        <w:t> </w:t>
      </w:r>
      <w:r>
        <w:rPr>
          <w:color w:val="231F20"/>
          <w:sz w:val="19"/>
        </w:rPr>
        <w:t>a</w:t>
      </w:r>
      <w:r>
        <w:rPr>
          <w:color w:val="231F20"/>
          <w:spacing w:val="-9"/>
          <w:sz w:val="19"/>
        </w:rPr>
        <w:t> </w:t>
      </w:r>
      <w:r>
        <w:rPr>
          <w:color w:val="231F20"/>
          <w:sz w:val="19"/>
        </w:rPr>
        <w:t>[estados</w:t>
      </w:r>
      <w:r>
        <w:rPr>
          <w:color w:val="231F20"/>
          <w:spacing w:val="-9"/>
          <w:sz w:val="19"/>
        </w:rPr>
        <w:t> </w:t>
      </w:r>
      <w:r>
        <w:rPr>
          <w:color w:val="231F20"/>
          <w:sz w:val="19"/>
        </w:rPr>
        <w:t>de</w:t>
      </w:r>
      <w:r>
        <w:rPr>
          <w:color w:val="231F20"/>
          <w:spacing w:val="-9"/>
          <w:sz w:val="19"/>
        </w:rPr>
        <w:t> </w:t>
      </w:r>
      <w:r>
        <w:rPr>
          <w:color w:val="231F20"/>
          <w:sz w:val="19"/>
        </w:rPr>
        <w:t>cosas alcanzados por personas a partir de los bienes y servicios que poseen o reciben];</w:t>
      </w:r>
      <w:r>
        <w:rPr>
          <w:color w:val="231F20"/>
          <w:spacing w:val="-15"/>
          <w:sz w:val="19"/>
        </w:rPr>
        <w:t> </w:t>
      </w:r>
      <w:r>
        <w:rPr>
          <w:color w:val="231F20"/>
          <w:sz w:val="19"/>
        </w:rPr>
        <w:t>y</w:t>
      </w:r>
      <w:r>
        <w:rPr>
          <w:color w:val="231F20"/>
          <w:spacing w:val="-15"/>
          <w:sz w:val="19"/>
        </w:rPr>
        <w:t> </w:t>
      </w:r>
      <w:r>
        <w:rPr>
          <w:color w:val="231F20"/>
          <w:sz w:val="19"/>
        </w:rPr>
        <w:t>la</w:t>
      </w:r>
      <w:r>
        <w:rPr>
          <w:color w:val="231F20"/>
          <w:spacing w:val="-15"/>
          <w:sz w:val="19"/>
        </w:rPr>
        <w:t> </w:t>
      </w:r>
      <w:r>
        <w:rPr>
          <w:color w:val="231F20"/>
          <w:sz w:val="19"/>
        </w:rPr>
        <w:t>dimensión</w:t>
      </w:r>
      <w:r>
        <w:rPr>
          <w:color w:val="231F20"/>
          <w:spacing w:val="-15"/>
          <w:sz w:val="19"/>
        </w:rPr>
        <w:t> </w:t>
      </w:r>
      <w:r>
        <w:rPr>
          <w:color w:val="231F20"/>
          <w:sz w:val="19"/>
        </w:rPr>
        <w:t>de</w:t>
      </w:r>
      <w:r>
        <w:rPr>
          <w:color w:val="231F20"/>
          <w:spacing w:val="-15"/>
          <w:sz w:val="19"/>
        </w:rPr>
        <w:t> </w:t>
      </w:r>
      <w:r>
        <w:rPr>
          <w:color w:val="231F20"/>
          <w:sz w:val="19"/>
        </w:rPr>
        <w:t>las</w:t>
      </w:r>
      <w:r>
        <w:rPr>
          <w:color w:val="231F20"/>
          <w:spacing w:val="-15"/>
          <w:sz w:val="19"/>
        </w:rPr>
        <w:t> </w:t>
      </w:r>
      <w:r>
        <w:rPr>
          <w:color w:val="231F20"/>
          <w:sz w:val="19"/>
        </w:rPr>
        <w:t>capacidades</w:t>
      </w:r>
      <w:r>
        <w:rPr>
          <w:color w:val="231F20"/>
          <w:spacing w:val="-15"/>
          <w:sz w:val="19"/>
        </w:rPr>
        <w:t> </w:t>
      </w:r>
      <w:r>
        <w:rPr>
          <w:color w:val="231F20"/>
          <w:sz w:val="19"/>
        </w:rPr>
        <w:t>se</w:t>
      </w:r>
      <w:r>
        <w:rPr>
          <w:color w:val="231F20"/>
          <w:spacing w:val="-15"/>
          <w:sz w:val="19"/>
        </w:rPr>
        <w:t> </w:t>
      </w:r>
      <w:r>
        <w:rPr>
          <w:color w:val="231F20"/>
          <w:sz w:val="19"/>
        </w:rPr>
        <w:t>refiere</w:t>
      </w:r>
      <w:r>
        <w:rPr>
          <w:color w:val="231F20"/>
          <w:spacing w:val="-15"/>
          <w:sz w:val="19"/>
        </w:rPr>
        <w:t> </w:t>
      </w:r>
      <w:r>
        <w:rPr>
          <w:color w:val="231F20"/>
          <w:sz w:val="19"/>
        </w:rPr>
        <w:t>a</w:t>
      </w:r>
      <w:r>
        <w:rPr>
          <w:color w:val="231F20"/>
          <w:spacing w:val="-15"/>
          <w:sz w:val="19"/>
        </w:rPr>
        <w:t> </w:t>
      </w:r>
      <w:r>
        <w:rPr>
          <w:color w:val="231F20"/>
          <w:sz w:val="19"/>
        </w:rPr>
        <w:t>las</w:t>
      </w:r>
      <w:r>
        <w:rPr>
          <w:color w:val="231F20"/>
          <w:spacing w:val="-15"/>
          <w:sz w:val="19"/>
        </w:rPr>
        <w:t> </w:t>
      </w:r>
      <w:r>
        <w:rPr>
          <w:color w:val="231F20"/>
          <w:sz w:val="19"/>
        </w:rPr>
        <w:t>habilidades</w:t>
      </w:r>
      <w:r>
        <w:rPr>
          <w:color w:val="231F20"/>
          <w:spacing w:val="-15"/>
          <w:sz w:val="19"/>
        </w:rPr>
        <w:t> </w:t>
      </w:r>
      <w:r>
        <w:rPr>
          <w:color w:val="231F20"/>
          <w:sz w:val="19"/>
        </w:rPr>
        <w:t>de alcanzar varias combinaciones de funcionamientos, al conjunto de op- ciones</w:t>
      </w:r>
      <w:r>
        <w:rPr>
          <w:color w:val="231F20"/>
          <w:spacing w:val="-10"/>
          <w:sz w:val="19"/>
        </w:rPr>
        <w:t> </w:t>
      </w:r>
      <w:r>
        <w:rPr>
          <w:color w:val="231F20"/>
          <w:sz w:val="19"/>
        </w:rPr>
        <w:t>de</w:t>
      </w:r>
      <w:r>
        <w:rPr>
          <w:color w:val="231F20"/>
          <w:spacing w:val="-10"/>
          <w:sz w:val="19"/>
        </w:rPr>
        <w:t> </w:t>
      </w:r>
      <w:r>
        <w:rPr>
          <w:color w:val="231F20"/>
          <w:sz w:val="19"/>
        </w:rPr>
        <w:t>las</w:t>
      </w:r>
      <w:r>
        <w:rPr>
          <w:color w:val="231F20"/>
          <w:spacing w:val="-10"/>
          <w:sz w:val="19"/>
        </w:rPr>
        <w:t> </w:t>
      </w:r>
      <w:r>
        <w:rPr>
          <w:color w:val="231F20"/>
          <w:sz w:val="19"/>
        </w:rPr>
        <w:t>personas</w:t>
      </w:r>
      <w:r>
        <w:rPr>
          <w:color w:val="231F20"/>
          <w:spacing w:val="-10"/>
          <w:sz w:val="19"/>
        </w:rPr>
        <w:t> </w:t>
      </w:r>
      <w:r>
        <w:rPr>
          <w:color w:val="231F20"/>
          <w:sz w:val="19"/>
        </w:rPr>
        <w:t>[sus</w:t>
      </w:r>
      <w:r>
        <w:rPr>
          <w:color w:val="231F20"/>
          <w:spacing w:val="-10"/>
          <w:sz w:val="19"/>
        </w:rPr>
        <w:t> </w:t>
      </w:r>
      <w:r>
        <w:rPr>
          <w:color w:val="231F20"/>
          <w:sz w:val="19"/>
        </w:rPr>
        <w:t>oportunidades</w:t>
      </w:r>
      <w:r>
        <w:rPr>
          <w:color w:val="231F20"/>
          <w:spacing w:val="-10"/>
          <w:sz w:val="19"/>
        </w:rPr>
        <w:t> </w:t>
      </w:r>
      <w:r>
        <w:rPr>
          <w:color w:val="231F20"/>
          <w:sz w:val="19"/>
        </w:rPr>
        <w:t>reales].</w:t>
      </w:r>
      <w:r>
        <w:rPr>
          <w:color w:val="231F20"/>
          <w:spacing w:val="-10"/>
          <w:sz w:val="19"/>
        </w:rPr>
        <w:t> </w:t>
      </w:r>
      <w:r>
        <w:rPr>
          <w:color w:val="231F20"/>
          <w:sz w:val="19"/>
        </w:rPr>
        <w:t>Las</w:t>
      </w:r>
      <w:r>
        <w:rPr>
          <w:color w:val="231F20"/>
          <w:spacing w:val="-10"/>
          <w:sz w:val="19"/>
        </w:rPr>
        <w:t> </w:t>
      </w:r>
      <w:r>
        <w:rPr>
          <w:color w:val="231F20"/>
          <w:sz w:val="19"/>
        </w:rPr>
        <w:t>capacidades</w:t>
      </w:r>
      <w:r>
        <w:rPr>
          <w:color w:val="231F20"/>
          <w:spacing w:val="-10"/>
          <w:sz w:val="19"/>
        </w:rPr>
        <w:t> </w:t>
      </w:r>
      <w:r>
        <w:rPr>
          <w:color w:val="231F20"/>
          <w:sz w:val="19"/>
        </w:rPr>
        <w:t>refle- jan</w:t>
      </w:r>
      <w:r>
        <w:rPr>
          <w:color w:val="231F20"/>
          <w:spacing w:val="-5"/>
          <w:sz w:val="19"/>
        </w:rPr>
        <w:t> </w:t>
      </w:r>
      <w:r>
        <w:rPr>
          <w:color w:val="231F20"/>
          <w:sz w:val="19"/>
        </w:rPr>
        <w:t>la</w:t>
      </w:r>
      <w:r>
        <w:rPr>
          <w:color w:val="231F20"/>
          <w:spacing w:val="-5"/>
          <w:sz w:val="19"/>
        </w:rPr>
        <w:t> </w:t>
      </w:r>
      <w:r>
        <w:rPr>
          <w:color w:val="231F20"/>
          <w:sz w:val="19"/>
        </w:rPr>
        <w:t>libertad</w:t>
      </w:r>
      <w:r>
        <w:rPr>
          <w:color w:val="231F20"/>
          <w:spacing w:val="-5"/>
          <w:sz w:val="19"/>
        </w:rPr>
        <w:t> </w:t>
      </w:r>
      <w:r>
        <w:rPr>
          <w:color w:val="231F20"/>
          <w:sz w:val="19"/>
        </w:rPr>
        <w:t>real</w:t>
      </w:r>
      <w:r>
        <w:rPr>
          <w:color w:val="231F20"/>
          <w:spacing w:val="-5"/>
          <w:sz w:val="19"/>
        </w:rPr>
        <w:t> </w:t>
      </w:r>
      <w:r>
        <w:rPr>
          <w:color w:val="231F20"/>
          <w:sz w:val="19"/>
        </w:rPr>
        <w:t>de</w:t>
      </w:r>
      <w:r>
        <w:rPr>
          <w:color w:val="231F20"/>
          <w:spacing w:val="-5"/>
          <w:sz w:val="19"/>
        </w:rPr>
        <w:t> </w:t>
      </w:r>
      <w:r>
        <w:rPr>
          <w:color w:val="231F20"/>
          <w:sz w:val="19"/>
        </w:rPr>
        <w:t>una</w:t>
      </w:r>
      <w:r>
        <w:rPr>
          <w:color w:val="231F20"/>
          <w:spacing w:val="-5"/>
          <w:sz w:val="19"/>
        </w:rPr>
        <w:t> </w:t>
      </w:r>
      <w:r>
        <w:rPr>
          <w:color w:val="231F20"/>
          <w:sz w:val="19"/>
        </w:rPr>
        <w:t>persona</w:t>
      </w:r>
      <w:r>
        <w:rPr>
          <w:color w:val="231F20"/>
          <w:spacing w:val="-5"/>
          <w:sz w:val="19"/>
        </w:rPr>
        <w:t> </w:t>
      </w:r>
      <w:r>
        <w:rPr>
          <w:color w:val="231F20"/>
          <w:sz w:val="19"/>
        </w:rPr>
        <w:t>para</w:t>
      </w:r>
      <w:r>
        <w:rPr>
          <w:color w:val="231F20"/>
          <w:spacing w:val="-5"/>
          <w:sz w:val="19"/>
        </w:rPr>
        <w:t> </w:t>
      </w:r>
      <w:r>
        <w:rPr>
          <w:color w:val="231F20"/>
          <w:sz w:val="19"/>
        </w:rPr>
        <w:t>llevar</w:t>
      </w:r>
      <w:r>
        <w:rPr>
          <w:color w:val="231F20"/>
          <w:spacing w:val="-5"/>
          <w:sz w:val="19"/>
        </w:rPr>
        <w:t> </w:t>
      </w:r>
      <w:r>
        <w:rPr>
          <w:color w:val="231F20"/>
          <w:sz w:val="19"/>
        </w:rPr>
        <w:t>un</w:t>
      </w:r>
      <w:r>
        <w:rPr>
          <w:color w:val="231F20"/>
          <w:spacing w:val="-5"/>
          <w:sz w:val="19"/>
        </w:rPr>
        <w:t> </w:t>
      </w:r>
      <w:r>
        <w:rPr>
          <w:color w:val="231F20"/>
          <w:sz w:val="19"/>
        </w:rPr>
        <w:t>tipo</w:t>
      </w:r>
      <w:r>
        <w:rPr>
          <w:color w:val="231F20"/>
          <w:spacing w:val="-5"/>
          <w:sz w:val="19"/>
        </w:rPr>
        <w:t> </w:t>
      </w:r>
      <w:r>
        <w:rPr>
          <w:color w:val="231F20"/>
          <w:sz w:val="19"/>
        </w:rPr>
        <w:t>de</w:t>
      </w:r>
      <w:r>
        <w:rPr>
          <w:color w:val="231F20"/>
          <w:spacing w:val="-5"/>
          <w:sz w:val="19"/>
        </w:rPr>
        <w:t> </w:t>
      </w:r>
      <w:r>
        <w:rPr>
          <w:color w:val="231F20"/>
          <w:sz w:val="19"/>
        </w:rPr>
        <w:t>vida</w:t>
      </w:r>
      <w:r>
        <w:rPr>
          <w:color w:val="231F20"/>
          <w:spacing w:val="-5"/>
          <w:sz w:val="19"/>
        </w:rPr>
        <w:t> </w:t>
      </w:r>
      <w:r>
        <w:rPr>
          <w:color w:val="231F20"/>
          <w:sz w:val="19"/>
        </w:rPr>
        <w:t>u</w:t>
      </w:r>
      <w:r>
        <w:rPr>
          <w:color w:val="231F20"/>
          <w:spacing w:val="-5"/>
          <w:sz w:val="19"/>
        </w:rPr>
        <w:t> </w:t>
      </w:r>
      <w:r>
        <w:rPr>
          <w:color w:val="231F20"/>
          <w:sz w:val="19"/>
        </w:rPr>
        <w:t>otro.</w:t>
      </w:r>
      <w:r>
        <w:rPr>
          <w:color w:val="231F20"/>
          <w:position w:val="9"/>
          <w:sz w:val="12"/>
        </w:rPr>
        <w:t>48</w:t>
      </w:r>
    </w:p>
    <w:p>
      <w:pPr>
        <w:pStyle w:val="BodyText"/>
        <w:spacing w:before="1"/>
        <w:rPr>
          <w:sz w:val="20"/>
        </w:rPr>
      </w:pPr>
    </w:p>
    <w:p>
      <w:pPr>
        <w:pStyle w:val="BodyText"/>
        <w:spacing w:line="247" w:lineRule="auto"/>
        <w:ind w:left="175" w:right="168" w:firstLine="283"/>
        <w:jc w:val="both"/>
      </w:pPr>
      <w:r>
        <w:rPr>
          <w:color w:val="231F20"/>
        </w:rPr>
        <w:t>Como puede observarse, hay un enfoque distinto entre Rawls, Scanlon y Sen, los tres se respondieron unos a otros, pero permane- cieron dentro de su propia concepción, y desde el punto de vista teó- rico, los derechos económicos se ubican en diferente lugar.</w:t>
      </w:r>
    </w:p>
    <w:p>
      <w:pPr>
        <w:pStyle w:val="BodyText"/>
        <w:spacing w:line="247" w:lineRule="auto"/>
        <w:ind w:left="175" w:right="173" w:firstLine="283"/>
        <w:jc w:val="both"/>
      </w:pPr>
      <w:r>
        <w:rPr>
          <w:color w:val="231F20"/>
        </w:rPr>
        <w:t>La investigación respondía a la pregunta: ¿cuáles son los límites éticos, propios de una sociedad deseable, donde se respetaran los</w:t>
      </w:r>
      <w:r>
        <w:rPr>
          <w:color w:val="231F20"/>
          <w:spacing w:val="-22"/>
        </w:rPr>
        <w:t> </w:t>
      </w:r>
      <w:r>
        <w:rPr>
          <w:color w:val="231F20"/>
        </w:rPr>
        <w:t>de- rechos culturales de los</w:t>
      </w:r>
      <w:r>
        <w:rPr>
          <w:color w:val="231F20"/>
          <w:spacing w:val="-24"/>
        </w:rPr>
        <w:t> </w:t>
      </w:r>
      <w:r>
        <w:rPr>
          <w:color w:val="231F20"/>
        </w:rPr>
        <w:t>pueblos?</w:t>
      </w:r>
    </w:p>
    <w:p>
      <w:pPr>
        <w:pStyle w:val="BodyText"/>
        <w:spacing w:line="247" w:lineRule="auto"/>
        <w:ind w:left="175" w:right="173" w:firstLine="283"/>
        <w:jc w:val="both"/>
      </w:pPr>
      <w:r>
        <w:rPr>
          <w:color w:val="231F20"/>
        </w:rPr>
        <w:t>El</w:t>
      </w:r>
      <w:r>
        <w:rPr>
          <w:color w:val="231F20"/>
          <w:spacing w:val="-10"/>
        </w:rPr>
        <w:t> </w:t>
      </w:r>
      <w:r>
        <w:rPr>
          <w:color w:val="231F20"/>
        </w:rPr>
        <w:t>debate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enriquecido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aporte</w:t>
      </w:r>
      <w:r>
        <w:rPr>
          <w:color w:val="231F20"/>
          <w:spacing w:val="-10"/>
        </w:rPr>
        <w:t> </w:t>
      </w:r>
      <w:r>
        <w:rPr>
          <w:color w:val="231F20"/>
        </w:rPr>
        <w:t>de</w:t>
      </w:r>
      <w:r>
        <w:rPr>
          <w:color w:val="231F20"/>
          <w:spacing w:val="-10"/>
        </w:rPr>
        <w:t> </w:t>
      </w:r>
      <w:r>
        <w:rPr>
          <w:color w:val="231F20"/>
        </w:rPr>
        <w:t>Margalit</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concep- to de sociedad</w:t>
      </w:r>
      <w:r>
        <w:rPr>
          <w:color w:val="231F20"/>
          <w:spacing w:val="-18"/>
        </w:rPr>
        <w:t> </w:t>
      </w:r>
      <w:r>
        <w:rPr>
          <w:color w:val="231F20"/>
        </w:rPr>
        <w:t>decente.</w:t>
      </w:r>
    </w:p>
    <w:p>
      <w:pPr>
        <w:pStyle w:val="BodyText"/>
      </w:pPr>
    </w:p>
    <w:p>
      <w:pPr>
        <w:pStyle w:val="BodyText"/>
        <w:spacing w:before="2"/>
        <w:rPr>
          <w:sz w:val="23"/>
        </w:rPr>
      </w:pPr>
    </w:p>
    <w:p>
      <w:pPr>
        <w:pStyle w:val="Heading2"/>
      </w:pPr>
      <w:bookmarkStart w:name="_TOC_250004" w:id="15"/>
      <w:bookmarkEnd w:id="15"/>
      <w:r>
        <w:rPr>
          <w:color w:val="231F20"/>
        </w:rPr>
        <w:t>Respuestas de Margalit y Yunus</w:t>
      </w:r>
    </w:p>
    <w:p>
      <w:pPr>
        <w:pStyle w:val="BodyText"/>
        <w:spacing w:before="2"/>
        <w:rPr>
          <w:b/>
          <w:sz w:val="23"/>
        </w:rPr>
      </w:pPr>
    </w:p>
    <w:p>
      <w:pPr>
        <w:pStyle w:val="BodyText"/>
        <w:spacing w:line="247" w:lineRule="auto"/>
        <w:ind w:left="175" w:right="167" w:firstLine="283"/>
        <w:jc w:val="both"/>
      </w:pPr>
      <w:r>
        <w:rPr>
          <w:color w:val="231F20"/>
        </w:rPr>
        <w:t>La</w:t>
      </w:r>
      <w:r>
        <w:rPr>
          <w:color w:val="231F20"/>
          <w:spacing w:val="-9"/>
        </w:rPr>
        <w:t> </w:t>
      </w:r>
      <w:r>
        <w:rPr>
          <w:color w:val="231F20"/>
        </w:rPr>
        <w:t>expresión</w:t>
      </w:r>
      <w:r>
        <w:rPr>
          <w:color w:val="231F20"/>
          <w:spacing w:val="-9"/>
        </w:rPr>
        <w:t> </w:t>
      </w:r>
      <w:r>
        <w:rPr>
          <w:color w:val="231F20"/>
        </w:rPr>
        <w:t>“sociedad</w:t>
      </w:r>
      <w:r>
        <w:rPr>
          <w:color w:val="231F20"/>
          <w:spacing w:val="-9"/>
        </w:rPr>
        <w:t> </w:t>
      </w:r>
      <w:r>
        <w:rPr>
          <w:color w:val="231F20"/>
        </w:rPr>
        <w:t>decente”</w:t>
      </w:r>
      <w:r>
        <w:rPr>
          <w:color w:val="231F20"/>
          <w:spacing w:val="-9"/>
        </w:rPr>
        <w:t> </w:t>
      </w:r>
      <w:r>
        <w:rPr>
          <w:color w:val="231F20"/>
        </w:rPr>
        <w:t>tiene</w:t>
      </w:r>
      <w:r>
        <w:rPr>
          <w:color w:val="231F20"/>
          <w:spacing w:val="-9"/>
        </w:rPr>
        <w:t> </w:t>
      </w:r>
      <w:r>
        <w:rPr>
          <w:color w:val="231F20"/>
        </w:rPr>
        <w:t>su</w:t>
      </w:r>
      <w:r>
        <w:rPr>
          <w:color w:val="231F20"/>
          <w:spacing w:val="-9"/>
        </w:rPr>
        <w:t> </w:t>
      </w:r>
      <w:r>
        <w:rPr>
          <w:color w:val="231F20"/>
        </w:rPr>
        <w:t>origen</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trabajos</w:t>
      </w:r>
      <w:r>
        <w:rPr>
          <w:color w:val="231F20"/>
          <w:spacing w:val="-9"/>
        </w:rPr>
        <w:t> </w:t>
      </w:r>
      <w:r>
        <w:rPr>
          <w:color w:val="231F20"/>
        </w:rPr>
        <w:t>de </w:t>
      </w:r>
      <w:r>
        <w:rPr>
          <w:color w:val="231F20"/>
          <w:spacing w:val="2"/>
        </w:rPr>
        <w:t>Margalit, </w:t>
      </w:r>
      <w:r>
        <w:rPr>
          <w:color w:val="231F20"/>
        </w:rPr>
        <w:t>no </w:t>
      </w:r>
      <w:r>
        <w:rPr>
          <w:color w:val="231F20"/>
          <w:spacing w:val="2"/>
        </w:rPr>
        <w:t>corresponde </w:t>
      </w:r>
      <w:r>
        <w:rPr>
          <w:color w:val="231F20"/>
        </w:rPr>
        <w:t>con la </w:t>
      </w:r>
      <w:r>
        <w:rPr>
          <w:color w:val="231F20"/>
          <w:spacing w:val="2"/>
        </w:rPr>
        <w:t>misma expresión empleada </w:t>
      </w:r>
      <w:r>
        <w:rPr>
          <w:color w:val="231F20"/>
        </w:rPr>
        <w:t>por Rawls</w:t>
      </w:r>
      <w:r>
        <w:rPr>
          <w:color w:val="231F20"/>
          <w:spacing w:val="-9"/>
        </w:rPr>
        <w:t> </w:t>
      </w:r>
      <w:r>
        <w:rPr>
          <w:color w:val="231F20"/>
        </w:rPr>
        <w:t>en</w:t>
      </w:r>
      <w:r>
        <w:rPr>
          <w:color w:val="231F20"/>
          <w:spacing w:val="-9"/>
        </w:rPr>
        <w:t> </w:t>
      </w:r>
      <w:r>
        <w:rPr>
          <w:i/>
          <w:color w:val="231F20"/>
        </w:rPr>
        <w:t>Derecho</w:t>
      </w:r>
      <w:r>
        <w:rPr>
          <w:i/>
          <w:color w:val="231F20"/>
          <w:spacing w:val="-9"/>
        </w:rPr>
        <w:t> </w:t>
      </w:r>
      <w:r>
        <w:rPr>
          <w:i/>
          <w:color w:val="231F20"/>
        </w:rPr>
        <w:t>de</w:t>
      </w:r>
      <w:r>
        <w:rPr>
          <w:i/>
          <w:color w:val="231F20"/>
          <w:spacing w:val="-9"/>
        </w:rPr>
        <w:t> </w:t>
      </w:r>
      <w:r>
        <w:rPr>
          <w:i/>
          <w:color w:val="231F20"/>
        </w:rPr>
        <w:t>gentes</w:t>
      </w:r>
      <w:r>
        <w:rPr>
          <w:color w:val="231F20"/>
        </w:rPr>
        <w:t>.</w:t>
      </w:r>
      <w:r>
        <w:rPr>
          <w:color w:val="231F20"/>
          <w:spacing w:val="-9"/>
        </w:rPr>
        <w:t> </w:t>
      </w:r>
      <w:r>
        <w:rPr>
          <w:color w:val="231F20"/>
        </w:rPr>
        <w:t>“Una</w:t>
      </w:r>
      <w:r>
        <w:rPr>
          <w:color w:val="231F20"/>
          <w:spacing w:val="-9"/>
        </w:rPr>
        <w:t> </w:t>
      </w:r>
      <w:r>
        <w:rPr>
          <w:color w:val="231F20"/>
        </w:rPr>
        <w:t>sociedad</w:t>
      </w:r>
      <w:r>
        <w:rPr>
          <w:color w:val="231F20"/>
          <w:spacing w:val="-9"/>
        </w:rPr>
        <w:t> </w:t>
      </w:r>
      <w:r>
        <w:rPr>
          <w:color w:val="231F20"/>
        </w:rPr>
        <w:t>decente</w:t>
      </w:r>
      <w:r>
        <w:rPr>
          <w:color w:val="231F20"/>
          <w:spacing w:val="-9"/>
        </w:rPr>
        <w:t> </w:t>
      </w:r>
      <w:r>
        <w:rPr>
          <w:color w:val="231F20"/>
        </w:rPr>
        <w:t>es</w:t>
      </w:r>
      <w:r>
        <w:rPr>
          <w:color w:val="231F20"/>
          <w:spacing w:val="-9"/>
        </w:rPr>
        <w:t> </w:t>
      </w:r>
      <w:r>
        <w:rPr>
          <w:color w:val="231F20"/>
        </w:rPr>
        <w:t>aquella</w:t>
      </w:r>
      <w:r>
        <w:rPr>
          <w:color w:val="231F20"/>
          <w:spacing w:val="-9"/>
        </w:rPr>
        <w:t> </w:t>
      </w:r>
      <w:r>
        <w:rPr>
          <w:color w:val="231F20"/>
        </w:rPr>
        <w:t>cuyas instituciones no humillan a las personas. Y distingo entre una socie- dad decente y una sociedad civilizada. Una sociedad civilizada es aquella cuyos miembros no se humillan unos a otros, mientras que una</w:t>
      </w:r>
      <w:r>
        <w:rPr>
          <w:color w:val="231F20"/>
          <w:spacing w:val="-6"/>
        </w:rPr>
        <w:t> </w:t>
      </w:r>
      <w:r>
        <w:rPr>
          <w:color w:val="231F20"/>
        </w:rPr>
        <w:t>sociedad</w:t>
      </w:r>
      <w:r>
        <w:rPr>
          <w:color w:val="231F20"/>
          <w:spacing w:val="-6"/>
        </w:rPr>
        <w:t> </w:t>
      </w:r>
      <w:r>
        <w:rPr>
          <w:color w:val="231F20"/>
        </w:rPr>
        <w:t>decente</w:t>
      </w:r>
      <w:r>
        <w:rPr>
          <w:color w:val="231F20"/>
          <w:spacing w:val="-6"/>
        </w:rPr>
        <w:t> </w:t>
      </w:r>
      <w:r>
        <w:rPr>
          <w:color w:val="231F20"/>
        </w:rPr>
        <w:t>es</w:t>
      </w:r>
      <w:r>
        <w:rPr>
          <w:color w:val="231F20"/>
          <w:spacing w:val="-6"/>
        </w:rPr>
        <w:t> </w:t>
      </w:r>
      <w:r>
        <w:rPr>
          <w:color w:val="231F20"/>
        </w:rPr>
        <w:t>aquella</w:t>
      </w:r>
      <w:r>
        <w:rPr>
          <w:color w:val="231F20"/>
          <w:spacing w:val="-6"/>
        </w:rPr>
        <w:t> </w:t>
      </w:r>
      <w:r>
        <w:rPr>
          <w:color w:val="231F20"/>
        </w:rPr>
        <w:t>cuyas</w:t>
      </w:r>
      <w:r>
        <w:rPr>
          <w:color w:val="231F20"/>
          <w:spacing w:val="-6"/>
        </w:rPr>
        <w:t> </w:t>
      </w:r>
      <w:r>
        <w:rPr>
          <w:color w:val="231F20"/>
        </w:rPr>
        <w:t>instituciones</w:t>
      </w:r>
      <w:r>
        <w:rPr>
          <w:color w:val="231F20"/>
          <w:spacing w:val="-6"/>
        </w:rPr>
        <w:t> </w:t>
      </w:r>
      <w:r>
        <w:rPr>
          <w:color w:val="231F20"/>
        </w:rPr>
        <w:t>no</w:t>
      </w:r>
      <w:r>
        <w:rPr>
          <w:color w:val="231F20"/>
          <w:spacing w:val="-6"/>
        </w:rPr>
        <w:t> </w:t>
      </w:r>
      <w:r>
        <w:rPr>
          <w:color w:val="231F20"/>
        </w:rPr>
        <w:t>humillan</w:t>
      </w:r>
      <w:r>
        <w:rPr>
          <w:color w:val="231F20"/>
          <w:spacing w:val="-6"/>
        </w:rPr>
        <w:t> </w:t>
      </w:r>
      <w:r>
        <w:rPr>
          <w:color w:val="231F20"/>
        </w:rPr>
        <w:t>a</w:t>
      </w:r>
      <w:r>
        <w:rPr>
          <w:color w:val="231F20"/>
          <w:spacing w:val="-6"/>
        </w:rPr>
        <w:t> </w:t>
      </w:r>
      <w:r>
        <w:rPr>
          <w:color w:val="231F20"/>
        </w:rPr>
        <w:t>las personas”.</w:t>
      </w:r>
      <w:r>
        <w:rPr>
          <w:color w:val="231F20"/>
          <w:position w:val="9"/>
          <w:sz w:val="12"/>
        </w:rPr>
        <w:t>49</w:t>
      </w:r>
      <w:r>
        <w:rPr>
          <w:color w:val="231F20"/>
          <w:spacing w:val="9"/>
          <w:position w:val="9"/>
          <w:sz w:val="12"/>
        </w:rPr>
        <w:t> </w:t>
      </w:r>
      <w:r>
        <w:rPr>
          <w:color w:val="231F20"/>
        </w:rPr>
        <w:t>La</w:t>
      </w:r>
      <w:r>
        <w:rPr>
          <w:color w:val="231F20"/>
          <w:spacing w:val="-17"/>
        </w:rPr>
        <w:t> </w:t>
      </w:r>
      <w:r>
        <w:rPr>
          <w:color w:val="231F20"/>
        </w:rPr>
        <w:t>sociedad</w:t>
      </w:r>
      <w:r>
        <w:rPr>
          <w:color w:val="231F20"/>
          <w:spacing w:val="-17"/>
        </w:rPr>
        <w:t> </w:t>
      </w:r>
      <w:r>
        <w:rPr>
          <w:color w:val="231F20"/>
        </w:rPr>
        <w:t>civilizada</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concepto</w:t>
      </w:r>
      <w:r>
        <w:rPr>
          <w:color w:val="231F20"/>
          <w:spacing w:val="-17"/>
        </w:rPr>
        <w:t> </w:t>
      </w:r>
      <w:r>
        <w:rPr>
          <w:color w:val="231F20"/>
        </w:rPr>
        <w:t>microético,</w:t>
      </w:r>
      <w:r>
        <w:rPr>
          <w:color w:val="231F20"/>
          <w:spacing w:val="-17"/>
        </w:rPr>
        <w:t> </w:t>
      </w:r>
      <w:r>
        <w:rPr>
          <w:color w:val="231F20"/>
        </w:rPr>
        <w:t>porque se refiere a relaciones entre individuos, la sociedad decente es   </w:t>
      </w:r>
      <w:r>
        <w:rPr>
          <w:color w:val="231F20"/>
          <w:spacing w:val="1"/>
        </w:rPr>
        <w:t> </w:t>
      </w:r>
      <w:r>
        <w:rPr>
          <w:color w:val="231F20"/>
        </w:rPr>
        <w:t>una</w:t>
      </w:r>
    </w:p>
    <w:p>
      <w:pPr>
        <w:pStyle w:val="BodyText"/>
        <w:spacing w:before="1"/>
        <w:rPr>
          <w:sz w:val="24"/>
        </w:rPr>
      </w:pPr>
      <w:r>
        <w:rPr/>
        <w:pict>
          <v:line style="position:absolute;mso-position-horizontal-relative:page;mso-position-vertical-relative:paragraph;z-index:4960;mso-wrap-distance-left:0;mso-wrap-distance-right:0" from="69.755905pt,16.318846pt" to="154.794905pt,16.318846pt" stroked="true" strokeweight="1pt" strokecolor="#231f20">
            <w10:wrap type="topAndBottom"/>
          </v:line>
        </w:pict>
      </w:r>
    </w:p>
    <w:p>
      <w:pPr>
        <w:spacing w:line="244" w:lineRule="auto" w:before="58"/>
        <w:ind w:left="175" w:right="182" w:firstLine="283"/>
        <w:jc w:val="left"/>
        <w:rPr>
          <w:sz w:val="17"/>
        </w:rPr>
      </w:pPr>
      <w:r>
        <w:rPr>
          <w:color w:val="231F20"/>
          <w:position w:val="6"/>
          <w:sz w:val="11"/>
        </w:rPr>
        <w:t>48 </w:t>
      </w:r>
      <w:r>
        <w:rPr>
          <w:color w:val="231F20"/>
          <w:sz w:val="17"/>
        </w:rPr>
        <w:t>Andrés Hernández, </w:t>
      </w:r>
      <w:r>
        <w:rPr>
          <w:i/>
          <w:color w:val="231F20"/>
          <w:sz w:val="17"/>
        </w:rPr>
        <w:t>La teoría ética de Amartya Sen</w:t>
      </w:r>
      <w:r>
        <w:rPr>
          <w:color w:val="231F20"/>
          <w:sz w:val="17"/>
        </w:rPr>
        <w:t>, Bogotá, Siglo del Hombre, 2006 p. 136.</w:t>
      </w:r>
    </w:p>
    <w:p>
      <w:pPr>
        <w:spacing w:line="196" w:lineRule="exact" w:before="0"/>
        <w:ind w:left="458" w:right="2" w:firstLine="0"/>
        <w:jc w:val="left"/>
        <w:rPr>
          <w:sz w:val="17"/>
        </w:rPr>
      </w:pPr>
      <w:r>
        <w:rPr>
          <w:color w:val="231F20"/>
          <w:position w:val="6"/>
          <w:sz w:val="11"/>
        </w:rPr>
        <w:t>49 </w:t>
      </w:r>
      <w:r>
        <w:rPr>
          <w:color w:val="231F20"/>
          <w:sz w:val="17"/>
        </w:rPr>
        <w:t>Avishai Margalit, </w:t>
      </w:r>
      <w:r>
        <w:rPr>
          <w:i/>
          <w:color w:val="231F20"/>
          <w:sz w:val="17"/>
        </w:rPr>
        <w:t>La sociedad decente</w:t>
      </w:r>
      <w:r>
        <w:rPr>
          <w:color w:val="231F20"/>
          <w:sz w:val="17"/>
        </w:rPr>
        <w:t>, Barcelona, Paidós, 2010, p. 15.</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idea</w:t>
      </w:r>
      <w:r>
        <w:rPr>
          <w:color w:val="231F20"/>
          <w:spacing w:val="-10"/>
        </w:rPr>
        <w:t> </w:t>
      </w:r>
      <w:r>
        <w:rPr>
          <w:color w:val="231F20"/>
        </w:rPr>
        <w:t>macroética</w:t>
      </w:r>
      <w:r>
        <w:rPr>
          <w:color w:val="231F20"/>
          <w:spacing w:val="-10"/>
        </w:rPr>
        <w:t> </w:t>
      </w:r>
      <w:r>
        <w:rPr>
          <w:color w:val="231F20"/>
        </w:rPr>
        <w:t>porque</w:t>
      </w:r>
      <w:r>
        <w:rPr>
          <w:color w:val="231F20"/>
          <w:spacing w:val="-10"/>
        </w:rPr>
        <w:t> </w:t>
      </w:r>
      <w:r>
        <w:rPr>
          <w:color w:val="231F20"/>
        </w:rPr>
        <w:t>califica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organización</w:t>
      </w:r>
      <w:r>
        <w:rPr>
          <w:color w:val="231F20"/>
          <w:spacing w:val="-10"/>
        </w:rPr>
        <w:t> </w:t>
      </w:r>
      <w:r>
        <w:rPr>
          <w:color w:val="231F20"/>
        </w:rPr>
        <w:t>social</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conjun- to.</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marco</w:t>
      </w:r>
      <w:r>
        <w:rPr>
          <w:color w:val="231F20"/>
          <w:spacing w:val="-6"/>
        </w:rPr>
        <w:t> </w:t>
      </w:r>
      <w:r>
        <w:rPr>
          <w:color w:val="231F20"/>
        </w:rPr>
        <w:t>conceptual</w:t>
      </w:r>
      <w:r>
        <w:rPr>
          <w:color w:val="231F20"/>
          <w:spacing w:val="-6"/>
        </w:rPr>
        <w:t> </w:t>
      </w:r>
      <w:r>
        <w:rPr>
          <w:color w:val="231F20"/>
        </w:rPr>
        <w:t>la</w:t>
      </w:r>
      <w:r>
        <w:rPr>
          <w:color w:val="231F20"/>
          <w:spacing w:val="-6"/>
        </w:rPr>
        <w:t> </w:t>
      </w:r>
      <w:r>
        <w:rPr>
          <w:color w:val="231F20"/>
        </w:rPr>
        <w:t>humillación</w:t>
      </w:r>
      <w:r>
        <w:rPr>
          <w:color w:val="231F20"/>
          <w:spacing w:val="-6"/>
        </w:rPr>
        <w:t> </w:t>
      </w:r>
      <w:r>
        <w:rPr>
          <w:color w:val="231F20"/>
        </w:rPr>
        <w:t>es</w:t>
      </w:r>
      <w:r>
        <w:rPr>
          <w:color w:val="231F20"/>
          <w:spacing w:val="-6"/>
        </w:rPr>
        <w:t> </w:t>
      </w:r>
      <w:r>
        <w:rPr>
          <w:color w:val="231F20"/>
        </w:rPr>
        <w:t>idea</w:t>
      </w:r>
      <w:r>
        <w:rPr>
          <w:color w:val="231F20"/>
          <w:spacing w:val="-6"/>
        </w:rPr>
        <w:t> </w:t>
      </w:r>
      <w:r>
        <w:rPr>
          <w:color w:val="231F20"/>
        </w:rPr>
        <w:t>central,</w:t>
      </w:r>
      <w:r>
        <w:rPr>
          <w:color w:val="231F20"/>
          <w:spacing w:val="-6"/>
        </w:rPr>
        <w:t> </w:t>
      </w:r>
      <w:r>
        <w:rPr>
          <w:color w:val="231F20"/>
        </w:rPr>
        <w:t>es una conducta donde se le falta el respeto a las personas, como en la usura</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desalojo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vivienda</w:t>
      </w:r>
      <w:r>
        <w:rPr>
          <w:color w:val="231F20"/>
          <w:spacing w:val="-6"/>
        </w:rPr>
        <w:t> </w:t>
      </w:r>
      <w:r>
        <w:rPr>
          <w:color w:val="231F20"/>
        </w:rPr>
        <w:t>familiar,</w:t>
      </w:r>
      <w:r>
        <w:rPr>
          <w:color w:val="231F20"/>
          <w:spacing w:val="-6"/>
        </w:rPr>
        <w:t> </w:t>
      </w:r>
      <w:r>
        <w:rPr>
          <w:color w:val="231F20"/>
        </w:rPr>
        <w:t>a</w:t>
      </w:r>
      <w:r>
        <w:rPr>
          <w:color w:val="231F20"/>
          <w:spacing w:val="-6"/>
        </w:rPr>
        <w:t> </w:t>
      </w:r>
      <w:r>
        <w:rPr>
          <w:color w:val="231F20"/>
        </w:rPr>
        <w:t>Margalit</w:t>
      </w:r>
      <w:r>
        <w:rPr>
          <w:color w:val="231F20"/>
          <w:spacing w:val="-6"/>
        </w:rPr>
        <w:t> </w:t>
      </w:r>
      <w:r>
        <w:rPr>
          <w:color w:val="231F20"/>
        </w:rPr>
        <w:t>le</w:t>
      </w:r>
      <w:r>
        <w:rPr>
          <w:color w:val="231F20"/>
          <w:spacing w:val="-6"/>
        </w:rPr>
        <w:t> </w:t>
      </w:r>
      <w:r>
        <w:rPr>
          <w:color w:val="231F20"/>
        </w:rPr>
        <w:t>interesa más la humillación normativa que la</w:t>
      </w:r>
      <w:r>
        <w:rPr>
          <w:color w:val="231F20"/>
          <w:spacing w:val="-37"/>
        </w:rPr>
        <w:t> </w:t>
      </w:r>
      <w:r>
        <w:rPr>
          <w:color w:val="231F20"/>
        </w:rPr>
        <w:t>psicológica.</w:t>
      </w:r>
    </w:p>
    <w:p>
      <w:pPr>
        <w:pStyle w:val="BodyText"/>
        <w:spacing w:line="247" w:lineRule="auto"/>
        <w:ind w:left="175" w:right="172" w:firstLine="283"/>
        <w:jc w:val="both"/>
      </w:pPr>
      <w:r>
        <w:rPr>
          <w:color w:val="231F20"/>
        </w:rPr>
        <w:t>En un mundo plural es difícil encontrar un concepto defendible, porque</w:t>
      </w:r>
      <w:r>
        <w:rPr>
          <w:color w:val="231F20"/>
          <w:spacing w:val="-4"/>
        </w:rPr>
        <w:t> </w:t>
      </w:r>
      <w:r>
        <w:rPr>
          <w:color w:val="231F20"/>
        </w:rPr>
        <w:t>lo</w:t>
      </w:r>
      <w:r>
        <w:rPr>
          <w:color w:val="231F20"/>
          <w:spacing w:val="-4"/>
        </w:rPr>
        <w:t> </w:t>
      </w:r>
      <w:r>
        <w:rPr>
          <w:color w:val="231F20"/>
        </w:rPr>
        <w:t>válido</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cultura</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aceptable</w:t>
      </w:r>
      <w:r>
        <w:rPr>
          <w:color w:val="231F20"/>
          <w:spacing w:val="-4"/>
        </w:rPr>
        <w:t> </w:t>
      </w:r>
      <w:r>
        <w:rPr>
          <w:color w:val="231F20"/>
        </w:rPr>
        <w:t>por</w:t>
      </w:r>
      <w:r>
        <w:rPr>
          <w:color w:val="231F20"/>
          <w:spacing w:val="-4"/>
        </w:rPr>
        <w:t> </w:t>
      </w:r>
      <w:r>
        <w:rPr>
          <w:color w:val="231F20"/>
        </w:rPr>
        <w:t>otra.</w:t>
      </w:r>
      <w:r>
        <w:rPr>
          <w:color w:val="231F20"/>
          <w:spacing w:val="-4"/>
        </w:rPr>
        <w:t> </w:t>
      </w:r>
      <w:r>
        <w:rPr>
          <w:color w:val="231F20"/>
        </w:rPr>
        <w:t>La</w:t>
      </w:r>
      <w:r>
        <w:rPr>
          <w:color w:val="231F20"/>
          <w:spacing w:val="-4"/>
        </w:rPr>
        <w:t> </w:t>
      </w:r>
      <w:r>
        <w:rPr>
          <w:color w:val="231F20"/>
        </w:rPr>
        <w:t>jerarquía de</w:t>
      </w:r>
      <w:r>
        <w:rPr>
          <w:color w:val="231F20"/>
          <w:spacing w:val="-5"/>
        </w:rPr>
        <w:t> </w:t>
      </w:r>
      <w:r>
        <w:rPr>
          <w:color w:val="231F20"/>
        </w:rPr>
        <w:t>valores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tender</w:t>
      </w:r>
      <w:r>
        <w:rPr>
          <w:color w:val="231F20"/>
          <w:spacing w:val="-5"/>
        </w:rPr>
        <w:t> </w:t>
      </w:r>
      <w:r>
        <w:rPr>
          <w:color w:val="231F20"/>
        </w:rPr>
        <w:t>es</w:t>
      </w:r>
      <w:r>
        <w:rPr>
          <w:color w:val="231F20"/>
          <w:spacing w:val="-5"/>
        </w:rPr>
        <w:t> </w:t>
      </w:r>
      <w:r>
        <w:rPr>
          <w:color w:val="231F20"/>
        </w:rPr>
        <w:t>diferente</w:t>
      </w:r>
      <w:r>
        <w:rPr>
          <w:color w:val="231F20"/>
          <w:spacing w:val="-5"/>
        </w:rPr>
        <w:t> </w:t>
      </w:r>
      <w:r>
        <w:rPr>
          <w:color w:val="231F20"/>
        </w:rPr>
        <w:t>en</w:t>
      </w:r>
      <w:r>
        <w:rPr>
          <w:color w:val="231F20"/>
          <w:spacing w:val="-5"/>
        </w:rPr>
        <w:t> </w:t>
      </w:r>
      <w:r>
        <w:rPr>
          <w:color w:val="231F20"/>
        </w:rPr>
        <w:t>cada</w:t>
      </w:r>
      <w:r>
        <w:rPr>
          <w:color w:val="231F20"/>
          <w:spacing w:val="-5"/>
        </w:rPr>
        <w:t> </w:t>
      </w:r>
      <w:r>
        <w:rPr>
          <w:color w:val="231F20"/>
        </w:rPr>
        <w:t>pueblo,</w:t>
      </w:r>
      <w:r>
        <w:rPr>
          <w:color w:val="231F20"/>
          <w:spacing w:val="-5"/>
        </w:rPr>
        <w:t> </w:t>
      </w:r>
      <w:r>
        <w:rPr>
          <w:color w:val="231F20"/>
        </w:rPr>
        <w:t>aquí</w:t>
      </w:r>
      <w:r>
        <w:rPr>
          <w:color w:val="231F20"/>
          <w:spacing w:val="-5"/>
        </w:rPr>
        <w:t> </w:t>
      </w:r>
      <w:r>
        <w:rPr>
          <w:color w:val="231F20"/>
        </w:rPr>
        <w:t>radica</w:t>
      </w:r>
      <w:r>
        <w:rPr>
          <w:color w:val="231F20"/>
          <w:spacing w:val="-5"/>
        </w:rPr>
        <w:t> </w:t>
      </w:r>
      <w:r>
        <w:rPr>
          <w:color w:val="231F20"/>
        </w:rPr>
        <w:t>la dificultad para señalar las características de una sociedad deseable. Ante este obstáculo la idea de rechazar la humillación parece válida, aplicable en un grupo cristiano, islámico o indígena, por ello se la</w:t>
      </w:r>
      <w:r>
        <w:rPr>
          <w:color w:val="231F20"/>
          <w:spacing w:val="-24"/>
        </w:rPr>
        <w:t> </w:t>
      </w:r>
      <w:r>
        <w:rPr>
          <w:color w:val="231F20"/>
        </w:rPr>
        <w:t>ha elegido</w:t>
      </w:r>
      <w:r>
        <w:rPr>
          <w:color w:val="231F20"/>
          <w:spacing w:val="-6"/>
        </w:rPr>
        <w:t> </w:t>
      </w:r>
      <w:r>
        <w:rPr>
          <w:color w:val="231F20"/>
        </w:rPr>
        <w:t>como</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ejes</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texto.</w:t>
      </w:r>
    </w:p>
    <w:p>
      <w:pPr>
        <w:pStyle w:val="BodyText"/>
        <w:spacing w:line="247" w:lineRule="auto"/>
        <w:ind w:left="175" w:right="169" w:firstLine="283"/>
        <w:jc w:val="both"/>
      </w:pPr>
      <w:r>
        <w:rPr>
          <w:color w:val="231F20"/>
        </w:rPr>
        <w:t>Una</w:t>
      </w:r>
      <w:r>
        <w:rPr>
          <w:color w:val="231F20"/>
          <w:spacing w:val="-9"/>
        </w:rPr>
        <w:t> </w:t>
      </w:r>
      <w:r>
        <w:rPr>
          <w:color w:val="231F20"/>
        </w:rPr>
        <w:t>segunda</w:t>
      </w:r>
      <w:r>
        <w:rPr>
          <w:color w:val="231F20"/>
          <w:spacing w:val="-9"/>
        </w:rPr>
        <w:t> </w:t>
      </w:r>
      <w:r>
        <w:rPr>
          <w:color w:val="231F20"/>
        </w:rPr>
        <w:t>caracterización</w:t>
      </w:r>
      <w:r>
        <w:rPr>
          <w:color w:val="231F20"/>
          <w:spacing w:val="-9"/>
        </w:rPr>
        <w:t> </w:t>
      </w:r>
      <w:r>
        <w:rPr>
          <w:color w:val="231F20"/>
        </w:rPr>
        <w:t>de</w:t>
      </w:r>
      <w:r>
        <w:rPr>
          <w:color w:val="231F20"/>
          <w:spacing w:val="-9"/>
        </w:rPr>
        <w:t> </w:t>
      </w:r>
      <w:r>
        <w:rPr>
          <w:color w:val="231F20"/>
        </w:rPr>
        <w:t>sociedad</w:t>
      </w:r>
      <w:r>
        <w:rPr>
          <w:color w:val="231F20"/>
          <w:spacing w:val="-9"/>
        </w:rPr>
        <w:t> </w:t>
      </w:r>
      <w:r>
        <w:rPr>
          <w:color w:val="231F20"/>
        </w:rPr>
        <w:t>decente</w:t>
      </w:r>
      <w:r>
        <w:rPr>
          <w:color w:val="231F20"/>
          <w:spacing w:val="-9"/>
        </w:rPr>
        <w:t> </w:t>
      </w:r>
      <w:r>
        <w:rPr>
          <w:color w:val="231F20"/>
        </w:rPr>
        <w:t>establece</w:t>
      </w:r>
      <w:r>
        <w:rPr>
          <w:color w:val="231F20"/>
          <w:spacing w:val="-9"/>
        </w:rPr>
        <w:t> </w:t>
      </w:r>
      <w:r>
        <w:rPr>
          <w:color w:val="231F20"/>
        </w:rPr>
        <w:t>que</w:t>
      </w:r>
      <w:r>
        <w:rPr>
          <w:color w:val="231F20"/>
          <w:spacing w:val="-9"/>
        </w:rPr>
        <w:t> </w:t>
      </w:r>
      <w:r>
        <w:rPr>
          <w:color w:val="231F20"/>
        </w:rPr>
        <w:t>es “aquella que combate las condiciones que justifican que quienes</w:t>
      </w:r>
      <w:r>
        <w:rPr>
          <w:color w:val="231F20"/>
          <w:spacing w:val="-24"/>
        </w:rPr>
        <w:t> </w:t>
      </w:r>
      <w:r>
        <w:rPr>
          <w:color w:val="231F20"/>
        </w:rPr>
        <w:t>for- man parte de ella se consideren humillados. Una sociedad es</w:t>
      </w:r>
      <w:r>
        <w:rPr>
          <w:color w:val="231F20"/>
          <w:spacing w:val="-30"/>
        </w:rPr>
        <w:t> </w:t>
      </w:r>
      <w:r>
        <w:rPr>
          <w:color w:val="231F20"/>
        </w:rPr>
        <w:t>decente si</w:t>
      </w:r>
      <w:r>
        <w:rPr>
          <w:color w:val="231F20"/>
          <w:spacing w:val="-4"/>
        </w:rPr>
        <w:t> </w:t>
      </w:r>
      <w:r>
        <w:rPr>
          <w:color w:val="231F20"/>
        </w:rPr>
        <w:t>sus</w:t>
      </w:r>
      <w:r>
        <w:rPr>
          <w:color w:val="231F20"/>
          <w:spacing w:val="-4"/>
        </w:rPr>
        <w:t> </w:t>
      </w:r>
      <w:r>
        <w:rPr>
          <w:color w:val="231F20"/>
        </w:rPr>
        <w:t>instituciones</w:t>
      </w:r>
      <w:r>
        <w:rPr>
          <w:color w:val="231F20"/>
          <w:spacing w:val="-4"/>
        </w:rPr>
        <w:t> </w:t>
      </w:r>
      <w:r>
        <w:rPr>
          <w:color w:val="231F20"/>
        </w:rPr>
        <w:t>no</w:t>
      </w:r>
      <w:r>
        <w:rPr>
          <w:color w:val="231F20"/>
          <w:spacing w:val="-4"/>
        </w:rPr>
        <w:t> </w:t>
      </w:r>
      <w:r>
        <w:rPr>
          <w:color w:val="231F20"/>
        </w:rPr>
        <w:t>actúan</w:t>
      </w:r>
      <w:r>
        <w:rPr>
          <w:color w:val="231F20"/>
          <w:spacing w:val="-4"/>
        </w:rPr>
        <w:t> </w:t>
      </w:r>
      <w:r>
        <w:rPr>
          <w:color w:val="231F20"/>
        </w:rPr>
        <w:t>de</w:t>
      </w:r>
      <w:r>
        <w:rPr>
          <w:color w:val="231F20"/>
          <w:spacing w:val="-4"/>
        </w:rPr>
        <w:t> </w:t>
      </w:r>
      <w:r>
        <w:rPr>
          <w:color w:val="231F20"/>
        </w:rPr>
        <w:t>manera</w:t>
      </w:r>
      <w:r>
        <w:rPr>
          <w:color w:val="231F20"/>
          <w:spacing w:val="-4"/>
        </w:rPr>
        <w:t> </w:t>
      </w:r>
      <w:r>
        <w:rPr>
          <w:color w:val="231F20"/>
        </w:rPr>
        <w:t>que</w:t>
      </w:r>
      <w:r>
        <w:rPr>
          <w:color w:val="231F20"/>
          <w:spacing w:val="-4"/>
        </w:rPr>
        <w:t> </w:t>
      </w:r>
      <w:r>
        <w:rPr>
          <w:color w:val="231F20"/>
        </w:rPr>
        <w:t>las</w:t>
      </w:r>
      <w:r>
        <w:rPr>
          <w:color w:val="231F20"/>
          <w:spacing w:val="-4"/>
        </w:rPr>
        <w:t> </w:t>
      </w:r>
      <w:r>
        <w:rPr>
          <w:color w:val="231F20"/>
        </w:rPr>
        <w:t>personas</w:t>
      </w:r>
      <w:r>
        <w:rPr>
          <w:color w:val="231F20"/>
          <w:spacing w:val="-4"/>
        </w:rPr>
        <w:t> </w:t>
      </w:r>
      <w:r>
        <w:rPr>
          <w:color w:val="231F20"/>
        </w:rPr>
        <w:t>sujetas</w:t>
      </w:r>
      <w:r>
        <w:rPr>
          <w:color w:val="231F20"/>
          <w:spacing w:val="-4"/>
        </w:rPr>
        <w:t> </w:t>
      </w:r>
      <w:r>
        <w:rPr>
          <w:color w:val="231F20"/>
        </w:rPr>
        <w:t>a</w:t>
      </w:r>
      <w:r>
        <w:rPr>
          <w:color w:val="231F20"/>
          <w:spacing w:val="-4"/>
        </w:rPr>
        <w:t> </w:t>
      </w:r>
      <w:r>
        <w:rPr>
          <w:color w:val="231F20"/>
        </w:rPr>
        <w:t>su autoridad crean tener razones para sentirse humilladas”.</w:t>
      </w:r>
      <w:r>
        <w:rPr>
          <w:color w:val="231F20"/>
          <w:position w:val="9"/>
          <w:sz w:val="12"/>
        </w:rPr>
        <w:t>50 </w:t>
      </w:r>
      <w:r>
        <w:rPr>
          <w:color w:val="231F20"/>
        </w:rPr>
        <w:t>En esta</w:t>
      </w:r>
      <w:r>
        <w:rPr>
          <w:color w:val="231F20"/>
          <w:spacing w:val="-20"/>
        </w:rPr>
        <w:t> </w:t>
      </w:r>
      <w:r>
        <w:rPr>
          <w:color w:val="231F20"/>
        </w:rPr>
        <w:t>de- finición interesa la palabra “condiciones”; los derechos económicos ya</w:t>
      </w:r>
      <w:r>
        <w:rPr>
          <w:color w:val="231F20"/>
          <w:spacing w:val="-5"/>
        </w:rPr>
        <w:t> </w:t>
      </w:r>
      <w:r>
        <w:rPr>
          <w:color w:val="231F20"/>
        </w:rPr>
        <w:t>han</w:t>
      </w:r>
      <w:r>
        <w:rPr>
          <w:color w:val="231F20"/>
          <w:spacing w:val="-5"/>
        </w:rPr>
        <w:t> </w:t>
      </w:r>
      <w:r>
        <w:rPr>
          <w:color w:val="231F20"/>
        </w:rPr>
        <w:t>sido</w:t>
      </w:r>
      <w:r>
        <w:rPr>
          <w:color w:val="231F20"/>
          <w:spacing w:val="-5"/>
        </w:rPr>
        <w:t> </w:t>
      </w:r>
      <w:r>
        <w:rPr>
          <w:color w:val="231F20"/>
        </w:rPr>
        <w:t>establecidos</w:t>
      </w:r>
      <w:r>
        <w:rPr>
          <w:color w:val="231F20"/>
          <w:spacing w:val="-6"/>
        </w:rPr>
        <w:t> </w:t>
      </w:r>
      <w:r>
        <w:rPr>
          <w:color w:val="231F20"/>
        </w:rPr>
        <w:t>en</w:t>
      </w:r>
      <w:r>
        <w:rPr>
          <w:color w:val="231F20"/>
          <w:spacing w:val="-5"/>
        </w:rPr>
        <w:t> </w:t>
      </w:r>
      <w:r>
        <w:rPr>
          <w:color w:val="231F20"/>
        </w:rPr>
        <w:t>declaraciones</w:t>
      </w:r>
      <w:r>
        <w:rPr>
          <w:color w:val="231F20"/>
          <w:spacing w:val="-6"/>
        </w:rPr>
        <w:t> </w:t>
      </w:r>
      <w:r>
        <w:rPr>
          <w:color w:val="231F20"/>
        </w:rPr>
        <w:t>y</w:t>
      </w:r>
      <w:r>
        <w:rPr>
          <w:color w:val="231F20"/>
          <w:spacing w:val="-5"/>
        </w:rPr>
        <w:t> </w:t>
      </w:r>
      <w:r>
        <w:rPr>
          <w:color w:val="231F20"/>
        </w:rPr>
        <w:t>convenciones,</w:t>
      </w:r>
      <w:r>
        <w:rPr>
          <w:color w:val="231F20"/>
          <w:spacing w:val="-6"/>
        </w:rPr>
        <w:t> </w:t>
      </w:r>
      <w:r>
        <w:rPr>
          <w:color w:val="231F20"/>
        </w:rPr>
        <w:t>lo</w:t>
      </w:r>
      <w:r>
        <w:rPr>
          <w:color w:val="231F20"/>
          <w:spacing w:val="-5"/>
        </w:rPr>
        <w:t> </w:t>
      </w:r>
      <w:r>
        <w:rPr>
          <w:color w:val="231F20"/>
        </w:rPr>
        <w:t>que</w:t>
      </w:r>
      <w:r>
        <w:rPr>
          <w:color w:val="231F20"/>
          <w:spacing w:val="-5"/>
        </w:rPr>
        <w:t> </w:t>
      </w:r>
      <w:r>
        <w:rPr>
          <w:color w:val="231F20"/>
        </w:rPr>
        <w:t>fal- ta es que las </w:t>
      </w:r>
      <w:r>
        <w:rPr>
          <w:i/>
          <w:color w:val="231F20"/>
        </w:rPr>
        <w:t>condiciones </w:t>
      </w:r>
      <w:r>
        <w:rPr>
          <w:color w:val="231F20"/>
        </w:rPr>
        <w:t>para su eficacia se den en la sociedad. Esta idea</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subrayada</w:t>
      </w:r>
      <w:r>
        <w:rPr>
          <w:color w:val="231F20"/>
          <w:spacing w:val="-8"/>
        </w:rPr>
        <w:t> </w:t>
      </w:r>
      <w:r>
        <w:rPr>
          <w:color w:val="231F20"/>
        </w:rPr>
        <w:t>por</w:t>
      </w:r>
      <w:r>
        <w:rPr>
          <w:color w:val="231F20"/>
          <w:spacing w:val="-8"/>
        </w:rPr>
        <w:t> </w:t>
      </w:r>
      <w:r>
        <w:rPr>
          <w:color w:val="231F20"/>
        </w:rPr>
        <w:t>Rabossi.</w:t>
      </w:r>
      <w:r>
        <w:rPr>
          <w:color w:val="231F20"/>
          <w:position w:val="9"/>
          <w:sz w:val="12"/>
        </w:rPr>
        <w:t>51</w:t>
      </w:r>
      <w:r>
        <w:rPr>
          <w:color w:val="231F20"/>
          <w:spacing w:val="17"/>
          <w:position w:val="9"/>
          <w:sz w:val="12"/>
        </w:rPr>
        <w:t> </w:t>
      </w:r>
      <w:r>
        <w:rPr>
          <w:color w:val="231F20"/>
        </w:rPr>
        <w:t>Pensamiento</w:t>
      </w:r>
      <w:r>
        <w:rPr>
          <w:color w:val="231F20"/>
          <w:spacing w:val="-8"/>
        </w:rPr>
        <w:t> </w:t>
      </w:r>
      <w:r>
        <w:rPr>
          <w:color w:val="231F20"/>
        </w:rPr>
        <w:t>similar</w:t>
      </w:r>
      <w:r>
        <w:rPr>
          <w:color w:val="231F20"/>
          <w:spacing w:val="-8"/>
        </w:rPr>
        <w:t> </w:t>
      </w:r>
      <w:r>
        <w:rPr>
          <w:color w:val="231F20"/>
        </w:rPr>
        <w:t>han</w:t>
      </w:r>
      <w:r>
        <w:rPr>
          <w:color w:val="231F20"/>
          <w:spacing w:val="-8"/>
        </w:rPr>
        <w:t> </w:t>
      </w:r>
      <w:r>
        <w:rPr>
          <w:color w:val="231F20"/>
        </w:rPr>
        <w:t>tenido diversos</w:t>
      </w:r>
      <w:r>
        <w:rPr>
          <w:color w:val="231F20"/>
          <w:spacing w:val="-11"/>
        </w:rPr>
        <w:t> </w:t>
      </w:r>
      <w:r>
        <w:rPr>
          <w:color w:val="231F20"/>
        </w:rPr>
        <w:t>autores</w:t>
      </w:r>
      <w:r>
        <w:rPr>
          <w:color w:val="231F20"/>
          <w:spacing w:val="-11"/>
        </w:rPr>
        <w:t> </w:t>
      </w:r>
      <w:r>
        <w:rPr>
          <w:color w:val="231F20"/>
        </w:rPr>
        <w:t>quienes</w:t>
      </w:r>
      <w:r>
        <w:rPr>
          <w:color w:val="231F20"/>
          <w:spacing w:val="-11"/>
        </w:rPr>
        <w:t> </w:t>
      </w:r>
      <w:r>
        <w:rPr>
          <w:color w:val="231F20"/>
        </w:rPr>
        <w:t>han</w:t>
      </w:r>
      <w:r>
        <w:rPr>
          <w:color w:val="231F20"/>
          <w:spacing w:val="-11"/>
        </w:rPr>
        <w:t> </w:t>
      </w:r>
      <w:r>
        <w:rPr>
          <w:color w:val="231F20"/>
        </w:rPr>
        <w:t>planteado</w:t>
      </w:r>
      <w:r>
        <w:rPr>
          <w:color w:val="231F20"/>
          <w:spacing w:val="-11"/>
        </w:rPr>
        <w:t> </w:t>
      </w:r>
      <w:r>
        <w:rPr>
          <w:color w:val="231F20"/>
        </w:rPr>
        <w:t>los</w:t>
      </w:r>
      <w:r>
        <w:rPr>
          <w:color w:val="231F20"/>
          <w:spacing w:val="-11"/>
        </w:rPr>
        <w:t> </w:t>
      </w:r>
      <w:r>
        <w:rPr>
          <w:color w:val="231F20"/>
        </w:rPr>
        <w:t>obstáculos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eficacia 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económicos.</w:t>
      </w:r>
      <w:r>
        <w:rPr>
          <w:color w:val="231F20"/>
          <w:position w:val="9"/>
          <w:sz w:val="12"/>
        </w:rPr>
        <w:t>52</w:t>
      </w:r>
      <w:r>
        <w:rPr>
          <w:color w:val="231F20"/>
          <w:spacing w:val="14"/>
          <w:position w:val="9"/>
          <w:sz w:val="12"/>
        </w:rPr>
        <w:t> </w:t>
      </w:r>
      <w:r>
        <w:rPr>
          <w:color w:val="231F20"/>
          <w:spacing w:val="-3"/>
        </w:rPr>
        <w:t>También</w:t>
      </w:r>
      <w:r>
        <w:rPr>
          <w:color w:val="231F20"/>
          <w:spacing w:val="-7"/>
        </w:rPr>
        <w:t> </w:t>
      </w:r>
      <w:r>
        <w:rPr>
          <w:color w:val="231F20"/>
        </w:rPr>
        <w:t>es</w:t>
      </w:r>
      <w:r>
        <w:rPr>
          <w:color w:val="231F20"/>
          <w:spacing w:val="-7"/>
        </w:rPr>
        <w:t> </w:t>
      </w:r>
      <w:r>
        <w:rPr>
          <w:color w:val="231F20"/>
        </w:rPr>
        <w:t>de</w:t>
      </w:r>
      <w:r>
        <w:rPr>
          <w:color w:val="231F20"/>
          <w:spacing w:val="-7"/>
        </w:rPr>
        <w:t> </w:t>
      </w:r>
      <w:r>
        <w:rPr>
          <w:color w:val="231F20"/>
        </w:rPr>
        <w:t>señalar</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autori- dad quien no humilla. Los derechos humanos, como ya se ha dicho, son</w:t>
      </w:r>
      <w:r>
        <w:rPr>
          <w:color w:val="231F20"/>
          <w:spacing w:val="-5"/>
        </w:rPr>
        <w:t> </w:t>
      </w:r>
      <w:r>
        <w:rPr>
          <w:color w:val="231F20"/>
        </w:rPr>
        <w:t>prerrogativas</w:t>
      </w:r>
      <w:r>
        <w:rPr>
          <w:color w:val="231F20"/>
          <w:spacing w:val="-5"/>
        </w:rPr>
        <w:t> </w:t>
      </w:r>
      <w:r>
        <w:rPr>
          <w:color w:val="231F20"/>
        </w:rPr>
        <w:t>de</w:t>
      </w:r>
      <w:r>
        <w:rPr>
          <w:color w:val="231F20"/>
          <w:spacing w:val="-5"/>
        </w:rPr>
        <w:t> </w:t>
      </w:r>
      <w:r>
        <w:rPr>
          <w:color w:val="231F20"/>
        </w:rPr>
        <w:t>personas</w:t>
      </w:r>
      <w:r>
        <w:rPr>
          <w:color w:val="231F20"/>
          <w:spacing w:val="-5"/>
        </w:rPr>
        <w:t> </w:t>
      </w:r>
      <w:r>
        <w:rPr>
          <w:color w:val="231F20"/>
        </w:rPr>
        <w:t>y</w:t>
      </w:r>
      <w:r>
        <w:rPr>
          <w:color w:val="231F20"/>
          <w:spacing w:val="-5"/>
        </w:rPr>
        <w:t> </w:t>
      </w:r>
      <w:r>
        <w:rPr>
          <w:color w:val="231F20"/>
        </w:rPr>
        <w:t>pueblos</w:t>
      </w:r>
      <w:r>
        <w:rPr>
          <w:color w:val="231F20"/>
          <w:spacing w:val="-5"/>
        </w:rPr>
        <w:t> </w:t>
      </w:r>
      <w:r>
        <w:rPr>
          <w:color w:val="231F20"/>
        </w:rPr>
        <w:t>ante</w:t>
      </w:r>
      <w:r>
        <w:rPr>
          <w:color w:val="231F20"/>
          <w:spacing w:val="-5"/>
        </w:rPr>
        <w:t> </w:t>
      </w:r>
      <w:r>
        <w:rPr>
          <w:color w:val="231F20"/>
        </w:rPr>
        <w:t>el</w:t>
      </w:r>
      <w:r>
        <w:rPr>
          <w:color w:val="231F20"/>
          <w:spacing w:val="-5"/>
        </w:rPr>
        <w:t> </w:t>
      </w:r>
      <w:r>
        <w:rPr>
          <w:color w:val="231F20"/>
        </w:rPr>
        <w:t>ejercicio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autori- dad, sea del Estado, de sus representantes o de un particular en</w:t>
      </w:r>
      <w:r>
        <w:rPr>
          <w:color w:val="231F20"/>
          <w:spacing w:val="-36"/>
        </w:rPr>
        <w:t> </w:t>
      </w:r>
      <w:r>
        <w:rPr>
          <w:color w:val="231F20"/>
        </w:rPr>
        <w:t>situa- ción</w:t>
      </w:r>
      <w:r>
        <w:rPr>
          <w:color w:val="231F20"/>
          <w:spacing w:val="-14"/>
        </w:rPr>
        <w:t> </w:t>
      </w:r>
      <w:r>
        <w:rPr>
          <w:color w:val="231F20"/>
        </w:rPr>
        <w:t>privilegiada,</w:t>
      </w:r>
      <w:r>
        <w:rPr>
          <w:color w:val="231F20"/>
          <w:spacing w:val="-14"/>
        </w:rPr>
        <w:t> </w:t>
      </w:r>
      <w:r>
        <w:rPr>
          <w:color w:val="231F20"/>
        </w:rPr>
        <w:t>como</w:t>
      </w:r>
      <w:r>
        <w:rPr>
          <w:color w:val="231F20"/>
          <w:spacing w:val="-14"/>
        </w:rPr>
        <w:t> </w:t>
      </w:r>
      <w:r>
        <w:rPr>
          <w:color w:val="231F20"/>
        </w:rPr>
        <w:t>los</w:t>
      </w:r>
      <w:r>
        <w:rPr>
          <w:color w:val="231F20"/>
          <w:spacing w:val="-14"/>
        </w:rPr>
        <w:t> </w:t>
      </w:r>
      <w:r>
        <w:rPr>
          <w:color w:val="231F20"/>
        </w:rPr>
        <w:t>empleadores</w:t>
      </w:r>
      <w:r>
        <w:rPr>
          <w:color w:val="231F20"/>
          <w:spacing w:val="-14"/>
        </w:rPr>
        <w:t> </w:t>
      </w:r>
      <w:r>
        <w:rPr>
          <w:color w:val="231F20"/>
        </w:rPr>
        <w:t>ante</w:t>
      </w:r>
      <w:r>
        <w:rPr>
          <w:color w:val="231F20"/>
          <w:spacing w:val="-14"/>
        </w:rPr>
        <w:t> </w:t>
      </w:r>
      <w:r>
        <w:rPr>
          <w:color w:val="231F20"/>
        </w:rPr>
        <w:t>los</w:t>
      </w:r>
      <w:r>
        <w:rPr>
          <w:color w:val="231F20"/>
          <w:spacing w:val="-14"/>
        </w:rPr>
        <w:t> </w:t>
      </w:r>
      <w:r>
        <w:rPr>
          <w:color w:val="231F20"/>
        </w:rPr>
        <w:t>empleados</w:t>
      </w:r>
      <w:r>
        <w:rPr>
          <w:color w:val="231F20"/>
          <w:spacing w:val="-14"/>
        </w:rPr>
        <w:t> </w:t>
      </w:r>
      <w:r>
        <w:rPr>
          <w:color w:val="231F20"/>
        </w:rPr>
        <w:t>o</w:t>
      </w:r>
      <w:r>
        <w:rPr>
          <w:color w:val="231F20"/>
          <w:spacing w:val="-14"/>
        </w:rPr>
        <w:t> </w:t>
      </w:r>
      <w:r>
        <w:rPr>
          <w:color w:val="231F20"/>
        </w:rPr>
        <w:t>una</w:t>
      </w:r>
      <w:r>
        <w:rPr>
          <w:color w:val="231F20"/>
          <w:spacing w:val="-14"/>
        </w:rPr>
        <w:t> </w:t>
      </w:r>
      <w:r>
        <w:rPr>
          <w:color w:val="231F20"/>
        </w:rPr>
        <w:t>es- cuela privada ante los</w:t>
      </w:r>
      <w:r>
        <w:rPr>
          <w:color w:val="231F20"/>
          <w:spacing w:val="-25"/>
        </w:rPr>
        <w:t> </w:t>
      </w:r>
      <w:r>
        <w:rPr>
          <w:color w:val="231F20"/>
        </w:rPr>
        <w:t>alumnos.</w:t>
      </w:r>
    </w:p>
    <w:p>
      <w:pPr>
        <w:pStyle w:val="BodyText"/>
        <w:spacing w:line="247" w:lineRule="auto"/>
        <w:ind w:left="175" w:right="172" w:firstLine="283"/>
        <w:jc w:val="both"/>
      </w:pPr>
      <w:r>
        <w:rPr>
          <w:color w:val="231F20"/>
        </w:rPr>
        <w:t>Este</w:t>
      </w:r>
      <w:r>
        <w:rPr>
          <w:color w:val="231F20"/>
          <w:spacing w:val="-17"/>
        </w:rPr>
        <w:t> </w:t>
      </w:r>
      <w:r>
        <w:rPr>
          <w:color w:val="231F20"/>
        </w:rPr>
        <w:t>concepto</w:t>
      </w:r>
      <w:r>
        <w:rPr>
          <w:color w:val="231F20"/>
          <w:spacing w:val="-16"/>
        </w:rPr>
        <w:t> </w:t>
      </w:r>
      <w:r>
        <w:rPr>
          <w:color w:val="231F20"/>
        </w:rPr>
        <w:t>de</w:t>
      </w:r>
      <w:r>
        <w:rPr>
          <w:color w:val="231F20"/>
          <w:spacing w:val="-17"/>
        </w:rPr>
        <w:t> </w:t>
      </w:r>
      <w:r>
        <w:rPr>
          <w:color w:val="231F20"/>
        </w:rPr>
        <w:t>derechos</w:t>
      </w:r>
      <w:r>
        <w:rPr>
          <w:color w:val="231F20"/>
          <w:spacing w:val="-16"/>
        </w:rPr>
        <w:t> </w:t>
      </w:r>
      <w:r>
        <w:rPr>
          <w:color w:val="231F20"/>
        </w:rPr>
        <w:t>humanos</w:t>
      </w:r>
      <w:r>
        <w:rPr>
          <w:color w:val="231F20"/>
          <w:spacing w:val="-16"/>
        </w:rPr>
        <w:t> </w:t>
      </w:r>
      <w:r>
        <w:rPr>
          <w:color w:val="231F20"/>
        </w:rPr>
        <w:t>implica</w:t>
      </w:r>
      <w:r>
        <w:rPr>
          <w:color w:val="231F20"/>
          <w:spacing w:val="-17"/>
        </w:rPr>
        <w:t> </w:t>
      </w:r>
      <w:r>
        <w:rPr>
          <w:color w:val="231F20"/>
        </w:rPr>
        <w:t>una</w:t>
      </w:r>
      <w:r>
        <w:rPr>
          <w:color w:val="231F20"/>
          <w:spacing w:val="-17"/>
        </w:rPr>
        <w:t> </w:t>
      </w:r>
      <w:r>
        <w:rPr>
          <w:color w:val="231F20"/>
        </w:rPr>
        <w:t>ampliación</w:t>
      </w:r>
      <w:r>
        <w:rPr>
          <w:color w:val="231F20"/>
          <w:spacing w:val="-16"/>
        </w:rPr>
        <w:t> </w:t>
      </w:r>
      <w:r>
        <w:rPr>
          <w:color w:val="231F20"/>
        </w:rPr>
        <w:t>de</w:t>
      </w:r>
      <w:r>
        <w:rPr>
          <w:color w:val="231F20"/>
          <w:spacing w:val="-17"/>
        </w:rPr>
        <w:t> </w:t>
      </w:r>
      <w:r>
        <w:rPr>
          <w:color w:val="231F20"/>
        </w:rPr>
        <w:t>las facultades del amparo, como puede verse en un caso promovido</w:t>
      </w:r>
      <w:r>
        <w:rPr>
          <w:color w:val="231F20"/>
          <w:spacing w:val="-30"/>
        </w:rPr>
        <w:t> </w:t>
      </w:r>
      <w:r>
        <w:rPr>
          <w:color w:val="231F20"/>
        </w:rPr>
        <w:t>ante</w:t>
      </w:r>
    </w:p>
    <w:p>
      <w:pPr>
        <w:pStyle w:val="BodyText"/>
        <w:spacing w:before="6"/>
        <w:rPr>
          <w:sz w:val="27"/>
        </w:rPr>
      </w:pPr>
      <w:r>
        <w:rPr/>
        <w:pict>
          <v:line style="position:absolute;mso-position-horizontal-relative:page;mso-position-vertical-relative:paragraph;z-index:4984;mso-wrap-distance-left:0;mso-wrap-distance-right:0" from="69.755905pt,18.306852pt" to="154.794905pt,18.306852pt" stroked="true" strokeweight="1pt" strokecolor="#231f20">
            <w10:wrap type="topAndBottom"/>
          </v:line>
        </w:pict>
      </w:r>
    </w:p>
    <w:p>
      <w:pPr>
        <w:spacing w:before="58"/>
        <w:ind w:left="458" w:right="2" w:firstLine="0"/>
        <w:jc w:val="left"/>
        <w:rPr>
          <w:sz w:val="17"/>
        </w:rPr>
      </w:pPr>
      <w:r>
        <w:rPr>
          <w:color w:val="231F20"/>
          <w:position w:val="6"/>
          <w:sz w:val="11"/>
        </w:rPr>
        <w:t>50  </w:t>
      </w:r>
      <w:r>
        <w:rPr>
          <w:i/>
          <w:color w:val="231F20"/>
          <w:sz w:val="17"/>
        </w:rPr>
        <w:t>Ibid.</w:t>
      </w:r>
      <w:r>
        <w:rPr>
          <w:color w:val="231F20"/>
          <w:sz w:val="17"/>
        </w:rPr>
        <w:t>, p. 22.</w:t>
      </w:r>
    </w:p>
    <w:p>
      <w:pPr>
        <w:spacing w:line="244" w:lineRule="auto" w:before="0"/>
        <w:ind w:left="175" w:right="173" w:firstLine="283"/>
        <w:jc w:val="both"/>
        <w:rPr>
          <w:sz w:val="17"/>
        </w:rPr>
      </w:pPr>
      <w:r>
        <w:rPr>
          <w:color w:val="231F20"/>
          <w:position w:val="6"/>
          <w:sz w:val="11"/>
        </w:rPr>
        <w:t>51 </w:t>
      </w:r>
      <w:r>
        <w:rPr>
          <w:color w:val="231F20"/>
          <w:sz w:val="17"/>
        </w:rPr>
        <w:t>Eduardo Rabossi, “El fenómeno de los derechos humanos y la posibilidad de un nuevo</w:t>
      </w:r>
      <w:r>
        <w:rPr>
          <w:color w:val="231F20"/>
          <w:spacing w:val="-6"/>
          <w:sz w:val="17"/>
        </w:rPr>
        <w:t> </w:t>
      </w:r>
      <w:r>
        <w:rPr>
          <w:color w:val="231F20"/>
          <w:sz w:val="17"/>
        </w:rPr>
        <w:t>paradigma</w:t>
      </w:r>
      <w:r>
        <w:rPr>
          <w:color w:val="231F20"/>
          <w:spacing w:val="-7"/>
          <w:sz w:val="17"/>
        </w:rPr>
        <w:t> </w:t>
      </w:r>
      <w:r>
        <w:rPr>
          <w:color w:val="231F20"/>
          <w:sz w:val="17"/>
        </w:rPr>
        <w:t>teórico”,</w:t>
      </w:r>
      <w:r>
        <w:rPr>
          <w:color w:val="231F20"/>
          <w:spacing w:val="-7"/>
          <w:sz w:val="17"/>
        </w:rPr>
        <w:t> </w:t>
      </w:r>
      <w:r>
        <w:rPr>
          <w:color w:val="231F20"/>
          <w:sz w:val="17"/>
        </w:rPr>
        <w:t>en</w:t>
      </w:r>
      <w:r>
        <w:rPr>
          <w:color w:val="231F20"/>
          <w:spacing w:val="-6"/>
          <w:sz w:val="17"/>
        </w:rPr>
        <w:t> </w:t>
      </w:r>
      <w:r>
        <w:rPr>
          <w:color w:val="231F20"/>
          <w:sz w:val="17"/>
        </w:rPr>
        <w:t>David</w:t>
      </w:r>
      <w:r>
        <w:rPr>
          <w:color w:val="231F20"/>
          <w:spacing w:val="-6"/>
          <w:sz w:val="17"/>
        </w:rPr>
        <w:t> </w:t>
      </w:r>
      <w:r>
        <w:rPr>
          <w:color w:val="231F20"/>
          <w:sz w:val="17"/>
        </w:rPr>
        <w:t>Sobrevilla</w:t>
      </w:r>
      <w:r>
        <w:rPr>
          <w:color w:val="231F20"/>
          <w:spacing w:val="-7"/>
          <w:sz w:val="17"/>
        </w:rPr>
        <w:t> </w:t>
      </w:r>
      <w:r>
        <w:rPr>
          <w:color w:val="231F20"/>
          <w:sz w:val="17"/>
        </w:rPr>
        <w:t>(comp.),</w:t>
      </w:r>
      <w:r>
        <w:rPr>
          <w:color w:val="231F20"/>
          <w:spacing w:val="-6"/>
          <w:sz w:val="17"/>
        </w:rPr>
        <w:t> </w:t>
      </w:r>
      <w:r>
        <w:rPr>
          <w:i/>
          <w:color w:val="231F20"/>
          <w:sz w:val="17"/>
        </w:rPr>
        <w:t>El</w:t>
      </w:r>
      <w:r>
        <w:rPr>
          <w:i/>
          <w:color w:val="231F20"/>
          <w:spacing w:val="-6"/>
          <w:sz w:val="17"/>
        </w:rPr>
        <w:t> </w:t>
      </w:r>
      <w:r>
        <w:rPr>
          <w:i/>
          <w:color w:val="231F20"/>
          <w:sz w:val="17"/>
        </w:rPr>
        <w:t>derecho,</w:t>
      </w:r>
      <w:r>
        <w:rPr>
          <w:i/>
          <w:color w:val="231F20"/>
          <w:spacing w:val="-7"/>
          <w:sz w:val="17"/>
        </w:rPr>
        <w:t> </w:t>
      </w:r>
      <w:r>
        <w:rPr>
          <w:i/>
          <w:color w:val="231F20"/>
          <w:sz w:val="17"/>
        </w:rPr>
        <w:t>la</w:t>
      </w:r>
      <w:r>
        <w:rPr>
          <w:i/>
          <w:color w:val="231F20"/>
          <w:spacing w:val="-6"/>
          <w:sz w:val="17"/>
        </w:rPr>
        <w:t> </w:t>
      </w:r>
      <w:r>
        <w:rPr>
          <w:i/>
          <w:color w:val="231F20"/>
          <w:sz w:val="17"/>
        </w:rPr>
        <w:t>política</w:t>
      </w:r>
      <w:r>
        <w:rPr>
          <w:i/>
          <w:color w:val="231F20"/>
          <w:spacing w:val="-6"/>
          <w:sz w:val="17"/>
        </w:rPr>
        <w:t> </w:t>
      </w:r>
      <w:r>
        <w:rPr>
          <w:i/>
          <w:color w:val="231F20"/>
          <w:sz w:val="17"/>
        </w:rPr>
        <w:t>y</w:t>
      </w:r>
      <w:r>
        <w:rPr>
          <w:i/>
          <w:color w:val="231F20"/>
          <w:spacing w:val="-6"/>
          <w:sz w:val="17"/>
        </w:rPr>
        <w:t> </w:t>
      </w:r>
      <w:r>
        <w:rPr>
          <w:i/>
          <w:color w:val="231F20"/>
          <w:sz w:val="17"/>
        </w:rPr>
        <w:t>la</w:t>
      </w:r>
      <w:r>
        <w:rPr>
          <w:i/>
          <w:color w:val="231F20"/>
          <w:spacing w:val="-6"/>
          <w:sz w:val="17"/>
        </w:rPr>
        <w:t> </w:t>
      </w:r>
      <w:r>
        <w:rPr>
          <w:i/>
          <w:color w:val="231F20"/>
          <w:sz w:val="17"/>
        </w:rPr>
        <w:t>ética, </w:t>
      </w:r>
      <w:r>
        <w:rPr>
          <w:color w:val="231F20"/>
          <w:sz w:val="17"/>
        </w:rPr>
        <w:t>México, Siglo Veintiuno, 1991, p.</w:t>
      </w:r>
      <w:r>
        <w:rPr>
          <w:color w:val="231F20"/>
          <w:spacing w:val="-9"/>
          <w:sz w:val="17"/>
        </w:rPr>
        <w:t> </w:t>
      </w:r>
      <w:r>
        <w:rPr>
          <w:color w:val="231F20"/>
          <w:sz w:val="17"/>
        </w:rPr>
        <w:t>208.</w:t>
      </w:r>
    </w:p>
    <w:p>
      <w:pPr>
        <w:spacing w:line="244" w:lineRule="auto" w:before="0"/>
        <w:ind w:left="175" w:right="172" w:firstLine="283"/>
        <w:jc w:val="both"/>
        <w:rPr>
          <w:sz w:val="17"/>
        </w:rPr>
      </w:pPr>
      <w:r>
        <w:rPr>
          <w:color w:val="231F20"/>
          <w:w w:val="105"/>
          <w:position w:val="6"/>
          <w:sz w:val="11"/>
        </w:rPr>
        <w:t>52</w:t>
      </w:r>
      <w:r>
        <w:rPr>
          <w:color w:val="231F20"/>
          <w:spacing w:val="17"/>
          <w:w w:val="105"/>
          <w:position w:val="6"/>
          <w:sz w:val="11"/>
        </w:rPr>
        <w:t> </w:t>
      </w:r>
      <w:r>
        <w:rPr>
          <w:color w:val="231F20"/>
          <w:w w:val="105"/>
          <w:sz w:val="17"/>
        </w:rPr>
        <w:t>Roberto</w:t>
      </w:r>
      <w:r>
        <w:rPr>
          <w:color w:val="231F20"/>
          <w:spacing w:val="-19"/>
          <w:w w:val="105"/>
          <w:sz w:val="17"/>
        </w:rPr>
        <w:t> </w:t>
      </w:r>
      <w:r>
        <w:rPr>
          <w:color w:val="231F20"/>
          <w:w w:val="105"/>
          <w:sz w:val="17"/>
        </w:rPr>
        <w:t>Garretón</w:t>
      </w:r>
      <w:r>
        <w:rPr>
          <w:color w:val="231F20"/>
          <w:spacing w:val="-19"/>
          <w:w w:val="105"/>
          <w:sz w:val="17"/>
        </w:rPr>
        <w:t> </w:t>
      </w:r>
      <w:r>
        <w:rPr>
          <w:color w:val="231F20"/>
          <w:w w:val="105"/>
          <w:sz w:val="17"/>
        </w:rPr>
        <w:t>“Los</w:t>
      </w:r>
      <w:r>
        <w:rPr>
          <w:color w:val="231F20"/>
          <w:spacing w:val="-19"/>
          <w:w w:val="105"/>
          <w:sz w:val="17"/>
        </w:rPr>
        <w:t> </w:t>
      </w:r>
      <w:r>
        <w:rPr>
          <w:color w:val="231F20"/>
          <w:w w:val="105"/>
          <w:sz w:val="17"/>
        </w:rPr>
        <w:t>obstáculos</w:t>
      </w:r>
      <w:r>
        <w:rPr>
          <w:color w:val="231F20"/>
          <w:spacing w:val="-19"/>
          <w:w w:val="105"/>
          <w:sz w:val="17"/>
        </w:rPr>
        <w:t> </w:t>
      </w:r>
      <w:r>
        <w:rPr>
          <w:color w:val="231F20"/>
          <w:w w:val="105"/>
          <w:sz w:val="17"/>
        </w:rPr>
        <w:t>para</w:t>
      </w:r>
      <w:r>
        <w:rPr>
          <w:color w:val="231F20"/>
          <w:spacing w:val="-19"/>
          <w:w w:val="105"/>
          <w:sz w:val="17"/>
        </w:rPr>
        <w:t> </w:t>
      </w:r>
      <w:r>
        <w:rPr>
          <w:color w:val="231F20"/>
          <w:w w:val="105"/>
          <w:sz w:val="17"/>
        </w:rPr>
        <w:t>la</w:t>
      </w:r>
      <w:r>
        <w:rPr>
          <w:color w:val="231F20"/>
          <w:spacing w:val="-19"/>
          <w:w w:val="105"/>
          <w:sz w:val="17"/>
        </w:rPr>
        <w:t> </w:t>
      </w:r>
      <w:r>
        <w:rPr>
          <w:color w:val="231F20"/>
          <w:w w:val="105"/>
          <w:sz w:val="17"/>
        </w:rPr>
        <w:t>eficacia</w:t>
      </w:r>
      <w:r>
        <w:rPr>
          <w:color w:val="231F20"/>
          <w:spacing w:val="-19"/>
          <w:w w:val="105"/>
          <w:sz w:val="17"/>
        </w:rPr>
        <w:t> </w:t>
      </w:r>
      <w:r>
        <w:rPr>
          <w:color w:val="231F20"/>
          <w:w w:val="105"/>
          <w:sz w:val="17"/>
        </w:rPr>
        <w:t>de</w:t>
      </w:r>
      <w:r>
        <w:rPr>
          <w:color w:val="231F20"/>
          <w:spacing w:val="-19"/>
          <w:w w:val="105"/>
          <w:sz w:val="17"/>
        </w:rPr>
        <w:t> </w:t>
      </w:r>
      <w:r>
        <w:rPr>
          <w:color w:val="231F20"/>
          <w:w w:val="105"/>
          <w:sz w:val="17"/>
        </w:rPr>
        <w:t>los</w:t>
      </w:r>
      <w:r>
        <w:rPr>
          <w:color w:val="231F20"/>
          <w:spacing w:val="-19"/>
          <w:w w:val="105"/>
          <w:sz w:val="17"/>
        </w:rPr>
        <w:t> </w:t>
      </w:r>
      <w:r>
        <w:rPr>
          <w:color w:val="231F20"/>
          <w:w w:val="105"/>
          <w:sz w:val="13"/>
        </w:rPr>
        <w:t>desc</w:t>
      </w:r>
      <w:r>
        <w:rPr>
          <w:color w:val="231F20"/>
          <w:spacing w:val="-9"/>
          <w:w w:val="105"/>
          <w:sz w:val="13"/>
        </w:rPr>
        <w:t> </w:t>
      </w:r>
      <w:r>
        <w:rPr>
          <w:color w:val="231F20"/>
          <w:w w:val="105"/>
          <w:sz w:val="17"/>
        </w:rPr>
        <w:t>en</w:t>
      </w:r>
      <w:r>
        <w:rPr>
          <w:color w:val="231F20"/>
          <w:spacing w:val="-26"/>
          <w:w w:val="105"/>
          <w:sz w:val="17"/>
        </w:rPr>
        <w:t> </w:t>
      </w:r>
      <w:r>
        <w:rPr>
          <w:color w:val="231F20"/>
          <w:w w:val="105"/>
          <w:sz w:val="17"/>
        </w:rPr>
        <w:t>América</w:t>
      </w:r>
      <w:r>
        <w:rPr>
          <w:color w:val="231F20"/>
          <w:spacing w:val="-19"/>
          <w:w w:val="105"/>
          <w:sz w:val="17"/>
        </w:rPr>
        <w:t> </w:t>
      </w:r>
      <w:r>
        <w:rPr>
          <w:color w:val="231F20"/>
          <w:w w:val="105"/>
          <w:sz w:val="17"/>
        </w:rPr>
        <w:t>Latina</w:t>
      </w:r>
      <w:r>
        <w:rPr>
          <w:color w:val="231F20"/>
          <w:spacing w:val="-19"/>
          <w:w w:val="105"/>
          <w:sz w:val="17"/>
        </w:rPr>
        <w:t> </w:t>
      </w:r>
      <w:r>
        <w:rPr>
          <w:color w:val="231F20"/>
          <w:w w:val="105"/>
          <w:sz w:val="17"/>
        </w:rPr>
        <w:t>y el</w:t>
      </w:r>
      <w:r>
        <w:rPr>
          <w:color w:val="231F20"/>
          <w:spacing w:val="-26"/>
          <w:w w:val="105"/>
          <w:sz w:val="17"/>
        </w:rPr>
        <w:t> </w:t>
      </w:r>
      <w:r>
        <w:rPr>
          <w:color w:val="231F20"/>
          <w:w w:val="105"/>
          <w:sz w:val="17"/>
        </w:rPr>
        <w:t>derecho</w:t>
      </w:r>
      <w:r>
        <w:rPr>
          <w:color w:val="231F20"/>
          <w:spacing w:val="-26"/>
          <w:w w:val="105"/>
          <w:sz w:val="17"/>
        </w:rPr>
        <w:t> </w:t>
      </w:r>
      <w:r>
        <w:rPr>
          <w:color w:val="231F20"/>
          <w:w w:val="105"/>
          <w:sz w:val="17"/>
        </w:rPr>
        <w:t>internacional”,</w:t>
      </w:r>
      <w:r>
        <w:rPr>
          <w:color w:val="231F20"/>
          <w:spacing w:val="-26"/>
          <w:w w:val="105"/>
          <w:sz w:val="17"/>
        </w:rPr>
        <w:t> </w:t>
      </w:r>
      <w:r>
        <w:rPr>
          <w:color w:val="231F20"/>
          <w:w w:val="105"/>
          <w:sz w:val="17"/>
        </w:rPr>
        <w:t>en</w:t>
      </w:r>
      <w:r>
        <w:rPr>
          <w:color w:val="231F20"/>
          <w:spacing w:val="-26"/>
          <w:w w:val="105"/>
          <w:sz w:val="17"/>
        </w:rPr>
        <w:t> </w:t>
      </w:r>
      <w:r>
        <w:rPr>
          <w:color w:val="231F20"/>
          <w:w w:val="105"/>
          <w:sz w:val="17"/>
        </w:rPr>
        <w:t>Gonzalo</w:t>
      </w:r>
      <w:r>
        <w:rPr>
          <w:color w:val="231F20"/>
          <w:spacing w:val="-30"/>
          <w:w w:val="105"/>
          <w:sz w:val="17"/>
        </w:rPr>
        <w:t> </w:t>
      </w:r>
      <w:r>
        <w:rPr>
          <w:color w:val="231F20"/>
          <w:w w:val="105"/>
          <w:sz w:val="17"/>
        </w:rPr>
        <w:t>Abad-Ortiz,</w:t>
      </w:r>
      <w:r>
        <w:rPr>
          <w:color w:val="231F20"/>
          <w:spacing w:val="-26"/>
          <w:w w:val="105"/>
          <w:sz w:val="17"/>
        </w:rPr>
        <w:t> </w:t>
      </w:r>
      <w:r>
        <w:rPr>
          <w:i/>
          <w:color w:val="231F20"/>
          <w:w w:val="105"/>
          <w:sz w:val="17"/>
        </w:rPr>
        <w:t>Los</w:t>
      </w:r>
      <w:r>
        <w:rPr>
          <w:i/>
          <w:color w:val="231F20"/>
          <w:spacing w:val="-26"/>
          <w:w w:val="105"/>
          <w:sz w:val="17"/>
        </w:rPr>
        <w:t> </w:t>
      </w:r>
      <w:r>
        <w:rPr>
          <w:i/>
          <w:color w:val="231F20"/>
          <w:w w:val="105"/>
          <w:sz w:val="17"/>
        </w:rPr>
        <w:t>derechos</w:t>
      </w:r>
      <w:r>
        <w:rPr>
          <w:i/>
          <w:color w:val="231F20"/>
          <w:spacing w:val="-26"/>
          <w:w w:val="105"/>
          <w:sz w:val="17"/>
        </w:rPr>
        <w:t> </w:t>
      </w:r>
      <w:r>
        <w:rPr>
          <w:i/>
          <w:color w:val="231F20"/>
          <w:w w:val="105"/>
          <w:sz w:val="17"/>
        </w:rPr>
        <w:t>económicos,</w:t>
      </w:r>
      <w:r>
        <w:rPr>
          <w:i/>
          <w:color w:val="231F20"/>
          <w:spacing w:val="-26"/>
          <w:w w:val="105"/>
          <w:sz w:val="17"/>
        </w:rPr>
        <w:t> </w:t>
      </w:r>
      <w:r>
        <w:rPr>
          <w:i/>
          <w:color w:val="231F20"/>
          <w:w w:val="105"/>
          <w:sz w:val="17"/>
        </w:rPr>
        <w:t>sociales</w:t>
      </w:r>
      <w:r>
        <w:rPr>
          <w:i/>
          <w:color w:val="231F20"/>
          <w:spacing w:val="-26"/>
          <w:w w:val="105"/>
          <w:sz w:val="17"/>
        </w:rPr>
        <w:t> </w:t>
      </w:r>
      <w:r>
        <w:rPr>
          <w:i/>
          <w:color w:val="231F20"/>
          <w:w w:val="105"/>
          <w:sz w:val="17"/>
        </w:rPr>
        <w:t>y </w:t>
      </w:r>
      <w:r>
        <w:rPr>
          <w:i/>
          <w:color w:val="231F20"/>
          <w:w w:val="105"/>
          <w:sz w:val="17"/>
        </w:rPr>
        <w:t>culturales</w:t>
      </w:r>
      <w:r>
        <w:rPr>
          <w:i/>
          <w:color w:val="231F20"/>
          <w:spacing w:val="-31"/>
          <w:w w:val="105"/>
          <w:sz w:val="17"/>
        </w:rPr>
        <w:t> </w:t>
      </w:r>
      <w:r>
        <w:rPr>
          <w:i/>
          <w:color w:val="231F20"/>
          <w:w w:val="105"/>
          <w:sz w:val="17"/>
        </w:rPr>
        <w:t>(</w:t>
      </w:r>
      <w:r>
        <w:rPr>
          <w:i/>
          <w:color w:val="231F20"/>
          <w:w w:val="105"/>
          <w:sz w:val="13"/>
        </w:rPr>
        <w:t>desc</w:t>
      </w:r>
      <w:r>
        <w:rPr>
          <w:i/>
          <w:color w:val="231F20"/>
          <w:w w:val="105"/>
          <w:sz w:val="17"/>
        </w:rPr>
        <w:t>)</w:t>
      </w:r>
      <w:r>
        <w:rPr>
          <w:i/>
          <w:color w:val="231F20"/>
          <w:spacing w:val="-31"/>
          <w:w w:val="105"/>
          <w:sz w:val="17"/>
        </w:rPr>
        <w:t> </w:t>
      </w:r>
      <w:r>
        <w:rPr>
          <w:i/>
          <w:color w:val="231F20"/>
          <w:w w:val="105"/>
          <w:sz w:val="17"/>
        </w:rPr>
        <w:t>en</w:t>
      </w:r>
      <w:r>
        <w:rPr>
          <w:i/>
          <w:color w:val="231F20"/>
          <w:spacing w:val="-32"/>
          <w:w w:val="105"/>
          <w:sz w:val="17"/>
        </w:rPr>
        <w:t> </w:t>
      </w:r>
      <w:r>
        <w:rPr>
          <w:i/>
          <w:color w:val="231F20"/>
          <w:w w:val="105"/>
          <w:sz w:val="17"/>
        </w:rPr>
        <w:t>América</w:t>
      </w:r>
      <w:r>
        <w:rPr>
          <w:i/>
          <w:color w:val="231F20"/>
          <w:spacing w:val="-31"/>
          <w:w w:val="105"/>
          <w:sz w:val="17"/>
        </w:rPr>
        <w:t> </w:t>
      </w:r>
      <w:r>
        <w:rPr>
          <w:i/>
          <w:color w:val="231F20"/>
          <w:w w:val="105"/>
          <w:sz w:val="17"/>
        </w:rPr>
        <w:t>Latina:</w:t>
      </w:r>
      <w:r>
        <w:rPr>
          <w:i/>
          <w:color w:val="231F20"/>
          <w:spacing w:val="-31"/>
          <w:w w:val="105"/>
          <w:sz w:val="17"/>
        </w:rPr>
        <w:t> </w:t>
      </w:r>
      <w:r>
        <w:rPr>
          <w:i/>
          <w:color w:val="231F20"/>
          <w:w w:val="105"/>
          <w:sz w:val="17"/>
        </w:rPr>
        <w:t>obstáculos</w:t>
      </w:r>
      <w:r>
        <w:rPr>
          <w:i/>
          <w:color w:val="231F20"/>
          <w:spacing w:val="-31"/>
          <w:w w:val="105"/>
          <w:sz w:val="17"/>
        </w:rPr>
        <w:t> </w:t>
      </w:r>
      <w:r>
        <w:rPr>
          <w:i/>
          <w:color w:val="231F20"/>
          <w:w w:val="105"/>
          <w:sz w:val="17"/>
        </w:rPr>
        <w:t>para</w:t>
      </w:r>
      <w:r>
        <w:rPr>
          <w:i/>
          <w:color w:val="231F20"/>
          <w:spacing w:val="-31"/>
          <w:w w:val="105"/>
          <w:sz w:val="17"/>
        </w:rPr>
        <w:t> </w:t>
      </w:r>
      <w:r>
        <w:rPr>
          <w:i/>
          <w:color w:val="231F20"/>
          <w:w w:val="105"/>
          <w:sz w:val="17"/>
        </w:rPr>
        <w:t>su</w:t>
      </w:r>
      <w:r>
        <w:rPr>
          <w:i/>
          <w:color w:val="231F20"/>
          <w:spacing w:val="-31"/>
          <w:w w:val="105"/>
          <w:sz w:val="17"/>
        </w:rPr>
        <w:t> </w:t>
      </w:r>
      <w:r>
        <w:rPr>
          <w:i/>
          <w:color w:val="231F20"/>
          <w:w w:val="105"/>
          <w:sz w:val="17"/>
        </w:rPr>
        <w:t>eficacia</w:t>
      </w:r>
      <w:r>
        <w:rPr>
          <w:i/>
          <w:color w:val="231F20"/>
          <w:spacing w:val="-31"/>
          <w:w w:val="105"/>
          <w:sz w:val="17"/>
        </w:rPr>
        <w:t> </w:t>
      </w:r>
      <w:r>
        <w:rPr>
          <w:i/>
          <w:color w:val="231F20"/>
          <w:w w:val="105"/>
          <w:sz w:val="17"/>
        </w:rPr>
        <w:t>y</w:t>
      </w:r>
      <w:r>
        <w:rPr>
          <w:i/>
          <w:color w:val="231F20"/>
          <w:spacing w:val="-31"/>
          <w:w w:val="105"/>
          <w:sz w:val="17"/>
        </w:rPr>
        <w:t> </w:t>
      </w:r>
      <w:r>
        <w:rPr>
          <w:i/>
          <w:color w:val="231F20"/>
          <w:w w:val="105"/>
          <w:sz w:val="17"/>
        </w:rPr>
        <w:t>principales</w:t>
      </w:r>
      <w:r>
        <w:rPr>
          <w:i/>
          <w:color w:val="231F20"/>
          <w:spacing w:val="-31"/>
          <w:w w:val="105"/>
          <w:sz w:val="17"/>
        </w:rPr>
        <w:t> </w:t>
      </w:r>
      <w:r>
        <w:rPr>
          <w:i/>
          <w:color w:val="231F20"/>
          <w:w w:val="105"/>
          <w:sz w:val="17"/>
        </w:rPr>
        <w:t>instrumen- </w:t>
      </w:r>
      <w:r>
        <w:rPr>
          <w:i/>
          <w:color w:val="231F20"/>
          <w:sz w:val="17"/>
        </w:rPr>
        <w:t>tos</w:t>
      </w:r>
      <w:r>
        <w:rPr>
          <w:i/>
          <w:color w:val="231F20"/>
          <w:spacing w:val="-6"/>
          <w:sz w:val="17"/>
        </w:rPr>
        <w:t> </w:t>
      </w:r>
      <w:r>
        <w:rPr>
          <w:i/>
          <w:color w:val="231F20"/>
          <w:sz w:val="17"/>
        </w:rPr>
        <w:t>internacionales</w:t>
      </w:r>
      <w:r>
        <w:rPr>
          <w:color w:val="231F20"/>
          <w:sz w:val="17"/>
        </w:rPr>
        <w:t>,</w:t>
      </w:r>
      <w:r>
        <w:rPr>
          <w:color w:val="231F20"/>
          <w:spacing w:val="-6"/>
          <w:sz w:val="17"/>
        </w:rPr>
        <w:t> </w:t>
      </w:r>
      <w:r>
        <w:rPr>
          <w:color w:val="231F20"/>
          <w:sz w:val="17"/>
        </w:rPr>
        <w:t>México,</w:t>
      </w:r>
      <w:r>
        <w:rPr>
          <w:color w:val="231F20"/>
          <w:spacing w:val="-6"/>
          <w:sz w:val="17"/>
        </w:rPr>
        <w:t> </w:t>
      </w:r>
      <w:r>
        <w:rPr>
          <w:color w:val="231F20"/>
          <w:sz w:val="17"/>
        </w:rPr>
        <w:t>Unesco,</w:t>
      </w:r>
      <w:r>
        <w:rPr>
          <w:color w:val="231F20"/>
          <w:spacing w:val="-6"/>
          <w:sz w:val="17"/>
        </w:rPr>
        <w:t> </w:t>
      </w:r>
      <w:r>
        <w:rPr>
          <w:color w:val="231F20"/>
          <w:sz w:val="17"/>
        </w:rPr>
        <w:t>2003,</w:t>
      </w:r>
      <w:r>
        <w:rPr>
          <w:color w:val="231F20"/>
          <w:spacing w:val="-6"/>
          <w:sz w:val="17"/>
        </w:rPr>
        <w:t> </w:t>
      </w:r>
      <w:r>
        <w:rPr>
          <w:color w:val="231F20"/>
          <w:sz w:val="17"/>
        </w:rPr>
        <w:t>pp.</w:t>
      </w:r>
      <w:r>
        <w:rPr>
          <w:color w:val="231F20"/>
          <w:spacing w:val="-6"/>
          <w:sz w:val="17"/>
        </w:rPr>
        <w:t> </w:t>
      </w:r>
      <w:r>
        <w:rPr>
          <w:color w:val="231F20"/>
          <w:sz w:val="17"/>
        </w:rPr>
        <w:t>1-6.</w:t>
      </w:r>
    </w:p>
    <w:p>
      <w:pPr>
        <w:spacing w:after="0" w:line="244" w:lineRule="auto"/>
        <w:jc w:val="both"/>
        <w:rPr>
          <w:sz w:val="17"/>
        </w:rPr>
        <w:sectPr>
          <w:footerReference w:type="even" r:id="rId245"/>
          <w:footerReference w:type="default" r:id="rId246"/>
          <w:pgSz w:w="8820" w:h="12860"/>
          <w:pgMar w:footer="1205" w:header="0" w:top="1180" w:bottom="1400" w:left="1220" w:right="1220"/>
          <w:pgNumType w:start="156"/>
        </w:sectPr>
      </w:pPr>
    </w:p>
    <w:p>
      <w:pPr>
        <w:pStyle w:val="BodyText"/>
        <w:spacing w:line="247" w:lineRule="auto" w:before="75"/>
        <w:ind w:left="175" w:right="168"/>
        <w:jc w:val="both"/>
      </w:pPr>
      <w:r>
        <w:rPr>
          <w:color w:val="231F20"/>
        </w:rPr>
        <w:t>el Primer Tribunal Colegiado en Materia Administrativa en Toluca, 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donde</w:t>
      </w:r>
      <w:r>
        <w:rPr>
          <w:color w:val="231F20"/>
          <w:spacing w:val="-8"/>
        </w:rPr>
        <w:t> </w:t>
      </w:r>
      <w:r>
        <w:rPr>
          <w:color w:val="231F20"/>
        </w:rPr>
        <w:t>se</w:t>
      </w:r>
      <w:r>
        <w:rPr>
          <w:color w:val="231F20"/>
          <w:spacing w:val="-8"/>
        </w:rPr>
        <w:t> </w:t>
      </w:r>
      <w:r>
        <w:rPr>
          <w:color w:val="231F20"/>
        </w:rPr>
        <w:t>ordenó</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juzgado</w:t>
      </w:r>
      <w:r>
        <w:rPr>
          <w:color w:val="231F20"/>
          <w:spacing w:val="-8"/>
        </w:rPr>
        <w:t> </w:t>
      </w:r>
      <w:r>
        <w:rPr>
          <w:color w:val="231F20"/>
        </w:rPr>
        <w:t>admitir</w:t>
      </w:r>
      <w:r>
        <w:rPr>
          <w:color w:val="231F20"/>
          <w:spacing w:val="-8"/>
        </w:rPr>
        <w:t> </w:t>
      </w:r>
      <w:r>
        <w:rPr>
          <w:color w:val="231F20"/>
        </w:rPr>
        <w:t>a</w:t>
      </w:r>
      <w:r>
        <w:rPr>
          <w:color w:val="231F20"/>
          <w:spacing w:val="-8"/>
        </w:rPr>
        <w:t> </w:t>
      </w:r>
      <w:r>
        <w:rPr>
          <w:color w:val="231F20"/>
        </w:rPr>
        <w:t>trámite</w:t>
      </w:r>
      <w:r>
        <w:rPr>
          <w:color w:val="231F20"/>
          <w:spacing w:val="-8"/>
        </w:rPr>
        <w:t> </w:t>
      </w:r>
      <w:r>
        <w:rPr>
          <w:color w:val="231F20"/>
        </w:rPr>
        <w:t>un amparo promovido contra la Universidad Anáhuac por un alumno al que se le advirtió que sería excluido de una maestría en derecho pri- vado</w:t>
      </w:r>
      <w:r>
        <w:rPr>
          <w:color w:val="231F20"/>
          <w:spacing w:val="-6"/>
        </w:rPr>
        <w:t> </w:t>
      </w:r>
      <w:r>
        <w:rPr>
          <w:color w:val="231F20"/>
        </w:rPr>
        <w:t>por</w:t>
      </w:r>
      <w:r>
        <w:rPr>
          <w:color w:val="231F20"/>
          <w:spacing w:val="-6"/>
        </w:rPr>
        <w:t> </w:t>
      </w:r>
      <w:r>
        <w:rPr>
          <w:color w:val="231F20"/>
        </w:rPr>
        <w:t>supuesta</w:t>
      </w:r>
      <w:r>
        <w:rPr>
          <w:color w:val="231F20"/>
          <w:spacing w:val="-6"/>
        </w:rPr>
        <w:t> </w:t>
      </w:r>
      <w:r>
        <w:rPr>
          <w:color w:val="231F20"/>
        </w:rPr>
        <w:t>falta</w:t>
      </w:r>
      <w:r>
        <w:rPr>
          <w:color w:val="231F20"/>
          <w:spacing w:val="-6"/>
        </w:rPr>
        <w:t> </w:t>
      </w:r>
      <w:r>
        <w:rPr>
          <w:color w:val="231F20"/>
        </w:rPr>
        <w:t>de</w:t>
      </w:r>
      <w:r>
        <w:rPr>
          <w:color w:val="231F20"/>
          <w:spacing w:val="-6"/>
        </w:rPr>
        <w:t> </w:t>
      </w:r>
      <w:r>
        <w:rPr>
          <w:color w:val="231F20"/>
        </w:rPr>
        <w:t>pago</w:t>
      </w:r>
      <w:r>
        <w:rPr>
          <w:color w:val="231F20"/>
          <w:spacing w:val="-6"/>
        </w:rPr>
        <w:t> </w:t>
      </w:r>
      <w:r>
        <w:rPr>
          <w:color w:val="231F20"/>
        </w:rPr>
        <w:t>de</w:t>
      </w:r>
      <w:r>
        <w:rPr>
          <w:color w:val="231F20"/>
          <w:spacing w:val="-6"/>
        </w:rPr>
        <w:t> </w:t>
      </w:r>
      <w:r>
        <w:rPr>
          <w:color w:val="231F20"/>
        </w:rPr>
        <w:t>colegiatura.</w:t>
      </w:r>
    </w:p>
    <w:p>
      <w:pPr>
        <w:pStyle w:val="BodyText"/>
        <w:spacing w:line="247" w:lineRule="auto"/>
        <w:ind w:left="175" w:right="170" w:firstLine="283"/>
        <w:jc w:val="both"/>
        <w:rPr>
          <w:sz w:val="12"/>
        </w:rPr>
      </w:pPr>
      <w:r>
        <w:rPr>
          <w:color w:val="231F20"/>
        </w:rPr>
        <w:t>Los magistrados de ese tribunal determinaron que las universida- des</w:t>
      </w:r>
      <w:r>
        <w:rPr>
          <w:color w:val="231F20"/>
          <w:spacing w:val="-5"/>
        </w:rPr>
        <w:t> </w:t>
      </w:r>
      <w:r>
        <w:rPr>
          <w:color w:val="231F20"/>
        </w:rPr>
        <w:t>privadas</w:t>
      </w:r>
      <w:r>
        <w:rPr>
          <w:color w:val="231F20"/>
          <w:spacing w:val="-5"/>
        </w:rPr>
        <w:t> </w:t>
      </w:r>
      <w:r>
        <w:rPr>
          <w:color w:val="231F20"/>
        </w:rPr>
        <w:t>pueden</w:t>
      </w:r>
      <w:r>
        <w:rPr>
          <w:color w:val="231F20"/>
          <w:spacing w:val="-5"/>
        </w:rPr>
        <w:t> </w:t>
      </w:r>
      <w:r>
        <w:rPr>
          <w:color w:val="231F20"/>
        </w:rPr>
        <w:t>ser</w:t>
      </w:r>
      <w:r>
        <w:rPr>
          <w:color w:val="231F20"/>
          <w:spacing w:val="-5"/>
        </w:rPr>
        <w:t> </w:t>
      </w:r>
      <w:r>
        <w:rPr>
          <w:color w:val="231F20"/>
        </w:rPr>
        <w:t>consideradas</w:t>
      </w:r>
      <w:r>
        <w:rPr>
          <w:color w:val="231F20"/>
          <w:spacing w:val="-5"/>
        </w:rPr>
        <w:t> </w:t>
      </w:r>
      <w:r>
        <w:rPr>
          <w:color w:val="231F20"/>
        </w:rPr>
        <w:t>como</w:t>
      </w:r>
      <w:r>
        <w:rPr>
          <w:color w:val="231F20"/>
          <w:spacing w:val="-5"/>
        </w:rPr>
        <w:t> </w:t>
      </w:r>
      <w:r>
        <w:rPr>
          <w:color w:val="231F20"/>
        </w:rPr>
        <w:t>autoridades,</w:t>
      </w:r>
      <w:r>
        <w:rPr>
          <w:color w:val="231F20"/>
          <w:spacing w:val="-5"/>
        </w:rPr>
        <w:t> </w:t>
      </w:r>
      <w:r>
        <w:rPr>
          <w:color w:val="231F20"/>
        </w:rPr>
        <w:t>pues</w:t>
      </w:r>
      <w:r>
        <w:rPr>
          <w:color w:val="231F20"/>
          <w:spacing w:val="-5"/>
        </w:rPr>
        <w:t> </w:t>
      </w:r>
      <w:r>
        <w:rPr>
          <w:color w:val="231F20"/>
        </w:rPr>
        <w:t>la</w:t>
      </w:r>
      <w:r>
        <w:rPr>
          <w:color w:val="231F20"/>
          <w:spacing w:val="-5"/>
        </w:rPr>
        <w:t> </w:t>
      </w:r>
      <w:r>
        <w:rPr>
          <w:color w:val="231F20"/>
        </w:rPr>
        <w:t>nue- va Ley de Amparo señala que los particulares tendrán la calidad de autoridad</w:t>
      </w:r>
      <w:r>
        <w:rPr>
          <w:color w:val="231F20"/>
          <w:spacing w:val="-7"/>
        </w:rPr>
        <w:t> </w:t>
      </w:r>
      <w:r>
        <w:rPr>
          <w:color w:val="231F20"/>
        </w:rPr>
        <w:t>responsable</w:t>
      </w:r>
      <w:r>
        <w:rPr>
          <w:color w:val="231F20"/>
          <w:spacing w:val="-7"/>
        </w:rPr>
        <w:t> </w:t>
      </w:r>
      <w:r>
        <w:rPr>
          <w:color w:val="231F20"/>
        </w:rPr>
        <w:t>cuando</w:t>
      </w:r>
      <w:r>
        <w:rPr>
          <w:color w:val="231F20"/>
          <w:spacing w:val="-7"/>
        </w:rPr>
        <w:t> </w:t>
      </w:r>
      <w:r>
        <w:rPr>
          <w:color w:val="231F20"/>
        </w:rPr>
        <w:t>realicen</w:t>
      </w:r>
      <w:r>
        <w:rPr>
          <w:color w:val="231F20"/>
          <w:spacing w:val="-8"/>
        </w:rPr>
        <w:t> </w:t>
      </w:r>
      <w:r>
        <w:rPr>
          <w:color w:val="231F20"/>
        </w:rPr>
        <w:t>actos</w:t>
      </w:r>
      <w:r>
        <w:rPr>
          <w:color w:val="231F20"/>
          <w:spacing w:val="-7"/>
        </w:rPr>
        <w:t> </w:t>
      </w:r>
      <w:r>
        <w:rPr>
          <w:color w:val="231F20"/>
        </w:rPr>
        <w:t>equivalentes</w:t>
      </w:r>
      <w:r>
        <w:rPr>
          <w:color w:val="231F20"/>
          <w:spacing w:val="-8"/>
        </w:rPr>
        <w:t> </w:t>
      </w:r>
      <w:r>
        <w:rPr>
          <w:color w:val="231F20"/>
        </w:rPr>
        <w:t>a</w:t>
      </w:r>
      <w:r>
        <w:rPr>
          <w:color w:val="231F20"/>
          <w:spacing w:val="-7"/>
        </w:rPr>
        <w:t> </w:t>
      </w:r>
      <w:r>
        <w:rPr>
          <w:color w:val="231F20"/>
        </w:rPr>
        <w:t>los</w:t>
      </w:r>
      <w:r>
        <w:rPr>
          <w:color w:val="231F20"/>
          <w:spacing w:val="-7"/>
        </w:rPr>
        <w:t> </w:t>
      </w:r>
      <w:r>
        <w:rPr>
          <w:color w:val="231F20"/>
        </w:rPr>
        <w:t>de</w:t>
      </w:r>
      <w:r>
        <w:rPr>
          <w:color w:val="231F20"/>
          <w:spacing w:val="-7"/>
        </w:rPr>
        <w:t> </w:t>
      </w:r>
      <w:r>
        <w:rPr>
          <w:color w:val="231F20"/>
        </w:rPr>
        <w:t>au- toridad, que afecten derechos y cuyas funciones estén determinadas por una norma</w:t>
      </w:r>
      <w:r>
        <w:rPr>
          <w:color w:val="231F20"/>
          <w:spacing w:val="-19"/>
        </w:rPr>
        <w:t> </w:t>
      </w:r>
      <w:r>
        <w:rPr>
          <w:color w:val="231F20"/>
        </w:rPr>
        <w:t>general.</w:t>
      </w:r>
      <w:r>
        <w:rPr>
          <w:color w:val="231F20"/>
          <w:position w:val="9"/>
          <w:sz w:val="12"/>
        </w:rPr>
        <w:t>53</w:t>
      </w:r>
    </w:p>
    <w:p>
      <w:pPr>
        <w:pStyle w:val="BodyText"/>
        <w:spacing w:line="247" w:lineRule="auto"/>
        <w:ind w:left="175" w:right="171" w:firstLine="283"/>
        <w:jc w:val="both"/>
      </w:pPr>
      <w:r>
        <w:rPr>
          <w:color w:val="231F20"/>
        </w:rPr>
        <w:t>Eliminar a un alumno de un posgrado por falta de pago, no por rendimiento académico insuficiente, es un caso de humillación.</w:t>
      </w:r>
    </w:p>
    <w:p>
      <w:pPr>
        <w:pStyle w:val="BodyText"/>
        <w:spacing w:line="247" w:lineRule="auto"/>
        <w:ind w:left="175" w:right="172" w:firstLine="283"/>
        <w:jc w:val="both"/>
      </w:pPr>
      <w:r>
        <w:rPr>
          <w:color w:val="231F20"/>
        </w:rPr>
        <w:t>La expresión “sociedad decente” es similar al equívoco del con- cepto </w:t>
      </w:r>
      <w:r>
        <w:rPr>
          <w:i/>
          <w:color w:val="231F20"/>
        </w:rPr>
        <w:t>justicia</w:t>
      </w:r>
      <w:r>
        <w:rPr>
          <w:color w:val="231F20"/>
        </w:rPr>
        <w:t>, del cual se puede hablar como virtud personal, como las resoluciones emanadas del Poder Judicial o como un predicado para las instituciones de una sociedad. Para enfocar los derechos hu- manos sólo interesa el tercer sentido.</w:t>
      </w:r>
    </w:p>
    <w:p>
      <w:pPr>
        <w:pStyle w:val="BodyText"/>
        <w:spacing w:line="247" w:lineRule="auto"/>
        <w:ind w:left="175" w:right="170" w:firstLine="283"/>
        <w:jc w:val="both"/>
      </w:pPr>
      <w:r>
        <w:rPr>
          <w:color w:val="231F20"/>
        </w:rPr>
        <w:t>Respecto a la humillación, el análisis hecho por el filósofo israelí presenta</w:t>
      </w:r>
      <w:r>
        <w:rPr>
          <w:color w:val="231F20"/>
          <w:spacing w:val="-9"/>
        </w:rPr>
        <w:t> </w:t>
      </w:r>
      <w:r>
        <w:rPr>
          <w:color w:val="231F20"/>
        </w:rPr>
        <w:t>dos</w:t>
      </w:r>
      <w:r>
        <w:rPr>
          <w:color w:val="231F20"/>
          <w:spacing w:val="-9"/>
        </w:rPr>
        <w:t> </w:t>
      </w:r>
      <w:r>
        <w:rPr>
          <w:color w:val="231F20"/>
        </w:rPr>
        <w:t>extremos:</w:t>
      </w:r>
      <w:r>
        <w:rPr>
          <w:color w:val="231F20"/>
          <w:spacing w:val="-9"/>
        </w:rPr>
        <w:t> </w:t>
      </w:r>
      <w:r>
        <w:rPr>
          <w:color w:val="231F20"/>
        </w:rPr>
        <w:t>en</w:t>
      </w:r>
      <w:r>
        <w:rPr>
          <w:color w:val="231F20"/>
          <w:spacing w:val="-9"/>
        </w:rPr>
        <w:t> </w:t>
      </w:r>
      <w:r>
        <w:rPr>
          <w:color w:val="231F20"/>
        </w:rPr>
        <w:t>uno</w:t>
      </w:r>
      <w:r>
        <w:rPr>
          <w:color w:val="231F20"/>
          <w:spacing w:val="-9"/>
        </w:rPr>
        <w:t> </w:t>
      </w:r>
      <w:r>
        <w:rPr>
          <w:color w:val="231F20"/>
        </w:rPr>
        <w:t>el</w:t>
      </w:r>
      <w:r>
        <w:rPr>
          <w:color w:val="231F20"/>
          <w:spacing w:val="-9"/>
        </w:rPr>
        <w:t> </w:t>
      </w:r>
      <w:r>
        <w:rPr>
          <w:color w:val="231F20"/>
        </w:rPr>
        <w:t>anarquismo</w:t>
      </w:r>
      <w:r>
        <w:rPr>
          <w:color w:val="231F20"/>
          <w:spacing w:val="-9"/>
        </w:rPr>
        <w:t> </w:t>
      </w:r>
      <w:r>
        <w:rPr>
          <w:color w:val="231F20"/>
        </w:rPr>
        <w:t>considera</w:t>
      </w:r>
      <w:r>
        <w:rPr>
          <w:color w:val="231F20"/>
          <w:spacing w:val="-9"/>
        </w:rPr>
        <w:t> </w:t>
      </w:r>
      <w:r>
        <w:rPr>
          <w:color w:val="231F20"/>
        </w:rPr>
        <w:t>que</w:t>
      </w:r>
      <w:r>
        <w:rPr>
          <w:color w:val="231F20"/>
          <w:spacing w:val="-9"/>
        </w:rPr>
        <w:t> </w:t>
      </w:r>
      <w:r>
        <w:rPr>
          <w:color w:val="231F20"/>
        </w:rPr>
        <w:t>cualquier institución gubernamental es humillante; en el punto opuesto, el es- toicismo pensaría que el individuo se deja humillar, pero no hay</w:t>
      </w:r>
      <w:r>
        <w:rPr>
          <w:color w:val="231F20"/>
          <w:spacing w:val="-27"/>
        </w:rPr>
        <w:t> </w:t>
      </w:r>
      <w:r>
        <w:rPr>
          <w:color w:val="231F20"/>
        </w:rPr>
        <w:t>nin- gún</w:t>
      </w:r>
      <w:r>
        <w:rPr>
          <w:color w:val="231F20"/>
          <w:spacing w:val="-8"/>
        </w:rPr>
        <w:t> </w:t>
      </w:r>
      <w:r>
        <w:rPr>
          <w:color w:val="231F20"/>
        </w:rPr>
        <w:t>estímulo</w:t>
      </w:r>
      <w:r>
        <w:rPr>
          <w:color w:val="231F20"/>
          <w:spacing w:val="-8"/>
        </w:rPr>
        <w:t> </w:t>
      </w:r>
      <w:r>
        <w:rPr>
          <w:color w:val="231F20"/>
        </w:rPr>
        <w:t>exterior</w:t>
      </w:r>
      <w:r>
        <w:rPr>
          <w:color w:val="231F20"/>
          <w:spacing w:val="-8"/>
        </w:rPr>
        <w:t> </w:t>
      </w:r>
      <w:r>
        <w:rPr>
          <w:color w:val="231F20"/>
        </w:rPr>
        <w:t>capaz</w:t>
      </w:r>
      <w:r>
        <w:rPr>
          <w:color w:val="231F20"/>
          <w:spacing w:val="-8"/>
        </w:rPr>
        <w:t> </w:t>
      </w:r>
      <w:r>
        <w:rPr>
          <w:color w:val="231F20"/>
        </w:rPr>
        <w:t>de</w:t>
      </w:r>
      <w:r>
        <w:rPr>
          <w:color w:val="231F20"/>
          <w:spacing w:val="-8"/>
        </w:rPr>
        <w:t> </w:t>
      </w:r>
      <w:r>
        <w:rPr>
          <w:color w:val="231F20"/>
        </w:rPr>
        <w:t>provocar</w:t>
      </w:r>
      <w:r>
        <w:rPr>
          <w:color w:val="231F20"/>
          <w:spacing w:val="-8"/>
        </w:rPr>
        <w:t> </w:t>
      </w:r>
      <w:r>
        <w:rPr>
          <w:color w:val="231F20"/>
        </w:rPr>
        <w:t>esa</w:t>
      </w:r>
      <w:r>
        <w:rPr>
          <w:color w:val="231F20"/>
          <w:spacing w:val="-8"/>
        </w:rPr>
        <w:t> </w:t>
      </w:r>
      <w:r>
        <w:rPr>
          <w:color w:val="231F20"/>
        </w:rPr>
        <w:t>reacción</w:t>
      </w:r>
      <w:r>
        <w:rPr>
          <w:color w:val="231F20"/>
          <w:spacing w:val="-8"/>
        </w:rPr>
        <w:t> </w:t>
      </w:r>
      <w:r>
        <w:rPr>
          <w:color w:val="231F20"/>
        </w:rPr>
        <w:t>si</w:t>
      </w:r>
      <w:r>
        <w:rPr>
          <w:color w:val="231F20"/>
          <w:spacing w:val="-8"/>
        </w:rPr>
        <w:t> </w:t>
      </w:r>
      <w:r>
        <w:rPr>
          <w:color w:val="231F20"/>
        </w:rPr>
        <w:t>el</w:t>
      </w:r>
      <w:r>
        <w:rPr>
          <w:color w:val="231F20"/>
          <w:spacing w:val="-8"/>
        </w:rPr>
        <w:t> </w:t>
      </w:r>
      <w:r>
        <w:rPr>
          <w:color w:val="231F20"/>
        </w:rPr>
        <w:t>interior</w:t>
      </w:r>
      <w:r>
        <w:rPr>
          <w:color w:val="231F20"/>
          <w:spacing w:val="-8"/>
        </w:rPr>
        <w:t> </w:t>
      </w:r>
      <w:r>
        <w:rPr>
          <w:color w:val="231F20"/>
        </w:rPr>
        <w:t>del individuo es indiferente. Argumentación similar plantea Margalit en repetidas</w:t>
      </w:r>
      <w:r>
        <w:rPr>
          <w:color w:val="231F20"/>
          <w:spacing w:val="-17"/>
        </w:rPr>
        <w:t> </w:t>
      </w:r>
      <w:r>
        <w:rPr>
          <w:color w:val="231F20"/>
        </w:rPr>
        <w:t>ocasiones</w:t>
      </w:r>
      <w:r>
        <w:rPr>
          <w:color w:val="231F20"/>
          <w:spacing w:val="-17"/>
        </w:rPr>
        <w:t> </w:t>
      </w:r>
      <w:r>
        <w:rPr>
          <w:color w:val="231F20"/>
        </w:rPr>
        <w:t>respecto</w:t>
      </w:r>
      <w:r>
        <w:rPr>
          <w:color w:val="231F20"/>
          <w:spacing w:val="-17"/>
        </w:rPr>
        <w:t> </w:t>
      </w:r>
      <w:r>
        <w:rPr>
          <w:color w:val="231F20"/>
        </w:rPr>
        <w:t>a</w:t>
      </w:r>
      <w:r>
        <w:rPr>
          <w:color w:val="231F20"/>
          <w:spacing w:val="-17"/>
        </w:rPr>
        <w:t> </w:t>
      </w:r>
      <w:r>
        <w:rPr>
          <w:color w:val="231F20"/>
        </w:rPr>
        <w:t>diferentes</w:t>
      </w:r>
      <w:r>
        <w:rPr>
          <w:color w:val="231F20"/>
          <w:spacing w:val="-17"/>
        </w:rPr>
        <w:t> </w:t>
      </w:r>
      <w:r>
        <w:rPr>
          <w:color w:val="231F20"/>
        </w:rPr>
        <w:t>términos,</w:t>
      </w:r>
      <w:r>
        <w:rPr>
          <w:color w:val="231F20"/>
          <w:spacing w:val="-17"/>
        </w:rPr>
        <w:t> </w:t>
      </w:r>
      <w:r>
        <w:rPr>
          <w:color w:val="231F20"/>
        </w:rPr>
        <w:t>las</w:t>
      </w:r>
      <w:r>
        <w:rPr>
          <w:color w:val="231F20"/>
          <w:spacing w:val="-17"/>
        </w:rPr>
        <w:t> </w:t>
      </w:r>
      <w:r>
        <w:rPr>
          <w:color w:val="231F20"/>
        </w:rPr>
        <w:t>mismas</w:t>
      </w:r>
      <w:r>
        <w:rPr>
          <w:color w:val="231F20"/>
          <w:spacing w:val="-17"/>
        </w:rPr>
        <w:t> </w:t>
      </w:r>
      <w:r>
        <w:rPr>
          <w:color w:val="231F20"/>
        </w:rPr>
        <w:t>queda- rán fuera de este texto porque sólo se tomará el concepto “sociedad decente” para aplicarlo al tema, sin acudir a todas las opciones posi- bles de los</w:t>
      </w:r>
      <w:r>
        <w:rPr>
          <w:color w:val="231F20"/>
          <w:spacing w:val="-18"/>
        </w:rPr>
        <w:t> </w:t>
      </w:r>
      <w:r>
        <w:rPr>
          <w:color w:val="231F20"/>
        </w:rPr>
        <w:t>vocablos.</w:t>
      </w:r>
    </w:p>
    <w:p>
      <w:pPr>
        <w:pStyle w:val="BodyText"/>
        <w:spacing w:line="247" w:lineRule="auto"/>
        <w:ind w:left="175" w:right="172" w:firstLine="283"/>
        <w:jc w:val="both"/>
        <w:rPr>
          <w:sz w:val="12"/>
        </w:rPr>
      </w:pPr>
      <w:r>
        <w:rPr>
          <w:color w:val="231F20"/>
        </w:rPr>
        <w:t>Desde un tercer punto de vista, “una sociedad decente se puede definir como aquella que no transgrede los derechos de las personas que dependen de ella. La idea es que sólo una sociedad que posea</w:t>
      </w:r>
      <w:r>
        <w:rPr>
          <w:color w:val="231F20"/>
          <w:spacing w:val="-26"/>
        </w:rPr>
        <w:t> </w:t>
      </w:r>
      <w:r>
        <w:rPr>
          <w:color w:val="231F20"/>
        </w:rPr>
        <w:t>un concepto</w:t>
      </w:r>
      <w:r>
        <w:rPr>
          <w:color w:val="231F20"/>
          <w:spacing w:val="-11"/>
        </w:rPr>
        <w:t> </w:t>
      </w:r>
      <w:r>
        <w:rPr>
          <w:color w:val="231F20"/>
        </w:rPr>
        <w:t>de</w:t>
      </w:r>
      <w:r>
        <w:rPr>
          <w:color w:val="231F20"/>
          <w:spacing w:val="-11"/>
        </w:rPr>
        <w:t> </w:t>
      </w:r>
      <w:r>
        <w:rPr>
          <w:color w:val="231F20"/>
        </w:rPr>
        <w:t>derecho</w:t>
      </w:r>
      <w:r>
        <w:rPr>
          <w:color w:val="231F20"/>
          <w:spacing w:val="-11"/>
        </w:rPr>
        <w:t> </w:t>
      </w:r>
      <w:r>
        <w:rPr>
          <w:color w:val="231F20"/>
        </w:rPr>
        <w:t>puede</w:t>
      </w:r>
      <w:r>
        <w:rPr>
          <w:color w:val="231F20"/>
          <w:spacing w:val="-11"/>
        </w:rPr>
        <w:t> </w:t>
      </w:r>
      <w:r>
        <w:rPr>
          <w:color w:val="231F20"/>
        </w:rPr>
        <w:t>tener</w:t>
      </w:r>
      <w:r>
        <w:rPr>
          <w:color w:val="231F20"/>
          <w:spacing w:val="-11"/>
        </w:rPr>
        <w:t> </w:t>
      </w:r>
      <w:r>
        <w:rPr>
          <w:color w:val="231F20"/>
        </w:rPr>
        <w:t>las</w:t>
      </w:r>
      <w:r>
        <w:rPr>
          <w:color w:val="231F20"/>
          <w:spacing w:val="-11"/>
        </w:rPr>
        <w:t> </w:t>
      </w:r>
      <w:r>
        <w:rPr>
          <w:color w:val="231F20"/>
        </w:rPr>
        <w:t>nociones</w:t>
      </w:r>
      <w:r>
        <w:rPr>
          <w:color w:val="231F20"/>
          <w:spacing w:val="-11"/>
        </w:rPr>
        <w:t> </w:t>
      </w:r>
      <w:r>
        <w:rPr>
          <w:color w:val="231F20"/>
        </w:rPr>
        <w:t>de</w:t>
      </w:r>
      <w:r>
        <w:rPr>
          <w:color w:val="231F20"/>
          <w:spacing w:val="-11"/>
        </w:rPr>
        <w:t> </w:t>
      </w:r>
      <w:r>
        <w:rPr>
          <w:color w:val="231F20"/>
        </w:rPr>
        <w:t>respeto</w:t>
      </w:r>
      <w:r>
        <w:rPr>
          <w:color w:val="231F20"/>
          <w:spacing w:val="-11"/>
        </w:rPr>
        <w:t> </w:t>
      </w:r>
      <w:r>
        <w:rPr>
          <w:color w:val="231F20"/>
        </w:rPr>
        <w:t>hacia</w:t>
      </w:r>
      <w:r>
        <w:rPr>
          <w:color w:val="231F20"/>
          <w:spacing w:val="-11"/>
        </w:rPr>
        <w:t> </w:t>
      </w:r>
      <w:r>
        <w:rPr>
          <w:color w:val="231F20"/>
        </w:rPr>
        <w:t>sí</w:t>
      </w:r>
      <w:r>
        <w:rPr>
          <w:color w:val="231F20"/>
          <w:spacing w:val="-11"/>
        </w:rPr>
        <w:t> </w:t>
      </w:r>
      <w:r>
        <w:rPr>
          <w:color w:val="231F20"/>
        </w:rPr>
        <w:t>mis- ma</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humillación</w:t>
      </w:r>
      <w:r>
        <w:rPr>
          <w:color w:val="231F20"/>
          <w:spacing w:val="-7"/>
        </w:rPr>
        <w:t> </w:t>
      </w:r>
      <w:r>
        <w:rPr>
          <w:color w:val="231F20"/>
        </w:rPr>
        <w:t>que</w:t>
      </w:r>
      <w:r>
        <w:rPr>
          <w:color w:val="231F20"/>
          <w:spacing w:val="-7"/>
        </w:rPr>
        <w:t> </w:t>
      </w:r>
      <w:r>
        <w:rPr>
          <w:color w:val="231F20"/>
        </w:rPr>
        <w:t>toda</w:t>
      </w:r>
      <w:r>
        <w:rPr>
          <w:color w:val="231F20"/>
          <w:spacing w:val="-7"/>
        </w:rPr>
        <w:t> </w:t>
      </w:r>
      <w:r>
        <w:rPr>
          <w:color w:val="231F20"/>
        </w:rPr>
        <w:t>sociedad</w:t>
      </w:r>
      <w:r>
        <w:rPr>
          <w:color w:val="231F20"/>
          <w:spacing w:val="-7"/>
        </w:rPr>
        <w:t> </w:t>
      </w:r>
      <w:r>
        <w:rPr>
          <w:color w:val="231F20"/>
        </w:rPr>
        <w:t>decente</w:t>
      </w:r>
      <w:r>
        <w:rPr>
          <w:color w:val="231F20"/>
          <w:spacing w:val="-7"/>
        </w:rPr>
        <w:t> </w:t>
      </w:r>
      <w:r>
        <w:rPr>
          <w:color w:val="231F20"/>
        </w:rPr>
        <w:t>necesita”.</w:t>
      </w:r>
      <w:r>
        <w:rPr>
          <w:color w:val="231F20"/>
          <w:position w:val="9"/>
          <w:sz w:val="12"/>
        </w:rPr>
        <w:t>54</w:t>
      </w:r>
    </w:p>
    <w:p>
      <w:pPr>
        <w:pStyle w:val="BodyText"/>
        <w:spacing w:before="3"/>
        <w:rPr>
          <w:sz w:val="29"/>
        </w:rPr>
      </w:pPr>
      <w:r>
        <w:rPr/>
        <w:pict>
          <v:line style="position:absolute;mso-position-horizontal-relative:page;mso-position-vertical-relative:paragraph;z-index:5008;mso-wrap-distance-left:0;mso-wrap-distance-right:0" from="69.755905pt,19.277521pt" to="154.794905pt,19.277521pt" stroked="true" strokeweight="1pt" strokecolor="#231f20">
            <w10:wrap type="topAndBottom"/>
          </v:line>
        </w:pict>
      </w:r>
    </w:p>
    <w:p>
      <w:pPr>
        <w:spacing w:line="244" w:lineRule="auto" w:before="58"/>
        <w:ind w:left="175" w:right="171" w:firstLine="283"/>
        <w:jc w:val="both"/>
        <w:rPr>
          <w:sz w:val="17"/>
        </w:rPr>
      </w:pPr>
      <w:r>
        <w:rPr>
          <w:color w:val="231F20"/>
          <w:position w:val="6"/>
          <w:sz w:val="11"/>
        </w:rPr>
        <w:t>53 </w:t>
      </w:r>
      <w:r>
        <w:rPr>
          <w:i/>
          <w:color w:val="231F20"/>
          <w:spacing w:val="-5"/>
          <w:sz w:val="17"/>
        </w:rPr>
        <w:t>Cfr. </w:t>
      </w:r>
      <w:r>
        <w:rPr>
          <w:color w:val="231F20"/>
          <w:sz w:val="17"/>
        </w:rPr>
        <w:t>Alfredo Méndez, “Determina juzgado que los hospitales privados sean consi- derados</w:t>
      </w:r>
      <w:r>
        <w:rPr>
          <w:color w:val="231F20"/>
          <w:spacing w:val="-13"/>
          <w:sz w:val="17"/>
        </w:rPr>
        <w:t> </w:t>
      </w:r>
      <w:r>
        <w:rPr>
          <w:color w:val="231F20"/>
          <w:sz w:val="17"/>
        </w:rPr>
        <w:t>autoridad”,</w:t>
      </w:r>
      <w:r>
        <w:rPr>
          <w:color w:val="231F20"/>
          <w:spacing w:val="-14"/>
          <w:sz w:val="17"/>
        </w:rPr>
        <w:t> </w:t>
      </w:r>
      <w:r>
        <w:rPr>
          <w:i/>
          <w:color w:val="231F20"/>
          <w:sz w:val="17"/>
        </w:rPr>
        <w:t>La</w:t>
      </w:r>
      <w:r>
        <w:rPr>
          <w:i/>
          <w:color w:val="231F20"/>
          <w:spacing w:val="-13"/>
          <w:sz w:val="17"/>
        </w:rPr>
        <w:t> </w:t>
      </w:r>
      <w:r>
        <w:rPr>
          <w:i/>
          <w:color w:val="231F20"/>
          <w:sz w:val="17"/>
        </w:rPr>
        <w:t>Jornada</w:t>
      </w:r>
      <w:r>
        <w:rPr>
          <w:color w:val="231F20"/>
          <w:sz w:val="17"/>
        </w:rPr>
        <w:t>,</w:t>
      </w:r>
      <w:r>
        <w:rPr>
          <w:color w:val="231F20"/>
          <w:spacing w:val="-13"/>
          <w:sz w:val="17"/>
        </w:rPr>
        <w:t> </w:t>
      </w:r>
      <w:r>
        <w:rPr>
          <w:color w:val="231F20"/>
          <w:sz w:val="17"/>
        </w:rPr>
        <w:t>año</w:t>
      </w:r>
      <w:r>
        <w:rPr>
          <w:color w:val="231F20"/>
          <w:spacing w:val="-13"/>
          <w:sz w:val="17"/>
        </w:rPr>
        <w:t> </w:t>
      </w:r>
      <w:r>
        <w:rPr>
          <w:color w:val="231F20"/>
          <w:sz w:val="17"/>
        </w:rPr>
        <w:t>30,</w:t>
      </w:r>
      <w:r>
        <w:rPr>
          <w:color w:val="231F20"/>
          <w:spacing w:val="-13"/>
          <w:sz w:val="17"/>
        </w:rPr>
        <w:t> </w:t>
      </w:r>
      <w:r>
        <w:rPr>
          <w:color w:val="231F20"/>
          <w:sz w:val="17"/>
        </w:rPr>
        <w:t>núm.</w:t>
      </w:r>
      <w:r>
        <w:rPr>
          <w:color w:val="231F20"/>
          <w:spacing w:val="-13"/>
          <w:sz w:val="17"/>
        </w:rPr>
        <w:t> </w:t>
      </w:r>
      <w:r>
        <w:rPr>
          <w:color w:val="231F20"/>
          <w:sz w:val="17"/>
        </w:rPr>
        <w:t>10461,</w:t>
      </w:r>
      <w:r>
        <w:rPr>
          <w:color w:val="231F20"/>
          <w:spacing w:val="-13"/>
          <w:sz w:val="17"/>
        </w:rPr>
        <w:t> </w:t>
      </w:r>
      <w:r>
        <w:rPr>
          <w:color w:val="231F20"/>
          <w:sz w:val="17"/>
        </w:rPr>
        <w:t>México,</w:t>
      </w:r>
      <w:r>
        <w:rPr>
          <w:color w:val="231F20"/>
          <w:spacing w:val="16"/>
          <w:sz w:val="17"/>
        </w:rPr>
        <w:t> </w:t>
      </w:r>
      <w:r>
        <w:rPr>
          <w:color w:val="231F20"/>
          <w:sz w:val="17"/>
        </w:rPr>
        <w:t>jueves</w:t>
      </w:r>
      <w:r>
        <w:rPr>
          <w:color w:val="231F20"/>
          <w:spacing w:val="-13"/>
          <w:sz w:val="17"/>
        </w:rPr>
        <w:t> </w:t>
      </w:r>
      <w:r>
        <w:rPr>
          <w:color w:val="231F20"/>
          <w:sz w:val="17"/>
        </w:rPr>
        <w:t>19</w:t>
      </w:r>
      <w:r>
        <w:rPr>
          <w:color w:val="231F20"/>
          <w:spacing w:val="-13"/>
          <w:sz w:val="17"/>
        </w:rPr>
        <w:t> </w:t>
      </w:r>
      <w:r>
        <w:rPr>
          <w:color w:val="231F20"/>
          <w:sz w:val="17"/>
        </w:rPr>
        <w:t>de</w:t>
      </w:r>
      <w:r>
        <w:rPr>
          <w:color w:val="231F20"/>
          <w:spacing w:val="-13"/>
          <w:sz w:val="17"/>
        </w:rPr>
        <w:t> </w:t>
      </w:r>
      <w:r>
        <w:rPr>
          <w:color w:val="231F20"/>
          <w:sz w:val="17"/>
        </w:rPr>
        <w:t>septiembre</w:t>
      </w:r>
      <w:r>
        <w:rPr>
          <w:color w:val="231F20"/>
          <w:spacing w:val="-13"/>
          <w:sz w:val="17"/>
        </w:rPr>
        <w:t> </w:t>
      </w:r>
      <w:r>
        <w:rPr>
          <w:color w:val="231F20"/>
          <w:sz w:val="17"/>
        </w:rPr>
        <w:t>de 2013, p.</w:t>
      </w:r>
      <w:r>
        <w:rPr>
          <w:color w:val="231F20"/>
          <w:spacing w:val="-10"/>
          <w:sz w:val="17"/>
        </w:rPr>
        <w:t> </w:t>
      </w:r>
      <w:r>
        <w:rPr>
          <w:color w:val="231F20"/>
          <w:sz w:val="17"/>
        </w:rPr>
        <w:t>47.</w:t>
      </w:r>
    </w:p>
    <w:p>
      <w:pPr>
        <w:spacing w:line="196" w:lineRule="exact" w:before="0"/>
        <w:ind w:left="458" w:right="2" w:firstLine="0"/>
        <w:jc w:val="left"/>
        <w:rPr>
          <w:sz w:val="17"/>
        </w:rPr>
      </w:pPr>
      <w:r>
        <w:rPr>
          <w:color w:val="231F20"/>
          <w:position w:val="6"/>
          <w:sz w:val="11"/>
        </w:rPr>
        <w:t>54 </w:t>
      </w:r>
      <w:r>
        <w:rPr>
          <w:color w:val="231F20"/>
          <w:sz w:val="17"/>
        </w:rPr>
        <w:t>A. Margalit, </w:t>
      </w:r>
      <w:r>
        <w:rPr>
          <w:i/>
          <w:color w:val="231F20"/>
          <w:sz w:val="17"/>
        </w:rPr>
        <w:t>La sociedad decente</w:t>
      </w:r>
      <w:r>
        <w:rPr>
          <w:color w:val="231F20"/>
          <w:sz w:val="17"/>
        </w:rPr>
        <w:t>, p. 35.</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4" w:right="173" w:firstLine="283"/>
        <w:jc w:val="both"/>
      </w:pPr>
      <w:r>
        <w:rPr>
          <w:color w:val="231F20"/>
        </w:rPr>
        <w:t>La</w:t>
      </w:r>
      <w:r>
        <w:rPr>
          <w:color w:val="231F20"/>
          <w:spacing w:val="-5"/>
        </w:rPr>
        <w:t> </w:t>
      </w:r>
      <w:r>
        <w:rPr>
          <w:color w:val="231F20"/>
        </w:rPr>
        <w:t>primera</w:t>
      </w:r>
      <w:r>
        <w:rPr>
          <w:color w:val="231F20"/>
          <w:spacing w:val="-5"/>
        </w:rPr>
        <w:t> </w:t>
      </w:r>
      <w:r>
        <w:rPr>
          <w:color w:val="231F20"/>
        </w:rPr>
        <w:t>razón</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alguien</w:t>
      </w:r>
      <w:r>
        <w:rPr>
          <w:color w:val="231F20"/>
          <w:spacing w:val="-5"/>
        </w:rPr>
        <w:t> </w:t>
      </w:r>
      <w:r>
        <w:rPr>
          <w:color w:val="231F20"/>
        </w:rPr>
        <w:t>se</w:t>
      </w:r>
      <w:r>
        <w:rPr>
          <w:color w:val="231F20"/>
          <w:spacing w:val="-5"/>
        </w:rPr>
        <w:t> </w:t>
      </w:r>
      <w:r>
        <w:rPr>
          <w:color w:val="231F20"/>
        </w:rPr>
        <w:t>sienta</w:t>
      </w:r>
      <w:r>
        <w:rPr>
          <w:color w:val="231F20"/>
          <w:spacing w:val="-5"/>
        </w:rPr>
        <w:t> </w:t>
      </w:r>
      <w:r>
        <w:rPr>
          <w:color w:val="231F20"/>
        </w:rPr>
        <w:t>humillado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viola- ción de sus derechos, especialmente si protegen su dignidad, como ocurre</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normas</w:t>
      </w:r>
      <w:r>
        <w:rPr>
          <w:color w:val="231F20"/>
          <w:spacing w:val="-7"/>
        </w:rPr>
        <w:t> </w:t>
      </w:r>
      <w:r>
        <w:rPr>
          <w:color w:val="231F20"/>
        </w:rPr>
        <w:t>que</w:t>
      </w:r>
      <w:r>
        <w:rPr>
          <w:color w:val="231F20"/>
          <w:spacing w:val="-7"/>
        </w:rPr>
        <w:t> </w:t>
      </w:r>
      <w:r>
        <w:rPr>
          <w:color w:val="231F20"/>
        </w:rPr>
        <w:t>garantizan</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económicos.</w:t>
      </w:r>
    </w:p>
    <w:p>
      <w:pPr>
        <w:pStyle w:val="BodyText"/>
        <w:spacing w:line="247" w:lineRule="auto"/>
        <w:ind w:left="174" w:right="172" w:firstLine="283"/>
        <w:jc w:val="both"/>
      </w:pPr>
      <w:r>
        <w:rPr>
          <w:color w:val="231F20"/>
        </w:rPr>
        <w:t>Así como Martha Nussbaum subrayó la situación de las mujeres que</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quejan</w:t>
      </w:r>
      <w:r>
        <w:rPr>
          <w:color w:val="231F20"/>
          <w:spacing w:val="-9"/>
        </w:rPr>
        <w:t> </w:t>
      </w:r>
      <w:r>
        <w:rPr>
          <w:color w:val="231F20"/>
        </w:rPr>
        <w:t>frente</w:t>
      </w:r>
      <w:r>
        <w:rPr>
          <w:color w:val="231F20"/>
          <w:spacing w:val="-9"/>
        </w:rPr>
        <w:t> </w:t>
      </w:r>
      <w:r>
        <w:rPr>
          <w:color w:val="231F20"/>
        </w:rPr>
        <w:t>al</w:t>
      </w:r>
      <w:r>
        <w:rPr>
          <w:color w:val="231F20"/>
          <w:spacing w:val="-9"/>
        </w:rPr>
        <w:t> </w:t>
      </w:r>
      <w:r>
        <w:rPr>
          <w:color w:val="231F20"/>
        </w:rPr>
        <w:t>no</w:t>
      </w:r>
      <w:r>
        <w:rPr>
          <w:color w:val="231F20"/>
          <w:spacing w:val="-9"/>
        </w:rPr>
        <w:t> </w:t>
      </w:r>
      <w:r>
        <w:rPr>
          <w:color w:val="231F20"/>
        </w:rPr>
        <w:t>reconocimiento</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derechos,</w:t>
      </w:r>
      <w:r>
        <w:rPr>
          <w:color w:val="231F20"/>
          <w:spacing w:val="-9"/>
        </w:rPr>
        <w:t> </w:t>
      </w:r>
      <w:r>
        <w:rPr>
          <w:color w:val="231F20"/>
        </w:rPr>
        <w:t>porque lo</w:t>
      </w:r>
      <w:r>
        <w:rPr>
          <w:color w:val="231F20"/>
          <w:spacing w:val="-15"/>
        </w:rPr>
        <w:t> </w:t>
      </w:r>
      <w:r>
        <w:rPr>
          <w:color w:val="231F20"/>
        </w:rPr>
        <w:t>consideran</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vida</w:t>
      </w:r>
      <w:r>
        <w:rPr>
          <w:color w:val="231F20"/>
          <w:spacing w:val="-15"/>
        </w:rPr>
        <w:t> </w:t>
      </w:r>
      <w:r>
        <w:rPr>
          <w:color w:val="231F20"/>
        </w:rPr>
        <w:t>cotidiana</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esto</w:t>
      </w:r>
      <w:r>
        <w:rPr>
          <w:color w:val="231F20"/>
          <w:spacing w:val="-15"/>
        </w:rPr>
        <w:t> </w:t>
      </w:r>
      <w:r>
        <w:rPr>
          <w:color w:val="231F20"/>
        </w:rPr>
        <w:t>le</w:t>
      </w:r>
      <w:r>
        <w:rPr>
          <w:color w:val="231F20"/>
          <w:spacing w:val="-15"/>
        </w:rPr>
        <w:t> </w:t>
      </w:r>
      <w:r>
        <w:rPr>
          <w:color w:val="231F20"/>
        </w:rPr>
        <w:t>llamó</w:t>
      </w:r>
      <w:r>
        <w:rPr>
          <w:color w:val="231F20"/>
          <w:spacing w:val="-15"/>
        </w:rPr>
        <w:t> </w:t>
      </w:r>
      <w:r>
        <w:rPr>
          <w:color w:val="231F20"/>
        </w:rPr>
        <w:t>“preferencias adaptativas”,</w:t>
      </w:r>
      <w:r>
        <w:rPr>
          <w:color w:val="231F20"/>
          <w:position w:val="9"/>
          <w:sz w:val="12"/>
        </w:rPr>
        <w:t>55 </w:t>
      </w:r>
      <w:r>
        <w:rPr>
          <w:color w:val="231F20"/>
        </w:rPr>
        <w:t>así Margalit muestra los casos en los que hombres y mujeres</w:t>
      </w:r>
      <w:r>
        <w:rPr>
          <w:color w:val="231F20"/>
          <w:spacing w:val="-5"/>
        </w:rPr>
        <w:t> </w:t>
      </w:r>
      <w:r>
        <w:rPr>
          <w:color w:val="231F20"/>
        </w:rPr>
        <w:t>tienen</w:t>
      </w:r>
      <w:r>
        <w:rPr>
          <w:color w:val="231F20"/>
          <w:spacing w:val="-5"/>
        </w:rPr>
        <w:t> </w:t>
      </w:r>
      <w:r>
        <w:rPr>
          <w:color w:val="231F20"/>
        </w:rPr>
        <w:t>ausencia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noción</w:t>
      </w:r>
      <w:r>
        <w:rPr>
          <w:color w:val="231F20"/>
          <w:spacing w:val="-5"/>
        </w:rPr>
        <w:t> </w:t>
      </w:r>
      <w:r>
        <w:rPr>
          <w:color w:val="231F20"/>
        </w:rPr>
        <w:t>de</w:t>
      </w:r>
      <w:r>
        <w:rPr>
          <w:color w:val="231F20"/>
          <w:spacing w:val="-5"/>
        </w:rPr>
        <w:t> </w:t>
      </w:r>
      <w:r>
        <w:rPr>
          <w:color w:val="231F20"/>
        </w:rPr>
        <w:t>derechos</w:t>
      </w:r>
      <w:r>
        <w:rPr>
          <w:color w:val="231F20"/>
          <w:spacing w:val="-5"/>
        </w:rPr>
        <w:t> </w:t>
      </w:r>
      <w:r>
        <w:rPr>
          <w:color w:val="231F20"/>
        </w:rPr>
        <w:t>o</w:t>
      </w:r>
      <w:r>
        <w:rPr>
          <w:color w:val="231F20"/>
          <w:spacing w:val="-5"/>
        </w:rPr>
        <w:t> </w:t>
      </w:r>
      <w:r>
        <w:rPr>
          <w:color w:val="231F20"/>
        </w:rPr>
        <w:t>la</w:t>
      </w:r>
      <w:r>
        <w:rPr>
          <w:color w:val="231F20"/>
          <w:spacing w:val="-5"/>
        </w:rPr>
        <w:t> </w:t>
      </w:r>
      <w:r>
        <w:rPr>
          <w:color w:val="231F20"/>
        </w:rPr>
        <w:t>incapacidad</w:t>
      </w:r>
      <w:r>
        <w:rPr>
          <w:color w:val="231F20"/>
          <w:spacing w:val="-5"/>
        </w:rPr>
        <w:t> </w:t>
      </w:r>
      <w:r>
        <w:rPr>
          <w:color w:val="231F20"/>
        </w:rPr>
        <w:t>de exigir</w:t>
      </w:r>
      <w:r>
        <w:rPr>
          <w:color w:val="231F20"/>
          <w:spacing w:val="-16"/>
        </w:rPr>
        <w:t> </w:t>
      </w:r>
      <w:r>
        <w:rPr>
          <w:color w:val="231F20"/>
        </w:rPr>
        <w:t>su</w:t>
      </w:r>
      <w:r>
        <w:rPr>
          <w:color w:val="231F20"/>
          <w:spacing w:val="-16"/>
        </w:rPr>
        <w:t> </w:t>
      </w:r>
      <w:r>
        <w:rPr>
          <w:color w:val="231F20"/>
        </w:rPr>
        <w:t>respeto.</w:t>
      </w:r>
      <w:r>
        <w:rPr>
          <w:color w:val="231F20"/>
          <w:spacing w:val="-16"/>
        </w:rPr>
        <w:t> </w:t>
      </w:r>
      <w:r>
        <w:rPr>
          <w:color w:val="231F20"/>
        </w:rPr>
        <w:t>De</w:t>
      </w:r>
      <w:r>
        <w:rPr>
          <w:color w:val="231F20"/>
          <w:spacing w:val="-17"/>
        </w:rPr>
        <w:t> </w:t>
      </w:r>
      <w:r>
        <w:rPr>
          <w:color w:val="231F20"/>
        </w:rPr>
        <w:t>manera</w:t>
      </w:r>
      <w:r>
        <w:rPr>
          <w:color w:val="231F20"/>
          <w:spacing w:val="-17"/>
        </w:rPr>
        <w:t> </w:t>
      </w:r>
      <w:r>
        <w:rPr>
          <w:color w:val="231F20"/>
        </w:rPr>
        <w:t>clara</w:t>
      </w:r>
      <w:r>
        <w:rPr>
          <w:color w:val="231F20"/>
          <w:spacing w:val="-17"/>
        </w:rPr>
        <w:t> </w:t>
      </w:r>
      <w:r>
        <w:rPr>
          <w:color w:val="231F20"/>
        </w:rPr>
        <w:t>lo</w:t>
      </w:r>
      <w:r>
        <w:rPr>
          <w:color w:val="231F20"/>
          <w:spacing w:val="-16"/>
        </w:rPr>
        <w:t> </w:t>
      </w:r>
      <w:r>
        <w:rPr>
          <w:color w:val="231F20"/>
        </w:rPr>
        <w:t>ejemplifica</w:t>
      </w:r>
      <w:r>
        <w:rPr>
          <w:color w:val="231F20"/>
          <w:spacing w:val="-17"/>
        </w:rPr>
        <w:t> </w:t>
      </w:r>
      <w:r>
        <w:rPr>
          <w:color w:val="231F20"/>
        </w:rPr>
        <w:t>con</w:t>
      </w:r>
      <w:r>
        <w:rPr>
          <w:color w:val="231F20"/>
          <w:spacing w:val="-16"/>
        </w:rPr>
        <w:t> </w:t>
      </w:r>
      <w:r>
        <w:rPr>
          <w:color w:val="231F20"/>
        </w:rPr>
        <w:t>la</w:t>
      </w:r>
      <w:r>
        <w:rPr>
          <w:color w:val="231F20"/>
          <w:spacing w:val="-17"/>
        </w:rPr>
        <w:t> </w:t>
      </w:r>
      <w:r>
        <w:rPr>
          <w:color w:val="231F20"/>
        </w:rPr>
        <w:t>historia</w:t>
      </w:r>
      <w:r>
        <w:rPr>
          <w:color w:val="231F20"/>
          <w:spacing w:val="-17"/>
        </w:rPr>
        <w:t> </w:t>
      </w:r>
      <w:r>
        <w:rPr>
          <w:color w:val="231F20"/>
        </w:rPr>
        <w:t>del</w:t>
      </w:r>
      <w:r>
        <w:rPr>
          <w:color w:val="231F20"/>
          <w:spacing w:val="-17"/>
        </w:rPr>
        <w:t> </w:t>
      </w:r>
      <w:r>
        <w:rPr>
          <w:color w:val="231F20"/>
        </w:rPr>
        <w:t>tío </w:t>
      </w:r>
      <w:r>
        <w:rPr>
          <w:color w:val="231F20"/>
          <w:spacing w:val="-4"/>
        </w:rPr>
        <w:t>Tom,</w:t>
      </w:r>
      <w:r>
        <w:rPr>
          <w:color w:val="231F20"/>
          <w:spacing w:val="-8"/>
        </w:rPr>
        <w:t> </w:t>
      </w:r>
      <w:r>
        <w:rPr>
          <w:color w:val="231F20"/>
        </w:rPr>
        <w:t>fiel</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amo</w:t>
      </w:r>
      <w:r>
        <w:rPr>
          <w:color w:val="231F20"/>
          <w:spacing w:val="-8"/>
        </w:rPr>
        <w:t> </w:t>
      </w:r>
      <w:r>
        <w:rPr>
          <w:color w:val="231F20"/>
        </w:rPr>
        <w:t>e</w:t>
      </w:r>
      <w:r>
        <w:rPr>
          <w:color w:val="231F20"/>
          <w:spacing w:val="-8"/>
        </w:rPr>
        <w:t> </w:t>
      </w:r>
      <w:r>
        <w:rPr>
          <w:color w:val="231F20"/>
        </w:rPr>
        <w:t>infiel</w:t>
      </w:r>
      <w:r>
        <w:rPr>
          <w:color w:val="231F20"/>
          <w:spacing w:val="-8"/>
        </w:rPr>
        <w:t> </w:t>
      </w:r>
      <w:r>
        <w:rPr>
          <w:color w:val="231F20"/>
        </w:rPr>
        <w:t>a</w:t>
      </w:r>
      <w:r>
        <w:rPr>
          <w:color w:val="231F20"/>
          <w:spacing w:val="-8"/>
        </w:rPr>
        <w:t> </w:t>
      </w:r>
      <w:r>
        <w:rPr>
          <w:color w:val="231F20"/>
        </w:rPr>
        <w:t>sí</w:t>
      </w:r>
      <w:r>
        <w:rPr>
          <w:color w:val="231F20"/>
          <w:spacing w:val="-8"/>
        </w:rPr>
        <w:t> </w:t>
      </w:r>
      <w:r>
        <w:rPr>
          <w:color w:val="231F20"/>
        </w:rPr>
        <w:t>mismo,</w:t>
      </w:r>
      <w:r>
        <w:rPr>
          <w:color w:val="231F20"/>
          <w:spacing w:val="-8"/>
        </w:rPr>
        <w:t> </w:t>
      </w:r>
      <w:r>
        <w:rPr>
          <w:color w:val="231F20"/>
        </w:rPr>
        <w:t>servil</w:t>
      </w:r>
      <w:r>
        <w:rPr>
          <w:color w:val="231F20"/>
          <w:spacing w:val="-8"/>
        </w:rPr>
        <w:t> </w:t>
      </w:r>
      <w:r>
        <w:rPr>
          <w:color w:val="231F20"/>
        </w:rPr>
        <w:t>al</w:t>
      </w:r>
      <w:r>
        <w:rPr>
          <w:color w:val="231F20"/>
          <w:spacing w:val="-8"/>
        </w:rPr>
        <w:t> </w:t>
      </w:r>
      <w:r>
        <w:rPr>
          <w:color w:val="231F20"/>
        </w:rPr>
        <w:t>extremo.</w:t>
      </w:r>
    </w:p>
    <w:p>
      <w:pPr>
        <w:pStyle w:val="BodyText"/>
        <w:spacing w:line="247" w:lineRule="auto"/>
        <w:ind w:left="175" w:right="168" w:firstLine="283"/>
        <w:jc w:val="both"/>
      </w:pPr>
      <w:r>
        <w:rPr>
          <w:color w:val="231F20"/>
        </w:rPr>
        <w:t>La</w:t>
      </w:r>
      <w:r>
        <w:rPr>
          <w:color w:val="231F20"/>
          <w:spacing w:val="-6"/>
        </w:rPr>
        <w:t> </w:t>
      </w:r>
      <w:r>
        <w:rPr>
          <w:color w:val="231F20"/>
        </w:rPr>
        <w:t>pregunta</w:t>
      </w:r>
      <w:r>
        <w:rPr>
          <w:color w:val="231F20"/>
          <w:spacing w:val="-6"/>
        </w:rPr>
        <w:t> </w:t>
      </w:r>
      <w:r>
        <w:rPr>
          <w:color w:val="231F20"/>
        </w:rPr>
        <w:t>es:</w:t>
      </w:r>
      <w:r>
        <w:rPr>
          <w:color w:val="231F20"/>
          <w:spacing w:val="-6"/>
        </w:rPr>
        <w:t> </w:t>
      </w:r>
      <w:r>
        <w:rPr>
          <w:color w:val="231F20"/>
        </w:rPr>
        <w:t>¿cuáles</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cuya</w:t>
      </w:r>
      <w:r>
        <w:rPr>
          <w:color w:val="231F20"/>
          <w:spacing w:val="-6"/>
        </w:rPr>
        <w:t> </w:t>
      </w:r>
      <w:r>
        <w:rPr>
          <w:color w:val="231F20"/>
        </w:rPr>
        <w:t>violación</w:t>
      </w:r>
      <w:r>
        <w:rPr>
          <w:color w:val="231F20"/>
          <w:spacing w:val="-6"/>
        </w:rPr>
        <w:t> </w:t>
      </w:r>
      <w:r>
        <w:rPr>
          <w:color w:val="231F20"/>
        </w:rPr>
        <w:t>causa</w:t>
      </w:r>
      <w:r>
        <w:rPr>
          <w:color w:val="231F20"/>
          <w:spacing w:val="-6"/>
        </w:rPr>
        <w:t> </w:t>
      </w:r>
      <w:r>
        <w:rPr>
          <w:color w:val="231F20"/>
        </w:rPr>
        <w:t>hu- millación? La primera respuesta sería: los derechos humanos. Hasta este punto del razonamiento es fácil coincidir con Margalit, pero agrega: “Son derechos morales; derechos cuya justificación tiene un carácter moral. Los derechos son intereses, y cuando esos intereses son buenos, en y por sí mismos, los derechos son morales. Los dere- chos humanos son aquellos que poseen por igual todas las personas en virtud, exclusivamente de su humanidad”.</w:t>
      </w:r>
      <w:r>
        <w:rPr>
          <w:color w:val="231F20"/>
          <w:position w:val="9"/>
          <w:sz w:val="12"/>
        </w:rPr>
        <w:t>56 </w:t>
      </w:r>
      <w:r>
        <w:rPr>
          <w:color w:val="231F20"/>
        </w:rPr>
        <w:t>Esta idea es discuti- ble.</w:t>
      </w:r>
      <w:r>
        <w:rPr>
          <w:color w:val="231F20"/>
          <w:spacing w:val="-8"/>
        </w:rPr>
        <w:t> </w:t>
      </w:r>
      <w:r>
        <w:rPr>
          <w:color w:val="231F20"/>
        </w:rPr>
        <w:t>En</w:t>
      </w:r>
      <w:r>
        <w:rPr>
          <w:color w:val="231F20"/>
          <w:spacing w:val="-8"/>
        </w:rPr>
        <w:t> </w:t>
      </w:r>
      <w:r>
        <w:rPr>
          <w:color w:val="231F20"/>
        </w:rPr>
        <w:t>primer</w:t>
      </w:r>
      <w:r>
        <w:rPr>
          <w:color w:val="231F20"/>
          <w:spacing w:val="-8"/>
        </w:rPr>
        <w:t> </w:t>
      </w:r>
      <w:r>
        <w:rPr>
          <w:color w:val="231F20"/>
        </w:rPr>
        <w:t>lugar,</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humanos</w:t>
      </w:r>
      <w:r>
        <w:rPr>
          <w:color w:val="231F20"/>
          <w:spacing w:val="-8"/>
        </w:rPr>
        <w:t> </w:t>
      </w:r>
      <w:r>
        <w:rPr>
          <w:color w:val="231F20"/>
        </w:rPr>
        <w:t>son</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morales,</w:t>
      </w:r>
      <w:r>
        <w:rPr>
          <w:color w:val="231F20"/>
          <w:spacing w:val="-8"/>
        </w:rPr>
        <w:t> </w:t>
      </w:r>
      <w:r>
        <w:rPr>
          <w:color w:val="231F20"/>
        </w:rPr>
        <w:t>sino también son normas jurídicas nacionales, regionales e internaciona- les,</w:t>
      </w:r>
      <w:r>
        <w:rPr>
          <w:color w:val="231F20"/>
          <w:spacing w:val="-4"/>
        </w:rPr>
        <w:t> </w:t>
      </w:r>
      <w:r>
        <w:rPr>
          <w:color w:val="231F20"/>
        </w:rPr>
        <w:t>como</w:t>
      </w:r>
      <w:r>
        <w:rPr>
          <w:color w:val="231F20"/>
          <w:spacing w:val="-4"/>
        </w:rPr>
        <w:t> </w:t>
      </w:r>
      <w:r>
        <w:rPr>
          <w:color w:val="231F20"/>
        </w:rPr>
        <w:t>ya</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dicho.</w:t>
      </w:r>
      <w:r>
        <w:rPr>
          <w:color w:val="231F20"/>
          <w:spacing w:val="-4"/>
        </w:rPr>
        <w:t> </w:t>
      </w:r>
      <w:r>
        <w:rPr>
          <w:color w:val="231F20"/>
        </w:rPr>
        <w:t>Por</w:t>
      </w:r>
      <w:r>
        <w:rPr>
          <w:color w:val="231F20"/>
          <w:spacing w:val="-4"/>
        </w:rPr>
        <w:t> </w:t>
      </w:r>
      <w:r>
        <w:rPr>
          <w:color w:val="231F20"/>
        </w:rPr>
        <w:t>ejemplo,</w:t>
      </w:r>
      <w:r>
        <w:rPr>
          <w:color w:val="231F20"/>
          <w:spacing w:val="-4"/>
        </w:rPr>
        <w:t> </w:t>
      </w:r>
      <w:r>
        <w:rPr>
          <w:color w:val="231F20"/>
        </w:rPr>
        <w:t>dentro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econó- micos</w:t>
      </w:r>
      <w:r>
        <w:rPr>
          <w:color w:val="231F20"/>
          <w:spacing w:val="-15"/>
        </w:rPr>
        <w:t> </w:t>
      </w:r>
      <w:r>
        <w:rPr>
          <w:color w:val="231F20"/>
        </w:rPr>
        <w:t>están</w:t>
      </w:r>
      <w:r>
        <w:rPr>
          <w:color w:val="231F20"/>
          <w:spacing w:val="-15"/>
        </w:rPr>
        <w:t> </w:t>
      </w:r>
      <w:r>
        <w:rPr>
          <w:color w:val="231F20"/>
        </w:rPr>
        <w:t>los</w:t>
      </w:r>
      <w:r>
        <w:rPr>
          <w:color w:val="231F20"/>
          <w:spacing w:val="-15"/>
        </w:rPr>
        <w:t> </w:t>
      </w:r>
      <w:r>
        <w:rPr>
          <w:color w:val="231F20"/>
        </w:rPr>
        <w:t>derechos</w:t>
      </w:r>
      <w:r>
        <w:rPr>
          <w:color w:val="231F20"/>
          <w:spacing w:val="-15"/>
        </w:rPr>
        <w:t> </w:t>
      </w:r>
      <w:r>
        <w:rPr>
          <w:color w:val="231F20"/>
        </w:rPr>
        <w:t>del</w:t>
      </w:r>
      <w:r>
        <w:rPr>
          <w:color w:val="231F20"/>
          <w:spacing w:val="-15"/>
        </w:rPr>
        <w:t> </w:t>
      </w:r>
      <w:r>
        <w:rPr>
          <w:color w:val="231F20"/>
        </w:rPr>
        <w:t>trabajo</w:t>
      </w:r>
      <w:r>
        <w:rPr>
          <w:color w:val="231F20"/>
          <w:spacing w:val="-15"/>
        </w:rPr>
        <w:t> </w:t>
      </w:r>
      <w:r>
        <w:rPr>
          <w:color w:val="231F20"/>
        </w:rPr>
        <w:t>y</w:t>
      </w:r>
      <w:r>
        <w:rPr>
          <w:color w:val="231F20"/>
          <w:spacing w:val="-15"/>
        </w:rPr>
        <w:t> </w:t>
      </w:r>
      <w:r>
        <w:rPr>
          <w:color w:val="231F20"/>
        </w:rPr>
        <w:t>éstos</w:t>
      </w:r>
      <w:r>
        <w:rPr>
          <w:color w:val="231F20"/>
          <w:spacing w:val="-15"/>
        </w:rPr>
        <w:t> </w:t>
      </w:r>
      <w:r>
        <w:rPr>
          <w:color w:val="231F20"/>
        </w:rPr>
        <w:t>están</w:t>
      </w:r>
      <w:r>
        <w:rPr>
          <w:color w:val="231F20"/>
          <w:spacing w:val="-15"/>
        </w:rPr>
        <w:t> </w:t>
      </w:r>
      <w:r>
        <w:rPr>
          <w:color w:val="231F20"/>
        </w:rPr>
        <w:t>protegidos</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le- gislación nacional, a nivel regional por la Convención Americana sobre Derechos Humanos o “Pacto de San José de Costa Rica” y es- pecíficamente</w:t>
      </w:r>
      <w:r>
        <w:rPr>
          <w:color w:val="231F20"/>
          <w:spacing w:val="-10"/>
        </w:rPr>
        <w:t> </w:t>
      </w:r>
      <w:r>
        <w:rPr>
          <w:color w:val="231F20"/>
        </w:rPr>
        <w:t>por</w:t>
      </w:r>
      <w:r>
        <w:rPr>
          <w:color w:val="231F20"/>
          <w:spacing w:val="-9"/>
        </w:rPr>
        <w:t> </w:t>
      </w:r>
      <w:r>
        <w:rPr>
          <w:color w:val="231F20"/>
        </w:rPr>
        <w:t>el</w:t>
      </w:r>
      <w:r>
        <w:rPr>
          <w:color w:val="231F20"/>
          <w:spacing w:val="-10"/>
        </w:rPr>
        <w:t> </w:t>
      </w:r>
      <w:r>
        <w:rPr>
          <w:color w:val="231F20"/>
        </w:rPr>
        <w:t>protocolo</w:t>
      </w:r>
      <w:r>
        <w:rPr>
          <w:color w:val="231F20"/>
          <w:spacing w:val="-22"/>
        </w:rPr>
        <w:t> </w:t>
      </w:r>
      <w:r>
        <w:rPr>
          <w:color w:val="231F20"/>
        </w:rPr>
        <w:t>Adicional</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Convención</w:t>
      </w:r>
      <w:r>
        <w:rPr>
          <w:color w:val="231F20"/>
          <w:spacing w:val="-22"/>
        </w:rPr>
        <w:t> </w:t>
      </w:r>
      <w:r>
        <w:rPr>
          <w:color w:val="231F20"/>
        </w:rPr>
        <w:t>Americana sobre Derechos Humanos en materia de Derechos Económicos, So- ciales y Culturales “Protocolo de San Salvador” (artículos 6 y 7), y</w:t>
      </w:r>
      <w:r>
        <w:rPr>
          <w:color w:val="231F20"/>
          <w:spacing w:val="-24"/>
        </w:rPr>
        <w:t> </w:t>
      </w:r>
      <w:r>
        <w:rPr>
          <w:color w:val="231F20"/>
        </w:rPr>
        <w:t>a nivel</w:t>
      </w:r>
      <w:r>
        <w:rPr>
          <w:color w:val="231F20"/>
          <w:spacing w:val="-5"/>
        </w:rPr>
        <w:t> </w:t>
      </w:r>
      <w:r>
        <w:rPr>
          <w:color w:val="231F20"/>
        </w:rPr>
        <w:t>internacional</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convenios</w:t>
      </w:r>
      <w:r>
        <w:rPr>
          <w:color w:val="231F20"/>
          <w:spacing w:val="-5"/>
        </w:rPr>
        <w:t> </w:t>
      </w:r>
      <w:r>
        <w:rPr>
          <w:color w:val="231F20"/>
        </w:rPr>
        <w:t>emanados</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w w:val="115"/>
          <w:sz w:val="18"/>
        </w:rPr>
        <w:t>oit</w:t>
      </w:r>
      <w:r>
        <w:rPr>
          <w:color w:val="231F20"/>
          <w:w w:val="115"/>
        </w:rPr>
        <w:t>,</w:t>
      </w:r>
      <w:r>
        <w:rPr>
          <w:color w:val="231F20"/>
          <w:spacing w:val="-13"/>
          <w:w w:val="115"/>
        </w:rPr>
        <w:t> </w:t>
      </w:r>
      <w:r>
        <w:rPr>
          <w:color w:val="231F20"/>
        </w:rPr>
        <w:t>cuando</w:t>
      </w:r>
      <w:r>
        <w:rPr>
          <w:color w:val="231F20"/>
          <w:spacing w:val="-5"/>
        </w:rPr>
        <w:t> </w:t>
      </w:r>
      <w:r>
        <w:rPr>
          <w:color w:val="231F20"/>
        </w:rPr>
        <w:t>han sido suscritos por el Estado. No se trata de una protección por una conducta considerada buena, moralmente deseable y no reclamable, los derechos humanos están protegidos para ser exigidos mediante mecanismos especiales. Con el paso de los años el carácter jurídico de los derechos humanos se ha fortalecido, aunque también se han perdido</w:t>
      </w:r>
      <w:r>
        <w:rPr>
          <w:color w:val="231F20"/>
          <w:spacing w:val="-5"/>
        </w:rPr>
        <w:t> </w:t>
      </w:r>
      <w:r>
        <w:rPr>
          <w:color w:val="231F20"/>
        </w:rPr>
        <w:t>derechos</w:t>
      </w:r>
      <w:r>
        <w:rPr>
          <w:color w:val="231F20"/>
          <w:spacing w:val="-5"/>
        </w:rPr>
        <w:t> </w:t>
      </w:r>
      <w:r>
        <w:rPr>
          <w:color w:val="231F20"/>
        </w:rPr>
        <w:t>vía</w:t>
      </w:r>
      <w:r>
        <w:rPr>
          <w:color w:val="231F20"/>
          <w:spacing w:val="-5"/>
        </w:rPr>
        <w:t> </w:t>
      </w:r>
      <w:r>
        <w:rPr>
          <w:color w:val="231F20"/>
        </w:rPr>
        <w:t>modificaciones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leyes</w:t>
      </w:r>
      <w:r>
        <w:rPr>
          <w:color w:val="231F20"/>
          <w:spacing w:val="-5"/>
        </w:rPr>
        <w:t> </w:t>
      </w:r>
      <w:r>
        <w:rPr>
          <w:color w:val="231F20"/>
        </w:rPr>
        <w:t>sobre</w:t>
      </w:r>
      <w:r>
        <w:rPr>
          <w:color w:val="231F20"/>
          <w:spacing w:val="-5"/>
        </w:rPr>
        <w:t> </w:t>
      </w:r>
      <w:r>
        <w:rPr>
          <w:color w:val="231F20"/>
        </w:rPr>
        <w:t>seguridad</w:t>
      </w:r>
      <w:r>
        <w:rPr>
          <w:color w:val="231F20"/>
          <w:spacing w:val="-5"/>
        </w:rPr>
        <w:t> </w:t>
      </w:r>
      <w:r>
        <w:rPr>
          <w:color w:val="231F20"/>
        </w:rPr>
        <w:t>so-</w:t>
      </w:r>
    </w:p>
    <w:p>
      <w:pPr>
        <w:pStyle w:val="BodyText"/>
        <w:spacing w:before="1"/>
        <w:rPr>
          <w:sz w:val="24"/>
        </w:rPr>
      </w:pPr>
      <w:r>
        <w:rPr/>
        <w:pict>
          <v:line style="position:absolute;mso-position-horizontal-relative:page;mso-position-vertical-relative:paragraph;z-index:5032;mso-wrap-distance-left:0;mso-wrap-distance-right:0" from="69.755905pt,16.308851pt" to="154.794905pt,16.308851pt" stroked="true" strokeweight="1pt" strokecolor="#231f20">
            <w10:wrap type="topAndBottom"/>
          </v:line>
        </w:pict>
      </w:r>
    </w:p>
    <w:p>
      <w:pPr>
        <w:spacing w:line="244" w:lineRule="auto" w:before="58"/>
        <w:ind w:left="175" w:right="182" w:firstLine="283"/>
        <w:jc w:val="left"/>
        <w:rPr>
          <w:sz w:val="17"/>
        </w:rPr>
      </w:pPr>
      <w:r>
        <w:rPr>
          <w:color w:val="231F20"/>
          <w:position w:val="6"/>
          <w:sz w:val="11"/>
        </w:rPr>
        <w:t>55 </w:t>
      </w:r>
      <w:r>
        <w:rPr>
          <w:color w:val="231F20"/>
          <w:sz w:val="17"/>
        </w:rPr>
        <w:t>Martha C. Nussbaum, </w:t>
      </w:r>
      <w:r>
        <w:rPr>
          <w:i/>
          <w:color w:val="231F20"/>
          <w:sz w:val="17"/>
        </w:rPr>
        <w:t>Las mujeres y el desarrollo humano</w:t>
      </w:r>
      <w:r>
        <w:rPr>
          <w:color w:val="231F20"/>
          <w:sz w:val="17"/>
        </w:rPr>
        <w:t>, Barcelona, Herder, 2002, p. 161.</w:t>
      </w:r>
    </w:p>
    <w:p>
      <w:pPr>
        <w:spacing w:line="196" w:lineRule="exact" w:before="0"/>
        <w:ind w:left="458" w:right="2" w:firstLine="0"/>
        <w:jc w:val="left"/>
        <w:rPr>
          <w:sz w:val="17"/>
        </w:rPr>
      </w:pPr>
      <w:r>
        <w:rPr>
          <w:color w:val="231F20"/>
          <w:position w:val="6"/>
          <w:sz w:val="11"/>
        </w:rPr>
        <w:t>56 </w:t>
      </w:r>
      <w:r>
        <w:rPr>
          <w:color w:val="231F20"/>
          <w:sz w:val="17"/>
        </w:rPr>
        <w:t>A. Margalit, </w:t>
      </w:r>
      <w:r>
        <w:rPr>
          <w:i/>
          <w:color w:val="231F20"/>
          <w:sz w:val="17"/>
        </w:rPr>
        <w:t>La sociedad decente</w:t>
      </w:r>
      <w:r>
        <w:rPr>
          <w:color w:val="231F20"/>
          <w:sz w:val="17"/>
        </w:rPr>
        <w:t>, p. 43.</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71"/>
        <w:jc w:val="both"/>
      </w:pPr>
      <w:r>
        <w:rPr>
          <w:color w:val="231F20"/>
        </w:rPr>
        <w:t>cial.</w:t>
      </w:r>
      <w:r>
        <w:rPr>
          <w:color w:val="231F20"/>
          <w:spacing w:val="-17"/>
        </w:rPr>
        <w:t> </w:t>
      </w:r>
      <w:r>
        <w:rPr>
          <w:color w:val="231F20"/>
        </w:rPr>
        <w:t>En</w:t>
      </w:r>
      <w:r>
        <w:rPr>
          <w:color w:val="231F20"/>
          <w:spacing w:val="-17"/>
        </w:rPr>
        <w:t> </w:t>
      </w:r>
      <w:r>
        <w:rPr>
          <w:color w:val="231F20"/>
        </w:rPr>
        <w:t>México,</w:t>
      </w:r>
      <w:r>
        <w:rPr>
          <w:color w:val="231F20"/>
          <w:spacing w:val="-17"/>
        </w:rPr>
        <w:t> </w:t>
      </w:r>
      <w:r>
        <w:rPr>
          <w:color w:val="231F20"/>
        </w:rPr>
        <w:t>la</w:t>
      </w:r>
      <w:r>
        <w:rPr>
          <w:color w:val="231F20"/>
          <w:spacing w:val="-17"/>
        </w:rPr>
        <w:t> </w:t>
      </w:r>
      <w:r>
        <w:rPr>
          <w:color w:val="231F20"/>
        </w:rPr>
        <w:t>reforma</w:t>
      </w:r>
      <w:r>
        <w:rPr>
          <w:color w:val="231F20"/>
          <w:spacing w:val="-17"/>
        </w:rPr>
        <w:t> </w:t>
      </w:r>
      <w:r>
        <w:rPr>
          <w:color w:val="231F20"/>
        </w:rPr>
        <w:t>constitucional</w:t>
      </w:r>
      <w:r>
        <w:rPr>
          <w:color w:val="231F20"/>
          <w:spacing w:val="-17"/>
        </w:rPr>
        <w:t> </w:t>
      </w:r>
      <w:r>
        <w:rPr>
          <w:color w:val="231F20"/>
        </w:rPr>
        <w:t>de</w:t>
      </w:r>
      <w:r>
        <w:rPr>
          <w:color w:val="231F20"/>
          <w:spacing w:val="-17"/>
        </w:rPr>
        <w:t> </w:t>
      </w:r>
      <w:r>
        <w:rPr>
          <w:color w:val="231F20"/>
        </w:rPr>
        <w:t>junio</w:t>
      </w:r>
      <w:r>
        <w:rPr>
          <w:color w:val="231F20"/>
          <w:spacing w:val="-17"/>
        </w:rPr>
        <w:t> </w:t>
      </w:r>
      <w:r>
        <w:rPr>
          <w:color w:val="231F20"/>
        </w:rPr>
        <w:t>de</w:t>
      </w:r>
      <w:r>
        <w:rPr>
          <w:color w:val="231F20"/>
          <w:spacing w:val="-17"/>
        </w:rPr>
        <w:t> </w:t>
      </w:r>
      <w:r>
        <w:rPr>
          <w:color w:val="231F20"/>
          <w:spacing w:val="-3"/>
        </w:rPr>
        <w:t>2011</w:t>
      </w:r>
      <w:r>
        <w:rPr>
          <w:color w:val="231F20"/>
          <w:spacing w:val="-17"/>
        </w:rPr>
        <w:t> </w:t>
      </w:r>
      <w:r>
        <w:rPr>
          <w:color w:val="231F20"/>
        </w:rPr>
        <w:t>estableció que “las normas relativas a los derechos humanos se interpretarán</w:t>
      </w:r>
      <w:r>
        <w:rPr>
          <w:color w:val="231F20"/>
          <w:spacing w:val="-21"/>
        </w:rPr>
        <w:t> </w:t>
      </w:r>
      <w:r>
        <w:rPr>
          <w:color w:val="231F20"/>
        </w:rPr>
        <w:t>de conformidad con esta Constitución y con los tratados</w:t>
      </w:r>
      <w:r>
        <w:rPr>
          <w:color w:val="231F20"/>
          <w:spacing w:val="-32"/>
        </w:rPr>
        <w:t> </w:t>
      </w:r>
      <w:r>
        <w:rPr>
          <w:color w:val="231F20"/>
        </w:rPr>
        <w:t>internacionales de la materia favoreciendo en todo tiempo a las personas la protec- ción más</w:t>
      </w:r>
      <w:r>
        <w:rPr>
          <w:color w:val="231F20"/>
          <w:spacing w:val="-13"/>
        </w:rPr>
        <w:t> </w:t>
      </w:r>
      <w:r>
        <w:rPr>
          <w:color w:val="231F20"/>
        </w:rPr>
        <w:t>amplia”.</w:t>
      </w:r>
    </w:p>
    <w:p>
      <w:pPr>
        <w:pStyle w:val="BodyText"/>
        <w:spacing w:line="247" w:lineRule="auto"/>
        <w:ind w:left="175" w:right="170" w:firstLine="283"/>
        <w:jc w:val="both"/>
      </w:pPr>
      <w:r>
        <w:rPr>
          <w:color w:val="231F20"/>
        </w:rPr>
        <w:t>El</w:t>
      </w:r>
      <w:r>
        <w:rPr>
          <w:color w:val="231F20"/>
          <w:spacing w:val="-9"/>
        </w:rPr>
        <w:t> </w:t>
      </w:r>
      <w:r>
        <w:rPr>
          <w:color w:val="231F20"/>
        </w:rPr>
        <w:t>3</w:t>
      </w:r>
      <w:r>
        <w:rPr>
          <w:color w:val="231F20"/>
          <w:spacing w:val="-9"/>
        </w:rPr>
        <w:t> </w:t>
      </w:r>
      <w:r>
        <w:rPr>
          <w:color w:val="231F20"/>
        </w:rPr>
        <w:t>de</w:t>
      </w:r>
      <w:r>
        <w:rPr>
          <w:color w:val="231F20"/>
          <w:spacing w:val="-9"/>
        </w:rPr>
        <w:t> </w:t>
      </w:r>
      <w:r>
        <w:rPr>
          <w:color w:val="231F20"/>
        </w:rPr>
        <w:t>septiembre</w:t>
      </w:r>
      <w:r>
        <w:rPr>
          <w:color w:val="231F20"/>
          <w:spacing w:val="-9"/>
        </w:rPr>
        <w:t> </w:t>
      </w:r>
      <w:r>
        <w:rPr>
          <w:color w:val="231F20"/>
        </w:rPr>
        <w:t>de</w:t>
      </w:r>
      <w:r>
        <w:rPr>
          <w:color w:val="231F20"/>
          <w:spacing w:val="-9"/>
        </w:rPr>
        <w:t> </w:t>
      </w:r>
      <w:r>
        <w:rPr>
          <w:color w:val="231F20"/>
        </w:rPr>
        <w:t>2013,</w:t>
      </w:r>
      <w:r>
        <w:rPr>
          <w:color w:val="231F20"/>
          <w:spacing w:val="-9"/>
        </w:rPr>
        <w:t> </w:t>
      </w:r>
      <w:r>
        <w:rPr>
          <w:color w:val="231F20"/>
        </w:rPr>
        <w:t>la</w:t>
      </w:r>
      <w:r>
        <w:rPr>
          <w:color w:val="231F20"/>
          <w:spacing w:val="-9"/>
        </w:rPr>
        <w:t> </w:t>
      </w:r>
      <w:r>
        <w:rPr>
          <w:color w:val="231F20"/>
        </w:rPr>
        <w:t>jurisprudencia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Suprema</w:t>
      </w:r>
      <w:r>
        <w:rPr>
          <w:color w:val="231F20"/>
          <w:spacing w:val="-9"/>
        </w:rPr>
        <w:t> </w:t>
      </w:r>
      <w:r>
        <w:rPr>
          <w:color w:val="231F20"/>
        </w:rPr>
        <w:t>Corte de</w:t>
      </w:r>
      <w:r>
        <w:rPr>
          <w:color w:val="231F20"/>
          <w:spacing w:val="-17"/>
        </w:rPr>
        <w:t> </w:t>
      </w:r>
      <w:r>
        <w:rPr>
          <w:color w:val="231F20"/>
        </w:rPr>
        <w:t>Justicia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Nación</w:t>
      </w:r>
      <w:r>
        <w:rPr>
          <w:color w:val="231F20"/>
          <w:spacing w:val="-17"/>
        </w:rPr>
        <w:t> </w:t>
      </w:r>
      <w:r>
        <w:rPr>
          <w:color w:val="231F20"/>
        </w:rPr>
        <w:t>al</w:t>
      </w:r>
      <w:r>
        <w:rPr>
          <w:color w:val="231F20"/>
          <w:spacing w:val="-17"/>
        </w:rPr>
        <w:t> </w:t>
      </w:r>
      <w:r>
        <w:rPr>
          <w:color w:val="231F20"/>
        </w:rPr>
        <w:t>resolver</w:t>
      </w:r>
      <w:r>
        <w:rPr>
          <w:color w:val="231F20"/>
          <w:spacing w:val="-17"/>
        </w:rPr>
        <w:t> </w:t>
      </w:r>
      <w:r>
        <w:rPr>
          <w:color w:val="231F20"/>
        </w:rPr>
        <w:t>la</w:t>
      </w:r>
      <w:r>
        <w:rPr>
          <w:color w:val="231F20"/>
          <w:spacing w:val="-17"/>
        </w:rPr>
        <w:t> </w:t>
      </w:r>
      <w:r>
        <w:rPr>
          <w:color w:val="231F20"/>
        </w:rPr>
        <w:t>contradicción</w:t>
      </w:r>
      <w:r>
        <w:rPr>
          <w:color w:val="231F20"/>
          <w:spacing w:val="-17"/>
        </w:rPr>
        <w:t> </w:t>
      </w:r>
      <w:r>
        <w:rPr>
          <w:color w:val="231F20"/>
        </w:rPr>
        <w:t>de</w:t>
      </w:r>
      <w:r>
        <w:rPr>
          <w:color w:val="231F20"/>
          <w:spacing w:val="-20"/>
        </w:rPr>
        <w:t> </w:t>
      </w:r>
      <w:r>
        <w:rPr>
          <w:color w:val="231F20"/>
          <w:spacing w:val="-4"/>
        </w:rPr>
        <w:t>Tesis</w:t>
      </w:r>
      <w:r>
        <w:rPr>
          <w:color w:val="231F20"/>
          <w:spacing w:val="-17"/>
        </w:rPr>
        <w:t> </w:t>
      </w:r>
      <w:r>
        <w:rPr>
          <w:color w:val="231F20"/>
        </w:rPr>
        <w:t>293/2011 determinó que los tratados internacionales suscritos por México tie- nen el mismo nivel que la Constitución mexicana, pero cuando la Carta Magna establezca un límite o restricción a los derechos de las personas, los jueces deberán observar lo dicho en la Constitución.</w:t>
      </w:r>
      <w:r>
        <w:rPr>
          <w:color w:val="231F20"/>
          <w:position w:val="9"/>
          <w:sz w:val="12"/>
        </w:rPr>
        <w:t>57 </w:t>
      </w:r>
      <w:r>
        <w:rPr>
          <w:color w:val="231F20"/>
        </w:rPr>
        <w:t>Por</w:t>
      </w:r>
      <w:r>
        <w:rPr>
          <w:color w:val="231F20"/>
          <w:spacing w:val="-7"/>
        </w:rPr>
        <w:t> </w:t>
      </w:r>
      <w:r>
        <w:rPr>
          <w:color w:val="231F20"/>
        </w:rPr>
        <w:t>tanto,</w:t>
      </w:r>
      <w:r>
        <w:rPr>
          <w:color w:val="231F20"/>
          <w:spacing w:val="-7"/>
        </w:rPr>
        <w:t> </w:t>
      </w:r>
      <w:r>
        <w:rPr>
          <w:color w:val="231F20"/>
        </w:rPr>
        <w:t>en</w:t>
      </w:r>
      <w:r>
        <w:rPr>
          <w:color w:val="231F20"/>
          <w:spacing w:val="-7"/>
        </w:rPr>
        <w:t> </w:t>
      </w:r>
      <w:r>
        <w:rPr>
          <w:color w:val="231F20"/>
          <w:spacing w:val="-3"/>
        </w:rPr>
        <w:t>2011</w:t>
      </w:r>
      <w:r>
        <w:rPr>
          <w:color w:val="231F20"/>
          <w:spacing w:val="-7"/>
        </w:rPr>
        <w:t> </w:t>
      </w:r>
      <w:r>
        <w:rPr>
          <w:color w:val="231F20"/>
        </w:rPr>
        <w:t>la</w:t>
      </w:r>
      <w:r>
        <w:rPr>
          <w:color w:val="231F20"/>
          <w:spacing w:val="-7"/>
        </w:rPr>
        <w:t> </w:t>
      </w:r>
      <w:r>
        <w:rPr>
          <w:color w:val="231F20"/>
        </w:rPr>
        <w:t>protección</w:t>
      </w:r>
      <w:r>
        <w:rPr>
          <w:color w:val="231F20"/>
          <w:spacing w:val="-7"/>
        </w:rPr>
        <w:t> </w:t>
      </w:r>
      <w:r>
        <w:rPr>
          <w:color w:val="231F20"/>
        </w:rPr>
        <w:t>suministrada</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huma- nos fue más amplia que la restringida en 2013, esta situación es un ejemplo que indica que no siempre los derechos se han ampliado, en numerosas</w:t>
      </w:r>
      <w:r>
        <w:rPr>
          <w:color w:val="231F20"/>
          <w:spacing w:val="-7"/>
        </w:rPr>
        <w:t> </w:t>
      </w:r>
      <w:r>
        <w:rPr>
          <w:color w:val="231F20"/>
        </w:rPr>
        <w:t>ocasiones</w:t>
      </w:r>
      <w:r>
        <w:rPr>
          <w:color w:val="231F20"/>
          <w:spacing w:val="-7"/>
        </w:rPr>
        <w:t> </w:t>
      </w:r>
      <w:r>
        <w:rPr>
          <w:color w:val="231F20"/>
        </w:rPr>
        <w:t>el</w:t>
      </w:r>
      <w:r>
        <w:rPr>
          <w:color w:val="231F20"/>
          <w:spacing w:val="-7"/>
        </w:rPr>
        <w:t> </w:t>
      </w:r>
      <w:r>
        <w:rPr>
          <w:color w:val="231F20"/>
        </w:rPr>
        <w:t>paso</w:t>
      </w:r>
      <w:r>
        <w:rPr>
          <w:color w:val="231F20"/>
          <w:spacing w:val="-7"/>
        </w:rPr>
        <w:t> </w:t>
      </w:r>
      <w:r>
        <w:rPr>
          <w:color w:val="231F20"/>
        </w:rPr>
        <w:t>del</w:t>
      </w:r>
      <w:r>
        <w:rPr>
          <w:color w:val="231F20"/>
          <w:spacing w:val="-7"/>
        </w:rPr>
        <w:t> </w:t>
      </w:r>
      <w:r>
        <w:rPr>
          <w:color w:val="231F20"/>
        </w:rPr>
        <w:t>tiempo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evolución</w:t>
      </w:r>
      <w:r>
        <w:rPr>
          <w:color w:val="231F20"/>
          <w:spacing w:val="-7"/>
        </w:rPr>
        <w:t> </w:t>
      </w:r>
      <w:r>
        <w:rPr>
          <w:color w:val="231F20"/>
        </w:rPr>
        <w:t>política,</w:t>
      </w:r>
      <w:r>
        <w:rPr>
          <w:color w:val="231F20"/>
          <w:spacing w:val="-7"/>
        </w:rPr>
        <w:t> </w:t>
      </w:r>
      <w:r>
        <w:rPr>
          <w:color w:val="231F20"/>
        </w:rPr>
        <w:t>junto con los intereses partidarios y empresariales, han limitado derechos existentes. Claro ejemplo de esto han sido las reformas laborales aprobadas en España y en México.</w:t>
      </w:r>
      <w:r>
        <w:rPr>
          <w:color w:val="231F20"/>
          <w:position w:val="9"/>
          <w:sz w:val="12"/>
        </w:rPr>
        <w:t>58 </w:t>
      </w:r>
      <w:r>
        <w:rPr>
          <w:color w:val="231F20"/>
        </w:rPr>
        <w:t>A pesar de todo esto, los dere- chos humanos son más que derechos</w:t>
      </w:r>
      <w:r>
        <w:rPr>
          <w:color w:val="231F20"/>
          <w:spacing w:val="-36"/>
        </w:rPr>
        <w:t> </w:t>
      </w:r>
      <w:r>
        <w:rPr>
          <w:color w:val="231F20"/>
        </w:rPr>
        <w:t>morales.</w:t>
      </w:r>
    </w:p>
    <w:p>
      <w:pPr>
        <w:pStyle w:val="BodyText"/>
        <w:spacing w:line="247" w:lineRule="auto"/>
        <w:ind w:left="175" w:right="170" w:firstLine="283"/>
        <w:jc w:val="both"/>
      </w:pPr>
      <w:r>
        <w:rPr>
          <w:color w:val="231F20"/>
          <w:w w:val="105"/>
        </w:rPr>
        <w:t>El</w:t>
      </w:r>
      <w:r>
        <w:rPr>
          <w:color w:val="231F20"/>
          <w:spacing w:val="-36"/>
          <w:w w:val="105"/>
        </w:rPr>
        <w:t> </w:t>
      </w:r>
      <w:r>
        <w:rPr>
          <w:color w:val="231F20"/>
          <w:w w:val="105"/>
        </w:rPr>
        <w:t>fundamento</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w w:val="105"/>
        </w:rPr>
        <w:t>derechos</w:t>
      </w:r>
      <w:r>
        <w:rPr>
          <w:color w:val="231F20"/>
          <w:spacing w:val="-36"/>
          <w:w w:val="105"/>
        </w:rPr>
        <w:t> </w:t>
      </w:r>
      <w:r>
        <w:rPr>
          <w:color w:val="231F20"/>
          <w:w w:val="105"/>
        </w:rPr>
        <w:t>humanos</w:t>
      </w:r>
      <w:r>
        <w:rPr>
          <w:color w:val="231F20"/>
          <w:spacing w:val="-36"/>
          <w:w w:val="105"/>
        </w:rPr>
        <w:t> </w:t>
      </w:r>
      <w:r>
        <w:rPr>
          <w:color w:val="231F20"/>
          <w:w w:val="105"/>
        </w:rPr>
        <w:t>que</w:t>
      </w:r>
      <w:r>
        <w:rPr>
          <w:color w:val="231F20"/>
          <w:spacing w:val="-36"/>
          <w:w w:val="105"/>
        </w:rPr>
        <w:t> </w:t>
      </w:r>
      <w:r>
        <w:rPr>
          <w:color w:val="231F20"/>
          <w:w w:val="105"/>
        </w:rPr>
        <w:t>se</w:t>
      </w:r>
      <w:r>
        <w:rPr>
          <w:color w:val="231F20"/>
          <w:spacing w:val="-36"/>
          <w:w w:val="105"/>
        </w:rPr>
        <w:t> </w:t>
      </w:r>
      <w:r>
        <w:rPr>
          <w:color w:val="231F20"/>
          <w:w w:val="105"/>
        </w:rPr>
        <w:t>acepta</w:t>
      </w:r>
      <w:r>
        <w:rPr>
          <w:color w:val="231F20"/>
          <w:spacing w:val="-36"/>
          <w:w w:val="105"/>
        </w:rPr>
        <w:t> </w:t>
      </w:r>
      <w:r>
        <w:rPr>
          <w:color w:val="231F20"/>
          <w:w w:val="105"/>
        </w:rPr>
        <w:t>en</w:t>
      </w:r>
      <w:r>
        <w:rPr>
          <w:color w:val="231F20"/>
          <w:spacing w:val="-36"/>
          <w:w w:val="105"/>
        </w:rPr>
        <w:t> </w:t>
      </w:r>
      <w:r>
        <w:rPr>
          <w:color w:val="231F20"/>
          <w:w w:val="105"/>
        </w:rPr>
        <w:t>este</w:t>
      </w:r>
      <w:r>
        <w:rPr>
          <w:color w:val="231F20"/>
          <w:spacing w:val="-36"/>
          <w:w w:val="105"/>
        </w:rPr>
        <w:t> </w:t>
      </w:r>
      <w:r>
        <w:rPr>
          <w:color w:val="231F20"/>
          <w:w w:val="105"/>
        </w:rPr>
        <w:t>tex- to</w:t>
      </w:r>
      <w:r>
        <w:rPr>
          <w:color w:val="231F20"/>
          <w:spacing w:val="-34"/>
          <w:w w:val="105"/>
        </w:rPr>
        <w:t> </w:t>
      </w:r>
      <w:r>
        <w:rPr>
          <w:color w:val="231F20"/>
          <w:w w:val="105"/>
        </w:rPr>
        <w:t>no</w:t>
      </w:r>
      <w:r>
        <w:rPr>
          <w:color w:val="231F20"/>
          <w:spacing w:val="-34"/>
          <w:w w:val="105"/>
        </w:rPr>
        <w:t> </w:t>
      </w:r>
      <w:r>
        <w:rPr>
          <w:color w:val="231F20"/>
          <w:w w:val="105"/>
        </w:rPr>
        <w:t>es</w:t>
      </w:r>
      <w:r>
        <w:rPr>
          <w:color w:val="231F20"/>
          <w:spacing w:val="-34"/>
          <w:w w:val="105"/>
        </w:rPr>
        <w:t> </w:t>
      </w:r>
      <w:r>
        <w:rPr>
          <w:color w:val="231F20"/>
          <w:w w:val="105"/>
        </w:rPr>
        <w:t>ético</w:t>
      </w:r>
      <w:r>
        <w:rPr>
          <w:color w:val="231F20"/>
          <w:spacing w:val="-34"/>
          <w:w w:val="105"/>
        </w:rPr>
        <w:t> </w:t>
      </w:r>
      <w:r>
        <w:rPr>
          <w:color w:val="231F20"/>
          <w:w w:val="105"/>
        </w:rPr>
        <w:t>ni</w:t>
      </w:r>
      <w:r>
        <w:rPr>
          <w:color w:val="231F20"/>
          <w:spacing w:val="-34"/>
          <w:w w:val="105"/>
        </w:rPr>
        <w:t> </w:t>
      </w:r>
      <w:r>
        <w:rPr>
          <w:color w:val="231F20"/>
          <w:w w:val="105"/>
        </w:rPr>
        <w:t>iuspositivista,</w:t>
      </w:r>
      <w:r>
        <w:rPr>
          <w:color w:val="231F20"/>
          <w:spacing w:val="-34"/>
          <w:w w:val="105"/>
        </w:rPr>
        <w:t> </w:t>
      </w:r>
      <w:r>
        <w:rPr>
          <w:color w:val="231F20"/>
          <w:w w:val="105"/>
        </w:rPr>
        <w:t>sino</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w w:val="105"/>
        </w:rPr>
        <w:t>considera</w:t>
      </w:r>
      <w:r>
        <w:rPr>
          <w:color w:val="231F20"/>
          <w:spacing w:val="-34"/>
          <w:w w:val="105"/>
        </w:rPr>
        <w:t> </w:t>
      </w:r>
      <w:r>
        <w:rPr>
          <w:color w:val="231F20"/>
          <w:w w:val="105"/>
        </w:rPr>
        <w:t>el</w:t>
      </w:r>
      <w:r>
        <w:rPr>
          <w:color w:val="231F20"/>
          <w:spacing w:val="-34"/>
          <w:w w:val="105"/>
        </w:rPr>
        <w:t> </w:t>
      </w:r>
      <w:r>
        <w:rPr>
          <w:i/>
          <w:color w:val="231F20"/>
          <w:w w:val="105"/>
        </w:rPr>
        <w:t>acuerdo</w:t>
      </w:r>
      <w:r>
        <w:rPr>
          <w:i/>
          <w:color w:val="231F20"/>
          <w:spacing w:val="-34"/>
          <w:w w:val="105"/>
        </w:rPr>
        <w:t> </w:t>
      </w:r>
      <w:r>
        <w:rPr>
          <w:color w:val="231F20"/>
          <w:w w:val="105"/>
        </w:rPr>
        <w:t>como base</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mismos.</w:t>
      </w:r>
      <w:r>
        <w:rPr>
          <w:color w:val="231F20"/>
          <w:spacing w:val="-38"/>
          <w:w w:val="105"/>
        </w:rPr>
        <w:t> </w:t>
      </w:r>
      <w:r>
        <w:rPr>
          <w:color w:val="231F20"/>
          <w:w w:val="105"/>
        </w:rPr>
        <w:t>Dicho</w:t>
      </w:r>
      <w:r>
        <w:rPr>
          <w:color w:val="231F20"/>
          <w:spacing w:val="-38"/>
          <w:w w:val="105"/>
        </w:rPr>
        <w:t> </w:t>
      </w:r>
      <w:r>
        <w:rPr>
          <w:color w:val="231F20"/>
          <w:w w:val="105"/>
        </w:rPr>
        <w:t>acuerdo</w:t>
      </w:r>
      <w:r>
        <w:rPr>
          <w:color w:val="231F20"/>
          <w:spacing w:val="-38"/>
          <w:w w:val="105"/>
        </w:rPr>
        <w:t> </w:t>
      </w:r>
      <w:r>
        <w:rPr>
          <w:color w:val="231F20"/>
          <w:w w:val="105"/>
        </w:rPr>
        <w:t>ha</w:t>
      </w:r>
      <w:r>
        <w:rPr>
          <w:color w:val="231F20"/>
          <w:spacing w:val="-38"/>
          <w:w w:val="105"/>
        </w:rPr>
        <w:t> </w:t>
      </w:r>
      <w:r>
        <w:rPr>
          <w:color w:val="231F20"/>
          <w:w w:val="105"/>
        </w:rPr>
        <w:t>sido</w:t>
      </w:r>
      <w:r>
        <w:rPr>
          <w:color w:val="231F20"/>
          <w:spacing w:val="-38"/>
          <w:w w:val="105"/>
        </w:rPr>
        <w:t> </w:t>
      </w:r>
      <w:r>
        <w:rPr>
          <w:color w:val="231F20"/>
          <w:w w:val="105"/>
        </w:rPr>
        <w:t>obtenido</w:t>
      </w:r>
      <w:r>
        <w:rPr>
          <w:color w:val="231F20"/>
          <w:spacing w:val="-38"/>
          <w:w w:val="105"/>
        </w:rPr>
        <w:t> </w:t>
      </w:r>
      <w:r>
        <w:rPr>
          <w:color w:val="231F20"/>
          <w:w w:val="105"/>
        </w:rPr>
        <w:t>en</w:t>
      </w:r>
      <w:r>
        <w:rPr>
          <w:color w:val="231F20"/>
          <w:spacing w:val="-38"/>
          <w:w w:val="105"/>
        </w:rPr>
        <w:t> </w:t>
      </w:r>
      <w:r>
        <w:rPr>
          <w:color w:val="231F20"/>
          <w:w w:val="105"/>
        </w:rPr>
        <w:t>los</w:t>
      </w:r>
      <w:r>
        <w:rPr>
          <w:color w:val="231F20"/>
          <w:spacing w:val="-38"/>
          <w:w w:val="105"/>
        </w:rPr>
        <w:t> </w:t>
      </w:r>
      <w:r>
        <w:rPr>
          <w:color w:val="231F20"/>
          <w:w w:val="105"/>
        </w:rPr>
        <w:t>parlamen- tos,</w:t>
      </w:r>
      <w:r>
        <w:rPr>
          <w:color w:val="231F20"/>
          <w:spacing w:val="-32"/>
          <w:w w:val="105"/>
        </w:rPr>
        <w:t> </w:t>
      </w:r>
      <w:r>
        <w:rPr>
          <w:color w:val="231F20"/>
          <w:w w:val="105"/>
        </w:rPr>
        <w:t>en</w:t>
      </w:r>
      <w:r>
        <w:rPr>
          <w:color w:val="231F20"/>
          <w:spacing w:val="-32"/>
          <w:w w:val="105"/>
        </w:rPr>
        <w:t> </w:t>
      </w:r>
      <w:r>
        <w:rPr>
          <w:color w:val="231F20"/>
          <w:w w:val="105"/>
        </w:rPr>
        <w:t>las</w:t>
      </w:r>
      <w:r>
        <w:rPr>
          <w:color w:val="231F20"/>
          <w:spacing w:val="-32"/>
          <w:w w:val="105"/>
        </w:rPr>
        <w:t> </w:t>
      </w:r>
      <w:r>
        <w:rPr>
          <w:color w:val="231F20"/>
          <w:w w:val="105"/>
        </w:rPr>
        <w:t>conferencias</w:t>
      </w:r>
      <w:r>
        <w:rPr>
          <w:color w:val="231F20"/>
          <w:spacing w:val="-32"/>
          <w:w w:val="105"/>
        </w:rPr>
        <w:t> </w:t>
      </w:r>
      <w:r>
        <w:rPr>
          <w:color w:val="231F20"/>
          <w:w w:val="105"/>
        </w:rPr>
        <w:t>internacionales</w:t>
      </w:r>
      <w:r>
        <w:rPr>
          <w:color w:val="231F20"/>
          <w:spacing w:val="-32"/>
          <w:w w:val="105"/>
        </w:rPr>
        <w:t> </w:t>
      </w:r>
      <w:r>
        <w:rPr>
          <w:color w:val="231F20"/>
          <w:w w:val="105"/>
        </w:rPr>
        <w:t>o</w:t>
      </w:r>
      <w:r>
        <w:rPr>
          <w:color w:val="231F20"/>
          <w:spacing w:val="-32"/>
          <w:w w:val="105"/>
        </w:rPr>
        <w:t> </w:t>
      </w:r>
      <w:r>
        <w:rPr>
          <w:color w:val="231F20"/>
          <w:w w:val="105"/>
        </w:rPr>
        <w:t>especializadas</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siste- mas</w:t>
      </w:r>
      <w:r>
        <w:rPr>
          <w:color w:val="231F20"/>
          <w:spacing w:val="-36"/>
          <w:w w:val="105"/>
        </w:rPr>
        <w:t> </w:t>
      </w:r>
      <w:r>
        <w:rPr>
          <w:color w:val="231F20"/>
          <w:w w:val="105"/>
        </w:rPr>
        <w:t>regionales</w:t>
      </w:r>
      <w:r>
        <w:rPr>
          <w:color w:val="231F20"/>
          <w:spacing w:val="-36"/>
          <w:w w:val="105"/>
        </w:rPr>
        <w:t> </w:t>
      </w:r>
      <w:r>
        <w:rPr>
          <w:color w:val="231F20"/>
          <w:w w:val="105"/>
        </w:rPr>
        <w:t>de</w:t>
      </w:r>
      <w:r>
        <w:rPr>
          <w:color w:val="231F20"/>
          <w:spacing w:val="-36"/>
          <w:w w:val="105"/>
        </w:rPr>
        <w:t> </w:t>
      </w:r>
      <w:r>
        <w:rPr>
          <w:color w:val="231F20"/>
          <w:w w:val="105"/>
        </w:rPr>
        <w:t>protección</w:t>
      </w:r>
      <w:r>
        <w:rPr>
          <w:color w:val="231F20"/>
          <w:spacing w:val="-36"/>
          <w:w w:val="105"/>
        </w:rPr>
        <w:t> </w:t>
      </w:r>
      <w:r>
        <w:rPr>
          <w:color w:val="231F20"/>
          <w:w w:val="105"/>
        </w:rPr>
        <w:t>de</w:t>
      </w:r>
      <w:r>
        <w:rPr>
          <w:color w:val="231F20"/>
          <w:spacing w:val="-36"/>
          <w:w w:val="105"/>
        </w:rPr>
        <w:t> </w:t>
      </w:r>
      <w:r>
        <w:rPr>
          <w:color w:val="231F20"/>
          <w:w w:val="105"/>
        </w:rPr>
        <w:t>derechos</w:t>
      </w:r>
      <w:r>
        <w:rPr>
          <w:color w:val="231F20"/>
          <w:spacing w:val="-36"/>
          <w:w w:val="105"/>
        </w:rPr>
        <w:t> </w:t>
      </w:r>
      <w:r>
        <w:rPr>
          <w:color w:val="231F20"/>
          <w:w w:val="105"/>
        </w:rPr>
        <w:t>humanos</w:t>
      </w:r>
      <w:r>
        <w:rPr>
          <w:color w:val="231F20"/>
          <w:spacing w:val="-36"/>
          <w:w w:val="105"/>
        </w:rPr>
        <w:t> </w:t>
      </w:r>
      <w:r>
        <w:rPr>
          <w:color w:val="231F20"/>
          <w:w w:val="105"/>
        </w:rPr>
        <w:t>o</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41"/>
          <w:w w:val="105"/>
        </w:rPr>
        <w:t> </w:t>
      </w:r>
      <w:r>
        <w:rPr>
          <w:color w:val="231F20"/>
          <w:w w:val="105"/>
        </w:rPr>
        <w:t>Asamblea General</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sz w:val="18"/>
        </w:rPr>
        <w:t>onu</w:t>
      </w:r>
      <w:r>
        <w:rPr>
          <w:color w:val="231F20"/>
          <w:w w:val="105"/>
        </w:rPr>
        <w:t>.</w:t>
      </w:r>
      <w:r>
        <w:rPr>
          <w:color w:val="231F20"/>
          <w:spacing w:val="-9"/>
          <w:w w:val="105"/>
        </w:rPr>
        <w:t> </w:t>
      </w:r>
      <w:r>
        <w:rPr>
          <w:color w:val="231F20"/>
          <w:w w:val="105"/>
        </w:rPr>
        <w:t>Son</w:t>
      </w:r>
      <w:r>
        <w:rPr>
          <w:color w:val="231F20"/>
          <w:spacing w:val="-9"/>
          <w:w w:val="105"/>
        </w:rPr>
        <w:t> </w:t>
      </w:r>
      <w:r>
        <w:rPr>
          <w:color w:val="231F20"/>
          <w:w w:val="105"/>
        </w:rPr>
        <w:t>mecanismos</w:t>
      </w:r>
      <w:r>
        <w:rPr>
          <w:color w:val="231F20"/>
          <w:spacing w:val="-9"/>
          <w:w w:val="105"/>
        </w:rPr>
        <w:t> </w:t>
      </w:r>
      <w:r>
        <w:rPr>
          <w:color w:val="231F20"/>
          <w:w w:val="105"/>
        </w:rPr>
        <w:t>imperfectos,</w:t>
      </w:r>
      <w:r>
        <w:rPr>
          <w:color w:val="231F20"/>
          <w:spacing w:val="-9"/>
          <w:w w:val="105"/>
        </w:rPr>
        <w:t> </w:t>
      </w:r>
      <w:r>
        <w:rPr>
          <w:color w:val="231F20"/>
          <w:w w:val="105"/>
        </w:rPr>
        <w:t>pero</w:t>
      </w:r>
      <w:r>
        <w:rPr>
          <w:color w:val="231F20"/>
          <w:spacing w:val="-9"/>
          <w:w w:val="105"/>
        </w:rPr>
        <w:t> </w:t>
      </w:r>
      <w:r>
        <w:rPr>
          <w:color w:val="231F20"/>
          <w:w w:val="105"/>
        </w:rPr>
        <w:t>son</w:t>
      </w:r>
      <w:r>
        <w:rPr>
          <w:color w:val="231F20"/>
          <w:spacing w:val="-9"/>
          <w:w w:val="105"/>
        </w:rPr>
        <w:t> </w:t>
      </w:r>
      <w:r>
        <w:rPr>
          <w:color w:val="231F20"/>
          <w:w w:val="105"/>
        </w:rPr>
        <w:t>también aquellos</w:t>
      </w:r>
      <w:r>
        <w:rPr>
          <w:color w:val="231F20"/>
          <w:spacing w:val="-28"/>
          <w:w w:val="105"/>
        </w:rPr>
        <w:t> </w:t>
      </w:r>
      <w:r>
        <w:rPr>
          <w:color w:val="231F20"/>
          <w:w w:val="105"/>
        </w:rPr>
        <w:t>con</w:t>
      </w:r>
      <w:r>
        <w:rPr>
          <w:color w:val="231F20"/>
          <w:spacing w:val="-28"/>
          <w:w w:val="105"/>
        </w:rPr>
        <w:t> </w:t>
      </w:r>
      <w:r>
        <w:rPr>
          <w:color w:val="231F20"/>
          <w:w w:val="105"/>
        </w:rPr>
        <w:t>los</w:t>
      </w:r>
      <w:r>
        <w:rPr>
          <w:color w:val="231F20"/>
          <w:spacing w:val="-28"/>
          <w:w w:val="105"/>
        </w:rPr>
        <w:t> </w:t>
      </w:r>
      <w:r>
        <w:rPr>
          <w:color w:val="231F20"/>
          <w:w w:val="105"/>
        </w:rPr>
        <w:t>que</w:t>
      </w:r>
      <w:r>
        <w:rPr>
          <w:color w:val="231F20"/>
          <w:spacing w:val="-28"/>
          <w:w w:val="105"/>
        </w:rPr>
        <w:t> </w:t>
      </w:r>
      <w:r>
        <w:rPr>
          <w:color w:val="231F20"/>
          <w:w w:val="105"/>
        </w:rPr>
        <w:t>cuenta</w:t>
      </w:r>
      <w:r>
        <w:rPr>
          <w:color w:val="231F20"/>
          <w:spacing w:val="-28"/>
          <w:w w:val="105"/>
        </w:rPr>
        <w:t> </w:t>
      </w:r>
      <w:r>
        <w:rPr>
          <w:color w:val="231F20"/>
          <w:w w:val="105"/>
        </w:rPr>
        <w:t>la</w:t>
      </w:r>
      <w:r>
        <w:rPr>
          <w:color w:val="231F20"/>
          <w:spacing w:val="-28"/>
          <w:w w:val="105"/>
        </w:rPr>
        <w:t> </w:t>
      </w:r>
      <w:r>
        <w:rPr>
          <w:color w:val="231F20"/>
          <w:w w:val="105"/>
        </w:rPr>
        <w:t>humanidad</w:t>
      </w:r>
      <w:r>
        <w:rPr>
          <w:color w:val="231F20"/>
          <w:spacing w:val="-28"/>
          <w:w w:val="105"/>
        </w:rPr>
        <w:t> </w:t>
      </w:r>
      <w:r>
        <w:rPr>
          <w:color w:val="231F20"/>
          <w:w w:val="105"/>
        </w:rPr>
        <w:t>para</w:t>
      </w:r>
      <w:r>
        <w:rPr>
          <w:color w:val="231F20"/>
          <w:spacing w:val="-28"/>
          <w:w w:val="105"/>
        </w:rPr>
        <w:t> </w:t>
      </w:r>
      <w:r>
        <w:rPr>
          <w:color w:val="231F20"/>
          <w:w w:val="105"/>
        </w:rPr>
        <w:t>el</w:t>
      </w:r>
      <w:r>
        <w:rPr>
          <w:color w:val="231F20"/>
          <w:spacing w:val="-28"/>
          <w:w w:val="105"/>
        </w:rPr>
        <w:t> </w:t>
      </w:r>
      <w:r>
        <w:rPr>
          <w:color w:val="231F20"/>
          <w:w w:val="105"/>
        </w:rPr>
        <w:t>respeto</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digni- </w:t>
      </w:r>
      <w:r>
        <w:rPr>
          <w:color w:val="231F20"/>
        </w:rPr>
        <w:t>dad</w:t>
      </w:r>
      <w:r>
        <w:rPr>
          <w:color w:val="231F20"/>
          <w:spacing w:val="-6"/>
        </w:rPr>
        <w:t> </w:t>
      </w:r>
      <w:r>
        <w:rPr>
          <w:color w:val="231F20"/>
        </w:rPr>
        <w:t>humana.</w:t>
      </w:r>
    </w:p>
    <w:p>
      <w:pPr>
        <w:pStyle w:val="BodyText"/>
        <w:spacing w:line="247" w:lineRule="auto"/>
        <w:ind w:left="175" w:right="171" w:firstLine="283"/>
        <w:jc w:val="both"/>
      </w:pPr>
      <w:r>
        <w:rPr>
          <w:color w:val="231F20"/>
        </w:rPr>
        <w:t>A</w:t>
      </w:r>
      <w:r>
        <w:rPr>
          <w:color w:val="231F20"/>
          <w:spacing w:val="-24"/>
        </w:rPr>
        <w:t> </w:t>
      </w:r>
      <w:r>
        <w:rPr>
          <w:color w:val="231F20"/>
        </w:rPr>
        <w:t>pesar</w:t>
      </w:r>
      <w:r>
        <w:rPr>
          <w:color w:val="231F20"/>
          <w:spacing w:val="-12"/>
        </w:rPr>
        <w:t> </w:t>
      </w:r>
      <w:r>
        <w:rPr>
          <w:color w:val="231F20"/>
        </w:rPr>
        <w:t>de</w:t>
      </w:r>
      <w:r>
        <w:rPr>
          <w:color w:val="231F20"/>
          <w:spacing w:val="-12"/>
        </w:rPr>
        <w:t> </w:t>
      </w:r>
      <w:r>
        <w:rPr>
          <w:color w:val="231F20"/>
        </w:rPr>
        <w:t>todo</w:t>
      </w:r>
      <w:r>
        <w:rPr>
          <w:color w:val="231F20"/>
          <w:spacing w:val="-12"/>
        </w:rPr>
        <w:t> </w:t>
      </w:r>
      <w:r>
        <w:rPr>
          <w:color w:val="231F20"/>
        </w:rPr>
        <w:t>lo</w:t>
      </w:r>
      <w:r>
        <w:rPr>
          <w:color w:val="231F20"/>
          <w:spacing w:val="-12"/>
        </w:rPr>
        <w:t> </w:t>
      </w:r>
      <w:r>
        <w:rPr>
          <w:color w:val="231F20"/>
        </w:rPr>
        <w:t>expresado</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texto,</w:t>
      </w:r>
      <w:r>
        <w:rPr>
          <w:color w:val="231F20"/>
          <w:spacing w:val="-12"/>
        </w:rPr>
        <w:t> </w:t>
      </w:r>
      <w:r>
        <w:rPr>
          <w:color w:val="231F20"/>
        </w:rPr>
        <w:t>se</w:t>
      </w:r>
      <w:r>
        <w:rPr>
          <w:color w:val="231F20"/>
          <w:spacing w:val="-12"/>
        </w:rPr>
        <w:t> </w:t>
      </w:r>
      <w:r>
        <w:rPr>
          <w:color w:val="231F20"/>
        </w:rPr>
        <w:t>coincide</w:t>
      </w:r>
      <w:r>
        <w:rPr>
          <w:color w:val="231F20"/>
          <w:spacing w:val="-12"/>
        </w:rPr>
        <w:t> </w:t>
      </w:r>
      <w:r>
        <w:rPr>
          <w:color w:val="231F20"/>
        </w:rPr>
        <w:t>con</w:t>
      </w:r>
      <w:r>
        <w:rPr>
          <w:color w:val="231F20"/>
          <w:spacing w:val="-12"/>
        </w:rPr>
        <w:t> </w:t>
      </w:r>
      <w:r>
        <w:rPr>
          <w:color w:val="231F20"/>
        </w:rPr>
        <w:t>Marga- lit al afirmar que la violación de los derechos humanos significa un serio caso de</w:t>
      </w:r>
      <w:r>
        <w:rPr>
          <w:color w:val="231F20"/>
          <w:spacing w:val="-18"/>
        </w:rPr>
        <w:t> </w:t>
      </w:r>
      <w:r>
        <w:rPr>
          <w:color w:val="231F20"/>
        </w:rPr>
        <w:t>humillación.</w:t>
      </w:r>
    </w:p>
    <w:p>
      <w:pPr>
        <w:pStyle w:val="BodyText"/>
        <w:spacing w:line="247" w:lineRule="auto"/>
        <w:ind w:left="175" w:right="173" w:firstLine="283"/>
        <w:jc w:val="both"/>
      </w:pPr>
      <w:r>
        <w:rPr>
          <w:color w:val="231F20"/>
        </w:rPr>
        <w:t>Dentro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sociedad</w:t>
      </w:r>
      <w:r>
        <w:rPr>
          <w:color w:val="231F20"/>
          <w:spacing w:val="-15"/>
        </w:rPr>
        <w:t> </w:t>
      </w:r>
      <w:r>
        <w:rPr>
          <w:color w:val="231F20"/>
        </w:rPr>
        <w:t>decente</w:t>
      </w:r>
      <w:r>
        <w:rPr>
          <w:color w:val="231F20"/>
          <w:spacing w:val="-15"/>
        </w:rPr>
        <w:t> </w:t>
      </w:r>
      <w:r>
        <w:rPr>
          <w:color w:val="231F20"/>
        </w:rPr>
        <w:t>se</w:t>
      </w:r>
      <w:r>
        <w:rPr>
          <w:color w:val="231F20"/>
          <w:spacing w:val="-15"/>
        </w:rPr>
        <w:t> </w:t>
      </w:r>
      <w:r>
        <w:rPr>
          <w:color w:val="231F20"/>
        </w:rPr>
        <w:t>puede</w:t>
      </w:r>
      <w:r>
        <w:rPr>
          <w:color w:val="231F20"/>
          <w:spacing w:val="-15"/>
        </w:rPr>
        <w:t> </w:t>
      </w:r>
      <w:r>
        <w:rPr>
          <w:color w:val="231F20"/>
        </w:rPr>
        <w:t>hablar</w:t>
      </w:r>
      <w:r>
        <w:rPr>
          <w:color w:val="231F20"/>
          <w:spacing w:val="-15"/>
        </w:rPr>
        <w:t> </w:t>
      </w:r>
      <w:r>
        <w:rPr>
          <w:color w:val="231F20"/>
        </w:rPr>
        <w:t>de</w:t>
      </w:r>
      <w:r>
        <w:rPr>
          <w:color w:val="231F20"/>
          <w:spacing w:val="-15"/>
        </w:rPr>
        <w:t> </w:t>
      </w:r>
      <w:r>
        <w:rPr>
          <w:color w:val="231F20"/>
        </w:rPr>
        <w:t>no</w:t>
      </w:r>
      <w:r>
        <w:rPr>
          <w:color w:val="231F20"/>
          <w:spacing w:val="-15"/>
        </w:rPr>
        <w:t> </w:t>
      </w:r>
      <w:r>
        <w:rPr>
          <w:color w:val="231F20"/>
        </w:rPr>
        <w:t>humillación o del “respeto hacia sí mismo”, es el concepto de </w:t>
      </w:r>
      <w:r>
        <w:rPr>
          <w:i/>
          <w:color w:val="231F20"/>
        </w:rPr>
        <w:t>honor</w:t>
      </w:r>
      <w:r>
        <w:rPr>
          <w:color w:val="231F20"/>
        </w:rPr>
        <w:t>: “La idea</w:t>
      </w:r>
      <w:r>
        <w:rPr>
          <w:color w:val="231F20"/>
          <w:spacing w:val="3"/>
        </w:rPr>
        <w:t> </w:t>
      </w:r>
      <w:r>
        <w:rPr>
          <w:color w:val="231F20"/>
        </w:rPr>
        <w:t>es</w:t>
      </w:r>
    </w:p>
    <w:p>
      <w:pPr>
        <w:pStyle w:val="BodyText"/>
        <w:spacing w:before="1"/>
        <w:rPr>
          <w:sz w:val="17"/>
        </w:rPr>
      </w:pPr>
      <w:r>
        <w:rPr/>
        <w:pict>
          <v:line style="position:absolute;mso-position-horizontal-relative:page;mso-position-vertical-relative:paragraph;z-index:5056;mso-wrap-distance-left:0;mso-wrap-distance-right:0" from="69.755997pt,12.306853pt" to="154.794997pt,12.306853pt" stroked="true" strokeweight="1pt" strokecolor="#231f20">
            <w10:wrap type="topAndBottom"/>
          </v:line>
        </w:pict>
      </w:r>
    </w:p>
    <w:p>
      <w:pPr>
        <w:spacing w:line="244" w:lineRule="auto" w:before="58"/>
        <w:ind w:left="175" w:right="170" w:firstLine="283"/>
        <w:jc w:val="both"/>
        <w:rPr>
          <w:sz w:val="17"/>
        </w:rPr>
      </w:pPr>
      <w:r>
        <w:rPr>
          <w:color w:val="231F20"/>
          <w:position w:val="6"/>
          <w:sz w:val="11"/>
        </w:rPr>
        <w:t>57 </w:t>
      </w:r>
      <w:r>
        <w:rPr>
          <w:color w:val="231F20"/>
          <w:sz w:val="17"/>
        </w:rPr>
        <w:t>México,</w:t>
      </w:r>
      <w:r>
        <w:rPr>
          <w:color w:val="231F20"/>
          <w:spacing w:val="-13"/>
          <w:sz w:val="17"/>
        </w:rPr>
        <w:t> </w:t>
      </w:r>
      <w:r>
        <w:rPr>
          <w:color w:val="231F20"/>
          <w:sz w:val="17"/>
        </w:rPr>
        <w:t>Suprema</w:t>
      </w:r>
      <w:r>
        <w:rPr>
          <w:color w:val="231F20"/>
          <w:spacing w:val="-13"/>
          <w:sz w:val="17"/>
        </w:rPr>
        <w:t> </w:t>
      </w:r>
      <w:r>
        <w:rPr>
          <w:color w:val="231F20"/>
          <w:sz w:val="17"/>
        </w:rPr>
        <w:t>Corte</w:t>
      </w:r>
      <w:r>
        <w:rPr>
          <w:color w:val="231F20"/>
          <w:spacing w:val="-13"/>
          <w:sz w:val="17"/>
        </w:rPr>
        <w:t> </w:t>
      </w:r>
      <w:r>
        <w:rPr>
          <w:color w:val="231F20"/>
          <w:sz w:val="17"/>
        </w:rPr>
        <w:t>de</w:t>
      </w:r>
      <w:r>
        <w:rPr>
          <w:color w:val="231F20"/>
          <w:spacing w:val="-13"/>
          <w:sz w:val="17"/>
        </w:rPr>
        <w:t> </w:t>
      </w:r>
      <w:r>
        <w:rPr>
          <w:color w:val="231F20"/>
          <w:sz w:val="17"/>
        </w:rPr>
        <w:t>Justicia</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Nación,</w:t>
      </w:r>
      <w:r>
        <w:rPr>
          <w:color w:val="231F20"/>
          <w:spacing w:val="-13"/>
          <w:sz w:val="17"/>
        </w:rPr>
        <w:t> </w:t>
      </w:r>
      <w:r>
        <w:rPr>
          <w:i/>
          <w:color w:val="231F20"/>
          <w:sz w:val="17"/>
        </w:rPr>
        <w:t>Contenido</w:t>
      </w:r>
      <w:r>
        <w:rPr>
          <w:i/>
          <w:color w:val="231F20"/>
          <w:spacing w:val="-13"/>
          <w:sz w:val="17"/>
        </w:rPr>
        <w:t> </w:t>
      </w:r>
      <w:r>
        <w:rPr>
          <w:i/>
          <w:color w:val="231F20"/>
          <w:sz w:val="17"/>
        </w:rPr>
        <w:t>de</w:t>
      </w:r>
      <w:r>
        <w:rPr>
          <w:i/>
          <w:color w:val="231F20"/>
          <w:spacing w:val="-13"/>
          <w:sz w:val="17"/>
        </w:rPr>
        <w:t> </w:t>
      </w:r>
      <w:r>
        <w:rPr>
          <w:i/>
          <w:color w:val="231F20"/>
          <w:sz w:val="17"/>
        </w:rPr>
        <w:t>la</w:t>
      </w:r>
      <w:r>
        <w:rPr>
          <w:i/>
          <w:color w:val="231F20"/>
          <w:spacing w:val="-13"/>
          <w:sz w:val="17"/>
        </w:rPr>
        <w:t> </w:t>
      </w:r>
      <w:r>
        <w:rPr>
          <w:i/>
          <w:color w:val="231F20"/>
          <w:sz w:val="17"/>
        </w:rPr>
        <w:t>versión</w:t>
      </w:r>
      <w:r>
        <w:rPr>
          <w:i/>
          <w:color w:val="231F20"/>
          <w:spacing w:val="-13"/>
          <w:sz w:val="17"/>
        </w:rPr>
        <w:t> </w:t>
      </w:r>
      <w:r>
        <w:rPr>
          <w:i/>
          <w:color w:val="231F20"/>
          <w:sz w:val="17"/>
        </w:rPr>
        <w:t>taquigrá- </w:t>
      </w:r>
      <w:r>
        <w:rPr>
          <w:i/>
          <w:color w:val="231F20"/>
          <w:sz w:val="17"/>
        </w:rPr>
        <w:t>fica</w:t>
      </w:r>
      <w:r>
        <w:rPr>
          <w:i/>
          <w:color w:val="231F20"/>
          <w:spacing w:val="-14"/>
          <w:sz w:val="17"/>
        </w:rPr>
        <w:t> </w:t>
      </w:r>
      <w:r>
        <w:rPr>
          <w:i/>
          <w:color w:val="231F20"/>
          <w:sz w:val="17"/>
        </w:rPr>
        <w:t>de</w:t>
      </w:r>
      <w:r>
        <w:rPr>
          <w:i/>
          <w:color w:val="231F20"/>
          <w:spacing w:val="-14"/>
          <w:sz w:val="17"/>
        </w:rPr>
        <w:t> </w:t>
      </w:r>
      <w:r>
        <w:rPr>
          <w:i/>
          <w:color w:val="231F20"/>
          <w:sz w:val="17"/>
        </w:rPr>
        <w:t>la</w:t>
      </w:r>
      <w:r>
        <w:rPr>
          <w:i/>
          <w:color w:val="231F20"/>
          <w:spacing w:val="-14"/>
          <w:sz w:val="17"/>
        </w:rPr>
        <w:t> </w:t>
      </w:r>
      <w:r>
        <w:rPr>
          <w:i/>
          <w:color w:val="231F20"/>
          <w:sz w:val="17"/>
        </w:rPr>
        <w:t>sesión</w:t>
      </w:r>
      <w:r>
        <w:rPr>
          <w:i/>
          <w:color w:val="231F20"/>
          <w:spacing w:val="-14"/>
          <w:sz w:val="17"/>
        </w:rPr>
        <w:t> </w:t>
      </w:r>
      <w:r>
        <w:rPr>
          <w:i/>
          <w:color w:val="231F20"/>
          <w:sz w:val="17"/>
        </w:rPr>
        <w:t>pública</w:t>
      </w:r>
      <w:r>
        <w:rPr>
          <w:i/>
          <w:color w:val="231F20"/>
          <w:spacing w:val="-14"/>
          <w:sz w:val="17"/>
        </w:rPr>
        <w:t> </w:t>
      </w:r>
      <w:r>
        <w:rPr>
          <w:i/>
          <w:color w:val="231F20"/>
          <w:sz w:val="17"/>
        </w:rPr>
        <w:t>ordinaria</w:t>
      </w:r>
      <w:r>
        <w:rPr>
          <w:i/>
          <w:color w:val="231F20"/>
          <w:spacing w:val="-14"/>
          <w:sz w:val="17"/>
        </w:rPr>
        <w:t> </w:t>
      </w:r>
      <w:r>
        <w:rPr>
          <w:i/>
          <w:color w:val="231F20"/>
          <w:sz w:val="17"/>
        </w:rPr>
        <w:t>del</w:t>
      </w:r>
      <w:r>
        <w:rPr>
          <w:i/>
          <w:color w:val="231F20"/>
          <w:spacing w:val="-14"/>
          <w:sz w:val="17"/>
        </w:rPr>
        <w:t> </w:t>
      </w:r>
      <w:r>
        <w:rPr>
          <w:i/>
          <w:color w:val="231F20"/>
          <w:sz w:val="17"/>
        </w:rPr>
        <w:t>pleno</w:t>
      </w:r>
      <w:r>
        <w:rPr>
          <w:i/>
          <w:color w:val="231F20"/>
          <w:spacing w:val="-14"/>
          <w:sz w:val="17"/>
        </w:rPr>
        <w:t> </w:t>
      </w:r>
      <w:r>
        <w:rPr>
          <w:i/>
          <w:color w:val="231F20"/>
          <w:sz w:val="17"/>
        </w:rPr>
        <w:t>de</w:t>
      </w:r>
      <w:r>
        <w:rPr>
          <w:i/>
          <w:color w:val="231F20"/>
          <w:spacing w:val="-14"/>
          <w:sz w:val="17"/>
        </w:rPr>
        <w:t> </w:t>
      </w:r>
      <w:r>
        <w:rPr>
          <w:i/>
          <w:color w:val="231F20"/>
          <w:sz w:val="17"/>
        </w:rPr>
        <w:t>la</w:t>
      </w:r>
      <w:r>
        <w:rPr>
          <w:i/>
          <w:color w:val="231F20"/>
          <w:spacing w:val="-14"/>
          <w:sz w:val="17"/>
        </w:rPr>
        <w:t> </w:t>
      </w:r>
      <w:r>
        <w:rPr>
          <w:i/>
          <w:color w:val="231F20"/>
          <w:sz w:val="17"/>
        </w:rPr>
        <w:t>Suprema</w:t>
      </w:r>
      <w:r>
        <w:rPr>
          <w:i/>
          <w:color w:val="231F20"/>
          <w:spacing w:val="-14"/>
          <w:sz w:val="17"/>
        </w:rPr>
        <w:t> </w:t>
      </w:r>
      <w:r>
        <w:rPr>
          <w:i/>
          <w:color w:val="231F20"/>
          <w:sz w:val="17"/>
        </w:rPr>
        <w:t>Corte</w:t>
      </w:r>
      <w:r>
        <w:rPr>
          <w:i/>
          <w:color w:val="231F20"/>
          <w:spacing w:val="-14"/>
          <w:sz w:val="17"/>
        </w:rPr>
        <w:t> </w:t>
      </w:r>
      <w:r>
        <w:rPr>
          <w:i/>
          <w:color w:val="231F20"/>
          <w:sz w:val="17"/>
        </w:rPr>
        <w:t>de</w:t>
      </w:r>
      <w:r>
        <w:rPr>
          <w:i/>
          <w:color w:val="231F20"/>
          <w:spacing w:val="-14"/>
          <w:sz w:val="17"/>
        </w:rPr>
        <w:t> </w:t>
      </w:r>
      <w:r>
        <w:rPr>
          <w:i/>
          <w:color w:val="231F20"/>
          <w:sz w:val="17"/>
        </w:rPr>
        <w:t>Justicia</w:t>
      </w:r>
      <w:r>
        <w:rPr>
          <w:i/>
          <w:color w:val="231F20"/>
          <w:spacing w:val="-14"/>
          <w:sz w:val="17"/>
        </w:rPr>
        <w:t> </w:t>
      </w:r>
      <w:r>
        <w:rPr>
          <w:i/>
          <w:color w:val="231F20"/>
          <w:sz w:val="17"/>
        </w:rPr>
        <w:t>de</w:t>
      </w:r>
      <w:r>
        <w:rPr>
          <w:i/>
          <w:color w:val="231F20"/>
          <w:spacing w:val="-14"/>
          <w:sz w:val="17"/>
        </w:rPr>
        <w:t> </w:t>
      </w:r>
      <w:r>
        <w:rPr>
          <w:i/>
          <w:color w:val="231F20"/>
          <w:sz w:val="17"/>
        </w:rPr>
        <w:t>la</w:t>
      </w:r>
      <w:r>
        <w:rPr>
          <w:i/>
          <w:color w:val="231F20"/>
          <w:spacing w:val="-14"/>
          <w:sz w:val="17"/>
        </w:rPr>
        <w:t> </w:t>
      </w:r>
      <w:r>
        <w:rPr>
          <w:i/>
          <w:color w:val="231F20"/>
          <w:sz w:val="17"/>
        </w:rPr>
        <w:t>Nación, </w:t>
      </w:r>
      <w:r>
        <w:rPr>
          <w:i/>
          <w:color w:val="231F20"/>
          <w:spacing w:val="4"/>
          <w:w w:val="100"/>
          <w:sz w:val="17"/>
        </w:rPr>
        <w:t>celebrad</w:t>
      </w:r>
      <w:r>
        <w:rPr>
          <w:i/>
          <w:color w:val="231F20"/>
          <w:w w:val="100"/>
          <w:sz w:val="17"/>
        </w:rPr>
        <w:t>a  </w:t>
      </w:r>
      <w:r>
        <w:rPr>
          <w:i/>
          <w:color w:val="231F20"/>
          <w:spacing w:val="4"/>
          <w:w w:val="100"/>
          <w:sz w:val="17"/>
        </w:rPr>
        <w:t>e</w:t>
      </w:r>
      <w:r>
        <w:rPr>
          <w:i/>
          <w:color w:val="231F20"/>
          <w:w w:val="100"/>
          <w:sz w:val="17"/>
        </w:rPr>
        <w:t>l  </w:t>
      </w:r>
      <w:r>
        <w:rPr>
          <w:i/>
          <w:color w:val="231F20"/>
          <w:spacing w:val="4"/>
          <w:w w:val="100"/>
          <w:sz w:val="17"/>
        </w:rPr>
        <w:t>lune</w:t>
      </w:r>
      <w:r>
        <w:rPr>
          <w:i/>
          <w:color w:val="231F20"/>
          <w:w w:val="100"/>
          <w:sz w:val="17"/>
        </w:rPr>
        <w:t>s </w:t>
      </w:r>
      <w:r>
        <w:rPr>
          <w:i/>
          <w:color w:val="231F20"/>
          <w:spacing w:val="1"/>
          <w:w w:val="100"/>
          <w:sz w:val="17"/>
        </w:rPr>
        <w:t> </w:t>
      </w:r>
      <w:r>
        <w:rPr>
          <w:i/>
          <w:color w:val="231F20"/>
          <w:w w:val="100"/>
          <w:sz w:val="17"/>
        </w:rPr>
        <w:t>2 </w:t>
      </w:r>
      <w:r>
        <w:rPr>
          <w:i/>
          <w:color w:val="231F20"/>
          <w:spacing w:val="1"/>
          <w:w w:val="100"/>
          <w:sz w:val="17"/>
        </w:rPr>
        <w:t> </w:t>
      </w:r>
      <w:r>
        <w:rPr>
          <w:i/>
          <w:color w:val="231F20"/>
          <w:spacing w:val="4"/>
          <w:w w:val="100"/>
          <w:sz w:val="17"/>
        </w:rPr>
        <w:t>d</w:t>
      </w:r>
      <w:r>
        <w:rPr>
          <w:i/>
          <w:color w:val="231F20"/>
          <w:w w:val="100"/>
          <w:sz w:val="17"/>
        </w:rPr>
        <w:t>e  </w:t>
      </w:r>
      <w:r>
        <w:rPr>
          <w:i/>
          <w:color w:val="231F20"/>
          <w:spacing w:val="4"/>
          <w:w w:val="100"/>
          <w:sz w:val="17"/>
        </w:rPr>
        <w:t>septiemb</w:t>
      </w:r>
      <w:r>
        <w:rPr>
          <w:i/>
          <w:color w:val="231F20"/>
          <w:spacing w:val="-2"/>
          <w:w w:val="100"/>
          <w:sz w:val="17"/>
        </w:rPr>
        <w:t>r</w:t>
      </w:r>
      <w:r>
        <w:rPr>
          <w:i/>
          <w:color w:val="231F20"/>
          <w:w w:val="100"/>
          <w:sz w:val="17"/>
        </w:rPr>
        <w:t>e  </w:t>
      </w:r>
      <w:r>
        <w:rPr>
          <w:i/>
          <w:color w:val="231F20"/>
          <w:spacing w:val="4"/>
          <w:w w:val="100"/>
          <w:sz w:val="17"/>
        </w:rPr>
        <w:t>d</w:t>
      </w:r>
      <w:r>
        <w:rPr>
          <w:i/>
          <w:color w:val="231F20"/>
          <w:w w:val="100"/>
          <w:sz w:val="17"/>
        </w:rPr>
        <w:t>e  </w:t>
      </w:r>
      <w:r>
        <w:rPr>
          <w:i/>
          <w:color w:val="231F20"/>
          <w:spacing w:val="4"/>
          <w:w w:val="100"/>
          <w:sz w:val="17"/>
        </w:rPr>
        <w:t>201</w:t>
      </w:r>
      <w:r>
        <w:rPr>
          <w:i/>
          <w:color w:val="231F20"/>
          <w:spacing w:val="5"/>
          <w:w w:val="100"/>
          <w:sz w:val="17"/>
        </w:rPr>
        <w:t>3</w:t>
      </w:r>
      <w:r>
        <w:rPr>
          <w:color w:val="231F20"/>
          <w:w w:val="100"/>
          <w:sz w:val="17"/>
        </w:rPr>
        <w:t>,  </w:t>
      </w:r>
      <w:r>
        <w:rPr>
          <w:color w:val="231F20"/>
          <w:spacing w:val="4"/>
          <w:w w:val="100"/>
          <w:sz w:val="17"/>
        </w:rPr>
        <w:t>e</w:t>
      </w:r>
      <w:r>
        <w:rPr>
          <w:color w:val="231F20"/>
          <w:sz w:val="17"/>
        </w:rPr>
        <w:t>n  </w:t>
      </w:r>
      <w:r>
        <w:rPr>
          <w:color w:val="231F20"/>
          <w:spacing w:val="4"/>
          <w:sz w:val="17"/>
        </w:rPr>
        <w:t>&lt;</w:t>
      </w:r>
      <w:hyperlink r:id="rId247">
        <w:r>
          <w:rPr>
            <w:color w:val="231F20"/>
            <w:spacing w:val="4"/>
            <w:w w:val="99"/>
            <w:sz w:val="17"/>
          </w:rPr>
          <w:t>ww</w:t>
        </w:r>
        <w:r>
          <w:rPr>
            <w:color w:val="231F20"/>
            <w:spacing w:val="-7"/>
            <w:w w:val="99"/>
            <w:sz w:val="17"/>
          </w:rPr>
          <w:t>w</w:t>
        </w:r>
        <w:r>
          <w:rPr>
            <w:color w:val="231F20"/>
            <w:spacing w:val="4"/>
            <w:sz w:val="17"/>
          </w:rPr>
          <w:t>.sc</w:t>
        </w:r>
        <w:r>
          <w:rPr>
            <w:color w:val="231F20"/>
            <w:spacing w:val="4"/>
            <w:w w:val="100"/>
            <w:sz w:val="17"/>
          </w:rPr>
          <w:t>j</w:t>
        </w:r>
        <w:r>
          <w:rPr>
            <w:color w:val="231F20"/>
            <w:spacing w:val="4"/>
            <w:sz w:val="17"/>
          </w:rPr>
          <w:t>n.gob.</w:t>
        </w:r>
        <w:r>
          <w:rPr>
            <w:color w:val="231F20"/>
            <w:spacing w:val="4"/>
            <w:w w:val="100"/>
            <w:sz w:val="17"/>
          </w:rPr>
          <w:t>m</w:t>
        </w:r>
        <w:r>
          <w:rPr>
            <w:color w:val="231F20"/>
            <w:spacing w:val="4"/>
            <w:sz w:val="17"/>
          </w:rPr>
          <w:t>x</w:t>
        </w:r>
        <w:r>
          <w:rPr>
            <w:color w:val="231F20"/>
            <w:spacing w:val="5"/>
            <w:w w:val="100"/>
            <w:sz w:val="17"/>
          </w:rPr>
          <w:t>/</w:t>
        </w:r>
        <w:r>
          <w:rPr>
            <w:color w:val="231F20"/>
            <w:spacing w:val="4"/>
            <w:w w:val="117"/>
            <w:sz w:val="13"/>
          </w:rPr>
          <w:t>p</w:t>
        </w:r>
        <w:r>
          <w:rPr>
            <w:color w:val="231F20"/>
            <w:spacing w:val="4"/>
            <w:w w:val="232"/>
            <w:sz w:val="13"/>
          </w:rPr>
          <w:t>l</w:t>
        </w:r>
        <w:r>
          <w:rPr>
            <w:color w:val="231F20"/>
            <w:spacing w:val="4"/>
            <w:w w:val="145"/>
            <w:sz w:val="13"/>
          </w:rPr>
          <w:t>e</w:t>
        </w:r>
        <w:r>
          <w:rPr>
            <w:color w:val="231F20"/>
            <w:spacing w:val="4"/>
            <w:w w:val="152"/>
            <w:sz w:val="13"/>
          </w:rPr>
          <w:t>no</w:t>
        </w:r>
        <w:r>
          <w:rPr>
            <w:color w:val="231F20"/>
            <w:spacing w:val="4"/>
            <w:w w:val="100"/>
            <w:sz w:val="17"/>
          </w:rPr>
          <w:t>/</w:t>
        </w:r>
        <w:r>
          <w:rPr>
            <w:color w:val="231F20"/>
            <w:spacing w:val="4"/>
            <w:sz w:val="17"/>
          </w:rPr>
          <w:t>v</w:t>
        </w:r>
        <w:r>
          <w:rPr>
            <w:color w:val="231F20"/>
            <w:spacing w:val="4"/>
            <w:w w:val="100"/>
            <w:sz w:val="17"/>
          </w:rPr>
          <w:t>e</w:t>
        </w:r>
        <w:r>
          <w:rPr>
            <w:color w:val="231F20"/>
            <w:spacing w:val="4"/>
            <w:w w:val="99"/>
            <w:sz w:val="17"/>
          </w:rPr>
          <w:t>r</w:t>
        </w:r>
        <w:r>
          <w:rPr>
            <w:color w:val="231F20"/>
            <w:w w:val="99"/>
            <w:sz w:val="17"/>
          </w:rPr>
          <w:t>_</w:t>
        </w:r>
      </w:hyperlink>
      <w:r>
        <w:rPr>
          <w:color w:val="231F20"/>
          <w:w w:val="99"/>
          <w:sz w:val="17"/>
        </w:rPr>
        <w:t> </w:t>
      </w:r>
      <w:r>
        <w:rPr>
          <w:color w:val="231F20"/>
          <w:sz w:val="17"/>
        </w:rPr>
        <w:t>taquigraficas/02092013</w:t>
      </w:r>
      <w:r>
        <w:rPr>
          <w:color w:val="231F20"/>
          <w:sz w:val="13"/>
        </w:rPr>
        <w:t>po</w:t>
      </w:r>
      <w:r>
        <w:rPr>
          <w:color w:val="231F20"/>
          <w:sz w:val="17"/>
        </w:rPr>
        <w:t>.pdf&gt;.</w:t>
      </w:r>
    </w:p>
    <w:p>
      <w:pPr>
        <w:spacing w:line="244" w:lineRule="auto" w:before="0"/>
        <w:ind w:left="175" w:right="168" w:firstLine="283"/>
        <w:jc w:val="both"/>
        <w:rPr>
          <w:sz w:val="17"/>
        </w:rPr>
      </w:pPr>
      <w:r>
        <w:rPr>
          <w:color w:val="231F20"/>
          <w:position w:val="6"/>
          <w:sz w:val="11"/>
        </w:rPr>
        <w:t>58 </w:t>
      </w:r>
      <w:r>
        <w:rPr>
          <w:color w:val="231F20"/>
          <w:sz w:val="17"/>
        </w:rPr>
        <w:t>Néstor de Buen, “La reforma laboral en visión empresarial”, </w:t>
      </w:r>
      <w:r>
        <w:rPr>
          <w:i/>
          <w:color w:val="231F20"/>
          <w:sz w:val="17"/>
        </w:rPr>
        <w:t>La Jornada</w:t>
      </w:r>
      <w:r>
        <w:rPr>
          <w:color w:val="231F20"/>
          <w:sz w:val="17"/>
        </w:rPr>
        <w:t>, año 29, núm. 10195, México, 23 de diciembre de 2012, p. 31.</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68"/>
        <w:jc w:val="both"/>
      </w:pPr>
      <w:r>
        <w:rPr>
          <w:color w:val="231F20"/>
        </w:rPr>
        <w:t>que</w:t>
      </w:r>
      <w:r>
        <w:rPr>
          <w:color w:val="231F20"/>
          <w:spacing w:val="-5"/>
        </w:rPr>
        <w:t> </w:t>
      </w:r>
      <w:r>
        <w:rPr>
          <w:color w:val="231F20"/>
        </w:rPr>
        <w:t>una</w:t>
      </w:r>
      <w:r>
        <w:rPr>
          <w:color w:val="231F20"/>
          <w:spacing w:val="-5"/>
        </w:rPr>
        <w:t> </w:t>
      </w:r>
      <w:r>
        <w:rPr>
          <w:color w:val="231F20"/>
        </w:rPr>
        <w:t>sociedad</w:t>
      </w:r>
      <w:r>
        <w:rPr>
          <w:color w:val="231F20"/>
          <w:spacing w:val="-5"/>
        </w:rPr>
        <w:t> </w:t>
      </w:r>
      <w:r>
        <w:rPr>
          <w:color w:val="231F20"/>
        </w:rPr>
        <w:t>decente</w:t>
      </w:r>
      <w:r>
        <w:rPr>
          <w:color w:val="231F20"/>
          <w:spacing w:val="-5"/>
        </w:rPr>
        <w:t> </w:t>
      </w:r>
      <w:r>
        <w:rPr>
          <w:color w:val="231F20"/>
        </w:rPr>
        <w:t>es</w:t>
      </w:r>
      <w:r>
        <w:rPr>
          <w:color w:val="231F20"/>
          <w:spacing w:val="-5"/>
        </w:rPr>
        <w:t> </w:t>
      </w:r>
      <w:r>
        <w:rPr>
          <w:color w:val="231F20"/>
        </w:rPr>
        <w:t>aquella</w:t>
      </w:r>
      <w:r>
        <w:rPr>
          <w:color w:val="231F20"/>
          <w:spacing w:val="-5"/>
        </w:rPr>
        <w:t> </w:t>
      </w:r>
      <w:r>
        <w:rPr>
          <w:color w:val="231F20"/>
        </w:rPr>
        <w:t>que</w:t>
      </w:r>
      <w:r>
        <w:rPr>
          <w:color w:val="231F20"/>
          <w:spacing w:val="-5"/>
        </w:rPr>
        <w:t> </w:t>
      </w:r>
      <w:r>
        <w:rPr>
          <w:color w:val="231F20"/>
        </w:rPr>
        <w:t>otorga</w:t>
      </w:r>
      <w:r>
        <w:rPr>
          <w:color w:val="231F20"/>
          <w:spacing w:val="-5"/>
        </w:rPr>
        <w:t> </w:t>
      </w:r>
      <w:r>
        <w:rPr>
          <w:color w:val="231F20"/>
        </w:rPr>
        <w:t>a</w:t>
      </w:r>
      <w:r>
        <w:rPr>
          <w:color w:val="231F20"/>
          <w:spacing w:val="-5"/>
        </w:rPr>
        <w:t> </w:t>
      </w:r>
      <w:r>
        <w:rPr>
          <w:color w:val="231F20"/>
        </w:rPr>
        <w:t>cada</w:t>
      </w:r>
      <w:r>
        <w:rPr>
          <w:color w:val="231F20"/>
          <w:spacing w:val="-5"/>
        </w:rPr>
        <w:t> </w:t>
      </w:r>
      <w:r>
        <w:rPr>
          <w:color w:val="231F20"/>
        </w:rPr>
        <w:t>persona</w:t>
      </w:r>
      <w:r>
        <w:rPr>
          <w:color w:val="231F20"/>
          <w:spacing w:val="-5"/>
        </w:rPr>
        <w:t> </w:t>
      </w:r>
      <w:r>
        <w:rPr>
          <w:color w:val="231F20"/>
        </w:rPr>
        <w:t>el</w:t>
      </w:r>
      <w:r>
        <w:rPr>
          <w:color w:val="231F20"/>
          <w:spacing w:val="-5"/>
        </w:rPr>
        <w:t> </w:t>
      </w:r>
      <w:r>
        <w:rPr>
          <w:color w:val="231F20"/>
        </w:rPr>
        <w:t>ho- nor que se le debe. Y puesto que limito el concepto de sociedad de- cente a la conducta de sus instituciones, una sociedad decente sería, en este caso, aquella cuyas instituciones otorgan a todas las</w:t>
      </w:r>
      <w:r>
        <w:rPr>
          <w:color w:val="231F20"/>
          <w:spacing w:val="-16"/>
        </w:rPr>
        <w:t> </w:t>
      </w:r>
      <w:r>
        <w:rPr>
          <w:color w:val="231F20"/>
        </w:rPr>
        <w:t>personas el honor que merecen”.</w:t>
      </w:r>
      <w:r>
        <w:rPr>
          <w:color w:val="231F20"/>
          <w:position w:val="9"/>
          <w:sz w:val="12"/>
        </w:rPr>
        <w:t>59 </w:t>
      </w:r>
      <w:r>
        <w:rPr>
          <w:color w:val="231F20"/>
        </w:rPr>
        <w:t>Se trata del honor en el trato y discusiones públicas.</w:t>
      </w:r>
    </w:p>
    <w:p>
      <w:pPr>
        <w:pStyle w:val="BodyText"/>
        <w:spacing w:line="247" w:lineRule="auto"/>
        <w:ind w:left="175" w:right="173" w:firstLine="283"/>
        <w:jc w:val="both"/>
      </w:pPr>
      <w:r>
        <w:rPr>
          <w:color w:val="231F20"/>
        </w:rPr>
        <w:t>Del</w:t>
      </w:r>
      <w:r>
        <w:rPr>
          <w:color w:val="231F20"/>
          <w:spacing w:val="-6"/>
        </w:rPr>
        <w:t> </w:t>
      </w:r>
      <w:r>
        <w:rPr>
          <w:color w:val="231F20"/>
        </w:rPr>
        <w:t>respeto</w:t>
      </w:r>
      <w:r>
        <w:rPr>
          <w:color w:val="231F20"/>
          <w:spacing w:val="-6"/>
        </w:rPr>
        <w:t> </w:t>
      </w:r>
      <w:r>
        <w:rPr>
          <w:color w:val="231F20"/>
        </w:rPr>
        <w:t>a</w:t>
      </w:r>
      <w:r>
        <w:rPr>
          <w:color w:val="231F20"/>
          <w:spacing w:val="-6"/>
        </w:rPr>
        <w:t> </w:t>
      </w:r>
      <w:r>
        <w:rPr>
          <w:color w:val="231F20"/>
        </w:rPr>
        <w:t>sí</w:t>
      </w:r>
      <w:r>
        <w:rPr>
          <w:color w:val="231F20"/>
          <w:spacing w:val="-6"/>
        </w:rPr>
        <w:t> </w:t>
      </w:r>
      <w:r>
        <w:rPr>
          <w:color w:val="231F20"/>
        </w:rPr>
        <w:t>mismo</w:t>
      </w:r>
      <w:r>
        <w:rPr>
          <w:color w:val="231F20"/>
          <w:spacing w:val="-6"/>
        </w:rPr>
        <w:t> </w:t>
      </w:r>
      <w:r>
        <w:rPr>
          <w:color w:val="231F20"/>
        </w:rPr>
        <w:t>había</w:t>
      </w:r>
      <w:r>
        <w:rPr>
          <w:color w:val="231F20"/>
          <w:spacing w:val="-6"/>
        </w:rPr>
        <w:t> </w:t>
      </w:r>
      <w:r>
        <w:rPr>
          <w:color w:val="231F20"/>
        </w:rPr>
        <w:t>hablado</w:t>
      </w:r>
      <w:r>
        <w:rPr>
          <w:color w:val="231F20"/>
          <w:spacing w:val="-6"/>
        </w:rPr>
        <w:t> </w:t>
      </w:r>
      <w:r>
        <w:rPr>
          <w:color w:val="231F20"/>
        </w:rPr>
        <w:t>ampliamente</w:t>
      </w:r>
      <w:r>
        <w:rPr>
          <w:color w:val="231F20"/>
          <w:spacing w:val="-6"/>
        </w:rPr>
        <w:t> </w:t>
      </w:r>
      <w:r>
        <w:rPr>
          <w:color w:val="231F20"/>
        </w:rPr>
        <w:t>Rawls,</w:t>
      </w:r>
      <w:r>
        <w:rPr>
          <w:color w:val="231F20"/>
          <w:spacing w:val="-6"/>
        </w:rPr>
        <w:t> </w:t>
      </w:r>
      <w:r>
        <w:rPr>
          <w:color w:val="231F20"/>
        </w:rPr>
        <w:t>para</w:t>
      </w:r>
      <w:r>
        <w:rPr>
          <w:color w:val="231F20"/>
          <w:spacing w:val="-6"/>
        </w:rPr>
        <w:t> </w:t>
      </w:r>
      <w:r>
        <w:rPr>
          <w:color w:val="231F20"/>
        </w:rPr>
        <w:t>él es</w:t>
      </w:r>
      <w:r>
        <w:rPr>
          <w:color w:val="231F20"/>
          <w:spacing w:val="-6"/>
        </w:rPr>
        <w:t> </w:t>
      </w:r>
      <w:r>
        <w:rPr>
          <w:color w:val="231F20"/>
        </w:rPr>
        <w:t>el</w:t>
      </w:r>
      <w:r>
        <w:rPr>
          <w:color w:val="231F20"/>
          <w:spacing w:val="-6"/>
        </w:rPr>
        <w:t> </w:t>
      </w:r>
      <w:r>
        <w:rPr>
          <w:color w:val="231F20"/>
        </w:rPr>
        <w:t>bien</w:t>
      </w:r>
      <w:r>
        <w:rPr>
          <w:color w:val="231F20"/>
          <w:spacing w:val="-6"/>
        </w:rPr>
        <w:t> </w:t>
      </w:r>
      <w:r>
        <w:rPr>
          <w:color w:val="231F20"/>
        </w:rPr>
        <w:t>más</w:t>
      </w:r>
      <w:r>
        <w:rPr>
          <w:color w:val="231F20"/>
          <w:spacing w:val="-6"/>
        </w:rPr>
        <w:t> </w:t>
      </w:r>
      <w:r>
        <w:rPr>
          <w:color w:val="231F20"/>
        </w:rPr>
        <w:t>importante</w:t>
      </w:r>
      <w:r>
        <w:rPr>
          <w:color w:val="231F20"/>
          <w:spacing w:val="-6"/>
        </w:rPr>
        <w:t> </w:t>
      </w:r>
      <w:r>
        <w:rPr>
          <w:color w:val="231F20"/>
        </w:rPr>
        <w:t>a</w:t>
      </w:r>
      <w:r>
        <w:rPr>
          <w:color w:val="231F20"/>
          <w:spacing w:val="-6"/>
        </w:rPr>
        <w:t> </w:t>
      </w:r>
      <w:r>
        <w:rPr>
          <w:color w:val="231F20"/>
        </w:rPr>
        <w:t>custodiar</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sociedad</w:t>
      </w:r>
      <w:r>
        <w:rPr>
          <w:color w:val="231F20"/>
          <w:spacing w:val="-6"/>
        </w:rPr>
        <w:t> </w:t>
      </w:r>
      <w:r>
        <w:rPr>
          <w:color w:val="231F20"/>
        </w:rPr>
        <w:t>justa:</w:t>
      </w:r>
    </w:p>
    <w:p>
      <w:pPr>
        <w:pStyle w:val="BodyText"/>
        <w:rPr>
          <w:sz w:val="25"/>
        </w:rPr>
      </w:pPr>
    </w:p>
    <w:p>
      <w:pPr>
        <w:spacing w:line="280" w:lineRule="auto" w:before="0"/>
        <w:ind w:left="475" w:right="472" w:firstLine="0"/>
        <w:jc w:val="both"/>
        <w:rPr>
          <w:sz w:val="12"/>
        </w:rPr>
      </w:pPr>
      <w:r>
        <w:rPr>
          <w:color w:val="231F20"/>
          <w:sz w:val="19"/>
        </w:rPr>
        <w:t>En</w:t>
      </w:r>
      <w:r>
        <w:rPr>
          <w:color w:val="231F20"/>
          <w:spacing w:val="-6"/>
          <w:sz w:val="19"/>
        </w:rPr>
        <w:t> </w:t>
      </w:r>
      <w:r>
        <w:rPr>
          <w:color w:val="231F20"/>
          <w:sz w:val="19"/>
        </w:rPr>
        <w:t>varias</w:t>
      </w:r>
      <w:r>
        <w:rPr>
          <w:color w:val="231F20"/>
          <w:spacing w:val="-6"/>
          <w:sz w:val="19"/>
        </w:rPr>
        <w:t> </w:t>
      </w:r>
      <w:r>
        <w:rPr>
          <w:color w:val="231F20"/>
          <w:sz w:val="19"/>
        </w:rPr>
        <w:t>ocasiones</w:t>
      </w:r>
      <w:r>
        <w:rPr>
          <w:color w:val="231F20"/>
          <w:spacing w:val="-6"/>
          <w:sz w:val="19"/>
        </w:rPr>
        <w:t> </w:t>
      </w:r>
      <w:r>
        <w:rPr>
          <w:color w:val="231F20"/>
          <w:sz w:val="19"/>
        </w:rPr>
        <w:t>he</w:t>
      </w:r>
      <w:r>
        <w:rPr>
          <w:color w:val="231F20"/>
          <w:spacing w:val="-6"/>
          <w:sz w:val="19"/>
        </w:rPr>
        <w:t> </w:t>
      </w:r>
      <w:r>
        <w:rPr>
          <w:color w:val="231F20"/>
          <w:sz w:val="19"/>
        </w:rPr>
        <w:t>señalado</w:t>
      </w:r>
      <w:r>
        <w:rPr>
          <w:color w:val="231F20"/>
          <w:spacing w:val="-6"/>
          <w:sz w:val="19"/>
        </w:rPr>
        <w:t> </w:t>
      </w:r>
      <w:r>
        <w:rPr>
          <w:color w:val="231F20"/>
          <w:sz w:val="19"/>
        </w:rPr>
        <w:t>que</w:t>
      </w:r>
      <w:r>
        <w:rPr>
          <w:color w:val="231F20"/>
          <w:spacing w:val="-6"/>
          <w:sz w:val="19"/>
        </w:rPr>
        <w:t> </w:t>
      </w:r>
      <w:r>
        <w:rPr>
          <w:color w:val="231F20"/>
          <w:sz w:val="19"/>
        </w:rPr>
        <w:t>tal</w:t>
      </w:r>
      <w:r>
        <w:rPr>
          <w:color w:val="231F20"/>
          <w:spacing w:val="-6"/>
          <w:sz w:val="19"/>
        </w:rPr>
        <w:t> </w:t>
      </w:r>
      <w:r>
        <w:rPr>
          <w:color w:val="231F20"/>
          <w:sz w:val="19"/>
        </w:rPr>
        <w:t>vez</w:t>
      </w:r>
      <w:r>
        <w:rPr>
          <w:color w:val="231F20"/>
          <w:spacing w:val="-6"/>
          <w:sz w:val="19"/>
        </w:rPr>
        <w:t> </w:t>
      </w:r>
      <w:r>
        <w:rPr>
          <w:color w:val="231F20"/>
          <w:sz w:val="19"/>
        </w:rPr>
        <w:t>el</w:t>
      </w:r>
      <w:r>
        <w:rPr>
          <w:color w:val="231F20"/>
          <w:spacing w:val="-6"/>
          <w:sz w:val="19"/>
        </w:rPr>
        <w:t> </w:t>
      </w:r>
      <w:r>
        <w:rPr>
          <w:color w:val="231F20"/>
          <w:sz w:val="19"/>
        </w:rPr>
        <w:t>bien</w:t>
      </w:r>
      <w:r>
        <w:rPr>
          <w:color w:val="231F20"/>
          <w:spacing w:val="-6"/>
          <w:sz w:val="19"/>
        </w:rPr>
        <w:t> </w:t>
      </w:r>
      <w:r>
        <w:rPr>
          <w:color w:val="231F20"/>
          <w:sz w:val="19"/>
        </w:rPr>
        <w:t>primario</w:t>
      </w:r>
      <w:r>
        <w:rPr>
          <w:color w:val="231F20"/>
          <w:spacing w:val="-6"/>
          <w:sz w:val="19"/>
        </w:rPr>
        <w:t> </w:t>
      </w:r>
      <w:r>
        <w:rPr>
          <w:color w:val="231F20"/>
          <w:sz w:val="19"/>
        </w:rPr>
        <w:t>más</w:t>
      </w:r>
      <w:r>
        <w:rPr>
          <w:color w:val="231F20"/>
          <w:spacing w:val="-6"/>
          <w:sz w:val="19"/>
        </w:rPr>
        <w:t> </w:t>
      </w:r>
      <w:r>
        <w:rPr>
          <w:color w:val="231F20"/>
          <w:sz w:val="19"/>
        </w:rPr>
        <w:t>impor- tante</w:t>
      </w:r>
      <w:r>
        <w:rPr>
          <w:color w:val="231F20"/>
          <w:spacing w:val="-3"/>
          <w:sz w:val="19"/>
        </w:rPr>
        <w:t> </w:t>
      </w:r>
      <w:r>
        <w:rPr>
          <w:color w:val="231F20"/>
          <w:sz w:val="19"/>
        </w:rPr>
        <w:t>sea</w:t>
      </w:r>
      <w:r>
        <w:rPr>
          <w:color w:val="231F20"/>
          <w:spacing w:val="-3"/>
          <w:sz w:val="19"/>
        </w:rPr>
        <w:t> </w:t>
      </w:r>
      <w:r>
        <w:rPr>
          <w:color w:val="231F20"/>
          <w:sz w:val="19"/>
        </w:rPr>
        <w:t>el</w:t>
      </w:r>
      <w:r>
        <w:rPr>
          <w:color w:val="231F20"/>
          <w:spacing w:val="-3"/>
          <w:sz w:val="19"/>
        </w:rPr>
        <w:t> </w:t>
      </w:r>
      <w:r>
        <w:rPr>
          <w:color w:val="231F20"/>
          <w:sz w:val="19"/>
        </w:rPr>
        <w:t>del</w:t>
      </w:r>
      <w:r>
        <w:rPr>
          <w:color w:val="231F20"/>
          <w:spacing w:val="-3"/>
          <w:sz w:val="19"/>
        </w:rPr>
        <w:t> </w:t>
      </w:r>
      <w:r>
        <w:rPr>
          <w:color w:val="231F20"/>
          <w:sz w:val="19"/>
        </w:rPr>
        <w:t>respeto</w:t>
      </w:r>
      <w:r>
        <w:rPr>
          <w:color w:val="231F20"/>
          <w:spacing w:val="-3"/>
          <w:sz w:val="19"/>
        </w:rPr>
        <w:t> </w:t>
      </w:r>
      <w:r>
        <w:rPr>
          <w:color w:val="231F20"/>
          <w:sz w:val="19"/>
        </w:rPr>
        <w:t>propio</w:t>
      </w:r>
      <w:r>
        <w:rPr>
          <w:color w:val="231F20"/>
          <w:spacing w:val="-3"/>
          <w:sz w:val="19"/>
        </w:rPr>
        <w:t> </w:t>
      </w:r>
      <w:r>
        <w:rPr>
          <w:color w:val="231F20"/>
          <w:sz w:val="19"/>
        </w:rPr>
        <w:t>[…]</w:t>
      </w:r>
      <w:r>
        <w:rPr>
          <w:color w:val="231F20"/>
          <w:spacing w:val="-3"/>
          <w:sz w:val="19"/>
        </w:rPr>
        <w:t> </w:t>
      </w:r>
      <w:r>
        <w:rPr>
          <w:color w:val="231F20"/>
          <w:sz w:val="19"/>
        </w:rPr>
        <w:t>Podemos</w:t>
      </w:r>
      <w:r>
        <w:rPr>
          <w:color w:val="231F20"/>
          <w:spacing w:val="-3"/>
          <w:sz w:val="19"/>
        </w:rPr>
        <w:t> </w:t>
      </w:r>
      <w:r>
        <w:rPr>
          <w:color w:val="231F20"/>
          <w:sz w:val="19"/>
        </w:rPr>
        <w:t>definir</w:t>
      </w:r>
      <w:r>
        <w:rPr>
          <w:color w:val="231F20"/>
          <w:spacing w:val="-3"/>
          <w:sz w:val="19"/>
        </w:rPr>
        <w:t> </w:t>
      </w:r>
      <w:r>
        <w:rPr>
          <w:color w:val="231F20"/>
          <w:sz w:val="19"/>
        </w:rPr>
        <w:t>el</w:t>
      </w:r>
      <w:r>
        <w:rPr>
          <w:color w:val="231F20"/>
          <w:spacing w:val="-3"/>
          <w:sz w:val="19"/>
        </w:rPr>
        <w:t> </w:t>
      </w:r>
      <w:r>
        <w:rPr>
          <w:color w:val="231F20"/>
          <w:sz w:val="19"/>
        </w:rPr>
        <w:t>respeto</w:t>
      </w:r>
      <w:r>
        <w:rPr>
          <w:color w:val="231F20"/>
          <w:spacing w:val="-3"/>
          <w:sz w:val="19"/>
        </w:rPr>
        <w:t> </w:t>
      </w:r>
      <w:r>
        <w:rPr>
          <w:color w:val="231F20"/>
          <w:sz w:val="19"/>
        </w:rPr>
        <w:t>propio</w:t>
      </w:r>
      <w:r>
        <w:rPr>
          <w:color w:val="231F20"/>
          <w:spacing w:val="-3"/>
          <w:sz w:val="19"/>
        </w:rPr>
        <w:t> </w:t>
      </w:r>
      <w:r>
        <w:rPr>
          <w:color w:val="231F20"/>
          <w:sz w:val="19"/>
        </w:rPr>
        <w:t>(o la autoestimación) en dos aspectos, En primer lugar […] incluye el</w:t>
      </w:r>
      <w:r>
        <w:rPr>
          <w:color w:val="231F20"/>
          <w:spacing w:val="-23"/>
          <w:sz w:val="19"/>
        </w:rPr>
        <w:t> </w:t>
      </w:r>
      <w:r>
        <w:rPr>
          <w:color w:val="231F20"/>
          <w:sz w:val="19"/>
        </w:rPr>
        <w:t>sen- timiento en una persona de su propio valor, su firme convicción de que su</w:t>
      </w:r>
      <w:r>
        <w:rPr>
          <w:color w:val="231F20"/>
          <w:spacing w:val="-13"/>
          <w:sz w:val="19"/>
        </w:rPr>
        <w:t> </w:t>
      </w:r>
      <w:r>
        <w:rPr>
          <w:color w:val="231F20"/>
          <w:sz w:val="19"/>
        </w:rPr>
        <w:t>concepción</w:t>
      </w:r>
      <w:r>
        <w:rPr>
          <w:color w:val="231F20"/>
          <w:spacing w:val="-13"/>
          <w:sz w:val="19"/>
        </w:rPr>
        <w:t> </w:t>
      </w:r>
      <w:r>
        <w:rPr>
          <w:color w:val="231F20"/>
          <w:sz w:val="19"/>
        </w:rPr>
        <w:t>de</w:t>
      </w:r>
      <w:r>
        <w:rPr>
          <w:color w:val="231F20"/>
          <w:spacing w:val="-13"/>
          <w:sz w:val="19"/>
        </w:rPr>
        <w:t> </w:t>
      </w:r>
      <w:r>
        <w:rPr>
          <w:color w:val="231F20"/>
          <w:sz w:val="19"/>
        </w:rPr>
        <w:t>su</w:t>
      </w:r>
      <w:r>
        <w:rPr>
          <w:color w:val="231F20"/>
          <w:spacing w:val="-13"/>
          <w:sz w:val="19"/>
        </w:rPr>
        <w:t> </w:t>
      </w:r>
      <w:r>
        <w:rPr>
          <w:color w:val="231F20"/>
          <w:sz w:val="19"/>
        </w:rPr>
        <w:t>bien,</w:t>
      </w:r>
      <w:r>
        <w:rPr>
          <w:color w:val="231F20"/>
          <w:spacing w:val="-13"/>
          <w:sz w:val="19"/>
        </w:rPr>
        <w:t> </w:t>
      </w:r>
      <w:r>
        <w:rPr>
          <w:color w:val="231F20"/>
          <w:sz w:val="19"/>
        </w:rPr>
        <w:t>su</w:t>
      </w:r>
      <w:r>
        <w:rPr>
          <w:color w:val="231F20"/>
          <w:spacing w:val="-13"/>
          <w:sz w:val="19"/>
        </w:rPr>
        <w:t> </w:t>
      </w:r>
      <w:r>
        <w:rPr>
          <w:color w:val="231F20"/>
          <w:sz w:val="19"/>
        </w:rPr>
        <w:t>proyecto</w:t>
      </w:r>
      <w:r>
        <w:rPr>
          <w:color w:val="231F20"/>
          <w:spacing w:val="-13"/>
          <w:sz w:val="19"/>
        </w:rPr>
        <w:t> </w:t>
      </w:r>
      <w:r>
        <w:rPr>
          <w:color w:val="231F20"/>
          <w:sz w:val="19"/>
        </w:rPr>
        <w:t>de</w:t>
      </w:r>
      <w:r>
        <w:rPr>
          <w:color w:val="231F20"/>
          <w:spacing w:val="-13"/>
          <w:sz w:val="19"/>
        </w:rPr>
        <w:t> </w:t>
      </w:r>
      <w:r>
        <w:rPr>
          <w:color w:val="231F20"/>
          <w:sz w:val="19"/>
        </w:rPr>
        <w:t>vida,</w:t>
      </w:r>
      <w:r>
        <w:rPr>
          <w:color w:val="231F20"/>
          <w:spacing w:val="-13"/>
          <w:sz w:val="19"/>
        </w:rPr>
        <w:t> </w:t>
      </w:r>
      <w:r>
        <w:rPr>
          <w:color w:val="231F20"/>
          <w:sz w:val="19"/>
        </w:rPr>
        <w:t>vale</w:t>
      </w:r>
      <w:r>
        <w:rPr>
          <w:color w:val="231F20"/>
          <w:spacing w:val="-13"/>
          <w:sz w:val="19"/>
        </w:rPr>
        <w:t> </w:t>
      </w:r>
      <w:r>
        <w:rPr>
          <w:color w:val="231F20"/>
          <w:sz w:val="19"/>
        </w:rPr>
        <w:t>la</w:t>
      </w:r>
      <w:r>
        <w:rPr>
          <w:color w:val="231F20"/>
          <w:spacing w:val="-13"/>
          <w:sz w:val="19"/>
        </w:rPr>
        <w:t> </w:t>
      </w:r>
      <w:r>
        <w:rPr>
          <w:color w:val="231F20"/>
          <w:sz w:val="19"/>
        </w:rPr>
        <w:t>pena</w:t>
      </w:r>
      <w:r>
        <w:rPr>
          <w:color w:val="231F20"/>
          <w:spacing w:val="-13"/>
          <w:sz w:val="19"/>
        </w:rPr>
        <w:t> </w:t>
      </w:r>
      <w:r>
        <w:rPr>
          <w:color w:val="231F20"/>
          <w:sz w:val="19"/>
        </w:rPr>
        <w:t>de</w:t>
      </w:r>
      <w:r>
        <w:rPr>
          <w:color w:val="231F20"/>
          <w:spacing w:val="-13"/>
          <w:sz w:val="19"/>
        </w:rPr>
        <w:t> </w:t>
      </w:r>
      <w:r>
        <w:rPr>
          <w:color w:val="231F20"/>
          <w:sz w:val="19"/>
        </w:rPr>
        <w:t>ser</w:t>
      </w:r>
      <w:r>
        <w:rPr>
          <w:color w:val="231F20"/>
          <w:spacing w:val="-13"/>
          <w:sz w:val="19"/>
        </w:rPr>
        <w:t> </w:t>
      </w:r>
      <w:r>
        <w:rPr>
          <w:color w:val="231F20"/>
          <w:sz w:val="19"/>
        </w:rPr>
        <w:t>llevado a</w:t>
      </w:r>
      <w:r>
        <w:rPr>
          <w:color w:val="231F20"/>
          <w:spacing w:val="-14"/>
          <w:sz w:val="19"/>
        </w:rPr>
        <w:t> </w:t>
      </w:r>
      <w:r>
        <w:rPr>
          <w:color w:val="231F20"/>
          <w:sz w:val="19"/>
        </w:rPr>
        <w:t>cabo.</w:t>
      </w:r>
      <w:r>
        <w:rPr>
          <w:color w:val="231F20"/>
          <w:spacing w:val="-20"/>
          <w:sz w:val="19"/>
        </w:rPr>
        <w:t> </w:t>
      </w:r>
      <w:r>
        <w:rPr>
          <w:color w:val="231F20"/>
          <w:spacing w:val="-13"/>
          <w:sz w:val="19"/>
        </w:rPr>
        <w:t>Y,</w:t>
      </w:r>
      <w:r>
        <w:rPr>
          <w:color w:val="231F20"/>
          <w:spacing w:val="-14"/>
          <w:sz w:val="19"/>
        </w:rPr>
        <w:t> </w:t>
      </w:r>
      <w:r>
        <w:rPr>
          <w:color w:val="231F20"/>
          <w:sz w:val="19"/>
        </w:rPr>
        <w:t>en</w:t>
      </w:r>
      <w:r>
        <w:rPr>
          <w:color w:val="231F20"/>
          <w:spacing w:val="-14"/>
          <w:sz w:val="19"/>
        </w:rPr>
        <w:t> </w:t>
      </w:r>
      <w:r>
        <w:rPr>
          <w:color w:val="231F20"/>
          <w:sz w:val="19"/>
        </w:rPr>
        <w:t>segundo</w:t>
      </w:r>
      <w:r>
        <w:rPr>
          <w:color w:val="231F20"/>
          <w:spacing w:val="-14"/>
          <w:sz w:val="19"/>
        </w:rPr>
        <w:t> </w:t>
      </w:r>
      <w:r>
        <w:rPr>
          <w:color w:val="231F20"/>
          <w:spacing w:val="-2"/>
          <w:sz w:val="19"/>
        </w:rPr>
        <w:t>lugar,</w:t>
      </w:r>
      <w:r>
        <w:rPr>
          <w:color w:val="231F20"/>
          <w:spacing w:val="-14"/>
          <w:sz w:val="19"/>
        </w:rPr>
        <w:t> </w:t>
      </w:r>
      <w:r>
        <w:rPr>
          <w:color w:val="231F20"/>
          <w:sz w:val="19"/>
        </w:rPr>
        <w:t>el</w:t>
      </w:r>
      <w:r>
        <w:rPr>
          <w:color w:val="231F20"/>
          <w:spacing w:val="-14"/>
          <w:sz w:val="19"/>
        </w:rPr>
        <w:t> </w:t>
      </w:r>
      <w:r>
        <w:rPr>
          <w:color w:val="231F20"/>
          <w:sz w:val="19"/>
        </w:rPr>
        <w:t>respeto</w:t>
      </w:r>
      <w:r>
        <w:rPr>
          <w:color w:val="231F20"/>
          <w:spacing w:val="-14"/>
          <w:sz w:val="19"/>
        </w:rPr>
        <w:t> </w:t>
      </w:r>
      <w:r>
        <w:rPr>
          <w:color w:val="231F20"/>
          <w:sz w:val="19"/>
        </w:rPr>
        <w:t>propio</w:t>
      </w:r>
      <w:r>
        <w:rPr>
          <w:color w:val="231F20"/>
          <w:spacing w:val="-14"/>
          <w:sz w:val="19"/>
        </w:rPr>
        <w:t> </w:t>
      </w:r>
      <w:r>
        <w:rPr>
          <w:color w:val="231F20"/>
          <w:sz w:val="19"/>
        </w:rPr>
        <w:t>implica</w:t>
      </w:r>
      <w:r>
        <w:rPr>
          <w:color w:val="231F20"/>
          <w:spacing w:val="-14"/>
          <w:sz w:val="19"/>
        </w:rPr>
        <w:t> </w:t>
      </w:r>
      <w:r>
        <w:rPr>
          <w:color w:val="231F20"/>
          <w:sz w:val="19"/>
        </w:rPr>
        <w:t>una</w:t>
      </w:r>
      <w:r>
        <w:rPr>
          <w:color w:val="231F20"/>
          <w:spacing w:val="-14"/>
          <w:sz w:val="19"/>
        </w:rPr>
        <w:t> </w:t>
      </w:r>
      <w:r>
        <w:rPr>
          <w:color w:val="231F20"/>
          <w:sz w:val="19"/>
        </w:rPr>
        <w:t>confianza</w:t>
      </w:r>
      <w:r>
        <w:rPr>
          <w:color w:val="231F20"/>
          <w:spacing w:val="-14"/>
          <w:sz w:val="19"/>
        </w:rPr>
        <w:t> </w:t>
      </w:r>
      <w:r>
        <w:rPr>
          <w:color w:val="231F20"/>
          <w:sz w:val="19"/>
        </w:rPr>
        <w:t>en</w:t>
      </w:r>
      <w:r>
        <w:rPr>
          <w:color w:val="231F20"/>
          <w:spacing w:val="-14"/>
          <w:sz w:val="19"/>
        </w:rPr>
        <w:t> </w:t>
      </w:r>
      <w:r>
        <w:rPr>
          <w:color w:val="231F20"/>
          <w:sz w:val="19"/>
        </w:rPr>
        <w:t>la propia</w:t>
      </w:r>
      <w:r>
        <w:rPr>
          <w:color w:val="231F20"/>
          <w:spacing w:val="-7"/>
          <w:sz w:val="19"/>
        </w:rPr>
        <w:t> </w:t>
      </w:r>
      <w:r>
        <w:rPr>
          <w:color w:val="231F20"/>
          <w:sz w:val="19"/>
        </w:rPr>
        <w:t>capacidad,</w:t>
      </w:r>
      <w:r>
        <w:rPr>
          <w:color w:val="231F20"/>
          <w:spacing w:val="-7"/>
          <w:sz w:val="19"/>
        </w:rPr>
        <w:t> </w:t>
      </w:r>
      <w:r>
        <w:rPr>
          <w:color w:val="231F20"/>
          <w:sz w:val="19"/>
        </w:rPr>
        <w:t>en</w:t>
      </w:r>
      <w:r>
        <w:rPr>
          <w:color w:val="231F20"/>
          <w:spacing w:val="-7"/>
          <w:sz w:val="19"/>
        </w:rPr>
        <w:t> </w:t>
      </w:r>
      <w:r>
        <w:rPr>
          <w:color w:val="231F20"/>
          <w:sz w:val="19"/>
        </w:rPr>
        <w:t>la</w:t>
      </w:r>
      <w:r>
        <w:rPr>
          <w:color w:val="231F20"/>
          <w:spacing w:val="-7"/>
          <w:sz w:val="19"/>
        </w:rPr>
        <w:t> </w:t>
      </w:r>
      <w:r>
        <w:rPr>
          <w:color w:val="231F20"/>
          <w:sz w:val="19"/>
        </w:rPr>
        <w:t>medida</w:t>
      </w:r>
      <w:r>
        <w:rPr>
          <w:color w:val="231F20"/>
          <w:spacing w:val="-7"/>
          <w:sz w:val="19"/>
        </w:rPr>
        <w:t> </w:t>
      </w:r>
      <w:r>
        <w:rPr>
          <w:color w:val="231F20"/>
          <w:sz w:val="19"/>
        </w:rPr>
        <w:t>en</w:t>
      </w:r>
      <w:r>
        <w:rPr>
          <w:color w:val="231F20"/>
          <w:spacing w:val="-7"/>
          <w:sz w:val="19"/>
        </w:rPr>
        <w:t> </w:t>
      </w:r>
      <w:r>
        <w:rPr>
          <w:color w:val="231F20"/>
          <w:sz w:val="19"/>
        </w:rPr>
        <w:t>que</w:t>
      </w:r>
      <w:r>
        <w:rPr>
          <w:color w:val="231F20"/>
          <w:spacing w:val="-7"/>
          <w:sz w:val="19"/>
        </w:rPr>
        <w:t> </w:t>
      </w:r>
      <w:r>
        <w:rPr>
          <w:color w:val="231F20"/>
          <w:sz w:val="19"/>
        </w:rPr>
        <w:t>ello</w:t>
      </w:r>
      <w:r>
        <w:rPr>
          <w:color w:val="231F20"/>
          <w:spacing w:val="-7"/>
          <w:sz w:val="19"/>
        </w:rPr>
        <w:t> </w:t>
      </w:r>
      <w:r>
        <w:rPr>
          <w:color w:val="231F20"/>
          <w:sz w:val="19"/>
        </w:rPr>
        <w:t>depende</w:t>
      </w:r>
      <w:r>
        <w:rPr>
          <w:color w:val="231F20"/>
          <w:spacing w:val="-7"/>
          <w:sz w:val="19"/>
        </w:rPr>
        <w:t> </w:t>
      </w:r>
      <w:r>
        <w:rPr>
          <w:color w:val="231F20"/>
          <w:sz w:val="19"/>
        </w:rPr>
        <w:t>del</w:t>
      </w:r>
      <w:r>
        <w:rPr>
          <w:color w:val="231F20"/>
          <w:spacing w:val="-7"/>
          <w:sz w:val="19"/>
        </w:rPr>
        <w:t> </w:t>
      </w:r>
      <w:r>
        <w:rPr>
          <w:color w:val="231F20"/>
          <w:sz w:val="19"/>
        </w:rPr>
        <w:t>propio</w:t>
      </w:r>
      <w:r>
        <w:rPr>
          <w:color w:val="231F20"/>
          <w:spacing w:val="-7"/>
          <w:sz w:val="19"/>
        </w:rPr>
        <w:t> </w:t>
      </w:r>
      <w:r>
        <w:rPr>
          <w:color w:val="231F20"/>
          <w:sz w:val="19"/>
        </w:rPr>
        <w:t>poder,</w:t>
      </w:r>
      <w:r>
        <w:rPr>
          <w:color w:val="231F20"/>
          <w:spacing w:val="-6"/>
          <w:sz w:val="19"/>
        </w:rPr>
        <w:t> </w:t>
      </w:r>
      <w:r>
        <w:rPr>
          <w:color w:val="231F20"/>
          <w:sz w:val="19"/>
        </w:rPr>
        <w:t>de realizar las propias</w:t>
      </w:r>
      <w:r>
        <w:rPr>
          <w:color w:val="231F20"/>
          <w:spacing w:val="-16"/>
          <w:sz w:val="19"/>
        </w:rPr>
        <w:t> </w:t>
      </w:r>
      <w:r>
        <w:rPr>
          <w:color w:val="231F20"/>
          <w:sz w:val="19"/>
        </w:rPr>
        <w:t>intenciones.</w:t>
      </w:r>
      <w:r>
        <w:rPr>
          <w:color w:val="231F20"/>
          <w:position w:val="9"/>
          <w:sz w:val="12"/>
        </w:rPr>
        <w:t>60</w:t>
      </w:r>
    </w:p>
    <w:p>
      <w:pPr>
        <w:pStyle w:val="BodyText"/>
        <w:spacing w:before="3"/>
        <w:rPr>
          <w:sz w:val="20"/>
        </w:rPr>
      </w:pPr>
    </w:p>
    <w:p>
      <w:pPr>
        <w:pStyle w:val="BodyText"/>
        <w:spacing w:line="247" w:lineRule="auto"/>
        <w:ind w:left="175" w:right="170" w:firstLine="283"/>
        <w:jc w:val="both"/>
        <w:rPr>
          <w:sz w:val="12"/>
        </w:rPr>
      </w:pPr>
      <w:r>
        <w:rPr>
          <w:color w:val="231F20"/>
        </w:rPr>
        <w:t>Como es clásico en el pensamiento occidental, en este punto se hace</w:t>
      </w:r>
      <w:r>
        <w:rPr>
          <w:color w:val="231F20"/>
          <w:spacing w:val="-17"/>
        </w:rPr>
        <w:t> </w:t>
      </w:r>
      <w:r>
        <w:rPr>
          <w:color w:val="231F20"/>
        </w:rPr>
        <w:t>casi</w:t>
      </w:r>
      <w:r>
        <w:rPr>
          <w:color w:val="231F20"/>
          <w:spacing w:val="-17"/>
        </w:rPr>
        <w:t> </w:t>
      </w:r>
      <w:r>
        <w:rPr>
          <w:color w:val="231F20"/>
        </w:rPr>
        <w:t>imprescindible</w:t>
      </w:r>
      <w:r>
        <w:rPr>
          <w:color w:val="231F20"/>
          <w:spacing w:val="-17"/>
        </w:rPr>
        <w:t> </w:t>
      </w:r>
      <w:r>
        <w:rPr>
          <w:color w:val="231F20"/>
        </w:rPr>
        <w:t>recurrir</w:t>
      </w:r>
      <w:r>
        <w:rPr>
          <w:color w:val="231F20"/>
          <w:spacing w:val="-17"/>
        </w:rPr>
        <w:t> </w:t>
      </w:r>
      <w:r>
        <w:rPr>
          <w:color w:val="231F20"/>
        </w:rPr>
        <w:t>al</w:t>
      </w:r>
      <w:r>
        <w:rPr>
          <w:color w:val="231F20"/>
          <w:spacing w:val="-17"/>
        </w:rPr>
        <w:t> </w:t>
      </w:r>
      <w:r>
        <w:rPr>
          <w:color w:val="231F20"/>
        </w:rPr>
        <w:t>pensamiento</w:t>
      </w:r>
      <w:r>
        <w:rPr>
          <w:color w:val="231F20"/>
          <w:spacing w:val="-17"/>
        </w:rPr>
        <w:t> </w:t>
      </w:r>
      <w:r>
        <w:rPr>
          <w:color w:val="231F20"/>
        </w:rPr>
        <w:t>de</w:t>
      </w:r>
      <w:r>
        <w:rPr>
          <w:color w:val="231F20"/>
          <w:spacing w:val="-17"/>
        </w:rPr>
        <w:t> </w:t>
      </w:r>
      <w:r>
        <w:rPr>
          <w:color w:val="231F20"/>
        </w:rPr>
        <w:t>Kant.</w:t>
      </w:r>
      <w:r>
        <w:rPr>
          <w:color w:val="231F20"/>
          <w:spacing w:val="-17"/>
        </w:rPr>
        <w:t> </w:t>
      </w:r>
      <w:r>
        <w:rPr>
          <w:color w:val="231F20"/>
        </w:rPr>
        <w:t>Para</w:t>
      </w:r>
      <w:r>
        <w:rPr>
          <w:color w:val="231F20"/>
          <w:spacing w:val="-17"/>
        </w:rPr>
        <w:t> </w:t>
      </w:r>
      <w:r>
        <w:rPr>
          <w:color w:val="231F20"/>
        </w:rPr>
        <w:t>este</w:t>
      </w:r>
      <w:r>
        <w:rPr>
          <w:color w:val="231F20"/>
          <w:spacing w:val="-17"/>
        </w:rPr>
        <w:t> </w:t>
      </w:r>
      <w:r>
        <w:rPr>
          <w:color w:val="231F20"/>
        </w:rPr>
        <w:t>fi- lósofo, cada ser humano merece un trato especial dada su dignidad, por diversas razones: primero, por ser una criatura que determina</w:t>
      </w:r>
      <w:r>
        <w:rPr>
          <w:color w:val="231F20"/>
          <w:spacing w:val="-21"/>
        </w:rPr>
        <w:t> </w:t>
      </w:r>
      <w:r>
        <w:rPr>
          <w:color w:val="231F20"/>
        </w:rPr>
        <w:t>los fines, que da valor a las cosas, segundo, por su capacidad de autono- mía,</w:t>
      </w:r>
      <w:r>
        <w:rPr>
          <w:color w:val="231F20"/>
          <w:spacing w:val="-5"/>
        </w:rPr>
        <w:t> </w:t>
      </w:r>
      <w:r>
        <w:rPr>
          <w:color w:val="231F20"/>
        </w:rPr>
        <w:t>tercero,</w:t>
      </w:r>
      <w:r>
        <w:rPr>
          <w:color w:val="231F20"/>
          <w:spacing w:val="-5"/>
        </w:rPr>
        <w:t> </w:t>
      </w:r>
      <w:r>
        <w:rPr>
          <w:color w:val="231F20"/>
        </w:rPr>
        <w:t>por</w:t>
      </w:r>
      <w:r>
        <w:rPr>
          <w:color w:val="231F20"/>
          <w:spacing w:val="-5"/>
        </w:rPr>
        <w:t> </w:t>
      </w:r>
      <w:r>
        <w:rPr>
          <w:color w:val="231F20"/>
        </w:rPr>
        <w:t>tener</w:t>
      </w:r>
      <w:r>
        <w:rPr>
          <w:color w:val="231F20"/>
          <w:spacing w:val="-5"/>
        </w:rPr>
        <w:t> </w:t>
      </w:r>
      <w:r>
        <w:rPr>
          <w:color w:val="231F20"/>
        </w:rPr>
        <w:t>la</w:t>
      </w:r>
      <w:r>
        <w:rPr>
          <w:color w:val="231F20"/>
          <w:spacing w:val="-5"/>
        </w:rPr>
        <w:t> </w:t>
      </w:r>
      <w:r>
        <w:rPr>
          <w:color w:val="231F20"/>
        </w:rPr>
        <w:t>capacidad</w:t>
      </w:r>
      <w:r>
        <w:rPr>
          <w:color w:val="231F20"/>
          <w:spacing w:val="-5"/>
        </w:rPr>
        <w:t> </w:t>
      </w:r>
      <w:r>
        <w:rPr>
          <w:color w:val="231F20"/>
        </w:rPr>
        <w:t>de</w:t>
      </w:r>
      <w:r>
        <w:rPr>
          <w:color w:val="231F20"/>
          <w:spacing w:val="-5"/>
        </w:rPr>
        <w:t> </w:t>
      </w:r>
      <w:r>
        <w:rPr>
          <w:color w:val="231F20"/>
        </w:rPr>
        <w:t>perfeccionarse,</w:t>
      </w:r>
      <w:r>
        <w:rPr>
          <w:color w:val="231F20"/>
          <w:spacing w:val="-5"/>
        </w:rPr>
        <w:t> </w:t>
      </w:r>
      <w:r>
        <w:rPr>
          <w:color w:val="231F20"/>
        </w:rPr>
        <w:t>cuarto,</w:t>
      </w:r>
      <w:r>
        <w:rPr>
          <w:color w:val="231F20"/>
          <w:spacing w:val="-5"/>
        </w:rPr>
        <w:t> </w:t>
      </w:r>
      <w:r>
        <w:rPr>
          <w:color w:val="231F20"/>
        </w:rPr>
        <w:t>por</w:t>
      </w:r>
      <w:r>
        <w:rPr>
          <w:color w:val="231F20"/>
          <w:spacing w:val="-5"/>
        </w:rPr>
        <w:t> </w:t>
      </w:r>
      <w:r>
        <w:rPr>
          <w:color w:val="231F20"/>
        </w:rPr>
        <w:t>ser agente</w:t>
      </w:r>
      <w:r>
        <w:rPr>
          <w:color w:val="231F20"/>
          <w:spacing w:val="-15"/>
        </w:rPr>
        <w:t> </w:t>
      </w:r>
      <w:r>
        <w:rPr>
          <w:color w:val="231F20"/>
        </w:rPr>
        <w:t>moral,</w:t>
      </w:r>
      <w:r>
        <w:rPr>
          <w:color w:val="231F20"/>
          <w:spacing w:val="-15"/>
        </w:rPr>
        <w:t> </w:t>
      </w:r>
      <w:r>
        <w:rPr>
          <w:color w:val="231F20"/>
        </w:rPr>
        <w:t>quinto,</w:t>
      </w:r>
      <w:r>
        <w:rPr>
          <w:color w:val="231F20"/>
          <w:spacing w:val="-15"/>
        </w:rPr>
        <w:t> </w:t>
      </w:r>
      <w:r>
        <w:rPr>
          <w:color w:val="231F20"/>
        </w:rPr>
        <w:t>por</w:t>
      </w:r>
      <w:r>
        <w:rPr>
          <w:color w:val="231F20"/>
          <w:spacing w:val="-15"/>
        </w:rPr>
        <w:t> </w:t>
      </w:r>
      <w:r>
        <w:rPr>
          <w:color w:val="231F20"/>
        </w:rPr>
        <w:t>ser</w:t>
      </w:r>
      <w:r>
        <w:rPr>
          <w:color w:val="231F20"/>
          <w:spacing w:val="-15"/>
        </w:rPr>
        <w:t> </w:t>
      </w:r>
      <w:r>
        <w:rPr>
          <w:color w:val="231F20"/>
        </w:rPr>
        <w:t>racional</w:t>
      </w:r>
      <w:r>
        <w:rPr>
          <w:color w:val="231F20"/>
          <w:spacing w:val="-15"/>
        </w:rPr>
        <w:t> </w:t>
      </w:r>
      <w:r>
        <w:rPr>
          <w:color w:val="231F20"/>
        </w:rPr>
        <w:t>y</w:t>
      </w:r>
      <w:r>
        <w:rPr>
          <w:color w:val="231F20"/>
          <w:spacing w:val="-15"/>
        </w:rPr>
        <w:t> </w:t>
      </w:r>
      <w:r>
        <w:rPr>
          <w:color w:val="231F20"/>
        </w:rPr>
        <w:t>sexto,</w:t>
      </w:r>
      <w:r>
        <w:rPr>
          <w:color w:val="231F20"/>
          <w:spacing w:val="-15"/>
        </w:rPr>
        <w:t> </w:t>
      </w:r>
      <w:r>
        <w:rPr>
          <w:color w:val="231F20"/>
        </w:rPr>
        <w:t>por</w:t>
      </w:r>
      <w:r>
        <w:rPr>
          <w:color w:val="231F20"/>
          <w:spacing w:val="-15"/>
        </w:rPr>
        <w:t> </w:t>
      </w:r>
      <w:r>
        <w:rPr>
          <w:color w:val="231F20"/>
        </w:rPr>
        <w:t>ser</w:t>
      </w:r>
      <w:r>
        <w:rPr>
          <w:color w:val="231F20"/>
          <w:spacing w:val="-15"/>
        </w:rPr>
        <w:t> </w:t>
      </w:r>
      <w:r>
        <w:rPr>
          <w:color w:val="231F20"/>
        </w:rPr>
        <w:t>la</w:t>
      </w:r>
      <w:r>
        <w:rPr>
          <w:color w:val="231F20"/>
          <w:spacing w:val="-15"/>
        </w:rPr>
        <w:t> </w:t>
      </w:r>
      <w:r>
        <w:rPr>
          <w:color w:val="231F20"/>
        </w:rPr>
        <w:t>única</w:t>
      </w:r>
      <w:r>
        <w:rPr>
          <w:color w:val="231F20"/>
          <w:spacing w:val="-15"/>
        </w:rPr>
        <w:t> </w:t>
      </w:r>
      <w:r>
        <w:rPr>
          <w:color w:val="231F20"/>
        </w:rPr>
        <w:t>criatura capaz de trascender la causalidad</w:t>
      </w:r>
      <w:r>
        <w:rPr>
          <w:color w:val="231F20"/>
          <w:spacing w:val="-32"/>
        </w:rPr>
        <w:t> </w:t>
      </w:r>
      <w:r>
        <w:rPr>
          <w:color w:val="231F20"/>
        </w:rPr>
        <w:t>natural.</w:t>
      </w:r>
      <w:r>
        <w:rPr>
          <w:color w:val="231F20"/>
          <w:position w:val="9"/>
          <w:sz w:val="12"/>
        </w:rPr>
        <w:t>61</w:t>
      </w:r>
    </w:p>
    <w:p>
      <w:pPr>
        <w:pStyle w:val="BodyText"/>
        <w:spacing w:line="247" w:lineRule="auto"/>
        <w:ind w:left="175" w:right="170" w:firstLine="283"/>
        <w:jc w:val="both"/>
      </w:pPr>
      <w:r>
        <w:rPr>
          <w:color w:val="231F20"/>
        </w:rPr>
        <w:t>Otro caso de humillación que interesa en el tema es el rechazo de grupos, éstos pueden tener rasgos como nacionalidad, religión, raza, género u otros similares y por una de esas causas ser rechazados. La burla, el odio o la discriminación dirigidas a grupos incluyentes en una sociedad son causa de humillación, “una sociedad decente es aquella que no rechaza a los grupos incluyentes legítimos”,</w:t>
      </w:r>
      <w:r>
        <w:rPr>
          <w:color w:val="231F20"/>
          <w:position w:val="9"/>
          <w:sz w:val="12"/>
        </w:rPr>
        <w:t>62 </w:t>
      </w:r>
      <w:r>
        <w:rPr>
          <w:color w:val="231F20"/>
        </w:rPr>
        <w:t>quedan fuera de grupos delictivos.</w:t>
      </w:r>
    </w:p>
    <w:p>
      <w:pPr>
        <w:pStyle w:val="BodyText"/>
        <w:spacing w:before="3"/>
        <w:rPr>
          <w:sz w:val="29"/>
        </w:rPr>
      </w:pPr>
      <w:r>
        <w:rPr/>
        <w:pict>
          <v:line style="position:absolute;mso-position-horizontal-relative:page;mso-position-vertical-relative:paragraph;z-index:5080;mso-wrap-distance-left:0;mso-wrap-distance-right:0" from="69.755905pt,19.318647pt" to="154.794905pt,19.318647pt" stroked="true" strokeweight="1pt" strokecolor="#231f20">
            <w10:wrap type="topAndBottom"/>
          </v:line>
        </w:pict>
      </w:r>
    </w:p>
    <w:p>
      <w:pPr>
        <w:spacing w:before="58"/>
        <w:ind w:left="458" w:right="2" w:firstLine="0"/>
        <w:jc w:val="left"/>
        <w:rPr>
          <w:sz w:val="17"/>
        </w:rPr>
      </w:pPr>
      <w:r>
        <w:rPr>
          <w:color w:val="231F20"/>
          <w:position w:val="6"/>
          <w:sz w:val="11"/>
        </w:rPr>
        <w:t>59 </w:t>
      </w:r>
      <w:r>
        <w:rPr>
          <w:color w:val="231F20"/>
          <w:sz w:val="17"/>
        </w:rPr>
        <w:t>A. Margalit, </w:t>
      </w:r>
      <w:r>
        <w:rPr>
          <w:i/>
          <w:color w:val="231F20"/>
          <w:sz w:val="17"/>
        </w:rPr>
        <w:t>La sociedad decente</w:t>
      </w:r>
      <w:r>
        <w:rPr>
          <w:color w:val="231F20"/>
          <w:sz w:val="17"/>
        </w:rPr>
        <w:t>, p. 45.</w:t>
      </w:r>
    </w:p>
    <w:p>
      <w:pPr>
        <w:spacing w:before="0"/>
        <w:ind w:left="458" w:right="2" w:firstLine="0"/>
        <w:jc w:val="left"/>
        <w:rPr>
          <w:sz w:val="17"/>
        </w:rPr>
      </w:pPr>
      <w:r>
        <w:rPr>
          <w:color w:val="231F20"/>
          <w:position w:val="6"/>
          <w:sz w:val="11"/>
        </w:rPr>
        <w:t>60  </w:t>
      </w:r>
      <w:r>
        <w:rPr>
          <w:color w:val="231F20"/>
          <w:sz w:val="17"/>
        </w:rPr>
        <w:t>J. Rawls, </w:t>
      </w:r>
      <w:r>
        <w:rPr>
          <w:i/>
          <w:color w:val="231F20"/>
          <w:sz w:val="17"/>
        </w:rPr>
        <w:t>Teoría de la justicia</w:t>
      </w:r>
      <w:r>
        <w:rPr>
          <w:color w:val="231F20"/>
          <w:sz w:val="17"/>
        </w:rPr>
        <w:t>, p. 398.</w:t>
      </w:r>
    </w:p>
    <w:p>
      <w:pPr>
        <w:spacing w:before="0"/>
        <w:ind w:left="458" w:right="2" w:firstLine="0"/>
        <w:jc w:val="left"/>
        <w:rPr>
          <w:sz w:val="17"/>
        </w:rPr>
      </w:pPr>
      <w:r>
        <w:rPr>
          <w:color w:val="231F20"/>
          <w:position w:val="6"/>
          <w:sz w:val="11"/>
        </w:rPr>
        <w:t>61  </w:t>
      </w:r>
      <w:r>
        <w:rPr>
          <w:i/>
          <w:color w:val="231F20"/>
          <w:sz w:val="17"/>
        </w:rPr>
        <w:t>Cfr</w:t>
      </w:r>
      <w:r>
        <w:rPr>
          <w:color w:val="231F20"/>
          <w:sz w:val="17"/>
        </w:rPr>
        <w:t>. Immanuel Kant, </w:t>
      </w:r>
      <w:r>
        <w:rPr>
          <w:i/>
          <w:color w:val="231F20"/>
          <w:sz w:val="17"/>
        </w:rPr>
        <w:t>La metafísica de las costumbres</w:t>
      </w:r>
      <w:r>
        <w:rPr>
          <w:color w:val="231F20"/>
          <w:sz w:val="17"/>
        </w:rPr>
        <w:t>, Madrid, Tecnos, 2005.</w:t>
      </w:r>
    </w:p>
    <w:p>
      <w:pPr>
        <w:spacing w:before="0"/>
        <w:ind w:left="458" w:right="2" w:firstLine="0"/>
        <w:jc w:val="left"/>
        <w:rPr>
          <w:sz w:val="17"/>
        </w:rPr>
      </w:pPr>
      <w:r>
        <w:rPr>
          <w:color w:val="231F20"/>
          <w:position w:val="6"/>
          <w:sz w:val="11"/>
        </w:rPr>
        <w:t>62 </w:t>
      </w:r>
      <w:r>
        <w:rPr>
          <w:color w:val="231F20"/>
          <w:sz w:val="17"/>
        </w:rPr>
        <w:t>A. Margalit, </w:t>
      </w:r>
      <w:r>
        <w:rPr>
          <w:i/>
          <w:color w:val="231F20"/>
          <w:sz w:val="17"/>
        </w:rPr>
        <w:t>La sociedad decente</w:t>
      </w:r>
      <w:r>
        <w:rPr>
          <w:color w:val="231F20"/>
          <w:sz w:val="17"/>
        </w:rPr>
        <w:t>, p. 118</w:t>
      </w:r>
    </w:p>
    <w:p>
      <w:pPr>
        <w:spacing w:after="0"/>
        <w:jc w:val="left"/>
        <w:rPr>
          <w:sz w:val="17"/>
        </w:rPr>
        <w:sectPr>
          <w:pgSz w:w="8820" w:h="12860"/>
          <w:pgMar w:header="0" w:footer="1205" w:top="1180" w:bottom="1400" w:left="1220" w:right="1220"/>
        </w:sectPr>
      </w:pPr>
    </w:p>
    <w:p>
      <w:pPr>
        <w:pStyle w:val="BodyText"/>
        <w:spacing w:line="247" w:lineRule="auto" w:before="75"/>
        <w:ind w:left="175" w:right="170" w:firstLine="283"/>
        <w:jc w:val="both"/>
      </w:pPr>
      <w:r>
        <w:rPr>
          <w:color w:val="231F20"/>
        </w:rPr>
        <w:t>Grupos incluyentes moralmente legítimos son los integrados por pueblos originarios tratados específicamente por la </w:t>
      </w:r>
      <w:r>
        <w:rPr>
          <w:color w:val="231F20"/>
          <w:w w:val="115"/>
          <w:sz w:val="18"/>
        </w:rPr>
        <w:t>oit</w:t>
      </w:r>
      <w:r>
        <w:rPr>
          <w:color w:val="231F20"/>
          <w:w w:val="115"/>
        </w:rPr>
        <w:t>, </w:t>
      </w:r>
      <w:r>
        <w:rPr>
          <w:color w:val="231F20"/>
        </w:rPr>
        <w:t>donde es bá- sico el Convenio 169, sobre Pueblos Indígenas y Tribales.</w:t>
      </w:r>
    </w:p>
    <w:p>
      <w:pPr>
        <w:pStyle w:val="BodyText"/>
        <w:spacing w:line="247" w:lineRule="auto"/>
        <w:ind w:left="175" w:right="171" w:firstLine="283"/>
        <w:jc w:val="both"/>
      </w:pPr>
      <w:r>
        <w:rPr>
          <w:color w:val="231F20"/>
        </w:rPr>
        <w:t>Otro tema básico que relaciona derechos económicos y sociedad decente</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análisis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del</w:t>
      </w:r>
      <w:r>
        <w:rPr>
          <w:color w:val="231F20"/>
          <w:spacing w:val="-5"/>
        </w:rPr>
        <w:t> </w:t>
      </w:r>
      <w:r>
        <w:rPr>
          <w:color w:val="231F20"/>
        </w:rPr>
        <w:t>bienestar.</w:t>
      </w:r>
      <w:r>
        <w:rPr>
          <w:color w:val="231F20"/>
          <w:spacing w:val="-5"/>
        </w:rPr>
        <w:t> </w:t>
      </w:r>
      <w:r>
        <w:rPr>
          <w:color w:val="231F20"/>
        </w:rPr>
        <w:t>Margalit</w:t>
      </w:r>
      <w:r>
        <w:rPr>
          <w:color w:val="231F20"/>
          <w:spacing w:val="-5"/>
        </w:rPr>
        <w:t> </w:t>
      </w:r>
      <w:r>
        <w:rPr>
          <w:color w:val="231F20"/>
        </w:rPr>
        <w:t>analiza</w:t>
      </w:r>
      <w:r>
        <w:rPr>
          <w:color w:val="231F20"/>
          <w:spacing w:val="-5"/>
        </w:rPr>
        <w:t> </w:t>
      </w:r>
      <w:r>
        <w:rPr>
          <w:color w:val="231F20"/>
        </w:rPr>
        <w:t>la </w:t>
      </w:r>
      <w:r>
        <w:rPr>
          <w:color w:val="231F20"/>
          <w:spacing w:val="-4"/>
        </w:rPr>
        <w:t>tradición</w:t>
      </w:r>
      <w:r>
        <w:rPr>
          <w:color w:val="231F20"/>
          <w:spacing w:val="-16"/>
        </w:rPr>
        <w:t> </w:t>
      </w:r>
      <w:r>
        <w:rPr>
          <w:color w:val="231F20"/>
          <w:spacing w:val="-4"/>
        </w:rPr>
        <w:t>inglesa</w:t>
      </w:r>
      <w:r>
        <w:rPr>
          <w:color w:val="231F20"/>
          <w:spacing w:val="-16"/>
        </w:rPr>
        <w:t> </w:t>
      </w:r>
      <w:r>
        <w:rPr>
          <w:color w:val="231F20"/>
          <w:spacing w:val="-4"/>
        </w:rPr>
        <w:t>donde</w:t>
      </w:r>
      <w:r>
        <w:rPr>
          <w:color w:val="231F20"/>
          <w:spacing w:val="-16"/>
        </w:rPr>
        <w:t> </w:t>
      </w:r>
      <w:r>
        <w:rPr>
          <w:color w:val="231F20"/>
          <w:spacing w:val="-3"/>
        </w:rPr>
        <w:t>los</w:t>
      </w:r>
      <w:r>
        <w:rPr>
          <w:color w:val="231F20"/>
          <w:spacing w:val="-16"/>
        </w:rPr>
        <w:t> </w:t>
      </w:r>
      <w:r>
        <w:rPr>
          <w:color w:val="231F20"/>
          <w:spacing w:val="-4"/>
        </w:rPr>
        <w:t>pobres</w:t>
      </w:r>
      <w:r>
        <w:rPr>
          <w:color w:val="231F20"/>
          <w:spacing w:val="-16"/>
        </w:rPr>
        <w:t> </w:t>
      </w:r>
      <w:r>
        <w:rPr>
          <w:color w:val="231F20"/>
          <w:spacing w:val="-3"/>
        </w:rPr>
        <w:t>son</w:t>
      </w:r>
      <w:r>
        <w:rPr>
          <w:color w:val="231F20"/>
          <w:spacing w:val="-16"/>
        </w:rPr>
        <w:t> </w:t>
      </w:r>
      <w:r>
        <w:rPr>
          <w:color w:val="231F20"/>
          <w:spacing w:val="-4"/>
        </w:rPr>
        <w:t>socorridos</w:t>
      </w:r>
      <w:r>
        <w:rPr>
          <w:color w:val="231F20"/>
          <w:spacing w:val="-16"/>
        </w:rPr>
        <w:t> </w:t>
      </w:r>
      <w:r>
        <w:rPr>
          <w:color w:val="231F20"/>
        </w:rPr>
        <w:t>y</w:t>
      </w:r>
      <w:r>
        <w:rPr>
          <w:color w:val="231F20"/>
          <w:spacing w:val="-16"/>
        </w:rPr>
        <w:t> </w:t>
      </w:r>
      <w:r>
        <w:rPr>
          <w:color w:val="231F20"/>
          <w:spacing w:val="-4"/>
        </w:rPr>
        <w:t>simultáneamente</w:t>
      </w:r>
      <w:r>
        <w:rPr>
          <w:color w:val="231F20"/>
          <w:spacing w:val="-16"/>
        </w:rPr>
        <w:t> </w:t>
      </w:r>
      <w:r>
        <w:rPr>
          <w:color w:val="231F20"/>
          <w:spacing w:val="-3"/>
        </w:rPr>
        <w:t>hu- </w:t>
      </w:r>
      <w:r>
        <w:rPr>
          <w:color w:val="231F20"/>
        </w:rPr>
        <w:t>millados. El punto a pensar no es si los individuos pobres se sienten humillados, sino si tienen razones para sentirse así. Hay aspectos de la pobreza degradante que se oponen a la dignidad humana, como la falta de cobijo y refugio, la vulnerabilidad, el desamparo total, la in- capacidad</w:t>
      </w:r>
      <w:r>
        <w:rPr>
          <w:color w:val="231F20"/>
          <w:spacing w:val="-5"/>
        </w:rPr>
        <w:t> </w:t>
      </w:r>
      <w:r>
        <w:rPr>
          <w:color w:val="231F20"/>
        </w:rPr>
        <w:t>de</w:t>
      </w:r>
      <w:r>
        <w:rPr>
          <w:color w:val="231F20"/>
          <w:spacing w:val="-4"/>
        </w:rPr>
        <w:t> </w:t>
      </w:r>
      <w:r>
        <w:rPr>
          <w:color w:val="231F20"/>
        </w:rPr>
        <w:t>alimentar</w:t>
      </w:r>
      <w:r>
        <w:rPr>
          <w:color w:val="231F20"/>
          <w:spacing w:val="-5"/>
        </w:rPr>
        <w:t> </w:t>
      </w:r>
      <w:r>
        <w:rPr>
          <w:color w:val="231F20"/>
        </w:rPr>
        <w:t>a</w:t>
      </w:r>
      <w:r>
        <w:rPr>
          <w:color w:val="231F20"/>
          <w:spacing w:val="-4"/>
        </w:rPr>
        <w:t> </w:t>
      </w:r>
      <w:r>
        <w:rPr>
          <w:color w:val="231F20"/>
        </w:rPr>
        <w:t>los</w:t>
      </w:r>
      <w:r>
        <w:rPr>
          <w:color w:val="231F20"/>
          <w:spacing w:val="-4"/>
        </w:rPr>
        <w:t> </w:t>
      </w:r>
      <w:r>
        <w:rPr>
          <w:color w:val="231F20"/>
        </w:rPr>
        <w:t>propios</w:t>
      </w:r>
      <w:r>
        <w:rPr>
          <w:color w:val="231F20"/>
          <w:spacing w:val="-4"/>
        </w:rPr>
        <w:t> </w:t>
      </w:r>
      <w:r>
        <w:rPr>
          <w:color w:val="231F20"/>
        </w:rPr>
        <w:t>hijos.</w:t>
      </w:r>
      <w:r>
        <w:rPr>
          <w:color w:val="231F20"/>
          <w:spacing w:val="-4"/>
        </w:rPr>
        <w:t> </w:t>
      </w:r>
      <w:r>
        <w:rPr>
          <w:color w:val="231F20"/>
        </w:rPr>
        <w:t>El</w:t>
      </w:r>
      <w:r>
        <w:rPr>
          <w:color w:val="231F20"/>
          <w:spacing w:val="-4"/>
        </w:rPr>
        <w:t> </w:t>
      </w:r>
      <w:r>
        <w:rPr>
          <w:color w:val="231F20"/>
        </w:rPr>
        <w:t>filósofo</w:t>
      </w:r>
      <w:r>
        <w:rPr>
          <w:color w:val="231F20"/>
          <w:spacing w:val="-4"/>
        </w:rPr>
        <w:t> </w:t>
      </w:r>
      <w:r>
        <w:rPr>
          <w:color w:val="231F20"/>
        </w:rPr>
        <w:t>israelí</w:t>
      </w:r>
      <w:r>
        <w:rPr>
          <w:color w:val="231F20"/>
          <w:spacing w:val="-4"/>
        </w:rPr>
        <w:t> </w:t>
      </w:r>
      <w:r>
        <w:rPr>
          <w:color w:val="231F20"/>
        </w:rPr>
        <w:t>no</w:t>
      </w:r>
      <w:r>
        <w:rPr>
          <w:color w:val="231F20"/>
          <w:spacing w:val="-4"/>
        </w:rPr>
        <w:t> </w:t>
      </w:r>
      <w:r>
        <w:rPr>
          <w:color w:val="231F20"/>
        </w:rPr>
        <w:t>olvi- da los casos excepcionales de pobreza elegida, como monjes y mon- jas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cristianismo</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budismo,</w:t>
      </w:r>
      <w:r>
        <w:rPr>
          <w:color w:val="231F20"/>
          <w:spacing w:val="-9"/>
        </w:rPr>
        <w:t> </w:t>
      </w:r>
      <w:r>
        <w:rPr>
          <w:color w:val="231F20"/>
        </w:rPr>
        <w:t>éstos</w:t>
      </w:r>
      <w:r>
        <w:rPr>
          <w:color w:val="231F20"/>
          <w:spacing w:val="-9"/>
        </w:rPr>
        <w:t> </w:t>
      </w:r>
      <w:r>
        <w:rPr>
          <w:color w:val="231F20"/>
        </w:rPr>
        <w:t>quedan</w:t>
      </w:r>
      <w:r>
        <w:rPr>
          <w:color w:val="231F20"/>
          <w:spacing w:val="-9"/>
        </w:rPr>
        <w:t> </w:t>
      </w:r>
      <w:r>
        <w:rPr>
          <w:color w:val="231F20"/>
        </w:rPr>
        <w:t>excluidos</w:t>
      </w:r>
      <w:r>
        <w:rPr>
          <w:color w:val="231F20"/>
          <w:spacing w:val="-9"/>
        </w:rPr>
        <w:t> </w:t>
      </w:r>
      <w:r>
        <w:rPr>
          <w:color w:val="231F20"/>
        </w:rPr>
        <w:t>porque</w:t>
      </w:r>
      <w:r>
        <w:rPr>
          <w:color w:val="231F20"/>
          <w:spacing w:val="-9"/>
        </w:rPr>
        <w:t> </w:t>
      </w:r>
      <w:r>
        <w:rPr>
          <w:color w:val="231F20"/>
        </w:rPr>
        <w:t>no afectan la autoestima ni el</w:t>
      </w:r>
      <w:r>
        <w:rPr>
          <w:color w:val="231F20"/>
          <w:spacing w:val="-31"/>
        </w:rPr>
        <w:t> </w:t>
      </w:r>
      <w:r>
        <w:rPr>
          <w:color w:val="231F20"/>
        </w:rPr>
        <w:t>automerecimiento.</w:t>
      </w:r>
    </w:p>
    <w:p>
      <w:pPr>
        <w:pStyle w:val="BodyText"/>
        <w:spacing w:line="247" w:lineRule="auto"/>
        <w:ind w:left="175" w:right="170" w:firstLine="283"/>
        <w:jc w:val="both"/>
        <w:rPr>
          <w:sz w:val="12"/>
        </w:rPr>
      </w:pPr>
      <w:r>
        <w:rPr>
          <w:color w:val="231F20"/>
        </w:rPr>
        <w:t>La sociedad del bienestar se refiere a otros aspectos; por</w:t>
      </w:r>
      <w:r>
        <w:rPr>
          <w:color w:val="231F20"/>
          <w:spacing w:val="-31"/>
        </w:rPr>
        <w:t> </w:t>
      </w:r>
      <w:r>
        <w:rPr>
          <w:color w:val="231F20"/>
        </w:rPr>
        <w:t>ejemplo, mejorar</w:t>
      </w:r>
      <w:r>
        <w:rPr>
          <w:color w:val="231F20"/>
          <w:spacing w:val="-11"/>
        </w:rPr>
        <w:t> </w:t>
      </w:r>
      <w:r>
        <w:rPr>
          <w:color w:val="231F20"/>
        </w:rPr>
        <w:t>la</w:t>
      </w:r>
      <w:r>
        <w:rPr>
          <w:color w:val="231F20"/>
          <w:spacing w:val="-11"/>
        </w:rPr>
        <w:t> </w:t>
      </w:r>
      <w:r>
        <w:rPr>
          <w:color w:val="231F20"/>
        </w:rPr>
        <w:t>situación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con</w:t>
      </w:r>
      <w:r>
        <w:rPr>
          <w:color w:val="231F20"/>
          <w:spacing w:val="-11"/>
        </w:rPr>
        <w:t> </w:t>
      </w:r>
      <w:r>
        <w:rPr>
          <w:color w:val="231F20"/>
        </w:rPr>
        <w:t>discapacidad,</w:t>
      </w:r>
      <w:r>
        <w:rPr>
          <w:color w:val="231F20"/>
          <w:spacing w:val="-11"/>
        </w:rPr>
        <w:t> </w:t>
      </w:r>
      <w:r>
        <w:rPr>
          <w:color w:val="231F20"/>
        </w:rPr>
        <w:t>los</w:t>
      </w:r>
      <w:r>
        <w:rPr>
          <w:color w:val="231F20"/>
          <w:spacing w:val="-11"/>
        </w:rPr>
        <w:t> </w:t>
      </w:r>
      <w:r>
        <w:rPr>
          <w:color w:val="231F20"/>
        </w:rPr>
        <w:t>desemplea- dos, los pobres, siendo menos humillante que la sociedad caritativa. Aquí tiene su lugar la sociedad civil para que las demandas contra la pobreza sean escuchadas, Dieterlen lo dice así: “También es necesa- rio perfeccionar los mecanismos para que las demandas sean escu- chadas.</w:t>
      </w:r>
      <w:r>
        <w:rPr>
          <w:color w:val="231F20"/>
          <w:spacing w:val="-8"/>
        </w:rPr>
        <w:t> </w:t>
      </w:r>
      <w:r>
        <w:rPr>
          <w:color w:val="231F20"/>
        </w:rPr>
        <w:t>[Es]</w:t>
      </w:r>
      <w:r>
        <w:rPr>
          <w:color w:val="231F20"/>
          <w:spacing w:val="-8"/>
        </w:rPr>
        <w:t> </w:t>
      </w:r>
      <w:r>
        <w:rPr>
          <w:color w:val="231F20"/>
        </w:rPr>
        <w:t>al</w:t>
      </w:r>
      <w:r>
        <w:rPr>
          <w:color w:val="231F20"/>
          <w:spacing w:val="-8"/>
        </w:rPr>
        <w:t> </w:t>
      </w:r>
      <w:r>
        <w:rPr>
          <w:color w:val="231F20"/>
        </w:rPr>
        <w:t>deber</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ciudadanos</w:t>
      </w:r>
      <w:r>
        <w:rPr>
          <w:color w:val="231F20"/>
          <w:spacing w:val="-8"/>
        </w:rPr>
        <w:t> </w:t>
      </w:r>
      <w:r>
        <w:rPr>
          <w:color w:val="231F20"/>
        </w:rPr>
        <w:t>exigir</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fondos</w:t>
      </w:r>
      <w:r>
        <w:rPr>
          <w:color w:val="231F20"/>
          <w:spacing w:val="-8"/>
        </w:rPr>
        <w:t> </w:t>
      </w:r>
      <w:r>
        <w:rPr>
          <w:color w:val="231F20"/>
        </w:rPr>
        <w:t>destina- dos</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programas</w:t>
      </w:r>
      <w:r>
        <w:rPr>
          <w:color w:val="231F20"/>
          <w:spacing w:val="-8"/>
        </w:rPr>
        <w:t> </w:t>
      </w:r>
      <w:r>
        <w:rPr>
          <w:color w:val="231F20"/>
        </w:rPr>
        <w:t>cuyo</w:t>
      </w:r>
      <w:r>
        <w:rPr>
          <w:color w:val="231F20"/>
          <w:spacing w:val="-8"/>
        </w:rPr>
        <w:t> </w:t>
      </w:r>
      <w:r>
        <w:rPr>
          <w:color w:val="231F20"/>
        </w:rPr>
        <w:t>objetivo</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combate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y</w:t>
      </w:r>
      <w:r>
        <w:rPr>
          <w:color w:val="231F20"/>
          <w:spacing w:val="-8"/>
        </w:rPr>
        <w:t> </w:t>
      </w:r>
      <w:r>
        <w:rPr>
          <w:color w:val="231F20"/>
        </w:rPr>
        <w:t>la satisfacción de las necesidades básicas no se vean afectados por las crisis económicas que enfrenta el</w:t>
      </w:r>
      <w:r>
        <w:rPr>
          <w:color w:val="231F20"/>
          <w:spacing w:val="-30"/>
        </w:rPr>
        <w:t> </w:t>
      </w:r>
      <w:r>
        <w:rPr>
          <w:color w:val="231F20"/>
        </w:rPr>
        <w:t>país”.</w:t>
      </w:r>
      <w:r>
        <w:rPr>
          <w:color w:val="231F20"/>
          <w:position w:val="9"/>
          <w:sz w:val="12"/>
        </w:rPr>
        <w:t>63</w:t>
      </w:r>
    </w:p>
    <w:p>
      <w:pPr>
        <w:pStyle w:val="BodyText"/>
        <w:spacing w:line="247" w:lineRule="auto"/>
        <w:ind w:left="175" w:right="172" w:firstLine="283"/>
        <w:jc w:val="both"/>
      </w:pPr>
      <w:r>
        <w:rPr>
          <w:color w:val="231F20"/>
        </w:rPr>
        <w:t>El</w:t>
      </w:r>
      <w:r>
        <w:rPr>
          <w:color w:val="231F20"/>
          <w:spacing w:val="-4"/>
        </w:rPr>
        <w:t> </w:t>
      </w:r>
      <w:r>
        <w:rPr>
          <w:color w:val="231F20"/>
        </w:rPr>
        <w:t>desempleo</w:t>
      </w:r>
      <w:r>
        <w:rPr>
          <w:color w:val="231F20"/>
          <w:spacing w:val="-4"/>
        </w:rPr>
        <w:t> </w:t>
      </w:r>
      <w:r>
        <w:rPr>
          <w:color w:val="231F20"/>
        </w:rPr>
        <w:t>podría</w:t>
      </w:r>
      <w:r>
        <w:rPr>
          <w:color w:val="231F20"/>
          <w:spacing w:val="-4"/>
        </w:rPr>
        <w:t> </w:t>
      </w:r>
      <w:r>
        <w:rPr>
          <w:color w:val="231F20"/>
        </w:rPr>
        <w:t>ser</w:t>
      </w:r>
      <w:r>
        <w:rPr>
          <w:color w:val="231F20"/>
          <w:spacing w:val="-4"/>
        </w:rPr>
        <w:t> </w:t>
      </w:r>
      <w:r>
        <w:rPr>
          <w:color w:val="231F20"/>
        </w:rPr>
        <w:t>causa</w:t>
      </w:r>
      <w:r>
        <w:rPr>
          <w:color w:val="231F20"/>
          <w:spacing w:val="-4"/>
        </w:rPr>
        <w:t> </w:t>
      </w:r>
      <w:r>
        <w:rPr>
          <w:color w:val="231F20"/>
        </w:rPr>
        <w:t>de</w:t>
      </w:r>
      <w:r>
        <w:rPr>
          <w:color w:val="231F20"/>
          <w:spacing w:val="-4"/>
        </w:rPr>
        <w:t> </w:t>
      </w:r>
      <w:r>
        <w:rPr>
          <w:color w:val="231F20"/>
        </w:rPr>
        <w:t>humillación,</w:t>
      </w:r>
      <w:r>
        <w:rPr>
          <w:color w:val="231F20"/>
          <w:spacing w:val="-5"/>
        </w:rPr>
        <w:t> </w:t>
      </w:r>
      <w:r>
        <w:rPr>
          <w:color w:val="231F20"/>
        </w:rPr>
        <w:t>hay</w:t>
      </w:r>
      <w:r>
        <w:rPr>
          <w:color w:val="231F20"/>
          <w:spacing w:val="-4"/>
        </w:rPr>
        <w:t> </w:t>
      </w:r>
      <w:r>
        <w:rPr>
          <w:color w:val="231F20"/>
        </w:rPr>
        <w:t>que</w:t>
      </w:r>
      <w:r>
        <w:rPr>
          <w:color w:val="231F20"/>
          <w:spacing w:val="-4"/>
        </w:rPr>
        <w:t> </w:t>
      </w:r>
      <w:r>
        <w:rPr>
          <w:color w:val="231F20"/>
        </w:rPr>
        <w:t>analizar</w:t>
      </w:r>
      <w:r>
        <w:rPr>
          <w:color w:val="231F20"/>
          <w:spacing w:val="-5"/>
        </w:rPr>
        <w:t> </w:t>
      </w:r>
      <w:r>
        <w:rPr>
          <w:color w:val="231F20"/>
        </w:rPr>
        <w:t>si el problema es la falta de trabajo o la falta de ingresos. Se deben ga- rantizar los ingresos para evitar condiciones degradantes de</w:t>
      </w:r>
      <w:r>
        <w:rPr>
          <w:color w:val="231F20"/>
          <w:spacing w:val="-17"/>
        </w:rPr>
        <w:t> </w:t>
      </w:r>
      <w:r>
        <w:rPr>
          <w:color w:val="231F20"/>
        </w:rPr>
        <w:t>pobreza. La Declaración Universal de los Derechos Humanos establece para todos</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al</w:t>
      </w:r>
      <w:r>
        <w:rPr>
          <w:color w:val="231F20"/>
          <w:spacing w:val="-7"/>
        </w:rPr>
        <w:t> </w:t>
      </w:r>
      <w:r>
        <w:rPr>
          <w:color w:val="231F20"/>
        </w:rPr>
        <w:t>trabajo</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artículos</w:t>
      </w:r>
      <w:r>
        <w:rPr>
          <w:color w:val="231F20"/>
          <w:spacing w:val="-7"/>
        </w:rPr>
        <w:t> </w:t>
      </w:r>
      <w:r>
        <w:rPr>
          <w:color w:val="231F20"/>
        </w:rPr>
        <w:t>23</w:t>
      </w:r>
      <w:r>
        <w:rPr>
          <w:color w:val="231F20"/>
          <w:spacing w:val="-7"/>
        </w:rPr>
        <w:t> </w:t>
      </w:r>
      <w:r>
        <w:rPr>
          <w:color w:val="231F20"/>
        </w:rPr>
        <w:t>y</w:t>
      </w:r>
      <w:r>
        <w:rPr>
          <w:color w:val="231F20"/>
          <w:spacing w:val="-7"/>
        </w:rPr>
        <w:t> </w:t>
      </w:r>
      <w:r>
        <w:rPr>
          <w:color w:val="231F20"/>
        </w:rPr>
        <w:t>24,</w:t>
      </w:r>
      <w:r>
        <w:rPr>
          <w:color w:val="231F20"/>
          <w:spacing w:val="-7"/>
        </w:rPr>
        <w:t> </w:t>
      </w:r>
      <w:r>
        <w:rPr>
          <w:color w:val="231F20"/>
        </w:rPr>
        <w:t>ya</w:t>
      </w:r>
      <w:r>
        <w:rPr>
          <w:color w:val="231F20"/>
          <w:spacing w:val="-7"/>
        </w:rPr>
        <w:t> </w:t>
      </w:r>
      <w:r>
        <w:rPr>
          <w:color w:val="231F20"/>
        </w:rPr>
        <w:t>citados.</w:t>
      </w:r>
    </w:p>
    <w:p>
      <w:pPr>
        <w:pStyle w:val="BodyText"/>
        <w:spacing w:line="253" w:lineRule="exact"/>
        <w:ind w:left="458" w:right="2"/>
      </w:pPr>
      <w:r>
        <w:rPr>
          <w:color w:val="231F20"/>
          <w:w w:val="105"/>
        </w:rPr>
        <w:t>También lo hace el </w:t>
      </w:r>
      <w:r>
        <w:rPr>
          <w:color w:val="231F20"/>
          <w:w w:val="115"/>
          <w:sz w:val="18"/>
        </w:rPr>
        <w:t>pidesc </w:t>
      </w:r>
      <w:r>
        <w:rPr>
          <w:color w:val="231F20"/>
          <w:w w:val="105"/>
        </w:rPr>
        <w:t>en su artículo 6:</w:t>
      </w:r>
    </w:p>
    <w:p>
      <w:pPr>
        <w:pStyle w:val="BodyText"/>
        <w:spacing w:before="7"/>
        <w:rPr>
          <w:sz w:val="25"/>
        </w:rPr>
      </w:pPr>
    </w:p>
    <w:p>
      <w:pPr>
        <w:spacing w:line="285" w:lineRule="auto" w:before="0"/>
        <w:ind w:left="475" w:right="295" w:firstLine="0"/>
        <w:jc w:val="left"/>
        <w:rPr>
          <w:sz w:val="19"/>
        </w:rPr>
      </w:pPr>
      <w:r>
        <w:rPr>
          <w:color w:val="231F20"/>
          <w:sz w:val="19"/>
        </w:rPr>
        <w:t>1. Los Estados Partes en el presente Pacto reconocen el derecho a traba- jar, que comprende el derecho de toda persona a tener la oportunidad de</w:t>
      </w:r>
    </w:p>
    <w:p>
      <w:pPr>
        <w:pStyle w:val="BodyText"/>
        <w:rPr>
          <w:sz w:val="27"/>
        </w:rPr>
      </w:pPr>
      <w:r>
        <w:rPr/>
        <w:pict>
          <v:line style="position:absolute;mso-position-horizontal-relative:page;mso-position-vertical-relative:paragraph;z-index:5104;mso-wrap-distance-left:0;mso-wrap-distance-right:0" from="69.755905pt,18.015982pt" to="154.794905pt,18.015982pt" stroked="true" strokeweight="1pt" strokecolor="#231f20">
            <w10:wrap type="topAndBottom"/>
          </v:line>
        </w:pict>
      </w:r>
    </w:p>
    <w:p>
      <w:pPr>
        <w:spacing w:line="244" w:lineRule="auto" w:before="58"/>
        <w:ind w:left="175" w:right="172" w:firstLine="283"/>
        <w:jc w:val="both"/>
        <w:rPr>
          <w:sz w:val="17"/>
        </w:rPr>
      </w:pPr>
      <w:r>
        <w:rPr>
          <w:color w:val="231F20"/>
          <w:position w:val="6"/>
          <w:sz w:val="11"/>
        </w:rPr>
        <w:t>63</w:t>
      </w:r>
      <w:r>
        <w:rPr>
          <w:color w:val="231F20"/>
          <w:spacing w:val="9"/>
          <w:position w:val="6"/>
          <w:sz w:val="11"/>
        </w:rPr>
        <w:t> </w:t>
      </w:r>
      <w:r>
        <w:rPr>
          <w:color w:val="231F20"/>
          <w:sz w:val="17"/>
        </w:rPr>
        <w:t>Paulette</w:t>
      </w:r>
      <w:r>
        <w:rPr>
          <w:color w:val="231F20"/>
          <w:spacing w:val="-7"/>
          <w:sz w:val="17"/>
        </w:rPr>
        <w:t> </w:t>
      </w:r>
      <w:r>
        <w:rPr>
          <w:color w:val="231F20"/>
          <w:sz w:val="17"/>
        </w:rPr>
        <w:t>Dieterlen,</w:t>
      </w:r>
      <w:r>
        <w:rPr>
          <w:color w:val="231F20"/>
          <w:spacing w:val="-7"/>
          <w:sz w:val="17"/>
        </w:rPr>
        <w:t> </w:t>
      </w:r>
      <w:r>
        <w:rPr>
          <w:color w:val="231F20"/>
          <w:sz w:val="17"/>
        </w:rPr>
        <w:t>“Los</w:t>
      </w:r>
      <w:r>
        <w:rPr>
          <w:color w:val="231F20"/>
          <w:spacing w:val="-7"/>
          <w:sz w:val="17"/>
        </w:rPr>
        <w:t> </w:t>
      </w:r>
      <w:r>
        <w:rPr>
          <w:color w:val="231F20"/>
          <w:sz w:val="17"/>
        </w:rPr>
        <w:t>derechos</w:t>
      </w:r>
      <w:r>
        <w:rPr>
          <w:color w:val="231F20"/>
          <w:spacing w:val="-7"/>
          <w:sz w:val="17"/>
        </w:rPr>
        <w:t> </w:t>
      </w:r>
      <w:r>
        <w:rPr>
          <w:color w:val="231F20"/>
          <w:sz w:val="17"/>
        </w:rPr>
        <w:t>humanos</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ámbito</w:t>
      </w:r>
      <w:r>
        <w:rPr>
          <w:color w:val="231F20"/>
          <w:spacing w:val="-7"/>
          <w:sz w:val="17"/>
        </w:rPr>
        <w:t> </w:t>
      </w:r>
      <w:r>
        <w:rPr>
          <w:color w:val="231F20"/>
          <w:sz w:val="17"/>
        </w:rPr>
        <w:t>de</w:t>
      </w:r>
      <w:r>
        <w:rPr>
          <w:color w:val="231F20"/>
          <w:spacing w:val="-7"/>
          <w:sz w:val="17"/>
        </w:rPr>
        <w:t> </w:t>
      </w:r>
      <w:r>
        <w:rPr>
          <w:color w:val="231F20"/>
          <w:sz w:val="17"/>
        </w:rPr>
        <w:t>las</w:t>
      </w:r>
      <w:r>
        <w:rPr>
          <w:color w:val="231F20"/>
          <w:spacing w:val="-7"/>
          <w:sz w:val="17"/>
        </w:rPr>
        <w:t> </w:t>
      </w:r>
      <w:r>
        <w:rPr>
          <w:color w:val="231F20"/>
          <w:sz w:val="17"/>
        </w:rPr>
        <w:t>teorías</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justicia distributiva”, Luis Orcí y Víctor Manuel Martínez (coords.), </w:t>
      </w:r>
      <w:r>
        <w:rPr>
          <w:i/>
          <w:color w:val="231F20"/>
          <w:sz w:val="17"/>
        </w:rPr>
        <w:t>Los derechos humanos</w:t>
      </w:r>
      <w:r>
        <w:rPr>
          <w:i/>
          <w:color w:val="231F20"/>
          <w:spacing w:val="-20"/>
          <w:sz w:val="17"/>
        </w:rPr>
        <w:t> </w:t>
      </w:r>
      <w:r>
        <w:rPr>
          <w:i/>
          <w:color w:val="231F20"/>
          <w:sz w:val="17"/>
        </w:rPr>
        <w:t>eco- </w:t>
      </w:r>
      <w:r>
        <w:rPr>
          <w:i/>
          <w:color w:val="231F20"/>
          <w:sz w:val="17"/>
        </w:rPr>
        <w:t>nómicos, sociales y culturales</w:t>
      </w:r>
      <w:r>
        <w:rPr>
          <w:color w:val="231F20"/>
          <w:sz w:val="17"/>
        </w:rPr>
        <w:t>, México, Comisión Nacional de los Derechos Humanos, 2007, p.</w:t>
      </w:r>
      <w:r>
        <w:rPr>
          <w:color w:val="231F20"/>
          <w:spacing w:val="-10"/>
          <w:sz w:val="17"/>
        </w:rPr>
        <w:t> </w:t>
      </w:r>
      <w:r>
        <w:rPr>
          <w:color w:val="231F20"/>
          <w:sz w:val="17"/>
        </w:rPr>
        <w:t>61.</w:t>
      </w:r>
    </w:p>
    <w:p>
      <w:pPr>
        <w:spacing w:after="0" w:line="244" w:lineRule="auto"/>
        <w:jc w:val="both"/>
        <w:rPr>
          <w:sz w:val="17"/>
        </w:rPr>
        <w:sectPr>
          <w:pgSz w:w="8820" w:h="12860"/>
          <w:pgMar w:header="0" w:footer="1205" w:top="1180" w:bottom="1400" w:left="1220" w:right="1220"/>
        </w:sectPr>
      </w:pPr>
    </w:p>
    <w:p>
      <w:pPr>
        <w:spacing w:line="285" w:lineRule="auto" w:before="82"/>
        <w:ind w:left="475" w:right="468" w:firstLine="0"/>
        <w:jc w:val="both"/>
        <w:rPr>
          <w:sz w:val="19"/>
        </w:rPr>
      </w:pPr>
      <w:r>
        <w:rPr>
          <w:color w:val="231F20"/>
          <w:sz w:val="19"/>
        </w:rPr>
        <w:t>ganarse la vida mediante un trabajo libremente escogido o aceptado, y tomarán medidas adecuadas para garantizar este derecho.</w:t>
      </w:r>
    </w:p>
    <w:p>
      <w:pPr>
        <w:spacing w:line="280" w:lineRule="auto" w:before="1"/>
        <w:ind w:left="475" w:right="472" w:firstLine="239"/>
        <w:jc w:val="both"/>
        <w:rPr>
          <w:sz w:val="12"/>
        </w:rPr>
      </w:pPr>
      <w:r>
        <w:rPr>
          <w:color w:val="231F20"/>
          <w:sz w:val="19"/>
        </w:rPr>
        <w:t>Entre las medidas que habrá de adoptar cada uno de los Estados</w:t>
      </w:r>
      <w:r>
        <w:rPr>
          <w:color w:val="231F20"/>
          <w:spacing w:val="-28"/>
          <w:sz w:val="19"/>
        </w:rPr>
        <w:t> </w:t>
      </w:r>
      <w:r>
        <w:rPr>
          <w:color w:val="231F20"/>
          <w:sz w:val="19"/>
        </w:rPr>
        <w:t>Par- tes en el presente Pacto para lograr la plena efectividad de este derecho deberá figurar la orientación y formación técnico-profesional, la prepa- ración</w:t>
      </w:r>
      <w:r>
        <w:rPr>
          <w:color w:val="231F20"/>
          <w:spacing w:val="-6"/>
          <w:sz w:val="19"/>
        </w:rPr>
        <w:t> </w:t>
      </w:r>
      <w:r>
        <w:rPr>
          <w:color w:val="231F20"/>
          <w:sz w:val="19"/>
        </w:rPr>
        <w:t>de</w:t>
      </w:r>
      <w:r>
        <w:rPr>
          <w:color w:val="231F20"/>
          <w:spacing w:val="-6"/>
          <w:sz w:val="19"/>
        </w:rPr>
        <w:t> </w:t>
      </w:r>
      <w:r>
        <w:rPr>
          <w:color w:val="231F20"/>
          <w:sz w:val="19"/>
        </w:rPr>
        <w:t>programas,</w:t>
      </w:r>
      <w:r>
        <w:rPr>
          <w:color w:val="231F20"/>
          <w:spacing w:val="-6"/>
          <w:sz w:val="19"/>
        </w:rPr>
        <w:t> </w:t>
      </w:r>
      <w:r>
        <w:rPr>
          <w:color w:val="231F20"/>
          <w:sz w:val="19"/>
        </w:rPr>
        <w:t>normas</w:t>
      </w:r>
      <w:r>
        <w:rPr>
          <w:color w:val="231F20"/>
          <w:spacing w:val="-6"/>
          <w:sz w:val="19"/>
        </w:rPr>
        <w:t> </w:t>
      </w:r>
      <w:r>
        <w:rPr>
          <w:color w:val="231F20"/>
          <w:sz w:val="19"/>
        </w:rPr>
        <w:t>y</w:t>
      </w:r>
      <w:r>
        <w:rPr>
          <w:color w:val="231F20"/>
          <w:spacing w:val="-6"/>
          <w:sz w:val="19"/>
        </w:rPr>
        <w:t> </w:t>
      </w:r>
      <w:r>
        <w:rPr>
          <w:color w:val="231F20"/>
          <w:sz w:val="19"/>
        </w:rPr>
        <w:t>técnicas</w:t>
      </w:r>
      <w:r>
        <w:rPr>
          <w:color w:val="231F20"/>
          <w:spacing w:val="-6"/>
          <w:sz w:val="19"/>
        </w:rPr>
        <w:t> </w:t>
      </w:r>
      <w:r>
        <w:rPr>
          <w:color w:val="231F20"/>
          <w:sz w:val="19"/>
        </w:rPr>
        <w:t>encaminadas</w:t>
      </w:r>
      <w:r>
        <w:rPr>
          <w:color w:val="231F20"/>
          <w:spacing w:val="-6"/>
          <w:sz w:val="19"/>
        </w:rPr>
        <w:t> </w:t>
      </w:r>
      <w:r>
        <w:rPr>
          <w:color w:val="231F20"/>
          <w:sz w:val="19"/>
        </w:rPr>
        <w:t>a</w:t>
      </w:r>
      <w:r>
        <w:rPr>
          <w:color w:val="231F20"/>
          <w:spacing w:val="-6"/>
          <w:sz w:val="19"/>
        </w:rPr>
        <w:t> </w:t>
      </w:r>
      <w:r>
        <w:rPr>
          <w:color w:val="231F20"/>
          <w:sz w:val="19"/>
        </w:rPr>
        <w:t>conseguir</w:t>
      </w:r>
      <w:r>
        <w:rPr>
          <w:color w:val="231F20"/>
          <w:spacing w:val="-6"/>
          <w:sz w:val="19"/>
        </w:rPr>
        <w:t> </w:t>
      </w:r>
      <w:r>
        <w:rPr>
          <w:color w:val="231F20"/>
          <w:sz w:val="19"/>
        </w:rPr>
        <w:t>un</w:t>
      </w:r>
      <w:r>
        <w:rPr>
          <w:color w:val="231F20"/>
          <w:spacing w:val="-6"/>
          <w:sz w:val="19"/>
        </w:rPr>
        <w:t> </w:t>
      </w:r>
      <w:r>
        <w:rPr>
          <w:color w:val="231F20"/>
          <w:sz w:val="19"/>
        </w:rPr>
        <w:t>de- sarrollo económico, social y cultural constante y la ocupación plena y productiva, en condiciones que garanticen las libertades políticas y</w:t>
      </w:r>
      <w:r>
        <w:rPr>
          <w:color w:val="231F20"/>
          <w:spacing w:val="-32"/>
          <w:sz w:val="19"/>
        </w:rPr>
        <w:t> </w:t>
      </w:r>
      <w:r>
        <w:rPr>
          <w:color w:val="231F20"/>
          <w:sz w:val="19"/>
        </w:rPr>
        <w:t>eco- nómicas fundamentales de la persona</w:t>
      </w:r>
      <w:r>
        <w:rPr>
          <w:color w:val="231F20"/>
          <w:spacing w:val="-26"/>
          <w:sz w:val="19"/>
        </w:rPr>
        <w:t> </w:t>
      </w:r>
      <w:r>
        <w:rPr>
          <w:color w:val="231F20"/>
          <w:sz w:val="19"/>
        </w:rPr>
        <w:t>humana.</w:t>
      </w:r>
      <w:r>
        <w:rPr>
          <w:color w:val="231F20"/>
          <w:position w:val="9"/>
          <w:sz w:val="12"/>
        </w:rPr>
        <w:t>64</w:t>
      </w:r>
    </w:p>
    <w:p>
      <w:pPr>
        <w:pStyle w:val="BodyText"/>
        <w:spacing w:before="3"/>
        <w:rPr>
          <w:sz w:val="20"/>
        </w:rPr>
      </w:pPr>
    </w:p>
    <w:p>
      <w:pPr>
        <w:pStyle w:val="BodyText"/>
        <w:spacing w:line="247" w:lineRule="auto"/>
        <w:ind w:left="175" w:right="170" w:firstLine="283"/>
        <w:jc w:val="both"/>
      </w:pPr>
      <w:r>
        <w:rPr>
          <w:color w:val="231F20"/>
        </w:rPr>
        <w:t>Por</w:t>
      </w:r>
      <w:r>
        <w:rPr>
          <w:color w:val="231F20"/>
          <w:spacing w:val="-21"/>
        </w:rPr>
        <w:t> </w:t>
      </w:r>
      <w:r>
        <w:rPr>
          <w:color w:val="231F20"/>
        </w:rPr>
        <w:t>tanto,</w:t>
      </w:r>
      <w:r>
        <w:rPr>
          <w:color w:val="231F20"/>
          <w:spacing w:val="-21"/>
        </w:rPr>
        <w:t> </w:t>
      </w:r>
      <w:r>
        <w:rPr>
          <w:color w:val="231F20"/>
        </w:rPr>
        <w:t>el</w:t>
      </w:r>
      <w:r>
        <w:rPr>
          <w:color w:val="231F20"/>
          <w:spacing w:val="-21"/>
        </w:rPr>
        <w:t> </w:t>
      </w:r>
      <w:r>
        <w:rPr>
          <w:color w:val="231F20"/>
        </w:rPr>
        <w:t>trabajo</w:t>
      </w:r>
      <w:r>
        <w:rPr>
          <w:color w:val="231F20"/>
          <w:spacing w:val="-21"/>
        </w:rPr>
        <w:t> </w:t>
      </w:r>
      <w:r>
        <w:rPr>
          <w:color w:val="231F20"/>
        </w:rPr>
        <w:t>no</w:t>
      </w:r>
      <w:r>
        <w:rPr>
          <w:color w:val="231F20"/>
          <w:spacing w:val="-21"/>
        </w:rPr>
        <w:t> </w:t>
      </w:r>
      <w:r>
        <w:rPr>
          <w:color w:val="231F20"/>
        </w:rPr>
        <w:t>es</w:t>
      </w:r>
      <w:r>
        <w:rPr>
          <w:color w:val="231F20"/>
          <w:spacing w:val="-21"/>
        </w:rPr>
        <w:t> </w:t>
      </w:r>
      <w:r>
        <w:rPr>
          <w:color w:val="231F20"/>
        </w:rPr>
        <w:t>una</w:t>
      </w:r>
      <w:r>
        <w:rPr>
          <w:color w:val="231F20"/>
          <w:spacing w:val="-21"/>
        </w:rPr>
        <w:t> </w:t>
      </w:r>
      <w:r>
        <w:rPr>
          <w:color w:val="231F20"/>
        </w:rPr>
        <w:t>herramienta,</w:t>
      </w:r>
      <w:r>
        <w:rPr>
          <w:color w:val="231F20"/>
          <w:spacing w:val="-21"/>
        </w:rPr>
        <w:t> </w:t>
      </w:r>
      <w:r>
        <w:rPr>
          <w:color w:val="231F20"/>
        </w:rPr>
        <w:t>sino</w:t>
      </w:r>
      <w:r>
        <w:rPr>
          <w:color w:val="231F20"/>
          <w:spacing w:val="-21"/>
        </w:rPr>
        <w:t> </w:t>
      </w:r>
      <w:r>
        <w:rPr>
          <w:color w:val="231F20"/>
        </w:rPr>
        <w:t>un</w:t>
      </w:r>
      <w:r>
        <w:rPr>
          <w:color w:val="231F20"/>
          <w:spacing w:val="-21"/>
        </w:rPr>
        <w:t> </w:t>
      </w:r>
      <w:r>
        <w:rPr>
          <w:color w:val="231F20"/>
        </w:rPr>
        <w:t>derecho.</w:t>
      </w:r>
      <w:r>
        <w:rPr>
          <w:color w:val="231F20"/>
          <w:spacing w:val="-31"/>
        </w:rPr>
        <w:t> </w:t>
      </w:r>
      <w:r>
        <w:rPr>
          <w:color w:val="231F20"/>
        </w:rPr>
        <w:t>A</w:t>
      </w:r>
      <w:r>
        <w:rPr>
          <w:color w:val="231F20"/>
          <w:spacing w:val="-31"/>
        </w:rPr>
        <w:t> </w:t>
      </w:r>
      <w:r>
        <w:rPr>
          <w:color w:val="231F20"/>
        </w:rPr>
        <w:t>Mar- galit le interesa averiguar si el trabajo es una condición para la dig- </w:t>
      </w:r>
      <w:r>
        <w:rPr>
          <w:color w:val="231F20"/>
          <w:spacing w:val="-3"/>
        </w:rPr>
        <w:t>nidad.</w:t>
      </w:r>
      <w:r>
        <w:rPr>
          <w:color w:val="231F20"/>
          <w:spacing w:val="-10"/>
        </w:rPr>
        <w:t> </w:t>
      </w:r>
      <w:r>
        <w:rPr>
          <w:color w:val="231F20"/>
        </w:rPr>
        <w:t>Se</w:t>
      </w:r>
      <w:r>
        <w:rPr>
          <w:color w:val="231F20"/>
          <w:spacing w:val="-10"/>
        </w:rPr>
        <w:t> </w:t>
      </w:r>
      <w:r>
        <w:rPr>
          <w:color w:val="231F20"/>
        </w:rPr>
        <w:t>pregunta</w:t>
      </w:r>
      <w:r>
        <w:rPr>
          <w:color w:val="231F20"/>
          <w:spacing w:val="-10"/>
        </w:rPr>
        <w:t> </w:t>
      </w:r>
      <w:r>
        <w:rPr>
          <w:color w:val="231F20"/>
        </w:rPr>
        <w:t>si</w:t>
      </w:r>
      <w:r>
        <w:rPr>
          <w:color w:val="231F20"/>
          <w:spacing w:val="-10"/>
        </w:rPr>
        <w:t> </w:t>
      </w:r>
      <w:r>
        <w:rPr>
          <w:color w:val="231F20"/>
        </w:rPr>
        <w:t>una</w:t>
      </w:r>
      <w:r>
        <w:rPr>
          <w:color w:val="231F20"/>
          <w:spacing w:val="-10"/>
        </w:rPr>
        <w:t> </w:t>
      </w:r>
      <w:r>
        <w:rPr>
          <w:color w:val="231F20"/>
        </w:rPr>
        <w:t>sociedad</w:t>
      </w:r>
      <w:r>
        <w:rPr>
          <w:color w:val="231F20"/>
          <w:spacing w:val="-10"/>
        </w:rPr>
        <w:t> </w:t>
      </w:r>
      <w:r>
        <w:rPr>
          <w:color w:val="231F20"/>
        </w:rPr>
        <w:t>decente</w:t>
      </w:r>
      <w:r>
        <w:rPr>
          <w:color w:val="231F20"/>
          <w:spacing w:val="-10"/>
        </w:rPr>
        <w:t> </w:t>
      </w:r>
      <w:r>
        <w:rPr>
          <w:color w:val="231F20"/>
        </w:rPr>
        <w:t>puede</w:t>
      </w:r>
      <w:r>
        <w:rPr>
          <w:color w:val="231F20"/>
          <w:spacing w:val="-10"/>
        </w:rPr>
        <w:t> </w:t>
      </w:r>
      <w:r>
        <w:rPr>
          <w:color w:val="231F20"/>
        </w:rPr>
        <w:t>aceptar</w:t>
      </w:r>
      <w:r>
        <w:rPr>
          <w:color w:val="231F20"/>
          <w:spacing w:val="-10"/>
        </w:rPr>
        <w:t> </w:t>
      </w:r>
      <w:r>
        <w:rPr>
          <w:color w:val="231F20"/>
        </w:rPr>
        <w:t>la</w:t>
      </w:r>
      <w:r>
        <w:rPr>
          <w:color w:val="231F20"/>
          <w:spacing w:val="-10"/>
        </w:rPr>
        <w:t> </w:t>
      </w:r>
      <w:r>
        <w:rPr>
          <w:color w:val="231F20"/>
        </w:rPr>
        <w:t>situación humillante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falta</w:t>
      </w:r>
      <w:r>
        <w:rPr>
          <w:color w:val="231F20"/>
          <w:spacing w:val="-22"/>
        </w:rPr>
        <w:t> </w:t>
      </w:r>
      <w:r>
        <w:rPr>
          <w:color w:val="231F20"/>
        </w:rPr>
        <w:t>de</w:t>
      </w:r>
      <w:r>
        <w:rPr>
          <w:color w:val="231F20"/>
          <w:spacing w:val="-22"/>
        </w:rPr>
        <w:t> </w:t>
      </w:r>
      <w:r>
        <w:rPr>
          <w:color w:val="231F20"/>
        </w:rPr>
        <w:t>empleo</w:t>
      </w:r>
      <w:r>
        <w:rPr>
          <w:color w:val="231F20"/>
          <w:spacing w:val="-22"/>
        </w:rPr>
        <w:t> </w:t>
      </w:r>
      <w:r>
        <w:rPr>
          <w:color w:val="231F20"/>
        </w:rPr>
        <w:t>tal</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define</w:t>
      </w:r>
      <w:r>
        <w:rPr>
          <w:color w:val="231F20"/>
          <w:spacing w:val="-22"/>
        </w:rPr>
        <w:t> </w:t>
      </w:r>
      <w:r>
        <w:rPr>
          <w:color w:val="231F20"/>
        </w:rPr>
        <w:t>la</w:t>
      </w:r>
      <w:r>
        <w:rPr>
          <w:color w:val="231F20"/>
          <w:spacing w:val="-22"/>
        </w:rPr>
        <w:t> </w:t>
      </w:r>
      <w:r>
        <w:rPr>
          <w:color w:val="231F20"/>
        </w:rPr>
        <w:t>Declaración</w:t>
      </w:r>
      <w:r>
        <w:rPr>
          <w:color w:val="231F20"/>
          <w:spacing w:val="-22"/>
        </w:rPr>
        <w:t> </w:t>
      </w:r>
      <w:r>
        <w:rPr>
          <w:color w:val="231F20"/>
        </w:rPr>
        <w:t>Uni- versal de los Derechos Humanos. Margalit considera que para </w:t>
      </w:r>
      <w:r>
        <w:rPr>
          <w:color w:val="231F20"/>
          <w:spacing w:val="2"/>
        </w:rPr>
        <w:t>los </w:t>
      </w:r>
      <w:r>
        <w:rPr>
          <w:color w:val="231F20"/>
        </w:rPr>
        <w:t>trabajadores el trabajo no siempre es positivo. Los trabajadores ma- nuales</w:t>
      </w:r>
      <w:r>
        <w:rPr>
          <w:color w:val="231F20"/>
          <w:spacing w:val="-6"/>
        </w:rPr>
        <w:t> </w:t>
      </w:r>
      <w:r>
        <w:rPr>
          <w:color w:val="231F20"/>
        </w:rPr>
        <w:t>no</w:t>
      </w:r>
      <w:r>
        <w:rPr>
          <w:color w:val="231F20"/>
          <w:spacing w:val="-6"/>
        </w:rPr>
        <w:t> </w:t>
      </w:r>
      <w:r>
        <w:rPr>
          <w:color w:val="231F20"/>
        </w:rPr>
        <w:t>quieren</w:t>
      </w:r>
      <w:r>
        <w:rPr>
          <w:color w:val="231F20"/>
          <w:spacing w:val="-6"/>
        </w:rPr>
        <w:t> </w:t>
      </w:r>
      <w:r>
        <w:rPr>
          <w:color w:val="231F20"/>
        </w:rPr>
        <w:t>que</w:t>
      </w:r>
      <w:r>
        <w:rPr>
          <w:color w:val="231F20"/>
          <w:spacing w:val="-6"/>
        </w:rPr>
        <w:t> </w:t>
      </w:r>
      <w:r>
        <w:rPr>
          <w:color w:val="231F20"/>
        </w:rPr>
        <w:t>sus</w:t>
      </w:r>
      <w:r>
        <w:rPr>
          <w:color w:val="231F20"/>
          <w:spacing w:val="-6"/>
        </w:rPr>
        <w:t> </w:t>
      </w:r>
      <w:r>
        <w:rPr>
          <w:color w:val="231F20"/>
        </w:rPr>
        <w:t>hijos</w:t>
      </w:r>
      <w:r>
        <w:rPr>
          <w:color w:val="231F20"/>
          <w:spacing w:val="-6"/>
        </w:rPr>
        <w:t> </w:t>
      </w:r>
      <w:r>
        <w:rPr>
          <w:color w:val="231F20"/>
        </w:rPr>
        <w:t>los</w:t>
      </w:r>
      <w:r>
        <w:rPr>
          <w:color w:val="231F20"/>
          <w:spacing w:val="-6"/>
        </w:rPr>
        <w:t> </w:t>
      </w:r>
      <w:r>
        <w:rPr>
          <w:color w:val="231F20"/>
        </w:rPr>
        <w:t>imiten,</w:t>
      </w:r>
      <w:r>
        <w:rPr>
          <w:color w:val="231F20"/>
          <w:spacing w:val="-6"/>
        </w:rPr>
        <w:t> </w:t>
      </w:r>
      <w:r>
        <w:rPr>
          <w:color w:val="231F20"/>
        </w:rPr>
        <w:t>expresa:</w:t>
      </w:r>
    </w:p>
    <w:p>
      <w:pPr>
        <w:pStyle w:val="BodyText"/>
        <w:rPr>
          <w:sz w:val="25"/>
        </w:rPr>
      </w:pPr>
    </w:p>
    <w:p>
      <w:pPr>
        <w:spacing w:line="280" w:lineRule="auto" w:before="0"/>
        <w:ind w:left="475" w:right="472" w:firstLine="0"/>
        <w:jc w:val="both"/>
        <w:rPr>
          <w:sz w:val="12"/>
        </w:rPr>
      </w:pPr>
      <w:r>
        <w:rPr>
          <w:color w:val="231F20"/>
          <w:sz w:val="19"/>
        </w:rPr>
        <w:t>En mi opinión, las personas consideran que su trabajo es válido cuando éste</w:t>
      </w:r>
      <w:r>
        <w:rPr>
          <w:color w:val="231F20"/>
          <w:spacing w:val="-6"/>
          <w:sz w:val="19"/>
        </w:rPr>
        <w:t> </w:t>
      </w:r>
      <w:r>
        <w:rPr>
          <w:color w:val="231F20"/>
          <w:sz w:val="19"/>
        </w:rPr>
        <w:t>permite</w:t>
      </w:r>
      <w:r>
        <w:rPr>
          <w:color w:val="231F20"/>
          <w:spacing w:val="-6"/>
          <w:sz w:val="19"/>
        </w:rPr>
        <w:t> </w:t>
      </w:r>
      <w:r>
        <w:rPr>
          <w:color w:val="231F20"/>
          <w:sz w:val="19"/>
        </w:rPr>
        <w:t>ganarse</w:t>
      </w:r>
      <w:r>
        <w:rPr>
          <w:color w:val="231F20"/>
          <w:spacing w:val="-6"/>
          <w:sz w:val="19"/>
        </w:rPr>
        <w:t> </w:t>
      </w:r>
      <w:r>
        <w:rPr>
          <w:color w:val="231F20"/>
          <w:sz w:val="19"/>
        </w:rPr>
        <w:t>la</w:t>
      </w:r>
      <w:r>
        <w:rPr>
          <w:color w:val="231F20"/>
          <w:spacing w:val="-6"/>
          <w:sz w:val="19"/>
        </w:rPr>
        <w:t> </w:t>
      </w:r>
      <w:r>
        <w:rPr>
          <w:color w:val="231F20"/>
          <w:sz w:val="19"/>
        </w:rPr>
        <w:t>vida</w:t>
      </w:r>
      <w:r>
        <w:rPr>
          <w:color w:val="231F20"/>
          <w:spacing w:val="-6"/>
          <w:sz w:val="19"/>
        </w:rPr>
        <w:t> </w:t>
      </w:r>
      <w:r>
        <w:rPr>
          <w:color w:val="231F20"/>
          <w:sz w:val="19"/>
        </w:rPr>
        <w:t>sin</w:t>
      </w:r>
      <w:r>
        <w:rPr>
          <w:color w:val="231F20"/>
          <w:spacing w:val="-6"/>
          <w:sz w:val="19"/>
        </w:rPr>
        <w:t> </w:t>
      </w:r>
      <w:r>
        <w:rPr>
          <w:color w:val="231F20"/>
          <w:sz w:val="19"/>
        </w:rPr>
        <w:t>tener</w:t>
      </w:r>
      <w:r>
        <w:rPr>
          <w:color w:val="231F20"/>
          <w:spacing w:val="-6"/>
          <w:sz w:val="19"/>
        </w:rPr>
        <w:t> </w:t>
      </w:r>
      <w:r>
        <w:rPr>
          <w:color w:val="231F20"/>
          <w:sz w:val="19"/>
        </w:rPr>
        <w:t>que</w:t>
      </w:r>
      <w:r>
        <w:rPr>
          <w:color w:val="231F20"/>
          <w:spacing w:val="-6"/>
          <w:sz w:val="19"/>
        </w:rPr>
        <w:t> </w:t>
      </w:r>
      <w:r>
        <w:rPr>
          <w:color w:val="231F20"/>
          <w:sz w:val="19"/>
        </w:rPr>
        <w:t>depender</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buena</w:t>
      </w:r>
      <w:r>
        <w:rPr>
          <w:color w:val="231F20"/>
          <w:spacing w:val="-6"/>
          <w:sz w:val="19"/>
        </w:rPr>
        <w:t> </w:t>
      </w:r>
      <w:r>
        <w:rPr>
          <w:color w:val="231F20"/>
          <w:sz w:val="19"/>
        </w:rPr>
        <w:t>voluntad de</w:t>
      </w:r>
      <w:r>
        <w:rPr>
          <w:color w:val="231F20"/>
          <w:spacing w:val="-4"/>
          <w:sz w:val="19"/>
        </w:rPr>
        <w:t> </w:t>
      </w:r>
      <w:r>
        <w:rPr>
          <w:color w:val="231F20"/>
          <w:sz w:val="19"/>
        </w:rPr>
        <w:t>los</w:t>
      </w:r>
      <w:r>
        <w:rPr>
          <w:color w:val="231F20"/>
          <w:spacing w:val="-4"/>
          <w:sz w:val="19"/>
        </w:rPr>
        <w:t> </w:t>
      </w:r>
      <w:r>
        <w:rPr>
          <w:color w:val="231F20"/>
          <w:sz w:val="19"/>
        </w:rPr>
        <w:t>demás.</w:t>
      </w:r>
      <w:r>
        <w:rPr>
          <w:color w:val="231F20"/>
          <w:spacing w:val="-4"/>
          <w:sz w:val="19"/>
        </w:rPr>
        <w:t> </w:t>
      </w:r>
      <w:r>
        <w:rPr>
          <w:color w:val="231F20"/>
          <w:sz w:val="19"/>
        </w:rPr>
        <w:t>El</w:t>
      </w:r>
      <w:r>
        <w:rPr>
          <w:color w:val="231F20"/>
          <w:spacing w:val="-4"/>
          <w:sz w:val="19"/>
        </w:rPr>
        <w:t> </w:t>
      </w:r>
      <w:r>
        <w:rPr>
          <w:color w:val="231F20"/>
          <w:sz w:val="19"/>
        </w:rPr>
        <w:t>trabajo</w:t>
      </w:r>
      <w:r>
        <w:rPr>
          <w:color w:val="231F20"/>
          <w:spacing w:val="-5"/>
          <w:sz w:val="19"/>
        </w:rPr>
        <w:t> </w:t>
      </w:r>
      <w:r>
        <w:rPr>
          <w:color w:val="231F20"/>
          <w:sz w:val="19"/>
        </w:rPr>
        <w:t>confiere</w:t>
      </w:r>
      <w:r>
        <w:rPr>
          <w:color w:val="231F20"/>
          <w:spacing w:val="-4"/>
          <w:sz w:val="19"/>
        </w:rPr>
        <w:t> </w:t>
      </w:r>
      <w:r>
        <w:rPr>
          <w:color w:val="231F20"/>
          <w:sz w:val="19"/>
        </w:rPr>
        <w:t>a</w:t>
      </w:r>
      <w:r>
        <w:rPr>
          <w:color w:val="231F20"/>
          <w:spacing w:val="-4"/>
          <w:sz w:val="19"/>
        </w:rPr>
        <w:t> </w:t>
      </w:r>
      <w:r>
        <w:rPr>
          <w:color w:val="231F20"/>
          <w:sz w:val="19"/>
        </w:rPr>
        <w:t>las</w:t>
      </w:r>
      <w:r>
        <w:rPr>
          <w:color w:val="231F20"/>
          <w:spacing w:val="-4"/>
          <w:sz w:val="19"/>
        </w:rPr>
        <w:t> </w:t>
      </w:r>
      <w:r>
        <w:rPr>
          <w:color w:val="231F20"/>
          <w:sz w:val="19"/>
        </w:rPr>
        <w:t>personas</w:t>
      </w:r>
      <w:r>
        <w:rPr>
          <w:color w:val="231F20"/>
          <w:spacing w:val="-4"/>
          <w:sz w:val="19"/>
        </w:rPr>
        <w:t> </w:t>
      </w:r>
      <w:r>
        <w:rPr>
          <w:color w:val="231F20"/>
          <w:sz w:val="19"/>
        </w:rPr>
        <w:t>la</w:t>
      </w:r>
      <w:r>
        <w:rPr>
          <w:color w:val="231F20"/>
          <w:spacing w:val="-4"/>
          <w:sz w:val="19"/>
        </w:rPr>
        <w:t> </w:t>
      </w:r>
      <w:r>
        <w:rPr>
          <w:color w:val="231F20"/>
          <w:sz w:val="19"/>
        </w:rPr>
        <w:t>autonomía</w:t>
      </w:r>
      <w:r>
        <w:rPr>
          <w:color w:val="231F20"/>
          <w:spacing w:val="-5"/>
          <w:sz w:val="19"/>
        </w:rPr>
        <w:t> </w:t>
      </w:r>
      <w:r>
        <w:rPr>
          <w:color w:val="231F20"/>
          <w:sz w:val="19"/>
        </w:rPr>
        <w:t>y</w:t>
      </w:r>
      <w:r>
        <w:rPr>
          <w:color w:val="231F20"/>
          <w:spacing w:val="-4"/>
          <w:sz w:val="19"/>
        </w:rPr>
        <w:t> </w:t>
      </w:r>
      <w:r>
        <w:rPr>
          <w:color w:val="231F20"/>
          <w:sz w:val="19"/>
        </w:rPr>
        <w:t>la</w:t>
      </w:r>
      <w:r>
        <w:rPr>
          <w:color w:val="231F20"/>
          <w:spacing w:val="-4"/>
          <w:sz w:val="19"/>
        </w:rPr>
        <w:t> </w:t>
      </w:r>
      <w:r>
        <w:rPr>
          <w:color w:val="231F20"/>
          <w:sz w:val="19"/>
        </w:rPr>
        <w:t>ciuda- danía económica que protege su dignidad humana. Por supuesto, esta forma de ver las cosas depende de la cultura y de la época. En la</w:t>
      </w:r>
      <w:r>
        <w:rPr>
          <w:color w:val="231F20"/>
          <w:spacing w:val="-22"/>
          <w:sz w:val="19"/>
        </w:rPr>
        <w:t> </w:t>
      </w:r>
      <w:r>
        <w:rPr>
          <w:color w:val="231F20"/>
          <w:sz w:val="19"/>
        </w:rPr>
        <w:t>Grecia y</w:t>
      </w:r>
      <w:r>
        <w:rPr>
          <w:color w:val="231F20"/>
          <w:spacing w:val="-6"/>
          <w:sz w:val="19"/>
        </w:rPr>
        <w:t> </w:t>
      </w:r>
      <w:r>
        <w:rPr>
          <w:color w:val="231F20"/>
          <w:sz w:val="19"/>
        </w:rPr>
        <w:t>la</w:t>
      </w:r>
      <w:r>
        <w:rPr>
          <w:color w:val="231F20"/>
          <w:spacing w:val="-6"/>
          <w:sz w:val="19"/>
        </w:rPr>
        <w:t> </w:t>
      </w:r>
      <w:r>
        <w:rPr>
          <w:color w:val="231F20"/>
          <w:sz w:val="19"/>
        </w:rPr>
        <w:t>Roma</w:t>
      </w:r>
      <w:r>
        <w:rPr>
          <w:color w:val="231F20"/>
          <w:spacing w:val="-6"/>
          <w:sz w:val="19"/>
        </w:rPr>
        <w:t> </w:t>
      </w:r>
      <w:r>
        <w:rPr>
          <w:color w:val="231F20"/>
          <w:sz w:val="19"/>
        </w:rPr>
        <w:t>antiguas</w:t>
      </w:r>
      <w:r>
        <w:rPr>
          <w:color w:val="231F20"/>
          <w:spacing w:val="-6"/>
          <w:sz w:val="19"/>
        </w:rPr>
        <w:t> </w:t>
      </w:r>
      <w:r>
        <w:rPr>
          <w:color w:val="231F20"/>
          <w:sz w:val="19"/>
        </w:rPr>
        <w:t>se</w:t>
      </w:r>
      <w:r>
        <w:rPr>
          <w:color w:val="231F20"/>
          <w:spacing w:val="-6"/>
          <w:sz w:val="19"/>
        </w:rPr>
        <w:t> </w:t>
      </w:r>
      <w:r>
        <w:rPr>
          <w:color w:val="231F20"/>
          <w:sz w:val="19"/>
        </w:rPr>
        <w:t>consideraba</w:t>
      </w:r>
      <w:r>
        <w:rPr>
          <w:color w:val="231F20"/>
          <w:spacing w:val="-6"/>
          <w:sz w:val="19"/>
        </w:rPr>
        <w:t> </w:t>
      </w:r>
      <w:r>
        <w:rPr>
          <w:color w:val="231F20"/>
          <w:sz w:val="19"/>
        </w:rPr>
        <w:t>que</w:t>
      </w:r>
      <w:r>
        <w:rPr>
          <w:color w:val="231F20"/>
          <w:spacing w:val="-6"/>
          <w:sz w:val="19"/>
        </w:rPr>
        <w:t> </w:t>
      </w:r>
      <w:r>
        <w:rPr>
          <w:color w:val="231F20"/>
          <w:sz w:val="19"/>
        </w:rPr>
        <w:t>los</w:t>
      </w:r>
      <w:r>
        <w:rPr>
          <w:color w:val="231F20"/>
          <w:spacing w:val="-6"/>
          <w:sz w:val="19"/>
        </w:rPr>
        <w:t> </w:t>
      </w:r>
      <w:r>
        <w:rPr>
          <w:color w:val="231F20"/>
          <w:sz w:val="19"/>
        </w:rPr>
        <w:t>trabajadores</w:t>
      </w:r>
      <w:r>
        <w:rPr>
          <w:color w:val="231F20"/>
          <w:spacing w:val="-6"/>
          <w:sz w:val="19"/>
        </w:rPr>
        <w:t> </w:t>
      </w:r>
      <w:r>
        <w:rPr>
          <w:color w:val="231F20"/>
          <w:sz w:val="19"/>
        </w:rPr>
        <w:t>por</w:t>
      </w:r>
      <w:r>
        <w:rPr>
          <w:color w:val="231F20"/>
          <w:spacing w:val="-6"/>
          <w:sz w:val="19"/>
        </w:rPr>
        <w:t> </w:t>
      </w:r>
      <w:r>
        <w:rPr>
          <w:color w:val="231F20"/>
          <w:sz w:val="19"/>
        </w:rPr>
        <w:t>cuenta</w:t>
      </w:r>
      <w:r>
        <w:rPr>
          <w:color w:val="231F20"/>
          <w:spacing w:val="-6"/>
          <w:sz w:val="19"/>
        </w:rPr>
        <w:t> </w:t>
      </w:r>
      <w:r>
        <w:rPr>
          <w:color w:val="231F20"/>
          <w:sz w:val="19"/>
        </w:rPr>
        <w:t>ajena no</w:t>
      </w:r>
      <w:r>
        <w:rPr>
          <w:color w:val="231F20"/>
          <w:spacing w:val="-5"/>
          <w:sz w:val="19"/>
        </w:rPr>
        <w:t> </w:t>
      </w:r>
      <w:r>
        <w:rPr>
          <w:color w:val="231F20"/>
          <w:sz w:val="19"/>
        </w:rPr>
        <w:t>merecían</w:t>
      </w:r>
      <w:r>
        <w:rPr>
          <w:color w:val="231F20"/>
          <w:spacing w:val="-5"/>
          <w:sz w:val="19"/>
        </w:rPr>
        <w:t> </w:t>
      </w:r>
      <w:r>
        <w:rPr>
          <w:color w:val="231F20"/>
          <w:sz w:val="19"/>
        </w:rPr>
        <w:t>la</w:t>
      </w:r>
      <w:r>
        <w:rPr>
          <w:color w:val="231F20"/>
          <w:spacing w:val="-5"/>
          <w:sz w:val="19"/>
        </w:rPr>
        <w:t> </w:t>
      </w:r>
      <w:r>
        <w:rPr>
          <w:color w:val="231F20"/>
          <w:sz w:val="19"/>
        </w:rPr>
        <w:t>ciudadanía</w:t>
      </w:r>
      <w:r>
        <w:rPr>
          <w:color w:val="231F20"/>
          <w:spacing w:val="-5"/>
          <w:sz w:val="19"/>
        </w:rPr>
        <w:t> </w:t>
      </w:r>
      <w:r>
        <w:rPr>
          <w:color w:val="231F20"/>
          <w:sz w:val="19"/>
        </w:rPr>
        <w:t>porque</w:t>
      </w:r>
      <w:r>
        <w:rPr>
          <w:color w:val="231F20"/>
          <w:spacing w:val="-5"/>
          <w:sz w:val="19"/>
        </w:rPr>
        <w:t> </w:t>
      </w:r>
      <w:r>
        <w:rPr>
          <w:color w:val="231F20"/>
          <w:sz w:val="19"/>
        </w:rPr>
        <w:t>dependían</w:t>
      </w:r>
      <w:r>
        <w:rPr>
          <w:color w:val="231F20"/>
          <w:spacing w:val="-5"/>
          <w:sz w:val="19"/>
        </w:rPr>
        <w:t> </w:t>
      </w:r>
      <w:r>
        <w:rPr>
          <w:color w:val="231F20"/>
          <w:sz w:val="19"/>
        </w:rPr>
        <w:t>de</w:t>
      </w:r>
      <w:r>
        <w:rPr>
          <w:color w:val="231F20"/>
          <w:spacing w:val="-5"/>
          <w:sz w:val="19"/>
        </w:rPr>
        <w:t> </w:t>
      </w:r>
      <w:r>
        <w:rPr>
          <w:color w:val="231F20"/>
          <w:sz w:val="19"/>
        </w:rPr>
        <w:t>su</w:t>
      </w:r>
      <w:r>
        <w:rPr>
          <w:color w:val="231F20"/>
          <w:spacing w:val="-5"/>
          <w:sz w:val="19"/>
        </w:rPr>
        <w:t> </w:t>
      </w:r>
      <w:r>
        <w:rPr>
          <w:color w:val="231F20"/>
          <w:sz w:val="19"/>
        </w:rPr>
        <w:t>salario.</w:t>
      </w:r>
      <w:r>
        <w:rPr>
          <w:color w:val="231F20"/>
          <w:position w:val="9"/>
          <w:sz w:val="12"/>
        </w:rPr>
        <w:t>65</w:t>
      </w:r>
    </w:p>
    <w:p>
      <w:pPr>
        <w:pStyle w:val="BodyText"/>
        <w:spacing w:before="3"/>
        <w:rPr>
          <w:sz w:val="20"/>
        </w:rPr>
      </w:pPr>
    </w:p>
    <w:p>
      <w:pPr>
        <w:pStyle w:val="BodyText"/>
        <w:spacing w:line="247" w:lineRule="auto"/>
        <w:ind w:left="175" w:right="172" w:firstLine="283"/>
        <w:jc w:val="both"/>
        <w:rPr>
          <w:sz w:val="12"/>
        </w:rPr>
      </w:pPr>
      <w:r>
        <w:rPr>
          <w:color w:val="231F20"/>
        </w:rPr>
        <w:t>Kwant ha hablado ampliamente del tema, distingue el valor del trabajo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provecho</w:t>
      </w:r>
      <w:r>
        <w:rPr>
          <w:color w:val="231F20"/>
          <w:spacing w:val="-7"/>
        </w:rPr>
        <w:t> </w:t>
      </w:r>
      <w:r>
        <w:rPr>
          <w:color w:val="231F20"/>
        </w:rPr>
        <w:t>económico,</w:t>
      </w:r>
      <w:r>
        <w:rPr>
          <w:color w:val="231F20"/>
          <w:spacing w:val="-7"/>
        </w:rPr>
        <w:t> </w:t>
      </w:r>
      <w:r>
        <w:rPr>
          <w:color w:val="231F20"/>
        </w:rPr>
        <w:t>“está</w:t>
      </w:r>
      <w:r>
        <w:rPr>
          <w:color w:val="231F20"/>
          <w:spacing w:val="-7"/>
        </w:rPr>
        <w:t> </w:t>
      </w:r>
      <w:r>
        <w:rPr>
          <w:color w:val="231F20"/>
        </w:rPr>
        <w:t>claro,</w:t>
      </w:r>
      <w:r>
        <w:rPr>
          <w:color w:val="231F20"/>
          <w:spacing w:val="-7"/>
        </w:rPr>
        <w:t> </w:t>
      </w:r>
      <w:r>
        <w:rPr>
          <w:color w:val="231F20"/>
        </w:rPr>
        <w:t>pues,</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provecho económico que se obtiene con el trabajo no es norma para distinguir el</w:t>
      </w:r>
      <w:r>
        <w:rPr>
          <w:color w:val="231F20"/>
          <w:spacing w:val="-11"/>
        </w:rPr>
        <w:t> </w:t>
      </w:r>
      <w:r>
        <w:rPr>
          <w:color w:val="231F20"/>
        </w:rPr>
        <w:t>valor</w:t>
      </w:r>
      <w:r>
        <w:rPr>
          <w:color w:val="231F20"/>
          <w:spacing w:val="-11"/>
        </w:rPr>
        <w:t> </w:t>
      </w:r>
      <w:r>
        <w:rPr>
          <w:color w:val="231F20"/>
        </w:rPr>
        <w:t>real</w:t>
      </w:r>
      <w:r>
        <w:rPr>
          <w:color w:val="231F20"/>
          <w:spacing w:val="-11"/>
        </w:rPr>
        <w:t> </w:t>
      </w:r>
      <w:r>
        <w:rPr>
          <w:color w:val="231F20"/>
        </w:rPr>
        <w:t>del</w:t>
      </w:r>
      <w:r>
        <w:rPr>
          <w:color w:val="231F20"/>
          <w:spacing w:val="-11"/>
        </w:rPr>
        <w:t> </w:t>
      </w:r>
      <w:r>
        <w:rPr>
          <w:color w:val="231F20"/>
        </w:rPr>
        <w:t>trabajo,</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muchas</w:t>
      </w:r>
      <w:r>
        <w:rPr>
          <w:color w:val="231F20"/>
          <w:spacing w:val="-11"/>
        </w:rPr>
        <w:t> </w:t>
      </w:r>
      <w:r>
        <w:rPr>
          <w:color w:val="231F20"/>
        </w:rPr>
        <w:t>funciones</w:t>
      </w:r>
      <w:r>
        <w:rPr>
          <w:color w:val="231F20"/>
          <w:spacing w:val="-11"/>
        </w:rPr>
        <w:t> </w:t>
      </w:r>
      <w:r>
        <w:rPr>
          <w:color w:val="231F20"/>
        </w:rPr>
        <w:t>no</w:t>
      </w:r>
      <w:r>
        <w:rPr>
          <w:color w:val="231F20"/>
          <w:spacing w:val="-11"/>
        </w:rPr>
        <w:t> </w:t>
      </w:r>
      <w:r>
        <w:rPr>
          <w:color w:val="231F20"/>
        </w:rPr>
        <w:t>producen</w:t>
      </w:r>
      <w:r>
        <w:rPr>
          <w:color w:val="231F20"/>
          <w:spacing w:val="-11"/>
        </w:rPr>
        <w:t> </w:t>
      </w:r>
      <w:r>
        <w:rPr>
          <w:color w:val="231F20"/>
        </w:rPr>
        <w:t>prove- cho económico</w:t>
      </w:r>
      <w:r>
        <w:rPr>
          <w:color w:val="231F20"/>
          <w:spacing w:val="-13"/>
        </w:rPr>
        <w:t> </w:t>
      </w:r>
      <w:r>
        <w:rPr>
          <w:color w:val="231F20"/>
        </w:rPr>
        <w:t>inmediato”.</w:t>
      </w:r>
      <w:r>
        <w:rPr>
          <w:color w:val="231F20"/>
          <w:position w:val="9"/>
          <w:sz w:val="12"/>
        </w:rPr>
        <w:t>66</w:t>
      </w:r>
    </w:p>
    <w:p>
      <w:pPr>
        <w:pStyle w:val="BodyText"/>
        <w:spacing w:line="247" w:lineRule="auto"/>
        <w:ind w:left="175" w:right="172" w:firstLine="283"/>
        <w:jc w:val="both"/>
      </w:pPr>
      <w:r>
        <w:rPr>
          <w:color w:val="231F20"/>
        </w:rPr>
        <w:t>Lo que en la actualidad interesa analizar es el valor del trabajo</w:t>
      </w:r>
      <w:r>
        <w:rPr>
          <w:color w:val="231F20"/>
          <w:spacing w:val="-11"/>
        </w:rPr>
        <w:t> </w:t>
      </w:r>
      <w:r>
        <w:rPr>
          <w:color w:val="231F20"/>
        </w:rPr>
        <w:t>en las</w:t>
      </w:r>
      <w:r>
        <w:rPr>
          <w:color w:val="231F20"/>
          <w:spacing w:val="-5"/>
        </w:rPr>
        <w:t> </w:t>
      </w:r>
      <w:r>
        <w:rPr>
          <w:color w:val="231F20"/>
        </w:rPr>
        <w:t>sociedades</w:t>
      </w:r>
      <w:r>
        <w:rPr>
          <w:color w:val="231F20"/>
          <w:spacing w:val="-5"/>
        </w:rPr>
        <w:t> </w:t>
      </w:r>
      <w:r>
        <w:rPr>
          <w:color w:val="231F20"/>
        </w:rPr>
        <w:t>industriales</w:t>
      </w:r>
      <w:r>
        <w:rPr>
          <w:color w:val="231F20"/>
          <w:spacing w:val="-5"/>
        </w:rPr>
        <w:t> </w:t>
      </w:r>
      <w:r>
        <w:rPr>
          <w:color w:val="231F20"/>
        </w:rPr>
        <w:t>desarrolladas,</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caso</w:t>
      </w:r>
      <w:r>
        <w:rPr>
          <w:color w:val="231F20"/>
          <w:spacing w:val="-5"/>
        </w:rPr>
        <w:t> </w:t>
      </w:r>
      <w:r>
        <w:rPr>
          <w:color w:val="231F20"/>
        </w:rPr>
        <w:t>la</w:t>
      </w:r>
      <w:r>
        <w:rPr>
          <w:color w:val="231F20"/>
          <w:spacing w:val="-5"/>
        </w:rPr>
        <w:t> </w:t>
      </w:r>
      <w:r>
        <w:rPr>
          <w:color w:val="231F20"/>
        </w:rPr>
        <w:t>dependencia</w:t>
      </w:r>
    </w:p>
    <w:p>
      <w:pPr>
        <w:pStyle w:val="BodyText"/>
        <w:spacing w:before="8"/>
        <w:rPr>
          <w:sz w:val="13"/>
        </w:rPr>
      </w:pPr>
      <w:r>
        <w:rPr/>
        <w:pict>
          <v:line style="position:absolute;mso-position-horizontal-relative:page;mso-position-vertical-relative:paragraph;z-index:5128;mso-wrap-distance-left:0;mso-wrap-distance-right:0" from="69.755905pt,10.358947pt" to="154.794905pt,10.358947pt" stroked="true" strokeweight="1pt" strokecolor="#231f20">
            <w10:wrap type="topAndBottom"/>
          </v:line>
        </w:pict>
      </w:r>
    </w:p>
    <w:p>
      <w:pPr>
        <w:spacing w:line="244" w:lineRule="auto" w:before="58"/>
        <w:ind w:left="175" w:right="2" w:firstLine="283"/>
        <w:jc w:val="left"/>
        <w:rPr>
          <w:sz w:val="17"/>
        </w:rPr>
      </w:pPr>
      <w:r>
        <w:rPr>
          <w:color w:val="231F20"/>
          <w:w w:val="105"/>
          <w:position w:val="6"/>
          <w:sz w:val="11"/>
        </w:rPr>
        <w:t>64</w:t>
      </w:r>
      <w:r>
        <w:rPr>
          <w:color w:val="231F20"/>
          <w:spacing w:val="18"/>
          <w:w w:val="105"/>
          <w:position w:val="6"/>
          <w:sz w:val="11"/>
        </w:rPr>
        <w:t> </w:t>
      </w:r>
      <w:r>
        <w:rPr>
          <w:color w:val="231F20"/>
          <w:w w:val="105"/>
          <w:sz w:val="13"/>
        </w:rPr>
        <w:t>onu</w:t>
      </w:r>
      <w:r>
        <w:rPr>
          <w:color w:val="231F20"/>
          <w:w w:val="105"/>
          <w:sz w:val="17"/>
        </w:rPr>
        <w:t>-Asamblea</w:t>
      </w:r>
      <w:r>
        <w:rPr>
          <w:color w:val="231F20"/>
          <w:spacing w:val="-16"/>
          <w:w w:val="105"/>
          <w:sz w:val="17"/>
        </w:rPr>
        <w:t> </w:t>
      </w:r>
      <w:r>
        <w:rPr>
          <w:color w:val="231F20"/>
          <w:w w:val="105"/>
          <w:sz w:val="17"/>
        </w:rPr>
        <w:t>General,</w:t>
      </w:r>
      <w:r>
        <w:rPr>
          <w:color w:val="231F20"/>
          <w:spacing w:val="-16"/>
          <w:w w:val="105"/>
          <w:sz w:val="17"/>
        </w:rPr>
        <w:t> </w:t>
      </w:r>
      <w:r>
        <w:rPr>
          <w:color w:val="231F20"/>
          <w:w w:val="105"/>
          <w:sz w:val="17"/>
        </w:rPr>
        <w:t>Pacto</w:t>
      </w:r>
      <w:r>
        <w:rPr>
          <w:color w:val="231F20"/>
          <w:spacing w:val="-16"/>
          <w:w w:val="105"/>
          <w:sz w:val="17"/>
        </w:rPr>
        <w:t> </w:t>
      </w:r>
      <w:r>
        <w:rPr>
          <w:color w:val="231F20"/>
          <w:w w:val="105"/>
          <w:sz w:val="17"/>
        </w:rPr>
        <w:t>Internacional</w:t>
      </w:r>
      <w:r>
        <w:rPr>
          <w:color w:val="231F20"/>
          <w:spacing w:val="-16"/>
          <w:w w:val="105"/>
          <w:sz w:val="17"/>
        </w:rPr>
        <w:t> </w:t>
      </w:r>
      <w:r>
        <w:rPr>
          <w:color w:val="231F20"/>
          <w:w w:val="105"/>
          <w:sz w:val="17"/>
        </w:rPr>
        <w:t>de</w:t>
      </w:r>
      <w:r>
        <w:rPr>
          <w:color w:val="231F20"/>
          <w:spacing w:val="-16"/>
          <w:w w:val="105"/>
          <w:sz w:val="17"/>
        </w:rPr>
        <w:t> </w:t>
      </w:r>
      <w:r>
        <w:rPr>
          <w:color w:val="231F20"/>
          <w:w w:val="105"/>
          <w:sz w:val="17"/>
        </w:rPr>
        <w:t>Derechos</w:t>
      </w:r>
      <w:r>
        <w:rPr>
          <w:color w:val="231F20"/>
          <w:spacing w:val="-16"/>
          <w:w w:val="105"/>
          <w:sz w:val="17"/>
        </w:rPr>
        <w:t> </w:t>
      </w:r>
      <w:r>
        <w:rPr>
          <w:color w:val="231F20"/>
          <w:w w:val="105"/>
          <w:sz w:val="17"/>
        </w:rPr>
        <w:t>Económicos</w:t>
      </w:r>
      <w:r>
        <w:rPr>
          <w:color w:val="231F20"/>
          <w:spacing w:val="-16"/>
          <w:w w:val="105"/>
          <w:sz w:val="17"/>
        </w:rPr>
        <w:t> </w:t>
      </w:r>
      <w:r>
        <w:rPr>
          <w:color w:val="231F20"/>
          <w:w w:val="105"/>
          <w:sz w:val="17"/>
        </w:rPr>
        <w:t>Sociales</w:t>
      </w:r>
      <w:r>
        <w:rPr>
          <w:color w:val="231F20"/>
          <w:spacing w:val="-16"/>
          <w:w w:val="105"/>
          <w:sz w:val="17"/>
        </w:rPr>
        <w:t> </w:t>
      </w:r>
      <w:r>
        <w:rPr>
          <w:color w:val="231F20"/>
          <w:w w:val="105"/>
          <w:sz w:val="17"/>
        </w:rPr>
        <w:t>y </w:t>
      </w:r>
      <w:r>
        <w:rPr>
          <w:color w:val="231F20"/>
          <w:w w:val="110"/>
          <w:sz w:val="17"/>
        </w:rPr>
        <w:t>Culturales</w:t>
      </w:r>
      <w:r>
        <w:rPr>
          <w:color w:val="231F20"/>
          <w:spacing w:val="9"/>
          <w:w w:val="110"/>
          <w:sz w:val="17"/>
        </w:rPr>
        <w:t> </w:t>
      </w:r>
      <w:r>
        <w:rPr>
          <w:color w:val="231F20"/>
          <w:w w:val="110"/>
          <w:sz w:val="17"/>
        </w:rPr>
        <w:t>(</w:t>
      </w:r>
      <w:r>
        <w:rPr>
          <w:color w:val="231F20"/>
          <w:w w:val="110"/>
          <w:sz w:val="13"/>
        </w:rPr>
        <w:t>pidesc</w:t>
      </w:r>
      <w:r>
        <w:rPr>
          <w:color w:val="231F20"/>
          <w:w w:val="110"/>
          <w:sz w:val="17"/>
        </w:rPr>
        <w:t>).</w:t>
      </w:r>
    </w:p>
    <w:p>
      <w:pPr>
        <w:spacing w:line="196" w:lineRule="exact" w:before="0"/>
        <w:ind w:left="458" w:right="2" w:firstLine="0"/>
        <w:jc w:val="left"/>
        <w:rPr>
          <w:sz w:val="17"/>
        </w:rPr>
      </w:pPr>
      <w:r>
        <w:rPr>
          <w:color w:val="231F20"/>
          <w:position w:val="6"/>
          <w:sz w:val="11"/>
        </w:rPr>
        <w:t>65 </w:t>
      </w:r>
      <w:r>
        <w:rPr>
          <w:color w:val="231F20"/>
          <w:sz w:val="17"/>
        </w:rPr>
        <w:t>A. Margalit, </w:t>
      </w:r>
      <w:r>
        <w:rPr>
          <w:i/>
          <w:color w:val="231F20"/>
          <w:sz w:val="17"/>
        </w:rPr>
        <w:t>La sociedad decente</w:t>
      </w:r>
      <w:r>
        <w:rPr>
          <w:color w:val="231F20"/>
          <w:sz w:val="17"/>
        </w:rPr>
        <w:t>, p. 194.</w:t>
      </w:r>
    </w:p>
    <w:p>
      <w:pPr>
        <w:spacing w:line="244" w:lineRule="auto" w:before="0"/>
        <w:ind w:left="174" w:right="182" w:firstLine="283"/>
        <w:jc w:val="left"/>
        <w:rPr>
          <w:sz w:val="17"/>
        </w:rPr>
      </w:pPr>
      <w:r>
        <w:rPr>
          <w:color w:val="231F20"/>
          <w:position w:val="6"/>
          <w:sz w:val="11"/>
        </w:rPr>
        <w:t>66 </w:t>
      </w:r>
      <w:r>
        <w:rPr>
          <w:color w:val="231F20"/>
          <w:sz w:val="17"/>
        </w:rPr>
        <w:t>Remy C. Kwant, </w:t>
      </w:r>
      <w:r>
        <w:rPr>
          <w:i/>
          <w:color w:val="231F20"/>
          <w:sz w:val="17"/>
        </w:rPr>
        <w:t>Filosofía del trabajo</w:t>
      </w:r>
      <w:r>
        <w:rPr>
          <w:color w:val="231F20"/>
          <w:sz w:val="17"/>
        </w:rPr>
        <w:t>, Buenos Aires, Ediciones Carlos Lohlé, 1967, p. 154</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0"/>
        <w:jc w:val="both"/>
      </w:pPr>
      <w:r>
        <w:rPr>
          <w:color w:val="231F20"/>
        </w:rPr>
        <w:t>que crea el trabajo es mediante el salario, excepcionalmente existe</w:t>
      </w:r>
      <w:r>
        <w:rPr>
          <w:color w:val="231F20"/>
          <w:spacing w:val="-30"/>
        </w:rPr>
        <w:t> </w:t>
      </w:r>
      <w:r>
        <w:rPr>
          <w:color w:val="231F20"/>
        </w:rPr>
        <w:t>el concepto</w:t>
      </w:r>
      <w:r>
        <w:rPr>
          <w:color w:val="231F20"/>
          <w:spacing w:val="-15"/>
        </w:rPr>
        <w:t> </w:t>
      </w:r>
      <w:r>
        <w:rPr>
          <w:color w:val="231F20"/>
        </w:rPr>
        <w:t>calvinista</w:t>
      </w:r>
      <w:r>
        <w:rPr>
          <w:color w:val="231F20"/>
          <w:spacing w:val="-15"/>
        </w:rPr>
        <w:t> </w:t>
      </w:r>
      <w:r>
        <w:rPr>
          <w:color w:val="231F20"/>
        </w:rPr>
        <w:t>del</w:t>
      </w:r>
      <w:r>
        <w:rPr>
          <w:color w:val="231F20"/>
          <w:spacing w:val="-15"/>
        </w:rPr>
        <w:t> </w:t>
      </w:r>
      <w:r>
        <w:rPr>
          <w:color w:val="231F20"/>
        </w:rPr>
        <w:t>trabajo</w:t>
      </w:r>
      <w:r>
        <w:rPr>
          <w:color w:val="231F20"/>
          <w:spacing w:val="-15"/>
        </w:rPr>
        <w:t> </w:t>
      </w:r>
      <w:r>
        <w:rPr>
          <w:color w:val="231F20"/>
        </w:rPr>
        <w:t>como</w:t>
      </w:r>
      <w:r>
        <w:rPr>
          <w:color w:val="231F20"/>
          <w:spacing w:val="-15"/>
        </w:rPr>
        <w:t> </w:t>
      </w:r>
      <w:r>
        <w:rPr>
          <w:color w:val="231F20"/>
        </w:rPr>
        <w:t>un</w:t>
      </w:r>
      <w:r>
        <w:rPr>
          <w:color w:val="231F20"/>
          <w:spacing w:val="-15"/>
        </w:rPr>
        <w:t> </w:t>
      </w:r>
      <w:r>
        <w:rPr>
          <w:color w:val="231F20"/>
        </w:rPr>
        <w:t>modo</w:t>
      </w:r>
      <w:r>
        <w:rPr>
          <w:color w:val="231F20"/>
          <w:spacing w:val="-15"/>
        </w:rPr>
        <w:t> </w:t>
      </w:r>
      <w:r>
        <w:rPr>
          <w:color w:val="231F20"/>
        </w:rPr>
        <w:t>de</w:t>
      </w:r>
      <w:r>
        <w:rPr>
          <w:color w:val="231F20"/>
          <w:spacing w:val="-15"/>
        </w:rPr>
        <w:t> </w:t>
      </w:r>
      <w:r>
        <w:rPr>
          <w:color w:val="231F20"/>
        </w:rPr>
        <w:t>servir</w:t>
      </w:r>
      <w:r>
        <w:rPr>
          <w:color w:val="231F20"/>
          <w:spacing w:val="-15"/>
        </w:rPr>
        <w:t> </w:t>
      </w:r>
      <w:r>
        <w:rPr>
          <w:color w:val="231F20"/>
        </w:rPr>
        <w:t>a</w:t>
      </w:r>
      <w:r>
        <w:rPr>
          <w:color w:val="231F20"/>
          <w:spacing w:val="-15"/>
        </w:rPr>
        <w:t> </w:t>
      </w:r>
      <w:r>
        <w:rPr>
          <w:color w:val="231F20"/>
        </w:rPr>
        <w:t>Dios.</w:t>
      </w:r>
      <w:r>
        <w:rPr>
          <w:color w:val="231F20"/>
          <w:spacing w:val="-15"/>
        </w:rPr>
        <w:t> </w:t>
      </w:r>
      <w:r>
        <w:rPr>
          <w:color w:val="231F20"/>
        </w:rPr>
        <w:t>Un</w:t>
      </w:r>
      <w:r>
        <w:rPr>
          <w:color w:val="231F20"/>
          <w:spacing w:val="-15"/>
        </w:rPr>
        <w:t> </w:t>
      </w:r>
      <w:r>
        <w:rPr>
          <w:color w:val="231F20"/>
          <w:spacing w:val="-3"/>
        </w:rPr>
        <w:t>ar- </w:t>
      </w:r>
      <w:r>
        <w:rPr>
          <w:color w:val="231F20"/>
        </w:rPr>
        <w:t>gumento en favor de que es el trabajo y no el ingreso la condición a cubrir en la sociedad decente consiste en entender a la persona</w:t>
      </w:r>
      <w:r>
        <w:rPr>
          <w:color w:val="231F20"/>
          <w:spacing w:val="-22"/>
        </w:rPr>
        <w:t> </w:t>
      </w:r>
      <w:r>
        <w:rPr>
          <w:color w:val="231F20"/>
        </w:rPr>
        <w:t>como </w:t>
      </w:r>
      <w:r>
        <w:rPr>
          <w:i/>
          <w:color w:val="231F20"/>
        </w:rPr>
        <w:t>hommo</w:t>
      </w:r>
      <w:r>
        <w:rPr>
          <w:i/>
          <w:color w:val="231F20"/>
          <w:spacing w:val="-6"/>
        </w:rPr>
        <w:t> </w:t>
      </w:r>
      <w:r>
        <w:rPr>
          <w:i/>
          <w:color w:val="231F20"/>
          <w:spacing w:val="-5"/>
        </w:rPr>
        <w:t>faber,</w:t>
      </w:r>
      <w:r>
        <w:rPr>
          <w:i/>
          <w:color w:val="231F20"/>
          <w:spacing w:val="-6"/>
        </w:rPr>
        <w:t> </w:t>
      </w:r>
      <w:r>
        <w:rPr>
          <w:color w:val="231F20"/>
        </w:rPr>
        <w:t>la</w:t>
      </w:r>
      <w:r>
        <w:rPr>
          <w:color w:val="231F20"/>
          <w:spacing w:val="-6"/>
        </w:rPr>
        <w:t> </w:t>
      </w:r>
      <w:r>
        <w:rPr>
          <w:color w:val="231F20"/>
        </w:rPr>
        <w:t>naturaleza</w:t>
      </w:r>
      <w:r>
        <w:rPr>
          <w:color w:val="231F20"/>
          <w:spacing w:val="-6"/>
        </w:rPr>
        <w:t> </w:t>
      </w:r>
      <w:r>
        <w:rPr>
          <w:color w:val="231F20"/>
        </w:rPr>
        <w:t>humana</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radica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racionalidad, sino también en el trabajo productivo. Así, una sociedad que</w:t>
      </w:r>
      <w:r>
        <w:rPr>
          <w:color w:val="231F20"/>
          <w:spacing w:val="-22"/>
        </w:rPr>
        <w:t> </w:t>
      </w:r>
      <w:r>
        <w:rPr>
          <w:color w:val="231F20"/>
        </w:rPr>
        <w:t>permite el desempleo involuntario es humillante. Para Margalit se hace</w:t>
      </w:r>
      <w:r>
        <w:rPr>
          <w:color w:val="231F20"/>
          <w:spacing w:val="-38"/>
        </w:rPr>
        <w:t> </w:t>
      </w:r>
      <w:r>
        <w:rPr>
          <w:color w:val="231F20"/>
        </w:rPr>
        <w:t>nece- saria una distinción. No es lo mismo empleo que una ocupación que confiere</w:t>
      </w:r>
      <w:r>
        <w:rPr>
          <w:color w:val="231F20"/>
          <w:spacing w:val="-9"/>
        </w:rPr>
        <w:t> </w:t>
      </w:r>
      <w:r>
        <w:rPr>
          <w:color w:val="231F20"/>
        </w:rPr>
        <w:t>sentido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El</w:t>
      </w:r>
      <w:r>
        <w:rPr>
          <w:color w:val="231F20"/>
          <w:spacing w:val="-9"/>
        </w:rPr>
        <w:t> </w:t>
      </w:r>
      <w:r>
        <w:rPr>
          <w:color w:val="231F20"/>
        </w:rPr>
        <w:t>empleo</w:t>
      </w:r>
      <w:r>
        <w:rPr>
          <w:color w:val="231F20"/>
          <w:spacing w:val="-9"/>
        </w:rPr>
        <w:t> </w:t>
      </w:r>
      <w:r>
        <w:rPr>
          <w:color w:val="231F20"/>
        </w:rPr>
        <w:t>asegura</w:t>
      </w:r>
      <w:r>
        <w:rPr>
          <w:color w:val="231F20"/>
          <w:spacing w:val="-9"/>
        </w:rPr>
        <w:t> </w:t>
      </w:r>
      <w:r>
        <w:rPr>
          <w:color w:val="231F20"/>
        </w:rPr>
        <w:t>ingresos,</w:t>
      </w:r>
      <w:r>
        <w:rPr>
          <w:color w:val="231F20"/>
          <w:spacing w:val="-9"/>
        </w:rPr>
        <w:t> </w:t>
      </w:r>
      <w:r>
        <w:rPr>
          <w:color w:val="231F20"/>
        </w:rPr>
        <w:t>pero</w:t>
      </w:r>
      <w:r>
        <w:rPr>
          <w:color w:val="231F20"/>
          <w:spacing w:val="-9"/>
        </w:rPr>
        <w:t> </w:t>
      </w:r>
      <w:r>
        <w:rPr>
          <w:color w:val="231F20"/>
        </w:rPr>
        <w:t>no</w:t>
      </w:r>
      <w:r>
        <w:rPr>
          <w:color w:val="231F20"/>
          <w:spacing w:val="-9"/>
        </w:rPr>
        <w:t> </w:t>
      </w:r>
      <w:r>
        <w:rPr>
          <w:color w:val="231F20"/>
        </w:rPr>
        <w:t>garan- tiza</w:t>
      </w:r>
      <w:r>
        <w:rPr>
          <w:color w:val="231F20"/>
          <w:spacing w:val="-6"/>
        </w:rPr>
        <w:t> </w:t>
      </w:r>
      <w:r>
        <w:rPr>
          <w:color w:val="231F20"/>
        </w:rPr>
        <w:t>sentido.</w:t>
      </w:r>
    </w:p>
    <w:p>
      <w:pPr>
        <w:pStyle w:val="BodyText"/>
        <w:spacing w:before="11"/>
        <w:rPr>
          <w:sz w:val="24"/>
        </w:rPr>
      </w:pPr>
    </w:p>
    <w:p>
      <w:pPr>
        <w:spacing w:line="280" w:lineRule="auto" w:before="0"/>
        <w:ind w:left="475" w:right="470" w:firstLine="0"/>
        <w:jc w:val="both"/>
        <w:rPr>
          <w:sz w:val="12"/>
        </w:rPr>
      </w:pPr>
      <w:r>
        <w:rPr>
          <w:color w:val="231F20"/>
          <w:sz w:val="19"/>
        </w:rPr>
        <w:t>No hace falta ninguna justificación metafísica que defina la esencia de la</w:t>
      </w:r>
      <w:r>
        <w:rPr>
          <w:color w:val="231F20"/>
          <w:spacing w:val="-11"/>
          <w:sz w:val="19"/>
        </w:rPr>
        <w:t> </w:t>
      </w:r>
      <w:r>
        <w:rPr>
          <w:color w:val="231F20"/>
          <w:spacing w:val="-3"/>
          <w:sz w:val="19"/>
        </w:rPr>
        <w:t>naturaleza</w:t>
      </w:r>
      <w:r>
        <w:rPr>
          <w:color w:val="231F20"/>
          <w:spacing w:val="-14"/>
          <w:sz w:val="19"/>
        </w:rPr>
        <w:t> </w:t>
      </w:r>
      <w:r>
        <w:rPr>
          <w:color w:val="231F20"/>
          <w:spacing w:val="-3"/>
          <w:sz w:val="19"/>
        </w:rPr>
        <w:t>humana</w:t>
      </w:r>
      <w:r>
        <w:rPr>
          <w:color w:val="231F20"/>
          <w:spacing w:val="-14"/>
          <w:sz w:val="19"/>
        </w:rPr>
        <w:t> </w:t>
      </w:r>
      <w:r>
        <w:rPr>
          <w:color w:val="231F20"/>
          <w:spacing w:val="-3"/>
          <w:sz w:val="19"/>
        </w:rPr>
        <w:t>para</w:t>
      </w:r>
      <w:r>
        <w:rPr>
          <w:color w:val="231F20"/>
          <w:spacing w:val="-14"/>
          <w:sz w:val="19"/>
        </w:rPr>
        <w:t> </w:t>
      </w:r>
      <w:r>
        <w:rPr>
          <w:color w:val="231F20"/>
          <w:spacing w:val="-3"/>
          <w:sz w:val="19"/>
        </w:rPr>
        <w:t>demandar</w:t>
      </w:r>
      <w:r>
        <w:rPr>
          <w:color w:val="231F20"/>
          <w:spacing w:val="-14"/>
          <w:sz w:val="19"/>
        </w:rPr>
        <w:t> </w:t>
      </w:r>
      <w:r>
        <w:rPr>
          <w:color w:val="231F20"/>
          <w:sz w:val="19"/>
        </w:rPr>
        <w:t>que</w:t>
      </w:r>
      <w:r>
        <w:rPr>
          <w:color w:val="231F20"/>
          <w:spacing w:val="-14"/>
          <w:sz w:val="19"/>
        </w:rPr>
        <w:t> </w:t>
      </w:r>
      <w:r>
        <w:rPr>
          <w:color w:val="231F20"/>
          <w:sz w:val="19"/>
        </w:rPr>
        <w:t>una</w:t>
      </w:r>
      <w:r>
        <w:rPr>
          <w:color w:val="231F20"/>
          <w:spacing w:val="-14"/>
          <w:sz w:val="19"/>
        </w:rPr>
        <w:t> </w:t>
      </w:r>
      <w:r>
        <w:rPr>
          <w:color w:val="231F20"/>
          <w:spacing w:val="-3"/>
          <w:sz w:val="19"/>
        </w:rPr>
        <w:t>sociedad</w:t>
      </w:r>
      <w:r>
        <w:rPr>
          <w:color w:val="231F20"/>
          <w:spacing w:val="-14"/>
          <w:sz w:val="19"/>
        </w:rPr>
        <w:t> </w:t>
      </w:r>
      <w:r>
        <w:rPr>
          <w:color w:val="231F20"/>
          <w:spacing w:val="-3"/>
          <w:sz w:val="19"/>
        </w:rPr>
        <w:t>decente</w:t>
      </w:r>
      <w:r>
        <w:rPr>
          <w:color w:val="231F20"/>
          <w:spacing w:val="-14"/>
          <w:sz w:val="19"/>
        </w:rPr>
        <w:t> </w:t>
      </w:r>
      <w:r>
        <w:rPr>
          <w:color w:val="231F20"/>
          <w:spacing w:val="-3"/>
          <w:sz w:val="19"/>
        </w:rPr>
        <w:t>satisfaga</w:t>
      </w:r>
      <w:r>
        <w:rPr>
          <w:color w:val="231F20"/>
          <w:spacing w:val="-14"/>
          <w:sz w:val="19"/>
        </w:rPr>
        <w:t> </w:t>
      </w:r>
      <w:r>
        <w:rPr>
          <w:color w:val="231F20"/>
          <w:sz w:val="19"/>
        </w:rPr>
        <w:t>la difícil</w:t>
      </w:r>
      <w:r>
        <w:rPr>
          <w:color w:val="231F20"/>
          <w:spacing w:val="-15"/>
          <w:sz w:val="19"/>
        </w:rPr>
        <w:t> </w:t>
      </w:r>
      <w:r>
        <w:rPr>
          <w:color w:val="231F20"/>
          <w:sz w:val="19"/>
        </w:rPr>
        <w:t>pero</w:t>
      </w:r>
      <w:r>
        <w:rPr>
          <w:color w:val="231F20"/>
          <w:spacing w:val="-15"/>
          <w:sz w:val="19"/>
        </w:rPr>
        <w:t> </w:t>
      </w:r>
      <w:r>
        <w:rPr>
          <w:color w:val="231F20"/>
          <w:sz w:val="19"/>
        </w:rPr>
        <w:t>justa</w:t>
      </w:r>
      <w:r>
        <w:rPr>
          <w:color w:val="231F20"/>
          <w:spacing w:val="-15"/>
          <w:sz w:val="19"/>
        </w:rPr>
        <w:t> </w:t>
      </w:r>
      <w:r>
        <w:rPr>
          <w:color w:val="231F20"/>
          <w:sz w:val="19"/>
        </w:rPr>
        <w:t>exigencia</w:t>
      </w:r>
      <w:r>
        <w:rPr>
          <w:color w:val="231F20"/>
          <w:spacing w:val="-15"/>
          <w:sz w:val="19"/>
        </w:rPr>
        <w:t> </w:t>
      </w:r>
      <w:r>
        <w:rPr>
          <w:color w:val="231F20"/>
          <w:sz w:val="19"/>
        </w:rPr>
        <w:t>de</w:t>
      </w:r>
      <w:r>
        <w:rPr>
          <w:color w:val="231F20"/>
          <w:spacing w:val="-15"/>
          <w:sz w:val="19"/>
        </w:rPr>
        <w:t> </w:t>
      </w:r>
      <w:r>
        <w:rPr>
          <w:color w:val="231F20"/>
          <w:sz w:val="19"/>
        </w:rPr>
        <w:t>asegurar</w:t>
      </w:r>
      <w:r>
        <w:rPr>
          <w:color w:val="231F20"/>
          <w:spacing w:val="-15"/>
          <w:sz w:val="19"/>
        </w:rPr>
        <w:t> </w:t>
      </w:r>
      <w:r>
        <w:rPr>
          <w:color w:val="231F20"/>
          <w:sz w:val="19"/>
        </w:rPr>
        <w:t>a</w:t>
      </w:r>
      <w:r>
        <w:rPr>
          <w:color w:val="231F20"/>
          <w:spacing w:val="-15"/>
          <w:sz w:val="19"/>
        </w:rPr>
        <w:t> </w:t>
      </w:r>
      <w:r>
        <w:rPr>
          <w:color w:val="231F20"/>
          <w:sz w:val="19"/>
        </w:rPr>
        <w:t>todos</w:t>
      </w:r>
      <w:r>
        <w:rPr>
          <w:color w:val="231F20"/>
          <w:spacing w:val="-15"/>
          <w:sz w:val="19"/>
        </w:rPr>
        <w:t> </w:t>
      </w:r>
      <w:r>
        <w:rPr>
          <w:color w:val="231F20"/>
          <w:sz w:val="19"/>
        </w:rPr>
        <w:t>los</w:t>
      </w:r>
      <w:r>
        <w:rPr>
          <w:color w:val="231F20"/>
          <w:spacing w:val="-15"/>
          <w:sz w:val="19"/>
        </w:rPr>
        <w:t> </w:t>
      </w:r>
      <w:r>
        <w:rPr>
          <w:color w:val="231F20"/>
          <w:sz w:val="19"/>
        </w:rPr>
        <w:t>adultos</w:t>
      </w:r>
      <w:r>
        <w:rPr>
          <w:color w:val="231F20"/>
          <w:spacing w:val="-15"/>
          <w:sz w:val="19"/>
        </w:rPr>
        <w:t> </w:t>
      </w:r>
      <w:r>
        <w:rPr>
          <w:color w:val="231F20"/>
          <w:sz w:val="19"/>
        </w:rPr>
        <w:t>una</w:t>
      </w:r>
      <w:r>
        <w:rPr>
          <w:color w:val="231F20"/>
          <w:spacing w:val="-15"/>
          <w:sz w:val="19"/>
        </w:rPr>
        <w:t> </w:t>
      </w:r>
      <w:r>
        <w:rPr>
          <w:color w:val="231F20"/>
          <w:sz w:val="19"/>
        </w:rPr>
        <w:t>ocupación que</w:t>
      </w:r>
      <w:r>
        <w:rPr>
          <w:color w:val="231F20"/>
          <w:spacing w:val="-8"/>
          <w:sz w:val="19"/>
        </w:rPr>
        <w:t> </w:t>
      </w:r>
      <w:r>
        <w:rPr>
          <w:color w:val="231F20"/>
          <w:sz w:val="19"/>
        </w:rPr>
        <w:t>tenga</w:t>
      </w:r>
      <w:r>
        <w:rPr>
          <w:color w:val="231F20"/>
          <w:spacing w:val="-8"/>
          <w:sz w:val="19"/>
        </w:rPr>
        <w:t> </w:t>
      </w:r>
      <w:r>
        <w:rPr>
          <w:color w:val="231F20"/>
          <w:sz w:val="19"/>
        </w:rPr>
        <w:t>sentido</w:t>
      </w:r>
      <w:r>
        <w:rPr>
          <w:color w:val="231F20"/>
          <w:spacing w:val="-8"/>
          <w:sz w:val="19"/>
        </w:rPr>
        <w:t> </w:t>
      </w:r>
      <w:r>
        <w:rPr>
          <w:color w:val="231F20"/>
          <w:sz w:val="19"/>
        </w:rPr>
        <w:t>para</w:t>
      </w:r>
      <w:r>
        <w:rPr>
          <w:color w:val="231F20"/>
          <w:spacing w:val="-8"/>
          <w:sz w:val="19"/>
        </w:rPr>
        <w:t> </w:t>
      </w:r>
      <w:r>
        <w:rPr>
          <w:color w:val="231F20"/>
          <w:sz w:val="19"/>
        </w:rPr>
        <w:t>ellos</w:t>
      </w:r>
      <w:r>
        <w:rPr>
          <w:color w:val="231F20"/>
          <w:spacing w:val="-8"/>
          <w:sz w:val="19"/>
        </w:rPr>
        <w:t> </w:t>
      </w:r>
      <w:r>
        <w:rPr>
          <w:color w:val="231F20"/>
          <w:sz w:val="19"/>
        </w:rPr>
        <w:t>o,</w:t>
      </w:r>
      <w:r>
        <w:rPr>
          <w:color w:val="231F20"/>
          <w:spacing w:val="-8"/>
          <w:sz w:val="19"/>
        </w:rPr>
        <w:t> </w:t>
      </w:r>
      <w:r>
        <w:rPr>
          <w:color w:val="231F20"/>
          <w:sz w:val="19"/>
        </w:rPr>
        <w:t>como</w:t>
      </w:r>
      <w:r>
        <w:rPr>
          <w:color w:val="231F20"/>
          <w:spacing w:val="-8"/>
          <w:sz w:val="19"/>
        </w:rPr>
        <w:t> </w:t>
      </w:r>
      <w:r>
        <w:rPr>
          <w:color w:val="231F20"/>
          <w:sz w:val="19"/>
        </w:rPr>
        <w:t>mínimo,</w:t>
      </w:r>
      <w:r>
        <w:rPr>
          <w:color w:val="231F20"/>
          <w:spacing w:val="-8"/>
          <w:sz w:val="19"/>
        </w:rPr>
        <w:t> </w:t>
      </w:r>
      <w:r>
        <w:rPr>
          <w:color w:val="231F20"/>
          <w:sz w:val="19"/>
        </w:rPr>
        <w:t>de</w:t>
      </w:r>
      <w:r>
        <w:rPr>
          <w:color w:val="231F20"/>
          <w:spacing w:val="-8"/>
          <w:sz w:val="19"/>
        </w:rPr>
        <w:t> </w:t>
      </w:r>
      <w:r>
        <w:rPr>
          <w:color w:val="231F20"/>
          <w:sz w:val="19"/>
        </w:rPr>
        <w:t>ayudarles</w:t>
      </w:r>
      <w:r>
        <w:rPr>
          <w:color w:val="231F20"/>
          <w:spacing w:val="-8"/>
          <w:sz w:val="19"/>
        </w:rPr>
        <w:t> </w:t>
      </w:r>
      <w:r>
        <w:rPr>
          <w:color w:val="231F20"/>
          <w:sz w:val="19"/>
        </w:rPr>
        <w:t>a</w:t>
      </w:r>
      <w:r>
        <w:rPr>
          <w:color w:val="231F20"/>
          <w:spacing w:val="-8"/>
          <w:sz w:val="19"/>
        </w:rPr>
        <w:t> </w:t>
      </w:r>
      <w:r>
        <w:rPr>
          <w:color w:val="231F20"/>
          <w:sz w:val="19"/>
        </w:rPr>
        <w:t>conseguirla […]</w:t>
      </w:r>
      <w:r>
        <w:rPr>
          <w:color w:val="231F20"/>
          <w:spacing w:val="-15"/>
          <w:sz w:val="19"/>
        </w:rPr>
        <w:t> </w:t>
      </w:r>
      <w:r>
        <w:rPr>
          <w:color w:val="231F20"/>
          <w:sz w:val="19"/>
        </w:rPr>
        <w:t>Una</w:t>
      </w:r>
      <w:r>
        <w:rPr>
          <w:color w:val="231F20"/>
          <w:spacing w:val="-15"/>
          <w:sz w:val="19"/>
        </w:rPr>
        <w:t> </w:t>
      </w:r>
      <w:r>
        <w:rPr>
          <w:color w:val="231F20"/>
          <w:sz w:val="19"/>
        </w:rPr>
        <w:t>sociedad</w:t>
      </w:r>
      <w:r>
        <w:rPr>
          <w:color w:val="231F20"/>
          <w:spacing w:val="-15"/>
          <w:sz w:val="19"/>
        </w:rPr>
        <w:t> </w:t>
      </w:r>
      <w:r>
        <w:rPr>
          <w:color w:val="231F20"/>
          <w:sz w:val="19"/>
        </w:rPr>
        <w:t>decente</w:t>
      </w:r>
      <w:r>
        <w:rPr>
          <w:color w:val="231F20"/>
          <w:spacing w:val="-15"/>
          <w:sz w:val="19"/>
        </w:rPr>
        <w:t> </w:t>
      </w:r>
      <w:r>
        <w:rPr>
          <w:color w:val="231F20"/>
          <w:sz w:val="19"/>
        </w:rPr>
        <w:t>no</w:t>
      </w:r>
      <w:r>
        <w:rPr>
          <w:color w:val="231F20"/>
          <w:spacing w:val="-15"/>
          <w:sz w:val="19"/>
        </w:rPr>
        <w:t> </w:t>
      </w:r>
      <w:r>
        <w:rPr>
          <w:color w:val="231F20"/>
          <w:sz w:val="19"/>
        </w:rPr>
        <w:t>está</w:t>
      </w:r>
      <w:r>
        <w:rPr>
          <w:color w:val="231F20"/>
          <w:spacing w:val="-15"/>
          <w:sz w:val="19"/>
        </w:rPr>
        <w:t> </w:t>
      </w:r>
      <w:r>
        <w:rPr>
          <w:color w:val="231F20"/>
          <w:sz w:val="19"/>
        </w:rPr>
        <w:t>obligada</w:t>
      </w:r>
      <w:r>
        <w:rPr>
          <w:color w:val="231F20"/>
          <w:spacing w:val="-15"/>
          <w:sz w:val="19"/>
        </w:rPr>
        <w:t> </w:t>
      </w:r>
      <w:r>
        <w:rPr>
          <w:color w:val="231F20"/>
          <w:sz w:val="19"/>
        </w:rPr>
        <w:t>a</w:t>
      </w:r>
      <w:r>
        <w:rPr>
          <w:color w:val="231F20"/>
          <w:spacing w:val="-15"/>
          <w:sz w:val="19"/>
        </w:rPr>
        <w:t> </w:t>
      </w:r>
      <w:r>
        <w:rPr>
          <w:color w:val="231F20"/>
          <w:sz w:val="19"/>
        </w:rPr>
        <w:t>dar</w:t>
      </w:r>
      <w:r>
        <w:rPr>
          <w:color w:val="231F20"/>
          <w:spacing w:val="-15"/>
          <w:sz w:val="19"/>
        </w:rPr>
        <w:t> </w:t>
      </w:r>
      <w:r>
        <w:rPr>
          <w:color w:val="231F20"/>
          <w:sz w:val="19"/>
        </w:rPr>
        <w:t>empleo</w:t>
      </w:r>
      <w:r>
        <w:rPr>
          <w:color w:val="231F20"/>
          <w:spacing w:val="-15"/>
          <w:sz w:val="19"/>
        </w:rPr>
        <w:t> </w:t>
      </w:r>
      <w:r>
        <w:rPr>
          <w:color w:val="231F20"/>
          <w:sz w:val="19"/>
        </w:rPr>
        <w:t>para</w:t>
      </w:r>
      <w:r>
        <w:rPr>
          <w:color w:val="231F20"/>
          <w:spacing w:val="-15"/>
          <w:sz w:val="19"/>
        </w:rPr>
        <w:t> </w:t>
      </w:r>
      <w:r>
        <w:rPr>
          <w:color w:val="231F20"/>
          <w:sz w:val="19"/>
        </w:rPr>
        <w:t>que</w:t>
      </w:r>
      <w:r>
        <w:rPr>
          <w:color w:val="231F20"/>
          <w:spacing w:val="-15"/>
          <w:sz w:val="19"/>
        </w:rPr>
        <w:t> </w:t>
      </w:r>
      <w:r>
        <w:rPr>
          <w:color w:val="231F20"/>
          <w:sz w:val="19"/>
        </w:rPr>
        <w:t>la</w:t>
      </w:r>
      <w:r>
        <w:rPr>
          <w:color w:val="231F20"/>
          <w:spacing w:val="-15"/>
          <w:sz w:val="19"/>
        </w:rPr>
        <w:t> </w:t>
      </w:r>
      <w:r>
        <w:rPr>
          <w:color w:val="231F20"/>
          <w:sz w:val="19"/>
        </w:rPr>
        <w:t>gen- te se gane la vida si tiene otros medios de asegurar unos ingresos míni- mos,</w:t>
      </w:r>
      <w:r>
        <w:rPr>
          <w:color w:val="231F20"/>
          <w:spacing w:val="-3"/>
          <w:sz w:val="19"/>
        </w:rPr>
        <w:t> </w:t>
      </w:r>
      <w:r>
        <w:rPr>
          <w:color w:val="231F20"/>
          <w:sz w:val="19"/>
        </w:rPr>
        <w:t>pero</w:t>
      </w:r>
      <w:r>
        <w:rPr>
          <w:color w:val="231F20"/>
          <w:spacing w:val="-3"/>
          <w:sz w:val="19"/>
        </w:rPr>
        <w:t> </w:t>
      </w:r>
      <w:r>
        <w:rPr>
          <w:color w:val="231F20"/>
          <w:sz w:val="19"/>
        </w:rPr>
        <w:t>está</w:t>
      </w:r>
      <w:r>
        <w:rPr>
          <w:color w:val="231F20"/>
          <w:spacing w:val="-3"/>
          <w:sz w:val="19"/>
        </w:rPr>
        <w:t> </w:t>
      </w:r>
      <w:r>
        <w:rPr>
          <w:color w:val="231F20"/>
          <w:sz w:val="19"/>
        </w:rPr>
        <w:t>obligada</w:t>
      </w:r>
      <w:r>
        <w:rPr>
          <w:color w:val="231F20"/>
          <w:spacing w:val="-3"/>
          <w:sz w:val="19"/>
        </w:rPr>
        <w:t> </w:t>
      </w:r>
      <w:r>
        <w:rPr>
          <w:color w:val="231F20"/>
          <w:sz w:val="19"/>
        </w:rPr>
        <w:t>a</w:t>
      </w:r>
      <w:r>
        <w:rPr>
          <w:color w:val="231F20"/>
          <w:spacing w:val="-3"/>
          <w:sz w:val="19"/>
        </w:rPr>
        <w:t> </w:t>
      </w:r>
      <w:r>
        <w:rPr>
          <w:color w:val="231F20"/>
          <w:sz w:val="19"/>
        </w:rPr>
        <w:t>proporcionar</w:t>
      </w:r>
      <w:r>
        <w:rPr>
          <w:color w:val="231F20"/>
          <w:spacing w:val="-3"/>
          <w:sz w:val="19"/>
        </w:rPr>
        <w:t> </w:t>
      </w:r>
      <w:r>
        <w:rPr>
          <w:color w:val="231F20"/>
          <w:sz w:val="19"/>
        </w:rPr>
        <w:t>a</w:t>
      </w:r>
      <w:r>
        <w:rPr>
          <w:color w:val="231F20"/>
          <w:spacing w:val="-3"/>
          <w:sz w:val="19"/>
        </w:rPr>
        <w:t> </w:t>
      </w:r>
      <w:r>
        <w:rPr>
          <w:color w:val="231F20"/>
          <w:sz w:val="19"/>
        </w:rPr>
        <w:t>cada</w:t>
      </w:r>
      <w:r>
        <w:rPr>
          <w:color w:val="231F20"/>
          <w:spacing w:val="-3"/>
          <w:sz w:val="19"/>
        </w:rPr>
        <w:t> </w:t>
      </w:r>
      <w:r>
        <w:rPr>
          <w:color w:val="231F20"/>
          <w:sz w:val="19"/>
        </w:rPr>
        <w:t>uno</w:t>
      </w:r>
      <w:r>
        <w:rPr>
          <w:color w:val="231F20"/>
          <w:spacing w:val="-3"/>
          <w:sz w:val="19"/>
        </w:rPr>
        <w:t> </w:t>
      </w:r>
      <w:r>
        <w:rPr>
          <w:color w:val="231F20"/>
          <w:sz w:val="19"/>
        </w:rPr>
        <w:t>de</w:t>
      </w:r>
      <w:r>
        <w:rPr>
          <w:color w:val="231F20"/>
          <w:spacing w:val="-3"/>
          <w:sz w:val="19"/>
        </w:rPr>
        <w:t> </w:t>
      </w:r>
      <w:r>
        <w:rPr>
          <w:color w:val="231F20"/>
          <w:sz w:val="19"/>
        </w:rPr>
        <w:t>sus</w:t>
      </w:r>
      <w:r>
        <w:rPr>
          <w:color w:val="231F20"/>
          <w:spacing w:val="-3"/>
          <w:sz w:val="19"/>
        </w:rPr>
        <w:t> </w:t>
      </w:r>
      <w:r>
        <w:rPr>
          <w:color w:val="231F20"/>
          <w:sz w:val="19"/>
        </w:rPr>
        <w:t>miembros</w:t>
      </w:r>
      <w:r>
        <w:rPr>
          <w:color w:val="231F20"/>
          <w:spacing w:val="-3"/>
          <w:sz w:val="19"/>
        </w:rPr>
        <w:t> </w:t>
      </w:r>
      <w:r>
        <w:rPr>
          <w:color w:val="231F20"/>
          <w:sz w:val="19"/>
        </w:rPr>
        <w:t>una ocupación</w:t>
      </w:r>
      <w:r>
        <w:rPr>
          <w:color w:val="231F20"/>
          <w:spacing w:val="-7"/>
          <w:sz w:val="19"/>
        </w:rPr>
        <w:t> </w:t>
      </w:r>
      <w:r>
        <w:rPr>
          <w:color w:val="231F20"/>
          <w:sz w:val="19"/>
        </w:rPr>
        <w:t>con</w:t>
      </w:r>
      <w:r>
        <w:rPr>
          <w:color w:val="231F20"/>
          <w:spacing w:val="-7"/>
          <w:sz w:val="19"/>
        </w:rPr>
        <w:t> </w:t>
      </w:r>
      <w:r>
        <w:rPr>
          <w:color w:val="231F20"/>
          <w:sz w:val="19"/>
        </w:rPr>
        <w:t>sentido,</w:t>
      </w:r>
      <w:r>
        <w:rPr>
          <w:color w:val="231F20"/>
          <w:spacing w:val="-7"/>
          <w:sz w:val="19"/>
        </w:rPr>
        <w:t> </w:t>
      </w:r>
      <w:r>
        <w:rPr>
          <w:color w:val="231F20"/>
          <w:sz w:val="19"/>
        </w:rPr>
        <w:t>como</w:t>
      </w:r>
      <w:r>
        <w:rPr>
          <w:color w:val="231F20"/>
          <w:spacing w:val="-7"/>
          <w:sz w:val="19"/>
        </w:rPr>
        <w:t> </w:t>
      </w:r>
      <w:r>
        <w:rPr>
          <w:color w:val="231F20"/>
          <w:sz w:val="19"/>
        </w:rPr>
        <w:t>la</w:t>
      </w:r>
      <w:r>
        <w:rPr>
          <w:color w:val="231F20"/>
          <w:spacing w:val="-7"/>
          <w:sz w:val="19"/>
        </w:rPr>
        <w:t> </w:t>
      </w:r>
      <w:r>
        <w:rPr>
          <w:color w:val="231F20"/>
          <w:sz w:val="19"/>
        </w:rPr>
        <w:t>posibilidad</w:t>
      </w:r>
      <w:r>
        <w:rPr>
          <w:color w:val="231F20"/>
          <w:spacing w:val="-7"/>
          <w:sz w:val="19"/>
        </w:rPr>
        <w:t> </w:t>
      </w:r>
      <w:r>
        <w:rPr>
          <w:color w:val="231F20"/>
          <w:sz w:val="19"/>
        </w:rPr>
        <w:t>de</w:t>
      </w:r>
      <w:r>
        <w:rPr>
          <w:color w:val="231F20"/>
          <w:spacing w:val="-7"/>
          <w:sz w:val="19"/>
        </w:rPr>
        <w:t> </w:t>
      </w:r>
      <w:r>
        <w:rPr>
          <w:color w:val="231F20"/>
          <w:sz w:val="19"/>
        </w:rPr>
        <w:t>estudiar.</w:t>
      </w:r>
      <w:r>
        <w:rPr>
          <w:color w:val="231F20"/>
          <w:position w:val="9"/>
          <w:sz w:val="12"/>
        </w:rPr>
        <w:t>67</w:t>
      </w:r>
    </w:p>
    <w:p>
      <w:pPr>
        <w:pStyle w:val="BodyText"/>
        <w:spacing w:before="3"/>
        <w:rPr>
          <w:sz w:val="20"/>
        </w:rPr>
      </w:pPr>
    </w:p>
    <w:p>
      <w:pPr>
        <w:pStyle w:val="BodyText"/>
        <w:spacing w:line="247" w:lineRule="auto"/>
        <w:ind w:left="175" w:right="171" w:firstLine="283"/>
        <w:jc w:val="both"/>
      </w:pPr>
      <w:r>
        <w:rPr>
          <w:color w:val="231F20"/>
        </w:rPr>
        <w:t>Es difícil satisfacer esta condición de la sociedad decente en un mundo</w:t>
      </w:r>
      <w:r>
        <w:rPr>
          <w:color w:val="231F20"/>
          <w:spacing w:val="-7"/>
        </w:rPr>
        <w:t> </w:t>
      </w:r>
      <w:r>
        <w:rPr>
          <w:color w:val="231F20"/>
        </w:rPr>
        <w:t>de</w:t>
      </w:r>
      <w:r>
        <w:rPr>
          <w:color w:val="231F20"/>
          <w:spacing w:val="-7"/>
        </w:rPr>
        <w:t> </w:t>
      </w:r>
      <w:r>
        <w:rPr>
          <w:color w:val="231F20"/>
        </w:rPr>
        <w:t>producción</w:t>
      </w:r>
      <w:r>
        <w:rPr>
          <w:color w:val="231F20"/>
          <w:spacing w:val="-7"/>
        </w:rPr>
        <w:t> </w:t>
      </w:r>
      <w:r>
        <w:rPr>
          <w:color w:val="231F20"/>
        </w:rPr>
        <w:t>automatizada,</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mercado</w:t>
      </w:r>
      <w:r>
        <w:rPr>
          <w:color w:val="231F20"/>
          <w:spacing w:val="-7"/>
        </w:rPr>
        <w:t> </w:t>
      </w:r>
      <w:r>
        <w:rPr>
          <w:color w:val="231F20"/>
        </w:rPr>
        <w:t>regido</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ley de</w:t>
      </w:r>
      <w:r>
        <w:rPr>
          <w:color w:val="231F20"/>
          <w:spacing w:val="-10"/>
        </w:rPr>
        <w:t> </w:t>
      </w:r>
      <w:r>
        <w:rPr>
          <w:color w:val="231F20"/>
        </w:rPr>
        <w:t>la</w:t>
      </w:r>
      <w:r>
        <w:rPr>
          <w:color w:val="231F20"/>
          <w:spacing w:val="-10"/>
        </w:rPr>
        <w:t> </w:t>
      </w:r>
      <w:r>
        <w:rPr>
          <w:color w:val="231F20"/>
        </w:rPr>
        <w:t>oferta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demanda,</w:t>
      </w:r>
      <w:r>
        <w:rPr>
          <w:color w:val="231F20"/>
          <w:spacing w:val="-10"/>
        </w:rPr>
        <w:t> </w:t>
      </w:r>
      <w:r>
        <w:rPr>
          <w:color w:val="231F20"/>
        </w:rPr>
        <w:t>independiente</w:t>
      </w:r>
      <w:r>
        <w:rPr>
          <w:color w:val="231F20"/>
          <w:spacing w:val="-10"/>
        </w:rPr>
        <w:t> </w:t>
      </w:r>
      <w:r>
        <w:rPr>
          <w:color w:val="231F20"/>
        </w:rPr>
        <w:t>de</w:t>
      </w:r>
      <w:r>
        <w:rPr>
          <w:color w:val="231F20"/>
          <w:spacing w:val="-10"/>
        </w:rPr>
        <w:t> </w:t>
      </w:r>
      <w:r>
        <w:rPr>
          <w:color w:val="231F20"/>
        </w:rPr>
        <w:t>pensar</w:t>
      </w:r>
      <w:r>
        <w:rPr>
          <w:color w:val="231F20"/>
          <w:spacing w:val="-10"/>
        </w:rPr>
        <w:t> </w:t>
      </w:r>
      <w:r>
        <w:rPr>
          <w:color w:val="231F20"/>
        </w:rPr>
        <w:t>y</w:t>
      </w:r>
      <w:r>
        <w:rPr>
          <w:color w:val="231F20"/>
          <w:spacing w:val="-10"/>
        </w:rPr>
        <w:t> </w:t>
      </w:r>
      <w:r>
        <w:rPr>
          <w:color w:val="231F20"/>
        </w:rPr>
        <w:t>sentir</w:t>
      </w:r>
      <w:r>
        <w:rPr>
          <w:color w:val="231F20"/>
          <w:spacing w:val="-10"/>
        </w:rPr>
        <w:t> </w:t>
      </w:r>
      <w:r>
        <w:rPr>
          <w:color w:val="231F20"/>
        </w:rPr>
        <w:t>la</w:t>
      </w:r>
      <w:r>
        <w:rPr>
          <w:color w:val="231F20"/>
          <w:spacing w:val="-10"/>
        </w:rPr>
        <w:t> </w:t>
      </w:r>
      <w:r>
        <w:rPr>
          <w:color w:val="231F20"/>
        </w:rPr>
        <w:t>produc- ción de bienes como realización de la creatividad humana. Hasta las profesiones artísticas están contaminadas por esta realidad y la </w:t>
      </w:r>
      <w:r>
        <w:rPr>
          <w:color w:val="231F20"/>
          <w:spacing w:val="2"/>
        </w:rPr>
        <w:t>in- </w:t>
      </w:r>
      <w:r>
        <w:rPr>
          <w:color w:val="231F20"/>
        </w:rPr>
        <w:t>vestigación</w:t>
      </w:r>
      <w:r>
        <w:rPr>
          <w:color w:val="231F20"/>
          <w:spacing w:val="-9"/>
        </w:rPr>
        <w:t> </w:t>
      </w:r>
      <w:r>
        <w:rPr>
          <w:color w:val="231F20"/>
        </w:rPr>
        <w:t>suele</w:t>
      </w:r>
      <w:r>
        <w:rPr>
          <w:color w:val="231F20"/>
          <w:spacing w:val="-9"/>
        </w:rPr>
        <w:t> </w:t>
      </w:r>
      <w:r>
        <w:rPr>
          <w:color w:val="231F20"/>
        </w:rPr>
        <w:t>ser</w:t>
      </w:r>
      <w:r>
        <w:rPr>
          <w:color w:val="231F20"/>
          <w:spacing w:val="-9"/>
        </w:rPr>
        <w:t> </w:t>
      </w:r>
      <w:r>
        <w:rPr>
          <w:color w:val="231F20"/>
        </w:rPr>
        <w:t>financiada</w:t>
      </w:r>
      <w:r>
        <w:rPr>
          <w:color w:val="231F20"/>
          <w:spacing w:val="-9"/>
        </w:rPr>
        <w:t> </w:t>
      </w:r>
      <w:r>
        <w:rPr>
          <w:color w:val="231F20"/>
        </w:rPr>
        <w:t>por</w:t>
      </w:r>
      <w:r>
        <w:rPr>
          <w:color w:val="231F20"/>
          <w:spacing w:val="-9"/>
        </w:rPr>
        <w:t> </w:t>
      </w:r>
      <w:r>
        <w:rPr>
          <w:color w:val="231F20"/>
        </w:rPr>
        <w:t>empresas</w:t>
      </w:r>
      <w:r>
        <w:rPr>
          <w:color w:val="231F20"/>
          <w:spacing w:val="-9"/>
        </w:rPr>
        <w:t> </w:t>
      </w:r>
      <w:r>
        <w:rPr>
          <w:color w:val="231F20"/>
        </w:rPr>
        <w:t>con</w:t>
      </w:r>
      <w:r>
        <w:rPr>
          <w:color w:val="231F20"/>
          <w:spacing w:val="-9"/>
        </w:rPr>
        <w:t> </w:t>
      </w:r>
      <w:r>
        <w:rPr>
          <w:color w:val="231F20"/>
        </w:rPr>
        <w:t>intereses</w:t>
      </w:r>
      <w:r>
        <w:rPr>
          <w:color w:val="231F20"/>
          <w:spacing w:val="-9"/>
        </w:rPr>
        <w:t> </w:t>
      </w:r>
      <w:r>
        <w:rPr>
          <w:color w:val="231F20"/>
        </w:rPr>
        <w:t>competi- tivos.</w:t>
      </w:r>
    </w:p>
    <w:p>
      <w:pPr>
        <w:pStyle w:val="BodyText"/>
        <w:spacing w:line="247" w:lineRule="auto"/>
        <w:ind w:left="175" w:right="170" w:firstLine="283"/>
        <w:jc w:val="both"/>
        <w:rPr>
          <w:sz w:val="12"/>
        </w:rPr>
      </w:pPr>
      <w:r>
        <w:rPr>
          <w:color w:val="231F20"/>
        </w:rPr>
        <w:t>Esta postura se opone a la idea “renta básica” defendida por Van Parijs, donde interesa el ingreso, no el trabajo. “Una renta básica es un ingreso conferido por una comunidad política a todos sus miem- bros, sobre una base individual, sin control de recursos ni exigencia de contrapartida”.</w:t>
      </w:r>
      <w:r>
        <w:rPr>
          <w:color w:val="231F20"/>
          <w:position w:val="9"/>
          <w:sz w:val="12"/>
        </w:rPr>
        <w:t>68</w:t>
      </w:r>
    </w:p>
    <w:p>
      <w:pPr>
        <w:pStyle w:val="BodyText"/>
        <w:spacing w:line="247" w:lineRule="auto"/>
        <w:ind w:left="175" w:right="173" w:firstLine="283"/>
        <w:jc w:val="both"/>
      </w:pPr>
      <w:r>
        <w:rPr>
          <w:color w:val="231F20"/>
        </w:rPr>
        <w:t>Otra</w:t>
      </w:r>
      <w:r>
        <w:rPr>
          <w:color w:val="231F20"/>
          <w:spacing w:val="-11"/>
        </w:rPr>
        <w:t> </w:t>
      </w:r>
      <w:r>
        <w:rPr>
          <w:color w:val="231F20"/>
        </w:rPr>
        <w:t>forma</w:t>
      </w:r>
      <w:r>
        <w:rPr>
          <w:color w:val="231F20"/>
          <w:spacing w:val="-11"/>
        </w:rPr>
        <w:t> </w:t>
      </w:r>
      <w:r>
        <w:rPr>
          <w:color w:val="231F20"/>
        </w:rPr>
        <w:t>de</w:t>
      </w:r>
      <w:r>
        <w:rPr>
          <w:color w:val="231F20"/>
          <w:spacing w:val="-11"/>
        </w:rPr>
        <w:t> </w:t>
      </w:r>
      <w:r>
        <w:rPr>
          <w:color w:val="231F20"/>
        </w:rPr>
        <w:t>humillación</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explotación</w:t>
      </w:r>
      <w:r>
        <w:rPr>
          <w:color w:val="231F20"/>
          <w:spacing w:val="-11"/>
        </w:rPr>
        <w:t> </w:t>
      </w:r>
      <w:r>
        <w:rPr>
          <w:color w:val="231F20"/>
        </w:rPr>
        <w:t>y</w:t>
      </w:r>
      <w:r>
        <w:rPr>
          <w:color w:val="231F20"/>
          <w:spacing w:val="-11"/>
        </w:rPr>
        <w:t> </w:t>
      </w:r>
      <w:r>
        <w:rPr>
          <w:color w:val="231F20"/>
        </w:rPr>
        <w:t>coacción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lugar de trabajo, temas a los que se ha dedicado ampliamente la </w:t>
      </w:r>
      <w:r>
        <w:rPr>
          <w:color w:val="231F20"/>
          <w:w w:val="115"/>
          <w:sz w:val="18"/>
        </w:rPr>
        <w:t>oit</w:t>
      </w:r>
      <w:r>
        <w:rPr>
          <w:color w:val="231F20"/>
          <w:w w:val="115"/>
        </w:rPr>
        <w:t>. </w:t>
      </w:r>
      <w:r>
        <w:rPr>
          <w:color w:val="231F20"/>
        </w:rPr>
        <w:t>El</w:t>
      </w:r>
      <w:r>
        <w:rPr>
          <w:color w:val="231F20"/>
          <w:spacing w:val="34"/>
        </w:rPr>
        <w:t> </w:t>
      </w:r>
      <w:r>
        <w:rPr>
          <w:color w:val="231F20"/>
        </w:rPr>
        <w:t>in-</w:t>
      </w:r>
    </w:p>
    <w:p>
      <w:pPr>
        <w:pStyle w:val="BodyText"/>
        <w:spacing w:before="1"/>
        <w:rPr>
          <w:sz w:val="24"/>
        </w:rPr>
      </w:pPr>
      <w:r>
        <w:rPr/>
        <w:pict>
          <v:line style="position:absolute;mso-position-horizontal-relative:page;mso-position-vertical-relative:paragraph;z-index:5152;mso-wrap-distance-left:0;mso-wrap-distance-right:0" from="69.755905pt,16.318846pt" to="154.794905pt,16.318846pt" stroked="true" strokeweight="1pt" strokecolor="#231f20">
            <w10:wrap type="topAndBottom"/>
          </v:line>
        </w:pict>
      </w:r>
    </w:p>
    <w:p>
      <w:pPr>
        <w:spacing w:before="58"/>
        <w:ind w:left="458" w:right="2" w:firstLine="0"/>
        <w:jc w:val="left"/>
        <w:rPr>
          <w:sz w:val="17"/>
        </w:rPr>
      </w:pPr>
      <w:r>
        <w:rPr>
          <w:color w:val="231F20"/>
          <w:position w:val="6"/>
          <w:sz w:val="11"/>
        </w:rPr>
        <w:t>67 </w:t>
      </w:r>
      <w:r>
        <w:rPr>
          <w:color w:val="231F20"/>
          <w:sz w:val="17"/>
        </w:rPr>
        <w:t>A. Margalit, </w:t>
      </w:r>
      <w:r>
        <w:rPr>
          <w:i/>
          <w:color w:val="231F20"/>
          <w:sz w:val="17"/>
        </w:rPr>
        <w:t>La sociedad decente</w:t>
      </w:r>
      <w:r>
        <w:rPr>
          <w:color w:val="231F20"/>
          <w:sz w:val="17"/>
        </w:rPr>
        <w:t>, p. 197</w:t>
      </w:r>
    </w:p>
    <w:p>
      <w:pPr>
        <w:spacing w:line="244" w:lineRule="auto" w:before="0"/>
        <w:ind w:left="175" w:right="2" w:firstLine="283"/>
        <w:jc w:val="left"/>
        <w:rPr>
          <w:sz w:val="17"/>
        </w:rPr>
      </w:pPr>
      <w:r>
        <w:rPr>
          <w:color w:val="231F20"/>
          <w:position w:val="6"/>
          <w:sz w:val="11"/>
        </w:rPr>
        <w:t>68 </w:t>
      </w:r>
      <w:r>
        <w:rPr>
          <w:color w:val="231F20"/>
          <w:sz w:val="17"/>
        </w:rPr>
        <w:t>Philippe Van Parijs, </w:t>
      </w:r>
      <w:r>
        <w:rPr>
          <w:i/>
          <w:color w:val="231F20"/>
          <w:sz w:val="17"/>
        </w:rPr>
        <w:t>La renta básica, una medida eficaz para luchar contra la po- </w:t>
      </w:r>
      <w:r>
        <w:rPr>
          <w:i/>
          <w:color w:val="231F20"/>
          <w:sz w:val="17"/>
        </w:rPr>
        <w:t>breza</w:t>
      </w:r>
      <w:r>
        <w:rPr>
          <w:color w:val="231F20"/>
          <w:sz w:val="17"/>
        </w:rPr>
        <w:t>, Barcelona, Paidós, 2006, p. 49.</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70"/>
        <w:jc w:val="both"/>
        <w:rPr>
          <w:sz w:val="12"/>
        </w:rPr>
      </w:pPr>
      <w:r>
        <w:rPr>
          <w:color w:val="231F20"/>
        </w:rPr>
        <w:t>greso</w:t>
      </w:r>
      <w:r>
        <w:rPr>
          <w:color w:val="231F20"/>
          <w:spacing w:val="-10"/>
        </w:rPr>
        <w:t> </w:t>
      </w:r>
      <w:r>
        <w:rPr>
          <w:color w:val="231F20"/>
        </w:rPr>
        <w:t>obtenido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trabajo</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manera</w:t>
      </w:r>
      <w:r>
        <w:rPr>
          <w:color w:val="231F20"/>
          <w:spacing w:val="-10"/>
        </w:rPr>
        <w:t> </w:t>
      </w:r>
      <w:r>
        <w:rPr>
          <w:color w:val="231F20"/>
        </w:rPr>
        <w:t>mediante</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se</w:t>
      </w:r>
      <w:r>
        <w:rPr>
          <w:color w:val="231F20"/>
          <w:spacing w:val="-10"/>
        </w:rPr>
        <w:t> </w:t>
      </w:r>
      <w:r>
        <w:rPr>
          <w:color w:val="231F20"/>
        </w:rPr>
        <w:t>obtiene una vida no humillante, por ello, junto a lo ya analizado es</w:t>
      </w:r>
      <w:r>
        <w:rPr>
          <w:color w:val="231F20"/>
          <w:spacing w:val="-11"/>
        </w:rPr>
        <w:t> </w:t>
      </w:r>
      <w:r>
        <w:rPr>
          <w:color w:val="231F20"/>
        </w:rPr>
        <w:t>necesario incluir las prestaciones económicas de la seguridad social: incapaci- dad</w:t>
      </w:r>
      <w:r>
        <w:rPr>
          <w:color w:val="231F20"/>
          <w:spacing w:val="-20"/>
        </w:rPr>
        <w:t> </w:t>
      </w:r>
      <w:r>
        <w:rPr>
          <w:color w:val="231F20"/>
        </w:rPr>
        <w:t>temporal,</w:t>
      </w:r>
      <w:r>
        <w:rPr>
          <w:color w:val="231F20"/>
          <w:spacing w:val="-20"/>
        </w:rPr>
        <w:t> </w:t>
      </w:r>
      <w:r>
        <w:rPr>
          <w:color w:val="231F20"/>
        </w:rPr>
        <w:t>maternidad,</w:t>
      </w:r>
      <w:r>
        <w:rPr>
          <w:color w:val="231F20"/>
          <w:spacing w:val="-20"/>
        </w:rPr>
        <w:t> </w:t>
      </w:r>
      <w:r>
        <w:rPr>
          <w:color w:val="231F20"/>
        </w:rPr>
        <w:t>incapacidad</w:t>
      </w:r>
      <w:r>
        <w:rPr>
          <w:color w:val="231F20"/>
          <w:spacing w:val="-20"/>
        </w:rPr>
        <w:t> </w:t>
      </w:r>
      <w:r>
        <w:rPr>
          <w:color w:val="231F20"/>
        </w:rPr>
        <w:t>permanente,</w:t>
      </w:r>
      <w:r>
        <w:rPr>
          <w:color w:val="231F20"/>
          <w:spacing w:val="-20"/>
        </w:rPr>
        <w:t> </w:t>
      </w:r>
      <w:r>
        <w:rPr>
          <w:color w:val="231F20"/>
        </w:rPr>
        <w:t>jubilación,</w:t>
      </w:r>
      <w:r>
        <w:rPr>
          <w:color w:val="231F20"/>
          <w:spacing w:val="-20"/>
        </w:rPr>
        <w:t> </w:t>
      </w:r>
      <w:r>
        <w:rPr>
          <w:color w:val="231F20"/>
        </w:rPr>
        <w:t>muer- te y</w:t>
      </w:r>
      <w:r>
        <w:rPr>
          <w:color w:val="231F20"/>
          <w:spacing w:val="-13"/>
        </w:rPr>
        <w:t> </w:t>
      </w:r>
      <w:r>
        <w:rPr>
          <w:color w:val="231F20"/>
        </w:rPr>
        <w:t>supervivencia.</w:t>
      </w:r>
      <w:r>
        <w:rPr>
          <w:color w:val="231F20"/>
          <w:position w:val="9"/>
          <w:sz w:val="12"/>
        </w:rPr>
        <w:t>69</w:t>
      </w:r>
    </w:p>
    <w:p>
      <w:pPr>
        <w:pStyle w:val="BodyText"/>
        <w:spacing w:line="253" w:lineRule="exact"/>
        <w:ind w:left="458" w:right="2"/>
      </w:pPr>
      <w:r>
        <w:rPr>
          <w:color w:val="231F20"/>
        </w:rPr>
        <w:t>Un economista que puso en práctica esta idea es Yunus.</w:t>
      </w:r>
    </w:p>
    <w:p>
      <w:pPr>
        <w:pStyle w:val="BodyText"/>
      </w:pPr>
    </w:p>
    <w:p>
      <w:pPr>
        <w:pStyle w:val="BodyText"/>
        <w:spacing w:before="9"/>
        <w:rPr>
          <w:sz w:val="23"/>
        </w:rPr>
      </w:pPr>
    </w:p>
    <w:p>
      <w:pPr>
        <w:pStyle w:val="Heading2"/>
        <w:ind w:right="0"/>
        <w:jc w:val="both"/>
      </w:pPr>
      <w:r>
        <w:rPr>
          <w:color w:val="231F20"/>
        </w:rPr>
        <w:t>Reflexiones a discutir para acercar un mundo incluyente</w:t>
      </w:r>
    </w:p>
    <w:p>
      <w:pPr>
        <w:pStyle w:val="BodyText"/>
        <w:spacing w:before="2"/>
        <w:rPr>
          <w:b/>
          <w:sz w:val="23"/>
        </w:rPr>
      </w:pPr>
    </w:p>
    <w:p>
      <w:pPr>
        <w:pStyle w:val="BodyText"/>
        <w:spacing w:line="247" w:lineRule="auto"/>
        <w:ind w:left="175" w:right="172" w:firstLine="283"/>
        <w:jc w:val="both"/>
      </w:pPr>
      <w:r>
        <w:rPr>
          <w:color w:val="231F20"/>
          <w:spacing w:val="-5"/>
        </w:rPr>
        <w:t>Yunus</w:t>
      </w:r>
      <w:r>
        <w:rPr>
          <w:color w:val="231F20"/>
          <w:spacing w:val="-10"/>
        </w:rPr>
        <w:t> </w:t>
      </w:r>
      <w:r>
        <w:rPr>
          <w:color w:val="231F20"/>
        </w:rPr>
        <w:t>señala</w:t>
      </w:r>
      <w:r>
        <w:rPr>
          <w:color w:val="231F20"/>
          <w:spacing w:val="-10"/>
        </w:rPr>
        <w:t> </w:t>
      </w:r>
      <w:r>
        <w:rPr>
          <w:color w:val="231F20"/>
        </w:rPr>
        <w:t>cómo</w:t>
      </w:r>
      <w:r>
        <w:rPr>
          <w:color w:val="231F20"/>
          <w:spacing w:val="-10"/>
        </w:rPr>
        <w:t> </w:t>
      </w:r>
      <w:r>
        <w:rPr>
          <w:color w:val="231F20"/>
        </w:rPr>
        <w:t>los</w:t>
      </w:r>
      <w:r>
        <w:rPr>
          <w:color w:val="231F20"/>
          <w:spacing w:val="-10"/>
        </w:rPr>
        <w:t> </w:t>
      </w:r>
      <w:r>
        <w:rPr>
          <w:color w:val="231F20"/>
        </w:rPr>
        <w:t>economistas</w:t>
      </w:r>
      <w:r>
        <w:rPr>
          <w:color w:val="231F20"/>
          <w:spacing w:val="-10"/>
        </w:rPr>
        <w:t> </w:t>
      </w:r>
      <w:r>
        <w:rPr>
          <w:color w:val="231F20"/>
        </w:rPr>
        <w:t>no</w:t>
      </w:r>
      <w:r>
        <w:rPr>
          <w:color w:val="231F20"/>
          <w:spacing w:val="-10"/>
        </w:rPr>
        <w:t> </w:t>
      </w:r>
      <w:r>
        <w:rPr>
          <w:color w:val="231F20"/>
        </w:rPr>
        <w:t>buscan</w:t>
      </w:r>
      <w:r>
        <w:rPr>
          <w:color w:val="231F20"/>
          <w:spacing w:val="-10"/>
        </w:rPr>
        <w:t> </w:t>
      </w:r>
      <w:r>
        <w:rPr>
          <w:color w:val="231F20"/>
        </w:rPr>
        <w:t>las</w:t>
      </w:r>
      <w:r>
        <w:rPr>
          <w:color w:val="231F20"/>
          <w:spacing w:val="-10"/>
        </w:rPr>
        <w:t> </w:t>
      </w:r>
      <w:r>
        <w:rPr>
          <w:color w:val="231F20"/>
        </w:rPr>
        <w:t>causas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 </w:t>
      </w:r>
      <w:r>
        <w:rPr>
          <w:color w:val="231F20"/>
          <w:spacing w:val="-3"/>
        </w:rPr>
        <w:t>breza</w:t>
      </w:r>
      <w:r>
        <w:rPr>
          <w:color w:val="231F20"/>
          <w:spacing w:val="-18"/>
        </w:rPr>
        <w:t> </w:t>
      </w:r>
      <w:r>
        <w:rPr>
          <w:color w:val="231F20"/>
        </w:rPr>
        <w:t>de</w:t>
      </w:r>
      <w:r>
        <w:rPr>
          <w:color w:val="231F20"/>
          <w:spacing w:val="-18"/>
        </w:rPr>
        <w:t> </w:t>
      </w:r>
      <w:r>
        <w:rPr>
          <w:color w:val="231F20"/>
        </w:rPr>
        <w:t>un</w:t>
      </w:r>
      <w:r>
        <w:rPr>
          <w:color w:val="231F20"/>
          <w:spacing w:val="-17"/>
        </w:rPr>
        <w:t> </w:t>
      </w:r>
      <w:r>
        <w:rPr>
          <w:color w:val="231F20"/>
          <w:spacing w:val="-3"/>
        </w:rPr>
        <w:t>sector</w:t>
      </w:r>
      <w:r>
        <w:rPr>
          <w:color w:val="231F20"/>
          <w:spacing w:val="-17"/>
        </w:rPr>
        <w:t> </w:t>
      </w:r>
      <w:r>
        <w:rPr>
          <w:color w:val="231F20"/>
          <w:spacing w:val="-3"/>
        </w:rPr>
        <w:t>específico</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spacing w:val="-3"/>
        </w:rPr>
        <w:t>sociedad,</w:t>
      </w:r>
      <w:r>
        <w:rPr>
          <w:color w:val="231F20"/>
          <w:spacing w:val="-17"/>
        </w:rPr>
        <w:t> </w:t>
      </w:r>
      <w:r>
        <w:rPr>
          <w:color w:val="231F20"/>
          <w:spacing w:val="-3"/>
        </w:rPr>
        <w:t>sino</w:t>
      </w:r>
      <w:r>
        <w:rPr>
          <w:color w:val="231F20"/>
          <w:spacing w:val="-17"/>
        </w:rPr>
        <w:t> </w:t>
      </w:r>
      <w:r>
        <w:rPr>
          <w:color w:val="231F20"/>
        </w:rPr>
        <w:t>que</w:t>
      </w:r>
      <w:r>
        <w:rPr>
          <w:color w:val="231F20"/>
          <w:spacing w:val="-18"/>
        </w:rPr>
        <w:t> </w:t>
      </w:r>
      <w:r>
        <w:rPr>
          <w:color w:val="231F20"/>
          <w:spacing w:val="-3"/>
        </w:rPr>
        <w:t>estudian</w:t>
      </w:r>
      <w:r>
        <w:rPr>
          <w:color w:val="231F20"/>
          <w:spacing w:val="-17"/>
        </w:rPr>
        <w:t> </w:t>
      </w:r>
      <w:r>
        <w:rPr>
          <w:color w:val="231F20"/>
        </w:rPr>
        <w:t>la</w:t>
      </w:r>
      <w:r>
        <w:rPr>
          <w:color w:val="231F20"/>
          <w:spacing w:val="-18"/>
        </w:rPr>
        <w:t> </w:t>
      </w:r>
      <w:r>
        <w:rPr>
          <w:color w:val="231F20"/>
        </w:rPr>
        <w:t>pobre- za de los países; piensan que cuando aumente la prosperidad econó- mica, como consecuencia habrá menos pobres. Desde este punto de vista</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necesita</w:t>
      </w:r>
      <w:r>
        <w:rPr>
          <w:color w:val="231F20"/>
          <w:spacing w:val="-6"/>
        </w:rPr>
        <w:t> </w:t>
      </w:r>
      <w:r>
        <w:rPr>
          <w:color w:val="231F20"/>
        </w:rPr>
        <w:t>hacer</w:t>
      </w:r>
      <w:r>
        <w:rPr>
          <w:color w:val="231F20"/>
          <w:spacing w:val="-6"/>
        </w:rPr>
        <w:t> </w:t>
      </w:r>
      <w:r>
        <w:rPr>
          <w:color w:val="231F20"/>
        </w:rPr>
        <w:t>es</w:t>
      </w:r>
      <w:r>
        <w:rPr>
          <w:color w:val="231F20"/>
          <w:spacing w:val="-6"/>
        </w:rPr>
        <w:t> </w:t>
      </w:r>
      <w:r>
        <w:rPr>
          <w:color w:val="231F20"/>
        </w:rPr>
        <w:t>obtener</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desarrollo,</w:t>
      </w:r>
      <w:r>
        <w:rPr>
          <w:color w:val="231F20"/>
          <w:spacing w:val="-6"/>
        </w:rPr>
        <w:t> </w:t>
      </w:r>
      <w:r>
        <w:rPr>
          <w:color w:val="231F20"/>
        </w:rPr>
        <w:t>no</w:t>
      </w:r>
      <w:r>
        <w:rPr>
          <w:color w:val="231F20"/>
          <w:spacing w:val="-6"/>
        </w:rPr>
        <w:t> </w:t>
      </w:r>
      <w:r>
        <w:rPr>
          <w:color w:val="231F20"/>
        </w:rPr>
        <w:t>se analiza el hambre que sienten las personas ni la vivienda digna de la que</w:t>
      </w:r>
      <w:r>
        <w:rPr>
          <w:color w:val="231F20"/>
          <w:spacing w:val="-6"/>
        </w:rPr>
        <w:t> </w:t>
      </w:r>
      <w:r>
        <w:rPr>
          <w:color w:val="231F20"/>
        </w:rPr>
        <w:t>carecen,</w:t>
      </w:r>
      <w:r>
        <w:rPr>
          <w:color w:val="231F20"/>
          <w:spacing w:val="-6"/>
        </w:rPr>
        <w:t> </w:t>
      </w:r>
      <w:r>
        <w:rPr>
          <w:color w:val="231F20"/>
        </w:rPr>
        <w:t>y</w:t>
      </w:r>
      <w:r>
        <w:rPr>
          <w:color w:val="231F20"/>
          <w:spacing w:val="-6"/>
        </w:rPr>
        <w:t> </w:t>
      </w:r>
      <w:r>
        <w:rPr>
          <w:color w:val="231F20"/>
        </w:rPr>
        <w:t>para</w:t>
      </w:r>
      <w:r>
        <w:rPr>
          <w:color w:val="231F20"/>
          <w:spacing w:val="-6"/>
        </w:rPr>
        <w:t> </w:t>
      </w:r>
      <w:r>
        <w:rPr>
          <w:color w:val="231F20"/>
        </w:rPr>
        <w:t>este</w:t>
      </w:r>
      <w:r>
        <w:rPr>
          <w:color w:val="231F20"/>
          <w:spacing w:val="-6"/>
        </w:rPr>
        <w:t> </w:t>
      </w:r>
      <w:r>
        <w:rPr>
          <w:color w:val="231F20"/>
        </w:rPr>
        <w:t>autor</w:t>
      </w:r>
      <w:r>
        <w:rPr>
          <w:color w:val="231F20"/>
          <w:spacing w:val="-6"/>
        </w:rPr>
        <w:t> </w:t>
      </w:r>
      <w:r>
        <w:rPr>
          <w:color w:val="231F20"/>
        </w:rPr>
        <w:t>el</w:t>
      </w:r>
      <w:r>
        <w:rPr>
          <w:color w:val="231F20"/>
          <w:spacing w:val="-6"/>
        </w:rPr>
        <w:t> </w:t>
      </w:r>
      <w:r>
        <w:rPr>
          <w:color w:val="231F20"/>
        </w:rPr>
        <w:t>problema</w:t>
      </w:r>
      <w:r>
        <w:rPr>
          <w:color w:val="231F20"/>
          <w:spacing w:val="-6"/>
        </w:rPr>
        <w:t> </w:t>
      </w:r>
      <w:r>
        <w:rPr>
          <w:color w:val="231F20"/>
        </w:rPr>
        <w:t>sigue.</w:t>
      </w:r>
    </w:p>
    <w:p>
      <w:pPr>
        <w:pStyle w:val="BodyText"/>
        <w:spacing w:line="247" w:lineRule="auto"/>
        <w:ind w:left="175" w:right="169" w:firstLine="283"/>
        <w:jc w:val="both"/>
        <w:rPr>
          <w:sz w:val="12"/>
        </w:rPr>
      </w:pPr>
      <w:r>
        <w:rPr>
          <w:color w:val="231F20"/>
        </w:rPr>
        <w:t>Las </w:t>
      </w:r>
      <w:r>
        <w:rPr>
          <w:color w:val="231F20"/>
          <w:w w:val="115"/>
          <w:sz w:val="18"/>
        </w:rPr>
        <w:t>ong </w:t>
      </w:r>
      <w:r>
        <w:rPr>
          <w:color w:val="231F20"/>
        </w:rPr>
        <w:t>y los consultores internacionales sobre desarrollo dicen que</w:t>
      </w:r>
      <w:r>
        <w:rPr>
          <w:color w:val="231F20"/>
          <w:spacing w:val="-8"/>
        </w:rPr>
        <w:t> </w:t>
      </w:r>
      <w:r>
        <w:rPr>
          <w:color w:val="231F20"/>
        </w:rPr>
        <w:t>se</w:t>
      </w:r>
      <w:r>
        <w:rPr>
          <w:color w:val="231F20"/>
          <w:spacing w:val="-8"/>
        </w:rPr>
        <w:t> </w:t>
      </w:r>
      <w:r>
        <w:rPr>
          <w:color w:val="231F20"/>
        </w:rPr>
        <w:t>dedican</w:t>
      </w:r>
      <w:r>
        <w:rPr>
          <w:color w:val="231F20"/>
          <w:spacing w:val="-8"/>
        </w:rPr>
        <w:t> </w:t>
      </w:r>
      <w:r>
        <w:rPr>
          <w:color w:val="231F20"/>
        </w:rPr>
        <w:t>a</w:t>
      </w:r>
      <w:r>
        <w:rPr>
          <w:color w:val="231F20"/>
          <w:spacing w:val="-8"/>
        </w:rPr>
        <w:t> </w:t>
      </w:r>
      <w:r>
        <w:rPr>
          <w:color w:val="231F20"/>
        </w:rPr>
        <w:t>ayudar;</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esquema</w:t>
      </w:r>
      <w:r>
        <w:rPr>
          <w:color w:val="231F20"/>
          <w:spacing w:val="-8"/>
        </w:rPr>
        <w:t> </w:t>
      </w:r>
      <w:r>
        <w:rPr>
          <w:color w:val="231F20"/>
        </w:rPr>
        <w:t>mental</w:t>
      </w:r>
      <w:r>
        <w:rPr>
          <w:color w:val="231F20"/>
          <w:spacing w:val="-8"/>
        </w:rPr>
        <w:t> </w:t>
      </w:r>
      <w:r>
        <w:rPr>
          <w:color w:val="231F20"/>
        </w:rPr>
        <w:t>han</w:t>
      </w:r>
      <w:r>
        <w:rPr>
          <w:color w:val="231F20"/>
          <w:spacing w:val="-8"/>
        </w:rPr>
        <w:t> </w:t>
      </w:r>
      <w:r>
        <w:rPr>
          <w:color w:val="231F20"/>
        </w:rPr>
        <w:t>creído</w:t>
      </w:r>
      <w:r>
        <w:rPr>
          <w:color w:val="231F20"/>
          <w:spacing w:val="-8"/>
        </w:rPr>
        <w:t> </w:t>
      </w:r>
      <w:r>
        <w:rPr>
          <w:color w:val="231F20"/>
        </w:rPr>
        <w:t>que pensar en la población pobre significa acercarse a ella para</w:t>
      </w:r>
      <w:r>
        <w:rPr>
          <w:color w:val="231F20"/>
          <w:spacing w:val="-31"/>
        </w:rPr>
        <w:t> </w:t>
      </w:r>
      <w:r>
        <w:rPr>
          <w:color w:val="231F20"/>
        </w:rPr>
        <w:t>enseñarle habilidades, aun cuando sus miembros no reciben educación. </w:t>
      </w:r>
      <w:r>
        <w:rPr>
          <w:color w:val="231F20"/>
          <w:spacing w:val="-5"/>
        </w:rPr>
        <w:t>Yunus </w:t>
      </w:r>
      <w:r>
        <w:rPr>
          <w:color w:val="231F20"/>
        </w:rPr>
        <w:t>expresa: “Creo que todos los seres humanos tienen una habilidad in- nata.</w:t>
      </w:r>
      <w:r>
        <w:rPr>
          <w:color w:val="231F20"/>
          <w:spacing w:val="-18"/>
        </w:rPr>
        <w:t> </w:t>
      </w:r>
      <w:r>
        <w:rPr>
          <w:color w:val="231F20"/>
          <w:spacing w:val="-11"/>
        </w:rPr>
        <w:t>Yo</w:t>
      </w:r>
      <w:r>
        <w:rPr>
          <w:color w:val="231F20"/>
          <w:spacing w:val="-9"/>
        </w:rPr>
        <w:t> </w:t>
      </w:r>
      <w:r>
        <w:rPr>
          <w:color w:val="231F20"/>
        </w:rPr>
        <w:t>la</w:t>
      </w:r>
      <w:r>
        <w:rPr>
          <w:color w:val="231F20"/>
          <w:spacing w:val="-9"/>
        </w:rPr>
        <w:t> </w:t>
      </w:r>
      <w:r>
        <w:rPr>
          <w:color w:val="231F20"/>
        </w:rPr>
        <w:t>llamo</w:t>
      </w:r>
      <w:r>
        <w:rPr>
          <w:color w:val="231F20"/>
          <w:spacing w:val="-9"/>
        </w:rPr>
        <w:t> </w:t>
      </w:r>
      <w:r>
        <w:rPr>
          <w:color w:val="231F20"/>
        </w:rPr>
        <w:t>la</w:t>
      </w:r>
      <w:r>
        <w:rPr>
          <w:color w:val="231F20"/>
          <w:spacing w:val="-9"/>
        </w:rPr>
        <w:t> </w:t>
      </w:r>
      <w:r>
        <w:rPr>
          <w:color w:val="231F20"/>
        </w:rPr>
        <w:t>habilidad</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supervivencia.</w:t>
      </w:r>
      <w:r>
        <w:rPr>
          <w:color w:val="231F20"/>
          <w:spacing w:val="-10"/>
        </w:rPr>
        <w:t> </w:t>
      </w:r>
      <w:r>
        <w:rPr>
          <w:color w:val="231F20"/>
        </w:rPr>
        <w:t>El</w:t>
      </w:r>
      <w:r>
        <w:rPr>
          <w:color w:val="231F20"/>
          <w:spacing w:val="-9"/>
        </w:rPr>
        <w:t> </w:t>
      </w:r>
      <w:r>
        <w:rPr>
          <w:color w:val="231F20"/>
        </w:rPr>
        <w:t>hecho</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las personas</w:t>
      </w:r>
      <w:r>
        <w:rPr>
          <w:color w:val="231F20"/>
          <w:spacing w:val="-5"/>
        </w:rPr>
        <w:t> </w:t>
      </w:r>
      <w:r>
        <w:rPr>
          <w:color w:val="231F20"/>
        </w:rPr>
        <w:t>pobres</w:t>
      </w:r>
      <w:r>
        <w:rPr>
          <w:color w:val="231F20"/>
          <w:spacing w:val="-5"/>
        </w:rPr>
        <w:t> </w:t>
      </w:r>
      <w:r>
        <w:rPr>
          <w:color w:val="231F20"/>
        </w:rPr>
        <w:t>estén</w:t>
      </w:r>
      <w:r>
        <w:rPr>
          <w:color w:val="231F20"/>
          <w:spacing w:val="-5"/>
        </w:rPr>
        <w:t> </w:t>
      </w:r>
      <w:r>
        <w:rPr>
          <w:color w:val="231F20"/>
        </w:rPr>
        <w:t>vivas</w:t>
      </w:r>
      <w:r>
        <w:rPr>
          <w:color w:val="231F20"/>
          <w:spacing w:val="-5"/>
        </w:rPr>
        <w:t> </w:t>
      </w:r>
      <w:r>
        <w:rPr>
          <w:color w:val="231F20"/>
        </w:rPr>
        <w:t>es</w:t>
      </w:r>
      <w:r>
        <w:rPr>
          <w:color w:val="231F20"/>
          <w:spacing w:val="-5"/>
        </w:rPr>
        <w:t> </w:t>
      </w:r>
      <w:r>
        <w:rPr>
          <w:color w:val="231F20"/>
        </w:rPr>
        <w:t>prueba</w:t>
      </w:r>
      <w:r>
        <w:rPr>
          <w:color w:val="231F20"/>
          <w:spacing w:val="-5"/>
        </w:rPr>
        <w:t> </w:t>
      </w:r>
      <w:r>
        <w:rPr>
          <w:color w:val="231F20"/>
        </w:rPr>
        <w:t>más</w:t>
      </w:r>
      <w:r>
        <w:rPr>
          <w:color w:val="231F20"/>
          <w:spacing w:val="-5"/>
        </w:rPr>
        <w:t> </w:t>
      </w:r>
      <w:r>
        <w:rPr>
          <w:color w:val="231F20"/>
        </w:rPr>
        <w:t>que</w:t>
      </w:r>
      <w:r>
        <w:rPr>
          <w:color w:val="231F20"/>
          <w:spacing w:val="-4"/>
        </w:rPr>
        <w:t> </w:t>
      </w:r>
      <w:r>
        <w:rPr>
          <w:color w:val="231F20"/>
        </w:rPr>
        <w:t>suficiente</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capa- cidad. No necesitan que les enseñemos a sobrevivir: es algo que ya saben</w:t>
      </w:r>
      <w:r>
        <w:rPr>
          <w:color w:val="231F20"/>
          <w:spacing w:val="-7"/>
        </w:rPr>
        <w:t> </w:t>
      </w:r>
      <w:r>
        <w:rPr>
          <w:color w:val="231F20"/>
        </w:rPr>
        <w:t>hacer”.</w:t>
      </w:r>
      <w:r>
        <w:rPr>
          <w:color w:val="231F20"/>
          <w:position w:val="9"/>
          <w:sz w:val="12"/>
        </w:rPr>
        <w:t>70</w:t>
      </w:r>
    </w:p>
    <w:p>
      <w:pPr>
        <w:pStyle w:val="BodyText"/>
        <w:spacing w:line="247" w:lineRule="auto"/>
        <w:ind w:left="175" w:right="172" w:firstLine="283"/>
        <w:jc w:val="both"/>
      </w:pPr>
      <w:r>
        <w:rPr>
          <w:color w:val="231F20"/>
        </w:rPr>
        <w:t>En 1974 a </w:t>
      </w:r>
      <w:r>
        <w:rPr>
          <w:color w:val="231F20"/>
          <w:spacing w:val="-4"/>
        </w:rPr>
        <w:t>Yunus </w:t>
      </w:r>
      <w:r>
        <w:rPr>
          <w:color w:val="231F20"/>
        </w:rPr>
        <w:t>lo asustaban sus elegantes teorías económicas frente</w:t>
      </w:r>
      <w:r>
        <w:rPr>
          <w:color w:val="231F20"/>
          <w:spacing w:val="-8"/>
        </w:rPr>
        <w:t> </w:t>
      </w:r>
      <w:r>
        <w:rPr>
          <w:color w:val="231F20"/>
        </w:rPr>
        <w:t>al</w:t>
      </w:r>
      <w:r>
        <w:rPr>
          <w:color w:val="231F20"/>
          <w:spacing w:val="-8"/>
        </w:rPr>
        <w:t> </w:t>
      </w:r>
      <w:r>
        <w:rPr>
          <w:color w:val="231F20"/>
        </w:rPr>
        <w:t>hambre</w:t>
      </w:r>
      <w:r>
        <w:rPr>
          <w:color w:val="231F20"/>
          <w:spacing w:val="-8"/>
        </w:rPr>
        <w:t> </w:t>
      </w:r>
      <w:r>
        <w:rPr>
          <w:color w:val="231F20"/>
        </w:rPr>
        <w:t>que</w:t>
      </w:r>
      <w:r>
        <w:rPr>
          <w:color w:val="231F20"/>
          <w:spacing w:val="-8"/>
        </w:rPr>
        <w:t> </w:t>
      </w:r>
      <w:r>
        <w:rPr>
          <w:color w:val="231F20"/>
        </w:rPr>
        <w:t>vivía</w:t>
      </w:r>
      <w:r>
        <w:rPr>
          <w:color w:val="231F20"/>
          <w:spacing w:val="-8"/>
        </w:rPr>
        <w:t> </w:t>
      </w:r>
      <w:r>
        <w:rPr>
          <w:color w:val="231F20"/>
        </w:rPr>
        <w:t>Bangladesh,</w:t>
      </w:r>
      <w:r>
        <w:rPr>
          <w:color w:val="231F20"/>
          <w:spacing w:val="-8"/>
        </w:rPr>
        <w:t> </w:t>
      </w:r>
      <w:r>
        <w:rPr>
          <w:color w:val="231F20"/>
        </w:rPr>
        <w:t>así</w:t>
      </w:r>
      <w:r>
        <w:rPr>
          <w:color w:val="231F20"/>
          <w:spacing w:val="-8"/>
        </w:rPr>
        <w:t> </w:t>
      </w:r>
      <w:r>
        <w:rPr>
          <w:color w:val="231F20"/>
        </w:rPr>
        <w:t>comenzó</w:t>
      </w:r>
      <w:r>
        <w:rPr>
          <w:color w:val="231F20"/>
          <w:spacing w:val="-8"/>
        </w:rPr>
        <w:t> </w:t>
      </w:r>
      <w:r>
        <w:rPr>
          <w:color w:val="231F20"/>
        </w:rPr>
        <w:t>a</w:t>
      </w:r>
      <w:r>
        <w:rPr>
          <w:color w:val="231F20"/>
          <w:spacing w:val="-8"/>
        </w:rPr>
        <w:t> </w:t>
      </w:r>
      <w:r>
        <w:rPr>
          <w:color w:val="231F20"/>
        </w:rPr>
        <w:t>conectarse</w:t>
      </w:r>
      <w:r>
        <w:rPr>
          <w:color w:val="231F20"/>
          <w:spacing w:val="-8"/>
        </w:rPr>
        <w:t> </w:t>
      </w:r>
      <w:r>
        <w:rPr>
          <w:color w:val="231F20"/>
        </w:rPr>
        <w:t>con la</w:t>
      </w:r>
      <w:r>
        <w:rPr>
          <w:color w:val="231F20"/>
          <w:spacing w:val="-6"/>
        </w:rPr>
        <w:t> </w:t>
      </w:r>
      <w:r>
        <w:rPr>
          <w:color w:val="231F20"/>
        </w:rPr>
        <w:t>realidad</w:t>
      </w:r>
      <w:r>
        <w:rPr>
          <w:color w:val="231F20"/>
          <w:spacing w:val="-6"/>
        </w:rPr>
        <w:t> </w:t>
      </w:r>
      <w:r>
        <w:rPr>
          <w:color w:val="231F20"/>
        </w:rPr>
        <w:t>vecina</w:t>
      </w:r>
      <w:r>
        <w:rPr>
          <w:color w:val="231F20"/>
          <w:spacing w:val="-6"/>
        </w:rPr>
        <w:t> </w:t>
      </w:r>
      <w:r>
        <w:rPr>
          <w:color w:val="231F20"/>
        </w:rPr>
        <w:t>al</w:t>
      </w:r>
      <w:r>
        <w:rPr>
          <w:color w:val="231F20"/>
          <w:spacing w:val="-7"/>
        </w:rPr>
        <w:t> </w:t>
      </w:r>
      <w:r>
        <w:rPr>
          <w:color w:val="231F20"/>
        </w:rPr>
        <w:t>campus</w:t>
      </w:r>
      <w:r>
        <w:rPr>
          <w:color w:val="231F20"/>
          <w:spacing w:val="-6"/>
        </w:rPr>
        <w:t> </w:t>
      </w:r>
      <w:r>
        <w:rPr>
          <w:color w:val="231F20"/>
        </w:rPr>
        <w:t>universitario,</w:t>
      </w:r>
      <w:r>
        <w:rPr>
          <w:color w:val="231F20"/>
          <w:spacing w:val="-7"/>
        </w:rPr>
        <w:t> </w:t>
      </w:r>
      <w:r>
        <w:rPr>
          <w:color w:val="231F20"/>
        </w:rPr>
        <w:t>a</w:t>
      </w:r>
      <w:r>
        <w:rPr>
          <w:color w:val="231F20"/>
          <w:spacing w:val="-6"/>
        </w:rPr>
        <w:t> </w:t>
      </w:r>
      <w:r>
        <w:rPr>
          <w:color w:val="231F20"/>
        </w:rPr>
        <w:t>aprender</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personas pobres</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responder</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de</w:t>
      </w:r>
      <w:r>
        <w:rPr>
          <w:color w:val="231F20"/>
          <w:spacing w:val="-6"/>
        </w:rPr>
        <w:t> </w:t>
      </w:r>
      <w:r>
        <w:rPr>
          <w:color w:val="231F20"/>
        </w:rPr>
        <w:t>préstamos</w:t>
      </w:r>
      <w:r>
        <w:rPr>
          <w:color w:val="231F20"/>
          <w:spacing w:val="-6"/>
        </w:rPr>
        <w:t> </w:t>
      </w:r>
      <w:r>
        <w:rPr>
          <w:color w:val="231F20"/>
        </w:rPr>
        <w:t>para</w:t>
      </w:r>
      <w:r>
        <w:rPr>
          <w:color w:val="231F20"/>
          <w:spacing w:val="-6"/>
        </w:rPr>
        <w:t> </w:t>
      </w:r>
      <w:r>
        <w:rPr>
          <w:color w:val="231F20"/>
        </w:rPr>
        <w:t>autoempleo.</w:t>
      </w:r>
    </w:p>
    <w:p>
      <w:pPr>
        <w:pStyle w:val="BodyText"/>
        <w:spacing w:line="247" w:lineRule="auto"/>
        <w:ind w:left="175" w:right="172" w:firstLine="283"/>
        <w:jc w:val="both"/>
      </w:pPr>
      <w:r>
        <w:rPr>
          <w:color w:val="231F20"/>
        </w:rPr>
        <w:t>El contexto en el que inicialmente trabajó fue una población ma- yoritariamente islámica, aunque algunos –como él– no centraban su vida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culto,</w:t>
      </w:r>
      <w:r>
        <w:rPr>
          <w:color w:val="231F20"/>
          <w:spacing w:val="-8"/>
        </w:rPr>
        <w:t> </w:t>
      </w:r>
      <w:r>
        <w:rPr>
          <w:color w:val="231F20"/>
        </w:rPr>
        <w:t>pero</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oponían</w:t>
      </w:r>
      <w:r>
        <w:rPr>
          <w:color w:val="231F20"/>
          <w:spacing w:val="-8"/>
        </w:rPr>
        <w:t> </w:t>
      </w:r>
      <w:r>
        <w:rPr>
          <w:color w:val="231F20"/>
        </w:rPr>
        <w:t>a</w:t>
      </w:r>
      <w:r>
        <w:rPr>
          <w:color w:val="231F20"/>
          <w:spacing w:val="-8"/>
        </w:rPr>
        <w:t> </w:t>
      </w:r>
      <w:r>
        <w:rPr>
          <w:color w:val="231F20"/>
        </w:rPr>
        <w:t>orar</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respetar</w:t>
      </w:r>
      <w:r>
        <w:rPr>
          <w:color w:val="231F20"/>
          <w:spacing w:val="-8"/>
        </w:rPr>
        <w:t> </w:t>
      </w:r>
      <w:r>
        <w:rPr>
          <w:color w:val="231F20"/>
        </w:rPr>
        <w:t>las</w:t>
      </w:r>
      <w:r>
        <w:rPr>
          <w:color w:val="231F20"/>
          <w:spacing w:val="-8"/>
        </w:rPr>
        <w:t> </w:t>
      </w:r>
      <w:r>
        <w:rPr>
          <w:color w:val="231F20"/>
        </w:rPr>
        <w:t>tradiciones.</w:t>
      </w:r>
    </w:p>
    <w:p>
      <w:pPr>
        <w:pStyle w:val="BodyText"/>
        <w:spacing w:before="10"/>
        <w:rPr>
          <w:sz w:val="16"/>
        </w:rPr>
      </w:pPr>
    </w:p>
    <w:p>
      <w:pPr>
        <w:spacing w:line="244" w:lineRule="auto" w:before="89"/>
        <w:ind w:left="174" w:right="173" w:firstLine="283"/>
        <w:jc w:val="both"/>
        <w:rPr>
          <w:sz w:val="17"/>
        </w:rPr>
      </w:pPr>
      <w:r>
        <w:rPr>
          <w:color w:val="231F20"/>
          <w:position w:val="6"/>
          <w:sz w:val="11"/>
        </w:rPr>
        <w:t>69</w:t>
      </w:r>
      <w:r>
        <w:rPr>
          <w:color w:val="231F20"/>
          <w:spacing w:val="7"/>
          <w:position w:val="6"/>
          <w:sz w:val="11"/>
        </w:rPr>
        <w:t> </w:t>
      </w:r>
      <w:r>
        <w:rPr>
          <w:i/>
          <w:color w:val="231F20"/>
          <w:spacing w:val="-5"/>
          <w:sz w:val="17"/>
        </w:rPr>
        <w:t>Cfr.</w:t>
      </w:r>
      <w:r>
        <w:rPr>
          <w:i/>
          <w:color w:val="231F20"/>
          <w:spacing w:val="-8"/>
          <w:sz w:val="17"/>
        </w:rPr>
        <w:t> </w:t>
      </w:r>
      <w:r>
        <w:rPr>
          <w:color w:val="231F20"/>
          <w:sz w:val="17"/>
        </w:rPr>
        <w:t>José</w:t>
      </w:r>
      <w:r>
        <w:rPr>
          <w:color w:val="231F20"/>
          <w:spacing w:val="-8"/>
          <w:sz w:val="17"/>
        </w:rPr>
        <w:t> </w:t>
      </w:r>
      <w:r>
        <w:rPr>
          <w:color w:val="231F20"/>
          <w:sz w:val="17"/>
        </w:rPr>
        <w:t>Luis</w:t>
      </w:r>
      <w:r>
        <w:rPr>
          <w:color w:val="231F20"/>
          <w:spacing w:val="-11"/>
          <w:sz w:val="17"/>
        </w:rPr>
        <w:t> </w:t>
      </w:r>
      <w:r>
        <w:rPr>
          <w:color w:val="231F20"/>
          <w:sz w:val="17"/>
        </w:rPr>
        <w:t>Tortuero,</w:t>
      </w:r>
      <w:r>
        <w:rPr>
          <w:color w:val="231F20"/>
          <w:spacing w:val="-8"/>
          <w:sz w:val="17"/>
        </w:rPr>
        <w:t> </w:t>
      </w:r>
      <w:r>
        <w:rPr>
          <w:color w:val="231F20"/>
          <w:sz w:val="17"/>
        </w:rPr>
        <w:t>“Prestaciones</w:t>
      </w:r>
      <w:r>
        <w:rPr>
          <w:color w:val="231F20"/>
          <w:spacing w:val="-8"/>
          <w:sz w:val="17"/>
        </w:rPr>
        <w:t> </w:t>
      </w:r>
      <w:r>
        <w:rPr>
          <w:color w:val="231F20"/>
          <w:sz w:val="17"/>
        </w:rPr>
        <w:t>económicas</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seguridad</w:t>
      </w:r>
      <w:r>
        <w:rPr>
          <w:color w:val="231F20"/>
          <w:spacing w:val="-8"/>
          <w:sz w:val="17"/>
        </w:rPr>
        <w:t> </w:t>
      </w:r>
      <w:r>
        <w:rPr>
          <w:color w:val="231F20"/>
          <w:sz w:val="17"/>
        </w:rPr>
        <w:t>social:</w:t>
      </w:r>
      <w:r>
        <w:rPr>
          <w:color w:val="231F20"/>
          <w:spacing w:val="-8"/>
          <w:sz w:val="17"/>
        </w:rPr>
        <w:t> </w:t>
      </w:r>
      <w:r>
        <w:rPr>
          <w:color w:val="231F20"/>
          <w:sz w:val="17"/>
        </w:rPr>
        <w:t>incapaci- dad temporal, maternidad, incapacidad permanente, jubilación, muerte y supervivencia”, en</w:t>
      </w:r>
      <w:r>
        <w:rPr>
          <w:color w:val="231F20"/>
          <w:spacing w:val="-3"/>
          <w:sz w:val="17"/>
        </w:rPr>
        <w:t> </w:t>
      </w:r>
      <w:r>
        <w:rPr>
          <w:color w:val="231F20"/>
          <w:sz w:val="17"/>
        </w:rPr>
        <w:t>Néstor</w:t>
      </w:r>
      <w:r>
        <w:rPr>
          <w:color w:val="231F20"/>
          <w:spacing w:val="-3"/>
          <w:sz w:val="17"/>
        </w:rPr>
        <w:t> </w:t>
      </w:r>
      <w:r>
        <w:rPr>
          <w:color w:val="231F20"/>
          <w:sz w:val="17"/>
        </w:rPr>
        <w:t>de</w:t>
      </w:r>
      <w:r>
        <w:rPr>
          <w:color w:val="231F20"/>
          <w:spacing w:val="-3"/>
          <w:sz w:val="17"/>
        </w:rPr>
        <w:t> </w:t>
      </w:r>
      <w:r>
        <w:rPr>
          <w:color w:val="231F20"/>
          <w:sz w:val="17"/>
        </w:rPr>
        <w:t>Buen</w:t>
      </w:r>
      <w:r>
        <w:rPr>
          <w:color w:val="231F20"/>
          <w:spacing w:val="-3"/>
          <w:sz w:val="17"/>
        </w:rPr>
        <w:t> </w:t>
      </w:r>
      <w:r>
        <w:rPr>
          <w:color w:val="231F20"/>
          <w:sz w:val="17"/>
        </w:rPr>
        <w:t>Lozano</w:t>
      </w:r>
      <w:r>
        <w:rPr>
          <w:color w:val="231F20"/>
          <w:spacing w:val="-3"/>
          <w:sz w:val="17"/>
        </w:rPr>
        <w:t> </w:t>
      </w:r>
      <w:r>
        <w:rPr>
          <w:color w:val="231F20"/>
          <w:sz w:val="17"/>
        </w:rPr>
        <w:t>y</w:t>
      </w:r>
      <w:r>
        <w:rPr>
          <w:color w:val="231F20"/>
          <w:spacing w:val="-3"/>
          <w:sz w:val="17"/>
        </w:rPr>
        <w:t> </w:t>
      </w:r>
      <w:r>
        <w:rPr>
          <w:color w:val="231F20"/>
          <w:sz w:val="17"/>
        </w:rPr>
        <w:t>Emilio</w:t>
      </w:r>
      <w:r>
        <w:rPr>
          <w:color w:val="231F20"/>
          <w:spacing w:val="-3"/>
          <w:sz w:val="17"/>
        </w:rPr>
        <w:t> </w:t>
      </w:r>
      <w:r>
        <w:rPr>
          <w:color w:val="231F20"/>
          <w:sz w:val="17"/>
        </w:rPr>
        <w:t>Morgado</w:t>
      </w:r>
      <w:r>
        <w:rPr>
          <w:color w:val="231F20"/>
          <w:spacing w:val="-3"/>
          <w:sz w:val="17"/>
        </w:rPr>
        <w:t> </w:t>
      </w:r>
      <w:r>
        <w:rPr>
          <w:color w:val="231F20"/>
          <w:sz w:val="17"/>
        </w:rPr>
        <w:t>(coords.),</w:t>
      </w:r>
      <w:r>
        <w:rPr>
          <w:color w:val="231F20"/>
          <w:spacing w:val="-3"/>
          <w:sz w:val="17"/>
        </w:rPr>
        <w:t> </w:t>
      </w:r>
      <w:r>
        <w:rPr>
          <w:i/>
          <w:color w:val="231F20"/>
          <w:sz w:val="17"/>
        </w:rPr>
        <w:t>Instituciones</w:t>
      </w:r>
      <w:r>
        <w:rPr>
          <w:i/>
          <w:color w:val="231F20"/>
          <w:spacing w:val="-3"/>
          <w:sz w:val="17"/>
        </w:rPr>
        <w:t> </w:t>
      </w:r>
      <w:r>
        <w:rPr>
          <w:i/>
          <w:color w:val="231F20"/>
          <w:sz w:val="17"/>
        </w:rPr>
        <w:t>de</w:t>
      </w:r>
      <w:r>
        <w:rPr>
          <w:i/>
          <w:color w:val="231F20"/>
          <w:spacing w:val="-3"/>
          <w:sz w:val="17"/>
        </w:rPr>
        <w:t> </w:t>
      </w:r>
      <w:r>
        <w:rPr>
          <w:i/>
          <w:color w:val="231F20"/>
          <w:sz w:val="17"/>
        </w:rPr>
        <w:t>derecho</w:t>
      </w:r>
      <w:r>
        <w:rPr>
          <w:i/>
          <w:color w:val="231F20"/>
          <w:spacing w:val="-3"/>
          <w:sz w:val="17"/>
        </w:rPr>
        <w:t> </w:t>
      </w:r>
      <w:r>
        <w:rPr>
          <w:i/>
          <w:color w:val="231F20"/>
          <w:sz w:val="17"/>
        </w:rPr>
        <w:t>del</w:t>
      </w:r>
      <w:r>
        <w:rPr>
          <w:i/>
          <w:color w:val="231F20"/>
          <w:spacing w:val="-3"/>
          <w:sz w:val="17"/>
        </w:rPr>
        <w:t> </w:t>
      </w:r>
      <w:r>
        <w:rPr>
          <w:i/>
          <w:color w:val="231F20"/>
          <w:sz w:val="17"/>
        </w:rPr>
        <w:t>tra- </w:t>
      </w:r>
      <w:r>
        <w:rPr>
          <w:i/>
          <w:color w:val="231F20"/>
          <w:sz w:val="17"/>
        </w:rPr>
        <w:t>bajo y de la seguridad social</w:t>
      </w:r>
      <w:r>
        <w:rPr>
          <w:color w:val="231F20"/>
          <w:sz w:val="17"/>
        </w:rPr>
        <w:t>, México, </w:t>
      </w:r>
      <w:r>
        <w:rPr>
          <w:color w:val="231F20"/>
          <w:w w:val="115"/>
          <w:sz w:val="13"/>
        </w:rPr>
        <w:t>unam</w:t>
      </w:r>
      <w:r>
        <w:rPr>
          <w:color w:val="231F20"/>
          <w:w w:val="115"/>
          <w:sz w:val="17"/>
        </w:rPr>
        <w:t>,</w:t>
      </w:r>
      <w:r>
        <w:rPr>
          <w:color w:val="231F20"/>
          <w:spacing w:val="20"/>
          <w:w w:val="115"/>
          <w:sz w:val="17"/>
        </w:rPr>
        <w:t> </w:t>
      </w:r>
      <w:r>
        <w:rPr>
          <w:color w:val="231F20"/>
          <w:sz w:val="17"/>
        </w:rPr>
        <w:t>1997.</w:t>
      </w:r>
    </w:p>
    <w:p>
      <w:pPr>
        <w:spacing w:line="196" w:lineRule="exact" w:before="0"/>
        <w:ind w:left="458" w:right="2" w:firstLine="0"/>
        <w:jc w:val="left"/>
        <w:rPr>
          <w:sz w:val="17"/>
        </w:rPr>
      </w:pPr>
      <w:r>
        <w:rPr>
          <w:color w:val="231F20"/>
          <w:position w:val="6"/>
          <w:sz w:val="11"/>
        </w:rPr>
        <w:t>70  </w:t>
      </w:r>
      <w:r>
        <w:rPr>
          <w:color w:val="231F20"/>
          <w:sz w:val="17"/>
        </w:rPr>
        <w:t>M. Yunus, </w:t>
      </w:r>
      <w:r>
        <w:rPr>
          <w:i/>
          <w:color w:val="231F20"/>
          <w:sz w:val="17"/>
        </w:rPr>
        <w:t>El banquero de los pobres</w:t>
      </w:r>
      <w:r>
        <w:rPr>
          <w:color w:val="231F20"/>
          <w:sz w:val="17"/>
        </w:rPr>
        <w:t>, p. 131.</w:t>
      </w:r>
    </w:p>
    <w:p>
      <w:pPr>
        <w:spacing w:after="0" w:line="196" w:lineRule="exact"/>
        <w:jc w:val="left"/>
        <w:rPr>
          <w:sz w:val="17"/>
        </w:rPr>
        <w:sectPr>
          <w:footerReference w:type="even" r:id="rId248"/>
          <w:footerReference w:type="default" r:id="rId249"/>
          <w:pgSz w:w="8820" w:h="12860"/>
          <w:pgMar w:footer="1465" w:header="0" w:top="1180" w:bottom="1660" w:left="1220" w:right="1220"/>
        </w:sectPr>
      </w:pPr>
    </w:p>
    <w:p>
      <w:pPr>
        <w:pStyle w:val="BodyText"/>
        <w:spacing w:line="247" w:lineRule="auto" w:before="75"/>
        <w:ind w:left="175" w:right="170"/>
        <w:jc w:val="both"/>
      </w:pPr>
      <w:r>
        <w:rPr>
          <w:color w:val="231F20"/>
        </w:rPr>
        <w:t>Esta puntualización es importante porque el islamismo es exigente respecto a que el creyente debe cumplir sus obligaciones, incluso les preocupa</w:t>
      </w:r>
      <w:r>
        <w:rPr>
          <w:color w:val="231F20"/>
          <w:spacing w:val="-8"/>
        </w:rPr>
        <w:t> </w:t>
      </w:r>
      <w:r>
        <w:rPr>
          <w:color w:val="231F20"/>
        </w:rPr>
        <w:t>si</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pagado</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sorprende</w:t>
      </w:r>
      <w:r>
        <w:rPr>
          <w:color w:val="231F20"/>
          <w:spacing w:val="-8"/>
        </w:rPr>
        <w:t> </w:t>
      </w:r>
      <w:r>
        <w:rPr>
          <w:color w:val="231F20"/>
        </w:rPr>
        <w:t>la</w:t>
      </w:r>
      <w:r>
        <w:rPr>
          <w:color w:val="231F20"/>
          <w:spacing w:val="-8"/>
        </w:rPr>
        <w:t> </w:t>
      </w:r>
      <w:r>
        <w:rPr>
          <w:color w:val="231F20"/>
        </w:rPr>
        <w:t>muerte,</w:t>
      </w:r>
      <w:r>
        <w:rPr>
          <w:color w:val="231F20"/>
          <w:spacing w:val="-8"/>
        </w:rPr>
        <w:t> </w:t>
      </w:r>
      <w:r>
        <w:rPr>
          <w:color w:val="231F20"/>
        </w:rPr>
        <w:t>el</w:t>
      </w:r>
      <w:r>
        <w:rPr>
          <w:color w:val="231F20"/>
          <w:spacing w:val="-8"/>
        </w:rPr>
        <w:t> </w:t>
      </w:r>
      <w:r>
        <w:rPr>
          <w:color w:val="231F20"/>
        </w:rPr>
        <w:t>alma</w:t>
      </w:r>
      <w:r>
        <w:rPr>
          <w:color w:val="231F20"/>
          <w:spacing w:val="-8"/>
        </w:rPr>
        <w:t> </w:t>
      </w:r>
      <w:r>
        <w:rPr>
          <w:color w:val="231F20"/>
        </w:rPr>
        <w:t>no</w:t>
      </w:r>
      <w:r>
        <w:rPr>
          <w:color w:val="231F20"/>
          <w:spacing w:val="-8"/>
        </w:rPr>
        <w:t> </w:t>
      </w:r>
      <w:r>
        <w:rPr>
          <w:color w:val="231F20"/>
        </w:rPr>
        <w:t>po- drá</w:t>
      </w:r>
      <w:r>
        <w:rPr>
          <w:color w:val="231F20"/>
          <w:spacing w:val="-10"/>
        </w:rPr>
        <w:t> </w:t>
      </w:r>
      <w:r>
        <w:rPr>
          <w:color w:val="231F20"/>
        </w:rPr>
        <w:t>descansar</w:t>
      </w:r>
      <w:r>
        <w:rPr>
          <w:color w:val="231F20"/>
          <w:spacing w:val="-10"/>
        </w:rPr>
        <w:t> </w:t>
      </w:r>
      <w:r>
        <w:rPr>
          <w:color w:val="231F20"/>
        </w:rPr>
        <w:t>en</w:t>
      </w:r>
      <w:r>
        <w:rPr>
          <w:color w:val="231F20"/>
          <w:spacing w:val="-10"/>
        </w:rPr>
        <w:t> </w:t>
      </w:r>
      <w:r>
        <w:rPr>
          <w:color w:val="231F20"/>
        </w:rPr>
        <w:t>paz.</w:t>
      </w:r>
      <w:r>
        <w:rPr>
          <w:color w:val="231F20"/>
          <w:spacing w:val="-10"/>
        </w:rPr>
        <w:t> </w:t>
      </w:r>
      <w:r>
        <w:rPr>
          <w:color w:val="231F20"/>
        </w:rPr>
        <w:t>En</w:t>
      </w:r>
      <w:r>
        <w:rPr>
          <w:color w:val="231F20"/>
          <w:spacing w:val="-10"/>
        </w:rPr>
        <w:t> </w:t>
      </w:r>
      <w:r>
        <w:rPr>
          <w:color w:val="231F20"/>
        </w:rPr>
        <w:t>Jobra,</w:t>
      </w:r>
      <w:r>
        <w:rPr>
          <w:color w:val="231F20"/>
          <w:spacing w:val="-10"/>
        </w:rPr>
        <w:t> </w:t>
      </w:r>
      <w:r>
        <w:rPr>
          <w:color w:val="231F20"/>
        </w:rPr>
        <w:t>lugar</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rPr>
        <w:t>inició</w:t>
      </w:r>
      <w:r>
        <w:rPr>
          <w:color w:val="231F20"/>
          <w:spacing w:val="-10"/>
        </w:rPr>
        <w:t> </w:t>
      </w:r>
      <w:r>
        <w:rPr>
          <w:color w:val="231F20"/>
        </w:rPr>
        <w:t>el</w:t>
      </w:r>
      <w:r>
        <w:rPr>
          <w:color w:val="231F20"/>
          <w:spacing w:val="-10"/>
        </w:rPr>
        <w:t> </w:t>
      </w:r>
      <w:r>
        <w:rPr>
          <w:color w:val="231F20"/>
        </w:rPr>
        <w:t>estudio,</w:t>
      </w:r>
      <w:r>
        <w:rPr>
          <w:color w:val="231F20"/>
          <w:spacing w:val="-10"/>
        </w:rPr>
        <w:t> </w:t>
      </w:r>
      <w:r>
        <w:rPr>
          <w:color w:val="231F20"/>
        </w:rPr>
        <w:t>había un</w:t>
      </w:r>
      <w:r>
        <w:rPr>
          <w:color w:val="231F20"/>
          <w:spacing w:val="-9"/>
        </w:rPr>
        <w:t> </w:t>
      </w:r>
      <w:r>
        <w:rPr>
          <w:color w:val="231F20"/>
        </w:rPr>
        <w:t>sector</w:t>
      </w:r>
      <w:r>
        <w:rPr>
          <w:color w:val="231F20"/>
          <w:spacing w:val="-9"/>
        </w:rPr>
        <w:t> </w:t>
      </w:r>
      <w:r>
        <w:rPr>
          <w:color w:val="231F20"/>
        </w:rPr>
        <w:t>musulmán,</w:t>
      </w:r>
      <w:r>
        <w:rPr>
          <w:color w:val="231F20"/>
          <w:spacing w:val="-9"/>
        </w:rPr>
        <w:t> </w:t>
      </w:r>
      <w:r>
        <w:rPr>
          <w:color w:val="231F20"/>
        </w:rPr>
        <w:t>otro</w:t>
      </w:r>
      <w:r>
        <w:rPr>
          <w:color w:val="231F20"/>
          <w:spacing w:val="-9"/>
        </w:rPr>
        <w:t> </w:t>
      </w:r>
      <w:r>
        <w:rPr>
          <w:color w:val="231F20"/>
        </w:rPr>
        <w:t>hindú</w:t>
      </w:r>
      <w:r>
        <w:rPr>
          <w:color w:val="231F20"/>
          <w:spacing w:val="-9"/>
        </w:rPr>
        <w:t> </w:t>
      </w:r>
      <w:r>
        <w:rPr>
          <w:color w:val="231F20"/>
        </w:rPr>
        <w:t>y</w:t>
      </w:r>
      <w:r>
        <w:rPr>
          <w:color w:val="231F20"/>
          <w:spacing w:val="-9"/>
        </w:rPr>
        <w:t> </w:t>
      </w:r>
      <w:r>
        <w:rPr>
          <w:color w:val="231F20"/>
        </w:rPr>
        <w:t>otro</w:t>
      </w:r>
      <w:r>
        <w:rPr>
          <w:color w:val="231F20"/>
          <w:spacing w:val="-9"/>
        </w:rPr>
        <w:t> </w:t>
      </w:r>
      <w:r>
        <w:rPr>
          <w:color w:val="231F20"/>
        </w:rPr>
        <w:t>budista.</w:t>
      </w:r>
      <w:r>
        <w:rPr>
          <w:color w:val="231F20"/>
          <w:spacing w:val="-9"/>
        </w:rPr>
        <w:t> </w:t>
      </w:r>
      <w:r>
        <w:rPr>
          <w:color w:val="231F20"/>
        </w:rPr>
        <w:t>Han</w:t>
      </w:r>
      <w:r>
        <w:rPr>
          <w:color w:val="231F20"/>
          <w:spacing w:val="-9"/>
        </w:rPr>
        <w:t> </w:t>
      </w:r>
      <w:r>
        <w:rPr>
          <w:color w:val="231F20"/>
        </w:rPr>
        <w:t>pasado</w:t>
      </w:r>
      <w:r>
        <w:rPr>
          <w:color w:val="231F20"/>
          <w:spacing w:val="-9"/>
        </w:rPr>
        <w:t> </w:t>
      </w:r>
      <w:r>
        <w:rPr>
          <w:color w:val="231F20"/>
        </w:rPr>
        <w:t>los</w:t>
      </w:r>
      <w:r>
        <w:rPr>
          <w:color w:val="231F20"/>
          <w:spacing w:val="-9"/>
        </w:rPr>
        <w:t> </w:t>
      </w:r>
      <w:r>
        <w:rPr>
          <w:color w:val="231F20"/>
        </w:rPr>
        <w:t>años</w:t>
      </w:r>
      <w:r>
        <w:rPr>
          <w:color w:val="231F20"/>
          <w:spacing w:val="-9"/>
        </w:rPr>
        <w:t> </w:t>
      </w:r>
      <w:r>
        <w:rPr>
          <w:color w:val="231F20"/>
        </w:rPr>
        <w:t>y el</w:t>
      </w:r>
      <w:r>
        <w:rPr>
          <w:color w:val="231F20"/>
          <w:spacing w:val="-17"/>
        </w:rPr>
        <w:t> </w:t>
      </w:r>
      <w:r>
        <w:rPr>
          <w:color w:val="231F20"/>
        </w:rPr>
        <w:t>banco</w:t>
      </w:r>
      <w:r>
        <w:rPr>
          <w:color w:val="231F20"/>
          <w:spacing w:val="-17"/>
        </w:rPr>
        <w:t> </w:t>
      </w:r>
      <w:r>
        <w:rPr>
          <w:color w:val="231F20"/>
        </w:rPr>
        <w:t>fundado</w:t>
      </w:r>
      <w:r>
        <w:rPr>
          <w:color w:val="231F20"/>
          <w:spacing w:val="-17"/>
        </w:rPr>
        <w:t> </w:t>
      </w:r>
      <w:r>
        <w:rPr>
          <w:color w:val="231F20"/>
        </w:rPr>
        <w:t>para</w:t>
      </w:r>
      <w:r>
        <w:rPr>
          <w:color w:val="231F20"/>
          <w:spacing w:val="-17"/>
        </w:rPr>
        <w:t> </w:t>
      </w:r>
      <w:r>
        <w:rPr>
          <w:color w:val="231F20"/>
        </w:rPr>
        <w:t>permitir</w:t>
      </w:r>
      <w:r>
        <w:rPr>
          <w:color w:val="231F20"/>
          <w:spacing w:val="-17"/>
        </w:rPr>
        <w:t> </w:t>
      </w:r>
      <w:r>
        <w:rPr>
          <w:color w:val="231F20"/>
        </w:rPr>
        <w:t>el</w:t>
      </w:r>
      <w:r>
        <w:rPr>
          <w:color w:val="231F20"/>
          <w:spacing w:val="-17"/>
        </w:rPr>
        <w:t> </w:t>
      </w:r>
      <w:r>
        <w:rPr>
          <w:color w:val="231F20"/>
        </w:rPr>
        <w:t>autoempleo</w:t>
      </w:r>
      <w:r>
        <w:rPr>
          <w:color w:val="231F20"/>
          <w:spacing w:val="-17"/>
        </w:rPr>
        <w:t> </w:t>
      </w:r>
      <w:r>
        <w:rPr>
          <w:color w:val="231F20"/>
        </w:rPr>
        <w:t>tiene</w:t>
      </w:r>
      <w:r>
        <w:rPr>
          <w:color w:val="231F20"/>
          <w:spacing w:val="-17"/>
        </w:rPr>
        <w:t> </w:t>
      </w:r>
      <w:r>
        <w:rPr>
          <w:color w:val="231F20"/>
        </w:rPr>
        <w:t>sucursales</w:t>
      </w:r>
      <w:r>
        <w:rPr>
          <w:color w:val="231F20"/>
          <w:spacing w:val="-17"/>
        </w:rPr>
        <w:t> </w:t>
      </w:r>
      <w:r>
        <w:rPr>
          <w:color w:val="231F20"/>
        </w:rPr>
        <w:t>en</w:t>
      </w:r>
      <w:r>
        <w:rPr>
          <w:color w:val="231F20"/>
          <w:spacing w:val="-17"/>
        </w:rPr>
        <w:t> </w:t>
      </w:r>
      <w:r>
        <w:rPr>
          <w:color w:val="231F20"/>
        </w:rPr>
        <w:t>alre- dedor de cien países donde se practican múltiples religiones, por lo que el cumplimiento en el pago no depende de las creencias de los prestatarios.</w:t>
      </w:r>
    </w:p>
    <w:p>
      <w:pPr>
        <w:pStyle w:val="BodyText"/>
        <w:spacing w:line="247" w:lineRule="auto"/>
        <w:ind w:left="175" w:right="173" w:firstLine="283"/>
        <w:jc w:val="both"/>
      </w:pPr>
      <w:r>
        <w:rPr>
          <w:color w:val="231F20"/>
        </w:rPr>
        <w:t>En México ha operado desde 1997, actualmente tiene veinte su- cursales, ofrece créditos en las zonas rurales desde cien pesos,</w:t>
      </w:r>
      <w:r>
        <w:rPr>
          <w:color w:val="231F20"/>
          <w:spacing w:val="-11"/>
        </w:rPr>
        <w:t> </w:t>
      </w:r>
      <w:r>
        <w:rPr>
          <w:color w:val="231F20"/>
        </w:rPr>
        <w:t>mien- tras</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zona</w:t>
      </w:r>
      <w:r>
        <w:rPr>
          <w:color w:val="231F20"/>
          <w:spacing w:val="-6"/>
        </w:rPr>
        <w:t> </w:t>
      </w:r>
      <w:r>
        <w:rPr>
          <w:color w:val="231F20"/>
        </w:rPr>
        <w:t>urbana</w:t>
      </w:r>
      <w:r>
        <w:rPr>
          <w:color w:val="231F20"/>
          <w:spacing w:val="-6"/>
        </w:rPr>
        <w:t> </w:t>
      </w:r>
      <w:r>
        <w:rPr>
          <w:color w:val="231F20"/>
        </w:rPr>
        <w:t>hasta</w:t>
      </w:r>
      <w:r>
        <w:rPr>
          <w:color w:val="231F20"/>
          <w:spacing w:val="-6"/>
        </w:rPr>
        <w:t> </w:t>
      </w:r>
      <w:r>
        <w:rPr>
          <w:color w:val="231F20"/>
        </w:rPr>
        <w:t>de</w:t>
      </w:r>
      <w:r>
        <w:rPr>
          <w:color w:val="231F20"/>
          <w:spacing w:val="-6"/>
        </w:rPr>
        <w:t> </w:t>
      </w:r>
      <w:r>
        <w:rPr>
          <w:color w:val="231F20"/>
        </w:rPr>
        <w:t>40</w:t>
      </w:r>
      <w:r>
        <w:rPr>
          <w:color w:val="231F20"/>
          <w:spacing w:val="-6"/>
        </w:rPr>
        <w:t> </w:t>
      </w:r>
      <w:r>
        <w:rPr>
          <w:color w:val="231F20"/>
        </w:rPr>
        <w:t>mil</w:t>
      </w:r>
      <w:r>
        <w:rPr>
          <w:color w:val="231F20"/>
          <w:spacing w:val="-6"/>
        </w:rPr>
        <w:t> </w:t>
      </w:r>
      <w:r>
        <w:rPr>
          <w:color w:val="231F20"/>
        </w:rPr>
        <w:t>pesos.</w:t>
      </w:r>
    </w:p>
    <w:p>
      <w:pPr>
        <w:pStyle w:val="BodyText"/>
        <w:spacing w:line="247" w:lineRule="auto"/>
        <w:ind w:left="175" w:right="169" w:firstLine="283"/>
        <w:jc w:val="both"/>
      </w:pPr>
      <w:r>
        <w:rPr>
          <w:color w:val="231F20"/>
        </w:rPr>
        <w:t>Estos</w:t>
      </w:r>
      <w:r>
        <w:rPr>
          <w:color w:val="231F20"/>
          <w:spacing w:val="-18"/>
        </w:rPr>
        <w:t> </w:t>
      </w:r>
      <w:r>
        <w:rPr>
          <w:color w:val="231F20"/>
        </w:rPr>
        <w:t>pobres</w:t>
      </w:r>
      <w:r>
        <w:rPr>
          <w:color w:val="231F20"/>
          <w:spacing w:val="-18"/>
        </w:rPr>
        <w:t> </w:t>
      </w:r>
      <w:r>
        <w:rPr>
          <w:color w:val="231F20"/>
        </w:rPr>
        <w:t>no</w:t>
      </w:r>
      <w:r>
        <w:rPr>
          <w:color w:val="231F20"/>
          <w:spacing w:val="-18"/>
        </w:rPr>
        <w:t> </w:t>
      </w:r>
      <w:r>
        <w:rPr>
          <w:color w:val="231F20"/>
        </w:rPr>
        <w:t>tienen</w:t>
      </w:r>
      <w:r>
        <w:rPr>
          <w:color w:val="231F20"/>
          <w:spacing w:val="-18"/>
        </w:rPr>
        <w:t> </w:t>
      </w:r>
      <w:r>
        <w:rPr>
          <w:color w:val="231F20"/>
        </w:rPr>
        <w:t>qué</w:t>
      </w:r>
      <w:r>
        <w:rPr>
          <w:color w:val="231F20"/>
          <w:spacing w:val="-18"/>
        </w:rPr>
        <w:t> </w:t>
      </w:r>
      <w:r>
        <w:rPr>
          <w:color w:val="231F20"/>
          <w:spacing w:val="-3"/>
        </w:rPr>
        <w:t>hipotecar.</w:t>
      </w:r>
      <w:r>
        <w:rPr>
          <w:color w:val="231F20"/>
          <w:spacing w:val="-18"/>
        </w:rPr>
        <w:t> </w:t>
      </w:r>
      <w:r>
        <w:rPr>
          <w:color w:val="231F20"/>
        </w:rPr>
        <w:t>Hacia</w:t>
      </w:r>
      <w:r>
        <w:rPr>
          <w:color w:val="231F20"/>
          <w:spacing w:val="-18"/>
        </w:rPr>
        <w:t> </w:t>
      </w:r>
      <w:r>
        <w:rPr>
          <w:color w:val="231F20"/>
        </w:rPr>
        <w:t>1980</w:t>
      </w:r>
      <w:r>
        <w:rPr>
          <w:color w:val="231F20"/>
          <w:spacing w:val="-25"/>
        </w:rPr>
        <w:t> </w:t>
      </w:r>
      <w:r>
        <w:rPr>
          <w:color w:val="231F20"/>
          <w:spacing w:val="-7"/>
        </w:rPr>
        <w:t>Yunus</w:t>
      </w:r>
      <w:r>
        <w:rPr>
          <w:color w:val="231F20"/>
          <w:spacing w:val="-18"/>
        </w:rPr>
        <w:t> </w:t>
      </w:r>
      <w:r>
        <w:rPr>
          <w:color w:val="231F20"/>
        </w:rPr>
        <w:t>comenzó</w:t>
      </w:r>
      <w:r>
        <w:rPr>
          <w:color w:val="231F20"/>
          <w:spacing w:val="-18"/>
        </w:rPr>
        <w:t> </w:t>
      </w:r>
      <w:r>
        <w:rPr>
          <w:color w:val="231F20"/>
        </w:rPr>
        <w:t>a pensar cómo crear un programa de préstamos a largo plazo para la construcción</w:t>
      </w:r>
      <w:r>
        <w:rPr>
          <w:color w:val="231F20"/>
          <w:spacing w:val="-18"/>
        </w:rPr>
        <w:t> </w:t>
      </w:r>
      <w:r>
        <w:rPr>
          <w:color w:val="231F20"/>
        </w:rPr>
        <w:t>o</w:t>
      </w:r>
      <w:r>
        <w:rPr>
          <w:color w:val="231F20"/>
          <w:spacing w:val="-18"/>
        </w:rPr>
        <w:t> </w:t>
      </w:r>
      <w:r>
        <w:rPr>
          <w:color w:val="231F20"/>
        </w:rPr>
        <w:t>restauración</w:t>
      </w:r>
      <w:r>
        <w:rPr>
          <w:color w:val="231F20"/>
          <w:spacing w:val="-18"/>
        </w:rPr>
        <w:t> </w:t>
      </w:r>
      <w:r>
        <w:rPr>
          <w:color w:val="231F20"/>
        </w:rPr>
        <w:t>de</w:t>
      </w:r>
      <w:r>
        <w:rPr>
          <w:color w:val="231F20"/>
          <w:spacing w:val="-18"/>
        </w:rPr>
        <w:t> </w:t>
      </w:r>
      <w:r>
        <w:rPr>
          <w:color w:val="231F20"/>
        </w:rPr>
        <w:t>viviendas,</w:t>
      </w:r>
      <w:r>
        <w:rPr>
          <w:color w:val="231F20"/>
          <w:spacing w:val="-18"/>
        </w:rPr>
        <w:t> </w:t>
      </w:r>
      <w:r>
        <w:rPr>
          <w:color w:val="231F20"/>
        </w:rPr>
        <w:t>para</w:t>
      </w:r>
      <w:r>
        <w:rPr>
          <w:color w:val="231F20"/>
          <w:spacing w:val="-18"/>
        </w:rPr>
        <w:t> </w:t>
      </w:r>
      <w:r>
        <w:rPr>
          <w:color w:val="231F20"/>
        </w:rPr>
        <w:t>prestatarios</w:t>
      </w:r>
      <w:r>
        <w:rPr>
          <w:color w:val="231F20"/>
          <w:spacing w:val="-18"/>
        </w:rPr>
        <w:t> </w:t>
      </w:r>
      <w:r>
        <w:rPr>
          <w:color w:val="231F20"/>
        </w:rPr>
        <w:t>fiables.</w:t>
      </w:r>
      <w:r>
        <w:rPr>
          <w:color w:val="231F20"/>
          <w:spacing w:val="-18"/>
        </w:rPr>
        <w:t> </w:t>
      </w:r>
      <w:r>
        <w:rPr>
          <w:color w:val="231F20"/>
        </w:rPr>
        <w:t>En 1984</w:t>
      </w:r>
      <w:r>
        <w:rPr>
          <w:color w:val="231F20"/>
          <w:spacing w:val="-15"/>
        </w:rPr>
        <w:t> </w:t>
      </w:r>
      <w:r>
        <w:rPr>
          <w:color w:val="231F20"/>
        </w:rPr>
        <w:t>el</w:t>
      </w:r>
      <w:r>
        <w:rPr>
          <w:color w:val="231F20"/>
          <w:spacing w:val="-15"/>
        </w:rPr>
        <w:t> </w:t>
      </w:r>
      <w:r>
        <w:rPr>
          <w:color w:val="231F20"/>
        </w:rPr>
        <w:t>Banco</w:t>
      </w:r>
      <w:r>
        <w:rPr>
          <w:color w:val="231F20"/>
          <w:spacing w:val="-15"/>
        </w:rPr>
        <w:t> </w:t>
      </w:r>
      <w:r>
        <w:rPr>
          <w:color w:val="231F20"/>
        </w:rPr>
        <w:t>Central</w:t>
      </w:r>
      <w:r>
        <w:rPr>
          <w:color w:val="231F20"/>
          <w:spacing w:val="-15"/>
        </w:rPr>
        <w:t> </w:t>
      </w:r>
      <w:r>
        <w:rPr>
          <w:color w:val="231F20"/>
        </w:rPr>
        <w:t>de</w:t>
      </w:r>
      <w:r>
        <w:rPr>
          <w:color w:val="231F20"/>
          <w:spacing w:val="-15"/>
        </w:rPr>
        <w:t> </w:t>
      </w:r>
      <w:r>
        <w:rPr>
          <w:color w:val="231F20"/>
        </w:rPr>
        <w:t>Bangladesh</w:t>
      </w:r>
      <w:r>
        <w:rPr>
          <w:color w:val="231F20"/>
          <w:spacing w:val="-15"/>
        </w:rPr>
        <w:t> </w:t>
      </w:r>
      <w:r>
        <w:rPr>
          <w:color w:val="231F20"/>
        </w:rPr>
        <w:t>presentaba</w:t>
      </w:r>
      <w:r>
        <w:rPr>
          <w:color w:val="231F20"/>
          <w:spacing w:val="-15"/>
        </w:rPr>
        <w:t> </w:t>
      </w:r>
      <w:r>
        <w:rPr>
          <w:color w:val="231F20"/>
        </w:rPr>
        <w:t>un</w:t>
      </w:r>
      <w:r>
        <w:rPr>
          <w:color w:val="231F20"/>
          <w:spacing w:val="-15"/>
        </w:rPr>
        <w:t> </w:t>
      </w:r>
      <w:r>
        <w:rPr>
          <w:color w:val="231F20"/>
        </w:rPr>
        <w:t>nuevo</w:t>
      </w:r>
      <w:r>
        <w:rPr>
          <w:color w:val="231F20"/>
          <w:spacing w:val="-15"/>
        </w:rPr>
        <w:t> </w:t>
      </w:r>
      <w:r>
        <w:rPr>
          <w:color w:val="231F20"/>
        </w:rPr>
        <w:t>plan</w:t>
      </w:r>
      <w:r>
        <w:rPr>
          <w:color w:val="231F20"/>
          <w:spacing w:val="-15"/>
        </w:rPr>
        <w:t> </w:t>
      </w:r>
      <w:r>
        <w:rPr>
          <w:color w:val="231F20"/>
        </w:rPr>
        <w:t>de</w:t>
      </w:r>
      <w:r>
        <w:rPr>
          <w:color w:val="231F20"/>
          <w:spacing w:val="-15"/>
        </w:rPr>
        <w:t> </w:t>
      </w:r>
      <w:r>
        <w:rPr>
          <w:color w:val="231F20"/>
        </w:rPr>
        <w:t>re- </w:t>
      </w:r>
      <w:r>
        <w:rPr>
          <w:color w:val="231F20"/>
          <w:spacing w:val="-3"/>
        </w:rPr>
        <w:t>finación</w:t>
      </w:r>
      <w:r>
        <w:rPr>
          <w:color w:val="231F20"/>
          <w:spacing w:val="-15"/>
        </w:rPr>
        <w:t> </w:t>
      </w:r>
      <w:r>
        <w:rPr>
          <w:color w:val="231F20"/>
        </w:rPr>
        <w:t>de</w:t>
      </w:r>
      <w:r>
        <w:rPr>
          <w:color w:val="231F20"/>
          <w:spacing w:val="-15"/>
        </w:rPr>
        <w:t> </w:t>
      </w:r>
      <w:r>
        <w:rPr>
          <w:color w:val="231F20"/>
          <w:spacing w:val="-3"/>
        </w:rPr>
        <w:t>préstamos;</w:t>
      </w:r>
      <w:r>
        <w:rPr>
          <w:color w:val="231F20"/>
          <w:spacing w:val="-15"/>
        </w:rPr>
        <w:t> </w:t>
      </w:r>
      <w:r>
        <w:rPr>
          <w:color w:val="231F20"/>
          <w:spacing w:val="-3"/>
        </w:rPr>
        <w:t>Banco</w:t>
      </w:r>
      <w:r>
        <w:rPr>
          <w:color w:val="231F20"/>
          <w:spacing w:val="-15"/>
        </w:rPr>
        <w:t> </w:t>
      </w:r>
      <w:r>
        <w:rPr>
          <w:color w:val="231F20"/>
          <w:spacing w:val="-3"/>
        </w:rPr>
        <w:t>Grameen</w:t>
      </w:r>
      <w:r>
        <w:rPr>
          <w:color w:val="231F20"/>
          <w:spacing w:val="-15"/>
        </w:rPr>
        <w:t> </w:t>
      </w:r>
      <w:r>
        <w:rPr>
          <w:color w:val="231F20"/>
          <w:spacing w:val="-3"/>
        </w:rPr>
        <w:t>solicitó</w:t>
      </w:r>
      <w:r>
        <w:rPr>
          <w:color w:val="231F20"/>
          <w:spacing w:val="-15"/>
        </w:rPr>
        <w:t> </w:t>
      </w:r>
      <w:r>
        <w:rPr>
          <w:color w:val="231F20"/>
          <w:spacing w:val="-3"/>
        </w:rPr>
        <w:t>introducir</w:t>
      </w:r>
      <w:r>
        <w:rPr>
          <w:color w:val="231F20"/>
          <w:spacing w:val="-15"/>
        </w:rPr>
        <w:t> </w:t>
      </w:r>
      <w:r>
        <w:rPr>
          <w:color w:val="231F20"/>
        </w:rPr>
        <w:t>un</w:t>
      </w:r>
      <w:r>
        <w:rPr>
          <w:color w:val="231F20"/>
          <w:spacing w:val="-15"/>
        </w:rPr>
        <w:t> </w:t>
      </w:r>
      <w:r>
        <w:rPr>
          <w:color w:val="231F20"/>
          <w:spacing w:val="-3"/>
        </w:rPr>
        <w:t>programa </w:t>
      </w:r>
      <w:r>
        <w:rPr>
          <w:color w:val="231F20"/>
        </w:rPr>
        <w:t>de</w:t>
      </w:r>
      <w:r>
        <w:rPr>
          <w:color w:val="231F20"/>
          <w:spacing w:val="-8"/>
        </w:rPr>
        <w:t> </w:t>
      </w:r>
      <w:r>
        <w:rPr>
          <w:color w:val="231F20"/>
        </w:rPr>
        <w:t>préstamos</w:t>
      </w:r>
      <w:r>
        <w:rPr>
          <w:color w:val="231F20"/>
          <w:spacing w:val="-8"/>
        </w:rPr>
        <w:t> </w:t>
      </w:r>
      <w:r>
        <w:rPr>
          <w:color w:val="231F20"/>
        </w:rPr>
        <w:t>para</w:t>
      </w:r>
      <w:r>
        <w:rPr>
          <w:color w:val="231F20"/>
          <w:spacing w:val="-8"/>
        </w:rPr>
        <w:t> </w:t>
      </w:r>
      <w:r>
        <w:rPr>
          <w:color w:val="231F20"/>
        </w:rPr>
        <w:t>las</w:t>
      </w:r>
      <w:r>
        <w:rPr>
          <w:color w:val="231F20"/>
          <w:spacing w:val="-8"/>
        </w:rPr>
        <w:t> </w:t>
      </w:r>
      <w:r>
        <w:rPr>
          <w:color w:val="231F20"/>
        </w:rPr>
        <w:t>zonas</w:t>
      </w:r>
      <w:r>
        <w:rPr>
          <w:color w:val="231F20"/>
          <w:spacing w:val="-8"/>
        </w:rPr>
        <w:t> </w:t>
      </w:r>
      <w:r>
        <w:rPr>
          <w:color w:val="231F20"/>
        </w:rPr>
        <w:t>rurales</w:t>
      </w:r>
      <w:r>
        <w:rPr>
          <w:color w:val="231F20"/>
          <w:spacing w:val="-8"/>
        </w:rPr>
        <w:t> </w:t>
      </w:r>
      <w:r>
        <w:rPr>
          <w:color w:val="231F20"/>
        </w:rPr>
        <w:t>y</w:t>
      </w:r>
      <w:r>
        <w:rPr>
          <w:color w:val="231F20"/>
          <w:spacing w:val="-8"/>
        </w:rPr>
        <w:t> </w:t>
      </w:r>
      <w:r>
        <w:rPr>
          <w:color w:val="231F20"/>
        </w:rPr>
        <w:t>fue</w:t>
      </w:r>
      <w:r>
        <w:rPr>
          <w:color w:val="231F20"/>
          <w:spacing w:val="-8"/>
        </w:rPr>
        <w:t> </w:t>
      </w:r>
      <w:r>
        <w:rPr>
          <w:color w:val="231F20"/>
        </w:rPr>
        <w:t>rechazado,</w:t>
      </w:r>
      <w:r>
        <w:rPr>
          <w:color w:val="231F20"/>
          <w:spacing w:val="-8"/>
        </w:rPr>
        <w:t> </w:t>
      </w:r>
      <w:r>
        <w:rPr>
          <w:color w:val="231F20"/>
        </w:rPr>
        <w:t>porque</w:t>
      </w:r>
      <w:r>
        <w:rPr>
          <w:color w:val="231F20"/>
          <w:spacing w:val="-8"/>
        </w:rPr>
        <w:t> </w:t>
      </w:r>
      <w:r>
        <w:rPr>
          <w:color w:val="231F20"/>
        </w:rPr>
        <w:t>entendió que</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podía</w:t>
      </w:r>
      <w:r>
        <w:rPr>
          <w:color w:val="231F20"/>
          <w:spacing w:val="-21"/>
        </w:rPr>
        <w:t> </w:t>
      </w:r>
      <w:r>
        <w:rPr>
          <w:color w:val="231F20"/>
        </w:rPr>
        <w:t>construir</w:t>
      </w:r>
      <w:r>
        <w:rPr>
          <w:color w:val="231F20"/>
          <w:spacing w:val="-21"/>
        </w:rPr>
        <w:t> </w:t>
      </w:r>
      <w:r>
        <w:rPr>
          <w:color w:val="231F20"/>
        </w:rPr>
        <w:t>con</w:t>
      </w:r>
      <w:r>
        <w:rPr>
          <w:color w:val="231F20"/>
          <w:spacing w:val="-21"/>
        </w:rPr>
        <w:t> </w:t>
      </w:r>
      <w:r>
        <w:rPr>
          <w:color w:val="231F20"/>
        </w:rPr>
        <w:t>125</w:t>
      </w:r>
      <w:r>
        <w:rPr>
          <w:color w:val="231F20"/>
          <w:spacing w:val="-21"/>
        </w:rPr>
        <w:t> </w:t>
      </w:r>
      <w:r>
        <w:rPr>
          <w:color w:val="231F20"/>
        </w:rPr>
        <w:t>dólares</w:t>
      </w:r>
      <w:r>
        <w:rPr>
          <w:color w:val="231F20"/>
          <w:spacing w:val="-21"/>
        </w:rPr>
        <w:t> </w:t>
      </w:r>
      <w:r>
        <w:rPr>
          <w:color w:val="231F20"/>
        </w:rPr>
        <w:t>no</w:t>
      </w:r>
      <w:r>
        <w:rPr>
          <w:color w:val="231F20"/>
          <w:spacing w:val="-21"/>
        </w:rPr>
        <w:t> </w:t>
      </w:r>
      <w:r>
        <w:rPr>
          <w:color w:val="231F20"/>
        </w:rPr>
        <w:t>correspondía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defi- nición</w:t>
      </w:r>
      <w:r>
        <w:rPr>
          <w:color w:val="231F20"/>
          <w:spacing w:val="-9"/>
        </w:rPr>
        <w:t> </w:t>
      </w:r>
      <w:r>
        <w:rPr>
          <w:color w:val="231F20"/>
        </w:rPr>
        <w:t>estructural</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casa.</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podían</w:t>
      </w:r>
      <w:r>
        <w:rPr>
          <w:color w:val="231F20"/>
          <w:spacing w:val="-9"/>
        </w:rPr>
        <w:t> </w:t>
      </w:r>
      <w:r>
        <w:rPr>
          <w:color w:val="231F20"/>
        </w:rPr>
        <w:t>pagar</w:t>
      </w:r>
      <w:r>
        <w:rPr>
          <w:color w:val="231F20"/>
          <w:spacing w:val="-9"/>
        </w:rPr>
        <w:t> </w:t>
      </w:r>
      <w:r>
        <w:rPr>
          <w:color w:val="231F20"/>
        </w:rPr>
        <w:t>y</w:t>
      </w:r>
      <w:r>
        <w:rPr>
          <w:color w:val="231F20"/>
          <w:spacing w:val="-9"/>
        </w:rPr>
        <w:t> </w:t>
      </w:r>
      <w:r>
        <w:rPr>
          <w:color w:val="231F20"/>
        </w:rPr>
        <w:t>necesitaban</w:t>
      </w:r>
      <w:r>
        <w:rPr>
          <w:color w:val="231F20"/>
          <w:spacing w:val="-9"/>
        </w:rPr>
        <w:t> </w:t>
      </w:r>
      <w:r>
        <w:rPr>
          <w:color w:val="231F20"/>
          <w:spacing w:val="-2"/>
        </w:rPr>
        <w:t>los </w:t>
      </w:r>
      <w:r>
        <w:rPr>
          <w:color w:val="231F20"/>
        </w:rPr>
        <w:t>pobres</w:t>
      </w:r>
      <w:r>
        <w:rPr>
          <w:color w:val="231F20"/>
          <w:spacing w:val="-15"/>
        </w:rPr>
        <w:t> </w:t>
      </w:r>
      <w:r>
        <w:rPr>
          <w:color w:val="231F20"/>
        </w:rPr>
        <w:t>eran</w:t>
      </w:r>
      <w:r>
        <w:rPr>
          <w:color w:val="231F20"/>
          <w:spacing w:val="-15"/>
        </w:rPr>
        <w:t> </w:t>
      </w:r>
      <w:r>
        <w:rPr>
          <w:color w:val="231F20"/>
        </w:rPr>
        <w:t>tejados</w:t>
      </w:r>
      <w:r>
        <w:rPr>
          <w:color w:val="231F20"/>
          <w:spacing w:val="-15"/>
        </w:rPr>
        <w:t> </w:t>
      </w:r>
      <w:r>
        <w:rPr>
          <w:color w:val="231F20"/>
        </w:rPr>
        <w:t>a</w:t>
      </w:r>
      <w:r>
        <w:rPr>
          <w:color w:val="231F20"/>
          <w:spacing w:val="-15"/>
        </w:rPr>
        <w:t> </w:t>
      </w:r>
      <w:r>
        <w:rPr>
          <w:color w:val="231F20"/>
        </w:rPr>
        <w:t>prueba</w:t>
      </w:r>
      <w:r>
        <w:rPr>
          <w:color w:val="231F20"/>
          <w:spacing w:val="-15"/>
        </w:rPr>
        <w:t> </w:t>
      </w:r>
      <w:r>
        <w:rPr>
          <w:color w:val="231F20"/>
        </w:rPr>
        <w:t>de</w:t>
      </w:r>
      <w:r>
        <w:rPr>
          <w:color w:val="231F20"/>
          <w:spacing w:val="-15"/>
        </w:rPr>
        <w:t> </w:t>
      </w:r>
      <w:r>
        <w:rPr>
          <w:color w:val="231F20"/>
        </w:rPr>
        <w:t>goteras,</w:t>
      </w:r>
      <w:r>
        <w:rPr>
          <w:color w:val="231F20"/>
          <w:spacing w:val="-15"/>
        </w:rPr>
        <w:t> </w:t>
      </w:r>
      <w:r>
        <w:rPr>
          <w:color w:val="231F20"/>
        </w:rPr>
        <w:t>solamente.</w:t>
      </w:r>
      <w:r>
        <w:rPr>
          <w:color w:val="231F20"/>
          <w:spacing w:val="-15"/>
        </w:rPr>
        <w:t> </w:t>
      </w:r>
      <w:r>
        <w:rPr>
          <w:color w:val="231F20"/>
        </w:rPr>
        <w:t>No</w:t>
      </w:r>
      <w:r>
        <w:rPr>
          <w:color w:val="231F20"/>
          <w:spacing w:val="-15"/>
        </w:rPr>
        <w:t> </w:t>
      </w:r>
      <w:r>
        <w:rPr>
          <w:color w:val="231F20"/>
        </w:rPr>
        <w:t>interesaron</w:t>
      </w:r>
      <w:r>
        <w:rPr>
          <w:color w:val="231F20"/>
          <w:spacing w:val="-15"/>
        </w:rPr>
        <w:t> </w:t>
      </w:r>
      <w:r>
        <w:rPr>
          <w:color w:val="231F20"/>
          <w:spacing w:val="-2"/>
        </w:rPr>
        <w:t>las </w:t>
      </w:r>
      <w:r>
        <w:rPr>
          <w:color w:val="231F20"/>
        </w:rPr>
        <w:t>necesidades</w:t>
      </w:r>
      <w:r>
        <w:rPr>
          <w:color w:val="231F20"/>
          <w:spacing w:val="-20"/>
        </w:rPr>
        <w:t> </w:t>
      </w:r>
      <w:r>
        <w:rPr>
          <w:color w:val="231F20"/>
        </w:rPr>
        <w:t>y</w:t>
      </w:r>
      <w:r>
        <w:rPr>
          <w:color w:val="231F20"/>
          <w:spacing w:val="-20"/>
        </w:rPr>
        <w:t> </w:t>
      </w:r>
      <w:r>
        <w:rPr>
          <w:color w:val="231F20"/>
        </w:rPr>
        <w:t>posibilidades</w:t>
      </w:r>
      <w:r>
        <w:rPr>
          <w:color w:val="231F20"/>
          <w:spacing w:val="-20"/>
        </w:rPr>
        <w:t> </w:t>
      </w:r>
      <w:r>
        <w:rPr>
          <w:color w:val="231F20"/>
        </w:rPr>
        <w:t>sino</w:t>
      </w:r>
      <w:r>
        <w:rPr>
          <w:color w:val="231F20"/>
          <w:spacing w:val="-20"/>
        </w:rPr>
        <w:t> </w:t>
      </w:r>
      <w:r>
        <w:rPr>
          <w:color w:val="231F20"/>
        </w:rPr>
        <w:t>los</w:t>
      </w:r>
      <w:r>
        <w:rPr>
          <w:color w:val="231F20"/>
          <w:spacing w:val="-20"/>
        </w:rPr>
        <w:t> </w:t>
      </w:r>
      <w:r>
        <w:rPr>
          <w:color w:val="231F20"/>
        </w:rPr>
        <w:t>conceptos</w:t>
      </w:r>
      <w:r>
        <w:rPr>
          <w:color w:val="231F20"/>
          <w:spacing w:val="-20"/>
        </w:rPr>
        <w:t> </w:t>
      </w:r>
      <w:r>
        <w:rPr>
          <w:color w:val="231F20"/>
        </w:rPr>
        <w:t>establecidos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pla- nes</w:t>
      </w:r>
      <w:r>
        <w:rPr>
          <w:color w:val="231F20"/>
          <w:spacing w:val="-13"/>
        </w:rPr>
        <w:t> </w:t>
      </w:r>
      <w:r>
        <w:rPr>
          <w:color w:val="231F20"/>
        </w:rPr>
        <w:t>crediticios.</w:t>
      </w:r>
      <w:r>
        <w:rPr>
          <w:color w:val="231F20"/>
          <w:spacing w:val="-13"/>
        </w:rPr>
        <w:t> </w:t>
      </w:r>
      <w:r>
        <w:rPr>
          <w:color w:val="231F20"/>
        </w:rPr>
        <w:t>La</w:t>
      </w:r>
      <w:r>
        <w:rPr>
          <w:color w:val="231F20"/>
          <w:spacing w:val="-13"/>
        </w:rPr>
        <w:t> </w:t>
      </w:r>
      <w:r>
        <w:rPr>
          <w:color w:val="231F20"/>
        </w:rPr>
        <w:t>solicitud</w:t>
      </w:r>
      <w:r>
        <w:rPr>
          <w:color w:val="231F20"/>
          <w:spacing w:val="-13"/>
        </w:rPr>
        <w:t> </w:t>
      </w:r>
      <w:r>
        <w:rPr>
          <w:color w:val="231F20"/>
        </w:rPr>
        <w:t>siguiente</w:t>
      </w:r>
      <w:r>
        <w:rPr>
          <w:color w:val="231F20"/>
          <w:spacing w:val="-13"/>
        </w:rPr>
        <w:t> </w:t>
      </w:r>
      <w:r>
        <w:rPr>
          <w:color w:val="231F20"/>
        </w:rPr>
        <w:t>fue</w:t>
      </w:r>
      <w:r>
        <w:rPr>
          <w:color w:val="231F20"/>
          <w:spacing w:val="-13"/>
        </w:rPr>
        <w:t> </w:t>
      </w:r>
      <w:r>
        <w:rPr>
          <w:color w:val="231F20"/>
        </w:rPr>
        <w:t>para</w:t>
      </w:r>
      <w:r>
        <w:rPr>
          <w:color w:val="231F20"/>
          <w:spacing w:val="-13"/>
        </w:rPr>
        <w:t> </w:t>
      </w:r>
      <w:r>
        <w:rPr>
          <w:color w:val="231F20"/>
        </w:rPr>
        <w:t>reparar</w:t>
      </w:r>
      <w:r>
        <w:rPr>
          <w:color w:val="231F20"/>
          <w:spacing w:val="-13"/>
        </w:rPr>
        <w:t> </w:t>
      </w:r>
      <w:r>
        <w:rPr>
          <w:color w:val="231F20"/>
        </w:rPr>
        <w:t>o</w:t>
      </w:r>
      <w:r>
        <w:rPr>
          <w:color w:val="231F20"/>
          <w:spacing w:val="-13"/>
        </w:rPr>
        <w:t> </w:t>
      </w:r>
      <w:r>
        <w:rPr>
          <w:color w:val="231F20"/>
        </w:rPr>
        <w:t>construir</w:t>
      </w:r>
      <w:r>
        <w:rPr>
          <w:color w:val="231F20"/>
          <w:spacing w:val="-13"/>
        </w:rPr>
        <w:t> </w:t>
      </w:r>
      <w:r>
        <w:rPr>
          <w:color w:val="231F20"/>
        </w:rPr>
        <w:t>“lu- gares donde cobijarse”, también fue rechazada porque los préstamos no</w:t>
      </w:r>
      <w:r>
        <w:rPr>
          <w:color w:val="231F20"/>
          <w:spacing w:val="-16"/>
        </w:rPr>
        <w:t> </w:t>
      </w:r>
      <w:r>
        <w:rPr>
          <w:color w:val="231F20"/>
          <w:spacing w:val="-3"/>
        </w:rPr>
        <w:t>iban</w:t>
      </w:r>
      <w:r>
        <w:rPr>
          <w:color w:val="231F20"/>
          <w:spacing w:val="-16"/>
        </w:rPr>
        <w:t> </w:t>
      </w:r>
      <w:r>
        <w:rPr>
          <w:color w:val="231F20"/>
          <w:spacing w:val="-3"/>
        </w:rPr>
        <w:t>destinados</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generación</w:t>
      </w:r>
      <w:r>
        <w:rPr>
          <w:color w:val="231F20"/>
          <w:spacing w:val="-16"/>
        </w:rPr>
        <w:t> </w:t>
      </w:r>
      <w:r>
        <w:rPr>
          <w:color w:val="231F20"/>
        </w:rPr>
        <w:t>de</w:t>
      </w:r>
      <w:r>
        <w:rPr>
          <w:color w:val="231F20"/>
          <w:spacing w:val="-16"/>
        </w:rPr>
        <w:t> </w:t>
      </w:r>
      <w:r>
        <w:rPr>
          <w:color w:val="231F20"/>
          <w:spacing w:val="-3"/>
        </w:rPr>
        <w:t>ingresos</w:t>
      </w:r>
      <w:r>
        <w:rPr>
          <w:color w:val="231F20"/>
          <w:spacing w:val="-16"/>
        </w:rPr>
        <w:t> </w:t>
      </w:r>
      <w:r>
        <w:rPr>
          <w:color w:val="231F20"/>
        </w:rPr>
        <w:t>que</w:t>
      </w:r>
      <w:r>
        <w:rPr>
          <w:color w:val="231F20"/>
          <w:spacing w:val="-16"/>
        </w:rPr>
        <w:t> </w:t>
      </w:r>
      <w:r>
        <w:rPr>
          <w:color w:val="231F20"/>
        </w:rPr>
        <w:t>les</w:t>
      </w:r>
      <w:r>
        <w:rPr>
          <w:color w:val="231F20"/>
          <w:spacing w:val="-16"/>
        </w:rPr>
        <w:t> </w:t>
      </w:r>
      <w:r>
        <w:rPr>
          <w:color w:val="231F20"/>
          <w:spacing w:val="-3"/>
        </w:rPr>
        <w:t>ayudaran</w:t>
      </w:r>
      <w:r>
        <w:rPr>
          <w:color w:val="231F20"/>
          <w:spacing w:val="-16"/>
        </w:rPr>
        <w:t> </w:t>
      </w:r>
      <w:r>
        <w:rPr>
          <w:color w:val="231F20"/>
        </w:rPr>
        <w:t>a</w:t>
      </w:r>
      <w:r>
        <w:rPr>
          <w:color w:val="231F20"/>
          <w:spacing w:val="-16"/>
        </w:rPr>
        <w:t> </w:t>
      </w:r>
      <w:r>
        <w:rPr>
          <w:color w:val="231F20"/>
          <w:spacing w:val="-3"/>
        </w:rPr>
        <w:t>pagar </w:t>
      </w:r>
      <w:r>
        <w:rPr>
          <w:color w:val="231F20"/>
        </w:rPr>
        <w:t>la deuda contraída. Una nueva solicitud: “préstamos para fábricas”. Las</w:t>
      </w:r>
      <w:r>
        <w:rPr>
          <w:color w:val="231F20"/>
          <w:spacing w:val="-18"/>
        </w:rPr>
        <w:t> </w:t>
      </w:r>
      <w:r>
        <w:rPr>
          <w:color w:val="231F20"/>
          <w:spacing w:val="-3"/>
        </w:rPr>
        <w:t>personas</w:t>
      </w:r>
      <w:r>
        <w:rPr>
          <w:color w:val="231F20"/>
          <w:spacing w:val="-18"/>
        </w:rPr>
        <w:t> </w:t>
      </w:r>
      <w:r>
        <w:rPr>
          <w:color w:val="231F20"/>
        </w:rPr>
        <w:t>que</w:t>
      </w:r>
      <w:r>
        <w:rPr>
          <w:color w:val="231F20"/>
          <w:spacing w:val="-18"/>
        </w:rPr>
        <w:t> </w:t>
      </w:r>
      <w:r>
        <w:rPr>
          <w:color w:val="231F20"/>
          <w:spacing w:val="-3"/>
        </w:rPr>
        <w:t>necesitaban</w:t>
      </w:r>
      <w:r>
        <w:rPr>
          <w:color w:val="231F20"/>
          <w:spacing w:val="-18"/>
        </w:rPr>
        <w:t> </w:t>
      </w:r>
      <w:r>
        <w:rPr>
          <w:color w:val="231F20"/>
        </w:rPr>
        <w:t>los</w:t>
      </w:r>
      <w:r>
        <w:rPr>
          <w:color w:val="231F20"/>
          <w:spacing w:val="-18"/>
        </w:rPr>
        <w:t> </w:t>
      </w:r>
      <w:r>
        <w:rPr>
          <w:color w:val="231F20"/>
          <w:spacing w:val="-3"/>
        </w:rPr>
        <w:t>préstamos</w:t>
      </w:r>
      <w:r>
        <w:rPr>
          <w:color w:val="231F20"/>
          <w:spacing w:val="-18"/>
        </w:rPr>
        <w:t> </w:t>
      </w:r>
      <w:r>
        <w:rPr>
          <w:color w:val="231F20"/>
          <w:spacing w:val="-3"/>
        </w:rPr>
        <w:t>eran</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spacing w:val="-3"/>
        </w:rPr>
        <w:t>mayoría</w:t>
      </w:r>
      <w:r>
        <w:rPr>
          <w:color w:val="231F20"/>
          <w:spacing w:val="-18"/>
        </w:rPr>
        <w:t> </w:t>
      </w:r>
      <w:r>
        <w:rPr>
          <w:color w:val="231F20"/>
          <w:spacing w:val="-3"/>
        </w:rPr>
        <w:t>mujeres </w:t>
      </w:r>
      <w:r>
        <w:rPr>
          <w:color w:val="231F20"/>
        </w:rPr>
        <w:t>y</w:t>
      </w:r>
      <w:r>
        <w:rPr>
          <w:color w:val="231F20"/>
          <w:spacing w:val="-15"/>
        </w:rPr>
        <w:t> </w:t>
      </w:r>
      <w:r>
        <w:rPr>
          <w:color w:val="231F20"/>
          <w:spacing w:val="-3"/>
        </w:rPr>
        <w:t>ellas</w:t>
      </w:r>
      <w:r>
        <w:rPr>
          <w:color w:val="231F20"/>
          <w:spacing w:val="-15"/>
        </w:rPr>
        <w:t> </w:t>
      </w:r>
      <w:r>
        <w:rPr>
          <w:color w:val="231F20"/>
          <w:spacing w:val="-3"/>
        </w:rPr>
        <w:t>trabajaban</w:t>
      </w:r>
      <w:r>
        <w:rPr>
          <w:color w:val="231F20"/>
          <w:spacing w:val="-15"/>
        </w:rPr>
        <w:t> </w:t>
      </w:r>
      <w:r>
        <w:rPr>
          <w:color w:val="231F20"/>
        </w:rPr>
        <w:t>en</w:t>
      </w:r>
      <w:r>
        <w:rPr>
          <w:color w:val="231F20"/>
          <w:spacing w:val="-15"/>
        </w:rPr>
        <w:t> </w:t>
      </w:r>
      <w:r>
        <w:rPr>
          <w:color w:val="231F20"/>
        </w:rPr>
        <w:t>sus</w:t>
      </w:r>
      <w:r>
        <w:rPr>
          <w:color w:val="231F20"/>
          <w:spacing w:val="-15"/>
        </w:rPr>
        <w:t> </w:t>
      </w:r>
      <w:r>
        <w:rPr>
          <w:color w:val="231F20"/>
          <w:spacing w:val="-3"/>
        </w:rPr>
        <w:t>casas,</w:t>
      </w:r>
      <w:r>
        <w:rPr>
          <w:color w:val="231F20"/>
          <w:spacing w:val="-15"/>
        </w:rPr>
        <w:t> </w:t>
      </w:r>
      <w:r>
        <w:rPr>
          <w:color w:val="231F20"/>
          <w:spacing w:val="-3"/>
        </w:rPr>
        <w:t>mientras</w:t>
      </w:r>
      <w:r>
        <w:rPr>
          <w:color w:val="231F20"/>
          <w:spacing w:val="-15"/>
        </w:rPr>
        <w:t> </w:t>
      </w:r>
      <w:r>
        <w:rPr>
          <w:color w:val="231F20"/>
          <w:spacing w:val="-3"/>
        </w:rPr>
        <w:t>cuidaban</w:t>
      </w:r>
      <w:r>
        <w:rPr>
          <w:color w:val="231F20"/>
          <w:spacing w:val="-15"/>
        </w:rPr>
        <w:t> </w:t>
      </w:r>
      <w:r>
        <w:rPr>
          <w:color w:val="231F20"/>
        </w:rPr>
        <w:t>a</w:t>
      </w:r>
      <w:r>
        <w:rPr>
          <w:color w:val="231F20"/>
          <w:spacing w:val="-15"/>
        </w:rPr>
        <w:t> </w:t>
      </w:r>
      <w:r>
        <w:rPr>
          <w:color w:val="231F20"/>
        </w:rPr>
        <w:t>sus</w:t>
      </w:r>
      <w:r>
        <w:rPr>
          <w:color w:val="231F20"/>
          <w:spacing w:val="-15"/>
        </w:rPr>
        <w:t> </w:t>
      </w:r>
      <w:r>
        <w:rPr>
          <w:color w:val="231F20"/>
          <w:spacing w:val="-3"/>
        </w:rPr>
        <w:t>hijos.</w:t>
      </w:r>
      <w:r>
        <w:rPr>
          <w:color w:val="231F20"/>
          <w:spacing w:val="-15"/>
        </w:rPr>
        <w:t> </w:t>
      </w:r>
      <w:r>
        <w:rPr>
          <w:color w:val="231F20"/>
        </w:rPr>
        <w:t>Los</w:t>
      </w:r>
      <w:r>
        <w:rPr>
          <w:color w:val="231F20"/>
          <w:spacing w:val="-15"/>
        </w:rPr>
        <w:t> </w:t>
      </w:r>
      <w:r>
        <w:rPr>
          <w:color w:val="231F20"/>
          <w:spacing w:val="-3"/>
        </w:rPr>
        <w:t>mon- </w:t>
      </w:r>
      <w:r>
        <w:rPr>
          <w:color w:val="231F20"/>
        </w:rPr>
        <w:t>zones</w:t>
      </w:r>
      <w:r>
        <w:rPr>
          <w:color w:val="231F20"/>
          <w:spacing w:val="-23"/>
        </w:rPr>
        <w:t> </w:t>
      </w:r>
      <w:r>
        <w:rPr>
          <w:color w:val="231F20"/>
        </w:rPr>
        <w:t>soplan</w:t>
      </w:r>
      <w:r>
        <w:rPr>
          <w:color w:val="231F20"/>
          <w:spacing w:val="-23"/>
        </w:rPr>
        <w:t> </w:t>
      </w:r>
      <w:r>
        <w:rPr>
          <w:color w:val="231F20"/>
        </w:rPr>
        <w:t>cinco</w:t>
      </w:r>
      <w:r>
        <w:rPr>
          <w:color w:val="231F20"/>
          <w:spacing w:val="-23"/>
        </w:rPr>
        <w:t> </w:t>
      </w:r>
      <w:r>
        <w:rPr>
          <w:color w:val="231F20"/>
        </w:rPr>
        <w:t>meses</w:t>
      </w:r>
      <w:r>
        <w:rPr>
          <w:color w:val="231F20"/>
          <w:spacing w:val="-23"/>
        </w:rPr>
        <w:t> </w:t>
      </w:r>
      <w:r>
        <w:rPr>
          <w:color w:val="231F20"/>
        </w:rPr>
        <w:t>del</w:t>
      </w:r>
      <w:r>
        <w:rPr>
          <w:color w:val="231F20"/>
          <w:spacing w:val="-23"/>
        </w:rPr>
        <w:t> </w:t>
      </w:r>
      <w:r>
        <w:rPr>
          <w:color w:val="231F20"/>
        </w:rPr>
        <w:t>año</w:t>
      </w:r>
      <w:r>
        <w:rPr>
          <w:color w:val="231F20"/>
          <w:spacing w:val="-23"/>
        </w:rPr>
        <w:t> </w:t>
      </w:r>
      <w:r>
        <w:rPr>
          <w:color w:val="231F20"/>
        </w:rPr>
        <w:t>y</w:t>
      </w:r>
      <w:r>
        <w:rPr>
          <w:color w:val="231F20"/>
          <w:spacing w:val="-23"/>
        </w:rPr>
        <w:t> </w:t>
      </w:r>
      <w:r>
        <w:rPr>
          <w:color w:val="231F20"/>
        </w:rPr>
        <w:t>destruyen</w:t>
      </w:r>
      <w:r>
        <w:rPr>
          <w:color w:val="231F20"/>
          <w:spacing w:val="-23"/>
        </w:rPr>
        <w:t> </w:t>
      </w:r>
      <w:r>
        <w:rPr>
          <w:color w:val="231F20"/>
        </w:rPr>
        <w:t>las</w:t>
      </w:r>
      <w:r>
        <w:rPr>
          <w:color w:val="231F20"/>
          <w:spacing w:val="-23"/>
        </w:rPr>
        <w:t> </w:t>
      </w:r>
      <w:r>
        <w:rPr>
          <w:color w:val="231F20"/>
        </w:rPr>
        <w:t>viviendas.</w:t>
      </w:r>
      <w:r>
        <w:rPr>
          <w:color w:val="231F20"/>
          <w:spacing w:val="-23"/>
        </w:rPr>
        <w:t> </w:t>
      </w:r>
      <w:r>
        <w:rPr>
          <w:color w:val="231F20"/>
        </w:rPr>
        <w:t>Los</w:t>
      </w:r>
      <w:r>
        <w:rPr>
          <w:color w:val="231F20"/>
          <w:spacing w:val="-23"/>
        </w:rPr>
        <w:t> </w:t>
      </w:r>
      <w:r>
        <w:rPr>
          <w:color w:val="231F20"/>
        </w:rPr>
        <w:t>aseso- res</w:t>
      </w:r>
      <w:r>
        <w:rPr>
          <w:color w:val="231F20"/>
          <w:spacing w:val="-9"/>
        </w:rPr>
        <w:t> </w:t>
      </w:r>
      <w:r>
        <w:rPr>
          <w:color w:val="231F20"/>
        </w:rPr>
        <w:t>rechazaron</w:t>
      </w:r>
      <w:r>
        <w:rPr>
          <w:color w:val="231F20"/>
          <w:spacing w:val="-9"/>
        </w:rPr>
        <w:t> </w:t>
      </w:r>
      <w:r>
        <w:rPr>
          <w:color w:val="231F20"/>
        </w:rPr>
        <w:t>la</w:t>
      </w:r>
      <w:r>
        <w:rPr>
          <w:color w:val="231F20"/>
          <w:spacing w:val="-9"/>
        </w:rPr>
        <w:t> </w:t>
      </w:r>
      <w:r>
        <w:rPr>
          <w:color w:val="231F20"/>
        </w:rPr>
        <w:t>solicitud,</w:t>
      </w:r>
      <w:r>
        <w:rPr>
          <w:color w:val="231F20"/>
          <w:spacing w:val="-16"/>
        </w:rPr>
        <w:t> </w:t>
      </w:r>
      <w:r>
        <w:rPr>
          <w:color w:val="231F20"/>
          <w:spacing w:val="-7"/>
        </w:rPr>
        <w:t>Yunus</w:t>
      </w:r>
      <w:r>
        <w:rPr>
          <w:color w:val="231F20"/>
          <w:spacing w:val="-9"/>
        </w:rPr>
        <w:t> </w:t>
      </w:r>
      <w:r>
        <w:rPr>
          <w:color w:val="231F20"/>
        </w:rPr>
        <w:t>se</w:t>
      </w:r>
      <w:r>
        <w:rPr>
          <w:color w:val="231F20"/>
          <w:spacing w:val="-9"/>
        </w:rPr>
        <w:t> </w:t>
      </w:r>
      <w:r>
        <w:rPr>
          <w:color w:val="231F20"/>
        </w:rPr>
        <w:t>entrevistó</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gobernador</w:t>
      </w:r>
      <w:r>
        <w:rPr>
          <w:color w:val="231F20"/>
          <w:spacing w:val="-9"/>
        </w:rPr>
        <w:t> </w:t>
      </w:r>
      <w:r>
        <w:rPr>
          <w:color w:val="231F20"/>
        </w:rPr>
        <w:t>del Banco</w:t>
      </w:r>
      <w:r>
        <w:rPr>
          <w:color w:val="231F20"/>
          <w:spacing w:val="-22"/>
        </w:rPr>
        <w:t> </w:t>
      </w:r>
      <w:r>
        <w:rPr>
          <w:color w:val="231F20"/>
        </w:rPr>
        <w:t>Central</w:t>
      </w:r>
      <w:r>
        <w:rPr>
          <w:color w:val="231F20"/>
          <w:spacing w:val="-22"/>
        </w:rPr>
        <w:t> </w:t>
      </w:r>
      <w:r>
        <w:rPr>
          <w:color w:val="231F20"/>
        </w:rPr>
        <w:t>para</w:t>
      </w:r>
      <w:r>
        <w:rPr>
          <w:color w:val="231F20"/>
          <w:spacing w:val="-22"/>
        </w:rPr>
        <w:t> </w:t>
      </w:r>
      <w:r>
        <w:rPr>
          <w:color w:val="231F20"/>
        </w:rPr>
        <w:t>pedirle</w:t>
      </w:r>
      <w:r>
        <w:rPr>
          <w:color w:val="231F20"/>
          <w:spacing w:val="-22"/>
        </w:rPr>
        <w:t> </w:t>
      </w:r>
      <w:r>
        <w:rPr>
          <w:color w:val="231F20"/>
        </w:rPr>
        <w:t>que</w:t>
      </w:r>
      <w:r>
        <w:rPr>
          <w:color w:val="231F20"/>
          <w:spacing w:val="-22"/>
        </w:rPr>
        <w:t> </w:t>
      </w:r>
      <w:r>
        <w:rPr>
          <w:color w:val="231F20"/>
        </w:rPr>
        <w:t>revocara</w:t>
      </w:r>
      <w:r>
        <w:rPr>
          <w:color w:val="231F20"/>
          <w:spacing w:val="-22"/>
        </w:rPr>
        <w:t> </w:t>
      </w:r>
      <w:r>
        <w:rPr>
          <w:color w:val="231F20"/>
        </w:rPr>
        <w:t>la</w:t>
      </w:r>
      <w:r>
        <w:rPr>
          <w:color w:val="231F20"/>
          <w:spacing w:val="-22"/>
        </w:rPr>
        <w:t> </w:t>
      </w:r>
      <w:r>
        <w:rPr>
          <w:color w:val="231F20"/>
        </w:rPr>
        <w:t>decisión.</w:t>
      </w:r>
      <w:r>
        <w:rPr>
          <w:color w:val="231F20"/>
          <w:spacing w:val="-22"/>
        </w:rPr>
        <w:t> </w:t>
      </w:r>
      <w:r>
        <w:rPr>
          <w:color w:val="231F20"/>
        </w:rPr>
        <w:t>La</w:t>
      </w:r>
      <w:r>
        <w:rPr>
          <w:color w:val="231F20"/>
          <w:spacing w:val="-22"/>
        </w:rPr>
        <w:t> </w:t>
      </w:r>
      <w:r>
        <w:rPr>
          <w:color w:val="231F20"/>
        </w:rPr>
        <w:t>gran</w:t>
      </w:r>
      <w:r>
        <w:rPr>
          <w:color w:val="231F20"/>
          <w:spacing w:val="-22"/>
        </w:rPr>
        <w:t> </w:t>
      </w:r>
      <w:r>
        <w:rPr>
          <w:color w:val="231F20"/>
        </w:rPr>
        <w:t>duda</w:t>
      </w:r>
      <w:r>
        <w:rPr>
          <w:color w:val="231F20"/>
          <w:spacing w:val="-22"/>
        </w:rPr>
        <w:t> </w:t>
      </w:r>
      <w:r>
        <w:rPr>
          <w:color w:val="231F20"/>
        </w:rPr>
        <w:t>para el</w:t>
      </w:r>
      <w:r>
        <w:rPr>
          <w:color w:val="231F20"/>
          <w:spacing w:val="-20"/>
        </w:rPr>
        <w:t> </w:t>
      </w:r>
      <w:r>
        <w:rPr>
          <w:color w:val="231F20"/>
        </w:rPr>
        <w:t>directivo</w:t>
      </w:r>
      <w:r>
        <w:rPr>
          <w:color w:val="231F20"/>
          <w:spacing w:val="-20"/>
        </w:rPr>
        <w:t> </w:t>
      </w:r>
      <w:r>
        <w:rPr>
          <w:color w:val="231F20"/>
        </w:rPr>
        <w:t>era</w:t>
      </w:r>
      <w:r>
        <w:rPr>
          <w:color w:val="231F20"/>
          <w:spacing w:val="-20"/>
        </w:rPr>
        <w:t> </w:t>
      </w:r>
      <w:r>
        <w:rPr>
          <w:color w:val="231F20"/>
        </w:rPr>
        <w:t>la</w:t>
      </w:r>
      <w:r>
        <w:rPr>
          <w:color w:val="231F20"/>
          <w:spacing w:val="-20"/>
        </w:rPr>
        <w:t> </w:t>
      </w:r>
      <w:r>
        <w:rPr>
          <w:color w:val="231F20"/>
        </w:rPr>
        <w:t>posibilidad</w:t>
      </w:r>
      <w:r>
        <w:rPr>
          <w:color w:val="231F20"/>
          <w:spacing w:val="-20"/>
        </w:rPr>
        <w:t> </w:t>
      </w:r>
      <w:r>
        <w:rPr>
          <w:color w:val="231F20"/>
        </w:rPr>
        <w:t>de</w:t>
      </w:r>
      <w:r>
        <w:rPr>
          <w:color w:val="231F20"/>
          <w:spacing w:val="-20"/>
        </w:rPr>
        <w:t> </w:t>
      </w:r>
      <w:r>
        <w:rPr>
          <w:color w:val="231F20"/>
        </w:rPr>
        <w:t>pago</w:t>
      </w:r>
      <w:r>
        <w:rPr>
          <w:color w:val="231F20"/>
          <w:spacing w:val="-20"/>
        </w:rPr>
        <w:t> </w:t>
      </w:r>
      <w:r>
        <w:rPr>
          <w:color w:val="231F20"/>
        </w:rPr>
        <w:t>del</w:t>
      </w:r>
      <w:r>
        <w:rPr>
          <w:color w:val="231F20"/>
          <w:spacing w:val="-20"/>
        </w:rPr>
        <w:t> </w:t>
      </w:r>
      <w:r>
        <w:rPr>
          <w:color w:val="231F20"/>
        </w:rPr>
        <w:t>préstamo:</w:t>
      </w:r>
      <w:r>
        <w:rPr>
          <w:color w:val="231F20"/>
          <w:spacing w:val="-20"/>
        </w:rPr>
        <w:t> </w:t>
      </w:r>
      <w:r>
        <w:rPr>
          <w:color w:val="231F20"/>
        </w:rPr>
        <w:t>“¿Está</w:t>
      </w:r>
      <w:r>
        <w:rPr>
          <w:color w:val="231F20"/>
          <w:spacing w:val="-20"/>
        </w:rPr>
        <w:t> </w:t>
      </w:r>
      <w:r>
        <w:rPr>
          <w:color w:val="231F20"/>
        </w:rPr>
        <w:t>usted</w:t>
      </w:r>
      <w:r>
        <w:rPr>
          <w:color w:val="231F20"/>
          <w:spacing w:val="-20"/>
        </w:rPr>
        <w:t> </w:t>
      </w:r>
      <w:r>
        <w:rPr>
          <w:color w:val="231F20"/>
        </w:rPr>
        <w:t>segu- ro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pobres</w:t>
      </w:r>
      <w:r>
        <w:rPr>
          <w:color w:val="231F20"/>
          <w:spacing w:val="-11"/>
        </w:rPr>
        <w:t> </w:t>
      </w:r>
      <w:r>
        <w:rPr>
          <w:color w:val="231F20"/>
        </w:rPr>
        <w:t>pagarán</w:t>
      </w:r>
      <w:r>
        <w:rPr>
          <w:color w:val="231F20"/>
          <w:spacing w:val="-11"/>
        </w:rPr>
        <w:t> </w:t>
      </w:r>
      <w:r>
        <w:rPr>
          <w:color w:val="231F20"/>
        </w:rPr>
        <w:t>la</w:t>
      </w:r>
      <w:r>
        <w:rPr>
          <w:color w:val="231F20"/>
          <w:spacing w:val="-11"/>
        </w:rPr>
        <w:t> </w:t>
      </w:r>
      <w:r>
        <w:rPr>
          <w:color w:val="231F20"/>
        </w:rPr>
        <w:t>deuda</w:t>
      </w:r>
      <w:r>
        <w:rPr>
          <w:color w:val="231F20"/>
          <w:spacing w:val="-11"/>
        </w:rPr>
        <w:t> </w:t>
      </w:r>
      <w:r>
        <w:rPr>
          <w:color w:val="231F20"/>
        </w:rPr>
        <w:t>contraída?</w:t>
      </w:r>
      <w:r>
        <w:rPr>
          <w:color w:val="231F20"/>
          <w:spacing w:val="-11"/>
        </w:rPr>
        <w:t> </w:t>
      </w:r>
      <w:r>
        <w:rPr>
          <w:color w:val="231F20"/>
        </w:rPr>
        <w:t>–me</w:t>
      </w:r>
      <w:r>
        <w:rPr>
          <w:color w:val="231F20"/>
          <w:spacing w:val="-11"/>
        </w:rPr>
        <w:t> </w:t>
      </w:r>
      <w:r>
        <w:rPr>
          <w:color w:val="231F20"/>
        </w:rPr>
        <w:t>preguntó</w:t>
      </w:r>
      <w:r>
        <w:rPr>
          <w:color w:val="231F20"/>
          <w:spacing w:val="-11"/>
        </w:rPr>
        <w:t> </w:t>
      </w:r>
      <w:r>
        <w:rPr>
          <w:color w:val="231F20"/>
        </w:rPr>
        <w:t>el</w:t>
      </w:r>
      <w:r>
        <w:rPr>
          <w:color w:val="231F20"/>
          <w:spacing w:val="-11"/>
        </w:rPr>
        <w:t> </w:t>
      </w:r>
      <w:r>
        <w:rPr>
          <w:color w:val="231F20"/>
        </w:rPr>
        <w:t>go- </w:t>
      </w:r>
      <w:r>
        <w:rPr>
          <w:color w:val="231F20"/>
          <w:spacing w:val="-4"/>
        </w:rPr>
        <w:t>bernador.</w:t>
      </w:r>
      <w:r>
        <w:rPr>
          <w:color w:val="231F20"/>
          <w:spacing w:val="-7"/>
        </w:rPr>
        <w:t> </w:t>
      </w:r>
      <w:r>
        <w:rPr>
          <w:color w:val="231F20"/>
        </w:rPr>
        <w:t>–Sí</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rPr>
        <w:t>harán.</w:t>
      </w:r>
      <w:r>
        <w:rPr>
          <w:color w:val="231F20"/>
          <w:spacing w:val="-15"/>
        </w:rPr>
        <w:t> </w:t>
      </w:r>
      <w:r>
        <w:rPr>
          <w:color w:val="231F20"/>
          <w:spacing w:val="-12"/>
        </w:rPr>
        <w:t>Ya</w:t>
      </w:r>
      <w:r>
        <w:rPr>
          <w:color w:val="231F20"/>
          <w:spacing w:val="-7"/>
        </w:rPr>
        <w:t> </w:t>
      </w:r>
      <w:r>
        <w:rPr>
          <w:color w:val="231F20"/>
        </w:rPr>
        <w:t>lo</w:t>
      </w:r>
      <w:r>
        <w:rPr>
          <w:color w:val="231F20"/>
          <w:spacing w:val="-7"/>
        </w:rPr>
        <w:t> </w:t>
      </w:r>
      <w:r>
        <w:rPr>
          <w:color w:val="231F20"/>
        </w:rPr>
        <w:t>hacen.</w:t>
      </w:r>
      <w:r>
        <w:rPr>
          <w:color w:val="231F20"/>
          <w:spacing w:val="-7"/>
        </w:rPr>
        <w:t> </w:t>
      </w:r>
      <w:r>
        <w:rPr>
          <w:color w:val="231F20"/>
        </w:rPr>
        <w:t>De</w:t>
      </w:r>
      <w:r>
        <w:rPr>
          <w:color w:val="231F20"/>
          <w:spacing w:val="-7"/>
        </w:rPr>
        <w:t> </w:t>
      </w:r>
      <w:r>
        <w:rPr>
          <w:color w:val="231F20"/>
        </w:rPr>
        <w:t>hecho,</w:t>
      </w:r>
      <w:r>
        <w:rPr>
          <w:color w:val="231F20"/>
          <w:spacing w:val="-7"/>
        </w:rPr>
        <w:t> </w:t>
      </w:r>
      <w:r>
        <w:rPr>
          <w:color w:val="231F20"/>
        </w:rPr>
        <w:t>a</w:t>
      </w:r>
      <w:r>
        <w:rPr>
          <w:color w:val="231F20"/>
          <w:spacing w:val="-7"/>
        </w:rPr>
        <w:t> </w:t>
      </w:r>
      <w:r>
        <w:rPr>
          <w:color w:val="231F20"/>
        </w:rPr>
        <w:t>diferencia</w:t>
      </w:r>
      <w:r>
        <w:rPr>
          <w:color w:val="231F20"/>
          <w:spacing w:val="-7"/>
        </w:rPr>
        <w:t> </w:t>
      </w:r>
      <w:r>
        <w:rPr>
          <w:color w:val="231F20"/>
        </w:rPr>
        <w:t>de</w:t>
      </w:r>
      <w:r>
        <w:rPr>
          <w:color w:val="231F20"/>
          <w:spacing w:val="-7"/>
        </w:rPr>
        <w:t> </w:t>
      </w:r>
      <w:r>
        <w:rPr>
          <w:color w:val="231F20"/>
          <w:spacing w:val="-2"/>
        </w:rPr>
        <w:t>los </w:t>
      </w:r>
      <w:r>
        <w:rPr>
          <w:color w:val="231F20"/>
        </w:rPr>
        <w:t>ricos,</w:t>
      </w:r>
      <w:r>
        <w:rPr>
          <w:color w:val="231F20"/>
          <w:spacing w:val="-4"/>
        </w:rPr>
        <w:t> </w:t>
      </w:r>
      <w:r>
        <w:rPr>
          <w:color w:val="231F20"/>
        </w:rPr>
        <w:t>los</w:t>
      </w:r>
      <w:r>
        <w:rPr>
          <w:color w:val="231F20"/>
          <w:spacing w:val="-4"/>
        </w:rPr>
        <w:t> </w:t>
      </w:r>
      <w:r>
        <w:rPr>
          <w:color w:val="231F20"/>
        </w:rPr>
        <w:t>pobres</w:t>
      </w:r>
      <w:r>
        <w:rPr>
          <w:color w:val="231F20"/>
          <w:spacing w:val="-4"/>
        </w:rPr>
        <w:t> </w:t>
      </w:r>
      <w:r>
        <w:rPr>
          <w:color w:val="231F20"/>
        </w:rPr>
        <w:t>no</w:t>
      </w:r>
      <w:r>
        <w:rPr>
          <w:color w:val="231F20"/>
          <w:spacing w:val="-4"/>
        </w:rPr>
        <w:t> </w:t>
      </w:r>
      <w:r>
        <w:rPr>
          <w:color w:val="231F20"/>
        </w:rPr>
        <w:t>pueden</w:t>
      </w:r>
      <w:r>
        <w:rPr>
          <w:color w:val="231F20"/>
          <w:spacing w:val="-4"/>
        </w:rPr>
        <w:t> </w:t>
      </w:r>
      <w:r>
        <w:rPr>
          <w:color w:val="231F20"/>
        </w:rPr>
        <w:t>arriesgarse</w:t>
      </w:r>
      <w:r>
        <w:rPr>
          <w:color w:val="231F20"/>
          <w:spacing w:val="-4"/>
        </w:rPr>
        <w:t> </w:t>
      </w:r>
      <w:r>
        <w:rPr>
          <w:color w:val="231F20"/>
        </w:rPr>
        <w:t>a</w:t>
      </w:r>
      <w:r>
        <w:rPr>
          <w:color w:val="231F20"/>
          <w:spacing w:val="-4"/>
        </w:rPr>
        <w:t> </w:t>
      </w:r>
      <w:r>
        <w:rPr>
          <w:color w:val="231F20"/>
        </w:rPr>
        <w:t>un</w:t>
      </w:r>
      <w:r>
        <w:rPr>
          <w:color w:val="231F20"/>
          <w:spacing w:val="-4"/>
        </w:rPr>
        <w:t> </w:t>
      </w:r>
      <w:r>
        <w:rPr>
          <w:color w:val="231F20"/>
        </w:rPr>
        <w:t>impago,</w:t>
      </w:r>
      <w:r>
        <w:rPr>
          <w:color w:val="231F20"/>
          <w:spacing w:val="-4"/>
        </w:rPr>
        <w:t> </w:t>
      </w:r>
      <w:r>
        <w:rPr>
          <w:color w:val="231F20"/>
        </w:rPr>
        <w:t>porque</w:t>
      </w:r>
      <w:r>
        <w:rPr>
          <w:color w:val="231F20"/>
          <w:spacing w:val="-4"/>
        </w:rPr>
        <w:t> </w:t>
      </w:r>
      <w:r>
        <w:rPr>
          <w:color w:val="231F20"/>
        </w:rPr>
        <w:t>ésa</w:t>
      </w:r>
      <w:r>
        <w:rPr>
          <w:color w:val="231F20"/>
          <w:spacing w:val="-4"/>
        </w:rPr>
        <w:t> </w:t>
      </w:r>
      <w:r>
        <w:rPr>
          <w:color w:val="231F20"/>
        </w:rPr>
        <w:t>es</w:t>
      </w:r>
      <w:r>
        <w:rPr>
          <w:color w:val="231F20"/>
          <w:spacing w:val="-4"/>
        </w:rPr>
        <w:t> </w:t>
      </w:r>
      <w:r>
        <w:rPr>
          <w:color w:val="231F20"/>
        </w:rPr>
        <w:t>la única</w:t>
      </w:r>
      <w:r>
        <w:rPr>
          <w:color w:val="231F20"/>
          <w:spacing w:val="-22"/>
        </w:rPr>
        <w:t> </w:t>
      </w:r>
      <w:r>
        <w:rPr>
          <w:color w:val="231F20"/>
        </w:rPr>
        <w:t>oportunidad</w:t>
      </w:r>
      <w:r>
        <w:rPr>
          <w:color w:val="231F20"/>
          <w:spacing w:val="-22"/>
        </w:rPr>
        <w:t> </w:t>
      </w:r>
      <w:r>
        <w:rPr>
          <w:color w:val="231F20"/>
        </w:rPr>
        <w:t>que</w:t>
      </w:r>
      <w:r>
        <w:rPr>
          <w:color w:val="231F20"/>
          <w:spacing w:val="-22"/>
        </w:rPr>
        <w:t> </w:t>
      </w:r>
      <w:r>
        <w:rPr>
          <w:color w:val="231F20"/>
        </w:rPr>
        <w:t>tienen”.</w:t>
      </w:r>
      <w:r>
        <w:rPr>
          <w:color w:val="231F20"/>
          <w:position w:val="9"/>
          <w:sz w:val="12"/>
        </w:rPr>
        <w:t>71</w:t>
      </w:r>
      <w:r>
        <w:rPr>
          <w:color w:val="231F20"/>
          <w:spacing w:val="3"/>
          <w:position w:val="9"/>
          <w:sz w:val="12"/>
        </w:rPr>
        <w:t> </w:t>
      </w:r>
      <w:r>
        <w:rPr>
          <w:color w:val="231F20"/>
        </w:rPr>
        <w:t>El</w:t>
      </w:r>
      <w:r>
        <w:rPr>
          <w:color w:val="231F20"/>
          <w:spacing w:val="-22"/>
        </w:rPr>
        <w:t> </w:t>
      </w:r>
      <w:r>
        <w:rPr>
          <w:color w:val="231F20"/>
        </w:rPr>
        <w:t>programa</w:t>
      </w:r>
      <w:r>
        <w:rPr>
          <w:color w:val="231F20"/>
          <w:spacing w:val="-22"/>
        </w:rPr>
        <w:t> </w:t>
      </w:r>
      <w:r>
        <w:rPr>
          <w:color w:val="231F20"/>
        </w:rPr>
        <w:t>fue</w:t>
      </w:r>
      <w:r>
        <w:rPr>
          <w:color w:val="231F20"/>
          <w:spacing w:val="-22"/>
        </w:rPr>
        <w:t> </w:t>
      </w:r>
      <w:r>
        <w:rPr>
          <w:color w:val="231F20"/>
        </w:rPr>
        <w:t>aprobado.</w:t>
      </w:r>
    </w:p>
    <w:p>
      <w:pPr>
        <w:spacing w:after="0" w:line="247" w:lineRule="auto"/>
        <w:jc w:val="both"/>
        <w:sectPr>
          <w:pgSz w:w="8820" w:h="12860"/>
          <w:pgMar w:header="0" w:footer="1828" w:top="1180" w:bottom="2020" w:left="1220" w:right="1220"/>
        </w:sectPr>
      </w:pPr>
    </w:p>
    <w:p>
      <w:pPr>
        <w:pStyle w:val="BodyText"/>
        <w:spacing w:line="247" w:lineRule="auto" w:before="75"/>
        <w:ind w:left="175" w:right="172" w:firstLine="283"/>
        <w:jc w:val="both"/>
      </w:pPr>
      <w:r>
        <w:rPr>
          <w:color w:val="231F20"/>
        </w:rPr>
        <w:t>Hacia 2005 se han concedido 199 millones de dólares en présta- mos para construir 616 mil casas, con un índice de pago del 98% en cuotas semanales.</w:t>
      </w:r>
    </w:p>
    <w:p>
      <w:pPr>
        <w:pStyle w:val="BodyText"/>
        <w:spacing w:line="247" w:lineRule="auto"/>
        <w:ind w:left="175" w:right="168" w:firstLine="283"/>
        <w:jc w:val="both"/>
      </w:pPr>
      <w:r>
        <w:rPr>
          <w:color w:val="231F20"/>
        </w:rPr>
        <w:t>Otro enfoque es el propuesto por el fundador del banco</w:t>
      </w:r>
      <w:r>
        <w:rPr>
          <w:color w:val="231F20"/>
          <w:spacing w:val="-30"/>
        </w:rPr>
        <w:t> </w:t>
      </w:r>
      <w:r>
        <w:rPr>
          <w:color w:val="231F20"/>
        </w:rPr>
        <w:t>Grameen. Consiste</w:t>
      </w:r>
      <w:r>
        <w:rPr>
          <w:color w:val="231F20"/>
          <w:spacing w:val="-12"/>
        </w:rPr>
        <w:t> </w:t>
      </w:r>
      <w:r>
        <w:rPr>
          <w:color w:val="231F20"/>
        </w:rPr>
        <w:t>en</w:t>
      </w:r>
      <w:r>
        <w:rPr>
          <w:color w:val="231F20"/>
          <w:spacing w:val="-12"/>
        </w:rPr>
        <w:t> </w:t>
      </w:r>
      <w:r>
        <w:rPr>
          <w:color w:val="231F20"/>
        </w:rPr>
        <w:t>asegurar</w:t>
      </w:r>
      <w:r>
        <w:rPr>
          <w:color w:val="231F20"/>
          <w:spacing w:val="-12"/>
        </w:rPr>
        <w:t> </w:t>
      </w:r>
      <w:r>
        <w:rPr>
          <w:color w:val="231F20"/>
        </w:rPr>
        <w:t>servicios</w:t>
      </w:r>
      <w:r>
        <w:rPr>
          <w:color w:val="231F20"/>
          <w:spacing w:val="-12"/>
        </w:rPr>
        <w:t> </w:t>
      </w:r>
      <w:r>
        <w:rPr>
          <w:color w:val="231F20"/>
        </w:rPr>
        <w:t>financieros</w:t>
      </w:r>
      <w:r>
        <w:rPr>
          <w:color w:val="231F20"/>
          <w:spacing w:val="-12"/>
        </w:rPr>
        <w:t> </w:t>
      </w:r>
      <w:r>
        <w:rPr>
          <w:color w:val="231F20"/>
        </w:rPr>
        <w:t>para</w:t>
      </w:r>
      <w:r>
        <w:rPr>
          <w:color w:val="231F20"/>
          <w:spacing w:val="-12"/>
        </w:rPr>
        <w:t> </w:t>
      </w:r>
      <w:r>
        <w:rPr>
          <w:color w:val="231F20"/>
        </w:rPr>
        <w:t>los</w:t>
      </w:r>
      <w:r>
        <w:rPr>
          <w:color w:val="231F20"/>
          <w:spacing w:val="-12"/>
        </w:rPr>
        <w:t> </w:t>
      </w:r>
      <w:r>
        <w:rPr>
          <w:color w:val="231F20"/>
        </w:rPr>
        <w:t>individuos</w:t>
      </w:r>
      <w:r>
        <w:rPr>
          <w:color w:val="231F20"/>
          <w:spacing w:val="-12"/>
        </w:rPr>
        <w:t> </w:t>
      </w:r>
      <w:r>
        <w:rPr>
          <w:color w:val="231F20"/>
        </w:rPr>
        <w:t>pobres. Originalmente el esfuerzo fue centrarse en las mujeres y hombres</w:t>
      </w:r>
      <w:r>
        <w:rPr>
          <w:color w:val="231F20"/>
          <w:spacing w:val="-10"/>
        </w:rPr>
        <w:t> </w:t>
      </w:r>
      <w:r>
        <w:rPr>
          <w:color w:val="231F20"/>
        </w:rPr>
        <w:t>no propietarios</w:t>
      </w:r>
      <w:r>
        <w:rPr>
          <w:color w:val="231F20"/>
          <w:spacing w:val="-13"/>
        </w:rPr>
        <w:t> </w:t>
      </w:r>
      <w:r>
        <w:rPr>
          <w:color w:val="231F20"/>
        </w:rPr>
        <w:t>de</w:t>
      </w:r>
      <w:r>
        <w:rPr>
          <w:color w:val="231F20"/>
          <w:spacing w:val="-13"/>
        </w:rPr>
        <w:t> </w:t>
      </w:r>
      <w:r>
        <w:rPr>
          <w:color w:val="231F20"/>
        </w:rPr>
        <w:t>tierras,</w:t>
      </w:r>
      <w:r>
        <w:rPr>
          <w:color w:val="231F20"/>
          <w:spacing w:val="-13"/>
        </w:rPr>
        <w:t> </w:t>
      </w:r>
      <w:r>
        <w:rPr>
          <w:color w:val="231F20"/>
        </w:rPr>
        <w:t>quienes</w:t>
      </w:r>
      <w:r>
        <w:rPr>
          <w:color w:val="231F20"/>
          <w:spacing w:val="-13"/>
        </w:rPr>
        <w:t> </w:t>
      </w:r>
      <w:r>
        <w:rPr>
          <w:color w:val="231F20"/>
        </w:rPr>
        <w:t>no</w:t>
      </w:r>
      <w:r>
        <w:rPr>
          <w:color w:val="231F20"/>
          <w:spacing w:val="-13"/>
        </w:rPr>
        <w:t> </w:t>
      </w:r>
      <w:r>
        <w:rPr>
          <w:color w:val="231F20"/>
        </w:rPr>
        <w:t>tenían</w:t>
      </w:r>
      <w:r>
        <w:rPr>
          <w:color w:val="231F20"/>
          <w:spacing w:val="-13"/>
        </w:rPr>
        <w:t> </w:t>
      </w:r>
      <w:r>
        <w:rPr>
          <w:color w:val="231F20"/>
        </w:rPr>
        <w:t>acceso</w:t>
      </w:r>
      <w:r>
        <w:rPr>
          <w:color w:val="231F20"/>
          <w:spacing w:val="-13"/>
        </w:rPr>
        <w:t> </w:t>
      </w:r>
      <w:r>
        <w:rPr>
          <w:color w:val="231F20"/>
        </w:rPr>
        <w:t>al</w:t>
      </w:r>
      <w:r>
        <w:rPr>
          <w:color w:val="231F20"/>
          <w:spacing w:val="-13"/>
        </w:rPr>
        <w:t> </w:t>
      </w:r>
      <w:r>
        <w:rPr>
          <w:color w:val="231F20"/>
        </w:rPr>
        <w:t>sistema</w:t>
      </w:r>
      <w:r>
        <w:rPr>
          <w:color w:val="231F20"/>
          <w:spacing w:val="-13"/>
        </w:rPr>
        <w:t> </w:t>
      </w:r>
      <w:r>
        <w:rPr>
          <w:color w:val="231F20"/>
        </w:rPr>
        <w:t>financiero. Estudiantes de la universidad elaboraron una lista de quienes depen- dían</w:t>
      </w:r>
      <w:r>
        <w:rPr>
          <w:color w:val="231F20"/>
          <w:spacing w:val="-17"/>
        </w:rPr>
        <w:t> </w:t>
      </w:r>
      <w:r>
        <w:rPr>
          <w:color w:val="231F20"/>
        </w:rPr>
        <w:t>de</w:t>
      </w:r>
      <w:r>
        <w:rPr>
          <w:color w:val="231F20"/>
          <w:spacing w:val="-17"/>
        </w:rPr>
        <w:t> </w:t>
      </w:r>
      <w:r>
        <w:rPr>
          <w:color w:val="231F20"/>
        </w:rPr>
        <w:t>los</w:t>
      </w:r>
      <w:r>
        <w:rPr>
          <w:color w:val="231F20"/>
          <w:spacing w:val="-16"/>
        </w:rPr>
        <w:t> </w:t>
      </w:r>
      <w:r>
        <w:rPr>
          <w:color w:val="231F20"/>
        </w:rPr>
        <w:t>comerciantes</w:t>
      </w:r>
      <w:r>
        <w:rPr>
          <w:color w:val="231F20"/>
          <w:spacing w:val="-16"/>
        </w:rPr>
        <w:t> </w:t>
      </w:r>
      <w:r>
        <w:rPr>
          <w:color w:val="231F20"/>
        </w:rPr>
        <w:t>prestamistas.</w:t>
      </w:r>
      <w:r>
        <w:rPr>
          <w:color w:val="231F20"/>
          <w:spacing w:val="-17"/>
        </w:rPr>
        <w:t> </w:t>
      </w:r>
      <w:r>
        <w:rPr>
          <w:color w:val="231F20"/>
        </w:rPr>
        <w:t>“Allí</w:t>
      </w:r>
      <w:r>
        <w:rPr>
          <w:color w:val="231F20"/>
          <w:spacing w:val="-17"/>
        </w:rPr>
        <w:t> </w:t>
      </w:r>
      <w:r>
        <w:rPr>
          <w:color w:val="231F20"/>
        </w:rPr>
        <w:t>aparecían</w:t>
      </w:r>
      <w:r>
        <w:rPr>
          <w:color w:val="231F20"/>
          <w:spacing w:val="-17"/>
        </w:rPr>
        <w:t> </w:t>
      </w:r>
      <w:r>
        <w:rPr>
          <w:color w:val="231F20"/>
        </w:rPr>
        <w:t>los</w:t>
      </w:r>
      <w:r>
        <w:rPr>
          <w:color w:val="231F20"/>
          <w:spacing w:val="-16"/>
        </w:rPr>
        <w:t> </w:t>
      </w:r>
      <w:r>
        <w:rPr>
          <w:color w:val="231F20"/>
        </w:rPr>
        <w:t>nombres</w:t>
      </w:r>
      <w:r>
        <w:rPr>
          <w:color w:val="231F20"/>
          <w:spacing w:val="-16"/>
        </w:rPr>
        <w:t> </w:t>
      </w:r>
      <w:r>
        <w:rPr>
          <w:color w:val="231F20"/>
        </w:rPr>
        <w:t>de cuarenta y dos personas que habían pedido prestados, en total, 856 takas, menos de 27 dólares”.</w:t>
      </w:r>
      <w:r>
        <w:rPr>
          <w:color w:val="231F20"/>
          <w:position w:val="9"/>
          <w:sz w:val="12"/>
        </w:rPr>
        <w:t>72 </w:t>
      </w:r>
      <w:r>
        <w:rPr>
          <w:color w:val="231F20"/>
        </w:rPr>
        <w:t>Se necesitaba una respuesta</w:t>
      </w:r>
      <w:r>
        <w:rPr>
          <w:color w:val="231F20"/>
          <w:spacing w:val="-30"/>
        </w:rPr>
        <w:t> </w:t>
      </w:r>
      <w:r>
        <w:rPr>
          <w:color w:val="231F20"/>
        </w:rPr>
        <w:t>institucio- nal, así surgió el microcrédito. Hoy los préstamos se pagan</w:t>
      </w:r>
      <w:r>
        <w:rPr>
          <w:color w:val="231F20"/>
          <w:spacing w:val="-14"/>
        </w:rPr>
        <w:t> </w:t>
      </w:r>
      <w:r>
        <w:rPr>
          <w:color w:val="231F20"/>
        </w:rPr>
        <w:t>semanal- mente,</w:t>
      </w:r>
      <w:r>
        <w:rPr>
          <w:color w:val="231F20"/>
          <w:spacing w:val="-6"/>
        </w:rPr>
        <w:t> </w:t>
      </w:r>
      <w:r>
        <w:rPr>
          <w:color w:val="231F20"/>
        </w:rPr>
        <w:t>cada</w:t>
      </w:r>
      <w:r>
        <w:rPr>
          <w:color w:val="231F20"/>
          <w:spacing w:val="-6"/>
        </w:rPr>
        <w:t> </w:t>
      </w:r>
      <w:r>
        <w:rPr>
          <w:color w:val="231F20"/>
        </w:rPr>
        <w:t>prestatario</w:t>
      </w:r>
      <w:r>
        <w:rPr>
          <w:color w:val="231F20"/>
          <w:spacing w:val="-6"/>
        </w:rPr>
        <w:t> </w:t>
      </w:r>
      <w:r>
        <w:rPr>
          <w:color w:val="231F20"/>
        </w:rPr>
        <w:t>pertenece</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grupo,</w:t>
      </w:r>
      <w:r>
        <w:rPr>
          <w:color w:val="231F20"/>
          <w:spacing w:val="-6"/>
        </w:rPr>
        <w:t> </w:t>
      </w:r>
      <w:r>
        <w:rPr>
          <w:color w:val="231F20"/>
        </w:rPr>
        <w:t>la</w:t>
      </w:r>
      <w:r>
        <w:rPr>
          <w:color w:val="231F20"/>
          <w:spacing w:val="-6"/>
        </w:rPr>
        <w:t> </w:t>
      </w:r>
      <w:r>
        <w:rPr>
          <w:color w:val="231F20"/>
        </w:rPr>
        <w:t>solidaridad</w:t>
      </w:r>
      <w:r>
        <w:rPr>
          <w:color w:val="231F20"/>
          <w:spacing w:val="-6"/>
        </w:rPr>
        <w:t> </w:t>
      </w:r>
      <w:r>
        <w:rPr>
          <w:color w:val="231F20"/>
        </w:rPr>
        <w:t>es</w:t>
      </w:r>
      <w:r>
        <w:rPr>
          <w:color w:val="231F20"/>
          <w:spacing w:val="-6"/>
        </w:rPr>
        <w:t> </w:t>
      </w:r>
      <w:r>
        <w:rPr>
          <w:color w:val="231F20"/>
        </w:rPr>
        <w:t>mayor si</w:t>
      </w:r>
      <w:r>
        <w:rPr>
          <w:color w:val="231F20"/>
          <w:spacing w:val="-11"/>
        </w:rPr>
        <w:t> </w:t>
      </w:r>
      <w:r>
        <w:rPr>
          <w:color w:val="231F20"/>
        </w:rPr>
        <w:t>los</w:t>
      </w:r>
      <w:r>
        <w:rPr>
          <w:color w:val="231F20"/>
          <w:spacing w:val="-11"/>
        </w:rPr>
        <w:t> </w:t>
      </w:r>
      <w:r>
        <w:rPr>
          <w:color w:val="231F20"/>
        </w:rPr>
        <w:t>grupos</w:t>
      </w:r>
      <w:r>
        <w:rPr>
          <w:color w:val="231F20"/>
          <w:spacing w:val="-11"/>
        </w:rPr>
        <w:t> </w:t>
      </w:r>
      <w:r>
        <w:rPr>
          <w:color w:val="231F20"/>
        </w:rPr>
        <w:t>se</w:t>
      </w:r>
      <w:r>
        <w:rPr>
          <w:color w:val="231F20"/>
          <w:spacing w:val="-11"/>
        </w:rPr>
        <w:t> </w:t>
      </w:r>
      <w:r>
        <w:rPr>
          <w:color w:val="231F20"/>
        </w:rPr>
        <w:t>forman</w:t>
      </w:r>
      <w:r>
        <w:rPr>
          <w:color w:val="231F20"/>
          <w:spacing w:val="-11"/>
        </w:rPr>
        <w:t> </w:t>
      </w:r>
      <w:r>
        <w:rPr>
          <w:color w:val="231F20"/>
        </w:rPr>
        <w:t>por</w:t>
      </w:r>
      <w:r>
        <w:rPr>
          <w:color w:val="231F20"/>
          <w:spacing w:val="-11"/>
        </w:rPr>
        <w:t> </w:t>
      </w:r>
      <w:r>
        <w:rPr>
          <w:color w:val="231F20"/>
        </w:rPr>
        <w:t>sí</w:t>
      </w:r>
      <w:r>
        <w:rPr>
          <w:color w:val="231F20"/>
          <w:spacing w:val="-11"/>
        </w:rPr>
        <w:t> </w:t>
      </w:r>
      <w:r>
        <w:rPr>
          <w:color w:val="231F20"/>
        </w:rPr>
        <w:t>mismos.</w:t>
      </w:r>
      <w:r>
        <w:rPr>
          <w:color w:val="231F20"/>
          <w:spacing w:val="-11"/>
        </w:rPr>
        <w:t> </w:t>
      </w:r>
      <w:r>
        <w:rPr>
          <w:color w:val="231F20"/>
        </w:rPr>
        <w:t>La</w:t>
      </w:r>
      <w:r>
        <w:rPr>
          <w:color w:val="231F20"/>
          <w:spacing w:val="-11"/>
        </w:rPr>
        <w:t> </w:t>
      </w:r>
      <w:r>
        <w:rPr>
          <w:color w:val="231F20"/>
        </w:rPr>
        <w:t>pertenencia</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colectivi- dad</w:t>
      </w:r>
      <w:r>
        <w:rPr>
          <w:color w:val="231F20"/>
          <w:spacing w:val="-17"/>
        </w:rPr>
        <w:t> </w:t>
      </w:r>
      <w:r>
        <w:rPr>
          <w:color w:val="231F20"/>
        </w:rPr>
        <w:t>genera</w:t>
      </w:r>
      <w:r>
        <w:rPr>
          <w:color w:val="231F20"/>
          <w:spacing w:val="-17"/>
        </w:rPr>
        <w:t> </w:t>
      </w:r>
      <w:r>
        <w:rPr>
          <w:color w:val="231F20"/>
        </w:rPr>
        <w:t>apoyo,</w:t>
      </w:r>
      <w:r>
        <w:rPr>
          <w:color w:val="231F20"/>
          <w:spacing w:val="-17"/>
        </w:rPr>
        <w:t> </w:t>
      </w:r>
      <w:r>
        <w:rPr>
          <w:color w:val="231F20"/>
        </w:rPr>
        <w:t>protección</w:t>
      </w:r>
      <w:r>
        <w:rPr>
          <w:color w:val="231F20"/>
          <w:spacing w:val="-17"/>
        </w:rPr>
        <w:t> </w:t>
      </w:r>
      <w:r>
        <w:rPr>
          <w:color w:val="231F20"/>
        </w:rPr>
        <w:t>y</w:t>
      </w:r>
      <w:r>
        <w:rPr>
          <w:color w:val="231F20"/>
          <w:spacing w:val="-17"/>
        </w:rPr>
        <w:t> </w:t>
      </w:r>
      <w:r>
        <w:rPr>
          <w:color w:val="231F20"/>
        </w:rPr>
        <w:t>logra</w:t>
      </w:r>
      <w:r>
        <w:rPr>
          <w:color w:val="231F20"/>
          <w:spacing w:val="-17"/>
        </w:rPr>
        <w:t> </w:t>
      </w:r>
      <w:r>
        <w:rPr>
          <w:color w:val="231F20"/>
        </w:rPr>
        <w:t>que</w:t>
      </w:r>
      <w:r>
        <w:rPr>
          <w:color w:val="231F20"/>
          <w:spacing w:val="-17"/>
        </w:rPr>
        <w:t> </w:t>
      </w:r>
      <w:r>
        <w:rPr>
          <w:color w:val="231F20"/>
        </w:rPr>
        <w:t>cada</w:t>
      </w:r>
      <w:r>
        <w:rPr>
          <w:color w:val="231F20"/>
          <w:spacing w:val="-17"/>
        </w:rPr>
        <w:t> </w:t>
      </w:r>
      <w:r>
        <w:rPr>
          <w:color w:val="231F20"/>
        </w:rPr>
        <w:t>prestatario</w:t>
      </w:r>
      <w:r>
        <w:rPr>
          <w:color w:val="231F20"/>
          <w:spacing w:val="-17"/>
        </w:rPr>
        <w:t> </w:t>
      </w:r>
      <w:r>
        <w:rPr>
          <w:color w:val="231F20"/>
        </w:rPr>
        <w:t>sea</w:t>
      </w:r>
      <w:r>
        <w:rPr>
          <w:color w:val="231F20"/>
          <w:spacing w:val="-17"/>
        </w:rPr>
        <w:t> </w:t>
      </w:r>
      <w:r>
        <w:rPr>
          <w:color w:val="231F20"/>
        </w:rPr>
        <w:t>más</w:t>
      </w:r>
      <w:r>
        <w:rPr>
          <w:color w:val="231F20"/>
          <w:spacing w:val="-17"/>
        </w:rPr>
        <w:t> </w:t>
      </w:r>
      <w:r>
        <w:rPr>
          <w:color w:val="231F20"/>
        </w:rPr>
        <w:t>fia- ble. El grupo aprueba las solicitudes de préstamo, y así es parte de</w:t>
      </w:r>
      <w:r>
        <w:rPr>
          <w:color w:val="231F20"/>
          <w:spacing w:val="-23"/>
        </w:rPr>
        <w:t> </w:t>
      </w:r>
      <w:r>
        <w:rPr>
          <w:color w:val="231F20"/>
        </w:rPr>
        <w:t>la responsabilidad moral por el pago. En los grupos de cinco personas tienen la posibilidad de obtener préstamo dos, si éstos pagan con re- gularidad durante seis semanas otros dos reciben préstamo, el</w:t>
      </w:r>
      <w:r>
        <w:rPr>
          <w:color w:val="231F20"/>
          <w:spacing w:val="-27"/>
        </w:rPr>
        <w:t> </w:t>
      </w:r>
      <w:r>
        <w:rPr>
          <w:color w:val="231F20"/>
        </w:rPr>
        <w:t>último que lo obtiene es el</w:t>
      </w:r>
      <w:r>
        <w:rPr>
          <w:color w:val="231F20"/>
          <w:spacing w:val="-30"/>
        </w:rPr>
        <w:t> </w:t>
      </w:r>
      <w:r>
        <w:rPr>
          <w:color w:val="231F20"/>
        </w:rPr>
        <w:t>presidente.</w:t>
      </w:r>
    </w:p>
    <w:p>
      <w:pPr>
        <w:pStyle w:val="BodyText"/>
        <w:spacing w:line="247" w:lineRule="auto"/>
        <w:ind w:left="175" w:right="172" w:firstLine="283"/>
        <w:jc w:val="both"/>
      </w:pPr>
      <w:r>
        <w:rPr>
          <w:color w:val="231F20"/>
        </w:rPr>
        <w:t>Grameen</w:t>
      </w:r>
      <w:r>
        <w:rPr>
          <w:color w:val="231F20"/>
          <w:spacing w:val="-4"/>
        </w:rPr>
        <w:t> </w:t>
      </w:r>
      <w:r>
        <w:rPr>
          <w:color w:val="231F20"/>
        </w:rPr>
        <w:t>fomenta</w:t>
      </w:r>
      <w:r>
        <w:rPr>
          <w:color w:val="231F20"/>
          <w:spacing w:val="-4"/>
        </w:rPr>
        <w:t> </w:t>
      </w:r>
      <w:r>
        <w:rPr>
          <w:color w:val="231F20"/>
        </w:rPr>
        <w:t>el</w:t>
      </w:r>
      <w:r>
        <w:rPr>
          <w:color w:val="231F20"/>
          <w:spacing w:val="-4"/>
        </w:rPr>
        <w:t> </w:t>
      </w:r>
      <w:r>
        <w:rPr>
          <w:color w:val="231F20"/>
        </w:rPr>
        <w:t>ahorro,</w:t>
      </w:r>
      <w:r>
        <w:rPr>
          <w:color w:val="231F20"/>
          <w:spacing w:val="-4"/>
        </w:rPr>
        <w:t> </w:t>
      </w:r>
      <w:r>
        <w:rPr>
          <w:color w:val="231F20"/>
        </w:rPr>
        <w:t>5%</w:t>
      </w:r>
      <w:r>
        <w:rPr>
          <w:color w:val="231F20"/>
          <w:spacing w:val="-4"/>
        </w:rPr>
        <w:t> </w:t>
      </w:r>
      <w:r>
        <w:rPr>
          <w:color w:val="231F20"/>
        </w:rPr>
        <w:t>del</w:t>
      </w:r>
      <w:r>
        <w:rPr>
          <w:color w:val="231F20"/>
          <w:spacing w:val="-4"/>
        </w:rPr>
        <w:t> </w:t>
      </w:r>
      <w:r>
        <w:rPr>
          <w:color w:val="231F20"/>
        </w:rPr>
        <w:t>préstamo</w:t>
      </w:r>
      <w:r>
        <w:rPr>
          <w:color w:val="231F20"/>
          <w:spacing w:val="-4"/>
        </w:rPr>
        <w:t> </w:t>
      </w:r>
      <w:r>
        <w:rPr>
          <w:color w:val="231F20"/>
        </w:rPr>
        <w:t>va</w:t>
      </w:r>
      <w:r>
        <w:rPr>
          <w:color w:val="231F20"/>
          <w:spacing w:val="-4"/>
        </w:rPr>
        <w:t> </w:t>
      </w:r>
      <w:r>
        <w:rPr>
          <w:color w:val="231F20"/>
        </w:rPr>
        <w:t>a</w:t>
      </w:r>
      <w:r>
        <w:rPr>
          <w:color w:val="231F20"/>
          <w:spacing w:val="-4"/>
        </w:rPr>
        <w:t> </w:t>
      </w:r>
      <w:r>
        <w:rPr>
          <w:color w:val="231F20"/>
        </w:rPr>
        <w:t>un</w:t>
      </w:r>
      <w:r>
        <w:rPr>
          <w:color w:val="231F20"/>
          <w:spacing w:val="-4"/>
        </w:rPr>
        <w:t> </w:t>
      </w:r>
      <w:r>
        <w:rPr>
          <w:color w:val="231F20"/>
        </w:rPr>
        <w:t>fondo</w:t>
      </w:r>
      <w:r>
        <w:rPr>
          <w:color w:val="231F20"/>
          <w:spacing w:val="-4"/>
        </w:rPr>
        <w:t> </w:t>
      </w:r>
      <w:r>
        <w:rPr>
          <w:color w:val="231F20"/>
        </w:rPr>
        <w:t>com- partido</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cada</w:t>
      </w:r>
      <w:r>
        <w:rPr>
          <w:color w:val="231F20"/>
          <w:spacing w:val="-11"/>
        </w:rPr>
        <w:t> </w:t>
      </w:r>
      <w:r>
        <w:rPr>
          <w:color w:val="231F20"/>
        </w:rPr>
        <w:t>grupo.</w:t>
      </w:r>
      <w:r>
        <w:rPr>
          <w:color w:val="231F20"/>
          <w:spacing w:val="-15"/>
        </w:rPr>
        <w:t> </w:t>
      </w:r>
      <w:r>
        <w:rPr>
          <w:color w:val="231F20"/>
          <w:spacing w:val="-4"/>
        </w:rPr>
        <w:t>Todo</w:t>
      </w:r>
      <w:r>
        <w:rPr>
          <w:color w:val="231F20"/>
          <w:spacing w:val="-11"/>
        </w:rPr>
        <w:t> </w:t>
      </w:r>
      <w:r>
        <w:rPr>
          <w:color w:val="231F20"/>
        </w:rPr>
        <w:t>prestatario</w:t>
      </w:r>
      <w:r>
        <w:rPr>
          <w:color w:val="231F20"/>
          <w:spacing w:val="-11"/>
        </w:rPr>
        <w:t> </w:t>
      </w:r>
      <w:r>
        <w:rPr>
          <w:color w:val="231F20"/>
        </w:rPr>
        <w:t>puede</w:t>
      </w:r>
      <w:r>
        <w:rPr>
          <w:color w:val="231F20"/>
          <w:spacing w:val="-11"/>
        </w:rPr>
        <w:t> </w:t>
      </w:r>
      <w:r>
        <w:rPr>
          <w:color w:val="231F20"/>
        </w:rPr>
        <w:t>obtener</w:t>
      </w:r>
      <w:r>
        <w:rPr>
          <w:color w:val="231F20"/>
          <w:spacing w:val="-11"/>
        </w:rPr>
        <w:t> </w:t>
      </w:r>
      <w:r>
        <w:rPr>
          <w:color w:val="231F20"/>
        </w:rPr>
        <w:t>un</w:t>
      </w:r>
      <w:r>
        <w:rPr>
          <w:color w:val="231F20"/>
          <w:spacing w:val="-11"/>
        </w:rPr>
        <w:t> </w:t>
      </w:r>
      <w:r>
        <w:rPr>
          <w:color w:val="231F20"/>
        </w:rPr>
        <w:t>prés- tamo</w:t>
      </w:r>
      <w:r>
        <w:rPr>
          <w:color w:val="231F20"/>
          <w:spacing w:val="-16"/>
        </w:rPr>
        <w:t> </w:t>
      </w:r>
      <w:r>
        <w:rPr>
          <w:color w:val="231F20"/>
        </w:rPr>
        <w:t>sin</w:t>
      </w:r>
      <w:r>
        <w:rPr>
          <w:color w:val="231F20"/>
          <w:spacing w:val="-16"/>
        </w:rPr>
        <w:t> </w:t>
      </w:r>
      <w:r>
        <w:rPr>
          <w:color w:val="231F20"/>
        </w:rPr>
        <w:t>interés</w:t>
      </w:r>
      <w:r>
        <w:rPr>
          <w:color w:val="231F20"/>
          <w:spacing w:val="-16"/>
        </w:rPr>
        <w:t> </w:t>
      </w:r>
      <w:r>
        <w:rPr>
          <w:color w:val="231F20"/>
        </w:rPr>
        <w:t>de</w:t>
      </w:r>
      <w:r>
        <w:rPr>
          <w:color w:val="231F20"/>
          <w:spacing w:val="-16"/>
        </w:rPr>
        <w:t> </w:t>
      </w:r>
      <w:r>
        <w:rPr>
          <w:color w:val="231F20"/>
        </w:rPr>
        <w:t>dicho</w:t>
      </w:r>
      <w:r>
        <w:rPr>
          <w:color w:val="231F20"/>
          <w:spacing w:val="-16"/>
        </w:rPr>
        <w:t> </w:t>
      </w:r>
      <w:r>
        <w:rPr>
          <w:color w:val="231F20"/>
        </w:rPr>
        <w:t>fondo,</w:t>
      </w:r>
      <w:r>
        <w:rPr>
          <w:color w:val="231F20"/>
          <w:spacing w:val="-16"/>
        </w:rPr>
        <w:t> </w:t>
      </w:r>
      <w:r>
        <w:rPr>
          <w:color w:val="231F20"/>
        </w:rPr>
        <w:t>siempre</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mantenga</w:t>
      </w:r>
      <w:r>
        <w:rPr>
          <w:color w:val="231F20"/>
          <w:spacing w:val="-16"/>
        </w:rPr>
        <w:t> </w:t>
      </w:r>
      <w:r>
        <w:rPr>
          <w:color w:val="231F20"/>
        </w:rPr>
        <w:t>la</w:t>
      </w:r>
      <w:r>
        <w:rPr>
          <w:color w:val="231F20"/>
          <w:spacing w:val="-16"/>
        </w:rPr>
        <w:t> </w:t>
      </w:r>
      <w:r>
        <w:rPr>
          <w:color w:val="231F20"/>
        </w:rPr>
        <w:t>mitad</w:t>
      </w:r>
      <w:r>
        <w:rPr>
          <w:color w:val="231F20"/>
          <w:spacing w:val="-16"/>
        </w:rPr>
        <w:t> </w:t>
      </w:r>
      <w:r>
        <w:rPr>
          <w:color w:val="231F20"/>
        </w:rPr>
        <w:t>del total</w:t>
      </w:r>
      <w:r>
        <w:rPr>
          <w:color w:val="231F20"/>
          <w:spacing w:val="-6"/>
        </w:rPr>
        <w:t> </w:t>
      </w:r>
      <w:r>
        <w:rPr>
          <w:color w:val="231F20"/>
        </w:rPr>
        <w:t>depositado.</w:t>
      </w:r>
    </w:p>
    <w:p>
      <w:pPr>
        <w:pStyle w:val="BodyText"/>
        <w:spacing w:line="247" w:lineRule="auto"/>
        <w:ind w:left="174" w:right="173" w:firstLine="283"/>
        <w:jc w:val="both"/>
        <w:rPr>
          <w:sz w:val="12"/>
        </w:rPr>
      </w:pPr>
      <w:r>
        <w:rPr>
          <w:color w:val="231F20"/>
        </w:rPr>
        <w:t>La</w:t>
      </w:r>
      <w:r>
        <w:rPr>
          <w:color w:val="231F20"/>
          <w:spacing w:val="-5"/>
        </w:rPr>
        <w:t> </w:t>
      </w:r>
      <w:r>
        <w:rPr>
          <w:color w:val="231F20"/>
        </w:rPr>
        <w:t>liquidación</w:t>
      </w:r>
      <w:r>
        <w:rPr>
          <w:color w:val="231F20"/>
          <w:spacing w:val="-5"/>
        </w:rPr>
        <w:t> </w:t>
      </w:r>
      <w:r>
        <w:rPr>
          <w:color w:val="231F20"/>
        </w:rPr>
        <w:t>del</w:t>
      </w:r>
      <w:r>
        <w:rPr>
          <w:color w:val="231F20"/>
          <w:spacing w:val="-5"/>
        </w:rPr>
        <w:t> </w:t>
      </w:r>
      <w:r>
        <w:rPr>
          <w:color w:val="231F20"/>
        </w:rPr>
        <w:t>préstamo</w:t>
      </w:r>
      <w:r>
        <w:rPr>
          <w:color w:val="231F20"/>
          <w:spacing w:val="-5"/>
        </w:rPr>
        <w:t> </w:t>
      </w:r>
      <w:r>
        <w:rPr>
          <w:color w:val="231F20"/>
        </w:rPr>
        <w:t>se</w:t>
      </w:r>
      <w:r>
        <w:rPr>
          <w:color w:val="231F20"/>
          <w:spacing w:val="-5"/>
        </w:rPr>
        <w:t> </w:t>
      </w:r>
      <w:r>
        <w:rPr>
          <w:color w:val="231F20"/>
        </w:rPr>
        <w:t>realiza</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siguien- tes reglas: los préstamos duran un año. Las cuotas se pagan</w:t>
      </w:r>
      <w:r>
        <w:rPr>
          <w:color w:val="231F20"/>
          <w:spacing w:val="-34"/>
        </w:rPr>
        <w:t> </w:t>
      </w:r>
      <w:r>
        <w:rPr>
          <w:color w:val="231F20"/>
        </w:rPr>
        <w:t>semanal- mente.</w:t>
      </w:r>
      <w:r>
        <w:rPr>
          <w:color w:val="231F20"/>
          <w:spacing w:val="-11"/>
        </w:rPr>
        <w:t> </w:t>
      </w:r>
      <w:r>
        <w:rPr>
          <w:color w:val="231F20"/>
        </w:rPr>
        <w:t>Los</w:t>
      </w:r>
      <w:r>
        <w:rPr>
          <w:color w:val="231F20"/>
          <w:spacing w:val="-11"/>
        </w:rPr>
        <w:t> </w:t>
      </w:r>
      <w:r>
        <w:rPr>
          <w:color w:val="231F20"/>
        </w:rPr>
        <w:t>pagos</w:t>
      </w:r>
      <w:r>
        <w:rPr>
          <w:color w:val="231F20"/>
          <w:spacing w:val="-11"/>
        </w:rPr>
        <w:t> </w:t>
      </w:r>
      <w:r>
        <w:rPr>
          <w:color w:val="231F20"/>
        </w:rPr>
        <w:t>de</w:t>
      </w:r>
      <w:r>
        <w:rPr>
          <w:color w:val="231F20"/>
          <w:spacing w:val="-11"/>
        </w:rPr>
        <w:t> </w:t>
      </w:r>
      <w:r>
        <w:rPr>
          <w:color w:val="231F20"/>
        </w:rPr>
        <w:t>devolución</w:t>
      </w:r>
      <w:r>
        <w:rPr>
          <w:color w:val="231F20"/>
          <w:spacing w:val="-11"/>
        </w:rPr>
        <w:t> </w:t>
      </w:r>
      <w:r>
        <w:rPr>
          <w:color w:val="231F20"/>
        </w:rPr>
        <w:t>del</w:t>
      </w:r>
      <w:r>
        <w:rPr>
          <w:color w:val="231F20"/>
          <w:spacing w:val="-11"/>
        </w:rPr>
        <w:t> </w:t>
      </w:r>
      <w:r>
        <w:rPr>
          <w:color w:val="231F20"/>
        </w:rPr>
        <w:t>préstamo</w:t>
      </w:r>
      <w:r>
        <w:rPr>
          <w:color w:val="231F20"/>
          <w:spacing w:val="-11"/>
        </w:rPr>
        <w:t> </w:t>
      </w:r>
      <w:r>
        <w:rPr>
          <w:color w:val="231F20"/>
        </w:rPr>
        <w:t>comienzan</w:t>
      </w:r>
      <w:r>
        <w:rPr>
          <w:color w:val="231F20"/>
          <w:spacing w:val="-11"/>
        </w:rPr>
        <w:t> </w:t>
      </w:r>
      <w:r>
        <w:rPr>
          <w:color w:val="231F20"/>
        </w:rPr>
        <w:t>una</w:t>
      </w:r>
      <w:r>
        <w:rPr>
          <w:color w:val="231F20"/>
          <w:spacing w:val="-11"/>
        </w:rPr>
        <w:t> </w:t>
      </w:r>
      <w:r>
        <w:rPr>
          <w:color w:val="231F20"/>
        </w:rPr>
        <w:t>semana después de la entrega del mismo. La tasa de interés es del 20%. La </w:t>
      </w:r>
      <w:r>
        <w:rPr>
          <w:color w:val="231F20"/>
          <w:spacing w:val="-3"/>
        </w:rPr>
        <w:t>cantidad</w:t>
      </w:r>
      <w:r>
        <w:rPr>
          <w:color w:val="231F20"/>
          <w:spacing w:val="-12"/>
        </w:rPr>
        <w:t> </w:t>
      </w:r>
      <w:r>
        <w:rPr>
          <w:color w:val="231F20"/>
        </w:rPr>
        <w:t>de</w:t>
      </w:r>
      <w:r>
        <w:rPr>
          <w:color w:val="231F20"/>
          <w:spacing w:val="-12"/>
        </w:rPr>
        <w:t> </w:t>
      </w:r>
      <w:r>
        <w:rPr>
          <w:color w:val="231F20"/>
          <w:spacing w:val="-3"/>
        </w:rPr>
        <w:t>préstamo</w:t>
      </w:r>
      <w:r>
        <w:rPr>
          <w:color w:val="231F20"/>
          <w:spacing w:val="-12"/>
        </w:rPr>
        <w:t> </w:t>
      </w:r>
      <w:r>
        <w:rPr>
          <w:color w:val="231F20"/>
          <w:spacing w:val="-3"/>
        </w:rPr>
        <w:t>reintegrada</w:t>
      </w:r>
      <w:r>
        <w:rPr>
          <w:color w:val="231F20"/>
          <w:spacing w:val="-12"/>
        </w:rPr>
        <w:t> </w:t>
      </w:r>
      <w:r>
        <w:rPr>
          <w:color w:val="231F20"/>
          <w:spacing w:val="-3"/>
        </w:rPr>
        <w:t>semanalmente</w:t>
      </w:r>
      <w:r>
        <w:rPr>
          <w:color w:val="231F20"/>
          <w:spacing w:val="-12"/>
        </w:rPr>
        <w:t> </w:t>
      </w:r>
      <w:r>
        <w:rPr>
          <w:color w:val="231F20"/>
          <w:spacing w:val="-3"/>
        </w:rPr>
        <w:t>equivale</w:t>
      </w:r>
      <w:r>
        <w:rPr>
          <w:color w:val="231F20"/>
          <w:spacing w:val="-12"/>
        </w:rPr>
        <w:t> </w:t>
      </w:r>
      <w:r>
        <w:rPr>
          <w:color w:val="231F20"/>
        </w:rPr>
        <w:t>al</w:t>
      </w:r>
      <w:r>
        <w:rPr>
          <w:color w:val="231F20"/>
          <w:spacing w:val="-12"/>
        </w:rPr>
        <w:t> </w:t>
      </w:r>
      <w:r>
        <w:rPr>
          <w:color w:val="231F20"/>
        </w:rPr>
        <w:t>2%</w:t>
      </w:r>
      <w:r>
        <w:rPr>
          <w:color w:val="231F20"/>
          <w:spacing w:val="-12"/>
        </w:rPr>
        <w:t> </w:t>
      </w:r>
      <w:r>
        <w:rPr>
          <w:color w:val="231F20"/>
        </w:rPr>
        <w:t>del</w:t>
      </w:r>
      <w:r>
        <w:rPr>
          <w:color w:val="231F20"/>
          <w:spacing w:val="-12"/>
        </w:rPr>
        <w:t> </w:t>
      </w:r>
      <w:r>
        <w:rPr>
          <w:color w:val="231F20"/>
        </w:rPr>
        <w:t>ca- pital</w:t>
      </w:r>
      <w:r>
        <w:rPr>
          <w:color w:val="231F20"/>
          <w:spacing w:val="-10"/>
        </w:rPr>
        <w:t> </w:t>
      </w:r>
      <w:r>
        <w:rPr>
          <w:color w:val="231F20"/>
        </w:rPr>
        <w:t>prestado</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total</w:t>
      </w:r>
      <w:r>
        <w:rPr>
          <w:color w:val="231F20"/>
          <w:spacing w:val="-10"/>
        </w:rPr>
        <w:t> </w:t>
      </w:r>
      <w:r>
        <w:rPr>
          <w:color w:val="231F20"/>
        </w:rPr>
        <w:t>se</w:t>
      </w:r>
      <w:r>
        <w:rPr>
          <w:color w:val="231F20"/>
          <w:spacing w:val="-10"/>
        </w:rPr>
        <w:t> </w:t>
      </w:r>
      <w:r>
        <w:rPr>
          <w:color w:val="231F20"/>
        </w:rPr>
        <w:t>devuelve</w:t>
      </w:r>
      <w:r>
        <w:rPr>
          <w:color w:val="231F20"/>
          <w:spacing w:val="-10"/>
        </w:rPr>
        <w:t> </w:t>
      </w:r>
      <w:r>
        <w:rPr>
          <w:color w:val="231F20"/>
        </w:rPr>
        <w:t>en</w:t>
      </w:r>
      <w:r>
        <w:rPr>
          <w:color w:val="231F20"/>
          <w:spacing w:val="-10"/>
        </w:rPr>
        <w:t> </w:t>
      </w:r>
      <w:r>
        <w:rPr>
          <w:color w:val="231F20"/>
        </w:rPr>
        <w:t>cincuenta</w:t>
      </w:r>
      <w:r>
        <w:rPr>
          <w:color w:val="231F20"/>
          <w:spacing w:val="-10"/>
        </w:rPr>
        <w:t> </w:t>
      </w:r>
      <w:r>
        <w:rPr>
          <w:color w:val="231F20"/>
        </w:rPr>
        <w:t>semanas.</w:t>
      </w:r>
      <w:r>
        <w:rPr>
          <w:color w:val="231F20"/>
          <w:spacing w:val="-10"/>
        </w:rPr>
        <w:t> </w:t>
      </w:r>
      <w:r>
        <w:rPr>
          <w:color w:val="231F20"/>
        </w:rPr>
        <w:t>Los</w:t>
      </w:r>
      <w:r>
        <w:rPr>
          <w:color w:val="231F20"/>
          <w:spacing w:val="-10"/>
        </w:rPr>
        <w:t> </w:t>
      </w:r>
      <w:r>
        <w:rPr>
          <w:color w:val="231F20"/>
        </w:rPr>
        <w:t>intere- ses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abonan</w:t>
      </w:r>
      <w:r>
        <w:rPr>
          <w:color w:val="231F20"/>
          <w:spacing w:val="-6"/>
        </w:rPr>
        <w:t> </w:t>
      </w:r>
      <w:r>
        <w:rPr>
          <w:color w:val="231F20"/>
        </w:rPr>
        <w:t>equivalen</w:t>
      </w:r>
      <w:r>
        <w:rPr>
          <w:color w:val="231F20"/>
          <w:spacing w:val="-7"/>
        </w:rPr>
        <w:t> </w:t>
      </w:r>
      <w:r>
        <w:rPr>
          <w:color w:val="231F20"/>
        </w:rPr>
        <w:t>a</w:t>
      </w:r>
      <w:r>
        <w:rPr>
          <w:color w:val="231F20"/>
          <w:spacing w:val="-6"/>
        </w:rPr>
        <w:t> </w:t>
      </w:r>
      <w:r>
        <w:rPr>
          <w:color w:val="231F20"/>
        </w:rPr>
        <w:t>2</w:t>
      </w:r>
      <w:r>
        <w:rPr>
          <w:color w:val="231F20"/>
          <w:spacing w:val="-6"/>
        </w:rPr>
        <w:t> </w:t>
      </w:r>
      <w:r>
        <w:rPr>
          <w:color w:val="231F20"/>
        </w:rPr>
        <w:t>takas</w:t>
      </w:r>
      <w:r>
        <w:rPr>
          <w:color w:val="231F20"/>
          <w:spacing w:val="-6"/>
        </w:rPr>
        <w:t> </w:t>
      </w:r>
      <w:r>
        <w:rPr>
          <w:color w:val="231F20"/>
        </w:rPr>
        <w:t>semanales</w:t>
      </w:r>
      <w:r>
        <w:rPr>
          <w:color w:val="231F20"/>
          <w:spacing w:val="-6"/>
        </w:rPr>
        <w:t> </w:t>
      </w:r>
      <w:r>
        <w:rPr>
          <w:color w:val="231F20"/>
        </w:rPr>
        <w:t>por</w:t>
      </w:r>
      <w:r>
        <w:rPr>
          <w:color w:val="231F20"/>
          <w:spacing w:val="-6"/>
        </w:rPr>
        <w:t> </w:t>
      </w:r>
      <w:r>
        <w:rPr>
          <w:color w:val="231F20"/>
        </w:rPr>
        <w:t>cada</w:t>
      </w:r>
      <w:r>
        <w:rPr>
          <w:color w:val="231F20"/>
          <w:spacing w:val="-6"/>
        </w:rPr>
        <w:t> </w:t>
      </w:r>
      <w:r>
        <w:rPr>
          <w:color w:val="231F20"/>
        </w:rPr>
        <w:t>1</w:t>
      </w:r>
      <w:r>
        <w:rPr>
          <w:color w:val="231F20"/>
          <w:spacing w:val="-28"/>
        </w:rPr>
        <w:t> </w:t>
      </w:r>
      <w:r>
        <w:rPr>
          <w:color w:val="231F20"/>
        </w:rPr>
        <w:t>000</w:t>
      </w:r>
      <w:r>
        <w:rPr>
          <w:color w:val="231F20"/>
          <w:spacing w:val="-6"/>
        </w:rPr>
        <w:t> </w:t>
      </w:r>
      <w:r>
        <w:rPr>
          <w:color w:val="231F20"/>
        </w:rPr>
        <w:t>takas del importe total del</w:t>
      </w:r>
      <w:r>
        <w:rPr>
          <w:color w:val="231F20"/>
          <w:spacing w:val="-26"/>
        </w:rPr>
        <w:t> </w:t>
      </w:r>
      <w:r>
        <w:rPr>
          <w:color w:val="231F20"/>
        </w:rPr>
        <w:t>préstamo.</w:t>
      </w:r>
      <w:r>
        <w:rPr>
          <w:color w:val="231F20"/>
          <w:position w:val="9"/>
          <w:sz w:val="12"/>
        </w:rPr>
        <w:t>73</w:t>
      </w:r>
    </w:p>
    <w:p>
      <w:pPr>
        <w:pStyle w:val="BodyText"/>
        <w:spacing w:line="247" w:lineRule="auto"/>
        <w:ind w:left="175" w:right="173" w:firstLine="283"/>
        <w:jc w:val="both"/>
      </w:pPr>
      <w:r>
        <w:rPr>
          <w:color w:val="231F20"/>
        </w:rPr>
        <w:t>El</w:t>
      </w:r>
      <w:r>
        <w:rPr>
          <w:color w:val="231F20"/>
          <w:spacing w:val="-16"/>
        </w:rPr>
        <w:t> </w:t>
      </w:r>
      <w:r>
        <w:rPr>
          <w:color w:val="231F20"/>
        </w:rPr>
        <w:t>índice</w:t>
      </w:r>
      <w:r>
        <w:rPr>
          <w:color w:val="231F20"/>
          <w:spacing w:val="-16"/>
        </w:rPr>
        <w:t> </w:t>
      </w:r>
      <w:r>
        <w:rPr>
          <w:color w:val="231F20"/>
        </w:rPr>
        <w:t>de</w:t>
      </w:r>
      <w:r>
        <w:rPr>
          <w:color w:val="231F20"/>
          <w:spacing w:val="-16"/>
        </w:rPr>
        <w:t> </w:t>
      </w:r>
      <w:r>
        <w:rPr>
          <w:color w:val="231F20"/>
        </w:rPr>
        <w:t>recuperación</w:t>
      </w:r>
      <w:r>
        <w:rPr>
          <w:color w:val="231F20"/>
          <w:spacing w:val="-16"/>
        </w:rPr>
        <w:t> </w:t>
      </w:r>
      <w:r>
        <w:rPr>
          <w:color w:val="231F20"/>
        </w:rPr>
        <w:t>es</w:t>
      </w:r>
      <w:r>
        <w:rPr>
          <w:color w:val="231F20"/>
          <w:spacing w:val="-15"/>
        </w:rPr>
        <w:t> </w:t>
      </w:r>
      <w:r>
        <w:rPr>
          <w:color w:val="231F20"/>
        </w:rPr>
        <w:t>del</w:t>
      </w:r>
      <w:r>
        <w:rPr>
          <w:color w:val="231F20"/>
          <w:spacing w:val="-16"/>
        </w:rPr>
        <w:t> </w:t>
      </w:r>
      <w:r>
        <w:rPr>
          <w:color w:val="231F20"/>
        </w:rPr>
        <w:t>98%,</w:t>
      </w:r>
      <w:r>
        <w:rPr>
          <w:color w:val="231F20"/>
          <w:spacing w:val="-16"/>
        </w:rPr>
        <w:t> </w:t>
      </w:r>
      <w:r>
        <w:rPr>
          <w:color w:val="231F20"/>
        </w:rPr>
        <w:t>mientras</w:t>
      </w:r>
      <w:r>
        <w:rPr>
          <w:color w:val="231F20"/>
          <w:spacing w:val="-15"/>
        </w:rPr>
        <w:t> </w:t>
      </w:r>
      <w:r>
        <w:rPr>
          <w:color w:val="231F20"/>
        </w:rPr>
        <w:t>los</w:t>
      </w:r>
      <w:r>
        <w:rPr>
          <w:color w:val="231F20"/>
          <w:spacing w:val="-15"/>
        </w:rPr>
        <w:t> </w:t>
      </w:r>
      <w:r>
        <w:rPr>
          <w:color w:val="231F20"/>
        </w:rPr>
        <w:t>bancos</w:t>
      </w:r>
      <w:r>
        <w:rPr>
          <w:color w:val="231F20"/>
          <w:spacing w:val="-15"/>
        </w:rPr>
        <w:t> </w:t>
      </w:r>
      <w:r>
        <w:rPr>
          <w:color w:val="231F20"/>
        </w:rPr>
        <w:t>conven- cionales,</w:t>
      </w:r>
      <w:r>
        <w:rPr>
          <w:color w:val="231F20"/>
          <w:spacing w:val="-6"/>
        </w:rPr>
        <w:t> </w:t>
      </w:r>
      <w:r>
        <w:rPr>
          <w:color w:val="231F20"/>
        </w:rPr>
        <w:t>en</w:t>
      </w:r>
      <w:r>
        <w:rPr>
          <w:color w:val="231F20"/>
          <w:spacing w:val="-6"/>
        </w:rPr>
        <w:t> </w:t>
      </w:r>
      <w:r>
        <w:rPr>
          <w:color w:val="231F20"/>
        </w:rPr>
        <w:t>épocas</w:t>
      </w:r>
      <w:r>
        <w:rPr>
          <w:color w:val="231F20"/>
          <w:spacing w:val="-6"/>
        </w:rPr>
        <w:t> </w:t>
      </w:r>
      <w:r>
        <w:rPr>
          <w:color w:val="231F20"/>
        </w:rPr>
        <w:t>con</w:t>
      </w:r>
      <w:r>
        <w:rPr>
          <w:color w:val="231F20"/>
          <w:spacing w:val="-6"/>
        </w:rPr>
        <w:t> </w:t>
      </w:r>
      <w:r>
        <w:rPr>
          <w:color w:val="231F20"/>
        </w:rPr>
        <w:t>ausencia</w:t>
      </w:r>
      <w:r>
        <w:rPr>
          <w:color w:val="231F20"/>
          <w:spacing w:val="-6"/>
        </w:rPr>
        <w:t> </w:t>
      </w:r>
      <w:r>
        <w:rPr>
          <w:color w:val="231F20"/>
        </w:rPr>
        <w:t>de</w:t>
      </w:r>
      <w:r>
        <w:rPr>
          <w:color w:val="231F20"/>
          <w:spacing w:val="-6"/>
        </w:rPr>
        <w:t> </w:t>
      </w:r>
      <w:r>
        <w:rPr>
          <w:color w:val="231F20"/>
        </w:rPr>
        <w:t>crisis,</w:t>
      </w:r>
      <w:r>
        <w:rPr>
          <w:color w:val="231F20"/>
          <w:spacing w:val="-6"/>
        </w:rPr>
        <w:t> </w:t>
      </w:r>
      <w:r>
        <w:rPr>
          <w:color w:val="231F20"/>
        </w:rPr>
        <w:t>recobran</w:t>
      </w:r>
      <w:r>
        <w:rPr>
          <w:color w:val="231F20"/>
          <w:spacing w:val="-6"/>
        </w:rPr>
        <w:t> </w:t>
      </w:r>
      <w:r>
        <w:rPr>
          <w:color w:val="231F20"/>
        </w:rPr>
        <w:t>menos</w:t>
      </w:r>
      <w:r>
        <w:rPr>
          <w:color w:val="231F20"/>
          <w:spacing w:val="-6"/>
        </w:rPr>
        <w:t> </w:t>
      </w:r>
      <w:r>
        <w:rPr>
          <w:color w:val="231F20"/>
        </w:rPr>
        <w:t>del</w:t>
      </w:r>
      <w:r>
        <w:rPr>
          <w:color w:val="231F20"/>
          <w:spacing w:val="-6"/>
        </w:rPr>
        <w:t> </w:t>
      </w:r>
      <w:r>
        <w:rPr>
          <w:color w:val="231F20"/>
        </w:rPr>
        <w:t>70%.</w:t>
      </w:r>
    </w:p>
    <w:p>
      <w:pPr>
        <w:pStyle w:val="BodyText"/>
        <w:rPr>
          <w:sz w:val="20"/>
        </w:rPr>
      </w:pPr>
    </w:p>
    <w:p>
      <w:pPr>
        <w:pStyle w:val="BodyText"/>
        <w:spacing w:before="5"/>
        <w:rPr>
          <w:sz w:val="21"/>
        </w:rPr>
      </w:pPr>
      <w:r>
        <w:rPr/>
        <w:pict>
          <v:line style="position:absolute;mso-position-horizontal-relative:page;mso-position-vertical-relative:paragraph;z-index:5176;mso-wrap-distance-left:0;mso-wrap-distance-right:0" from="69.755905pt,14.819823pt" to="154.794905pt,14.819823pt" stroked="true" strokeweight="1pt" strokecolor="#231f20">
            <w10:wrap type="topAndBottom"/>
          </v:line>
        </w:pict>
      </w:r>
    </w:p>
    <w:p>
      <w:pPr>
        <w:spacing w:before="58"/>
        <w:ind w:left="458" w:right="2" w:firstLine="0"/>
        <w:jc w:val="left"/>
        <w:rPr>
          <w:sz w:val="17"/>
        </w:rPr>
      </w:pPr>
      <w:r>
        <w:rPr>
          <w:color w:val="231F20"/>
          <w:position w:val="6"/>
          <w:sz w:val="11"/>
        </w:rPr>
        <w:t>72  </w:t>
      </w:r>
      <w:r>
        <w:rPr>
          <w:i/>
          <w:color w:val="231F20"/>
          <w:sz w:val="17"/>
        </w:rPr>
        <w:t>Ibid.</w:t>
      </w:r>
      <w:r>
        <w:rPr>
          <w:color w:val="231F20"/>
          <w:sz w:val="17"/>
        </w:rPr>
        <w:t>, p. 53.</w:t>
      </w:r>
    </w:p>
    <w:p>
      <w:pPr>
        <w:spacing w:before="0"/>
        <w:ind w:left="458" w:right="2" w:firstLine="0"/>
        <w:jc w:val="left"/>
        <w:rPr>
          <w:sz w:val="17"/>
        </w:rPr>
      </w:pPr>
      <w:r>
        <w:rPr>
          <w:color w:val="231F20"/>
          <w:position w:val="6"/>
          <w:sz w:val="11"/>
        </w:rPr>
        <w:t>73  </w:t>
      </w:r>
      <w:r>
        <w:rPr>
          <w:i/>
          <w:color w:val="231F20"/>
          <w:sz w:val="17"/>
        </w:rPr>
        <w:t>Ibid.</w:t>
      </w:r>
      <w:r>
        <w:rPr>
          <w:color w:val="231F20"/>
          <w:sz w:val="17"/>
        </w:rPr>
        <w:t>, p. 70.</w:t>
      </w:r>
    </w:p>
    <w:p>
      <w:pPr>
        <w:spacing w:after="0"/>
        <w:jc w:val="left"/>
        <w:rPr>
          <w:sz w:val="17"/>
        </w:rPr>
        <w:sectPr>
          <w:footerReference w:type="even" r:id="rId250"/>
          <w:footerReference w:type="default" r:id="rId251"/>
          <w:pgSz w:w="8820" w:h="12860"/>
          <w:pgMar w:footer="1205" w:header="0" w:top="1180" w:bottom="1400" w:left="1220" w:right="1220"/>
          <w:pgNumType w:start="166"/>
        </w:sectPr>
      </w:pPr>
    </w:p>
    <w:p>
      <w:pPr>
        <w:pStyle w:val="BodyText"/>
        <w:spacing w:line="247" w:lineRule="auto" w:before="75"/>
        <w:ind w:left="175" w:right="171" w:firstLine="283"/>
        <w:jc w:val="both"/>
      </w:pPr>
      <w:r>
        <w:rPr>
          <w:color w:val="231F20"/>
        </w:rPr>
        <w:t>La</w:t>
      </w:r>
      <w:r>
        <w:rPr>
          <w:color w:val="231F20"/>
          <w:spacing w:val="-5"/>
        </w:rPr>
        <w:t> </w:t>
      </w:r>
      <w:r>
        <w:rPr>
          <w:color w:val="231F20"/>
        </w:rPr>
        <w:t>crisis</w:t>
      </w:r>
      <w:r>
        <w:rPr>
          <w:color w:val="231F20"/>
          <w:spacing w:val="-5"/>
        </w:rPr>
        <w:t> </w:t>
      </w:r>
      <w:r>
        <w:rPr>
          <w:color w:val="231F20"/>
        </w:rPr>
        <w:t>financiera</w:t>
      </w:r>
      <w:r>
        <w:rPr>
          <w:color w:val="231F20"/>
          <w:spacing w:val="-5"/>
        </w:rPr>
        <w:t> </w:t>
      </w:r>
      <w:r>
        <w:rPr>
          <w:color w:val="231F20"/>
        </w:rPr>
        <w:t>ha</w:t>
      </w:r>
      <w:r>
        <w:rPr>
          <w:color w:val="231F20"/>
          <w:spacing w:val="-5"/>
        </w:rPr>
        <w:t> </w:t>
      </w:r>
      <w:r>
        <w:rPr>
          <w:color w:val="231F20"/>
        </w:rPr>
        <w:t>causado</w:t>
      </w:r>
      <w:r>
        <w:rPr>
          <w:color w:val="231F20"/>
          <w:spacing w:val="-5"/>
        </w:rPr>
        <w:t> </w:t>
      </w:r>
      <w:r>
        <w:rPr>
          <w:color w:val="231F20"/>
        </w:rPr>
        <w:t>una</w:t>
      </w:r>
      <w:r>
        <w:rPr>
          <w:color w:val="231F20"/>
          <w:spacing w:val="-5"/>
        </w:rPr>
        <w:t> </w:t>
      </w:r>
      <w:r>
        <w:rPr>
          <w:color w:val="231F20"/>
        </w:rPr>
        <w:t>variación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precios</w:t>
      </w:r>
      <w:r>
        <w:rPr>
          <w:color w:val="231F20"/>
          <w:spacing w:val="-5"/>
        </w:rPr>
        <w:t> </w:t>
      </w:r>
      <w:r>
        <w:rPr>
          <w:color w:val="231F20"/>
        </w:rPr>
        <w:t>de</w:t>
      </w:r>
      <w:r>
        <w:rPr>
          <w:color w:val="231F20"/>
          <w:spacing w:val="-5"/>
        </w:rPr>
        <w:t> </w:t>
      </w:r>
      <w:r>
        <w:rPr>
          <w:color w:val="231F20"/>
        </w:rPr>
        <w:t>los activos y los tipos de cambio en todo el mundo. Las variaciones han afectado</w:t>
      </w:r>
      <w:r>
        <w:rPr>
          <w:color w:val="231F20"/>
          <w:spacing w:val="-8"/>
        </w:rPr>
        <w:t> </w:t>
      </w:r>
      <w:r>
        <w:rPr>
          <w:color w:val="231F20"/>
        </w:rPr>
        <w:t>considerablemente</w:t>
      </w:r>
      <w:r>
        <w:rPr>
          <w:color w:val="231F20"/>
          <w:spacing w:val="-8"/>
        </w:rPr>
        <w:t> </w:t>
      </w:r>
      <w:r>
        <w:rPr>
          <w:color w:val="231F20"/>
        </w:rPr>
        <w:t>los</w:t>
      </w:r>
      <w:r>
        <w:rPr>
          <w:color w:val="231F20"/>
          <w:spacing w:val="-7"/>
        </w:rPr>
        <w:t> </w:t>
      </w:r>
      <w:r>
        <w:rPr>
          <w:color w:val="231F20"/>
        </w:rPr>
        <w:t>activos</w:t>
      </w:r>
      <w:r>
        <w:rPr>
          <w:color w:val="231F20"/>
          <w:spacing w:val="-8"/>
        </w:rPr>
        <w:t> </w:t>
      </w:r>
      <w:r>
        <w:rPr>
          <w:color w:val="231F20"/>
        </w:rPr>
        <w:t>y</w:t>
      </w:r>
      <w:r>
        <w:rPr>
          <w:color w:val="231F20"/>
          <w:spacing w:val="-7"/>
        </w:rPr>
        <w:t> </w:t>
      </w:r>
      <w:r>
        <w:rPr>
          <w:color w:val="231F20"/>
        </w:rPr>
        <w:t>pasivos</w:t>
      </w:r>
      <w:r>
        <w:rPr>
          <w:color w:val="231F20"/>
          <w:spacing w:val="-7"/>
        </w:rPr>
        <w:t> </w:t>
      </w:r>
      <w:r>
        <w:rPr>
          <w:color w:val="231F20"/>
        </w:rPr>
        <w:t>externos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paí- ses</w:t>
      </w:r>
      <w:r>
        <w:rPr>
          <w:color w:val="231F20"/>
          <w:spacing w:val="-16"/>
        </w:rPr>
        <w:t> </w:t>
      </w:r>
      <w:r>
        <w:rPr>
          <w:color w:val="231F20"/>
        </w:rPr>
        <w:t>acreedores</w:t>
      </w:r>
      <w:r>
        <w:rPr>
          <w:color w:val="231F20"/>
          <w:spacing w:val="-16"/>
        </w:rPr>
        <w:t> </w:t>
      </w:r>
      <w:r>
        <w:rPr>
          <w:color w:val="231F20"/>
        </w:rPr>
        <w:t>y</w:t>
      </w:r>
      <w:r>
        <w:rPr>
          <w:color w:val="231F20"/>
          <w:spacing w:val="-16"/>
        </w:rPr>
        <w:t> </w:t>
      </w:r>
      <w:r>
        <w:rPr>
          <w:color w:val="231F20"/>
        </w:rPr>
        <w:t>deudores.</w:t>
      </w:r>
      <w:r>
        <w:rPr>
          <w:color w:val="231F20"/>
          <w:spacing w:val="-16"/>
        </w:rPr>
        <w:t> </w:t>
      </w:r>
      <w:r>
        <w:rPr>
          <w:color w:val="231F20"/>
        </w:rPr>
        <w:t>Será</w:t>
      </w:r>
      <w:r>
        <w:rPr>
          <w:color w:val="231F20"/>
          <w:spacing w:val="-16"/>
        </w:rPr>
        <w:t> </w:t>
      </w:r>
      <w:r>
        <w:rPr>
          <w:color w:val="231F20"/>
        </w:rPr>
        <w:t>necesario</w:t>
      </w:r>
      <w:r>
        <w:rPr>
          <w:color w:val="231F20"/>
          <w:spacing w:val="-16"/>
        </w:rPr>
        <w:t> </w:t>
      </w:r>
      <w:r>
        <w:rPr>
          <w:color w:val="231F20"/>
        </w:rPr>
        <w:t>pensar</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legitimidad</w:t>
      </w:r>
      <w:r>
        <w:rPr>
          <w:color w:val="231F20"/>
          <w:spacing w:val="-16"/>
        </w:rPr>
        <w:t> </w:t>
      </w:r>
      <w:r>
        <w:rPr>
          <w:color w:val="231F20"/>
        </w:rPr>
        <w:t>del pago</w:t>
      </w:r>
      <w:r>
        <w:rPr>
          <w:color w:val="231F20"/>
          <w:spacing w:val="-7"/>
        </w:rPr>
        <w:t> </w:t>
      </w:r>
      <w:r>
        <w:rPr>
          <w:color w:val="231F20"/>
        </w:rPr>
        <w:t>de</w:t>
      </w:r>
      <w:r>
        <w:rPr>
          <w:color w:val="231F20"/>
          <w:spacing w:val="-7"/>
        </w:rPr>
        <w:t> </w:t>
      </w:r>
      <w:r>
        <w:rPr>
          <w:color w:val="231F20"/>
        </w:rPr>
        <w:t>intereses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préstamos</w:t>
      </w:r>
      <w:r>
        <w:rPr>
          <w:color w:val="231F20"/>
          <w:spacing w:val="-7"/>
        </w:rPr>
        <w:t> </w:t>
      </w:r>
      <w:r>
        <w:rPr>
          <w:color w:val="231F20"/>
        </w:rPr>
        <w:t>para</w:t>
      </w:r>
      <w:r>
        <w:rPr>
          <w:color w:val="231F20"/>
          <w:spacing w:val="-7"/>
        </w:rPr>
        <w:t> </w:t>
      </w:r>
      <w:r>
        <w:rPr>
          <w:color w:val="231F20"/>
        </w:rPr>
        <w:t>desarrollo.</w:t>
      </w:r>
    </w:p>
    <w:p>
      <w:pPr>
        <w:pStyle w:val="BodyText"/>
        <w:spacing w:line="247" w:lineRule="auto"/>
        <w:ind w:left="175" w:right="172" w:firstLine="283"/>
        <w:jc w:val="both"/>
      </w:pPr>
      <w:r>
        <w:rPr>
          <w:color w:val="231F20"/>
        </w:rPr>
        <w:t>Es necesario pensar en la forma en la que se ha enfocado el dere- cho al desarrollo y contemplar otras nociones, como ésta:</w:t>
      </w:r>
    </w:p>
    <w:p>
      <w:pPr>
        <w:pStyle w:val="BodyText"/>
        <w:rPr>
          <w:sz w:val="25"/>
        </w:rPr>
      </w:pPr>
    </w:p>
    <w:p>
      <w:pPr>
        <w:spacing w:line="280" w:lineRule="auto" w:before="0"/>
        <w:ind w:left="475" w:right="470" w:firstLine="0"/>
        <w:jc w:val="both"/>
        <w:rPr>
          <w:sz w:val="12"/>
        </w:rPr>
      </w:pPr>
      <w:r>
        <w:rPr>
          <w:color w:val="231F20"/>
          <w:sz w:val="19"/>
        </w:rPr>
        <w:t>Deberíamos</w:t>
      </w:r>
      <w:r>
        <w:rPr>
          <w:color w:val="231F20"/>
          <w:spacing w:val="-5"/>
          <w:sz w:val="19"/>
        </w:rPr>
        <w:t> </w:t>
      </w:r>
      <w:r>
        <w:rPr>
          <w:color w:val="231F20"/>
          <w:sz w:val="19"/>
        </w:rPr>
        <w:t>considerar</w:t>
      </w:r>
      <w:r>
        <w:rPr>
          <w:color w:val="231F20"/>
          <w:spacing w:val="-5"/>
          <w:sz w:val="19"/>
        </w:rPr>
        <w:t> </w:t>
      </w:r>
      <w:r>
        <w:rPr>
          <w:color w:val="231F20"/>
          <w:sz w:val="19"/>
        </w:rPr>
        <w:t>el</w:t>
      </w:r>
      <w:r>
        <w:rPr>
          <w:color w:val="231F20"/>
          <w:spacing w:val="-5"/>
          <w:sz w:val="19"/>
        </w:rPr>
        <w:t> </w:t>
      </w:r>
      <w:r>
        <w:rPr>
          <w:color w:val="231F20"/>
          <w:sz w:val="19"/>
        </w:rPr>
        <w:t>desarrollo</w:t>
      </w:r>
      <w:r>
        <w:rPr>
          <w:color w:val="231F20"/>
          <w:spacing w:val="-5"/>
          <w:sz w:val="19"/>
        </w:rPr>
        <w:t> </w:t>
      </w:r>
      <w:r>
        <w:rPr>
          <w:color w:val="231F20"/>
          <w:sz w:val="19"/>
        </w:rPr>
        <w:t>como</w:t>
      </w:r>
      <w:r>
        <w:rPr>
          <w:color w:val="231F20"/>
          <w:spacing w:val="-5"/>
          <w:sz w:val="19"/>
        </w:rPr>
        <w:t> </w:t>
      </w:r>
      <w:r>
        <w:rPr>
          <w:color w:val="231F20"/>
          <w:sz w:val="19"/>
        </w:rPr>
        <w:t>una</w:t>
      </w:r>
      <w:r>
        <w:rPr>
          <w:color w:val="231F20"/>
          <w:spacing w:val="-5"/>
          <w:sz w:val="19"/>
        </w:rPr>
        <w:t> </w:t>
      </w:r>
      <w:r>
        <w:rPr>
          <w:color w:val="231F20"/>
          <w:sz w:val="19"/>
        </w:rPr>
        <w:t>cuestión</w:t>
      </w:r>
      <w:r>
        <w:rPr>
          <w:color w:val="231F20"/>
          <w:spacing w:val="-5"/>
          <w:sz w:val="19"/>
        </w:rPr>
        <w:t> </w:t>
      </w:r>
      <w:r>
        <w:rPr>
          <w:color w:val="231F20"/>
          <w:sz w:val="19"/>
        </w:rPr>
        <w:t>de</w:t>
      </w:r>
      <w:r>
        <w:rPr>
          <w:color w:val="231F20"/>
          <w:spacing w:val="-5"/>
          <w:sz w:val="19"/>
        </w:rPr>
        <w:t> </w:t>
      </w:r>
      <w:r>
        <w:rPr>
          <w:color w:val="231F20"/>
          <w:sz w:val="19"/>
        </w:rPr>
        <w:t>derechos</w:t>
      </w:r>
      <w:r>
        <w:rPr>
          <w:color w:val="231F20"/>
          <w:spacing w:val="-5"/>
          <w:sz w:val="19"/>
        </w:rPr>
        <w:t> </w:t>
      </w:r>
      <w:r>
        <w:rPr>
          <w:color w:val="231F20"/>
          <w:sz w:val="19"/>
        </w:rPr>
        <w:t>hu- manos</w:t>
      </w:r>
      <w:r>
        <w:rPr>
          <w:color w:val="231F20"/>
          <w:spacing w:val="-6"/>
          <w:sz w:val="19"/>
        </w:rPr>
        <w:t> </w:t>
      </w:r>
      <w:r>
        <w:rPr>
          <w:color w:val="231F20"/>
          <w:sz w:val="19"/>
        </w:rPr>
        <w:t>y</w:t>
      </w:r>
      <w:r>
        <w:rPr>
          <w:color w:val="231F20"/>
          <w:spacing w:val="-6"/>
          <w:sz w:val="19"/>
        </w:rPr>
        <w:t> </w:t>
      </w:r>
      <w:r>
        <w:rPr>
          <w:color w:val="231F20"/>
          <w:sz w:val="19"/>
        </w:rPr>
        <w:t>no</w:t>
      </w:r>
      <w:r>
        <w:rPr>
          <w:color w:val="231F20"/>
          <w:spacing w:val="-6"/>
          <w:sz w:val="19"/>
        </w:rPr>
        <w:t> </w:t>
      </w:r>
      <w:r>
        <w:rPr>
          <w:color w:val="231F20"/>
          <w:sz w:val="19"/>
        </w:rPr>
        <w:t>reducirlo</w:t>
      </w:r>
      <w:r>
        <w:rPr>
          <w:color w:val="231F20"/>
          <w:spacing w:val="-6"/>
          <w:sz w:val="19"/>
        </w:rPr>
        <w:t> </w:t>
      </w:r>
      <w:r>
        <w:rPr>
          <w:color w:val="231F20"/>
          <w:sz w:val="19"/>
        </w:rPr>
        <w:t>a</w:t>
      </w:r>
      <w:r>
        <w:rPr>
          <w:color w:val="231F20"/>
          <w:spacing w:val="-6"/>
          <w:sz w:val="19"/>
        </w:rPr>
        <w:t> </w:t>
      </w:r>
      <w:r>
        <w:rPr>
          <w:color w:val="231F20"/>
          <w:sz w:val="19"/>
        </w:rPr>
        <w:t>un</w:t>
      </w:r>
      <w:r>
        <w:rPr>
          <w:color w:val="231F20"/>
          <w:spacing w:val="-6"/>
          <w:sz w:val="19"/>
        </w:rPr>
        <w:t> </w:t>
      </w:r>
      <w:r>
        <w:rPr>
          <w:color w:val="231F20"/>
          <w:sz w:val="19"/>
        </w:rPr>
        <w:t>aumento</w:t>
      </w:r>
      <w:r>
        <w:rPr>
          <w:color w:val="231F20"/>
          <w:spacing w:val="-6"/>
          <w:sz w:val="19"/>
        </w:rPr>
        <w:t> </w:t>
      </w:r>
      <w:r>
        <w:rPr>
          <w:color w:val="231F20"/>
          <w:sz w:val="19"/>
        </w:rPr>
        <w:t>sin</w:t>
      </w:r>
      <w:r>
        <w:rPr>
          <w:color w:val="231F20"/>
          <w:spacing w:val="-6"/>
          <w:sz w:val="19"/>
        </w:rPr>
        <w:t> </w:t>
      </w:r>
      <w:r>
        <w:rPr>
          <w:color w:val="231F20"/>
          <w:sz w:val="19"/>
        </w:rPr>
        <w:t>más</w:t>
      </w:r>
      <w:r>
        <w:rPr>
          <w:color w:val="231F20"/>
          <w:spacing w:val="-6"/>
          <w:sz w:val="19"/>
        </w:rPr>
        <w:t> </w:t>
      </w:r>
      <w:r>
        <w:rPr>
          <w:color w:val="231F20"/>
          <w:sz w:val="19"/>
        </w:rPr>
        <w:t>del</w:t>
      </w:r>
      <w:r>
        <w:rPr>
          <w:color w:val="231F20"/>
          <w:spacing w:val="-6"/>
          <w:sz w:val="19"/>
        </w:rPr>
        <w:t> </w:t>
      </w:r>
      <w:r>
        <w:rPr>
          <w:color w:val="231F20"/>
          <w:sz w:val="19"/>
        </w:rPr>
        <w:t>producto</w:t>
      </w:r>
      <w:r>
        <w:rPr>
          <w:color w:val="231F20"/>
          <w:spacing w:val="-6"/>
          <w:sz w:val="19"/>
        </w:rPr>
        <w:t> </w:t>
      </w:r>
      <w:r>
        <w:rPr>
          <w:color w:val="231F20"/>
          <w:sz w:val="19"/>
        </w:rPr>
        <w:t>nacional</w:t>
      </w:r>
      <w:r>
        <w:rPr>
          <w:color w:val="231F20"/>
          <w:spacing w:val="-6"/>
          <w:sz w:val="19"/>
        </w:rPr>
        <w:t> </w:t>
      </w:r>
      <w:r>
        <w:rPr>
          <w:color w:val="231F20"/>
          <w:sz w:val="19"/>
        </w:rPr>
        <w:t>bruto. Cuando la economía nacional se recupera, no mejora necesariamente la situación de las personas pobres. Por tanto deberíamos redefinir el con- cepto</w:t>
      </w:r>
      <w:r>
        <w:rPr>
          <w:color w:val="231F20"/>
          <w:spacing w:val="-11"/>
          <w:sz w:val="19"/>
        </w:rPr>
        <w:t> </w:t>
      </w:r>
      <w:r>
        <w:rPr>
          <w:color w:val="231F20"/>
          <w:sz w:val="19"/>
        </w:rPr>
        <w:t>de</w:t>
      </w:r>
      <w:r>
        <w:rPr>
          <w:color w:val="231F20"/>
          <w:spacing w:val="-11"/>
          <w:sz w:val="19"/>
        </w:rPr>
        <w:t> </w:t>
      </w:r>
      <w:r>
        <w:rPr>
          <w:color w:val="231F20"/>
          <w:sz w:val="19"/>
        </w:rPr>
        <w:t>desarrollo</w:t>
      </w:r>
      <w:r>
        <w:rPr>
          <w:color w:val="231F20"/>
          <w:spacing w:val="-11"/>
          <w:sz w:val="19"/>
        </w:rPr>
        <w:t> </w:t>
      </w:r>
      <w:r>
        <w:rPr>
          <w:color w:val="231F20"/>
          <w:sz w:val="19"/>
        </w:rPr>
        <w:t>para</w:t>
      </w:r>
      <w:r>
        <w:rPr>
          <w:color w:val="231F20"/>
          <w:spacing w:val="-11"/>
          <w:sz w:val="19"/>
        </w:rPr>
        <w:t> </w:t>
      </w:r>
      <w:r>
        <w:rPr>
          <w:color w:val="231F20"/>
          <w:sz w:val="19"/>
        </w:rPr>
        <w:t>que</w:t>
      </w:r>
      <w:r>
        <w:rPr>
          <w:color w:val="231F20"/>
          <w:spacing w:val="-11"/>
          <w:sz w:val="19"/>
        </w:rPr>
        <w:t> </w:t>
      </w:r>
      <w:r>
        <w:rPr>
          <w:color w:val="231F20"/>
          <w:sz w:val="19"/>
        </w:rPr>
        <w:t>se</w:t>
      </w:r>
      <w:r>
        <w:rPr>
          <w:color w:val="231F20"/>
          <w:spacing w:val="-11"/>
          <w:sz w:val="19"/>
        </w:rPr>
        <w:t> </w:t>
      </w:r>
      <w:r>
        <w:rPr>
          <w:color w:val="231F20"/>
          <w:sz w:val="19"/>
        </w:rPr>
        <w:t>refiera</w:t>
      </w:r>
      <w:r>
        <w:rPr>
          <w:color w:val="231F20"/>
          <w:spacing w:val="-11"/>
          <w:sz w:val="19"/>
        </w:rPr>
        <w:t> </w:t>
      </w:r>
      <w:r>
        <w:rPr>
          <w:color w:val="231F20"/>
          <w:sz w:val="19"/>
        </w:rPr>
        <w:t>específicamente</w:t>
      </w:r>
      <w:r>
        <w:rPr>
          <w:color w:val="231F20"/>
          <w:spacing w:val="-12"/>
          <w:sz w:val="19"/>
        </w:rPr>
        <w:t> </w:t>
      </w:r>
      <w:r>
        <w:rPr>
          <w:color w:val="231F20"/>
          <w:sz w:val="19"/>
        </w:rPr>
        <w:t>a</w:t>
      </w:r>
      <w:r>
        <w:rPr>
          <w:color w:val="231F20"/>
          <w:spacing w:val="-11"/>
          <w:sz w:val="19"/>
        </w:rPr>
        <w:t> </w:t>
      </w:r>
      <w:r>
        <w:rPr>
          <w:color w:val="231F20"/>
          <w:sz w:val="19"/>
        </w:rPr>
        <w:t>cualquier</w:t>
      </w:r>
      <w:r>
        <w:rPr>
          <w:color w:val="231F20"/>
          <w:spacing w:val="-11"/>
          <w:sz w:val="19"/>
        </w:rPr>
        <w:t> </w:t>
      </w:r>
      <w:r>
        <w:rPr>
          <w:color w:val="231F20"/>
          <w:sz w:val="19"/>
        </w:rPr>
        <w:t>varia- ción</w:t>
      </w:r>
      <w:r>
        <w:rPr>
          <w:color w:val="231F20"/>
          <w:spacing w:val="-5"/>
          <w:sz w:val="19"/>
        </w:rPr>
        <w:t> </w:t>
      </w:r>
      <w:r>
        <w:rPr>
          <w:color w:val="231F20"/>
          <w:sz w:val="19"/>
        </w:rPr>
        <w:t>positiva</w:t>
      </w:r>
      <w:r>
        <w:rPr>
          <w:color w:val="231F20"/>
          <w:spacing w:val="-5"/>
          <w:sz w:val="19"/>
        </w:rPr>
        <w:t> </w:t>
      </w:r>
      <w:r>
        <w:rPr>
          <w:color w:val="231F20"/>
          <w:sz w:val="19"/>
        </w:rPr>
        <w:t>mensurable</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renta</w:t>
      </w:r>
      <w:r>
        <w:rPr>
          <w:color w:val="231F20"/>
          <w:spacing w:val="-4"/>
          <w:sz w:val="19"/>
        </w:rPr>
        <w:t> </w:t>
      </w:r>
      <w:r>
        <w:rPr>
          <w:i/>
          <w:color w:val="231F20"/>
          <w:sz w:val="19"/>
        </w:rPr>
        <w:t>per</w:t>
      </w:r>
      <w:r>
        <w:rPr>
          <w:i/>
          <w:color w:val="231F20"/>
          <w:spacing w:val="-4"/>
          <w:sz w:val="19"/>
        </w:rPr>
        <w:t> </w:t>
      </w:r>
      <w:r>
        <w:rPr>
          <w:i/>
          <w:color w:val="231F20"/>
          <w:sz w:val="19"/>
        </w:rPr>
        <w:t>cápita</w:t>
      </w:r>
      <w:r>
        <w:rPr>
          <w:i/>
          <w:color w:val="231F20"/>
          <w:spacing w:val="-5"/>
          <w:sz w:val="19"/>
        </w:rPr>
        <w:t> </w:t>
      </w:r>
      <w:r>
        <w:rPr>
          <w:color w:val="231F20"/>
          <w:sz w:val="19"/>
        </w:rPr>
        <w:t>del</w:t>
      </w:r>
      <w:r>
        <w:rPr>
          <w:color w:val="231F20"/>
          <w:spacing w:val="-5"/>
          <w:sz w:val="19"/>
        </w:rPr>
        <w:t> </w:t>
      </w:r>
      <w:r>
        <w:rPr>
          <w:color w:val="231F20"/>
          <w:sz w:val="19"/>
        </w:rPr>
        <w:t>50%</w:t>
      </w:r>
      <w:r>
        <w:rPr>
          <w:color w:val="231F20"/>
          <w:spacing w:val="-4"/>
          <w:sz w:val="19"/>
        </w:rPr>
        <w:t> </w:t>
      </w:r>
      <w:r>
        <w:rPr>
          <w:color w:val="231F20"/>
          <w:sz w:val="19"/>
        </w:rPr>
        <w:t>más</w:t>
      </w:r>
      <w:r>
        <w:rPr>
          <w:color w:val="231F20"/>
          <w:spacing w:val="-5"/>
          <w:sz w:val="19"/>
        </w:rPr>
        <w:t> </w:t>
      </w:r>
      <w:r>
        <w:rPr>
          <w:color w:val="231F20"/>
          <w:sz w:val="19"/>
        </w:rPr>
        <w:t>pobre</w:t>
      </w:r>
      <w:r>
        <w:rPr>
          <w:color w:val="231F20"/>
          <w:spacing w:val="-4"/>
          <w:sz w:val="19"/>
        </w:rPr>
        <w:t> </w:t>
      </w:r>
      <w:r>
        <w:rPr>
          <w:color w:val="231F20"/>
          <w:sz w:val="19"/>
        </w:rPr>
        <w:t>de</w:t>
      </w:r>
      <w:r>
        <w:rPr>
          <w:color w:val="231F20"/>
          <w:spacing w:val="-4"/>
          <w:sz w:val="19"/>
        </w:rPr>
        <w:t> </w:t>
      </w:r>
      <w:r>
        <w:rPr>
          <w:color w:val="231F20"/>
          <w:sz w:val="19"/>
        </w:rPr>
        <w:t>la población.</w:t>
      </w:r>
      <w:r>
        <w:rPr>
          <w:color w:val="231F20"/>
          <w:position w:val="9"/>
          <w:sz w:val="12"/>
        </w:rPr>
        <w:t>74</w:t>
      </w:r>
    </w:p>
    <w:p>
      <w:pPr>
        <w:pStyle w:val="BodyText"/>
        <w:spacing w:before="3"/>
        <w:rPr>
          <w:sz w:val="20"/>
        </w:rPr>
      </w:pPr>
    </w:p>
    <w:p>
      <w:pPr>
        <w:pStyle w:val="BodyText"/>
        <w:spacing w:line="247" w:lineRule="auto"/>
        <w:ind w:left="175" w:right="168" w:firstLine="283"/>
        <w:jc w:val="both"/>
      </w:pPr>
      <w:r>
        <w:rPr>
          <w:color w:val="231F20"/>
        </w:rPr>
        <w:t>Este autor, como universitario dedicado a la economía, no está</w:t>
      </w:r>
      <w:r>
        <w:rPr>
          <w:color w:val="231F20"/>
          <w:spacing w:val="-28"/>
        </w:rPr>
        <w:t> </w:t>
      </w:r>
      <w:r>
        <w:rPr>
          <w:color w:val="231F20"/>
        </w:rPr>
        <w:t>de acuerdo</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ideas</w:t>
      </w:r>
      <w:r>
        <w:rPr>
          <w:color w:val="231F20"/>
          <w:spacing w:val="-8"/>
        </w:rPr>
        <w:t> </w:t>
      </w:r>
      <w:r>
        <w:rPr>
          <w:color w:val="231F20"/>
        </w:rPr>
        <w:t>básicas</w:t>
      </w:r>
      <w:r>
        <w:rPr>
          <w:color w:val="231F20"/>
          <w:spacing w:val="-8"/>
        </w:rPr>
        <w:t> </w:t>
      </w:r>
      <w:r>
        <w:rPr>
          <w:color w:val="231F20"/>
        </w:rPr>
        <w:t>usuales</w:t>
      </w:r>
      <w:r>
        <w:rPr>
          <w:color w:val="231F20"/>
          <w:spacing w:val="-8"/>
        </w:rPr>
        <w:t> </w:t>
      </w:r>
      <w:r>
        <w:rPr>
          <w:color w:val="231F20"/>
        </w:rPr>
        <w:t>sobre</w:t>
      </w:r>
      <w:r>
        <w:rPr>
          <w:color w:val="231F20"/>
          <w:spacing w:val="-8"/>
        </w:rPr>
        <w:t> </w:t>
      </w:r>
      <w:r>
        <w:rPr>
          <w:color w:val="231F20"/>
        </w:rPr>
        <w:t>microcréditos,</w:t>
      </w:r>
      <w:r>
        <w:rPr>
          <w:color w:val="231F20"/>
          <w:spacing w:val="-8"/>
        </w:rPr>
        <w:t> </w:t>
      </w:r>
      <w:r>
        <w:rPr>
          <w:color w:val="231F20"/>
        </w:rPr>
        <w:t>porque</w:t>
      </w:r>
      <w:r>
        <w:rPr>
          <w:color w:val="231F20"/>
          <w:spacing w:val="-8"/>
        </w:rPr>
        <w:t> </w:t>
      </w:r>
      <w:r>
        <w:rPr>
          <w:color w:val="231F20"/>
        </w:rPr>
        <w:t>és- tas</w:t>
      </w:r>
      <w:r>
        <w:rPr>
          <w:color w:val="231F20"/>
          <w:spacing w:val="-11"/>
        </w:rPr>
        <w:t> </w:t>
      </w:r>
      <w:r>
        <w:rPr>
          <w:color w:val="231F20"/>
        </w:rPr>
        <w:t>consideran</w:t>
      </w:r>
      <w:r>
        <w:rPr>
          <w:color w:val="231F20"/>
          <w:spacing w:val="-11"/>
        </w:rPr>
        <w:t> </w:t>
      </w:r>
      <w:r>
        <w:rPr>
          <w:color w:val="231F20"/>
        </w:rPr>
        <w:t>que</w:t>
      </w:r>
      <w:r>
        <w:rPr>
          <w:color w:val="231F20"/>
          <w:spacing w:val="-11"/>
        </w:rPr>
        <w:t> </w:t>
      </w:r>
      <w:r>
        <w:rPr>
          <w:color w:val="231F20"/>
        </w:rPr>
        <w:t>reducirán</w:t>
      </w:r>
      <w:r>
        <w:rPr>
          <w:color w:val="231F20"/>
          <w:spacing w:val="-11"/>
        </w:rPr>
        <w:t> </w:t>
      </w:r>
      <w:r>
        <w:rPr>
          <w:color w:val="231F20"/>
        </w:rPr>
        <w:t>la</w:t>
      </w:r>
      <w:r>
        <w:rPr>
          <w:color w:val="231F20"/>
          <w:spacing w:val="-10"/>
        </w:rPr>
        <w:t> </w:t>
      </w:r>
      <w:r>
        <w:rPr>
          <w:color w:val="231F20"/>
        </w:rPr>
        <w:t>pobreza</w:t>
      </w:r>
      <w:r>
        <w:rPr>
          <w:color w:val="231F20"/>
          <w:spacing w:val="-11"/>
        </w:rPr>
        <w:t> </w:t>
      </w:r>
      <w:r>
        <w:rPr>
          <w:color w:val="231F20"/>
        </w:rPr>
        <w:t>si</w:t>
      </w:r>
      <w:r>
        <w:rPr>
          <w:color w:val="231F20"/>
          <w:spacing w:val="-10"/>
        </w:rPr>
        <w:t> </w:t>
      </w:r>
      <w:r>
        <w:rPr>
          <w:color w:val="231F20"/>
        </w:rPr>
        <w:t>dan</w:t>
      </w:r>
      <w:r>
        <w:rPr>
          <w:color w:val="231F20"/>
          <w:spacing w:val="-11"/>
        </w:rPr>
        <w:t> </w:t>
      </w:r>
      <w:r>
        <w:rPr>
          <w:color w:val="231F20"/>
        </w:rPr>
        <w:t>crédito</w:t>
      </w:r>
      <w:r>
        <w:rPr>
          <w:color w:val="231F20"/>
          <w:spacing w:val="-11"/>
        </w:rPr>
        <w:t> </w:t>
      </w:r>
      <w:r>
        <w:rPr>
          <w:color w:val="231F20"/>
        </w:rPr>
        <w:t>a</w:t>
      </w:r>
      <w:r>
        <w:rPr>
          <w:color w:val="231F20"/>
          <w:spacing w:val="-11"/>
        </w:rPr>
        <w:t> </w:t>
      </w:r>
      <w:r>
        <w:rPr>
          <w:color w:val="231F20"/>
        </w:rPr>
        <w:t>pequeñas</w:t>
      </w:r>
      <w:r>
        <w:rPr>
          <w:color w:val="231F20"/>
          <w:spacing w:val="-11"/>
        </w:rPr>
        <w:t> </w:t>
      </w:r>
      <w:r>
        <w:rPr>
          <w:color w:val="231F20"/>
        </w:rPr>
        <w:t>em- presas que a su vez darán empleo a personas pobres. El problema</w:t>
      </w:r>
      <w:r>
        <w:rPr>
          <w:color w:val="231F20"/>
          <w:spacing w:val="-24"/>
        </w:rPr>
        <w:t> </w:t>
      </w:r>
      <w:r>
        <w:rPr>
          <w:color w:val="231F20"/>
        </w:rPr>
        <w:t>ra- </w:t>
      </w:r>
      <w:r>
        <w:rPr>
          <w:color w:val="231F20"/>
          <w:spacing w:val="2"/>
        </w:rPr>
        <w:t>dica </w:t>
      </w:r>
      <w:r>
        <w:rPr>
          <w:color w:val="231F20"/>
        </w:rPr>
        <w:t>en que </w:t>
      </w:r>
      <w:r>
        <w:rPr>
          <w:color w:val="231F20"/>
          <w:spacing w:val="2"/>
        </w:rPr>
        <w:t>reconocen como empleo </w:t>
      </w:r>
      <w:r>
        <w:rPr>
          <w:color w:val="231F20"/>
        </w:rPr>
        <w:t>al </w:t>
      </w:r>
      <w:r>
        <w:rPr>
          <w:color w:val="231F20"/>
          <w:spacing w:val="2"/>
        </w:rPr>
        <w:t>empleo asalariado. Para </w:t>
      </w:r>
      <w:r>
        <w:rPr>
          <w:color w:val="231F20"/>
          <w:spacing w:val="-5"/>
        </w:rPr>
        <w:t>Yunus, </w:t>
      </w:r>
      <w:r>
        <w:rPr>
          <w:color w:val="231F20"/>
        </w:rPr>
        <w:t>los economistas mantienen en sus teorías ideas sobre las</w:t>
      </w:r>
      <w:r>
        <w:rPr>
          <w:color w:val="231F20"/>
          <w:spacing w:val="-31"/>
        </w:rPr>
        <w:t> </w:t>
      </w:r>
      <w:r>
        <w:rPr>
          <w:color w:val="231F20"/>
        </w:rPr>
        <w:t>anti- guas potencias coloniales, así estudian el origen de la riqueza, luego analizan</w:t>
      </w:r>
      <w:r>
        <w:rPr>
          <w:color w:val="231F20"/>
          <w:spacing w:val="-17"/>
        </w:rPr>
        <w:t> </w:t>
      </w:r>
      <w:r>
        <w:rPr>
          <w:color w:val="231F20"/>
        </w:rPr>
        <w:t>la</w:t>
      </w:r>
      <w:r>
        <w:rPr>
          <w:color w:val="231F20"/>
          <w:spacing w:val="-17"/>
        </w:rPr>
        <w:t> </w:t>
      </w:r>
      <w:r>
        <w:rPr>
          <w:color w:val="231F20"/>
        </w:rPr>
        <w:t>economía</w:t>
      </w:r>
      <w:r>
        <w:rPr>
          <w:color w:val="231F20"/>
          <w:spacing w:val="-17"/>
        </w:rPr>
        <w:t> </w:t>
      </w:r>
      <w:r>
        <w:rPr>
          <w:color w:val="231F20"/>
        </w:rPr>
        <w:t>del</w:t>
      </w:r>
      <w:r>
        <w:rPr>
          <w:color w:val="231F20"/>
          <w:spacing w:val="-17"/>
        </w:rPr>
        <w:t> </w:t>
      </w:r>
      <w:r>
        <w:rPr>
          <w:color w:val="231F20"/>
        </w:rPr>
        <w:t>desarrollo</w:t>
      </w:r>
      <w:r>
        <w:rPr>
          <w:color w:val="231F20"/>
          <w:spacing w:val="-17"/>
        </w:rPr>
        <w:t> </w:t>
      </w:r>
      <w:r>
        <w:rPr>
          <w:color w:val="231F20"/>
        </w:rPr>
        <w:t>como</w:t>
      </w:r>
      <w:r>
        <w:rPr>
          <w:color w:val="231F20"/>
          <w:spacing w:val="-17"/>
        </w:rPr>
        <w:t> </w:t>
      </w:r>
      <w:r>
        <w:rPr>
          <w:color w:val="231F20"/>
        </w:rPr>
        <w:t>surgió</w:t>
      </w:r>
      <w:r>
        <w:rPr>
          <w:color w:val="231F20"/>
          <w:spacing w:val="-17"/>
        </w:rPr>
        <w:t> </w:t>
      </w:r>
      <w:r>
        <w:rPr>
          <w:color w:val="231F20"/>
        </w:rPr>
        <w:t>después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Segun- da</w:t>
      </w:r>
      <w:r>
        <w:rPr>
          <w:color w:val="231F20"/>
          <w:spacing w:val="-10"/>
        </w:rPr>
        <w:t> </w:t>
      </w:r>
      <w:r>
        <w:rPr>
          <w:color w:val="231F20"/>
        </w:rPr>
        <w:t>Guerra</w:t>
      </w:r>
      <w:r>
        <w:rPr>
          <w:color w:val="231F20"/>
          <w:spacing w:val="-10"/>
        </w:rPr>
        <w:t> </w:t>
      </w:r>
      <w:r>
        <w:rPr>
          <w:color w:val="231F20"/>
        </w:rPr>
        <w:t>Mundial</w:t>
      </w:r>
      <w:r>
        <w:rPr>
          <w:color w:val="231F20"/>
          <w:spacing w:val="-10"/>
        </w:rPr>
        <w:t> </w:t>
      </w:r>
      <w:r>
        <w:rPr>
          <w:color w:val="231F20"/>
        </w:rPr>
        <w:t>y</w:t>
      </w:r>
      <w:r>
        <w:rPr>
          <w:color w:val="231F20"/>
          <w:spacing w:val="-10"/>
        </w:rPr>
        <w:t> </w:t>
      </w:r>
      <w:r>
        <w:rPr>
          <w:color w:val="231F20"/>
        </w:rPr>
        <w:t>dejan</w:t>
      </w:r>
      <w:r>
        <w:rPr>
          <w:color w:val="231F20"/>
          <w:spacing w:val="-10"/>
        </w:rPr>
        <w:t> </w:t>
      </w:r>
      <w:r>
        <w:rPr>
          <w:color w:val="231F20"/>
        </w:rPr>
        <w:t>fuera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cotidiana</w:t>
      </w:r>
      <w:r>
        <w:rPr>
          <w:color w:val="231F20"/>
          <w:spacing w:val="-10"/>
        </w:rPr>
        <w:t> </w:t>
      </w:r>
      <w:r>
        <w:rPr>
          <w:color w:val="231F20"/>
        </w:rPr>
        <w:t>de las personas pobres del </w:t>
      </w:r>
      <w:r>
        <w:rPr>
          <w:color w:val="231F20"/>
          <w:spacing w:val="-3"/>
        </w:rPr>
        <w:t>Tercer</w:t>
      </w:r>
      <w:r>
        <w:rPr>
          <w:color w:val="231F20"/>
          <w:spacing w:val="-32"/>
        </w:rPr>
        <w:t> </w:t>
      </w:r>
      <w:r>
        <w:rPr>
          <w:color w:val="231F20"/>
        </w:rPr>
        <w:t>Mundo.</w:t>
      </w:r>
    </w:p>
    <w:p>
      <w:pPr>
        <w:pStyle w:val="BodyText"/>
        <w:spacing w:line="247" w:lineRule="auto"/>
        <w:ind w:left="175" w:right="169" w:firstLine="283"/>
        <w:jc w:val="both"/>
      </w:pPr>
      <w:r>
        <w:rPr>
          <w:color w:val="231F20"/>
        </w:rPr>
        <w:t>Otra idea del mismo autor que merece ser incluida en esta re- flexión</w:t>
      </w:r>
      <w:r>
        <w:rPr>
          <w:color w:val="231F20"/>
          <w:spacing w:val="-7"/>
        </w:rPr>
        <w:t> </w:t>
      </w:r>
      <w:r>
        <w:rPr>
          <w:color w:val="231F20"/>
        </w:rPr>
        <w:t>es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llamado</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social</w:t>
      </w:r>
      <w:r>
        <w:rPr>
          <w:color w:val="231F20"/>
          <w:spacing w:val="-7"/>
        </w:rPr>
        <w:t> </w:t>
      </w:r>
      <w:r>
        <w:rPr>
          <w:color w:val="231F20"/>
        </w:rPr>
        <w:t>del</w:t>
      </w:r>
      <w:r>
        <w:rPr>
          <w:color w:val="231F20"/>
          <w:spacing w:val="-7"/>
        </w:rPr>
        <w:t> </w:t>
      </w:r>
      <w:r>
        <w:rPr>
          <w:color w:val="231F20"/>
        </w:rPr>
        <w:t>crédito”.</w:t>
      </w:r>
      <w:r>
        <w:rPr>
          <w:color w:val="231F20"/>
          <w:spacing w:val="-7"/>
        </w:rPr>
        <w:t> </w:t>
      </w:r>
      <w:r>
        <w:rPr>
          <w:color w:val="231F20"/>
        </w:rPr>
        <w:t>Los</w:t>
      </w:r>
      <w:r>
        <w:rPr>
          <w:color w:val="231F20"/>
          <w:spacing w:val="-7"/>
        </w:rPr>
        <w:t> </w:t>
      </w:r>
      <w:r>
        <w:rPr>
          <w:color w:val="231F20"/>
        </w:rPr>
        <w:t>econo- mistas</w:t>
      </w:r>
      <w:r>
        <w:rPr>
          <w:color w:val="231F20"/>
          <w:spacing w:val="-7"/>
        </w:rPr>
        <w:t> </w:t>
      </w:r>
      <w:r>
        <w:rPr>
          <w:color w:val="231F20"/>
        </w:rPr>
        <w:t>consideran</w:t>
      </w:r>
      <w:r>
        <w:rPr>
          <w:color w:val="231F20"/>
          <w:spacing w:val="-7"/>
        </w:rPr>
        <w:t> </w:t>
      </w:r>
      <w:r>
        <w:rPr>
          <w:color w:val="231F20"/>
        </w:rPr>
        <w:t>al</w:t>
      </w:r>
      <w:r>
        <w:rPr>
          <w:color w:val="231F20"/>
          <w:spacing w:val="-7"/>
        </w:rPr>
        <w:t> </w:t>
      </w:r>
      <w:r>
        <w:rPr>
          <w:color w:val="231F20"/>
        </w:rPr>
        <w:t>crédito</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mecanismo</w:t>
      </w:r>
      <w:r>
        <w:rPr>
          <w:color w:val="231F20"/>
          <w:spacing w:val="-8"/>
        </w:rPr>
        <w:t> </w:t>
      </w:r>
      <w:r>
        <w:rPr>
          <w:color w:val="231F20"/>
        </w:rPr>
        <w:t>que</w:t>
      </w:r>
      <w:r>
        <w:rPr>
          <w:color w:val="231F20"/>
          <w:spacing w:val="-7"/>
        </w:rPr>
        <w:t> </w:t>
      </w:r>
      <w:r>
        <w:rPr>
          <w:color w:val="231F20"/>
        </w:rPr>
        <w:t>colabora</w:t>
      </w:r>
      <w:r>
        <w:rPr>
          <w:color w:val="231F20"/>
          <w:spacing w:val="-7"/>
        </w:rPr>
        <w:t> </w:t>
      </w:r>
      <w:r>
        <w:rPr>
          <w:color w:val="231F20"/>
        </w:rPr>
        <w:t>con</w:t>
      </w:r>
      <w:r>
        <w:rPr>
          <w:color w:val="231F20"/>
          <w:spacing w:val="-7"/>
        </w:rPr>
        <w:t> </w:t>
      </w:r>
      <w:r>
        <w:rPr>
          <w:color w:val="231F20"/>
        </w:rPr>
        <w:t>el comercio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industria,</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él</w:t>
      </w:r>
      <w:r>
        <w:rPr>
          <w:color w:val="231F20"/>
          <w:spacing w:val="-10"/>
        </w:rPr>
        <w:t> </w:t>
      </w:r>
      <w:r>
        <w:rPr>
          <w:color w:val="231F20"/>
        </w:rPr>
        <w:t>genera</w:t>
      </w:r>
      <w:r>
        <w:rPr>
          <w:color w:val="231F20"/>
          <w:spacing w:val="-10"/>
        </w:rPr>
        <w:t> </w:t>
      </w:r>
      <w:r>
        <w:rPr>
          <w:color w:val="231F20"/>
        </w:rPr>
        <w:t>poder</w:t>
      </w:r>
      <w:r>
        <w:rPr>
          <w:color w:val="231F20"/>
          <w:spacing w:val="-10"/>
        </w:rPr>
        <w:t> </w:t>
      </w:r>
      <w:r>
        <w:rPr>
          <w:color w:val="231F20"/>
        </w:rPr>
        <w:t>económico y</w:t>
      </w:r>
      <w:r>
        <w:rPr>
          <w:color w:val="231F20"/>
          <w:spacing w:val="-9"/>
        </w:rPr>
        <w:t> </w:t>
      </w:r>
      <w:r>
        <w:rPr>
          <w:color w:val="231F20"/>
        </w:rPr>
        <w:t>de</w:t>
      </w:r>
      <w:r>
        <w:rPr>
          <w:color w:val="231F20"/>
          <w:spacing w:val="-9"/>
        </w:rPr>
        <w:t> </w:t>
      </w:r>
      <w:r>
        <w:rPr>
          <w:color w:val="231F20"/>
        </w:rPr>
        <w:t>ahí</w:t>
      </w:r>
      <w:r>
        <w:rPr>
          <w:color w:val="231F20"/>
          <w:spacing w:val="-9"/>
        </w:rPr>
        <w:t> </w:t>
      </w:r>
      <w:r>
        <w:rPr>
          <w:color w:val="231F20"/>
        </w:rPr>
        <w:t>surge</w:t>
      </w:r>
      <w:r>
        <w:rPr>
          <w:color w:val="231F20"/>
          <w:spacing w:val="-9"/>
        </w:rPr>
        <w:t> </w:t>
      </w:r>
      <w:r>
        <w:rPr>
          <w:color w:val="231F20"/>
        </w:rPr>
        <w:t>poder</w:t>
      </w:r>
      <w:r>
        <w:rPr>
          <w:color w:val="231F20"/>
          <w:spacing w:val="-9"/>
        </w:rPr>
        <w:t> </w:t>
      </w:r>
      <w:r>
        <w:rPr>
          <w:color w:val="231F20"/>
        </w:rPr>
        <w:t>social.</w:t>
      </w:r>
      <w:r>
        <w:rPr>
          <w:color w:val="231F20"/>
          <w:spacing w:val="-9"/>
        </w:rPr>
        <w:t> </w:t>
      </w:r>
      <w:r>
        <w:rPr>
          <w:color w:val="231F20"/>
        </w:rPr>
        <w:t>Los</w:t>
      </w:r>
      <w:r>
        <w:rPr>
          <w:color w:val="231F20"/>
          <w:spacing w:val="-9"/>
        </w:rPr>
        <w:t> </w:t>
      </w:r>
      <w:r>
        <w:rPr>
          <w:color w:val="231F20"/>
        </w:rPr>
        <w:t>bancos</w:t>
      </w:r>
      <w:r>
        <w:rPr>
          <w:color w:val="231F20"/>
          <w:spacing w:val="-9"/>
        </w:rPr>
        <w:t> </w:t>
      </w:r>
      <w:r>
        <w:rPr>
          <w:color w:val="231F20"/>
        </w:rPr>
        <w:t>excluyen</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sector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 blación</w:t>
      </w:r>
      <w:r>
        <w:rPr>
          <w:color w:val="231F20"/>
          <w:spacing w:val="-10"/>
        </w:rPr>
        <w:t> </w:t>
      </w:r>
      <w:r>
        <w:rPr>
          <w:color w:val="231F20"/>
        </w:rPr>
        <w:t>y</w:t>
      </w:r>
      <w:r>
        <w:rPr>
          <w:color w:val="231F20"/>
          <w:spacing w:val="-10"/>
        </w:rPr>
        <w:t> </w:t>
      </w:r>
      <w:r>
        <w:rPr>
          <w:color w:val="231F20"/>
        </w:rPr>
        <w:t>con</w:t>
      </w:r>
      <w:r>
        <w:rPr>
          <w:color w:val="231F20"/>
          <w:spacing w:val="-10"/>
        </w:rPr>
        <w:t> </w:t>
      </w:r>
      <w:r>
        <w:rPr>
          <w:color w:val="231F20"/>
        </w:rPr>
        <w:t>esto</w:t>
      </w:r>
      <w:r>
        <w:rPr>
          <w:color w:val="231F20"/>
          <w:spacing w:val="-10"/>
        </w:rPr>
        <w:t> </w:t>
      </w:r>
      <w:r>
        <w:rPr>
          <w:color w:val="231F20"/>
        </w:rPr>
        <w:t>dejan</w:t>
      </w:r>
      <w:r>
        <w:rPr>
          <w:color w:val="231F20"/>
          <w:spacing w:val="-10"/>
        </w:rPr>
        <w:t> </w:t>
      </w:r>
      <w:r>
        <w:rPr>
          <w:color w:val="231F20"/>
        </w:rPr>
        <w:t>fuera</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pobres,</w:t>
      </w:r>
      <w:r>
        <w:rPr>
          <w:color w:val="231F20"/>
          <w:spacing w:val="-10"/>
        </w:rPr>
        <w:t> </w:t>
      </w:r>
      <w:r>
        <w:rPr>
          <w:color w:val="231F20"/>
        </w:rPr>
        <w:t>muchos</w:t>
      </w:r>
      <w:r>
        <w:rPr>
          <w:color w:val="231F20"/>
          <w:spacing w:val="-10"/>
        </w:rPr>
        <w:t> </w:t>
      </w:r>
      <w:r>
        <w:rPr>
          <w:color w:val="231F20"/>
        </w:rPr>
        <w:t>etiquetados</w:t>
      </w:r>
      <w:r>
        <w:rPr>
          <w:color w:val="231F20"/>
          <w:spacing w:val="-10"/>
        </w:rPr>
        <w:t> </w:t>
      </w:r>
      <w:r>
        <w:rPr>
          <w:color w:val="231F20"/>
        </w:rPr>
        <w:t>como “sector informal”, sin tener en cuenta que realmente trabajan, en lo que</w:t>
      </w:r>
      <w:r>
        <w:rPr>
          <w:color w:val="231F20"/>
          <w:spacing w:val="-6"/>
        </w:rPr>
        <w:t> </w:t>
      </w:r>
      <w:r>
        <w:rPr>
          <w:color w:val="231F20"/>
        </w:rPr>
        <w:t>Kart</w:t>
      </w:r>
      <w:r>
        <w:rPr>
          <w:color w:val="231F20"/>
          <w:spacing w:val="-6"/>
        </w:rPr>
        <w:t> </w:t>
      </w:r>
      <w:r>
        <w:rPr>
          <w:color w:val="231F20"/>
        </w:rPr>
        <w:t>Osner</w:t>
      </w:r>
      <w:r>
        <w:rPr>
          <w:color w:val="231F20"/>
          <w:spacing w:val="-7"/>
        </w:rPr>
        <w:t> </w:t>
      </w:r>
      <w:r>
        <w:rPr>
          <w:color w:val="231F20"/>
        </w:rPr>
        <w:t>ha</w:t>
      </w:r>
      <w:r>
        <w:rPr>
          <w:color w:val="231F20"/>
          <w:spacing w:val="-6"/>
        </w:rPr>
        <w:t> </w:t>
      </w:r>
      <w:r>
        <w:rPr>
          <w:color w:val="231F20"/>
        </w:rPr>
        <w:t>llamado</w:t>
      </w:r>
      <w:r>
        <w:rPr>
          <w:color w:val="231F20"/>
          <w:spacing w:val="-6"/>
        </w:rPr>
        <w:t> </w:t>
      </w:r>
      <w:r>
        <w:rPr>
          <w:color w:val="231F20"/>
        </w:rPr>
        <w:t>“economía</w:t>
      </w:r>
      <w:r>
        <w:rPr>
          <w:color w:val="231F20"/>
          <w:spacing w:val="-6"/>
        </w:rPr>
        <w:t> </w:t>
      </w:r>
      <w:r>
        <w:rPr>
          <w:color w:val="231F20"/>
        </w:rPr>
        <w:t>popular”,</w:t>
      </w:r>
      <w:r>
        <w:rPr>
          <w:color w:val="231F20"/>
          <w:spacing w:val="-6"/>
        </w:rPr>
        <w:t> </w:t>
      </w:r>
      <w:r>
        <w:rPr>
          <w:color w:val="231F20"/>
        </w:rPr>
        <w:t>el</w:t>
      </w:r>
      <w:r>
        <w:rPr>
          <w:color w:val="231F20"/>
          <w:spacing w:val="-6"/>
        </w:rPr>
        <w:t> </w:t>
      </w:r>
      <w:r>
        <w:rPr>
          <w:color w:val="231F20"/>
        </w:rPr>
        <w:t>autoempleo.</w:t>
      </w:r>
    </w:p>
    <w:p>
      <w:pPr>
        <w:pStyle w:val="BodyText"/>
        <w:spacing w:line="247" w:lineRule="auto"/>
        <w:ind w:left="175" w:right="172" w:firstLine="283"/>
        <w:jc w:val="both"/>
      </w:pPr>
      <w:r>
        <w:rPr>
          <w:color w:val="231F20"/>
          <w:spacing w:val="-5"/>
        </w:rPr>
        <w:t>Yunus</w:t>
      </w:r>
      <w:r>
        <w:rPr>
          <w:color w:val="231F20"/>
          <w:spacing w:val="-9"/>
        </w:rPr>
        <w:t> </w:t>
      </w:r>
      <w:r>
        <w:rPr>
          <w:color w:val="231F20"/>
        </w:rPr>
        <w:t>define</w:t>
      </w:r>
      <w:r>
        <w:rPr>
          <w:color w:val="231F20"/>
          <w:spacing w:val="-9"/>
        </w:rPr>
        <w:t> </w:t>
      </w:r>
      <w:r>
        <w:rPr>
          <w:color w:val="231F20"/>
        </w:rPr>
        <w:t>“libre</w:t>
      </w:r>
      <w:r>
        <w:rPr>
          <w:color w:val="231F20"/>
          <w:spacing w:val="-9"/>
        </w:rPr>
        <w:t> </w:t>
      </w:r>
      <w:r>
        <w:rPr>
          <w:color w:val="231F20"/>
        </w:rPr>
        <w:t>de</w:t>
      </w:r>
      <w:r>
        <w:rPr>
          <w:color w:val="231F20"/>
          <w:spacing w:val="-9"/>
        </w:rPr>
        <w:t> </w:t>
      </w:r>
      <w:r>
        <w:rPr>
          <w:color w:val="231F20"/>
        </w:rPr>
        <w:t>pobreza”</w:t>
      </w:r>
      <w:r>
        <w:rPr>
          <w:color w:val="231F20"/>
          <w:spacing w:val="-9"/>
        </w:rPr>
        <w:t> </w:t>
      </w:r>
      <w:r>
        <w:rPr>
          <w:color w:val="231F20"/>
        </w:rPr>
        <w:t>sin</w:t>
      </w:r>
      <w:r>
        <w:rPr>
          <w:color w:val="231F20"/>
          <w:spacing w:val="-9"/>
        </w:rPr>
        <w:t> </w:t>
      </w:r>
      <w:r>
        <w:rPr>
          <w:color w:val="231F20"/>
        </w:rPr>
        <w:t>establecer</w:t>
      </w:r>
      <w:r>
        <w:rPr>
          <w:color w:val="231F20"/>
          <w:spacing w:val="-9"/>
        </w:rPr>
        <w:t> </w:t>
      </w:r>
      <w:r>
        <w:rPr>
          <w:color w:val="231F20"/>
        </w:rPr>
        <w:t>un</w:t>
      </w:r>
      <w:r>
        <w:rPr>
          <w:color w:val="231F20"/>
          <w:spacing w:val="-9"/>
        </w:rPr>
        <w:t> </w:t>
      </w:r>
      <w:r>
        <w:rPr>
          <w:color w:val="231F20"/>
        </w:rPr>
        <w:t>ingreso</w:t>
      </w:r>
      <w:r>
        <w:rPr>
          <w:color w:val="231F20"/>
          <w:spacing w:val="-9"/>
        </w:rPr>
        <w:t> </w:t>
      </w:r>
      <w:r>
        <w:rPr>
          <w:color w:val="231F20"/>
        </w:rPr>
        <w:t>que</w:t>
      </w:r>
      <w:r>
        <w:rPr>
          <w:color w:val="231F20"/>
          <w:spacing w:val="-9"/>
        </w:rPr>
        <w:t> </w:t>
      </w:r>
      <w:r>
        <w:rPr>
          <w:color w:val="231F20"/>
        </w:rPr>
        <w:t>per- mita acceder a bienes mínimos, sino que toma en cuenta poseer  </w:t>
      </w:r>
      <w:r>
        <w:rPr>
          <w:color w:val="231F20"/>
          <w:spacing w:val="15"/>
        </w:rPr>
        <w:t> </w:t>
      </w:r>
      <w:r>
        <w:rPr>
          <w:color w:val="231F20"/>
        </w:rPr>
        <w:t>los</w:t>
      </w:r>
    </w:p>
    <w:p>
      <w:pPr>
        <w:spacing w:after="0" w:line="247" w:lineRule="auto"/>
        <w:jc w:val="both"/>
        <w:sectPr>
          <w:pgSz w:w="8820" w:h="12860"/>
          <w:pgMar w:header="0" w:footer="1828" w:top="1180" w:bottom="2020" w:left="1220" w:right="1220"/>
        </w:sectPr>
      </w:pPr>
    </w:p>
    <w:p>
      <w:pPr>
        <w:pStyle w:val="BodyText"/>
        <w:spacing w:line="247" w:lineRule="auto" w:before="75"/>
        <w:ind w:left="175" w:right="172"/>
        <w:jc w:val="both"/>
        <w:rPr>
          <w:sz w:val="12"/>
        </w:rPr>
      </w:pPr>
      <w:r>
        <w:rPr>
          <w:color w:val="231F20"/>
        </w:rPr>
        <w:t>bienes. Son diez indicadores que incluyen: disponer de una casa con tejado</w:t>
      </w:r>
      <w:r>
        <w:rPr>
          <w:color w:val="231F20"/>
          <w:spacing w:val="-8"/>
        </w:rPr>
        <w:t> </w:t>
      </w:r>
      <w:r>
        <w:rPr>
          <w:color w:val="231F20"/>
        </w:rPr>
        <w:t>de</w:t>
      </w:r>
      <w:r>
        <w:rPr>
          <w:color w:val="231F20"/>
          <w:spacing w:val="-8"/>
        </w:rPr>
        <w:t> </w:t>
      </w:r>
      <w:r>
        <w:rPr>
          <w:color w:val="231F20"/>
        </w:rPr>
        <w:t>cinc</w:t>
      </w:r>
      <w:r>
        <w:rPr>
          <w:color w:val="231F20"/>
          <w:spacing w:val="-8"/>
        </w:rPr>
        <w:t> </w:t>
      </w:r>
      <w:r>
        <w:rPr>
          <w:color w:val="231F20"/>
        </w:rPr>
        <w:t>y</w:t>
      </w:r>
      <w:r>
        <w:rPr>
          <w:color w:val="231F20"/>
          <w:spacing w:val="-8"/>
        </w:rPr>
        <w:t> </w:t>
      </w:r>
      <w:r>
        <w:rPr>
          <w:color w:val="231F20"/>
        </w:rPr>
        <w:t>mosquiteras,</w:t>
      </w:r>
      <w:r>
        <w:rPr>
          <w:color w:val="231F20"/>
          <w:spacing w:val="-8"/>
        </w:rPr>
        <w:t> </w:t>
      </w:r>
      <w:r>
        <w:rPr>
          <w:color w:val="231F20"/>
        </w:rPr>
        <w:t>camas</w:t>
      </w:r>
      <w:r>
        <w:rPr>
          <w:color w:val="231F20"/>
          <w:spacing w:val="-8"/>
        </w:rPr>
        <w:t> </w:t>
      </w:r>
      <w:r>
        <w:rPr>
          <w:color w:val="231F20"/>
        </w:rPr>
        <w:t>para</w:t>
      </w:r>
      <w:r>
        <w:rPr>
          <w:color w:val="231F20"/>
          <w:spacing w:val="-8"/>
        </w:rPr>
        <w:t> </w:t>
      </w:r>
      <w:r>
        <w:rPr>
          <w:color w:val="231F20"/>
        </w:rPr>
        <w:t>cada</w:t>
      </w:r>
      <w:r>
        <w:rPr>
          <w:color w:val="231F20"/>
          <w:spacing w:val="-8"/>
        </w:rPr>
        <w:t> </w:t>
      </w:r>
      <w:r>
        <w:rPr>
          <w:color w:val="231F20"/>
        </w:rPr>
        <w:t>miembro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familia, agua potable, ropa abrigada en invierno, letrina, huerto, alimentos todo del año, todos los niños que van a la escuela y todos los adultos tienen posibilidad de</w:t>
      </w:r>
      <w:r>
        <w:rPr>
          <w:color w:val="231F20"/>
          <w:spacing w:val="-31"/>
        </w:rPr>
        <w:t> </w:t>
      </w:r>
      <w:r>
        <w:rPr>
          <w:color w:val="231F20"/>
        </w:rPr>
        <w:t>trabajar.</w:t>
      </w:r>
      <w:r>
        <w:rPr>
          <w:color w:val="231F20"/>
          <w:position w:val="9"/>
          <w:sz w:val="12"/>
        </w:rPr>
        <w:t>75</w:t>
      </w:r>
    </w:p>
    <w:p>
      <w:pPr>
        <w:pStyle w:val="BodyText"/>
        <w:spacing w:line="247" w:lineRule="auto"/>
        <w:ind w:left="175" w:right="170" w:firstLine="283"/>
        <w:jc w:val="both"/>
      </w:pPr>
      <w:r>
        <w:rPr>
          <w:color w:val="231F20"/>
          <w:spacing w:val="-5"/>
        </w:rPr>
        <w:t>Yunus </w:t>
      </w:r>
      <w:r>
        <w:rPr>
          <w:color w:val="231F20"/>
        </w:rPr>
        <w:t>no se opone al sistema capitalista, lo dice puntualmente;</w:t>
      </w:r>
      <w:r>
        <w:rPr>
          <w:color w:val="231F20"/>
          <w:spacing w:val="-15"/>
        </w:rPr>
        <w:t> </w:t>
      </w:r>
      <w:r>
        <w:rPr>
          <w:color w:val="231F20"/>
        </w:rPr>
        <w:t>le parece</w:t>
      </w:r>
      <w:r>
        <w:rPr>
          <w:color w:val="231F20"/>
          <w:spacing w:val="-16"/>
        </w:rPr>
        <w:t> </w:t>
      </w:r>
      <w:r>
        <w:rPr>
          <w:color w:val="231F20"/>
        </w:rPr>
        <w:t>adecuada</w:t>
      </w:r>
      <w:r>
        <w:rPr>
          <w:color w:val="231F20"/>
          <w:spacing w:val="-16"/>
        </w:rPr>
        <w:t> </w:t>
      </w:r>
      <w:r>
        <w:rPr>
          <w:color w:val="231F20"/>
        </w:rPr>
        <w:t>la</w:t>
      </w:r>
      <w:r>
        <w:rPr>
          <w:color w:val="231F20"/>
          <w:spacing w:val="-16"/>
        </w:rPr>
        <w:t> </w:t>
      </w:r>
      <w:r>
        <w:rPr>
          <w:color w:val="231F20"/>
        </w:rPr>
        <w:t>competencia</w:t>
      </w:r>
      <w:r>
        <w:rPr>
          <w:color w:val="231F20"/>
          <w:spacing w:val="-16"/>
        </w:rPr>
        <w:t> </w:t>
      </w:r>
      <w:r>
        <w:rPr>
          <w:color w:val="231F20"/>
        </w:rPr>
        <w:t>porque</w:t>
      </w:r>
      <w:r>
        <w:rPr>
          <w:color w:val="231F20"/>
          <w:spacing w:val="-16"/>
        </w:rPr>
        <w:t> </w:t>
      </w:r>
      <w:r>
        <w:rPr>
          <w:color w:val="231F20"/>
        </w:rPr>
        <w:t>es</w:t>
      </w:r>
      <w:r>
        <w:rPr>
          <w:color w:val="231F20"/>
          <w:spacing w:val="-16"/>
        </w:rPr>
        <w:t> </w:t>
      </w:r>
      <w:r>
        <w:rPr>
          <w:color w:val="231F20"/>
        </w:rPr>
        <w:t>motriz</w:t>
      </w:r>
      <w:r>
        <w:rPr>
          <w:color w:val="231F20"/>
          <w:spacing w:val="-16"/>
        </w:rPr>
        <w:t> </w:t>
      </w:r>
      <w:r>
        <w:rPr>
          <w:color w:val="231F20"/>
        </w:rPr>
        <w:t>de</w:t>
      </w:r>
      <w:r>
        <w:rPr>
          <w:color w:val="231F20"/>
          <w:spacing w:val="-16"/>
        </w:rPr>
        <w:t> </w:t>
      </w:r>
      <w:r>
        <w:rPr>
          <w:color w:val="231F20"/>
        </w:rPr>
        <w:t>innovación;</w:t>
      </w:r>
      <w:r>
        <w:rPr>
          <w:color w:val="231F20"/>
          <w:spacing w:val="-16"/>
        </w:rPr>
        <w:t> </w:t>
      </w:r>
      <w:r>
        <w:rPr>
          <w:color w:val="231F20"/>
        </w:rPr>
        <w:t>sólo entiende que se ha exagerado el carácter especial de los</w:t>
      </w:r>
      <w:r>
        <w:rPr>
          <w:color w:val="231F20"/>
          <w:spacing w:val="-30"/>
        </w:rPr>
        <w:t> </w:t>
      </w:r>
      <w:r>
        <w:rPr>
          <w:color w:val="231F20"/>
        </w:rPr>
        <w:t>empresarios, para él toda persona puede serlo; el problema aparece con la idea de “maximizar los beneficios” lo que indica tener un uso óptimo de re- cursos escasos. Existen legislaciones –como la de Estados Unidos– que</w:t>
      </w:r>
      <w:r>
        <w:rPr>
          <w:color w:val="231F20"/>
          <w:spacing w:val="-5"/>
        </w:rPr>
        <w:t> </w:t>
      </w:r>
      <w:r>
        <w:rPr>
          <w:color w:val="231F20"/>
        </w:rPr>
        <w:t>obligan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maximización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beneficios</w:t>
      </w:r>
      <w:r>
        <w:rPr>
          <w:color w:val="231F20"/>
          <w:spacing w:val="-5"/>
        </w:rPr>
        <w:t> </w:t>
      </w:r>
      <w:r>
        <w:rPr>
          <w:color w:val="231F20"/>
        </w:rPr>
        <w:t>y</w:t>
      </w:r>
      <w:r>
        <w:rPr>
          <w:color w:val="231F20"/>
          <w:spacing w:val="-5"/>
        </w:rPr>
        <w:t> </w:t>
      </w:r>
      <w:r>
        <w:rPr>
          <w:color w:val="231F20"/>
        </w:rPr>
        <w:t>como</w:t>
      </w:r>
      <w:r>
        <w:rPr>
          <w:color w:val="231F20"/>
          <w:spacing w:val="-5"/>
        </w:rPr>
        <w:t> </w:t>
      </w:r>
      <w:r>
        <w:rPr>
          <w:color w:val="231F20"/>
        </w:rPr>
        <w:t>resultado</w:t>
      </w:r>
      <w:r>
        <w:rPr>
          <w:color w:val="231F20"/>
          <w:spacing w:val="-5"/>
        </w:rPr>
        <w:t> </w:t>
      </w:r>
      <w:r>
        <w:rPr>
          <w:color w:val="231F20"/>
        </w:rPr>
        <w:t>de esto se ha dejado de lado el carácter social del trabajo empresarial. Generar</w:t>
      </w:r>
      <w:r>
        <w:rPr>
          <w:color w:val="231F20"/>
          <w:spacing w:val="-6"/>
        </w:rPr>
        <w:t> </w:t>
      </w:r>
      <w:r>
        <w:rPr>
          <w:color w:val="231F20"/>
        </w:rPr>
        <w:t>recursos</w:t>
      </w:r>
      <w:r>
        <w:rPr>
          <w:color w:val="231F20"/>
          <w:spacing w:val="-6"/>
        </w:rPr>
        <w:t> </w:t>
      </w:r>
      <w:r>
        <w:rPr>
          <w:color w:val="231F20"/>
        </w:rPr>
        <w:t>económicos</w:t>
      </w:r>
      <w:r>
        <w:rPr>
          <w:color w:val="231F20"/>
          <w:spacing w:val="-6"/>
        </w:rPr>
        <w:t> </w:t>
      </w:r>
      <w:r>
        <w:rPr>
          <w:color w:val="231F20"/>
        </w:rPr>
        <w:t>es</w:t>
      </w:r>
      <w:r>
        <w:rPr>
          <w:color w:val="231F20"/>
          <w:spacing w:val="-6"/>
        </w:rPr>
        <w:t> </w:t>
      </w:r>
      <w:r>
        <w:rPr>
          <w:color w:val="231F20"/>
        </w:rPr>
        <w:t>compatible</w:t>
      </w:r>
      <w:r>
        <w:rPr>
          <w:color w:val="231F20"/>
          <w:spacing w:val="-6"/>
        </w:rPr>
        <w:t> </w:t>
      </w:r>
      <w:r>
        <w:rPr>
          <w:color w:val="231F20"/>
        </w:rPr>
        <w:t>con</w:t>
      </w:r>
      <w:r>
        <w:rPr>
          <w:color w:val="231F20"/>
          <w:spacing w:val="-6"/>
        </w:rPr>
        <w:t> </w:t>
      </w:r>
      <w:r>
        <w:rPr>
          <w:color w:val="231F20"/>
        </w:rPr>
        <w:t>generar</w:t>
      </w:r>
      <w:r>
        <w:rPr>
          <w:color w:val="231F20"/>
          <w:spacing w:val="-6"/>
        </w:rPr>
        <w:t> </w:t>
      </w:r>
      <w:r>
        <w:rPr>
          <w:color w:val="231F20"/>
        </w:rPr>
        <w:t>recursos</w:t>
      </w:r>
      <w:r>
        <w:rPr>
          <w:color w:val="231F20"/>
          <w:spacing w:val="-6"/>
        </w:rPr>
        <w:t> </w:t>
      </w:r>
      <w:r>
        <w:rPr>
          <w:color w:val="231F20"/>
        </w:rPr>
        <w:t>so- ciales.</w:t>
      </w:r>
      <w:r>
        <w:rPr>
          <w:color w:val="231F20"/>
          <w:spacing w:val="-9"/>
        </w:rPr>
        <w:t> </w:t>
      </w:r>
      <w:r>
        <w:rPr>
          <w:color w:val="231F20"/>
        </w:rPr>
        <w:t>El</w:t>
      </w:r>
      <w:r>
        <w:rPr>
          <w:color w:val="231F20"/>
          <w:spacing w:val="-9"/>
        </w:rPr>
        <w:t> </w:t>
      </w:r>
      <w:r>
        <w:rPr>
          <w:color w:val="231F20"/>
        </w:rPr>
        <w:t>autor</w:t>
      </w:r>
      <w:r>
        <w:rPr>
          <w:color w:val="231F20"/>
          <w:spacing w:val="-9"/>
        </w:rPr>
        <w:t> </w:t>
      </w:r>
      <w:r>
        <w:rPr>
          <w:color w:val="231F20"/>
        </w:rPr>
        <w:t>citado</w:t>
      </w:r>
      <w:r>
        <w:rPr>
          <w:color w:val="231F20"/>
          <w:spacing w:val="-9"/>
        </w:rPr>
        <w:t> </w:t>
      </w:r>
      <w:r>
        <w:rPr>
          <w:color w:val="231F20"/>
        </w:rPr>
        <w:t>propone</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continúen</w:t>
      </w:r>
      <w:r>
        <w:rPr>
          <w:color w:val="231F20"/>
          <w:spacing w:val="-9"/>
        </w:rPr>
        <w:t> </w:t>
      </w:r>
      <w:r>
        <w:rPr>
          <w:color w:val="231F20"/>
        </w:rPr>
        <w:t>maximizando</w:t>
      </w:r>
      <w:r>
        <w:rPr>
          <w:color w:val="231F20"/>
          <w:spacing w:val="-9"/>
        </w:rPr>
        <w:t> </w:t>
      </w:r>
      <w:r>
        <w:rPr>
          <w:color w:val="231F20"/>
        </w:rPr>
        <w:t>los</w:t>
      </w:r>
      <w:r>
        <w:rPr>
          <w:color w:val="231F20"/>
          <w:spacing w:val="-9"/>
        </w:rPr>
        <w:t> </w:t>
      </w:r>
      <w:r>
        <w:rPr>
          <w:color w:val="231F20"/>
        </w:rPr>
        <w:t>be- neficios, pero que también se tengan en cuenta los aspectos sociales, siempre</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beneficios</w:t>
      </w:r>
      <w:r>
        <w:rPr>
          <w:color w:val="231F20"/>
          <w:spacing w:val="-8"/>
        </w:rPr>
        <w:t> </w:t>
      </w:r>
      <w:r>
        <w:rPr>
          <w:color w:val="231F20"/>
        </w:rPr>
        <w:t>no</w:t>
      </w:r>
      <w:r>
        <w:rPr>
          <w:color w:val="231F20"/>
          <w:spacing w:val="-8"/>
        </w:rPr>
        <w:t> </w:t>
      </w:r>
      <w:r>
        <w:rPr>
          <w:color w:val="231F20"/>
        </w:rPr>
        <w:t>sean</w:t>
      </w:r>
      <w:r>
        <w:rPr>
          <w:color w:val="231F20"/>
          <w:spacing w:val="-8"/>
        </w:rPr>
        <w:t> </w:t>
      </w:r>
      <w:r>
        <w:rPr>
          <w:color w:val="231F20"/>
        </w:rPr>
        <w:t>negativos:</w:t>
      </w:r>
    </w:p>
    <w:p>
      <w:pPr>
        <w:pStyle w:val="BodyText"/>
        <w:spacing w:before="11"/>
        <w:rPr>
          <w:sz w:val="24"/>
        </w:rPr>
      </w:pPr>
    </w:p>
    <w:p>
      <w:pPr>
        <w:spacing w:line="278" w:lineRule="auto" w:before="0"/>
        <w:ind w:left="475" w:right="472" w:firstLine="0"/>
        <w:jc w:val="both"/>
        <w:rPr>
          <w:sz w:val="12"/>
        </w:rPr>
      </w:pPr>
      <w:r>
        <w:rPr>
          <w:color w:val="231F20"/>
          <w:spacing w:val="-3"/>
          <w:sz w:val="19"/>
        </w:rPr>
        <w:t>Todas</w:t>
      </w:r>
      <w:r>
        <w:rPr>
          <w:color w:val="231F20"/>
          <w:spacing w:val="-9"/>
          <w:sz w:val="19"/>
        </w:rPr>
        <w:t> </w:t>
      </w:r>
      <w:r>
        <w:rPr>
          <w:color w:val="231F20"/>
          <w:sz w:val="19"/>
        </w:rPr>
        <w:t>las</w:t>
      </w:r>
      <w:r>
        <w:rPr>
          <w:color w:val="231F20"/>
          <w:spacing w:val="-9"/>
          <w:sz w:val="19"/>
        </w:rPr>
        <w:t> </w:t>
      </w:r>
      <w:r>
        <w:rPr>
          <w:color w:val="231F20"/>
          <w:sz w:val="19"/>
        </w:rPr>
        <w:t>decisiones</w:t>
      </w:r>
      <w:r>
        <w:rPr>
          <w:color w:val="231F20"/>
          <w:spacing w:val="-9"/>
          <w:sz w:val="19"/>
        </w:rPr>
        <w:t> </w:t>
      </w:r>
      <w:r>
        <w:rPr>
          <w:color w:val="231F20"/>
          <w:sz w:val="19"/>
        </w:rPr>
        <w:t>de</w:t>
      </w:r>
      <w:r>
        <w:rPr>
          <w:color w:val="231F20"/>
          <w:spacing w:val="-9"/>
          <w:sz w:val="19"/>
        </w:rPr>
        <w:t> </w:t>
      </w:r>
      <w:r>
        <w:rPr>
          <w:color w:val="231F20"/>
          <w:sz w:val="19"/>
        </w:rPr>
        <w:t>inversión</w:t>
      </w:r>
      <w:r>
        <w:rPr>
          <w:color w:val="231F20"/>
          <w:spacing w:val="-9"/>
          <w:sz w:val="19"/>
        </w:rPr>
        <w:t> </w:t>
      </w:r>
      <w:r>
        <w:rPr>
          <w:color w:val="231F20"/>
          <w:sz w:val="19"/>
        </w:rPr>
        <w:t>podrían</w:t>
      </w:r>
      <w:r>
        <w:rPr>
          <w:color w:val="231F20"/>
          <w:spacing w:val="-9"/>
          <w:sz w:val="19"/>
        </w:rPr>
        <w:t> </w:t>
      </w:r>
      <w:r>
        <w:rPr>
          <w:color w:val="231F20"/>
          <w:sz w:val="19"/>
        </w:rPr>
        <w:t>tomarse</w:t>
      </w:r>
      <w:r>
        <w:rPr>
          <w:color w:val="231F20"/>
          <w:spacing w:val="-9"/>
          <w:sz w:val="19"/>
        </w:rPr>
        <w:t> </w:t>
      </w:r>
      <w:r>
        <w:rPr>
          <w:color w:val="231F20"/>
          <w:sz w:val="19"/>
        </w:rPr>
        <w:t>entonces</w:t>
      </w:r>
      <w:r>
        <w:rPr>
          <w:color w:val="231F20"/>
          <w:spacing w:val="-9"/>
          <w:sz w:val="19"/>
        </w:rPr>
        <w:t> </w:t>
      </w:r>
      <w:r>
        <w:rPr>
          <w:color w:val="231F20"/>
          <w:sz w:val="19"/>
        </w:rPr>
        <w:t>dentro</w:t>
      </w:r>
      <w:r>
        <w:rPr>
          <w:color w:val="231F20"/>
          <w:spacing w:val="-9"/>
          <w:sz w:val="19"/>
        </w:rPr>
        <w:t> </w:t>
      </w:r>
      <w:r>
        <w:rPr>
          <w:color w:val="231F20"/>
          <w:sz w:val="19"/>
        </w:rPr>
        <w:t>de</w:t>
      </w:r>
      <w:r>
        <w:rPr>
          <w:color w:val="231F20"/>
          <w:spacing w:val="-9"/>
          <w:sz w:val="19"/>
        </w:rPr>
        <w:t> </w:t>
      </w:r>
      <w:r>
        <w:rPr>
          <w:color w:val="231F20"/>
          <w:sz w:val="19"/>
        </w:rPr>
        <w:t>un ámbito</w:t>
      </w:r>
      <w:r>
        <w:rPr>
          <w:color w:val="231F20"/>
          <w:spacing w:val="-7"/>
          <w:sz w:val="19"/>
        </w:rPr>
        <w:t> </w:t>
      </w:r>
      <w:r>
        <w:rPr>
          <w:color w:val="231F20"/>
          <w:sz w:val="19"/>
        </w:rPr>
        <w:t>de</w:t>
      </w:r>
      <w:r>
        <w:rPr>
          <w:color w:val="231F20"/>
          <w:spacing w:val="-7"/>
          <w:sz w:val="19"/>
        </w:rPr>
        <w:t> </w:t>
      </w:r>
      <w:r>
        <w:rPr>
          <w:color w:val="231F20"/>
          <w:sz w:val="19"/>
        </w:rPr>
        <w:t>opciones</w:t>
      </w:r>
      <w:r>
        <w:rPr>
          <w:color w:val="231F20"/>
          <w:spacing w:val="-7"/>
          <w:sz w:val="19"/>
        </w:rPr>
        <w:t> </w:t>
      </w:r>
      <w:r>
        <w:rPr>
          <w:color w:val="231F20"/>
          <w:sz w:val="19"/>
        </w:rPr>
        <w:t>limitado</w:t>
      </w:r>
      <w:r>
        <w:rPr>
          <w:color w:val="231F20"/>
          <w:spacing w:val="-7"/>
          <w:sz w:val="19"/>
        </w:rPr>
        <w:t> </w:t>
      </w:r>
      <w:r>
        <w:rPr>
          <w:color w:val="231F20"/>
          <w:sz w:val="19"/>
        </w:rPr>
        <w:t>por</w:t>
      </w:r>
      <w:r>
        <w:rPr>
          <w:color w:val="231F20"/>
          <w:spacing w:val="-7"/>
          <w:sz w:val="19"/>
        </w:rPr>
        <w:t> </w:t>
      </w:r>
      <w:r>
        <w:rPr>
          <w:color w:val="231F20"/>
          <w:sz w:val="19"/>
        </w:rPr>
        <w:t>dos</w:t>
      </w:r>
      <w:r>
        <w:rPr>
          <w:color w:val="231F20"/>
          <w:spacing w:val="-7"/>
          <w:sz w:val="19"/>
        </w:rPr>
        <w:t> </w:t>
      </w:r>
      <w:r>
        <w:rPr>
          <w:color w:val="231F20"/>
          <w:sz w:val="19"/>
        </w:rPr>
        <w:t>extremos:</w:t>
      </w:r>
      <w:r>
        <w:rPr>
          <w:color w:val="231F20"/>
          <w:spacing w:val="-7"/>
          <w:sz w:val="19"/>
        </w:rPr>
        <w:t> </w:t>
      </w:r>
      <w:r>
        <w:rPr>
          <w:color w:val="231F20"/>
          <w:sz w:val="19"/>
        </w:rPr>
        <w:t>uno</w:t>
      </w:r>
      <w:r>
        <w:rPr>
          <w:color w:val="231F20"/>
          <w:spacing w:val="-7"/>
          <w:sz w:val="19"/>
        </w:rPr>
        <w:t> </w:t>
      </w:r>
      <w:r>
        <w:rPr>
          <w:color w:val="231F20"/>
          <w:sz w:val="19"/>
        </w:rPr>
        <w:t>de</w:t>
      </w:r>
      <w:r>
        <w:rPr>
          <w:color w:val="231F20"/>
          <w:spacing w:val="-7"/>
          <w:sz w:val="19"/>
        </w:rPr>
        <w:t> </w:t>
      </w:r>
      <w:r>
        <w:rPr>
          <w:color w:val="231F20"/>
          <w:sz w:val="19"/>
        </w:rPr>
        <w:t>ellos</w:t>
      </w:r>
      <w:r>
        <w:rPr>
          <w:color w:val="231F20"/>
          <w:spacing w:val="-7"/>
          <w:sz w:val="19"/>
        </w:rPr>
        <w:t> </w:t>
      </w:r>
      <w:r>
        <w:rPr>
          <w:color w:val="231F20"/>
          <w:sz w:val="19"/>
        </w:rPr>
        <w:t>sería</w:t>
      </w:r>
      <w:r>
        <w:rPr>
          <w:color w:val="231F20"/>
          <w:spacing w:val="-7"/>
          <w:sz w:val="19"/>
        </w:rPr>
        <w:t> </w:t>
      </w:r>
      <w:r>
        <w:rPr>
          <w:color w:val="231F20"/>
          <w:sz w:val="19"/>
        </w:rPr>
        <w:t>el</w:t>
      </w:r>
      <w:r>
        <w:rPr>
          <w:color w:val="231F20"/>
          <w:spacing w:val="-7"/>
          <w:sz w:val="19"/>
        </w:rPr>
        <w:t> </w:t>
      </w:r>
      <w:r>
        <w:rPr>
          <w:color w:val="231F20"/>
          <w:sz w:val="19"/>
        </w:rPr>
        <w:t>caso del capitalista que se guía puramente por las ganancias, y el otro, el del emprendedor</w:t>
      </w:r>
      <w:r>
        <w:rPr>
          <w:color w:val="231F20"/>
          <w:spacing w:val="-8"/>
          <w:sz w:val="19"/>
        </w:rPr>
        <w:t> </w:t>
      </w:r>
      <w:r>
        <w:rPr>
          <w:color w:val="231F20"/>
          <w:sz w:val="19"/>
        </w:rPr>
        <w:t>social</w:t>
      </w:r>
      <w:r>
        <w:rPr>
          <w:color w:val="231F20"/>
          <w:spacing w:val="-8"/>
          <w:sz w:val="19"/>
        </w:rPr>
        <w:t> </w:t>
      </w:r>
      <w:r>
        <w:rPr>
          <w:color w:val="231F20"/>
          <w:sz w:val="19"/>
        </w:rPr>
        <w:t>que</w:t>
      </w:r>
      <w:r>
        <w:rPr>
          <w:color w:val="231F20"/>
          <w:spacing w:val="-8"/>
          <w:sz w:val="19"/>
        </w:rPr>
        <w:t> </w:t>
      </w:r>
      <w:r>
        <w:rPr>
          <w:color w:val="231F20"/>
          <w:sz w:val="19"/>
        </w:rPr>
        <w:t>continúa</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mercado</w:t>
      </w:r>
      <w:r>
        <w:rPr>
          <w:color w:val="231F20"/>
          <w:spacing w:val="-8"/>
          <w:sz w:val="19"/>
        </w:rPr>
        <w:t> </w:t>
      </w:r>
      <w:r>
        <w:rPr>
          <w:color w:val="231F20"/>
          <w:sz w:val="19"/>
        </w:rPr>
        <w:t>mientras</w:t>
      </w:r>
      <w:r>
        <w:rPr>
          <w:color w:val="231F20"/>
          <w:spacing w:val="-8"/>
          <w:sz w:val="19"/>
        </w:rPr>
        <w:t> </w:t>
      </w:r>
      <w:r>
        <w:rPr>
          <w:color w:val="231F20"/>
          <w:sz w:val="19"/>
        </w:rPr>
        <w:t>su</w:t>
      </w:r>
      <w:r>
        <w:rPr>
          <w:color w:val="231F20"/>
          <w:spacing w:val="-8"/>
          <w:sz w:val="19"/>
        </w:rPr>
        <w:t> </w:t>
      </w:r>
      <w:r>
        <w:rPr>
          <w:color w:val="231F20"/>
          <w:sz w:val="19"/>
        </w:rPr>
        <w:t>empresa</w:t>
      </w:r>
      <w:r>
        <w:rPr>
          <w:color w:val="231F20"/>
          <w:spacing w:val="-8"/>
          <w:sz w:val="19"/>
        </w:rPr>
        <w:t> </w:t>
      </w:r>
      <w:r>
        <w:rPr>
          <w:color w:val="231F20"/>
          <w:sz w:val="19"/>
        </w:rPr>
        <w:t>so- cialmente beneficiosa cuadre su balance de resultados sin ganancias ni pérdidas.</w:t>
      </w:r>
      <w:r>
        <w:rPr>
          <w:color w:val="231F20"/>
          <w:position w:val="9"/>
          <w:sz w:val="12"/>
        </w:rPr>
        <w:t>76 </w:t>
      </w:r>
      <w:r>
        <w:rPr>
          <w:color w:val="231F20"/>
          <w:sz w:val="19"/>
        </w:rPr>
        <w:t>Según este principio, un empresario social podría, por ejem- plo, gestionar un servicio de atención sanitaria para personas pobres siempre</w:t>
      </w:r>
      <w:r>
        <w:rPr>
          <w:color w:val="231F20"/>
          <w:spacing w:val="-7"/>
          <w:sz w:val="19"/>
        </w:rPr>
        <w:t> </w:t>
      </w:r>
      <w:r>
        <w:rPr>
          <w:color w:val="231F20"/>
          <w:sz w:val="19"/>
        </w:rPr>
        <w:t>que</w:t>
      </w:r>
      <w:r>
        <w:rPr>
          <w:color w:val="231F20"/>
          <w:spacing w:val="-7"/>
          <w:sz w:val="19"/>
        </w:rPr>
        <w:t> </w:t>
      </w:r>
      <w:r>
        <w:rPr>
          <w:color w:val="231F20"/>
          <w:sz w:val="19"/>
        </w:rPr>
        <w:t>éste</w:t>
      </w:r>
      <w:r>
        <w:rPr>
          <w:color w:val="231F20"/>
          <w:spacing w:val="-7"/>
          <w:sz w:val="19"/>
        </w:rPr>
        <w:t> </w:t>
      </w:r>
      <w:r>
        <w:rPr>
          <w:color w:val="231F20"/>
          <w:sz w:val="19"/>
        </w:rPr>
        <w:t>resultase</w:t>
      </w:r>
      <w:r>
        <w:rPr>
          <w:color w:val="231F20"/>
          <w:spacing w:val="-7"/>
          <w:sz w:val="19"/>
        </w:rPr>
        <w:t> </w:t>
      </w:r>
      <w:r>
        <w:rPr>
          <w:color w:val="231F20"/>
          <w:sz w:val="19"/>
        </w:rPr>
        <w:t>financieramente</w:t>
      </w:r>
      <w:r>
        <w:rPr>
          <w:color w:val="231F20"/>
          <w:spacing w:val="-7"/>
          <w:sz w:val="19"/>
        </w:rPr>
        <w:t> </w:t>
      </w:r>
      <w:r>
        <w:rPr>
          <w:color w:val="231F20"/>
          <w:sz w:val="19"/>
        </w:rPr>
        <w:t>viable.</w:t>
      </w:r>
      <w:r>
        <w:rPr>
          <w:color w:val="231F20"/>
          <w:position w:val="9"/>
          <w:sz w:val="12"/>
        </w:rPr>
        <w:t>77</w:t>
      </w:r>
    </w:p>
    <w:p>
      <w:pPr>
        <w:pStyle w:val="BodyText"/>
        <w:spacing w:before="5"/>
        <w:rPr>
          <w:sz w:val="20"/>
        </w:rPr>
      </w:pPr>
    </w:p>
    <w:p>
      <w:pPr>
        <w:pStyle w:val="BodyText"/>
        <w:spacing w:line="247" w:lineRule="auto"/>
        <w:ind w:left="175" w:right="168" w:firstLine="283"/>
        <w:jc w:val="both"/>
      </w:pPr>
      <w:r>
        <w:rPr>
          <w:color w:val="231F20"/>
        </w:rPr>
        <w:t>Un</w:t>
      </w:r>
      <w:r>
        <w:rPr>
          <w:color w:val="231F20"/>
          <w:spacing w:val="-9"/>
        </w:rPr>
        <w:t> </w:t>
      </w:r>
      <w:r>
        <w:rPr>
          <w:color w:val="231F20"/>
        </w:rPr>
        <w:t>punto</w:t>
      </w:r>
      <w:r>
        <w:rPr>
          <w:color w:val="231F20"/>
          <w:spacing w:val="-9"/>
        </w:rPr>
        <w:t> </w:t>
      </w:r>
      <w:r>
        <w:rPr>
          <w:color w:val="231F20"/>
        </w:rPr>
        <w:t>básico</w:t>
      </w:r>
      <w:r>
        <w:rPr>
          <w:color w:val="231F20"/>
          <w:spacing w:val="-9"/>
        </w:rPr>
        <w:t> </w:t>
      </w:r>
      <w:r>
        <w:rPr>
          <w:color w:val="231F20"/>
        </w:rPr>
        <w:t>incluido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sistema</w:t>
      </w:r>
      <w:r>
        <w:rPr>
          <w:color w:val="231F20"/>
          <w:spacing w:val="-9"/>
        </w:rPr>
        <w:t> </w:t>
      </w:r>
      <w:r>
        <w:rPr>
          <w:color w:val="231F20"/>
        </w:rPr>
        <w:t>consiste</w:t>
      </w:r>
      <w:r>
        <w:rPr>
          <w:color w:val="231F20"/>
          <w:spacing w:val="-9"/>
        </w:rPr>
        <w:t> </w:t>
      </w:r>
      <w:r>
        <w:rPr>
          <w:color w:val="231F20"/>
        </w:rPr>
        <w:t>en</w:t>
      </w:r>
      <w:r>
        <w:rPr>
          <w:color w:val="231F20"/>
          <w:spacing w:val="-9"/>
        </w:rPr>
        <w:t> </w:t>
      </w:r>
      <w:r>
        <w:rPr>
          <w:color w:val="231F20"/>
        </w:rPr>
        <w:t>pensar</w:t>
      </w:r>
      <w:r>
        <w:rPr>
          <w:color w:val="231F20"/>
          <w:spacing w:val="-9"/>
        </w:rPr>
        <w:t> </w:t>
      </w:r>
      <w:r>
        <w:rPr>
          <w:color w:val="231F20"/>
        </w:rPr>
        <w:t>que</w:t>
      </w:r>
      <w:r>
        <w:rPr>
          <w:color w:val="231F20"/>
          <w:spacing w:val="-9"/>
        </w:rPr>
        <w:t> </w:t>
      </w:r>
      <w:r>
        <w:rPr>
          <w:color w:val="231F20"/>
        </w:rPr>
        <w:t>este emprendedor social necesitará un mercado bursátil independiente, con otras agencias de valoración de riesgo y con instituciones finan- cieras</w:t>
      </w:r>
      <w:r>
        <w:rPr>
          <w:color w:val="231F20"/>
          <w:spacing w:val="-7"/>
        </w:rPr>
        <w:t> </w:t>
      </w:r>
      <w:r>
        <w:rPr>
          <w:color w:val="231F20"/>
        </w:rPr>
        <w:t>diseñadas</w:t>
      </w:r>
      <w:r>
        <w:rPr>
          <w:color w:val="231F20"/>
          <w:spacing w:val="-7"/>
        </w:rPr>
        <w:t> </w:t>
      </w:r>
      <w:r>
        <w:rPr>
          <w:color w:val="231F20"/>
        </w:rPr>
        <w:t>para</w:t>
      </w:r>
      <w:r>
        <w:rPr>
          <w:color w:val="231F20"/>
          <w:spacing w:val="-7"/>
        </w:rPr>
        <w:t> </w:t>
      </w:r>
      <w:r>
        <w:rPr>
          <w:color w:val="231F20"/>
        </w:rPr>
        <w:t>este</w:t>
      </w:r>
      <w:r>
        <w:rPr>
          <w:color w:val="231F20"/>
          <w:spacing w:val="-7"/>
        </w:rPr>
        <w:t> </w:t>
      </w:r>
      <w:r>
        <w:rPr>
          <w:color w:val="231F20"/>
        </w:rPr>
        <w:t>tipo</w:t>
      </w:r>
      <w:r>
        <w:rPr>
          <w:color w:val="231F20"/>
          <w:spacing w:val="-6"/>
        </w:rPr>
        <w:t> </w:t>
      </w:r>
      <w:r>
        <w:rPr>
          <w:color w:val="231F20"/>
        </w:rPr>
        <w:t>de</w:t>
      </w:r>
      <w:r>
        <w:rPr>
          <w:color w:val="231F20"/>
          <w:spacing w:val="-7"/>
        </w:rPr>
        <w:t> </w:t>
      </w:r>
      <w:r>
        <w:rPr>
          <w:color w:val="231F20"/>
        </w:rPr>
        <w:t>acción.</w:t>
      </w:r>
      <w:r>
        <w:rPr>
          <w:color w:val="231F20"/>
          <w:spacing w:val="-7"/>
        </w:rPr>
        <w:t> </w:t>
      </w:r>
      <w:r>
        <w:rPr>
          <w:color w:val="231F20"/>
        </w:rPr>
        <w:t>Se</w:t>
      </w:r>
      <w:r>
        <w:rPr>
          <w:color w:val="231F20"/>
          <w:spacing w:val="-7"/>
        </w:rPr>
        <w:t> </w:t>
      </w:r>
      <w:r>
        <w:rPr>
          <w:color w:val="231F20"/>
        </w:rPr>
        <w:t>necesitará</w:t>
      </w:r>
      <w:r>
        <w:rPr>
          <w:color w:val="231F20"/>
          <w:spacing w:val="-7"/>
        </w:rPr>
        <w:t> </w:t>
      </w:r>
      <w:r>
        <w:rPr>
          <w:color w:val="231F20"/>
        </w:rPr>
        <w:t>crear</w:t>
      </w:r>
      <w:r>
        <w:rPr>
          <w:color w:val="231F20"/>
          <w:spacing w:val="-6"/>
        </w:rPr>
        <w:t> </w:t>
      </w:r>
      <w:r>
        <w:rPr>
          <w:color w:val="231F20"/>
        </w:rPr>
        <w:t>otra</w:t>
      </w:r>
      <w:r>
        <w:rPr>
          <w:color w:val="231F20"/>
          <w:spacing w:val="-7"/>
        </w:rPr>
        <w:t> </w:t>
      </w:r>
      <w:r>
        <w:rPr>
          <w:color w:val="231F20"/>
        </w:rPr>
        <w:t>me- todología para trabajar, donde aparezca cómo realizar las</w:t>
      </w:r>
      <w:r>
        <w:rPr>
          <w:color w:val="231F20"/>
          <w:spacing w:val="-2"/>
        </w:rPr>
        <w:t> </w:t>
      </w:r>
      <w:r>
        <w:rPr>
          <w:color w:val="231F20"/>
        </w:rPr>
        <w:t>auditorías,</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5200;mso-wrap-distance-left:0;mso-wrap-distance-right:0" from="69.755905pt,9.314803pt" to="154.794905pt,9.314803pt" stroked="true" strokeweight="1pt" strokecolor="#231f20">
            <w10:wrap type="topAndBottom"/>
          </v:line>
        </w:pict>
      </w:r>
    </w:p>
    <w:p>
      <w:pPr>
        <w:spacing w:before="58"/>
        <w:ind w:left="458" w:right="2" w:firstLine="0"/>
        <w:jc w:val="left"/>
        <w:rPr>
          <w:sz w:val="17"/>
        </w:rPr>
      </w:pPr>
      <w:r>
        <w:rPr>
          <w:color w:val="231F20"/>
          <w:position w:val="6"/>
          <w:sz w:val="11"/>
        </w:rPr>
        <w:t>75  </w:t>
      </w:r>
      <w:r>
        <w:rPr>
          <w:i/>
          <w:color w:val="231F20"/>
          <w:sz w:val="17"/>
        </w:rPr>
        <w:t>Cfr</w:t>
      </w:r>
      <w:r>
        <w:rPr>
          <w:color w:val="231F20"/>
          <w:sz w:val="17"/>
        </w:rPr>
        <w:t>. </w:t>
      </w:r>
      <w:r>
        <w:rPr>
          <w:i/>
          <w:color w:val="231F20"/>
          <w:sz w:val="17"/>
        </w:rPr>
        <w:t>ibid.</w:t>
      </w:r>
      <w:r>
        <w:rPr>
          <w:color w:val="231F20"/>
          <w:sz w:val="17"/>
        </w:rPr>
        <w:t>, p. 183.</w:t>
      </w:r>
    </w:p>
    <w:p>
      <w:pPr>
        <w:spacing w:line="244" w:lineRule="auto" w:before="0"/>
        <w:ind w:left="175" w:right="2" w:firstLine="283"/>
        <w:jc w:val="left"/>
        <w:rPr>
          <w:sz w:val="17"/>
        </w:rPr>
      </w:pPr>
      <w:r>
        <w:rPr>
          <w:color w:val="231F20"/>
          <w:position w:val="6"/>
          <w:sz w:val="11"/>
        </w:rPr>
        <w:t>76 </w:t>
      </w:r>
      <w:r>
        <w:rPr>
          <w:color w:val="231F20"/>
          <w:sz w:val="17"/>
        </w:rPr>
        <w:t>Posteriormente incluye la rentabilidad económica personal del empresario social, pero ésta es un factor de interés secundario, no es el principal.</w:t>
      </w:r>
    </w:p>
    <w:p>
      <w:pPr>
        <w:spacing w:line="196" w:lineRule="exact" w:before="0"/>
        <w:ind w:left="458" w:right="2" w:firstLine="0"/>
        <w:jc w:val="left"/>
        <w:rPr>
          <w:sz w:val="17"/>
        </w:rPr>
      </w:pPr>
      <w:r>
        <w:rPr>
          <w:color w:val="231F20"/>
          <w:position w:val="6"/>
          <w:sz w:val="11"/>
        </w:rPr>
        <w:t>77  </w:t>
      </w:r>
      <w:r>
        <w:rPr>
          <w:color w:val="231F20"/>
          <w:sz w:val="17"/>
        </w:rPr>
        <w:t>M. Yunus,  </w:t>
      </w:r>
      <w:r>
        <w:rPr>
          <w:i/>
          <w:color w:val="231F20"/>
          <w:sz w:val="17"/>
        </w:rPr>
        <w:t>El banquero de los pobres</w:t>
      </w:r>
      <w:r>
        <w:rPr>
          <w:color w:val="231F20"/>
          <w:sz w:val="17"/>
        </w:rPr>
        <w:t>, p. 198.</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2"/>
      </w:pPr>
      <w:r>
        <w:rPr>
          <w:color w:val="231F20"/>
        </w:rPr>
        <w:t>cómo hacer el estudio de impacto, bajo qué marco regulador operar, etcétera.</w:t>
      </w:r>
    </w:p>
    <w:p>
      <w:pPr>
        <w:pStyle w:val="BodyText"/>
        <w:spacing w:line="247" w:lineRule="auto"/>
        <w:ind w:left="175" w:right="171" w:firstLine="283"/>
        <w:jc w:val="both"/>
      </w:pPr>
      <w:r>
        <w:rPr>
          <w:color w:val="231F20"/>
        </w:rPr>
        <w:t>Dentro del marco anterior, las “Dieciséis decisiones” del Banco Grameen</w:t>
      </w:r>
      <w:r>
        <w:rPr>
          <w:color w:val="231F20"/>
          <w:spacing w:val="-17"/>
        </w:rPr>
        <w:t> </w:t>
      </w:r>
      <w:r>
        <w:rPr>
          <w:color w:val="231F20"/>
        </w:rPr>
        <w:t>incluyen</w:t>
      </w:r>
      <w:r>
        <w:rPr>
          <w:color w:val="231F20"/>
          <w:spacing w:val="-17"/>
        </w:rPr>
        <w:t> </w:t>
      </w:r>
      <w:r>
        <w:rPr>
          <w:color w:val="231F20"/>
        </w:rPr>
        <w:t>cuatro</w:t>
      </w:r>
      <w:r>
        <w:rPr>
          <w:color w:val="231F20"/>
          <w:spacing w:val="-17"/>
        </w:rPr>
        <w:t> </w:t>
      </w:r>
      <w:r>
        <w:rPr>
          <w:color w:val="231F20"/>
        </w:rPr>
        <w:t>principios:</w:t>
      </w:r>
      <w:r>
        <w:rPr>
          <w:color w:val="231F20"/>
          <w:spacing w:val="-18"/>
        </w:rPr>
        <w:t> </w:t>
      </w:r>
      <w:r>
        <w:rPr>
          <w:color w:val="231F20"/>
        </w:rPr>
        <w:t>disciplina,</w:t>
      </w:r>
      <w:r>
        <w:rPr>
          <w:color w:val="231F20"/>
          <w:spacing w:val="-17"/>
        </w:rPr>
        <w:t> </w:t>
      </w:r>
      <w:r>
        <w:rPr>
          <w:color w:val="231F20"/>
        </w:rPr>
        <w:t>unidad,</w:t>
      </w:r>
      <w:r>
        <w:rPr>
          <w:color w:val="231F20"/>
          <w:spacing w:val="-17"/>
        </w:rPr>
        <w:t> </w:t>
      </w:r>
      <w:r>
        <w:rPr>
          <w:color w:val="231F20"/>
        </w:rPr>
        <w:t>valor</w:t>
      </w:r>
      <w:r>
        <w:rPr>
          <w:color w:val="231F20"/>
          <w:spacing w:val="-17"/>
        </w:rPr>
        <w:t> </w:t>
      </w:r>
      <w:r>
        <w:rPr>
          <w:color w:val="231F20"/>
        </w:rPr>
        <w:t>y</w:t>
      </w:r>
      <w:r>
        <w:rPr>
          <w:color w:val="231F20"/>
          <w:spacing w:val="-17"/>
        </w:rPr>
        <w:t> </w:t>
      </w:r>
      <w:r>
        <w:rPr>
          <w:color w:val="231F20"/>
        </w:rPr>
        <w:t>traba- jo, forma que asume la responsabilidad consigo mismo. El estilo de vida</w:t>
      </w:r>
      <w:r>
        <w:rPr>
          <w:color w:val="231F20"/>
          <w:spacing w:val="-4"/>
        </w:rPr>
        <w:t> </w:t>
      </w:r>
      <w:r>
        <w:rPr>
          <w:color w:val="231F20"/>
        </w:rPr>
        <w:t>propuesto</w:t>
      </w:r>
      <w:r>
        <w:rPr>
          <w:color w:val="231F20"/>
          <w:spacing w:val="-4"/>
        </w:rPr>
        <w:t> </w:t>
      </w:r>
      <w:r>
        <w:rPr>
          <w:color w:val="231F20"/>
        </w:rPr>
        <w:t>allí</w:t>
      </w:r>
      <w:r>
        <w:rPr>
          <w:color w:val="231F20"/>
          <w:spacing w:val="-4"/>
        </w:rPr>
        <w:t> </w:t>
      </w:r>
      <w:r>
        <w:rPr>
          <w:color w:val="231F20"/>
        </w:rPr>
        <w:t>puede</w:t>
      </w:r>
      <w:r>
        <w:rPr>
          <w:color w:val="231F20"/>
          <w:spacing w:val="-4"/>
        </w:rPr>
        <w:t> </w:t>
      </w:r>
      <w:r>
        <w:rPr>
          <w:color w:val="231F20"/>
        </w:rPr>
        <w:t>ser</w:t>
      </w:r>
      <w:r>
        <w:rPr>
          <w:color w:val="231F20"/>
          <w:spacing w:val="-4"/>
        </w:rPr>
        <w:t> </w:t>
      </w:r>
      <w:r>
        <w:rPr>
          <w:color w:val="231F20"/>
        </w:rPr>
        <w:t>una</w:t>
      </w:r>
      <w:r>
        <w:rPr>
          <w:color w:val="231F20"/>
          <w:spacing w:val="-4"/>
        </w:rPr>
        <w:t> </w:t>
      </w:r>
      <w:r>
        <w:rPr>
          <w:color w:val="231F20"/>
        </w:rPr>
        <w:t>guía</w:t>
      </w:r>
      <w:r>
        <w:rPr>
          <w:color w:val="231F20"/>
          <w:spacing w:val="-4"/>
        </w:rPr>
        <w:t> </w:t>
      </w:r>
      <w:r>
        <w:rPr>
          <w:color w:val="231F20"/>
        </w:rPr>
        <w:t>universal:</w:t>
      </w:r>
      <w:r>
        <w:rPr>
          <w:color w:val="231F20"/>
          <w:spacing w:val="-4"/>
        </w:rPr>
        <w:t> </w:t>
      </w:r>
      <w:r>
        <w:rPr>
          <w:color w:val="231F20"/>
        </w:rPr>
        <w:t>no</w:t>
      </w:r>
      <w:r>
        <w:rPr>
          <w:color w:val="231F20"/>
          <w:spacing w:val="-4"/>
        </w:rPr>
        <w:t> </w:t>
      </w:r>
      <w:r>
        <w:rPr>
          <w:color w:val="231F20"/>
        </w:rPr>
        <w:t>vivir</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casa deteriorada, comer verduras y hortalizas todo el año, minimizar los gastos, tener a los hijos limpios y darles educación, cuidar la salud y oponerse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injusticia.</w:t>
      </w:r>
      <w:r>
        <w:rPr>
          <w:color w:val="231F20"/>
          <w:spacing w:val="-7"/>
        </w:rPr>
        <w:t> </w:t>
      </w:r>
      <w:r>
        <w:rPr>
          <w:color w:val="231F20"/>
        </w:rPr>
        <w:t>Pocas</w:t>
      </w:r>
      <w:r>
        <w:rPr>
          <w:color w:val="231F20"/>
          <w:spacing w:val="-7"/>
        </w:rPr>
        <w:t> </w:t>
      </w:r>
      <w:r>
        <w:rPr>
          <w:color w:val="231F20"/>
        </w:rPr>
        <w:t>palabras,</w:t>
      </w:r>
      <w:r>
        <w:rPr>
          <w:color w:val="231F20"/>
          <w:spacing w:val="-7"/>
        </w:rPr>
        <w:t> </w:t>
      </w:r>
      <w:r>
        <w:rPr>
          <w:color w:val="231F20"/>
        </w:rPr>
        <w:t>muchas</w:t>
      </w:r>
      <w:r>
        <w:rPr>
          <w:color w:val="231F20"/>
          <w:spacing w:val="-7"/>
        </w:rPr>
        <w:t> </w:t>
      </w:r>
      <w:r>
        <w:rPr>
          <w:color w:val="231F20"/>
        </w:rPr>
        <w:t>exigencias.</w:t>
      </w:r>
    </w:p>
    <w:p>
      <w:pPr>
        <w:pStyle w:val="BodyText"/>
        <w:spacing w:line="247" w:lineRule="auto"/>
        <w:ind w:left="175" w:right="173" w:firstLine="283"/>
        <w:jc w:val="both"/>
      </w:pPr>
      <w:r>
        <w:rPr>
          <w:color w:val="231F20"/>
        </w:rPr>
        <w:t>En Banco Grameen, las actividades de los 12 000 trabajadoras y trabajadores</w:t>
      </w:r>
      <w:r>
        <w:rPr>
          <w:color w:val="231F20"/>
          <w:spacing w:val="-18"/>
        </w:rPr>
        <w:t> </w:t>
      </w:r>
      <w:r>
        <w:rPr>
          <w:color w:val="231F20"/>
        </w:rPr>
        <w:t>consisten</w:t>
      </w:r>
      <w:r>
        <w:rPr>
          <w:color w:val="231F20"/>
          <w:spacing w:val="-19"/>
        </w:rPr>
        <w:t> </w:t>
      </w:r>
      <w:r>
        <w:rPr>
          <w:color w:val="231F20"/>
        </w:rPr>
        <w:t>en</w:t>
      </w:r>
      <w:r>
        <w:rPr>
          <w:color w:val="231F20"/>
          <w:spacing w:val="-19"/>
        </w:rPr>
        <w:t> </w:t>
      </w:r>
      <w:r>
        <w:rPr>
          <w:color w:val="231F20"/>
        </w:rPr>
        <w:t>levantarse</w:t>
      </w:r>
      <w:r>
        <w:rPr>
          <w:color w:val="231F20"/>
          <w:spacing w:val="-19"/>
        </w:rPr>
        <w:t> </w:t>
      </w:r>
      <w:r>
        <w:rPr>
          <w:color w:val="231F20"/>
        </w:rPr>
        <w:t>al</w:t>
      </w:r>
      <w:r>
        <w:rPr>
          <w:color w:val="231F20"/>
          <w:spacing w:val="-19"/>
        </w:rPr>
        <w:t> </w:t>
      </w:r>
      <w:r>
        <w:rPr>
          <w:color w:val="231F20"/>
        </w:rPr>
        <w:t>amanecer,</w:t>
      </w:r>
      <w:r>
        <w:rPr>
          <w:color w:val="231F20"/>
          <w:spacing w:val="-18"/>
        </w:rPr>
        <w:t> </w:t>
      </w:r>
      <w:r>
        <w:rPr>
          <w:color w:val="231F20"/>
        </w:rPr>
        <w:t>recoger</w:t>
      </w:r>
      <w:r>
        <w:rPr>
          <w:color w:val="231F20"/>
          <w:spacing w:val="-18"/>
        </w:rPr>
        <w:t> </w:t>
      </w:r>
      <w:r>
        <w:rPr>
          <w:color w:val="231F20"/>
        </w:rPr>
        <w:t>su</w:t>
      </w:r>
      <w:r>
        <w:rPr>
          <w:color w:val="231F20"/>
          <w:spacing w:val="-19"/>
        </w:rPr>
        <w:t> </w:t>
      </w:r>
      <w:r>
        <w:rPr>
          <w:color w:val="231F20"/>
        </w:rPr>
        <w:t>bicicleta, documentos</w:t>
      </w:r>
      <w:r>
        <w:rPr>
          <w:color w:val="231F20"/>
          <w:spacing w:val="-9"/>
        </w:rPr>
        <w:t> </w:t>
      </w:r>
      <w:r>
        <w:rPr>
          <w:color w:val="231F20"/>
        </w:rPr>
        <w:t>y</w:t>
      </w:r>
      <w:r>
        <w:rPr>
          <w:color w:val="231F20"/>
          <w:spacing w:val="-9"/>
        </w:rPr>
        <w:t> </w:t>
      </w:r>
      <w:r>
        <w:rPr>
          <w:color w:val="231F20"/>
        </w:rPr>
        <w:t>bolsa</w:t>
      </w:r>
      <w:r>
        <w:rPr>
          <w:color w:val="231F20"/>
          <w:spacing w:val="-9"/>
        </w:rPr>
        <w:t> </w:t>
      </w:r>
      <w:r>
        <w:rPr>
          <w:color w:val="231F20"/>
        </w:rPr>
        <w:t>de</w:t>
      </w:r>
      <w:r>
        <w:rPr>
          <w:color w:val="231F20"/>
          <w:spacing w:val="-9"/>
        </w:rPr>
        <w:t> </w:t>
      </w:r>
      <w:r>
        <w:rPr>
          <w:color w:val="231F20"/>
        </w:rPr>
        <w:t>transporte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sucursal</w:t>
      </w:r>
      <w:r>
        <w:rPr>
          <w:color w:val="231F20"/>
          <w:spacing w:val="-9"/>
        </w:rPr>
        <w:t> </w:t>
      </w:r>
      <w:r>
        <w:rPr>
          <w:color w:val="231F20"/>
        </w:rPr>
        <w:t>y</w:t>
      </w:r>
      <w:r>
        <w:rPr>
          <w:color w:val="231F20"/>
          <w:spacing w:val="-9"/>
        </w:rPr>
        <w:t> </w:t>
      </w:r>
      <w:r>
        <w:rPr>
          <w:color w:val="231F20"/>
        </w:rPr>
        <w:t>llegar</w:t>
      </w:r>
      <w:r>
        <w:rPr>
          <w:color w:val="231F20"/>
          <w:spacing w:val="-9"/>
        </w:rPr>
        <w:t> </w:t>
      </w:r>
      <w:r>
        <w:rPr>
          <w:color w:val="231F20"/>
        </w:rPr>
        <w:t>pedaleando</w:t>
      </w:r>
      <w:r>
        <w:rPr>
          <w:color w:val="231F20"/>
          <w:spacing w:val="-9"/>
        </w:rPr>
        <w:t> </w:t>
      </w:r>
      <w:r>
        <w:rPr>
          <w:color w:val="231F20"/>
        </w:rPr>
        <w:t>a su</w:t>
      </w:r>
      <w:r>
        <w:rPr>
          <w:color w:val="231F20"/>
          <w:spacing w:val="-22"/>
        </w:rPr>
        <w:t> </w:t>
      </w:r>
      <w:r>
        <w:rPr>
          <w:color w:val="231F20"/>
        </w:rPr>
        <w:t>centro.</w:t>
      </w:r>
      <w:r>
        <w:rPr>
          <w:color w:val="231F20"/>
          <w:spacing w:val="-32"/>
        </w:rPr>
        <w:t> </w:t>
      </w:r>
      <w:r>
        <w:rPr>
          <w:color w:val="231F20"/>
        </w:rPr>
        <w:t>Allí</w:t>
      </w:r>
      <w:r>
        <w:rPr>
          <w:color w:val="231F20"/>
          <w:spacing w:val="-22"/>
        </w:rPr>
        <w:t> </w:t>
      </w:r>
      <w:r>
        <w:rPr>
          <w:color w:val="231F20"/>
        </w:rPr>
        <w:t>recaudan</w:t>
      </w:r>
      <w:r>
        <w:rPr>
          <w:color w:val="231F20"/>
          <w:spacing w:val="-22"/>
        </w:rPr>
        <w:t> </w:t>
      </w:r>
      <w:r>
        <w:rPr>
          <w:color w:val="231F20"/>
        </w:rPr>
        <w:t>las</w:t>
      </w:r>
      <w:r>
        <w:rPr>
          <w:color w:val="231F20"/>
          <w:spacing w:val="-22"/>
        </w:rPr>
        <w:t> </w:t>
      </w:r>
      <w:r>
        <w:rPr>
          <w:color w:val="231F20"/>
        </w:rPr>
        <w:t>cuotas</w:t>
      </w:r>
      <w:r>
        <w:rPr>
          <w:color w:val="231F20"/>
          <w:spacing w:val="-22"/>
        </w:rPr>
        <w:t> </w:t>
      </w:r>
      <w:r>
        <w:rPr>
          <w:color w:val="231F20"/>
        </w:rPr>
        <w:t>de</w:t>
      </w:r>
      <w:r>
        <w:rPr>
          <w:color w:val="231F20"/>
          <w:spacing w:val="-22"/>
        </w:rPr>
        <w:t> </w:t>
      </w:r>
      <w:r>
        <w:rPr>
          <w:color w:val="231F20"/>
        </w:rPr>
        <w:t>préstamos</w:t>
      </w:r>
      <w:r>
        <w:rPr>
          <w:color w:val="231F20"/>
          <w:spacing w:val="-22"/>
        </w:rPr>
        <w:t> </w:t>
      </w:r>
      <w:r>
        <w:rPr>
          <w:color w:val="231F20"/>
        </w:rPr>
        <w:t>y</w:t>
      </w:r>
      <w:r>
        <w:rPr>
          <w:color w:val="231F20"/>
          <w:spacing w:val="-22"/>
        </w:rPr>
        <w:t> </w:t>
      </w:r>
      <w:r>
        <w:rPr>
          <w:color w:val="231F20"/>
        </w:rPr>
        <w:t>recogen</w:t>
      </w:r>
      <w:r>
        <w:rPr>
          <w:color w:val="231F20"/>
          <w:spacing w:val="-22"/>
        </w:rPr>
        <w:t> </w:t>
      </w:r>
      <w:r>
        <w:rPr>
          <w:color w:val="231F20"/>
        </w:rPr>
        <w:t>los</w:t>
      </w:r>
      <w:r>
        <w:rPr>
          <w:color w:val="231F20"/>
          <w:spacing w:val="-22"/>
        </w:rPr>
        <w:t> </w:t>
      </w:r>
      <w:r>
        <w:rPr>
          <w:color w:val="231F20"/>
        </w:rPr>
        <w:t>ingresos por ahorros, luego visitan a las prestatarias y a los prestatarios en</w:t>
      </w:r>
      <w:r>
        <w:rPr>
          <w:color w:val="231F20"/>
          <w:spacing w:val="-35"/>
        </w:rPr>
        <w:t> </w:t>
      </w:r>
      <w:r>
        <w:rPr>
          <w:color w:val="231F20"/>
        </w:rPr>
        <w:t>sus propios</w:t>
      </w:r>
      <w:r>
        <w:rPr>
          <w:color w:val="231F20"/>
          <w:spacing w:val="-11"/>
        </w:rPr>
        <w:t> </w:t>
      </w:r>
      <w:r>
        <w:rPr>
          <w:color w:val="231F20"/>
        </w:rPr>
        <w:t>hogares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aconsejan,</w:t>
      </w:r>
      <w:r>
        <w:rPr>
          <w:color w:val="231F20"/>
          <w:spacing w:val="-11"/>
        </w:rPr>
        <w:t> </w:t>
      </w:r>
      <w:r>
        <w:rPr>
          <w:color w:val="231F20"/>
        </w:rPr>
        <w:t>regresan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sucursal</w:t>
      </w:r>
      <w:r>
        <w:rPr>
          <w:color w:val="231F20"/>
          <w:spacing w:val="-11"/>
        </w:rPr>
        <w:t> </w:t>
      </w:r>
      <w:r>
        <w:rPr>
          <w:color w:val="231F20"/>
        </w:rPr>
        <w:t>y</w:t>
      </w:r>
      <w:r>
        <w:rPr>
          <w:color w:val="231F20"/>
          <w:spacing w:val="-11"/>
        </w:rPr>
        <w:t> </w:t>
      </w:r>
      <w:r>
        <w:rPr>
          <w:color w:val="231F20"/>
        </w:rPr>
        <w:t>hacen</w:t>
      </w:r>
      <w:r>
        <w:rPr>
          <w:color w:val="231F20"/>
          <w:spacing w:val="-11"/>
        </w:rPr>
        <w:t> </w:t>
      </w:r>
      <w:r>
        <w:rPr>
          <w:color w:val="231F20"/>
        </w:rPr>
        <w:t>los</w:t>
      </w:r>
      <w:r>
        <w:rPr>
          <w:color w:val="231F20"/>
          <w:spacing w:val="-11"/>
        </w:rPr>
        <w:t> </w:t>
      </w:r>
      <w:r>
        <w:rPr>
          <w:color w:val="231F20"/>
        </w:rPr>
        <w:t>in- formes, almuerzan, posteriormente analizan los préstamos solicita- dos,</w:t>
      </w:r>
      <w:r>
        <w:rPr>
          <w:color w:val="231F20"/>
          <w:spacing w:val="-6"/>
        </w:rPr>
        <w:t> </w:t>
      </w:r>
      <w:r>
        <w:rPr>
          <w:color w:val="231F20"/>
        </w:rPr>
        <w:t>visitan</w:t>
      </w:r>
      <w:r>
        <w:rPr>
          <w:color w:val="231F20"/>
          <w:spacing w:val="-6"/>
        </w:rPr>
        <w:t> </w:t>
      </w:r>
      <w:r>
        <w:rPr>
          <w:color w:val="231F20"/>
        </w:rPr>
        <w:t>un</w:t>
      </w:r>
      <w:r>
        <w:rPr>
          <w:color w:val="231F20"/>
          <w:spacing w:val="-6"/>
        </w:rPr>
        <w:t> </w:t>
      </w:r>
      <w:r>
        <w:rPr>
          <w:color w:val="231F20"/>
        </w:rPr>
        <w:t>centro</w:t>
      </w:r>
      <w:r>
        <w:rPr>
          <w:color w:val="231F20"/>
          <w:spacing w:val="-6"/>
        </w:rPr>
        <w:t> </w:t>
      </w:r>
      <w:r>
        <w:rPr>
          <w:color w:val="231F20"/>
        </w:rPr>
        <w:t>con</w:t>
      </w:r>
      <w:r>
        <w:rPr>
          <w:color w:val="231F20"/>
          <w:spacing w:val="-6"/>
        </w:rPr>
        <w:t> </w:t>
      </w:r>
      <w:r>
        <w:rPr>
          <w:color w:val="231F20"/>
        </w:rPr>
        <w:t>dificultades</w:t>
      </w:r>
      <w:r>
        <w:rPr>
          <w:color w:val="231F20"/>
          <w:spacing w:val="-6"/>
        </w:rPr>
        <w:t> </w:t>
      </w:r>
      <w:r>
        <w:rPr>
          <w:color w:val="231F20"/>
        </w:rPr>
        <w:t>u</w:t>
      </w:r>
      <w:r>
        <w:rPr>
          <w:color w:val="231F20"/>
          <w:spacing w:val="-6"/>
        </w:rPr>
        <w:t> </w:t>
      </w:r>
      <w:r>
        <w:rPr>
          <w:color w:val="231F20"/>
        </w:rPr>
        <w:t>organizan</w:t>
      </w:r>
      <w:r>
        <w:rPr>
          <w:color w:val="231F20"/>
          <w:spacing w:val="-6"/>
        </w:rPr>
        <w:t> </w:t>
      </w:r>
      <w:r>
        <w:rPr>
          <w:color w:val="231F20"/>
        </w:rPr>
        <w:t>una</w:t>
      </w:r>
      <w:r>
        <w:rPr>
          <w:color w:val="231F20"/>
          <w:spacing w:val="-6"/>
        </w:rPr>
        <w:t> </w:t>
      </w:r>
      <w:r>
        <w:rPr>
          <w:color w:val="231F20"/>
        </w:rPr>
        <w:t>campaña</w:t>
      </w:r>
      <w:r>
        <w:rPr>
          <w:color w:val="231F20"/>
          <w:spacing w:val="-6"/>
        </w:rPr>
        <w:t> </w:t>
      </w:r>
      <w:r>
        <w:rPr>
          <w:color w:val="231F20"/>
        </w:rPr>
        <w:t>edu- cativa</w:t>
      </w:r>
      <w:r>
        <w:rPr>
          <w:color w:val="231F20"/>
          <w:spacing w:val="-6"/>
        </w:rPr>
        <w:t> </w:t>
      </w:r>
      <w:r>
        <w:rPr>
          <w:color w:val="231F20"/>
        </w:rPr>
        <w:t>para</w:t>
      </w:r>
      <w:r>
        <w:rPr>
          <w:color w:val="231F20"/>
          <w:spacing w:val="-6"/>
        </w:rPr>
        <w:t> </w:t>
      </w:r>
      <w:r>
        <w:rPr>
          <w:color w:val="231F20"/>
        </w:rPr>
        <w:t>niñas</w:t>
      </w:r>
      <w:r>
        <w:rPr>
          <w:color w:val="231F20"/>
          <w:spacing w:val="-6"/>
        </w:rPr>
        <w:t> </w:t>
      </w:r>
      <w:r>
        <w:rPr>
          <w:color w:val="231F20"/>
        </w:rPr>
        <w:t>y</w:t>
      </w:r>
      <w:r>
        <w:rPr>
          <w:color w:val="231F20"/>
          <w:spacing w:val="-6"/>
        </w:rPr>
        <w:t> </w:t>
      </w:r>
      <w:r>
        <w:rPr>
          <w:color w:val="231F20"/>
        </w:rPr>
        <w:t>niños.</w:t>
      </w:r>
      <w:r>
        <w:rPr>
          <w:color w:val="231F20"/>
          <w:spacing w:val="-18"/>
        </w:rPr>
        <w:t> </w:t>
      </w:r>
      <w:r>
        <w:rPr>
          <w:color w:val="231F20"/>
        </w:rPr>
        <w:t>Abnegación,</w:t>
      </w:r>
      <w:r>
        <w:rPr>
          <w:color w:val="231F20"/>
          <w:spacing w:val="-6"/>
        </w:rPr>
        <w:t> </w:t>
      </w:r>
      <w:r>
        <w:rPr>
          <w:color w:val="231F20"/>
        </w:rPr>
        <w:t>responsabilidad</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otro.</w:t>
      </w:r>
    </w:p>
    <w:p>
      <w:pPr>
        <w:pStyle w:val="BodyText"/>
        <w:spacing w:line="247" w:lineRule="auto"/>
        <w:ind w:left="175" w:right="170" w:firstLine="283"/>
        <w:jc w:val="both"/>
      </w:pPr>
      <w:r>
        <w:rPr>
          <w:color w:val="231F20"/>
        </w:rPr>
        <w:t>En</w:t>
      </w:r>
      <w:r>
        <w:rPr>
          <w:color w:val="231F20"/>
          <w:spacing w:val="-16"/>
        </w:rPr>
        <w:t> </w:t>
      </w:r>
      <w:r>
        <w:rPr>
          <w:color w:val="231F20"/>
        </w:rPr>
        <w:t>oposición</w:t>
      </w:r>
      <w:r>
        <w:rPr>
          <w:color w:val="231F20"/>
          <w:spacing w:val="-16"/>
        </w:rPr>
        <w:t> </w:t>
      </w:r>
      <w:r>
        <w:rPr>
          <w:color w:val="231F20"/>
        </w:rPr>
        <w:t>a</w:t>
      </w:r>
      <w:r>
        <w:rPr>
          <w:color w:val="231F20"/>
          <w:spacing w:val="-17"/>
        </w:rPr>
        <w:t> </w:t>
      </w:r>
      <w:r>
        <w:rPr>
          <w:color w:val="231F20"/>
        </w:rPr>
        <w:t>la</w:t>
      </w:r>
      <w:r>
        <w:rPr>
          <w:color w:val="231F20"/>
          <w:spacing w:val="-16"/>
        </w:rPr>
        <w:t> </w:t>
      </w:r>
      <w:r>
        <w:rPr>
          <w:color w:val="231F20"/>
        </w:rPr>
        <w:t>descripción</w:t>
      </w:r>
      <w:r>
        <w:rPr>
          <w:color w:val="231F20"/>
          <w:spacing w:val="-16"/>
        </w:rPr>
        <w:t> </w:t>
      </w:r>
      <w:r>
        <w:rPr>
          <w:color w:val="231F20"/>
        </w:rPr>
        <w:t>anterior,</w:t>
      </w:r>
      <w:r>
        <w:rPr>
          <w:color w:val="231F20"/>
          <w:spacing w:val="-16"/>
        </w:rPr>
        <w:t> </w:t>
      </w:r>
      <w:r>
        <w:rPr>
          <w:color w:val="231F20"/>
        </w:rPr>
        <w:t>piénsese</w:t>
      </w:r>
      <w:r>
        <w:rPr>
          <w:color w:val="231F20"/>
          <w:spacing w:val="-16"/>
        </w:rPr>
        <w:t> </w:t>
      </w:r>
      <w:r>
        <w:rPr>
          <w:color w:val="231F20"/>
        </w:rPr>
        <w:t>en</w:t>
      </w:r>
      <w:r>
        <w:rPr>
          <w:color w:val="231F20"/>
          <w:spacing w:val="-16"/>
        </w:rPr>
        <w:t> </w:t>
      </w:r>
      <w:r>
        <w:rPr>
          <w:color w:val="231F20"/>
        </w:rPr>
        <w:t>el</w:t>
      </w:r>
      <w:r>
        <w:rPr>
          <w:color w:val="231F20"/>
          <w:spacing w:val="-17"/>
        </w:rPr>
        <w:t> </w:t>
      </w:r>
      <w:r>
        <w:rPr>
          <w:color w:val="231F20"/>
        </w:rPr>
        <w:t>estilo</w:t>
      </w:r>
      <w:r>
        <w:rPr>
          <w:color w:val="231F20"/>
          <w:spacing w:val="-16"/>
        </w:rPr>
        <w:t> </w:t>
      </w:r>
      <w:r>
        <w:rPr>
          <w:color w:val="231F20"/>
        </w:rPr>
        <w:t>de</w:t>
      </w:r>
      <w:r>
        <w:rPr>
          <w:color w:val="231F20"/>
          <w:spacing w:val="-17"/>
        </w:rPr>
        <w:t> </w:t>
      </w:r>
      <w:r>
        <w:rPr>
          <w:color w:val="231F20"/>
        </w:rPr>
        <w:t>vida </w:t>
      </w:r>
      <w:r>
        <w:rPr>
          <w:color w:val="231F20"/>
          <w:spacing w:val="-3"/>
        </w:rPr>
        <w:t>de</w:t>
      </w:r>
      <w:r>
        <w:rPr>
          <w:color w:val="231F20"/>
          <w:spacing w:val="-18"/>
        </w:rPr>
        <w:t> </w:t>
      </w:r>
      <w:r>
        <w:rPr>
          <w:color w:val="231F20"/>
          <w:spacing w:val="-5"/>
        </w:rPr>
        <w:t>funcionarios</w:t>
      </w:r>
      <w:r>
        <w:rPr>
          <w:color w:val="231F20"/>
          <w:spacing w:val="-18"/>
        </w:rPr>
        <w:t> </w:t>
      </w:r>
      <w:r>
        <w:rPr>
          <w:color w:val="231F20"/>
          <w:spacing w:val="-5"/>
        </w:rPr>
        <w:t>gubernamentales</w:t>
      </w:r>
      <w:r>
        <w:rPr>
          <w:color w:val="231F20"/>
          <w:spacing w:val="-18"/>
        </w:rPr>
        <w:t> </w:t>
      </w:r>
      <w:r>
        <w:rPr>
          <w:color w:val="231F20"/>
        </w:rPr>
        <w:t>y</w:t>
      </w:r>
      <w:r>
        <w:rPr>
          <w:color w:val="231F20"/>
          <w:spacing w:val="-18"/>
        </w:rPr>
        <w:t> </w:t>
      </w:r>
      <w:r>
        <w:rPr>
          <w:color w:val="231F20"/>
          <w:spacing w:val="-5"/>
        </w:rPr>
        <w:t>también</w:t>
      </w:r>
      <w:r>
        <w:rPr>
          <w:color w:val="231F20"/>
          <w:spacing w:val="-18"/>
        </w:rPr>
        <w:t> </w:t>
      </w:r>
      <w:r>
        <w:rPr>
          <w:color w:val="231F20"/>
          <w:spacing w:val="-3"/>
        </w:rPr>
        <w:t>de</w:t>
      </w:r>
      <w:r>
        <w:rPr>
          <w:color w:val="231F20"/>
          <w:spacing w:val="-18"/>
        </w:rPr>
        <w:t> </w:t>
      </w:r>
      <w:r>
        <w:rPr>
          <w:color w:val="231F20"/>
          <w:spacing w:val="-4"/>
        </w:rPr>
        <w:t>las</w:t>
      </w:r>
      <w:r>
        <w:rPr>
          <w:color w:val="231F20"/>
          <w:spacing w:val="-18"/>
        </w:rPr>
        <w:t> </w:t>
      </w:r>
      <w:r>
        <w:rPr>
          <w:color w:val="231F20"/>
          <w:spacing w:val="-5"/>
        </w:rPr>
        <w:t>empresas</w:t>
      </w:r>
      <w:r>
        <w:rPr>
          <w:color w:val="231F20"/>
          <w:spacing w:val="-18"/>
        </w:rPr>
        <w:t> </w:t>
      </w:r>
      <w:r>
        <w:rPr>
          <w:color w:val="231F20"/>
          <w:spacing w:val="-5"/>
        </w:rPr>
        <w:t>privadas</w:t>
      </w:r>
      <w:r>
        <w:rPr>
          <w:color w:val="231F20"/>
          <w:spacing w:val="-18"/>
        </w:rPr>
        <w:t> </w:t>
      </w:r>
      <w:r>
        <w:rPr>
          <w:color w:val="231F20"/>
        </w:rPr>
        <w:t>con sus</w:t>
      </w:r>
      <w:r>
        <w:rPr>
          <w:color w:val="231F20"/>
          <w:spacing w:val="-19"/>
        </w:rPr>
        <w:t> </w:t>
      </w:r>
      <w:r>
        <w:rPr>
          <w:color w:val="231F20"/>
        </w:rPr>
        <w:t>gastos</w:t>
      </w:r>
      <w:r>
        <w:rPr>
          <w:color w:val="231F20"/>
          <w:spacing w:val="-19"/>
        </w:rPr>
        <w:t> </w:t>
      </w:r>
      <w:r>
        <w:rPr>
          <w:color w:val="231F20"/>
        </w:rPr>
        <w:t>de</w:t>
      </w:r>
      <w:r>
        <w:rPr>
          <w:color w:val="231F20"/>
          <w:spacing w:val="-19"/>
        </w:rPr>
        <w:t> </w:t>
      </w:r>
      <w:r>
        <w:rPr>
          <w:color w:val="231F20"/>
        </w:rPr>
        <w:t>representación,</w:t>
      </w:r>
      <w:r>
        <w:rPr>
          <w:color w:val="231F20"/>
          <w:spacing w:val="-19"/>
        </w:rPr>
        <w:t> </w:t>
      </w:r>
      <w:r>
        <w:rPr>
          <w:color w:val="231F20"/>
        </w:rPr>
        <w:t>viajes</w:t>
      </w:r>
      <w:r>
        <w:rPr>
          <w:color w:val="231F20"/>
          <w:spacing w:val="-19"/>
        </w:rPr>
        <w:t> </w:t>
      </w:r>
      <w:r>
        <w:rPr>
          <w:color w:val="231F20"/>
        </w:rPr>
        <w:t>al</w:t>
      </w:r>
      <w:r>
        <w:rPr>
          <w:color w:val="231F20"/>
          <w:spacing w:val="-19"/>
        </w:rPr>
        <w:t> </w:t>
      </w:r>
      <w:r>
        <w:rPr>
          <w:color w:val="231F20"/>
        </w:rPr>
        <w:t>extranjero</w:t>
      </w:r>
      <w:r>
        <w:rPr>
          <w:color w:val="231F20"/>
          <w:spacing w:val="-19"/>
        </w:rPr>
        <w:t> </w:t>
      </w:r>
      <w:r>
        <w:rPr>
          <w:color w:val="231F20"/>
        </w:rPr>
        <w:t>justificados</w:t>
      </w:r>
      <w:r>
        <w:rPr>
          <w:color w:val="231F20"/>
          <w:spacing w:val="-19"/>
        </w:rPr>
        <w:t> </w:t>
      </w:r>
      <w:r>
        <w:rPr>
          <w:color w:val="231F20"/>
        </w:rPr>
        <w:t>como</w:t>
      </w:r>
      <w:r>
        <w:rPr>
          <w:color w:val="231F20"/>
          <w:spacing w:val="-19"/>
        </w:rPr>
        <w:t> </w:t>
      </w:r>
      <w:r>
        <w:rPr>
          <w:color w:val="231F20"/>
        </w:rPr>
        <w:t>ta- lleres</w:t>
      </w:r>
      <w:r>
        <w:rPr>
          <w:color w:val="231F20"/>
          <w:spacing w:val="-9"/>
        </w:rPr>
        <w:t> </w:t>
      </w:r>
      <w:r>
        <w:rPr>
          <w:color w:val="231F20"/>
        </w:rPr>
        <w:t>o</w:t>
      </w:r>
      <w:r>
        <w:rPr>
          <w:color w:val="231F20"/>
          <w:spacing w:val="-9"/>
        </w:rPr>
        <w:t> </w:t>
      </w:r>
      <w:r>
        <w:rPr>
          <w:color w:val="231F20"/>
        </w:rPr>
        <w:t>congresos</w:t>
      </w:r>
      <w:r>
        <w:rPr>
          <w:color w:val="231F20"/>
          <w:spacing w:val="-9"/>
        </w:rPr>
        <w:t> </w:t>
      </w:r>
      <w:r>
        <w:rPr>
          <w:color w:val="231F20"/>
        </w:rPr>
        <w:t>o</w:t>
      </w:r>
      <w:r>
        <w:rPr>
          <w:color w:val="231F20"/>
          <w:spacing w:val="-9"/>
        </w:rPr>
        <w:t> </w:t>
      </w:r>
      <w:r>
        <w:rPr>
          <w:color w:val="231F20"/>
        </w:rPr>
        <w:t>investigación,</w:t>
      </w:r>
      <w:r>
        <w:rPr>
          <w:color w:val="231F20"/>
          <w:spacing w:val="-9"/>
        </w:rPr>
        <w:t> </w:t>
      </w:r>
      <w:r>
        <w:rPr>
          <w:color w:val="231F20"/>
        </w:rPr>
        <w:t>sumas</w:t>
      </w:r>
      <w:r>
        <w:rPr>
          <w:color w:val="231F20"/>
          <w:spacing w:val="-9"/>
        </w:rPr>
        <w:t> </w:t>
      </w:r>
      <w:r>
        <w:rPr>
          <w:color w:val="231F20"/>
        </w:rPr>
        <w:t>de</w:t>
      </w:r>
      <w:r>
        <w:rPr>
          <w:color w:val="231F20"/>
          <w:spacing w:val="-9"/>
        </w:rPr>
        <w:t> </w:t>
      </w:r>
      <w:r>
        <w:rPr>
          <w:color w:val="231F20"/>
        </w:rPr>
        <w:t>dinero</w:t>
      </w:r>
      <w:r>
        <w:rPr>
          <w:color w:val="231F20"/>
          <w:spacing w:val="-9"/>
        </w:rPr>
        <w:t> </w:t>
      </w:r>
      <w:r>
        <w:rPr>
          <w:color w:val="231F20"/>
        </w:rPr>
        <w:t>que</w:t>
      </w:r>
      <w:r>
        <w:rPr>
          <w:color w:val="231F20"/>
          <w:spacing w:val="-9"/>
        </w:rPr>
        <w:t> </w:t>
      </w:r>
      <w:r>
        <w:rPr>
          <w:color w:val="231F20"/>
        </w:rPr>
        <w:t>aumentan</w:t>
      </w:r>
      <w:r>
        <w:rPr>
          <w:color w:val="231F20"/>
          <w:spacing w:val="-9"/>
        </w:rPr>
        <w:t> </w:t>
      </w:r>
      <w:r>
        <w:rPr>
          <w:color w:val="231F20"/>
        </w:rPr>
        <w:t>los gastos,</w:t>
      </w:r>
      <w:r>
        <w:rPr>
          <w:color w:val="231F20"/>
          <w:spacing w:val="-9"/>
        </w:rPr>
        <w:t> </w:t>
      </w:r>
      <w:r>
        <w:rPr>
          <w:color w:val="231F20"/>
        </w:rPr>
        <w:t>compensaciones</w:t>
      </w:r>
      <w:r>
        <w:rPr>
          <w:color w:val="231F20"/>
          <w:spacing w:val="-9"/>
        </w:rPr>
        <w:t> </w:t>
      </w:r>
      <w:r>
        <w:rPr>
          <w:color w:val="231F20"/>
        </w:rPr>
        <w:t>que</w:t>
      </w:r>
      <w:r>
        <w:rPr>
          <w:color w:val="231F20"/>
          <w:spacing w:val="-9"/>
        </w:rPr>
        <w:t> </w:t>
      </w:r>
      <w:r>
        <w:rPr>
          <w:color w:val="231F20"/>
        </w:rPr>
        <w:t>hoy</w:t>
      </w:r>
      <w:r>
        <w:rPr>
          <w:color w:val="231F20"/>
          <w:spacing w:val="-9"/>
        </w:rPr>
        <w:t> </w:t>
      </w:r>
      <w:r>
        <w:rPr>
          <w:color w:val="231F20"/>
        </w:rPr>
        <w:t>se</w:t>
      </w:r>
      <w:r>
        <w:rPr>
          <w:color w:val="231F20"/>
          <w:spacing w:val="-9"/>
        </w:rPr>
        <w:t> </w:t>
      </w:r>
      <w:r>
        <w:rPr>
          <w:color w:val="231F20"/>
        </w:rPr>
        <w:t>intentan</w:t>
      </w:r>
      <w:r>
        <w:rPr>
          <w:color w:val="231F20"/>
          <w:spacing w:val="-9"/>
        </w:rPr>
        <w:t> </w:t>
      </w:r>
      <w:r>
        <w:rPr>
          <w:color w:val="231F20"/>
        </w:rPr>
        <w:t>impedir.</w:t>
      </w:r>
    </w:p>
    <w:p>
      <w:pPr>
        <w:pStyle w:val="BodyText"/>
        <w:spacing w:line="247" w:lineRule="auto"/>
        <w:ind w:left="175" w:right="172" w:firstLine="283"/>
        <w:jc w:val="both"/>
      </w:pPr>
      <w:r>
        <w:rPr>
          <w:color w:val="231F20"/>
        </w:rPr>
        <w:t>El</w:t>
      </w:r>
      <w:r>
        <w:rPr>
          <w:color w:val="231F20"/>
          <w:spacing w:val="-5"/>
        </w:rPr>
        <w:t> </w:t>
      </w:r>
      <w:r>
        <w:rPr>
          <w:color w:val="231F20"/>
        </w:rPr>
        <w:t>derecho</w:t>
      </w:r>
      <w:r>
        <w:rPr>
          <w:color w:val="231F20"/>
          <w:spacing w:val="-5"/>
        </w:rPr>
        <w:t> </w:t>
      </w:r>
      <w:r>
        <w:rPr>
          <w:color w:val="231F20"/>
        </w:rPr>
        <w:t>a</w:t>
      </w:r>
      <w:r>
        <w:rPr>
          <w:color w:val="231F20"/>
          <w:spacing w:val="-5"/>
        </w:rPr>
        <w:t> </w:t>
      </w:r>
      <w:r>
        <w:rPr>
          <w:color w:val="231F20"/>
        </w:rPr>
        <w:t>comer,</w:t>
      </w:r>
      <w:r>
        <w:rPr>
          <w:color w:val="231F20"/>
          <w:spacing w:val="-5"/>
        </w:rPr>
        <w:t> </w:t>
      </w:r>
      <w:r>
        <w:rPr>
          <w:color w:val="231F20"/>
        </w:rPr>
        <w:t>pospuesto</w:t>
      </w:r>
      <w:r>
        <w:rPr>
          <w:color w:val="231F20"/>
          <w:spacing w:val="-5"/>
        </w:rPr>
        <w:t> </w:t>
      </w:r>
      <w:r>
        <w:rPr>
          <w:color w:val="231F20"/>
        </w:rPr>
        <w:t>por</w:t>
      </w:r>
      <w:r>
        <w:rPr>
          <w:color w:val="231F20"/>
          <w:spacing w:val="-5"/>
        </w:rPr>
        <w:t> </w:t>
      </w:r>
      <w:r>
        <w:rPr>
          <w:color w:val="231F20"/>
        </w:rPr>
        <w:t>quienes</w:t>
      </w:r>
      <w:r>
        <w:rPr>
          <w:color w:val="231F20"/>
          <w:spacing w:val="-5"/>
        </w:rPr>
        <w:t> </w:t>
      </w:r>
      <w:r>
        <w:rPr>
          <w:color w:val="231F20"/>
        </w:rPr>
        <w:t>tiran</w:t>
      </w:r>
      <w:r>
        <w:rPr>
          <w:color w:val="231F20"/>
          <w:spacing w:val="-5"/>
        </w:rPr>
        <w:t> </w:t>
      </w:r>
      <w:r>
        <w:rPr>
          <w:color w:val="231F20"/>
        </w:rPr>
        <w:t>alimentos.</w:t>
      </w:r>
      <w:r>
        <w:rPr>
          <w:color w:val="231F20"/>
          <w:spacing w:val="-14"/>
        </w:rPr>
        <w:t> </w:t>
      </w:r>
      <w:r>
        <w:rPr>
          <w:color w:val="231F20"/>
          <w:spacing w:val="-5"/>
        </w:rPr>
        <w:t>Yunus </w:t>
      </w:r>
      <w:r>
        <w:rPr>
          <w:color w:val="231F20"/>
        </w:rPr>
        <w:t>se propone enseñar a sembrar un arroz de alto rendimiento, a</w:t>
      </w:r>
      <w:r>
        <w:rPr>
          <w:color w:val="231F20"/>
          <w:spacing w:val="-11"/>
        </w:rPr>
        <w:t> </w:t>
      </w:r>
      <w:r>
        <w:rPr>
          <w:color w:val="231F20"/>
        </w:rPr>
        <w:t>utilizar una</w:t>
      </w:r>
      <w:r>
        <w:rPr>
          <w:color w:val="231F20"/>
          <w:spacing w:val="-10"/>
        </w:rPr>
        <w:t> </w:t>
      </w:r>
      <w:r>
        <w:rPr>
          <w:color w:val="231F20"/>
        </w:rPr>
        <w:t>cuerda</w:t>
      </w:r>
      <w:r>
        <w:rPr>
          <w:color w:val="231F20"/>
          <w:spacing w:val="-10"/>
        </w:rPr>
        <w:t> </w:t>
      </w:r>
      <w:r>
        <w:rPr>
          <w:color w:val="231F20"/>
        </w:rPr>
        <w:t>para</w:t>
      </w:r>
      <w:r>
        <w:rPr>
          <w:color w:val="231F20"/>
          <w:spacing w:val="-10"/>
        </w:rPr>
        <w:t> </w:t>
      </w:r>
      <w:r>
        <w:rPr>
          <w:color w:val="231F20"/>
        </w:rPr>
        <w:t>plantar</w:t>
      </w:r>
      <w:r>
        <w:rPr>
          <w:color w:val="231F20"/>
          <w:spacing w:val="-10"/>
        </w:rPr>
        <w:t> </w:t>
      </w:r>
      <w:r>
        <w:rPr>
          <w:color w:val="231F20"/>
        </w:rPr>
        <w:t>los</w:t>
      </w:r>
      <w:r>
        <w:rPr>
          <w:color w:val="231F20"/>
          <w:spacing w:val="-9"/>
        </w:rPr>
        <w:t> </w:t>
      </w:r>
      <w:r>
        <w:rPr>
          <w:color w:val="231F20"/>
        </w:rPr>
        <w:t>brotes</w:t>
      </w:r>
      <w:r>
        <w:rPr>
          <w:color w:val="231F20"/>
          <w:spacing w:val="-10"/>
        </w:rPr>
        <w:t> </w:t>
      </w:r>
      <w:r>
        <w:rPr>
          <w:color w:val="231F20"/>
        </w:rPr>
        <w:t>de</w:t>
      </w:r>
      <w:r>
        <w:rPr>
          <w:color w:val="231F20"/>
          <w:spacing w:val="-10"/>
        </w:rPr>
        <w:t> </w:t>
      </w:r>
      <w:r>
        <w:rPr>
          <w:color w:val="231F20"/>
        </w:rPr>
        <w:t>arroz</w:t>
      </w:r>
      <w:r>
        <w:rPr>
          <w:color w:val="231F20"/>
          <w:spacing w:val="-10"/>
        </w:rPr>
        <w:t> </w:t>
      </w:r>
      <w:r>
        <w:rPr>
          <w:color w:val="231F20"/>
        </w:rPr>
        <w:t>en</w:t>
      </w:r>
      <w:r>
        <w:rPr>
          <w:color w:val="231F20"/>
          <w:spacing w:val="-10"/>
        </w:rPr>
        <w:t> </w:t>
      </w:r>
      <w:r>
        <w:rPr>
          <w:color w:val="231F20"/>
        </w:rPr>
        <w:t>línea</w:t>
      </w:r>
      <w:r>
        <w:rPr>
          <w:color w:val="231F20"/>
          <w:spacing w:val="-10"/>
        </w:rPr>
        <w:t> </w:t>
      </w:r>
      <w:r>
        <w:rPr>
          <w:color w:val="231F20"/>
        </w:rPr>
        <w:t>recta,</w:t>
      </w:r>
      <w:r>
        <w:rPr>
          <w:color w:val="231F20"/>
          <w:spacing w:val="-10"/>
        </w:rPr>
        <w:t> </w:t>
      </w:r>
      <w:r>
        <w:rPr>
          <w:color w:val="231F20"/>
        </w:rPr>
        <w:t>a</w:t>
      </w:r>
      <w:r>
        <w:rPr>
          <w:color w:val="231F20"/>
          <w:spacing w:val="-10"/>
        </w:rPr>
        <w:t> </w:t>
      </w:r>
      <w:r>
        <w:rPr>
          <w:color w:val="231F20"/>
        </w:rPr>
        <w:t>solucionar el</w:t>
      </w:r>
      <w:r>
        <w:rPr>
          <w:color w:val="231F20"/>
          <w:spacing w:val="-8"/>
        </w:rPr>
        <w:t> </w:t>
      </w:r>
      <w:r>
        <w:rPr>
          <w:color w:val="231F20"/>
        </w:rPr>
        <w:t>problema</w:t>
      </w:r>
      <w:r>
        <w:rPr>
          <w:color w:val="231F20"/>
          <w:spacing w:val="-8"/>
        </w:rPr>
        <w:t> </w:t>
      </w:r>
      <w:r>
        <w:rPr>
          <w:color w:val="231F20"/>
        </w:rPr>
        <w:t>del</w:t>
      </w:r>
      <w:r>
        <w:rPr>
          <w:color w:val="231F20"/>
          <w:spacing w:val="-8"/>
        </w:rPr>
        <w:t> </w:t>
      </w:r>
      <w:r>
        <w:rPr>
          <w:color w:val="231F20"/>
        </w:rPr>
        <w:t>regadío</w:t>
      </w:r>
      <w:r>
        <w:rPr>
          <w:color w:val="231F20"/>
          <w:spacing w:val="-8"/>
        </w:rPr>
        <w:t> </w:t>
      </w:r>
      <w:r>
        <w:rPr>
          <w:color w:val="231F20"/>
        </w:rPr>
        <w:t>para</w:t>
      </w:r>
      <w:r>
        <w:rPr>
          <w:color w:val="231F20"/>
          <w:spacing w:val="-8"/>
        </w:rPr>
        <w:t> </w:t>
      </w:r>
      <w:r>
        <w:rPr>
          <w:color w:val="231F20"/>
        </w:rPr>
        <w:t>tener</w:t>
      </w:r>
      <w:r>
        <w:rPr>
          <w:color w:val="231F20"/>
          <w:spacing w:val="-8"/>
        </w:rPr>
        <w:t> </w:t>
      </w:r>
      <w:r>
        <w:rPr>
          <w:color w:val="231F20"/>
        </w:rPr>
        <w:t>una</w:t>
      </w:r>
      <w:r>
        <w:rPr>
          <w:color w:val="231F20"/>
          <w:spacing w:val="-8"/>
        </w:rPr>
        <w:t> </w:t>
      </w:r>
      <w:r>
        <w:rPr>
          <w:color w:val="231F20"/>
        </w:rPr>
        <w:t>cosecha</w:t>
      </w:r>
      <w:r>
        <w:rPr>
          <w:color w:val="231F20"/>
          <w:spacing w:val="-8"/>
        </w:rPr>
        <w:t> </w:t>
      </w:r>
      <w:r>
        <w:rPr>
          <w:color w:val="231F20"/>
        </w:rPr>
        <w:t>adicional</w:t>
      </w:r>
      <w:r>
        <w:rPr>
          <w:color w:val="231F20"/>
          <w:spacing w:val="-8"/>
        </w:rPr>
        <w:t> </w:t>
      </w:r>
      <w:r>
        <w:rPr>
          <w:color w:val="231F20"/>
        </w:rPr>
        <w:t>en</w:t>
      </w:r>
      <w:r>
        <w:rPr>
          <w:color w:val="231F20"/>
          <w:spacing w:val="-8"/>
        </w:rPr>
        <w:t> </w:t>
      </w:r>
      <w:r>
        <w:rPr>
          <w:color w:val="231F20"/>
        </w:rPr>
        <w:t>invierno. El</w:t>
      </w:r>
      <w:r>
        <w:rPr>
          <w:color w:val="231F20"/>
          <w:spacing w:val="-9"/>
        </w:rPr>
        <w:t> </w:t>
      </w:r>
      <w:r>
        <w:rPr>
          <w:color w:val="231F20"/>
        </w:rPr>
        <w:t>principio</w:t>
      </w:r>
      <w:r>
        <w:rPr>
          <w:color w:val="231F20"/>
          <w:spacing w:val="-9"/>
        </w:rPr>
        <w:t> </w:t>
      </w:r>
      <w:r>
        <w:rPr>
          <w:color w:val="231F20"/>
        </w:rPr>
        <w:t>de</w:t>
      </w:r>
      <w:r>
        <w:rPr>
          <w:color w:val="231F20"/>
          <w:spacing w:val="-9"/>
        </w:rPr>
        <w:t> </w:t>
      </w:r>
      <w:r>
        <w:rPr>
          <w:color w:val="231F20"/>
        </w:rPr>
        <w:t>servicio</w:t>
      </w:r>
      <w:r>
        <w:rPr>
          <w:color w:val="231F20"/>
          <w:spacing w:val="-9"/>
        </w:rPr>
        <w:t> </w:t>
      </w:r>
      <w:r>
        <w:rPr>
          <w:color w:val="231F20"/>
        </w:rPr>
        <w:t>de</w:t>
      </w:r>
      <w:r>
        <w:rPr>
          <w:color w:val="231F20"/>
          <w:spacing w:val="-9"/>
        </w:rPr>
        <w:t> </w:t>
      </w:r>
      <w:r>
        <w:rPr>
          <w:color w:val="231F20"/>
        </w:rPr>
        <w:t>Scanlon</w:t>
      </w:r>
      <w:r>
        <w:rPr>
          <w:color w:val="231F20"/>
          <w:spacing w:val="-9"/>
        </w:rPr>
        <w:t> </w:t>
      </w:r>
      <w:r>
        <w:rPr>
          <w:color w:val="231F20"/>
        </w:rPr>
        <w:t>puesto</w:t>
      </w:r>
      <w:r>
        <w:rPr>
          <w:color w:val="231F20"/>
          <w:spacing w:val="-9"/>
        </w:rPr>
        <w:t> </w:t>
      </w:r>
      <w:r>
        <w:rPr>
          <w:color w:val="231F20"/>
        </w:rPr>
        <w:t>en</w:t>
      </w:r>
      <w:r>
        <w:rPr>
          <w:color w:val="231F20"/>
          <w:spacing w:val="-9"/>
        </w:rPr>
        <w:t> </w:t>
      </w:r>
      <w:r>
        <w:rPr>
          <w:color w:val="231F20"/>
        </w:rPr>
        <w:t>práctica.</w:t>
      </w:r>
      <w:r>
        <w:rPr>
          <w:color w:val="231F20"/>
          <w:spacing w:val="-9"/>
        </w:rPr>
        <w:t> </w:t>
      </w:r>
      <w:r>
        <w:rPr>
          <w:color w:val="231F20"/>
        </w:rPr>
        <w:t>Había</w:t>
      </w:r>
      <w:r>
        <w:rPr>
          <w:color w:val="231F20"/>
          <w:spacing w:val="-9"/>
        </w:rPr>
        <w:t> </w:t>
      </w:r>
      <w:r>
        <w:rPr>
          <w:color w:val="231F20"/>
        </w:rPr>
        <w:t>un</w:t>
      </w:r>
      <w:r>
        <w:rPr>
          <w:color w:val="231F20"/>
          <w:spacing w:val="-9"/>
        </w:rPr>
        <w:t> </w:t>
      </w:r>
      <w:r>
        <w:rPr>
          <w:color w:val="231F20"/>
        </w:rPr>
        <w:t>pozo inutilizado.</w:t>
      </w:r>
    </w:p>
    <w:p>
      <w:pPr>
        <w:pStyle w:val="BodyText"/>
        <w:spacing w:before="10"/>
        <w:rPr>
          <w:sz w:val="24"/>
        </w:rPr>
      </w:pPr>
    </w:p>
    <w:p>
      <w:pPr>
        <w:spacing w:line="285" w:lineRule="auto" w:before="0"/>
        <w:ind w:left="475" w:right="470" w:firstLine="0"/>
        <w:jc w:val="both"/>
        <w:rPr>
          <w:sz w:val="19"/>
        </w:rPr>
      </w:pPr>
      <w:r>
        <w:rPr>
          <w:color w:val="231F20"/>
          <w:sz w:val="19"/>
        </w:rPr>
        <w:t>Cuando</w:t>
      </w:r>
      <w:r>
        <w:rPr>
          <w:color w:val="231F20"/>
          <w:spacing w:val="-9"/>
          <w:sz w:val="19"/>
        </w:rPr>
        <w:t> </w:t>
      </w:r>
      <w:r>
        <w:rPr>
          <w:color w:val="231F20"/>
          <w:sz w:val="19"/>
        </w:rPr>
        <w:t>pregunté</w:t>
      </w:r>
      <w:r>
        <w:rPr>
          <w:color w:val="231F20"/>
          <w:spacing w:val="-9"/>
          <w:sz w:val="19"/>
        </w:rPr>
        <w:t> </w:t>
      </w:r>
      <w:r>
        <w:rPr>
          <w:color w:val="231F20"/>
          <w:sz w:val="19"/>
        </w:rPr>
        <w:t>por</w:t>
      </w:r>
      <w:r>
        <w:rPr>
          <w:color w:val="231F20"/>
          <w:spacing w:val="-9"/>
          <w:sz w:val="19"/>
        </w:rPr>
        <w:t> </w:t>
      </w:r>
      <w:r>
        <w:rPr>
          <w:color w:val="231F20"/>
          <w:sz w:val="19"/>
        </w:rPr>
        <w:t>qué</w:t>
      </w:r>
      <w:r>
        <w:rPr>
          <w:color w:val="231F20"/>
          <w:spacing w:val="-9"/>
          <w:sz w:val="19"/>
        </w:rPr>
        <w:t> </w:t>
      </w:r>
      <w:r>
        <w:rPr>
          <w:color w:val="231F20"/>
          <w:sz w:val="19"/>
        </w:rPr>
        <w:t>nadie</w:t>
      </w:r>
      <w:r>
        <w:rPr>
          <w:color w:val="231F20"/>
          <w:spacing w:val="-9"/>
          <w:sz w:val="19"/>
        </w:rPr>
        <w:t> </w:t>
      </w:r>
      <w:r>
        <w:rPr>
          <w:color w:val="231F20"/>
          <w:sz w:val="19"/>
        </w:rPr>
        <w:t>lo</w:t>
      </w:r>
      <w:r>
        <w:rPr>
          <w:color w:val="231F20"/>
          <w:spacing w:val="-9"/>
          <w:sz w:val="19"/>
        </w:rPr>
        <w:t> </w:t>
      </w:r>
      <w:r>
        <w:rPr>
          <w:color w:val="231F20"/>
          <w:sz w:val="19"/>
        </w:rPr>
        <w:t>usaba,</w:t>
      </w:r>
      <w:r>
        <w:rPr>
          <w:color w:val="231F20"/>
          <w:spacing w:val="-9"/>
          <w:sz w:val="19"/>
        </w:rPr>
        <w:t> </w:t>
      </w:r>
      <w:r>
        <w:rPr>
          <w:color w:val="231F20"/>
          <w:sz w:val="19"/>
        </w:rPr>
        <w:t>me</w:t>
      </w:r>
      <w:r>
        <w:rPr>
          <w:color w:val="231F20"/>
          <w:spacing w:val="-9"/>
          <w:sz w:val="19"/>
        </w:rPr>
        <w:t> </w:t>
      </w:r>
      <w:r>
        <w:rPr>
          <w:color w:val="231F20"/>
          <w:sz w:val="19"/>
        </w:rPr>
        <w:t>dijeron</w:t>
      </w:r>
      <w:r>
        <w:rPr>
          <w:color w:val="231F20"/>
          <w:spacing w:val="-9"/>
          <w:sz w:val="19"/>
        </w:rPr>
        <w:t> </w:t>
      </w:r>
      <w:r>
        <w:rPr>
          <w:color w:val="231F20"/>
          <w:sz w:val="19"/>
        </w:rPr>
        <w:t>que</w:t>
      </w:r>
      <w:r>
        <w:rPr>
          <w:color w:val="231F20"/>
          <w:spacing w:val="-9"/>
          <w:sz w:val="19"/>
        </w:rPr>
        <w:t> </w:t>
      </w:r>
      <w:r>
        <w:rPr>
          <w:color w:val="231F20"/>
          <w:sz w:val="19"/>
        </w:rPr>
        <w:t>los</w:t>
      </w:r>
      <w:r>
        <w:rPr>
          <w:color w:val="231F20"/>
          <w:spacing w:val="-9"/>
          <w:sz w:val="19"/>
        </w:rPr>
        <w:t> </w:t>
      </w:r>
      <w:r>
        <w:rPr>
          <w:color w:val="231F20"/>
          <w:sz w:val="19"/>
        </w:rPr>
        <w:t>agricultores tendrían</w:t>
      </w:r>
      <w:r>
        <w:rPr>
          <w:color w:val="231F20"/>
          <w:spacing w:val="-8"/>
          <w:sz w:val="19"/>
        </w:rPr>
        <w:t> </w:t>
      </w:r>
      <w:r>
        <w:rPr>
          <w:color w:val="231F20"/>
          <w:sz w:val="19"/>
        </w:rPr>
        <w:t>agua</w:t>
      </w:r>
      <w:r>
        <w:rPr>
          <w:color w:val="231F20"/>
          <w:spacing w:val="-8"/>
          <w:sz w:val="19"/>
        </w:rPr>
        <w:t> </w:t>
      </w:r>
      <w:r>
        <w:rPr>
          <w:color w:val="231F20"/>
          <w:sz w:val="19"/>
        </w:rPr>
        <w:t>si</w:t>
      </w:r>
      <w:r>
        <w:rPr>
          <w:color w:val="231F20"/>
          <w:spacing w:val="-8"/>
          <w:sz w:val="19"/>
        </w:rPr>
        <w:t> </w:t>
      </w:r>
      <w:r>
        <w:rPr>
          <w:color w:val="231F20"/>
          <w:sz w:val="19"/>
        </w:rPr>
        <w:t>la</w:t>
      </w:r>
      <w:r>
        <w:rPr>
          <w:color w:val="231F20"/>
          <w:spacing w:val="-8"/>
          <w:sz w:val="19"/>
        </w:rPr>
        <w:t> </w:t>
      </w:r>
      <w:r>
        <w:rPr>
          <w:color w:val="231F20"/>
          <w:sz w:val="19"/>
        </w:rPr>
        <w:t>pagaban,</w:t>
      </w:r>
      <w:r>
        <w:rPr>
          <w:color w:val="231F20"/>
          <w:spacing w:val="-8"/>
          <w:sz w:val="19"/>
        </w:rPr>
        <w:t> </w:t>
      </w:r>
      <w:r>
        <w:rPr>
          <w:color w:val="231F20"/>
          <w:sz w:val="19"/>
        </w:rPr>
        <w:t>pero</w:t>
      </w:r>
      <w:r>
        <w:rPr>
          <w:color w:val="231F20"/>
          <w:spacing w:val="-8"/>
          <w:sz w:val="19"/>
        </w:rPr>
        <w:t> </w:t>
      </w:r>
      <w:r>
        <w:rPr>
          <w:color w:val="231F20"/>
          <w:sz w:val="19"/>
        </w:rPr>
        <w:t>que</w:t>
      </w:r>
      <w:r>
        <w:rPr>
          <w:color w:val="231F20"/>
          <w:spacing w:val="-8"/>
          <w:sz w:val="19"/>
        </w:rPr>
        <w:t> </w:t>
      </w:r>
      <w:r>
        <w:rPr>
          <w:color w:val="231F20"/>
          <w:sz w:val="19"/>
        </w:rPr>
        <w:t>no</w:t>
      </w:r>
      <w:r>
        <w:rPr>
          <w:color w:val="231F20"/>
          <w:spacing w:val="-8"/>
          <w:sz w:val="19"/>
        </w:rPr>
        <w:t> </w:t>
      </w:r>
      <w:r>
        <w:rPr>
          <w:color w:val="231F20"/>
          <w:sz w:val="19"/>
        </w:rPr>
        <w:t>habían</w:t>
      </w:r>
      <w:r>
        <w:rPr>
          <w:color w:val="231F20"/>
          <w:spacing w:val="-8"/>
          <w:sz w:val="19"/>
        </w:rPr>
        <w:t> </w:t>
      </w:r>
      <w:r>
        <w:rPr>
          <w:color w:val="231F20"/>
          <w:sz w:val="19"/>
        </w:rPr>
        <w:t>podido</w:t>
      </w:r>
      <w:r>
        <w:rPr>
          <w:color w:val="231F20"/>
          <w:spacing w:val="-8"/>
          <w:sz w:val="19"/>
        </w:rPr>
        <w:t> </w:t>
      </w:r>
      <w:r>
        <w:rPr>
          <w:color w:val="231F20"/>
          <w:sz w:val="19"/>
        </w:rPr>
        <w:t>recaudar</w:t>
      </w:r>
      <w:r>
        <w:rPr>
          <w:color w:val="231F20"/>
          <w:spacing w:val="-8"/>
          <w:sz w:val="19"/>
        </w:rPr>
        <w:t> </w:t>
      </w:r>
      <w:r>
        <w:rPr>
          <w:color w:val="231F20"/>
          <w:sz w:val="19"/>
        </w:rPr>
        <w:t>el</w:t>
      </w:r>
      <w:r>
        <w:rPr>
          <w:color w:val="231F20"/>
          <w:spacing w:val="-8"/>
          <w:sz w:val="19"/>
        </w:rPr>
        <w:t> </w:t>
      </w:r>
      <w:r>
        <w:rPr>
          <w:color w:val="231F20"/>
          <w:sz w:val="19"/>
        </w:rPr>
        <w:t>dine- ro</w:t>
      </w:r>
      <w:r>
        <w:rPr>
          <w:color w:val="231F20"/>
          <w:spacing w:val="-14"/>
          <w:sz w:val="19"/>
        </w:rPr>
        <w:t> </w:t>
      </w:r>
      <w:r>
        <w:rPr>
          <w:color w:val="231F20"/>
          <w:sz w:val="19"/>
        </w:rPr>
        <w:t>necesario</w:t>
      </w:r>
      <w:r>
        <w:rPr>
          <w:color w:val="231F20"/>
          <w:spacing w:val="-14"/>
          <w:sz w:val="19"/>
        </w:rPr>
        <w:t> </w:t>
      </w:r>
      <w:r>
        <w:rPr>
          <w:color w:val="231F20"/>
          <w:sz w:val="19"/>
        </w:rPr>
        <w:t>porque</w:t>
      </w:r>
      <w:r>
        <w:rPr>
          <w:color w:val="231F20"/>
          <w:spacing w:val="-14"/>
          <w:sz w:val="19"/>
        </w:rPr>
        <w:t> </w:t>
      </w:r>
      <w:r>
        <w:rPr>
          <w:color w:val="231F20"/>
          <w:sz w:val="19"/>
        </w:rPr>
        <w:t>el</w:t>
      </w:r>
      <w:r>
        <w:rPr>
          <w:color w:val="231F20"/>
          <w:spacing w:val="-14"/>
          <w:sz w:val="19"/>
        </w:rPr>
        <w:t> </w:t>
      </w:r>
      <w:r>
        <w:rPr>
          <w:color w:val="231F20"/>
          <w:sz w:val="19"/>
        </w:rPr>
        <w:t>tema</w:t>
      </w:r>
      <w:r>
        <w:rPr>
          <w:color w:val="231F20"/>
          <w:spacing w:val="-14"/>
          <w:sz w:val="19"/>
        </w:rPr>
        <w:t> </w:t>
      </w:r>
      <w:r>
        <w:rPr>
          <w:color w:val="231F20"/>
          <w:sz w:val="19"/>
        </w:rPr>
        <w:t>había</w:t>
      </w:r>
      <w:r>
        <w:rPr>
          <w:color w:val="231F20"/>
          <w:spacing w:val="-14"/>
          <w:sz w:val="19"/>
        </w:rPr>
        <w:t> </w:t>
      </w:r>
      <w:r>
        <w:rPr>
          <w:color w:val="231F20"/>
          <w:sz w:val="19"/>
        </w:rPr>
        <w:t>generado</w:t>
      </w:r>
      <w:r>
        <w:rPr>
          <w:color w:val="231F20"/>
          <w:spacing w:val="-14"/>
          <w:sz w:val="19"/>
        </w:rPr>
        <w:t> </w:t>
      </w:r>
      <w:r>
        <w:rPr>
          <w:color w:val="231F20"/>
          <w:sz w:val="19"/>
        </w:rPr>
        <w:t>muchas</w:t>
      </w:r>
      <w:r>
        <w:rPr>
          <w:color w:val="231F20"/>
          <w:spacing w:val="-14"/>
          <w:sz w:val="19"/>
        </w:rPr>
        <w:t> </w:t>
      </w:r>
      <w:r>
        <w:rPr>
          <w:color w:val="231F20"/>
          <w:sz w:val="19"/>
        </w:rPr>
        <w:t>peleas</w:t>
      </w:r>
      <w:r>
        <w:rPr>
          <w:color w:val="231F20"/>
          <w:spacing w:val="-14"/>
          <w:sz w:val="19"/>
        </w:rPr>
        <w:t> </w:t>
      </w:r>
      <w:r>
        <w:rPr>
          <w:color w:val="231F20"/>
          <w:sz w:val="19"/>
        </w:rPr>
        <w:t>durante</w:t>
      </w:r>
      <w:r>
        <w:rPr>
          <w:color w:val="231F20"/>
          <w:spacing w:val="-14"/>
          <w:sz w:val="19"/>
        </w:rPr>
        <w:t> </w:t>
      </w:r>
      <w:r>
        <w:rPr>
          <w:color w:val="231F20"/>
          <w:sz w:val="19"/>
        </w:rPr>
        <w:t>la</w:t>
      </w:r>
      <w:r>
        <w:rPr>
          <w:color w:val="231F20"/>
          <w:spacing w:val="-14"/>
          <w:sz w:val="19"/>
        </w:rPr>
        <w:t> </w:t>
      </w:r>
      <w:r>
        <w:rPr>
          <w:color w:val="231F20"/>
          <w:sz w:val="19"/>
        </w:rPr>
        <w:t>an- terior</w:t>
      </w:r>
      <w:r>
        <w:rPr>
          <w:color w:val="231F20"/>
          <w:spacing w:val="-15"/>
          <w:sz w:val="19"/>
        </w:rPr>
        <w:t> </w:t>
      </w:r>
      <w:r>
        <w:rPr>
          <w:color w:val="231F20"/>
          <w:sz w:val="19"/>
        </w:rPr>
        <w:t>estación</w:t>
      </w:r>
      <w:r>
        <w:rPr>
          <w:color w:val="231F20"/>
          <w:spacing w:val="-15"/>
          <w:sz w:val="19"/>
        </w:rPr>
        <w:t> </w:t>
      </w:r>
      <w:r>
        <w:rPr>
          <w:color w:val="231F20"/>
          <w:sz w:val="19"/>
        </w:rPr>
        <w:t>seca.</w:t>
      </w:r>
      <w:r>
        <w:rPr>
          <w:color w:val="231F20"/>
          <w:spacing w:val="-15"/>
          <w:sz w:val="19"/>
        </w:rPr>
        <w:t> </w:t>
      </w:r>
      <w:r>
        <w:rPr>
          <w:color w:val="231F20"/>
          <w:sz w:val="19"/>
        </w:rPr>
        <w:t>Desde</w:t>
      </w:r>
      <w:r>
        <w:rPr>
          <w:color w:val="231F20"/>
          <w:spacing w:val="-15"/>
          <w:sz w:val="19"/>
        </w:rPr>
        <w:t> </w:t>
      </w:r>
      <w:r>
        <w:rPr>
          <w:color w:val="231F20"/>
          <w:sz w:val="19"/>
        </w:rPr>
        <w:t>entonces</w:t>
      </w:r>
      <w:r>
        <w:rPr>
          <w:color w:val="231F20"/>
          <w:spacing w:val="-15"/>
          <w:sz w:val="19"/>
        </w:rPr>
        <w:t> </w:t>
      </w:r>
      <w:r>
        <w:rPr>
          <w:color w:val="231F20"/>
          <w:sz w:val="19"/>
        </w:rPr>
        <w:t>ya</w:t>
      </w:r>
      <w:r>
        <w:rPr>
          <w:color w:val="231F20"/>
          <w:spacing w:val="-15"/>
          <w:sz w:val="19"/>
        </w:rPr>
        <w:t> </w:t>
      </w:r>
      <w:r>
        <w:rPr>
          <w:color w:val="231F20"/>
          <w:sz w:val="19"/>
        </w:rPr>
        <w:t>no</w:t>
      </w:r>
      <w:r>
        <w:rPr>
          <w:color w:val="231F20"/>
          <w:spacing w:val="-15"/>
          <w:sz w:val="19"/>
        </w:rPr>
        <w:t> </w:t>
      </w:r>
      <w:r>
        <w:rPr>
          <w:color w:val="231F20"/>
          <w:sz w:val="19"/>
        </w:rPr>
        <w:t>quisieron</w:t>
      </w:r>
      <w:r>
        <w:rPr>
          <w:color w:val="231F20"/>
          <w:spacing w:val="-15"/>
          <w:sz w:val="19"/>
        </w:rPr>
        <w:t> </w:t>
      </w:r>
      <w:r>
        <w:rPr>
          <w:color w:val="231F20"/>
          <w:sz w:val="19"/>
        </w:rPr>
        <w:t>saber</w:t>
      </w:r>
      <w:r>
        <w:rPr>
          <w:color w:val="231F20"/>
          <w:spacing w:val="-15"/>
          <w:sz w:val="19"/>
        </w:rPr>
        <w:t> </w:t>
      </w:r>
      <w:r>
        <w:rPr>
          <w:color w:val="231F20"/>
          <w:sz w:val="19"/>
        </w:rPr>
        <w:t>nada</w:t>
      </w:r>
      <w:r>
        <w:rPr>
          <w:color w:val="231F20"/>
          <w:spacing w:val="-15"/>
          <w:sz w:val="19"/>
        </w:rPr>
        <w:t> </w:t>
      </w:r>
      <w:r>
        <w:rPr>
          <w:color w:val="231F20"/>
          <w:sz w:val="19"/>
        </w:rPr>
        <w:t>del</w:t>
      </w:r>
      <w:r>
        <w:rPr>
          <w:color w:val="231F20"/>
          <w:spacing w:val="-15"/>
          <w:sz w:val="19"/>
        </w:rPr>
        <w:t> </w:t>
      </w:r>
      <w:r>
        <w:rPr>
          <w:color w:val="231F20"/>
          <w:sz w:val="19"/>
        </w:rPr>
        <w:t>pozo. Aquello</w:t>
      </w:r>
      <w:r>
        <w:rPr>
          <w:color w:val="231F20"/>
          <w:spacing w:val="-9"/>
          <w:sz w:val="19"/>
        </w:rPr>
        <w:t> </w:t>
      </w:r>
      <w:r>
        <w:rPr>
          <w:color w:val="231F20"/>
          <w:sz w:val="19"/>
        </w:rPr>
        <w:t>me</w:t>
      </w:r>
      <w:r>
        <w:rPr>
          <w:color w:val="231F20"/>
          <w:spacing w:val="-9"/>
          <w:sz w:val="19"/>
        </w:rPr>
        <w:t> </w:t>
      </w:r>
      <w:r>
        <w:rPr>
          <w:color w:val="231F20"/>
          <w:sz w:val="19"/>
        </w:rPr>
        <w:t>produjo</w:t>
      </w:r>
      <w:r>
        <w:rPr>
          <w:color w:val="231F20"/>
          <w:spacing w:val="-9"/>
          <w:sz w:val="19"/>
        </w:rPr>
        <w:t> </w:t>
      </w:r>
      <w:r>
        <w:rPr>
          <w:color w:val="231F20"/>
          <w:sz w:val="19"/>
        </w:rPr>
        <w:t>una</w:t>
      </w:r>
      <w:r>
        <w:rPr>
          <w:color w:val="231F20"/>
          <w:spacing w:val="-9"/>
          <w:sz w:val="19"/>
        </w:rPr>
        <w:t> </w:t>
      </w:r>
      <w:r>
        <w:rPr>
          <w:color w:val="231F20"/>
          <w:sz w:val="19"/>
        </w:rPr>
        <w:t>honda</w:t>
      </w:r>
      <w:r>
        <w:rPr>
          <w:color w:val="231F20"/>
          <w:spacing w:val="-9"/>
          <w:sz w:val="19"/>
        </w:rPr>
        <w:t> </w:t>
      </w:r>
      <w:r>
        <w:rPr>
          <w:color w:val="231F20"/>
          <w:sz w:val="19"/>
        </w:rPr>
        <w:t>vergüenza</w:t>
      </w:r>
      <w:r>
        <w:rPr>
          <w:color w:val="231F20"/>
          <w:spacing w:val="-9"/>
          <w:sz w:val="19"/>
        </w:rPr>
        <w:t> </w:t>
      </w:r>
      <w:r>
        <w:rPr>
          <w:color w:val="231F20"/>
          <w:sz w:val="19"/>
        </w:rPr>
        <w:t>[…]</w:t>
      </w:r>
      <w:r>
        <w:rPr>
          <w:color w:val="231F20"/>
          <w:spacing w:val="-9"/>
          <w:sz w:val="19"/>
        </w:rPr>
        <w:t> </w:t>
      </w:r>
      <w:r>
        <w:rPr>
          <w:color w:val="231F20"/>
          <w:sz w:val="19"/>
        </w:rPr>
        <w:t>Debido</w:t>
      </w:r>
      <w:r>
        <w:rPr>
          <w:color w:val="231F20"/>
          <w:spacing w:val="-9"/>
          <w:sz w:val="19"/>
        </w:rPr>
        <w:t> </w:t>
      </w:r>
      <w:r>
        <w:rPr>
          <w:color w:val="231F20"/>
          <w:sz w:val="19"/>
        </w:rPr>
        <w:t>a</w:t>
      </w:r>
      <w:r>
        <w:rPr>
          <w:color w:val="231F20"/>
          <w:spacing w:val="-9"/>
          <w:sz w:val="19"/>
        </w:rPr>
        <w:t> </w:t>
      </w:r>
      <w:r>
        <w:rPr>
          <w:color w:val="231F20"/>
          <w:sz w:val="19"/>
        </w:rPr>
        <w:t>su</w:t>
      </w:r>
      <w:r>
        <w:rPr>
          <w:color w:val="231F20"/>
          <w:spacing w:val="-9"/>
          <w:sz w:val="19"/>
        </w:rPr>
        <w:t> </w:t>
      </w:r>
      <w:r>
        <w:rPr>
          <w:color w:val="231F20"/>
          <w:sz w:val="19"/>
        </w:rPr>
        <w:t>elevado</w:t>
      </w:r>
      <w:r>
        <w:rPr>
          <w:color w:val="231F20"/>
          <w:spacing w:val="-9"/>
          <w:sz w:val="19"/>
        </w:rPr>
        <w:t> </w:t>
      </w:r>
      <w:r>
        <w:rPr>
          <w:color w:val="231F20"/>
          <w:sz w:val="19"/>
        </w:rPr>
        <w:t>cos- te de explotación, resultaban extremadamente ineficientes y atraían</w:t>
      </w:r>
      <w:r>
        <w:rPr>
          <w:color w:val="231F20"/>
          <w:spacing w:val="22"/>
          <w:sz w:val="19"/>
        </w:rPr>
        <w:t> </w:t>
      </w:r>
      <w:r>
        <w:rPr>
          <w:color w:val="231F20"/>
          <w:sz w:val="19"/>
        </w:rPr>
        <w:t>las</w:t>
      </w:r>
    </w:p>
    <w:p>
      <w:pPr>
        <w:spacing w:after="0" w:line="285" w:lineRule="auto"/>
        <w:jc w:val="both"/>
        <w:rPr>
          <w:sz w:val="19"/>
        </w:rPr>
        <w:sectPr>
          <w:footerReference w:type="default" r:id="rId252"/>
          <w:footerReference w:type="even" r:id="rId253"/>
          <w:pgSz w:w="8820" w:h="12860"/>
          <w:pgMar w:footer="1205" w:header="0" w:top="1180" w:bottom="1400" w:left="1220" w:right="1220"/>
          <w:pgNumType w:start="169"/>
        </w:sectPr>
      </w:pPr>
    </w:p>
    <w:p>
      <w:pPr>
        <w:spacing w:line="259" w:lineRule="auto" w:before="82"/>
        <w:ind w:left="475" w:right="408" w:firstLine="0"/>
        <w:jc w:val="left"/>
        <w:rPr>
          <w:sz w:val="12"/>
        </w:rPr>
      </w:pPr>
      <w:r>
        <w:rPr>
          <w:color w:val="231F20"/>
          <w:sz w:val="19"/>
        </w:rPr>
        <w:t>corruptelas descontroladas de quienes comerciaban con el gasoil, los lu- bricantes y las piezas de repuesto para el motor.</w:t>
      </w:r>
      <w:r>
        <w:rPr>
          <w:color w:val="231F20"/>
          <w:position w:val="9"/>
          <w:sz w:val="12"/>
        </w:rPr>
        <w:t>78</w:t>
      </w:r>
    </w:p>
    <w:p>
      <w:pPr>
        <w:pStyle w:val="BodyText"/>
        <w:spacing w:before="1"/>
      </w:pPr>
    </w:p>
    <w:p>
      <w:pPr>
        <w:pStyle w:val="BodyText"/>
        <w:spacing w:line="247" w:lineRule="auto"/>
        <w:ind w:left="175" w:right="176" w:firstLine="283"/>
        <w:jc w:val="both"/>
      </w:pPr>
      <w:r>
        <w:rPr>
          <w:color w:val="231F20"/>
        </w:rPr>
        <w:t>Relato en Bangladesh, que podría ser casi en cualquier parte del mundo.</w:t>
      </w:r>
    </w:p>
    <w:p>
      <w:pPr>
        <w:pStyle w:val="BodyText"/>
      </w:pPr>
    </w:p>
    <w:p>
      <w:pPr>
        <w:pStyle w:val="BodyText"/>
        <w:spacing w:before="2"/>
        <w:rPr>
          <w:sz w:val="23"/>
        </w:rPr>
      </w:pPr>
    </w:p>
    <w:p>
      <w:pPr>
        <w:pStyle w:val="Heading2"/>
      </w:pPr>
      <w:r>
        <w:rPr>
          <w:color w:val="231F20"/>
        </w:rPr>
        <w:t>Reflexiones a discutir para acercar un mundo incluyente</w:t>
      </w:r>
    </w:p>
    <w:p>
      <w:pPr>
        <w:pStyle w:val="BodyText"/>
        <w:spacing w:before="2"/>
        <w:rPr>
          <w:b/>
          <w:sz w:val="23"/>
        </w:rPr>
      </w:pPr>
    </w:p>
    <w:p>
      <w:pPr>
        <w:pStyle w:val="BodyText"/>
        <w:spacing w:line="247" w:lineRule="auto"/>
        <w:ind w:left="175" w:right="172" w:firstLine="283"/>
        <w:jc w:val="both"/>
      </w:pPr>
      <w:r>
        <w:rPr>
          <w:color w:val="231F20"/>
        </w:rPr>
        <w:t>Frente a estas ideas y esta práctica, </w:t>
      </w:r>
      <w:r>
        <w:rPr>
          <w:color w:val="231F20"/>
          <w:spacing w:val="-5"/>
        </w:rPr>
        <w:t>Yunus </w:t>
      </w:r>
      <w:r>
        <w:rPr>
          <w:color w:val="231F20"/>
        </w:rPr>
        <w:t>considera que el dere- cho</w:t>
      </w:r>
      <w:r>
        <w:rPr>
          <w:color w:val="231F20"/>
          <w:spacing w:val="-10"/>
        </w:rPr>
        <w:t> </w:t>
      </w:r>
      <w:r>
        <w:rPr>
          <w:color w:val="231F20"/>
        </w:rPr>
        <w:t>al</w:t>
      </w:r>
      <w:r>
        <w:rPr>
          <w:color w:val="231F20"/>
          <w:spacing w:val="-10"/>
        </w:rPr>
        <w:t> </w:t>
      </w:r>
      <w:r>
        <w:rPr>
          <w:color w:val="231F20"/>
        </w:rPr>
        <w:t>crédito</w:t>
      </w:r>
      <w:r>
        <w:rPr>
          <w:color w:val="231F20"/>
          <w:spacing w:val="-10"/>
        </w:rPr>
        <w:t> </w:t>
      </w:r>
      <w:r>
        <w:rPr>
          <w:color w:val="231F20"/>
        </w:rPr>
        <w:t>debe</w:t>
      </w:r>
      <w:r>
        <w:rPr>
          <w:color w:val="231F20"/>
          <w:spacing w:val="-10"/>
        </w:rPr>
        <w:t> </w:t>
      </w:r>
      <w:r>
        <w:rPr>
          <w:color w:val="231F20"/>
        </w:rPr>
        <w:t>ser</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humanos</w:t>
      </w:r>
      <w:r>
        <w:rPr>
          <w:color w:val="231F20"/>
          <w:spacing w:val="-10"/>
        </w:rPr>
        <w:t> </w:t>
      </w:r>
      <w:r>
        <w:rPr>
          <w:color w:val="231F20"/>
        </w:rPr>
        <w:t>fundamentales, junto</w:t>
      </w:r>
      <w:r>
        <w:rPr>
          <w:color w:val="231F20"/>
          <w:spacing w:val="-6"/>
        </w:rPr>
        <w:t> </w:t>
      </w:r>
      <w:r>
        <w:rPr>
          <w:color w:val="231F20"/>
        </w:rPr>
        <w:t>con</w:t>
      </w:r>
      <w:r>
        <w:rPr>
          <w:color w:val="231F20"/>
          <w:spacing w:val="-6"/>
        </w:rPr>
        <w:t> </w:t>
      </w:r>
      <w:r>
        <w:rPr>
          <w:color w:val="231F20"/>
        </w:rPr>
        <w:t>los</w:t>
      </w:r>
      <w:r>
        <w:rPr>
          <w:color w:val="231F20"/>
          <w:spacing w:val="-5"/>
        </w:rPr>
        <w:t> </w:t>
      </w:r>
      <w:r>
        <w:rPr>
          <w:color w:val="231F20"/>
        </w:rPr>
        <w:t>derechos</w:t>
      </w:r>
      <w:r>
        <w:rPr>
          <w:color w:val="231F20"/>
          <w:spacing w:val="-6"/>
        </w:rPr>
        <w:t> </w:t>
      </w:r>
      <w:r>
        <w:rPr>
          <w:color w:val="231F20"/>
        </w:rPr>
        <w:t>civiles</w:t>
      </w:r>
      <w:r>
        <w:rPr>
          <w:color w:val="231F20"/>
          <w:spacing w:val="-6"/>
        </w:rPr>
        <w:t> </w:t>
      </w:r>
      <w:r>
        <w:rPr>
          <w:color w:val="231F20"/>
        </w:rPr>
        <w:t>y</w:t>
      </w:r>
      <w:r>
        <w:rPr>
          <w:color w:val="231F20"/>
          <w:spacing w:val="-5"/>
        </w:rPr>
        <w:t> </w:t>
      </w:r>
      <w:r>
        <w:rPr>
          <w:color w:val="231F20"/>
        </w:rPr>
        <w:t>políticos,</w:t>
      </w:r>
      <w:r>
        <w:rPr>
          <w:color w:val="231F20"/>
          <w:spacing w:val="-6"/>
        </w:rPr>
        <w:t> </w:t>
      </w:r>
      <w:r>
        <w:rPr>
          <w:color w:val="231F20"/>
        </w:rPr>
        <w:t>porque</w:t>
      </w:r>
      <w:r>
        <w:rPr>
          <w:color w:val="231F20"/>
          <w:spacing w:val="-6"/>
        </w:rPr>
        <w:t> </w:t>
      </w:r>
      <w:r>
        <w:rPr>
          <w:color w:val="231F20"/>
        </w:rPr>
        <w:t>permite</w:t>
      </w:r>
      <w:r>
        <w:rPr>
          <w:color w:val="231F20"/>
          <w:spacing w:val="-6"/>
        </w:rPr>
        <w:t> </w:t>
      </w:r>
      <w:r>
        <w:rPr>
          <w:color w:val="231F20"/>
        </w:rPr>
        <w:t>hacer</w:t>
      </w:r>
      <w:r>
        <w:rPr>
          <w:color w:val="231F20"/>
          <w:spacing w:val="-6"/>
        </w:rPr>
        <w:t> </w:t>
      </w:r>
      <w:r>
        <w:rPr>
          <w:color w:val="231F20"/>
        </w:rPr>
        <w:t>reali- dad el autoempleo, una vivienda y algún sistema de seguridad social frente a la enfermedad y la</w:t>
      </w:r>
      <w:r>
        <w:rPr>
          <w:color w:val="231F20"/>
          <w:spacing w:val="-36"/>
        </w:rPr>
        <w:t> </w:t>
      </w:r>
      <w:r>
        <w:rPr>
          <w:color w:val="231F20"/>
        </w:rPr>
        <w:t>vejez.</w:t>
      </w:r>
    </w:p>
    <w:p>
      <w:pPr>
        <w:pStyle w:val="BodyText"/>
        <w:spacing w:line="247" w:lineRule="auto"/>
        <w:ind w:left="175" w:right="173" w:firstLine="283"/>
        <w:jc w:val="both"/>
      </w:pPr>
      <w:r>
        <w:rPr>
          <w:color w:val="231F20"/>
        </w:rPr>
        <w:t>En</w:t>
      </w:r>
      <w:r>
        <w:rPr>
          <w:color w:val="231F20"/>
          <w:spacing w:val="-20"/>
        </w:rPr>
        <w:t> </w:t>
      </w:r>
      <w:r>
        <w:rPr>
          <w:color w:val="231F20"/>
        </w:rPr>
        <w:t>este</w:t>
      </w:r>
      <w:r>
        <w:rPr>
          <w:color w:val="231F20"/>
          <w:spacing w:val="-20"/>
        </w:rPr>
        <w:t> </w:t>
      </w:r>
      <w:r>
        <w:rPr>
          <w:color w:val="231F20"/>
        </w:rPr>
        <w:t>texto</w:t>
      </w:r>
      <w:r>
        <w:rPr>
          <w:color w:val="231F20"/>
          <w:spacing w:val="-20"/>
        </w:rPr>
        <w:t> </w:t>
      </w:r>
      <w:r>
        <w:rPr>
          <w:color w:val="231F20"/>
        </w:rPr>
        <w:t>no</w:t>
      </w:r>
      <w:r>
        <w:rPr>
          <w:color w:val="231F20"/>
          <w:spacing w:val="-20"/>
        </w:rPr>
        <w:t> </w:t>
      </w:r>
      <w:r>
        <w:rPr>
          <w:color w:val="231F20"/>
        </w:rPr>
        <w:t>se</w:t>
      </w:r>
      <w:r>
        <w:rPr>
          <w:color w:val="231F20"/>
          <w:spacing w:val="-20"/>
        </w:rPr>
        <w:t> </w:t>
      </w:r>
      <w:r>
        <w:rPr>
          <w:color w:val="231F20"/>
        </w:rPr>
        <w:t>dan</w:t>
      </w:r>
      <w:r>
        <w:rPr>
          <w:color w:val="231F20"/>
          <w:spacing w:val="-20"/>
        </w:rPr>
        <w:t> </w:t>
      </w:r>
      <w:r>
        <w:rPr>
          <w:color w:val="231F20"/>
        </w:rPr>
        <w:t>soluciones,</w:t>
      </w:r>
      <w:r>
        <w:rPr>
          <w:color w:val="231F20"/>
          <w:spacing w:val="-20"/>
        </w:rPr>
        <w:t> </w:t>
      </w:r>
      <w:r>
        <w:rPr>
          <w:color w:val="231F20"/>
        </w:rPr>
        <w:t>se</w:t>
      </w:r>
      <w:r>
        <w:rPr>
          <w:color w:val="231F20"/>
          <w:spacing w:val="-20"/>
        </w:rPr>
        <w:t> </w:t>
      </w:r>
      <w:r>
        <w:rPr>
          <w:color w:val="231F20"/>
        </w:rPr>
        <w:t>mira</w:t>
      </w:r>
      <w:r>
        <w:rPr>
          <w:color w:val="231F20"/>
          <w:spacing w:val="-20"/>
        </w:rPr>
        <w:t> </w:t>
      </w:r>
      <w:r>
        <w:rPr>
          <w:color w:val="231F20"/>
        </w:rPr>
        <w:t>desde</w:t>
      </w:r>
      <w:r>
        <w:rPr>
          <w:color w:val="231F20"/>
          <w:spacing w:val="-20"/>
        </w:rPr>
        <w:t> </w:t>
      </w:r>
      <w:r>
        <w:rPr>
          <w:color w:val="231F20"/>
        </w:rPr>
        <w:t>otra</w:t>
      </w:r>
      <w:r>
        <w:rPr>
          <w:color w:val="231F20"/>
          <w:spacing w:val="-20"/>
        </w:rPr>
        <w:t> </w:t>
      </w:r>
      <w:r>
        <w:rPr>
          <w:color w:val="231F20"/>
        </w:rPr>
        <w:t>visión,</w:t>
      </w:r>
      <w:r>
        <w:rPr>
          <w:color w:val="231F20"/>
          <w:spacing w:val="-20"/>
        </w:rPr>
        <w:t> </w:t>
      </w:r>
      <w:r>
        <w:rPr>
          <w:color w:val="231F20"/>
        </w:rPr>
        <w:t>donde se</w:t>
      </w:r>
      <w:r>
        <w:rPr>
          <w:color w:val="231F20"/>
          <w:spacing w:val="-17"/>
        </w:rPr>
        <w:t> </w:t>
      </w:r>
      <w:r>
        <w:rPr>
          <w:color w:val="231F20"/>
        </w:rPr>
        <w:t>considera</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mujeres,</w:t>
      </w:r>
      <w:r>
        <w:rPr>
          <w:color w:val="231F20"/>
          <w:spacing w:val="-17"/>
        </w:rPr>
        <w:t> </w:t>
      </w:r>
      <w:r>
        <w:rPr>
          <w:color w:val="231F20"/>
        </w:rPr>
        <w:t>los</w:t>
      </w:r>
      <w:r>
        <w:rPr>
          <w:color w:val="231F20"/>
          <w:spacing w:val="-17"/>
        </w:rPr>
        <w:t> </w:t>
      </w:r>
      <w:r>
        <w:rPr>
          <w:color w:val="231F20"/>
        </w:rPr>
        <w:t>hombres,</w:t>
      </w:r>
      <w:r>
        <w:rPr>
          <w:color w:val="231F20"/>
          <w:spacing w:val="-17"/>
        </w:rPr>
        <w:t> </w:t>
      </w:r>
      <w:r>
        <w:rPr>
          <w:color w:val="231F20"/>
        </w:rPr>
        <w:t>los</w:t>
      </w:r>
      <w:r>
        <w:rPr>
          <w:color w:val="231F20"/>
          <w:spacing w:val="-17"/>
        </w:rPr>
        <w:t> </w:t>
      </w:r>
      <w:r>
        <w:rPr>
          <w:color w:val="231F20"/>
        </w:rPr>
        <w:t>seres</w:t>
      </w:r>
      <w:r>
        <w:rPr>
          <w:color w:val="231F20"/>
          <w:spacing w:val="-17"/>
        </w:rPr>
        <w:t> </w:t>
      </w:r>
      <w:r>
        <w:rPr>
          <w:color w:val="231F20"/>
        </w:rPr>
        <w:t>vivos</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planeta.</w:t>
      </w:r>
    </w:p>
    <w:p>
      <w:pPr>
        <w:pStyle w:val="BodyText"/>
        <w:spacing w:line="247" w:lineRule="auto"/>
        <w:ind w:left="175" w:right="172" w:firstLine="283"/>
        <w:jc w:val="both"/>
      </w:pPr>
      <w:r>
        <w:rPr>
          <w:color w:val="231F20"/>
        </w:rPr>
        <w:t>Se habla de crisis y se piensa en el calor económico de activos, mientras</w:t>
      </w:r>
      <w:r>
        <w:rPr>
          <w:color w:val="231F20"/>
          <w:spacing w:val="-8"/>
        </w:rPr>
        <w:t> </w:t>
      </w:r>
      <w:r>
        <w:rPr>
          <w:color w:val="231F20"/>
        </w:rPr>
        <w:t>múltiples</w:t>
      </w:r>
      <w:r>
        <w:rPr>
          <w:color w:val="231F20"/>
          <w:spacing w:val="-8"/>
        </w:rPr>
        <w:t> </w:t>
      </w:r>
      <w:r>
        <w:rPr>
          <w:color w:val="231F20"/>
        </w:rPr>
        <w:t>crisis</w:t>
      </w:r>
      <w:r>
        <w:rPr>
          <w:color w:val="231F20"/>
          <w:spacing w:val="-8"/>
        </w:rPr>
        <w:t> </w:t>
      </w:r>
      <w:r>
        <w:rPr>
          <w:color w:val="231F20"/>
        </w:rPr>
        <w:t>son</w:t>
      </w:r>
      <w:r>
        <w:rPr>
          <w:color w:val="231F20"/>
          <w:spacing w:val="-8"/>
        </w:rPr>
        <w:t> </w:t>
      </w:r>
      <w:r>
        <w:rPr>
          <w:color w:val="231F20"/>
        </w:rPr>
        <w:t>dejadas</w:t>
      </w:r>
      <w:r>
        <w:rPr>
          <w:color w:val="231F20"/>
          <w:spacing w:val="-8"/>
        </w:rPr>
        <w:t> </w:t>
      </w:r>
      <w:r>
        <w:rPr>
          <w:color w:val="231F20"/>
        </w:rPr>
        <w:t>de</w:t>
      </w:r>
      <w:r>
        <w:rPr>
          <w:color w:val="231F20"/>
          <w:spacing w:val="-8"/>
        </w:rPr>
        <w:t> </w:t>
      </w:r>
      <w:r>
        <w:rPr>
          <w:color w:val="231F20"/>
        </w:rPr>
        <w:t>lado,</w:t>
      </w:r>
      <w:r>
        <w:rPr>
          <w:color w:val="231F20"/>
          <w:spacing w:val="-8"/>
        </w:rPr>
        <w:t> </w:t>
      </w:r>
      <w:r>
        <w:rPr>
          <w:color w:val="231F20"/>
        </w:rPr>
        <w:t>al</w:t>
      </w:r>
      <w:r>
        <w:rPr>
          <w:color w:val="231F20"/>
          <w:spacing w:val="-8"/>
        </w:rPr>
        <w:t> </w:t>
      </w:r>
      <w:r>
        <w:rPr>
          <w:color w:val="231F20"/>
        </w:rPr>
        <w:t>extremo</w:t>
      </w:r>
      <w:r>
        <w:rPr>
          <w:color w:val="231F20"/>
          <w:spacing w:val="-8"/>
        </w:rPr>
        <w:t> </w:t>
      </w:r>
      <w:r>
        <w:rPr>
          <w:color w:val="231F20"/>
        </w:rPr>
        <w:t>de</w:t>
      </w:r>
      <w:r>
        <w:rPr>
          <w:color w:val="231F20"/>
          <w:spacing w:val="-8"/>
        </w:rPr>
        <w:t> </w:t>
      </w:r>
      <w:r>
        <w:rPr>
          <w:color w:val="231F20"/>
        </w:rPr>
        <w:t>no</w:t>
      </w:r>
      <w:r>
        <w:rPr>
          <w:color w:val="231F20"/>
          <w:spacing w:val="-8"/>
        </w:rPr>
        <w:t> </w:t>
      </w:r>
      <w:r>
        <w:rPr>
          <w:color w:val="231F20"/>
        </w:rPr>
        <w:t>contar las personas muertas por inanición cada día, o los niños que fallecen por</w:t>
      </w:r>
      <w:r>
        <w:rPr>
          <w:color w:val="231F20"/>
          <w:spacing w:val="-12"/>
        </w:rPr>
        <w:t> </w:t>
      </w:r>
      <w:r>
        <w:rPr>
          <w:color w:val="231F20"/>
        </w:rPr>
        <w:t>deshidratación,</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interesa</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bajo</w:t>
      </w:r>
      <w:r>
        <w:rPr>
          <w:color w:val="231F20"/>
          <w:spacing w:val="-12"/>
        </w:rPr>
        <w:t> </w:t>
      </w:r>
      <w:r>
        <w:rPr>
          <w:color w:val="231F20"/>
        </w:rPr>
        <w:t>precio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acciones</w:t>
      </w:r>
      <w:r>
        <w:rPr>
          <w:color w:val="231F20"/>
          <w:spacing w:val="-12"/>
        </w:rPr>
        <w:t> </w:t>
      </w:r>
      <w:r>
        <w:rPr>
          <w:color w:val="231F20"/>
        </w:rPr>
        <w:t>de </w:t>
      </w:r>
      <w:r>
        <w:rPr>
          <w:color w:val="231F20"/>
          <w:spacing w:val="-3"/>
        </w:rPr>
        <w:t>corporaciones</w:t>
      </w:r>
      <w:r>
        <w:rPr>
          <w:color w:val="231F20"/>
          <w:spacing w:val="-16"/>
        </w:rPr>
        <w:t> </w:t>
      </w:r>
      <w:r>
        <w:rPr>
          <w:color w:val="231F20"/>
          <w:spacing w:val="-3"/>
        </w:rPr>
        <w:t>trasnacionales</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spacing w:val="-3"/>
        </w:rPr>
        <w:t>especial</w:t>
      </w:r>
      <w:r>
        <w:rPr>
          <w:color w:val="231F20"/>
          <w:spacing w:val="-16"/>
        </w:rPr>
        <w:t> </w:t>
      </w:r>
      <w:r>
        <w:rPr>
          <w:color w:val="231F20"/>
        </w:rPr>
        <w:t>las</w:t>
      </w:r>
      <w:r>
        <w:rPr>
          <w:color w:val="231F20"/>
          <w:spacing w:val="-16"/>
        </w:rPr>
        <w:t> </w:t>
      </w:r>
      <w:r>
        <w:rPr>
          <w:color w:val="231F20"/>
          <w:spacing w:val="-3"/>
        </w:rPr>
        <w:t>diferentes</w:t>
      </w:r>
      <w:r>
        <w:rPr>
          <w:color w:val="231F20"/>
          <w:spacing w:val="-16"/>
        </w:rPr>
        <w:t> </w:t>
      </w:r>
      <w:r>
        <w:rPr>
          <w:color w:val="231F20"/>
          <w:spacing w:val="-3"/>
        </w:rPr>
        <w:t>empresas</w:t>
      </w:r>
      <w:r>
        <w:rPr>
          <w:color w:val="231F20"/>
          <w:spacing w:val="-16"/>
        </w:rPr>
        <w:t> </w:t>
      </w:r>
      <w:r>
        <w:rPr>
          <w:color w:val="231F20"/>
        </w:rPr>
        <w:t>de</w:t>
      </w:r>
      <w:r>
        <w:rPr>
          <w:color w:val="231F20"/>
          <w:spacing w:val="-16"/>
        </w:rPr>
        <w:t> </w:t>
      </w:r>
      <w:r>
        <w:rPr>
          <w:color w:val="231F20"/>
        </w:rPr>
        <w:t>la industria</w:t>
      </w:r>
      <w:r>
        <w:rPr>
          <w:color w:val="231F20"/>
          <w:spacing w:val="-6"/>
        </w:rPr>
        <w:t> </w:t>
      </w:r>
      <w:r>
        <w:rPr>
          <w:color w:val="231F20"/>
        </w:rPr>
        <w:t>automotriz</w:t>
      </w:r>
      <w:r>
        <w:rPr>
          <w:color w:val="231F20"/>
          <w:spacing w:val="-6"/>
        </w:rPr>
        <w:t> </w:t>
      </w:r>
      <w:r>
        <w:rPr>
          <w:color w:val="231F20"/>
        </w:rPr>
        <w:t>susceptibles</w:t>
      </w:r>
      <w:r>
        <w:rPr>
          <w:color w:val="231F20"/>
          <w:spacing w:val="-6"/>
        </w:rPr>
        <w:t> </w:t>
      </w:r>
      <w:r>
        <w:rPr>
          <w:color w:val="231F20"/>
        </w:rPr>
        <w:t>de</w:t>
      </w:r>
      <w:r>
        <w:rPr>
          <w:color w:val="231F20"/>
          <w:spacing w:val="-6"/>
        </w:rPr>
        <w:t> </w:t>
      </w:r>
      <w:r>
        <w:rPr>
          <w:color w:val="231F20"/>
        </w:rPr>
        <w:t>ser</w:t>
      </w:r>
      <w:r>
        <w:rPr>
          <w:color w:val="231F20"/>
          <w:spacing w:val="-6"/>
        </w:rPr>
        <w:t> </w:t>
      </w:r>
      <w:r>
        <w:rPr>
          <w:color w:val="231F20"/>
        </w:rPr>
        <w:t>declaradas</w:t>
      </w:r>
      <w:r>
        <w:rPr>
          <w:color w:val="231F20"/>
          <w:spacing w:val="-6"/>
        </w:rPr>
        <w:t> </w:t>
      </w:r>
      <w:r>
        <w:rPr>
          <w:color w:val="231F20"/>
        </w:rPr>
        <w:t>en</w:t>
      </w:r>
      <w:r>
        <w:rPr>
          <w:color w:val="231F20"/>
          <w:spacing w:val="-6"/>
        </w:rPr>
        <w:t> </w:t>
      </w:r>
      <w:r>
        <w:rPr>
          <w:color w:val="231F20"/>
        </w:rPr>
        <w:t>quiebra.</w:t>
      </w:r>
    </w:p>
    <w:p>
      <w:pPr>
        <w:pStyle w:val="BodyText"/>
        <w:spacing w:line="247" w:lineRule="auto"/>
        <w:ind w:left="175" w:right="169" w:firstLine="283"/>
        <w:jc w:val="both"/>
      </w:pPr>
      <w:r>
        <w:rPr>
          <w:color w:val="231F20"/>
        </w:rPr>
        <w:t>La responsabilidad es de todos, incluso de los pequeños ahorra- dores</w:t>
      </w:r>
      <w:r>
        <w:rPr>
          <w:color w:val="231F20"/>
          <w:spacing w:val="-7"/>
        </w:rPr>
        <w:t> </w:t>
      </w:r>
      <w:r>
        <w:rPr>
          <w:color w:val="231F20"/>
        </w:rPr>
        <w: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prestatarios,</w:t>
      </w:r>
      <w:r>
        <w:rPr>
          <w:color w:val="231F20"/>
          <w:spacing w:val="-7"/>
        </w:rPr>
        <w:t> </w:t>
      </w:r>
      <w:r>
        <w:rPr>
          <w:color w:val="231F20"/>
        </w:rPr>
        <w:t>pero,</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enumeración</w:t>
      </w:r>
      <w:r>
        <w:rPr>
          <w:color w:val="231F20"/>
          <w:spacing w:val="-7"/>
        </w:rPr>
        <w:t> </w:t>
      </w:r>
      <w:r>
        <w:rPr>
          <w:color w:val="231F20"/>
        </w:rPr>
        <w:t>de</w:t>
      </w:r>
      <w:r>
        <w:rPr>
          <w:color w:val="231F20"/>
          <w:spacing w:val="-7"/>
        </w:rPr>
        <w:t> </w:t>
      </w:r>
      <w:r>
        <w:rPr>
          <w:color w:val="231F20"/>
        </w:rPr>
        <w:t>tareas</w:t>
      </w:r>
      <w:r>
        <w:rPr>
          <w:color w:val="231F20"/>
          <w:spacing w:val="-7"/>
        </w:rPr>
        <w:t> </w:t>
      </w:r>
      <w:r>
        <w:rPr>
          <w:color w:val="231F20"/>
        </w:rPr>
        <w:t>a realizar, los medios de comunicación tienen una importante labor, porque</w:t>
      </w:r>
      <w:r>
        <w:rPr>
          <w:color w:val="231F20"/>
          <w:spacing w:val="-17"/>
        </w:rPr>
        <w:t> </w:t>
      </w:r>
      <w:r>
        <w:rPr>
          <w:color w:val="231F20"/>
        </w:rPr>
        <w:t>influyen</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toma</w:t>
      </w:r>
      <w:r>
        <w:rPr>
          <w:color w:val="231F20"/>
          <w:spacing w:val="-17"/>
        </w:rPr>
        <w:t> </w:t>
      </w:r>
      <w:r>
        <w:rPr>
          <w:color w:val="231F20"/>
        </w:rPr>
        <w:t>de</w:t>
      </w:r>
      <w:r>
        <w:rPr>
          <w:color w:val="231F20"/>
          <w:spacing w:val="-17"/>
        </w:rPr>
        <w:t> </w:t>
      </w:r>
      <w:r>
        <w:rPr>
          <w:color w:val="231F20"/>
        </w:rPr>
        <w:t>decisiones.</w:t>
      </w:r>
      <w:r>
        <w:rPr>
          <w:color w:val="231F20"/>
          <w:spacing w:val="-17"/>
        </w:rPr>
        <w:t> </w:t>
      </w:r>
      <w:r>
        <w:rPr>
          <w:color w:val="231F20"/>
        </w:rPr>
        <w:t>Es</w:t>
      </w:r>
      <w:r>
        <w:rPr>
          <w:color w:val="231F20"/>
          <w:spacing w:val="-17"/>
        </w:rPr>
        <w:t> </w:t>
      </w:r>
      <w:r>
        <w:rPr>
          <w:color w:val="231F20"/>
        </w:rPr>
        <w:t>claro</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noticia</w:t>
      </w:r>
      <w:r>
        <w:rPr>
          <w:color w:val="231F20"/>
          <w:spacing w:val="-17"/>
        </w:rPr>
        <w:t> </w:t>
      </w:r>
      <w:r>
        <w:rPr>
          <w:color w:val="231F20"/>
        </w:rPr>
        <w:t>nece- sita cubrir los diferentes aspectos de los eventos, pero se necesitan voces</w:t>
      </w:r>
      <w:r>
        <w:rPr>
          <w:color w:val="231F20"/>
          <w:spacing w:val="-12"/>
        </w:rPr>
        <w:t> </w:t>
      </w:r>
      <w:r>
        <w:rPr>
          <w:color w:val="231F20"/>
        </w:rPr>
        <w:t>comprometidas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gente.</w:t>
      </w:r>
      <w:r>
        <w:rPr>
          <w:color w:val="231F20"/>
          <w:spacing w:val="-12"/>
        </w:rPr>
        <w:t> </w:t>
      </w:r>
      <w:r>
        <w:rPr>
          <w:color w:val="231F20"/>
        </w:rPr>
        <w:t>Fue</w:t>
      </w:r>
      <w:r>
        <w:rPr>
          <w:color w:val="231F20"/>
          <w:spacing w:val="-12"/>
        </w:rPr>
        <w:t> </w:t>
      </w:r>
      <w:r>
        <w:rPr>
          <w:color w:val="231F20"/>
        </w:rPr>
        <w:t>adecuado</w:t>
      </w:r>
      <w:r>
        <w:rPr>
          <w:color w:val="231F20"/>
          <w:spacing w:val="-12"/>
        </w:rPr>
        <w:t> </w:t>
      </w:r>
      <w:r>
        <w:rPr>
          <w:color w:val="231F20"/>
        </w:rPr>
        <w:t>informar, alrededor</w:t>
      </w:r>
      <w:r>
        <w:rPr>
          <w:color w:val="231F20"/>
          <w:spacing w:val="-9"/>
        </w:rPr>
        <w:t> </w:t>
      </w:r>
      <w:r>
        <w:rPr>
          <w:color w:val="231F20"/>
        </w:rPr>
        <w:t>del</w:t>
      </w:r>
      <w:r>
        <w:rPr>
          <w:color w:val="231F20"/>
          <w:spacing w:val="-9"/>
        </w:rPr>
        <w:t> </w:t>
      </w:r>
      <w:r>
        <w:rPr>
          <w:color w:val="231F20"/>
        </w:rPr>
        <w:t>junio</w:t>
      </w:r>
      <w:r>
        <w:rPr>
          <w:color w:val="231F20"/>
          <w:spacing w:val="-9"/>
        </w:rPr>
        <w:t> </w:t>
      </w:r>
      <w:r>
        <w:rPr>
          <w:color w:val="231F20"/>
        </w:rPr>
        <w:t>de</w:t>
      </w:r>
      <w:r>
        <w:rPr>
          <w:color w:val="231F20"/>
          <w:spacing w:val="-9"/>
        </w:rPr>
        <w:t> </w:t>
      </w:r>
      <w:r>
        <w:rPr>
          <w:color w:val="231F20"/>
        </w:rPr>
        <w:t>2009,</w:t>
      </w:r>
      <w:r>
        <w:rPr>
          <w:color w:val="231F20"/>
          <w:spacing w:val="-9"/>
        </w:rPr>
        <w:t> </w:t>
      </w:r>
      <w:r>
        <w:rPr>
          <w:color w:val="231F20"/>
        </w:rPr>
        <w:t>que</w:t>
      </w:r>
      <w:r>
        <w:rPr>
          <w:color w:val="231F20"/>
          <w:spacing w:val="-9"/>
        </w:rPr>
        <w:t> </w:t>
      </w:r>
      <w:r>
        <w:rPr>
          <w:color w:val="231F20"/>
        </w:rPr>
        <w:t>cada</w:t>
      </w:r>
      <w:r>
        <w:rPr>
          <w:color w:val="231F20"/>
          <w:spacing w:val="-9"/>
        </w:rPr>
        <w:t> </w:t>
      </w:r>
      <w:r>
        <w:rPr>
          <w:color w:val="231F20"/>
        </w:rPr>
        <w:t>acción</w:t>
      </w:r>
      <w:r>
        <w:rPr>
          <w:color w:val="231F20"/>
          <w:spacing w:val="-9"/>
        </w:rPr>
        <w:t> </w:t>
      </w:r>
      <w:r>
        <w:rPr>
          <w:color w:val="231F20"/>
        </w:rPr>
        <w:t>de</w:t>
      </w:r>
      <w:r>
        <w:rPr>
          <w:color w:val="231F20"/>
          <w:spacing w:val="-9"/>
        </w:rPr>
        <w:t> </w:t>
      </w:r>
      <w:r>
        <w:rPr>
          <w:color w:val="231F20"/>
        </w:rPr>
        <w:t>General</w:t>
      </w:r>
      <w:r>
        <w:rPr>
          <w:color w:val="231F20"/>
          <w:spacing w:val="-9"/>
        </w:rPr>
        <w:t> </w:t>
      </w:r>
      <w:r>
        <w:rPr>
          <w:color w:val="231F20"/>
        </w:rPr>
        <w:t>Motors</w:t>
      </w:r>
      <w:r>
        <w:rPr>
          <w:color w:val="231F20"/>
          <w:spacing w:val="-9"/>
        </w:rPr>
        <w:t> </w:t>
      </w:r>
      <w:r>
        <w:rPr>
          <w:color w:val="231F20"/>
        </w:rPr>
        <w:t>valía 75</w:t>
      </w:r>
      <w:r>
        <w:rPr>
          <w:color w:val="231F20"/>
          <w:spacing w:val="-16"/>
        </w:rPr>
        <w:t> </w:t>
      </w:r>
      <w:r>
        <w:rPr>
          <w:color w:val="231F20"/>
        </w:rPr>
        <w:t>centavos</w:t>
      </w:r>
      <w:r>
        <w:rPr>
          <w:color w:val="231F20"/>
          <w:spacing w:val="-16"/>
        </w:rPr>
        <w:t> </w:t>
      </w:r>
      <w:r>
        <w:rPr>
          <w:color w:val="231F20"/>
        </w:rPr>
        <w:t>–número</w:t>
      </w:r>
      <w:r>
        <w:rPr>
          <w:color w:val="231F20"/>
          <w:spacing w:val="-16"/>
        </w:rPr>
        <w:t> </w:t>
      </w:r>
      <w:r>
        <w:rPr>
          <w:color w:val="231F20"/>
        </w:rPr>
        <w:t>que</w:t>
      </w:r>
      <w:r>
        <w:rPr>
          <w:color w:val="231F20"/>
          <w:spacing w:val="-16"/>
        </w:rPr>
        <w:t> </w:t>
      </w:r>
      <w:r>
        <w:rPr>
          <w:color w:val="231F20"/>
        </w:rPr>
        <w:t>empeoró–,</w:t>
      </w:r>
      <w:r>
        <w:rPr>
          <w:color w:val="231F20"/>
          <w:spacing w:val="-16"/>
        </w:rPr>
        <w:t> </w:t>
      </w:r>
      <w:r>
        <w:rPr>
          <w:color w:val="231F20"/>
        </w:rPr>
        <w:t>luego</w:t>
      </w:r>
      <w:r>
        <w:rPr>
          <w:color w:val="231F20"/>
          <w:spacing w:val="-16"/>
        </w:rPr>
        <w:t> </w:t>
      </w:r>
      <w:r>
        <w:rPr>
          <w:color w:val="231F20"/>
        </w:rPr>
        <w:t>mostrar</w:t>
      </w:r>
      <w:r>
        <w:rPr>
          <w:color w:val="231F20"/>
          <w:spacing w:val="-16"/>
        </w:rPr>
        <w:t> </w:t>
      </w:r>
      <w:r>
        <w:rPr>
          <w:color w:val="231F20"/>
        </w:rPr>
        <w:t>cómo</w:t>
      </w:r>
      <w:r>
        <w:rPr>
          <w:color w:val="231F20"/>
          <w:spacing w:val="-16"/>
        </w:rPr>
        <w:t> </w:t>
      </w:r>
      <w:r>
        <w:rPr>
          <w:color w:val="231F20"/>
        </w:rPr>
        <w:t>se</w:t>
      </w:r>
      <w:r>
        <w:rPr>
          <w:color w:val="231F20"/>
          <w:spacing w:val="-16"/>
        </w:rPr>
        <w:t> </w:t>
      </w:r>
      <w:r>
        <w:rPr>
          <w:color w:val="231F20"/>
        </w:rPr>
        <w:t>acogió</w:t>
      </w:r>
      <w:r>
        <w:rPr>
          <w:color w:val="231F20"/>
          <w:spacing w:val="-16"/>
        </w:rPr>
        <w:t> </w:t>
      </w:r>
      <w:r>
        <w:rPr>
          <w:color w:val="231F20"/>
        </w:rPr>
        <w:t>al capítulo </w:t>
      </w:r>
      <w:r>
        <w:rPr>
          <w:color w:val="231F20"/>
          <w:spacing w:val="-5"/>
        </w:rPr>
        <w:t>11 </w:t>
      </w:r>
      <w:r>
        <w:rPr>
          <w:color w:val="231F20"/>
        </w:rPr>
        <w:t>de la ley de quiebras y su posterior reestructuración;</w:t>
      </w:r>
      <w:r>
        <w:rPr>
          <w:color w:val="231F20"/>
          <w:spacing w:val="-38"/>
        </w:rPr>
        <w:t> </w:t>
      </w:r>
      <w:r>
        <w:rPr>
          <w:color w:val="231F20"/>
        </w:rPr>
        <w:t>pero también hay que señalar cómo cambia la vida de mujeres y hombres que ya no tienen trabajo en la automotriz, en vivo, con entrevistas, despertando la solidaridad de los semejantes. Asimismo, es deseable mostrar los generosos esfuerzos de quienes comparten lo que tienen en momentos de</w:t>
      </w:r>
      <w:r>
        <w:rPr>
          <w:color w:val="231F20"/>
          <w:spacing w:val="-23"/>
        </w:rPr>
        <w:t> </w:t>
      </w:r>
      <w:r>
        <w:rPr>
          <w:color w:val="231F20"/>
        </w:rPr>
        <w:t>emergencia.</w:t>
      </w:r>
    </w:p>
    <w:p>
      <w:pPr>
        <w:pStyle w:val="BodyText"/>
        <w:spacing w:before="4"/>
        <w:rPr>
          <w:sz w:val="15"/>
        </w:rPr>
      </w:pPr>
      <w:r>
        <w:rPr/>
        <w:pict>
          <v:line style="position:absolute;mso-position-horizontal-relative:page;mso-position-vertical-relative:paragraph;z-index:5224;mso-wrap-distance-left:0;mso-wrap-distance-right:0" from="69.755905pt,11.308059pt" to="154.794905pt,11.308059pt" stroked="true" strokeweight="1pt" strokecolor="#231f20">
            <w10:wrap type="topAndBottom"/>
          </v:line>
        </w:pict>
      </w:r>
    </w:p>
    <w:p>
      <w:pPr>
        <w:spacing w:before="58"/>
        <w:ind w:left="458" w:right="2" w:firstLine="0"/>
        <w:jc w:val="left"/>
        <w:rPr>
          <w:sz w:val="17"/>
        </w:rPr>
      </w:pPr>
      <w:r>
        <w:rPr>
          <w:color w:val="231F20"/>
          <w:position w:val="6"/>
          <w:sz w:val="11"/>
        </w:rPr>
        <w:t>78  </w:t>
      </w:r>
      <w:r>
        <w:rPr>
          <w:i/>
          <w:color w:val="231F20"/>
          <w:sz w:val="17"/>
        </w:rPr>
        <w:t>Ibid.</w:t>
      </w:r>
      <w:r>
        <w:rPr>
          <w:color w:val="231F20"/>
          <w:sz w:val="17"/>
        </w:rPr>
        <w:t>, p. 43.</w:t>
      </w:r>
    </w:p>
    <w:p>
      <w:pPr>
        <w:spacing w:after="0"/>
        <w:jc w:val="left"/>
        <w:rPr>
          <w:sz w:val="17"/>
        </w:rPr>
        <w:sectPr>
          <w:pgSz w:w="8820" w:h="12860"/>
          <w:pgMar w:header="0" w:footer="1205" w:top="1180" w:bottom="1400" w:left="1220" w:right="1220"/>
        </w:sectPr>
      </w:pPr>
    </w:p>
    <w:p>
      <w:pPr>
        <w:pStyle w:val="BodyText"/>
        <w:spacing w:before="75"/>
        <w:ind w:left="458" w:right="2"/>
      </w:pPr>
      <w:r>
        <w:rPr>
          <w:color w:val="231F20"/>
        </w:rPr>
        <w:t>Es posible </w:t>
      </w:r>
      <w:r>
        <w:rPr>
          <w:color w:val="231F20"/>
          <w:spacing w:val="-3"/>
        </w:rPr>
        <w:t>plantear </w:t>
      </w:r>
      <w:r>
        <w:rPr>
          <w:color w:val="231F20"/>
        </w:rPr>
        <w:t>la </w:t>
      </w:r>
      <w:r>
        <w:rPr>
          <w:color w:val="231F20"/>
          <w:spacing w:val="-3"/>
        </w:rPr>
        <w:t>esperanza </w:t>
      </w:r>
      <w:r>
        <w:rPr>
          <w:color w:val="231F20"/>
        </w:rPr>
        <w:t>de otra </w:t>
      </w:r>
      <w:r>
        <w:rPr>
          <w:color w:val="231F20"/>
          <w:spacing w:val="-3"/>
        </w:rPr>
        <w:t>actitud internacional </w:t>
      </w:r>
      <w:r>
        <w:rPr>
          <w:color w:val="231F20"/>
        </w:rPr>
        <w:t>donde:</w:t>
      </w:r>
    </w:p>
    <w:p>
      <w:pPr>
        <w:pStyle w:val="BodyText"/>
        <w:spacing w:before="2"/>
        <w:rPr>
          <w:sz w:val="23"/>
        </w:rPr>
      </w:pPr>
    </w:p>
    <w:p>
      <w:pPr>
        <w:pStyle w:val="ListParagraph"/>
        <w:numPr>
          <w:ilvl w:val="0"/>
          <w:numId w:val="1"/>
        </w:numPr>
        <w:tabs>
          <w:tab w:pos="819" w:val="left" w:leader="none"/>
        </w:tabs>
        <w:spacing w:line="247" w:lineRule="auto" w:before="0" w:after="0"/>
        <w:ind w:left="818" w:right="173" w:hanging="360"/>
        <w:jc w:val="both"/>
        <w:rPr>
          <w:sz w:val="22"/>
        </w:rPr>
      </w:pPr>
      <w:r>
        <w:rPr>
          <w:color w:val="231F20"/>
          <w:sz w:val="22"/>
        </w:rPr>
        <w:t>La vida estuviera por encima de valores financieros, la de to- dos: humanos, animales no humanos, plantas y la misma</w:t>
      </w:r>
      <w:r>
        <w:rPr>
          <w:color w:val="231F20"/>
          <w:spacing w:val="-30"/>
          <w:sz w:val="22"/>
        </w:rPr>
        <w:t> </w:t>
      </w:r>
      <w:r>
        <w:rPr>
          <w:color w:val="231F20"/>
          <w:sz w:val="22"/>
        </w:rPr>
        <w:t>Tie- rra.</w:t>
      </w:r>
    </w:p>
    <w:p>
      <w:pPr>
        <w:pStyle w:val="ListParagraph"/>
        <w:numPr>
          <w:ilvl w:val="0"/>
          <w:numId w:val="1"/>
        </w:numPr>
        <w:tabs>
          <w:tab w:pos="819" w:val="left" w:leader="none"/>
        </w:tabs>
        <w:spacing w:line="247" w:lineRule="auto" w:before="0" w:after="0"/>
        <w:ind w:left="818" w:right="172" w:hanging="360"/>
        <w:jc w:val="both"/>
        <w:rPr>
          <w:sz w:val="22"/>
        </w:rPr>
      </w:pPr>
      <w:r>
        <w:rPr>
          <w:color w:val="231F20"/>
          <w:sz w:val="22"/>
        </w:rPr>
        <w:t>Se protegiera el ingreso de cada persona, su estilo de trabajo, su creatividad, lo que implica limitar la operación de produc- toras trasnacionales con precios imposibles de competir e in- cluso la venta de artículos producidos en serie, en los lugares donde ha primado el trabajo</w:t>
      </w:r>
      <w:r>
        <w:rPr>
          <w:color w:val="231F20"/>
          <w:spacing w:val="-31"/>
          <w:sz w:val="22"/>
        </w:rPr>
        <w:t> </w:t>
      </w:r>
      <w:r>
        <w:rPr>
          <w:color w:val="231F20"/>
          <w:sz w:val="22"/>
        </w:rPr>
        <w:t>artesanal.</w:t>
      </w:r>
    </w:p>
    <w:p>
      <w:pPr>
        <w:pStyle w:val="ListParagraph"/>
        <w:numPr>
          <w:ilvl w:val="0"/>
          <w:numId w:val="1"/>
        </w:numPr>
        <w:tabs>
          <w:tab w:pos="819" w:val="left" w:leader="none"/>
        </w:tabs>
        <w:spacing w:line="247" w:lineRule="auto" w:before="0" w:after="0"/>
        <w:ind w:left="818" w:right="173" w:hanging="360"/>
        <w:jc w:val="both"/>
        <w:rPr>
          <w:sz w:val="12"/>
        </w:rPr>
      </w:pPr>
      <w:r>
        <w:rPr>
          <w:color w:val="231F20"/>
          <w:sz w:val="22"/>
        </w:rPr>
        <w:t>La diversidad fuera lo cotidiano: distintas razas, religiones, costumbres, lenguas convivieran, con objetos individuales, producidos</w:t>
      </w:r>
      <w:r>
        <w:rPr>
          <w:color w:val="231F20"/>
          <w:spacing w:val="-8"/>
          <w:sz w:val="22"/>
        </w:rPr>
        <w:t> </w:t>
      </w:r>
      <w:r>
        <w:rPr>
          <w:color w:val="231F20"/>
          <w:sz w:val="22"/>
        </w:rPr>
        <w:t>por</w:t>
      </w:r>
      <w:r>
        <w:rPr>
          <w:color w:val="231F20"/>
          <w:spacing w:val="-8"/>
          <w:sz w:val="22"/>
        </w:rPr>
        <w:t> </w:t>
      </w:r>
      <w:r>
        <w:rPr>
          <w:color w:val="231F20"/>
          <w:sz w:val="22"/>
        </w:rPr>
        <w:t>una</w:t>
      </w:r>
      <w:r>
        <w:rPr>
          <w:color w:val="231F20"/>
          <w:spacing w:val="-8"/>
          <w:sz w:val="22"/>
        </w:rPr>
        <w:t> </w:t>
      </w:r>
      <w:r>
        <w:rPr>
          <w:color w:val="231F20"/>
          <w:sz w:val="22"/>
        </w:rPr>
        <w:t>mujer</w:t>
      </w:r>
      <w:r>
        <w:rPr>
          <w:color w:val="231F20"/>
          <w:spacing w:val="-8"/>
          <w:sz w:val="22"/>
        </w:rPr>
        <w:t> </w:t>
      </w:r>
      <w:r>
        <w:rPr>
          <w:color w:val="231F20"/>
          <w:sz w:val="22"/>
        </w:rPr>
        <w:t>o</w:t>
      </w:r>
      <w:r>
        <w:rPr>
          <w:color w:val="231F20"/>
          <w:spacing w:val="-8"/>
          <w:sz w:val="22"/>
        </w:rPr>
        <w:t> </w:t>
      </w:r>
      <w:r>
        <w:rPr>
          <w:color w:val="231F20"/>
          <w:sz w:val="22"/>
        </w:rPr>
        <w:t>un</w:t>
      </w:r>
      <w:r>
        <w:rPr>
          <w:color w:val="231F20"/>
          <w:spacing w:val="-8"/>
          <w:sz w:val="22"/>
        </w:rPr>
        <w:t> </w:t>
      </w:r>
      <w:r>
        <w:rPr>
          <w:color w:val="231F20"/>
          <w:sz w:val="22"/>
        </w:rPr>
        <w:t>hombre</w:t>
      </w:r>
      <w:r>
        <w:rPr>
          <w:color w:val="231F20"/>
          <w:spacing w:val="-8"/>
          <w:sz w:val="22"/>
        </w:rPr>
        <w:t> </w:t>
      </w:r>
      <w:r>
        <w:rPr>
          <w:color w:val="231F20"/>
          <w:sz w:val="22"/>
        </w:rPr>
        <w:t>identificables.</w:t>
      </w:r>
      <w:r>
        <w:rPr>
          <w:color w:val="231F20"/>
          <w:position w:val="9"/>
          <w:sz w:val="12"/>
        </w:rPr>
        <w:t>79</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Se protegiera a determinadas empresas ya fuera por el objeto de</w:t>
      </w:r>
      <w:r>
        <w:rPr>
          <w:color w:val="231F20"/>
          <w:spacing w:val="-6"/>
          <w:sz w:val="22"/>
        </w:rPr>
        <w:t> </w:t>
      </w:r>
      <w:r>
        <w:rPr>
          <w:color w:val="231F20"/>
          <w:sz w:val="22"/>
        </w:rPr>
        <w:t>su</w:t>
      </w:r>
      <w:r>
        <w:rPr>
          <w:color w:val="231F20"/>
          <w:spacing w:val="-6"/>
          <w:sz w:val="22"/>
        </w:rPr>
        <w:t> </w:t>
      </w:r>
      <w:r>
        <w:rPr>
          <w:color w:val="231F20"/>
          <w:sz w:val="22"/>
        </w:rPr>
        <w:t>acción:</w:t>
      </w:r>
      <w:r>
        <w:rPr>
          <w:color w:val="231F20"/>
          <w:spacing w:val="-6"/>
          <w:sz w:val="22"/>
        </w:rPr>
        <w:t> </w:t>
      </w:r>
      <w:r>
        <w:rPr>
          <w:color w:val="231F20"/>
          <w:sz w:val="22"/>
        </w:rPr>
        <w:t>salud</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más</w:t>
      </w:r>
      <w:r>
        <w:rPr>
          <w:color w:val="231F20"/>
          <w:spacing w:val="-6"/>
          <w:sz w:val="22"/>
        </w:rPr>
        <w:t> </w:t>
      </w:r>
      <w:r>
        <w:rPr>
          <w:color w:val="231F20"/>
          <w:sz w:val="22"/>
        </w:rPr>
        <w:t>pobres,</w:t>
      </w:r>
      <w:r>
        <w:rPr>
          <w:color w:val="231F20"/>
          <w:spacing w:val="-6"/>
          <w:sz w:val="22"/>
        </w:rPr>
        <w:t> </w:t>
      </w:r>
      <w:r>
        <w:rPr>
          <w:color w:val="231F20"/>
          <w:sz w:val="22"/>
        </w:rPr>
        <w:t>educación</w:t>
      </w:r>
      <w:r>
        <w:rPr>
          <w:color w:val="231F20"/>
          <w:spacing w:val="-6"/>
          <w:sz w:val="22"/>
        </w:rPr>
        <w:t> </w:t>
      </w:r>
      <w:r>
        <w:rPr>
          <w:color w:val="231F20"/>
          <w:sz w:val="22"/>
        </w:rPr>
        <w:t>a</w:t>
      </w:r>
      <w:r>
        <w:rPr>
          <w:color w:val="231F20"/>
          <w:spacing w:val="-6"/>
          <w:sz w:val="22"/>
        </w:rPr>
        <w:t> </w:t>
      </w:r>
      <w:r>
        <w:rPr>
          <w:color w:val="231F20"/>
          <w:sz w:val="22"/>
        </w:rPr>
        <w:t>quienes</w:t>
      </w:r>
      <w:r>
        <w:rPr>
          <w:color w:val="231F20"/>
          <w:spacing w:val="-6"/>
          <w:sz w:val="22"/>
        </w:rPr>
        <w:t> </w:t>
      </w:r>
      <w:r>
        <w:rPr>
          <w:color w:val="231F20"/>
          <w:sz w:val="22"/>
        </w:rPr>
        <w:t>no tienen propiedades inmuebles, combate a las adicciones, mi- crocrédito,</w:t>
      </w:r>
      <w:r>
        <w:rPr>
          <w:color w:val="231F20"/>
          <w:spacing w:val="-9"/>
          <w:sz w:val="22"/>
        </w:rPr>
        <w:t> </w:t>
      </w:r>
      <w:r>
        <w:rPr>
          <w:color w:val="231F20"/>
          <w:sz w:val="22"/>
        </w:rPr>
        <w:t>etc.,</w:t>
      </w:r>
      <w:r>
        <w:rPr>
          <w:color w:val="231F20"/>
          <w:spacing w:val="-9"/>
          <w:sz w:val="22"/>
        </w:rPr>
        <w:t> </w:t>
      </w:r>
      <w:r>
        <w:rPr>
          <w:color w:val="231F20"/>
          <w:sz w:val="22"/>
        </w:rPr>
        <w:t>o</w:t>
      </w:r>
      <w:r>
        <w:rPr>
          <w:color w:val="231F20"/>
          <w:spacing w:val="-9"/>
          <w:sz w:val="22"/>
        </w:rPr>
        <w:t> </w:t>
      </w:r>
      <w:r>
        <w:rPr>
          <w:color w:val="231F20"/>
          <w:sz w:val="22"/>
        </w:rPr>
        <w:t>porque</w:t>
      </w:r>
      <w:r>
        <w:rPr>
          <w:color w:val="231F20"/>
          <w:spacing w:val="-9"/>
          <w:sz w:val="22"/>
        </w:rPr>
        <w:t> </w:t>
      </w:r>
      <w:r>
        <w:rPr>
          <w:color w:val="231F20"/>
          <w:sz w:val="22"/>
        </w:rPr>
        <w:t>fueran</w:t>
      </w:r>
      <w:r>
        <w:rPr>
          <w:color w:val="231F20"/>
          <w:spacing w:val="-9"/>
          <w:sz w:val="22"/>
        </w:rPr>
        <w:t> </w:t>
      </w:r>
      <w:r>
        <w:rPr>
          <w:color w:val="231F20"/>
          <w:sz w:val="22"/>
        </w:rPr>
        <w:t>empresas</w:t>
      </w:r>
      <w:r>
        <w:rPr>
          <w:color w:val="231F20"/>
          <w:spacing w:val="-9"/>
          <w:sz w:val="22"/>
        </w:rPr>
        <w:t> </w:t>
      </w:r>
      <w:r>
        <w:rPr>
          <w:color w:val="231F20"/>
          <w:sz w:val="22"/>
        </w:rPr>
        <w:t>sociales</w:t>
      </w:r>
      <w:r>
        <w:rPr>
          <w:color w:val="231F20"/>
          <w:spacing w:val="-9"/>
          <w:sz w:val="22"/>
        </w:rPr>
        <w:t> </w:t>
      </w:r>
      <w:r>
        <w:rPr>
          <w:color w:val="231F20"/>
          <w:sz w:val="22"/>
        </w:rPr>
        <w:t>tales</w:t>
      </w:r>
      <w:r>
        <w:rPr>
          <w:color w:val="231F20"/>
          <w:spacing w:val="-9"/>
          <w:sz w:val="22"/>
        </w:rPr>
        <w:t> </w:t>
      </w:r>
      <w:r>
        <w:rPr>
          <w:color w:val="231F20"/>
          <w:sz w:val="22"/>
        </w:rPr>
        <w:t>como se</w:t>
      </w:r>
      <w:r>
        <w:rPr>
          <w:color w:val="231F20"/>
          <w:spacing w:val="-8"/>
          <w:sz w:val="22"/>
        </w:rPr>
        <w:t> </w:t>
      </w:r>
      <w:r>
        <w:rPr>
          <w:color w:val="231F20"/>
          <w:sz w:val="22"/>
        </w:rPr>
        <w:t>las</w:t>
      </w:r>
      <w:r>
        <w:rPr>
          <w:color w:val="231F20"/>
          <w:spacing w:val="-8"/>
          <w:sz w:val="22"/>
        </w:rPr>
        <w:t> </w:t>
      </w:r>
      <w:r>
        <w:rPr>
          <w:color w:val="231F20"/>
          <w:sz w:val="22"/>
        </w:rPr>
        <w:t>ha</w:t>
      </w:r>
      <w:r>
        <w:rPr>
          <w:color w:val="231F20"/>
          <w:spacing w:val="-8"/>
          <w:sz w:val="22"/>
        </w:rPr>
        <w:t> </w:t>
      </w:r>
      <w:r>
        <w:rPr>
          <w:color w:val="231F20"/>
          <w:sz w:val="22"/>
        </w:rPr>
        <w:t>definido</w:t>
      </w:r>
      <w:r>
        <w:rPr>
          <w:color w:val="231F20"/>
          <w:spacing w:val="-8"/>
          <w:sz w:val="22"/>
        </w:rPr>
        <w:t> </w:t>
      </w:r>
      <w:r>
        <w:rPr>
          <w:color w:val="231F20"/>
          <w:sz w:val="22"/>
        </w:rPr>
        <w:t>en</w:t>
      </w:r>
      <w:r>
        <w:rPr>
          <w:color w:val="231F20"/>
          <w:spacing w:val="-8"/>
          <w:sz w:val="22"/>
        </w:rPr>
        <w:t> </w:t>
      </w:r>
      <w:r>
        <w:rPr>
          <w:color w:val="231F20"/>
          <w:sz w:val="22"/>
        </w:rPr>
        <w:t>el</w:t>
      </w:r>
      <w:r>
        <w:rPr>
          <w:color w:val="231F20"/>
          <w:spacing w:val="-8"/>
          <w:sz w:val="22"/>
        </w:rPr>
        <w:t> </w:t>
      </w:r>
      <w:r>
        <w:rPr>
          <w:color w:val="231F20"/>
          <w:sz w:val="22"/>
        </w:rPr>
        <w:t>texto.</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La</w:t>
      </w:r>
      <w:r>
        <w:rPr>
          <w:color w:val="231F20"/>
          <w:spacing w:val="-18"/>
          <w:sz w:val="22"/>
        </w:rPr>
        <w:t> </w:t>
      </w:r>
      <w:r>
        <w:rPr>
          <w:color w:val="231F20"/>
          <w:sz w:val="22"/>
        </w:rPr>
        <w:t>propiedad</w:t>
      </w:r>
      <w:r>
        <w:rPr>
          <w:color w:val="231F20"/>
          <w:spacing w:val="-18"/>
          <w:sz w:val="22"/>
        </w:rPr>
        <w:t> </w:t>
      </w:r>
      <w:r>
        <w:rPr>
          <w:color w:val="231F20"/>
          <w:sz w:val="22"/>
        </w:rPr>
        <w:t>intelectual</w:t>
      </w:r>
      <w:r>
        <w:rPr>
          <w:color w:val="231F20"/>
          <w:spacing w:val="-18"/>
          <w:sz w:val="22"/>
        </w:rPr>
        <w:t> </w:t>
      </w:r>
      <w:r>
        <w:rPr>
          <w:color w:val="231F20"/>
          <w:sz w:val="22"/>
        </w:rPr>
        <w:t>estimulara</w:t>
      </w:r>
      <w:r>
        <w:rPr>
          <w:color w:val="231F20"/>
          <w:spacing w:val="-18"/>
          <w:sz w:val="22"/>
        </w:rPr>
        <w:t> </w:t>
      </w:r>
      <w:r>
        <w:rPr>
          <w:color w:val="231F20"/>
          <w:sz w:val="22"/>
        </w:rPr>
        <w:t>la</w:t>
      </w:r>
      <w:r>
        <w:rPr>
          <w:color w:val="231F20"/>
          <w:spacing w:val="-18"/>
          <w:sz w:val="22"/>
        </w:rPr>
        <w:t> </w:t>
      </w:r>
      <w:r>
        <w:rPr>
          <w:color w:val="231F20"/>
          <w:sz w:val="22"/>
        </w:rPr>
        <w:t>investigación</w:t>
      </w:r>
      <w:r>
        <w:rPr>
          <w:color w:val="231F20"/>
          <w:spacing w:val="-18"/>
          <w:sz w:val="22"/>
        </w:rPr>
        <w:t> </w:t>
      </w:r>
      <w:r>
        <w:rPr>
          <w:color w:val="231F20"/>
          <w:sz w:val="22"/>
        </w:rPr>
        <w:t>y</w:t>
      </w:r>
      <w:r>
        <w:rPr>
          <w:color w:val="231F20"/>
          <w:spacing w:val="-18"/>
          <w:sz w:val="22"/>
        </w:rPr>
        <w:t> </w:t>
      </w:r>
      <w:r>
        <w:rPr>
          <w:color w:val="231F20"/>
          <w:sz w:val="22"/>
        </w:rPr>
        <w:t>también permitiera la difusión del conocimiento, se pudieran copiar los textos sin fines comerciales, reconociendo al autor y sin modificar la</w:t>
      </w:r>
      <w:r>
        <w:rPr>
          <w:color w:val="231F20"/>
          <w:spacing w:val="-24"/>
          <w:sz w:val="22"/>
        </w:rPr>
        <w:t> </w:t>
      </w:r>
      <w:r>
        <w:rPr>
          <w:color w:val="231F20"/>
          <w:sz w:val="22"/>
        </w:rPr>
        <w:t>obra.</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Existiera otra bolsa de valores con las ventajas de la actual, principalmente por la posibilidad de captar el ahorro del pú- blico</w:t>
      </w:r>
      <w:r>
        <w:rPr>
          <w:color w:val="231F20"/>
          <w:spacing w:val="-9"/>
          <w:sz w:val="22"/>
        </w:rPr>
        <w:t> </w:t>
      </w:r>
      <w:r>
        <w:rPr>
          <w:color w:val="231F20"/>
          <w:sz w:val="22"/>
        </w:rPr>
        <w:t>inversionista</w:t>
      </w:r>
      <w:r>
        <w:rPr>
          <w:color w:val="231F20"/>
          <w:spacing w:val="-9"/>
          <w:sz w:val="22"/>
        </w:rPr>
        <w:t> </w:t>
      </w:r>
      <w:r>
        <w:rPr>
          <w:color w:val="231F20"/>
          <w:sz w:val="22"/>
        </w:rPr>
        <w:t>y</w:t>
      </w:r>
      <w:r>
        <w:rPr>
          <w:color w:val="231F20"/>
          <w:spacing w:val="-9"/>
          <w:sz w:val="22"/>
        </w:rPr>
        <w:t> </w:t>
      </w:r>
      <w:r>
        <w:rPr>
          <w:color w:val="231F20"/>
          <w:sz w:val="22"/>
        </w:rPr>
        <w:t>sin</w:t>
      </w:r>
      <w:r>
        <w:rPr>
          <w:color w:val="231F20"/>
          <w:spacing w:val="-9"/>
          <w:sz w:val="22"/>
        </w:rPr>
        <w:t> </w:t>
      </w:r>
      <w:r>
        <w:rPr>
          <w:color w:val="231F20"/>
          <w:sz w:val="22"/>
        </w:rPr>
        <w:t>los</w:t>
      </w:r>
      <w:r>
        <w:rPr>
          <w:color w:val="231F20"/>
          <w:spacing w:val="-9"/>
          <w:sz w:val="22"/>
        </w:rPr>
        <w:t> </w:t>
      </w:r>
      <w:r>
        <w:rPr>
          <w:color w:val="231F20"/>
          <w:sz w:val="22"/>
        </w:rPr>
        <w:t>riesgos</w:t>
      </w:r>
      <w:r>
        <w:rPr>
          <w:color w:val="231F20"/>
          <w:spacing w:val="-9"/>
          <w:sz w:val="22"/>
        </w:rPr>
        <w:t> </w:t>
      </w:r>
      <w:r>
        <w:rPr>
          <w:color w:val="231F20"/>
          <w:sz w:val="22"/>
        </w:rPr>
        <w:t>presentes,</w:t>
      </w:r>
      <w:r>
        <w:rPr>
          <w:color w:val="231F20"/>
          <w:spacing w:val="-9"/>
          <w:sz w:val="22"/>
        </w:rPr>
        <w:t> </w:t>
      </w:r>
      <w:r>
        <w:rPr>
          <w:color w:val="231F20"/>
          <w:sz w:val="22"/>
        </w:rPr>
        <w:t>con</w:t>
      </w:r>
      <w:r>
        <w:rPr>
          <w:color w:val="231F20"/>
          <w:spacing w:val="-9"/>
          <w:sz w:val="22"/>
        </w:rPr>
        <w:t> </w:t>
      </w:r>
      <w:r>
        <w:rPr>
          <w:color w:val="231F20"/>
          <w:sz w:val="22"/>
        </w:rPr>
        <w:t>supervisión para evitar el exceso de</w:t>
      </w:r>
      <w:r>
        <w:rPr>
          <w:color w:val="231F20"/>
          <w:spacing w:val="-30"/>
          <w:sz w:val="22"/>
        </w:rPr>
        <w:t> </w:t>
      </w:r>
      <w:r>
        <w:rPr>
          <w:color w:val="231F20"/>
          <w:sz w:val="22"/>
        </w:rPr>
        <w:t>especulación.</w:t>
      </w:r>
    </w:p>
    <w:p>
      <w:pPr>
        <w:pStyle w:val="ListParagraph"/>
        <w:numPr>
          <w:ilvl w:val="0"/>
          <w:numId w:val="1"/>
        </w:numPr>
        <w:tabs>
          <w:tab w:pos="819" w:val="left" w:leader="none"/>
        </w:tabs>
        <w:spacing w:line="247" w:lineRule="auto" w:before="0" w:after="0"/>
        <w:ind w:left="818" w:right="169" w:hanging="360"/>
        <w:jc w:val="both"/>
        <w:rPr>
          <w:sz w:val="22"/>
        </w:rPr>
      </w:pPr>
      <w:r>
        <w:rPr>
          <w:color w:val="231F20"/>
          <w:sz w:val="22"/>
        </w:rPr>
        <w:t>Las épocas de emergencia económica –no sólo financiera– surgidas</w:t>
      </w:r>
      <w:r>
        <w:rPr>
          <w:color w:val="231F20"/>
          <w:spacing w:val="-12"/>
          <w:sz w:val="22"/>
        </w:rPr>
        <w:t> </w:t>
      </w:r>
      <w:r>
        <w:rPr>
          <w:color w:val="231F20"/>
          <w:sz w:val="22"/>
        </w:rPr>
        <w:t>por</w:t>
      </w:r>
      <w:r>
        <w:rPr>
          <w:color w:val="231F20"/>
          <w:spacing w:val="-12"/>
          <w:sz w:val="22"/>
        </w:rPr>
        <w:t> </w:t>
      </w:r>
      <w:r>
        <w:rPr>
          <w:color w:val="231F20"/>
          <w:sz w:val="22"/>
        </w:rPr>
        <w:t>causas</w:t>
      </w:r>
      <w:r>
        <w:rPr>
          <w:color w:val="231F20"/>
          <w:spacing w:val="-12"/>
          <w:sz w:val="22"/>
        </w:rPr>
        <w:t> </w:t>
      </w:r>
      <w:r>
        <w:rPr>
          <w:color w:val="231F20"/>
          <w:sz w:val="22"/>
        </w:rPr>
        <w:t>naturales</w:t>
      </w:r>
      <w:r>
        <w:rPr>
          <w:color w:val="231F20"/>
          <w:spacing w:val="-12"/>
          <w:sz w:val="22"/>
        </w:rPr>
        <w:t> </w:t>
      </w:r>
      <w:r>
        <w:rPr>
          <w:color w:val="231F20"/>
          <w:sz w:val="22"/>
        </w:rPr>
        <w:t>o</w:t>
      </w:r>
      <w:r>
        <w:rPr>
          <w:color w:val="231F20"/>
          <w:spacing w:val="-12"/>
          <w:sz w:val="22"/>
        </w:rPr>
        <w:t> </w:t>
      </w:r>
      <w:r>
        <w:rPr>
          <w:color w:val="231F20"/>
          <w:sz w:val="22"/>
        </w:rPr>
        <w:t>humanas</w:t>
      </w:r>
      <w:r>
        <w:rPr>
          <w:color w:val="231F20"/>
          <w:spacing w:val="-12"/>
          <w:sz w:val="22"/>
        </w:rPr>
        <w:t> </w:t>
      </w:r>
      <w:r>
        <w:rPr>
          <w:color w:val="231F20"/>
          <w:sz w:val="22"/>
        </w:rPr>
        <w:t>hubieran</w:t>
      </w:r>
      <w:r>
        <w:rPr>
          <w:color w:val="231F20"/>
          <w:spacing w:val="-12"/>
          <w:sz w:val="22"/>
        </w:rPr>
        <w:t> </w:t>
      </w:r>
      <w:r>
        <w:rPr>
          <w:color w:val="231F20"/>
          <w:sz w:val="22"/>
        </w:rPr>
        <w:t>sido</w:t>
      </w:r>
      <w:r>
        <w:rPr>
          <w:color w:val="231F20"/>
          <w:spacing w:val="-12"/>
          <w:sz w:val="22"/>
        </w:rPr>
        <w:t> </w:t>
      </w:r>
      <w:r>
        <w:rPr>
          <w:color w:val="231F20"/>
          <w:sz w:val="22"/>
        </w:rPr>
        <w:t>previs- tas,</w:t>
      </w:r>
      <w:r>
        <w:rPr>
          <w:color w:val="231F20"/>
          <w:spacing w:val="-7"/>
          <w:sz w:val="22"/>
        </w:rPr>
        <w:t> </w:t>
      </w:r>
      <w:r>
        <w:rPr>
          <w:color w:val="231F20"/>
          <w:sz w:val="22"/>
        </w:rPr>
        <w:t>porque</w:t>
      </w:r>
      <w:r>
        <w:rPr>
          <w:color w:val="231F20"/>
          <w:spacing w:val="-7"/>
          <w:sz w:val="22"/>
        </w:rPr>
        <w:t> </w:t>
      </w:r>
      <w:r>
        <w:rPr>
          <w:color w:val="231F20"/>
          <w:sz w:val="22"/>
        </w:rPr>
        <w:t>se</w:t>
      </w:r>
      <w:r>
        <w:rPr>
          <w:color w:val="231F20"/>
          <w:spacing w:val="-7"/>
          <w:sz w:val="22"/>
        </w:rPr>
        <w:t> </w:t>
      </w:r>
      <w:r>
        <w:rPr>
          <w:color w:val="231F20"/>
          <w:sz w:val="22"/>
        </w:rPr>
        <w:t>vive</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corto</w:t>
      </w:r>
      <w:r>
        <w:rPr>
          <w:color w:val="231F20"/>
          <w:spacing w:val="-7"/>
          <w:sz w:val="22"/>
        </w:rPr>
        <w:t> </w:t>
      </w:r>
      <w:r>
        <w:rPr>
          <w:color w:val="231F20"/>
          <w:sz w:val="22"/>
        </w:rPr>
        <w:t>y</w:t>
      </w:r>
      <w:r>
        <w:rPr>
          <w:color w:val="231F20"/>
          <w:spacing w:val="-7"/>
          <w:sz w:val="22"/>
        </w:rPr>
        <w:t> </w:t>
      </w:r>
      <w:r>
        <w:rPr>
          <w:color w:val="231F20"/>
          <w:sz w:val="22"/>
        </w:rPr>
        <w:t>largo</w:t>
      </w:r>
      <w:r>
        <w:rPr>
          <w:color w:val="231F20"/>
          <w:spacing w:val="-7"/>
          <w:sz w:val="22"/>
        </w:rPr>
        <w:t> </w:t>
      </w:r>
      <w:r>
        <w:rPr>
          <w:color w:val="231F20"/>
          <w:sz w:val="22"/>
        </w:rPr>
        <w:t>plazo.</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Fuera real el derecho al trabajo y a un salario justo, donde el desempleo</w:t>
      </w:r>
      <w:r>
        <w:rPr>
          <w:color w:val="231F20"/>
          <w:spacing w:val="-6"/>
          <w:sz w:val="22"/>
        </w:rPr>
        <w:t> </w:t>
      </w:r>
      <w:r>
        <w:rPr>
          <w:color w:val="231F20"/>
          <w:sz w:val="22"/>
        </w:rPr>
        <w:t>fuera</w:t>
      </w:r>
      <w:r>
        <w:rPr>
          <w:color w:val="231F20"/>
          <w:spacing w:val="-6"/>
          <w:sz w:val="22"/>
        </w:rPr>
        <w:t> </w:t>
      </w:r>
      <w:r>
        <w:rPr>
          <w:color w:val="231F20"/>
          <w:sz w:val="22"/>
        </w:rPr>
        <w:t>combatido</w:t>
      </w:r>
      <w:r>
        <w:rPr>
          <w:color w:val="231F20"/>
          <w:spacing w:val="-6"/>
          <w:sz w:val="22"/>
        </w:rPr>
        <w:t> </w:t>
      </w:r>
      <w:r>
        <w:rPr>
          <w:color w:val="231F20"/>
          <w:sz w:val="22"/>
        </w:rPr>
        <w:t>por</w:t>
      </w:r>
      <w:r>
        <w:rPr>
          <w:color w:val="231F20"/>
          <w:spacing w:val="-6"/>
          <w:sz w:val="22"/>
        </w:rPr>
        <w:t> </w:t>
      </w:r>
      <w:r>
        <w:rPr>
          <w:color w:val="231F20"/>
          <w:sz w:val="22"/>
        </w:rPr>
        <w:t>el</w:t>
      </w:r>
      <w:r>
        <w:rPr>
          <w:color w:val="231F20"/>
          <w:spacing w:val="-6"/>
          <w:sz w:val="22"/>
        </w:rPr>
        <w:t> </w:t>
      </w:r>
      <w:r>
        <w:rPr>
          <w:color w:val="231F20"/>
          <w:sz w:val="22"/>
        </w:rPr>
        <w:t>sector</w:t>
      </w:r>
      <w:r>
        <w:rPr>
          <w:color w:val="231F20"/>
          <w:spacing w:val="-6"/>
          <w:sz w:val="22"/>
        </w:rPr>
        <w:t> </w:t>
      </w:r>
      <w:r>
        <w:rPr>
          <w:color w:val="231F20"/>
          <w:sz w:val="22"/>
        </w:rPr>
        <w:t>público</w:t>
      </w:r>
      <w:r>
        <w:rPr>
          <w:color w:val="231F20"/>
          <w:spacing w:val="-6"/>
          <w:sz w:val="22"/>
        </w:rPr>
        <w:t> </w:t>
      </w:r>
      <w:r>
        <w:rPr>
          <w:color w:val="231F20"/>
          <w:sz w:val="22"/>
        </w:rPr>
        <w:t>y</w:t>
      </w:r>
      <w:r>
        <w:rPr>
          <w:color w:val="231F20"/>
          <w:spacing w:val="-6"/>
          <w:sz w:val="22"/>
        </w:rPr>
        <w:t> </w:t>
      </w:r>
      <w:r>
        <w:rPr>
          <w:color w:val="231F20"/>
          <w:sz w:val="22"/>
        </w:rPr>
        <w:t>privado.</w:t>
      </w:r>
    </w:p>
    <w:p>
      <w:pPr>
        <w:pStyle w:val="ListParagraph"/>
        <w:numPr>
          <w:ilvl w:val="0"/>
          <w:numId w:val="1"/>
        </w:numPr>
        <w:tabs>
          <w:tab w:pos="819" w:val="left" w:leader="none"/>
        </w:tabs>
        <w:spacing w:line="247" w:lineRule="auto" w:before="0" w:after="0"/>
        <w:ind w:left="818" w:right="172" w:hanging="360"/>
        <w:jc w:val="both"/>
        <w:rPr>
          <w:sz w:val="22"/>
        </w:rPr>
      </w:pPr>
      <w:r>
        <w:rPr>
          <w:color w:val="231F20"/>
          <w:sz w:val="22"/>
        </w:rPr>
        <w:t>Se sintiera responsabilidad para con las generaciones</w:t>
      </w:r>
      <w:r>
        <w:rPr>
          <w:color w:val="231F20"/>
          <w:spacing w:val="-7"/>
          <w:sz w:val="22"/>
        </w:rPr>
        <w:t> </w:t>
      </w:r>
      <w:r>
        <w:rPr>
          <w:color w:val="231F20"/>
          <w:sz w:val="22"/>
        </w:rPr>
        <w:t>futuras, dejándoles un planeta donde vivir en paz e incluso se fomen- tara</w:t>
      </w:r>
      <w:r>
        <w:rPr>
          <w:color w:val="231F20"/>
          <w:spacing w:val="-6"/>
          <w:sz w:val="22"/>
        </w:rPr>
        <w:t> </w:t>
      </w:r>
      <w:r>
        <w:rPr>
          <w:color w:val="231F20"/>
          <w:sz w:val="22"/>
        </w:rPr>
        <w:t>el</w:t>
      </w:r>
      <w:r>
        <w:rPr>
          <w:color w:val="231F20"/>
          <w:spacing w:val="-6"/>
          <w:sz w:val="22"/>
        </w:rPr>
        <w:t> </w:t>
      </w:r>
      <w:r>
        <w:rPr>
          <w:color w:val="231F20"/>
          <w:sz w:val="22"/>
        </w:rPr>
        <w:t>ahorro</w:t>
      </w:r>
      <w:r>
        <w:rPr>
          <w:color w:val="231F20"/>
          <w:spacing w:val="-6"/>
          <w:sz w:val="22"/>
        </w:rPr>
        <w:t> </w:t>
      </w:r>
      <w:r>
        <w:rPr>
          <w:color w:val="231F20"/>
          <w:sz w:val="22"/>
        </w:rPr>
        <w:t>que</w:t>
      </w:r>
      <w:r>
        <w:rPr>
          <w:color w:val="231F20"/>
          <w:spacing w:val="-6"/>
          <w:sz w:val="22"/>
        </w:rPr>
        <w:t> </w:t>
      </w:r>
      <w:r>
        <w:rPr>
          <w:color w:val="231F20"/>
          <w:sz w:val="22"/>
        </w:rPr>
        <w:t>permitiera</w:t>
      </w:r>
      <w:r>
        <w:rPr>
          <w:color w:val="231F20"/>
          <w:spacing w:val="-6"/>
          <w:sz w:val="22"/>
        </w:rPr>
        <w:t> </w:t>
      </w:r>
      <w:r>
        <w:rPr>
          <w:color w:val="231F20"/>
          <w:sz w:val="22"/>
        </w:rPr>
        <w:t>hacer</w:t>
      </w:r>
      <w:r>
        <w:rPr>
          <w:color w:val="231F20"/>
          <w:spacing w:val="-6"/>
          <w:sz w:val="22"/>
        </w:rPr>
        <w:t> </w:t>
      </w:r>
      <w:r>
        <w:rPr>
          <w:color w:val="231F20"/>
          <w:sz w:val="22"/>
        </w:rPr>
        <w:t>frente</w:t>
      </w:r>
      <w:r>
        <w:rPr>
          <w:color w:val="231F20"/>
          <w:spacing w:val="-6"/>
          <w:sz w:val="22"/>
        </w:rPr>
        <w:t> </w:t>
      </w:r>
      <w:r>
        <w:rPr>
          <w:color w:val="231F20"/>
          <w:sz w:val="22"/>
        </w:rPr>
        <w:t>al</w:t>
      </w:r>
      <w:r>
        <w:rPr>
          <w:color w:val="231F20"/>
          <w:spacing w:val="-6"/>
          <w:sz w:val="22"/>
        </w:rPr>
        <w:t> </w:t>
      </w:r>
      <w:r>
        <w:rPr>
          <w:color w:val="231F20"/>
          <w:sz w:val="22"/>
        </w:rPr>
        <w:t>futuro</w:t>
      </w:r>
      <w:r>
        <w:rPr>
          <w:color w:val="231F20"/>
          <w:spacing w:val="-6"/>
          <w:sz w:val="22"/>
        </w:rPr>
        <w:t> </w:t>
      </w:r>
      <w:r>
        <w:rPr>
          <w:color w:val="231F20"/>
          <w:sz w:val="22"/>
        </w:rPr>
        <w:t>inmediato.</w:t>
      </w:r>
    </w:p>
    <w:p>
      <w:pPr>
        <w:pStyle w:val="BodyText"/>
        <w:rPr>
          <w:sz w:val="20"/>
        </w:rPr>
      </w:pPr>
    </w:p>
    <w:p>
      <w:pPr>
        <w:pStyle w:val="BodyText"/>
        <w:spacing w:before="5"/>
        <w:rPr>
          <w:sz w:val="21"/>
        </w:rPr>
      </w:pPr>
      <w:r>
        <w:rPr/>
        <w:pict>
          <v:line style="position:absolute;mso-position-horizontal-relative:page;mso-position-vertical-relative:paragraph;z-index:5248;mso-wrap-distance-left:0;mso-wrap-distance-right:0" from="69.755905pt,14.781936pt" to="154.794905pt,14.781936pt" stroked="true" strokeweight="1pt" strokecolor="#231f20">
            <w10:wrap type="topAndBottom"/>
          </v:line>
        </w:pict>
      </w:r>
    </w:p>
    <w:p>
      <w:pPr>
        <w:spacing w:line="244" w:lineRule="auto" w:before="58"/>
        <w:ind w:left="175" w:right="2" w:firstLine="283"/>
        <w:jc w:val="left"/>
        <w:rPr>
          <w:sz w:val="17"/>
        </w:rPr>
      </w:pPr>
      <w:r>
        <w:rPr>
          <w:color w:val="231F20"/>
          <w:position w:val="6"/>
          <w:sz w:val="11"/>
        </w:rPr>
        <w:t>79 </w:t>
      </w:r>
      <w:r>
        <w:rPr>
          <w:i/>
          <w:color w:val="231F20"/>
          <w:sz w:val="17"/>
        </w:rPr>
        <w:t>Cfr. </w:t>
      </w:r>
      <w:r>
        <w:rPr>
          <w:color w:val="231F20"/>
          <w:sz w:val="17"/>
        </w:rPr>
        <w:t>María del Rosario Guerra González, </w:t>
      </w:r>
      <w:r>
        <w:rPr>
          <w:i/>
          <w:color w:val="231F20"/>
          <w:sz w:val="17"/>
        </w:rPr>
        <w:t>Iguales y diferentes</w:t>
      </w:r>
      <w:r>
        <w:rPr>
          <w:color w:val="231F20"/>
          <w:sz w:val="17"/>
        </w:rPr>
        <w:t>, México, Torres y Asociados, 2008.</w:t>
      </w:r>
    </w:p>
    <w:p>
      <w:pPr>
        <w:spacing w:after="0" w:line="244" w:lineRule="auto"/>
        <w:jc w:val="left"/>
        <w:rPr>
          <w:sz w:val="17"/>
        </w:rPr>
        <w:sectPr>
          <w:pgSz w:w="8820" w:h="12860"/>
          <w:pgMar w:header="0" w:footer="1205" w:top="1180" w:bottom="1400" w:left="1220" w:right="1220"/>
        </w:sectPr>
      </w:pPr>
    </w:p>
    <w:p>
      <w:pPr>
        <w:pStyle w:val="ListParagraph"/>
        <w:numPr>
          <w:ilvl w:val="0"/>
          <w:numId w:val="1"/>
        </w:numPr>
        <w:tabs>
          <w:tab w:pos="819" w:val="left" w:leader="none"/>
        </w:tabs>
        <w:spacing w:line="247" w:lineRule="auto" w:before="75" w:after="0"/>
        <w:ind w:left="818" w:right="172" w:hanging="360"/>
        <w:jc w:val="both"/>
        <w:rPr>
          <w:sz w:val="22"/>
        </w:rPr>
      </w:pPr>
      <w:r>
        <w:rPr>
          <w:color w:val="231F20"/>
          <w:sz w:val="22"/>
        </w:rPr>
        <w:t>Las instituciones educativas asumieran su rol de impedir que se borrara la memoria histórica, donde los errores cometidos por especulación, abuso y egoísmo desmedido fueran recor- dados.</w:t>
      </w:r>
    </w:p>
    <w:p>
      <w:pPr>
        <w:pStyle w:val="BodyText"/>
        <w:spacing w:before="6"/>
      </w:pPr>
    </w:p>
    <w:p>
      <w:pPr>
        <w:pStyle w:val="BodyText"/>
        <w:spacing w:line="247" w:lineRule="auto" w:before="1"/>
        <w:ind w:left="175" w:right="172" w:firstLine="283"/>
        <w:jc w:val="both"/>
      </w:pPr>
      <w:r>
        <w:rPr>
          <w:color w:val="231F20"/>
        </w:rPr>
        <w:t>No se está pidiendo la sola regulación del Estado para lograr lo enumerado, existe la sociedad civil organizada, y además, todos los actores tienen su responsabilidad para llegar a una sociedad más</w:t>
      </w:r>
      <w:r>
        <w:rPr>
          <w:color w:val="231F20"/>
          <w:spacing w:val="-10"/>
        </w:rPr>
        <w:t> </w:t>
      </w:r>
      <w:r>
        <w:rPr>
          <w:color w:val="231F20"/>
        </w:rPr>
        <w:t>jus- ta,</w:t>
      </w:r>
      <w:r>
        <w:rPr>
          <w:color w:val="231F20"/>
          <w:spacing w:val="-8"/>
        </w:rPr>
        <w:t> </w:t>
      </w:r>
      <w:r>
        <w:rPr>
          <w:color w:val="231F20"/>
        </w:rPr>
        <w:t>donde</w:t>
      </w:r>
      <w:r>
        <w:rPr>
          <w:color w:val="231F20"/>
          <w:spacing w:val="-8"/>
        </w:rPr>
        <w:t> </w:t>
      </w:r>
      <w:r>
        <w:rPr>
          <w:color w:val="231F20"/>
        </w:rPr>
        <w:t>las</w:t>
      </w:r>
      <w:r>
        <w:rPr>
          <w:color w:val="231F20"/>
          <w:spacing w:val="-8"/>
        </w:rPr>
        <w:t> </w:t>
      </w:r>
      <w:r>
        <w:rPr>
          <w:color w:val="231F20"/>
        </w:rPr>
        <w:t>cargas</w:t>
      </w:r>
      <w:r>
        <w:rPr>
          <w:color w:val="231F20"/>
          <w:spacing w:val="-8"/>
        </w:rPr>
        <w:t> </w:t>
      </w:r>
      <w:r>
        <w:rPr>
          <w:color w:val="231F20"/>
        </w:rPr>
        <w:t>y</w:t>
      </w:r>
      <w:r>
        <w:rPr>
          <w:color w:val="231F20"/>
          <w:spacing w:val="-8"/>
        </w:rPr>
        <w:t> </w:t>
      </w:r>
      <w:r>
        <w:rPr>
          <w:color w:val="231F20"/>
        </w:rPr>
        <w:t>beneficios</w:t>
      </w:r>
      <w:r>
        <w:rPr>
          <w:color w:val="231F20"/>
          <w:spacing w:val="-8"/>
        </w:rPr>
        <w:t> </w:t>
      </w:r>
      <w:r>
        <w:rPr>
          <w:color w:val="231F20"/>
        </w:rPr>
        <w:t>estén</w:t>
      </w:r>
      <w:r>
        <w:rPr>
          <w:color w:val="231F20"/>
          <w:spacing w:val="-8"/>
        </w:rPr>
        <w:t> </w:t>
      </w:r>
      <w:r>
        <w:rPr>
          <w:color w:val="231F20"/>
        </w:rPr>
        <w:t>bajo</w:t>
      </w:r>
      <w:r>
        <w:rPr>
          <w:color w:val="231F20"/>
          <w:spacing w:val="-8"/>
        </w:rPr>
        <w:t> </w:t>
      </w:r>
      <w:r>
        <w:rPr>
          <w:color w:val="231F20"/>
        </w:rPr>
        <w:t>principios</w:t>
      </w:r>
      <w:r>
        <w:rPr>
          <w:color w:val="231F20"/>
          <w:spacing w:val="-8"/>
        </w:rPr>
        <w:t> </w:t>
      </w:r>
      <w:r>
        <w:rPr>
          <w:color w:val="231F20"/>
        </w:rPr>
        <w:t>de</w:t>
      </w:r>
      <w:r>
        <w:rPr>
          <w:color w:val="231F20"/>
          <w:spacing w:val="-8"/>
        </w:rPr>
        <w:t> </w:t>
      </w:r>
      <w:r>
        <w:rPr>
          <w:color w:val="231F20"/>
        </w:rPr>
        <w:t>equidad.</w:t>
      </w:r>
    </w:p>
    <w:p>
      <w:pPr>
        <w:pStyle w:val="BodyText"/>
        <w:spacing w:line="247" w:lineRule="auto"/>
        <w:ind w:left="175" w:right="170" w:firstLine="283"/>
        <w:jc w:val="both"/>
      </w:pPr>
      <w:r>
        <w:rPr>
          <w:color w:val="231F20"/>
          <w:w w:val="105"/>
        </w:rPr>
        <w:t>En</w:t>
      </w:r>
      <w:r>
        <w:rPr>
          <w:color w:val="231F20"/>
          <w:spacing w:val="-34"/>
          <w:w w:val="105"/>
        </w:rPr>
        <w:t> </w:t>
      </w:r>
      <w:r>
        <w:rPr>
          <w:color w:val="231F20"/>
          <w:w w:val="105"/>
        </w:rPr>
        <w:t>el</w:t>
      </w:r>
      <w:r>
        <w:rPr>
          <w:color w:val="231F20"/>
          <w:spacing w:val="-34"/>
          <w:w w:val="105"/>
        </w:rPr>
        <w:t> </w:t>
      </w:r>
      <w:r>
        <w:rPr>
          <w:color w:val="231F20"/>
          <w:w w:val="105"/>
        </w:rPr>
        <w:t>ámbito</w:t>
      </w:r>
      <w:r>
        <w:rPr>
          <w:color w:val="231F20"/>
          <w:spacing w:val="-34"/>
          <w:w w:val="105"/>
        </w:rPr>
        <w:t> </w:t>
      </w:r>
      <w:r>
        <w:rPr>
          <w:color w:val="231F20"/>
          <w:w w:val="105"/>
        </w:rPr>
        <w:t>internacional</w:t>
      </w:r>
      <w:r>
        <w:rPr>
          <w:color w:val="231F20"/>
          <w:spacing w:val="-34"/>
          <w:w w:val="105"/>
        </w:rPr>
        <w:t> </w:t>
      </w:r>
      <w:r>
        <w:rPr>
          <w:color w:val="231F20"/>
          <w:w w:val="105"/>
        </w:rPr>
        <w:t>los</w:t>
      </w:r>
      <w:r>
        <w:rPr>
          <w:color w:val="231F20"/>
          <w:spacing w:val="-34"/>
          <w:w w:val="105"/>
        </w:rPr>
        <w:t> </w:t>
      </w:r>
      <w:r>
        <w:rPr>
          <w:color w:val="231F20"/>
          <w:w w:val="105"/>
        </w:rPr>
        <w:t>derechos</w:t>
      </w:r>
      <w:r>
        <w:rPr>
          <w:color w:val="231F20"/>
          <w:spacing w:val="-34"/>
          <w:w w:val="105"/>
        </w:rPr>
        <w:t> </w:t>
      </w:r>
      <w:r>
        <w:rPr>
          <w:color w:val="231F20"/>
          <w:w w:val="105"/>
        </w:rPr>
        <w:t>económicos</w:t>
      </w:r>
      <w:r>
        <w:rPr>
          <w:color w:val="231F20"/>
          <w:spacing w:val="-34"/>
          <w:w w:val="105"/>
        </w:rPr>
        <w:t> </w:t>
      </w:r>
      <w:r>
        <w:rPr>
          <w:color w:val="231F20"/>
          <w:w w:val="105"/>
        </w:rPr>
        <w:t>están</w:t>
      </w:r>
      <w:r>
        <w:rPr>
          <w:color w:val="231F20"/>
          <w:spacing w:val="-34"/>
          <w:w w:val="105"/>
        </w:rPr>
        <w:t> </w:t>
      </w:r>
      <w:r>
        <w:rPr>
          <w:color w:val="231F20"/>
          <w:w w:val="105"/>
        </w:rPr>
        <w:t>inclui- </w:t>
      </w:r>
      <w:r>
        <w:rPr>
          <w:color w:val="231F20"/>
          <w:w w:val="110"/>
        </w:rPr>
        <w:t>dos</w:t>
      </w:r>
      <w:r>
        <w:rPr>
          <w:color w:val="231F20"/>
          <w:spacing w:val="-41"/>
          <w:w w:val="110"/>
        </w:rPr>
        <w:t> </w:t>
      </w:r>
      <w:r>
        <w:rPr>
          <w:color w:val="231F20"/>
          <w:w w:val="110"/>
        </w:rPr>
        <w:t>en</w:t>
      </w:r>
      <w:r>
        <w:rPr>
          <w:color w:val="231F20"/>
          <w:spacing w:val="-41"/>
          <w:w w:val="110"/>
        </w:rPr>
        <w:t> </w:t>
      </w:r>
      <w:r>
        <w:rPr>
          <w:color w:val="231F20"/>
          <w:w w:val="110"/>
        </w:rPr>
        <w:t>los</w:t>
      </w:r>
      <w:r>
        <w:rPr>
          <w:color w:val="231F20"/>
          <w:spacing w:val="-41"/>
          <w:w w:val="110"/>
        </w:rPr>
        <w:t> </w:t>
      </w:r>
      <w:r>
        <w:rPr>
          <w:color w:val="231F20"/>
          <w:w w:val="110"/>
        </w:rPr>
        <w:t>pactos</w:t>
      </w:r>
      <w:r>
        <w:rPr>
          <w:color w:val="231F20"/>
          <w:spacing w:val="-41"/>
          <w:w w:val="110"/>
        </w:rPr>
        <w:t> </w:t>
      </w:r>
      <w:r>
        <w:rPr>
          <w:color w:val="231F20"/>
          <w:w w:val="110"/>
        </w:rPr>
        <w:t>ya</w:t>
      </w:r>
      <w:r>
        <w:rPr>
          <w:color w:val="231F20"/>
          <w:spacing w:val="-41"/>
          <w:w w:val="110"/>
        </w:rPr>
        <w:t> </w:t>
      </w:r>
      <w:r>
        <w:rPr>
          <w:color w:val="231F20"/>
          <w:w w:val="110"/>
        </w:rPr>
        <w:t>citados.</w:t>
      </w:r>
      <w:r>
        <w:rPr>
          <w:color w:val="231F20"/>
          <w:spacing w:val="-41"/>
          <w:w w:val="110"/>
        </w:rPr>
        <w:t> </w:t>
      </w:r>
      <w:r>
        <w:rPr>
          <w:color w:val="231F20"/>
          <w:w w:val="110"/>
        </w:rPr>
        <w:t>Los</w:t>
      </w:r>
      <w:r>
        <w:rPr>
          <w:color w:val="231F20"/>
          <w:spacing w:val="-41"/>
          <w:w w:val="110"/>
        </w:rPr>
        <w:t> </w:t>
      </w:r>
      <w:r>
        <w:rPr>
          <w:color w:val="231F20"/>
          <w:w w:val="110"/>
        </w:rPr>
        <w:t>obstáculos</w:t>
      </w:r>
      <w:r>
        <w:rPr>
          <w:color w:val="231F20"/>
          <w:spacing w:val="-41"/>
          <w:w w:val="110"/>
        </w:rPr>
        <w:t> </w:t>
      </w:r>
      <w:r>
        <w:rPr>
          <w:color w:val="231F20"/>
          <w:w w:val="110"/>
        </w:rPr>
        <w:t>para</w:t>
      </w:r>
      <w:r>
        <w:rPr>
          <w:color w:val="231F20"/>
          <w:spacing w:val="-41"/>
          <w:w w:val="110"/>
        </w:rPr>
        <w:t> </w:t>
      </w:r>
      <w:r>
        <w:rPr>
          <w:color w:val="231F20"/>
          <w:w w:val="110"/>
        </w:rPr>
        <w:t>su</w:t>
      </w:r>
      <w:r>
        <w:rPr>
          <w:color w:val="231F20"/>
          <w:spacing w:val="-41"/>
          <w:w w:val="110"/>
        </w:rPr>
        <w:t> </w:t>
      </w:r>
      <w:r>
        <w:rPr>
          <w:color w:val="231F20"/>
          <w:w w:val="110"/>
        </w:rPr>
        <w:t>eficacia</w:t>
      </w:r>
      <w:r>
        <w:rPr>
          <w:color w:val="231F20"/>
          <w:spacing w:val="-41"/>
          <w:w w:val="110"/>
        </w:rPr>
        <w:t> </w:t>
      </w:r>
      <w:r>
        <w:rPr>
          <w:color w:val="231F20"/>
          <w:w w:val="110"/>
        </w:rPr>
        <w:t>no</w:t>
      </w:r>
      <w:r>
        <w:rPr>
          <w:color w:val="231F20"/>
          <w:spacing w:val="-41"/>
          <w:w w:val="110"/>
        </w:rPr>
        <w:t> </w:t>
      </w:r>
      <w:r>
        <w:rPr>
          <w:color w:val="231F20"/>
          <w:w w:val="110"/>
        </w:rPr>
        <w:t>son </w:t>
      </w:r>
      <w:r>
        <w:rPr>
          <w:color w:val="231F20"/>
        </w:rPr>
        <w:t>básicamente</w:t>
      </w:r>
      <w:r>
        <w:rPr>
          <w:color w:val="231F20"/>
          <w:spacing w:val="-19"/>
        </w:rPr>
        <w:t> </w:t>
      </w:r>
      <w:r>
        <w:rPr>
          <w:color w:val="231F20"/>
        </w:rPr>
        <w:t>legales,</w:t>
      </w:r>
      <w:r>
        <w:rPr>
          <w:color w:val="231F20"/>
          <w:spacing w:val="-19"/>
        </w:rPr>
        <w:t> </w:t>
      </w:r>
      <w:r>
        <w:rPr>
          <w:color w:val="231F20"/>
        </w:rPr>
        <w:t>ni</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teorías</w:t>
      </w:r>
      <w:r>
        <w:rPr>
          <w:color w:val="231F20"/>
          <w:spacing w:val="-19"/>
        </w:rPr>
        <w:t> </w:t>
      </w:r>
      <w:r>
        <w:rPr>
          <w:color w:val="231F20"/>
        </w:rPr>
        <w:t>filosóficas</w:t>
      </w:r>
      <w:r>
        <w:rPr>
          <w:color w:val="231F20"/>
          <w:spacing w:val="-18"/>
        </w:rPr>
        <w:t> </w:t>
      </w:r>
      <w:r>
        <w:rPr>
          <w:color w:val="231F20"/>
        </w:rPr>
        <w:t>que</w:t>
      </w:r>
      <w:r>
        <w:rPr>
          <w:color w:val="231F20"/>
          <w:spacing w:val="-19"/>
        </w:rPr>
        <w:t> </w:t>
      </w:r>
      <w:r>
        <w:rPr>
          <w:color w:val="231F20"/>
        </w:rPr>
        <w:t>los</w:t>
      </w:r>
      <w:r>
        <w:rPr>
          <w:color w:val="231F20"/>
          <w:spacing w:val="-19"/>
        </w:rPr>
        <w:t> </w:t>
      </w:r>
      <w:r>
        <w:rPr>
          <w:color w:val="231F20"/>
        </w:rPr>
        <w:t>incluyen,</w:t>
      </w:r>
      <w:r>
        <w:rPr>
          <w:color w:val="231F20"/>
          <w:spacing w:val="-19"/>
        </w:rPr>
        <w:t> </w:t>
      </w:r>
      <w:r>
        <w:rPr>
          <w:color w:val="231F20"/>
        </w:rPr>
        <w:t>sino </w:t>
      </w:r>
      <w:r>
        <w:rPr>
          <w:color w:val="231F20"/>
          <w:w w:val="105"/>
        </w:rPr>
        <w:t>que</w:t>
      </w:r>
      <w:r>
        <w:rPr>
          <w:color w:val="231F20"/>
          <w:spacing w:val="-41"/>
          <w:w w:val="105"/>
        </w:rPr>
        <w:t> </w:t>
      </w:r>
      <w:r>
        <w:rPr>
          <w:color w:val="231F20"/>
          <w:w w:val="105"/>
        </w:rPr>
        <w:t>provienen</w:t>
      </w:r>
      <w:r>
        <w:rPr>
          <w:color w:val="231F20"/>
          <w:spacing w:val="-41"/>
          <w:w w:val="105"/>
        </w:rPr>
        <w:t> </w:t>
      </w:r>
      <w:r>
        <w:rPr>
          <w:color w:val="231F20"/>
          <w:w w:val="105"/>
        </w:rPr>
        <w:t>de</w:t>
      </w:r>
      <w:r>
        <w:rPr>
          <w:color w:val="231F20"/>
          <w:spacing w:val="-41"/>
          <w:w w:val="105"/>
        </w:rPr>
        <w:t> </w:t>
      </w:r>
      <w:r>
        <w:rPr>
          <w:color w:val="231F20"/>
          <w:w w:val="105"/>
        </w:rPr>
        <w:t>las</w:t>
      </w:r>
      <w:r>
        <w:rPr>
          <w:color w:val="231F20"/>
          <w:spacing w:val="-41"/>
          <w:w w:val="105"/>
        </w:rPr>
        <w:t> </w:t>
      </w:r>
      <w:r>
        <w:rPr>
          <w:color w:val="231F20"/>
          <w:w w:val="105"/>
        </w:rPr>
        <w:t>estructuras</w:t>
      </w:r>
      <w:r>
        <w:rPr>
          <w:color w:val="231F20"/>
          <w:spacing w:val="-41"/>
          <w:w w:val="105"/>
        </w:rPr>
        <w:t> </w:t>
      </w:r>
      <w:r>
        <w:rPr>
          <w:color w:val="231F20"/>
          <w:w w:val="105"/>
        </w:rPr>
        <w:t>sociales.</w:t>
      </w:r>
      <w:r>
        <w:rPr>
          <w:color w:val="231F20"/>
          <w:spacing w:val="-41"/>
          <w:w w:val="105"/>
        </w:rPr>
        <w:t> </w:t>
      </w:r>
      <w:r>
        <w:rPr>
          <w:color w:val="231F20"/>
          <w:w w:val="105"/>
        </w:rPr>
        <w:t>Ha</w:t>
      </w:r>
      <w:r>
        <w:rPr>
          <w:color w:val="231F20"/>
          <w:spacing w:val="-41"/>
          <w:w w:val="105"/>
        </w:rPr>
        <w:t> </w:t>
      </w:r>
      <w:r>
        <w:rPr>
          <w:color w:val="231F20"/>
          <w:w w:val="105"/>
        </w:rPr>
        <w:t>habido</w:t>
      </w:r>
      <w:r>
        <w:rPr>
          <w:color w:val="231F20"/>
          <w:spacing w:val="-41"/>
          <w:w w:val="105"/>
        </w:rPr>
        <w:t> </w:t>
      </w:r>
      <w:r>
        <w:rPr>
          <w:color w:val="231F20"/>
          <w:w w:val="105"/>
        </w:rPr>
        <w:t>falta</w:t>
      </w:r>
      <w:r>
        <w:rPr>
          <w:color w:val="231F20"/>
          <w:spacing w:val="-41"/>
          <w:w w:val="105"/>
        </w:rPr>
        <w:t> </w:t>
      </w:r>
      <w:r>
        <w:rPr>
          <w:color w:val="231F20"/>
          <w:w w:val="105"/>
        </w:rPr>
        <w:t>de</w:t>
      </w:r>
      <w:r>
        <w:rPr>
          <w:color w:val="231F20"/>
          <w:spacing w:val="-41"/>
          <w:w w:val="105"/>
        </w:rPr>
        <w:t> </w:t>
      </w:r>
      <w:r>
        <w:rPr>
          <w:color w:val="231F20"/>
          <w:w w:val="105"/>
        </w:rPr>
        <w:t>voluntad </w:t>
      </w:r>
      <w:r>
        <w:rPr>
          <w:color w:val="231F20"/>
          <w:w w:val="110"/>
        </w:rPr>
        <w:t>política</w:t>
      </w:r>
      <w:r>
        <w:rPr>
          <w:color w:val="231F20"/>
          <w:spacing w:val="-38"/>
          <w:w w:val="110"/>
        </w:rPr>
        <w:t> </w:t>
      </w:r>
      <w:r>
        <w:rPr>
          <w:color w:val="231F20"/>
          <w:w w:val="110"/>
        </w:rPr>
        <w:t>para</w:t>
      </w:r>
      <w:r>
        <w:rPr>
          <w:color w:val="231F20"/>
          <w:spacing w:val="-38"/>
          <w:w w:val="110"/>
        </w:rPr>
        <w:t> </w:t>
      </w:r>
      <w:r>
        <w:rPr>
          <w:color w:val="231F20"/>
          <w:w w:val="110"/>
        </w:rPr>
        <w:t>desarrollar</w:t>
      </w:r>
      <w:r>
        <w:rPr>
          <w:color w:val="231F20"/>
          <w:spacing w:val="-38"/>
          <w:w w:val="110"/>
        </w:rPr>
        <w:t> </w:t>
      </w:r>
      <w:r>
        <w:rPr>
          <w:color w:val="231F20"/>
          <w:w w:val="110"/>
        </w:rPr>
        <w:t>los</w:t>
      </w:r>
      <w:r>
        <w:rPr>
          <w:color w:val="231F20"/>
          <w:spacing w:val="-39"/>
          <w:w w:val="110"/>
        </w:rPr>
        <w:t> </w:t>
      </w:r>
      <w:r>
        <w:rPr>
          <w:color w:val="231F20"/>
          <w:w w:val="110"/>
          <w:sz w:val="18"/>
        </w:rPr>
        <w:t>desc</w:t>
      </w:r>
      <w:r>
        <w:rPr>
          <w:color w:val="231F20"/>
          <w:w w:val="110"/>
        </w:rPr>
        <w:t>,</w:t>
      </w:r>
      <w:r>
        <w:rPr>
          <w:color w:val="231F20"/>
          <w:spacing w:val="-38"/>
          <w:w w:val="110"/>
        </w:rPr>
        <w:t> </w:t>
      </w:r>
      <w:r>
        <w:rPr>
          <w:color w:val="231F20"/>
          <w:w w:val="110"/>
        </w:rPr>
        <w:t>junto</w:t>
      </w:r>
      <w:r>
        <w:rPr>
          <w:color w:val="231F20"/>
          <w:spacing w:val="-38"/>
          <w:w w:val="110"/>
        </w:rPr>
        <w:t> </w:t>
      </w:r>
      <w:r>
        <w:rPr>
          <w:color w:val="231F20"/>
          <w:w w:val="110"/>
        </w:rPr>
        <w:t>al</w:t>
      </w:r>
      <w:r>
        <w:rPr>
          <w:color w:val="231F20"/>
          <w:spacing w:val="-38"/>
          <w:w w:val="110"/>
        </w:rPr>
        <w:t> </w:t>
      </w:r>
      <w:r>
        <w:rPr>
          <w:color w:val="231F20"/>
          <w:w w:val="110"/>
        </w:rPr>
        <w:t>bajo</w:t>
      </w:r>
      <w:r>
        <w:rPr>
          <w:color w:val="231F20"/>
          <w:spacing w:val="-38"/>
          <w:w w:val="110"/>
        </w:rPr>
        <w:t> </w:t>
      </w:r>
      <w:r>
        <w:rPr>
          <w:color w:val="231F20"/>
          <w:w w:val="110"/>
        </w:rPr>
        <w:t>desarrollo</w:t>
      </w:r>
      <w:r>
        <w:rPr>
          <w:color w:val="231F20"/>
          <w:spacing w:val="-38"/>
          <w:w w:val="110"/>
        </w:rPr>
        <w:t> </w:t>
      </w:r>
      <w:r>
        <w:rPr>
          <w:color w:val="231F20"/>
          <w:w w:val="110"/>
        </w:rPr>
        <w:t>de</w:t>
      </w:r>
      <w:r>
        <w:rPr>
          <w:color w:val="231F20"/>
          <w:spacing w:val="-38"/>
          <w:w w:val="110"/>
        </w:rPr>
        <w:t> </w:t>
      </w:r>
      <w:r>
        <w:rPr>
          <w:color w:val="231F20"/>
          <w:w w:val="110"/>
        </w:rPr>
        <w:t>instru- </w:t>
      </w:r>
      <w:r>
        <w:rPr>
          <w:color w:val="231F20"/>
          <w:w w:val="105"/>
        </w:rPr>
        <w:t>mentos</w:t>
      </w:r>
      <w:r>
        <w:rPr>
          <w:color w:val="231F20"/>
          <w:spacing w:val="-34"/>
          <w:w w:val="105"/>
        </w:rPr>
        <w:t> </w:t>
      </w:r>
      <w:r>
        <w:rPr>
          <w:color w:val="231F20"/>
          <w:w w:val="105"/>
        </w:rPr>
        <w:t>jurídicos</w:t>
      </w:r>
      <w:r>
        <w:rPr>
          <w:color w:val="231F20"/>
          <w:spacing w:val="-34"/>
          <w:w w:val="105"/>
        </w:rPr>
        <w:t> </w:t>
      </w:r>
      <w:r>
        <w:rPr>
          <w:color w:val="231F20"/>
          <w:w w:val="105"/>
        </w:rPr>
        <w:t>que</w:t>
      </w:r>
      <w:r>
        <w:rPr>
          <w:color w:val="231F20"/>
          <w:spacing w:val="-34"/>
          <w:w w:val="105"/>
        </w:rPr>
        <w:t> </w:t>
      </w:r>
      <w:r>
        <w:rPr>
          <w:color w:val="231F20"/>
          <w:w w:val="105"/>
        </w:rPr>
        <w:t>permiten</w:t>
      </w:r>
      <w:r>
        <w:rPr>
          <w:color w:val="231F20"/>
          <w:spacing w:val="-34"/>
          <w:w w:val="105"/>
        </w:rPr>
        <w:t> </w:t>
      </w:r>
      <w:r>
        <w:rPr>
          <w:color w:val="231F20"/>
          <w:w w:val="105"/>
        </w:rPr>
        <w:t>su</w:t>
      </w:r>
      <w:r>
        <w:rPr>
          <w:color w:val="231F20"/>
          <w:spacing w:val="-34"/>
          <w:w w:val="105"/>
        </w:rPr>
        <w:t> </w:t>
      </w:r>
      <w:r>
        <w:rPr>
          <w:color w:val="231F20"/>
          <w:w w:val="105"/>
        </w:rPr>
        <w:t>exigibilidad</w:t>
      </w:r>
      <w:r>
        <w:rPr>
          <w:color w:val="231F20"/>
          <w:spacing w:val="-34"/>
          <w:w w:val="105"/>
        </w:rPr>
        <w:t> </w:t>
      </w:r>
      <w:r>
        <w:rPr>
          <w:color w:val="231F20"/>
          <w:w w:val="105"/>
        </w:rPr>
        <w:t>y</w:t>
      </w:r>
      <w:r>
        <w:rPr>
          <w:color w:val="231F20"/>
          <w:spacing w:val="-34"/>
          <w:w w:val="105"/>
        </w:rPr>
        <w:t> </w:t>
      </w:r>
      <w:r>
        <w:rPr>
          <w:color w:val="231F20"/>
          <w:w w:val="105"/>
        </w:rPr>
        <w:t>poca</w:t>
      </w:r>
      <w:r>
        <w:rPr>
          <w:color w:val="231F20"/>
          <w:spacing w:val="-34"/>
          <w:w w:val="105"/>
        </w:rPr>
        <w:t> </w:t>
      </w:r>
      <w:r>
        <w:rPr>
          <w:color w:val="231F20"/>
          <w:w w:val="105"/>
        </w:rPr>
        <w:t>supervisión</w:t>
      </w:r>
      <w:r>
        <w:rPr>
          <w:color w:val="231F20"/>
          <w:spacing w:val="-34"/>
          <w:w w:val="105"/>
        </w:rPr>
        <w:t> </w:t>
      </w:r>
      <w:r>
        <w:rPr>
          <w:color w:val="231F20"/>
          <w:w w:val="105"/>
        </w:rPr>
        <w:t>in- </w:t>
      </w:r>
      <w:r>
        <w:rPr>
          <w:color w:val="231F20"/>
          <w:w w:val="110"/>
        </w:rPr>
        <w:t>ternacional.</w:t>
      </w:r>
    </w:p>
    <w:p>
      <w:pPr>
        <w:pStyle w:val="BodyText"/>
        <w:spacing w:line="247" w:lineRule="auto"/>
        <w:ind w:left="175" w:right="167" w:firstLine="283"/>
        <w:jc w:val="both"/>
      </w:pPr>
      <w:r>
        <w:rPr>
          <w:color w:val="231F20"/>
        </w:rPr>
        <w:t>Son obstáculos a la eficacia del derecho a la alimentación, su inexistencia en la formulación legal en algunos países, la expansión de</w:t>
      </w:r>
      <w:r>
        <w:rPr>
          <w:color w:val="231F20"/>
          <w:spacing w:val="-16"/>
        </w:rPr>
        <w:t> </w:t>
      </w:r>
      <w:r>
        <w:rPr>
          <w:color w:val="231F20"/>
        </w:rPr>
        <w:t>la</w:t>
      </w:r>
      <w:r>
        <w:rPr>
          <w:color w:val="231F20"/>
          <w:spacing w:val="-16"/>
        </w:rPr>
        <w:t> </w:t>
      </w:r>
      <w:r>
        <w:rPr>
          <w:color w:val="231F20"/>
        </w:rPr>
        <w:t>pobreza,</w:t>
      </w:r>
      <w:r>
        <w:rPr>
          <w:color w:val="231F20"/>
          <w:spacing w:val="-16"/>
        </w:rPr>
        <w:t> </w:t>
      </w:r>
      <w:r>
        <w:rPr>
          <w:color w:val="231F20"/>
        </w:rPr>
        <w:t>la</w:t>
      </w:r>
      <w:r>
        <w:rPr>
          <w:color w:val="231F20"/>
          <w:spacing w:val="-16"/>
        </w:rPr>
        <w:t> </w:t>
      </w:r>
      <w:r>
        <w:rPr>
          <w:color w:val="231F20"/>
        </w:rPr>
        <w:t>reducción</w:t>
      </w:r>
      <w:r>
        <w:rPr>
          <w:color w:val="231F20"/>
          <w:spacing w:val="-16"/>
        </w:rPr>
        <w:t> </w:t>
      </w:r>
      <w:r>
        <w:rPr>
          <w:color w:val="231F20"/>
        </w:rPr>
        <w:t>del</w:t>
      </w:r>
      <w:r>
        <w:rPr>
          <w:color w:val="231F20"/>
          <w:spacing w:val="-16"/>
        </w:rPr>
        <w:t> </w:t>
      </w:r>
      <w:r>
        <w:rPr>
          <w:color w:val="231F20"/>
        </w:rPr>
        <w:t>gasto</w:t>
      </w:r>
      <w:r>
        <w:rPr>
          <w:color w:val="231F20"/>
          <w:spacing w:val="-16"/>
        </w:rPr>
        <w:t> </w:t>
      </w:r>
      <w:r>
        <w:rPr>
          <w:color w:val="231F20"/>
        </w:rPr>
        <w:t>público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área</w:t>
      </w:r>
      <w:r>
        <w:rPr>
          <w:color w:val="231F20"/>
          <w:spacing w:val="-16"/>
        </w:rPr>
        <w:t> </w:t>
      </w:r>
      <w:r>
        <w:rPr>
          <w:color w:val="231F20"/>
        </w:rPr>
        <w:t>social,</w:t>
      </w:r>
      <w:r>
        <w:rPr>
          <w:color w:val="231F20"/>
          <w:spacing w:val="-16"/>
        </w:rPr>
        <w:t> </w:t>
      </w:r>
      <w:r>
        <w:rPr>
          <w:color w:val="231F20"/>
        </w:rPr>
        <w:t>los</w:t>
      </w:r>
      <w:r>
        <w:rPr>
          <w:color w:val="231F20"/>
          <w:spacing w:val="-16"/>
        </w:rPr>
        <w:t> </w:t>
      </w:r>
      <w:r>
        <w:rPr>
          <w:color w:val="231F20"/>
        </w:rPr>
        <w:t>con- flictos bélicos, la deuda externa, los desastres naturales y la concen- tración de la riqueza. El derecho a la alimentación es un ejemplo, la gente pobre no tiene ingresos para comprar alimentos en épocas de sequía o inundaciones y son los primeros en sufrir las consecuencias de la escasez y la elevación de los precios. Cada uno de los derechos podría ser analizado de manera particular, pero no es el objetivo de este</w:t>
      </w:r>
      <w:r>
        <w:rPr>
          <w:color w:val="231F20"/>
          <w:spacing w:val="-6"/>
        </w:rPr>
        <w:t> </w:t>
      </w:r>
      <w:r>
        <w:rPr>
          <w:color w:val="231F20"/>
        </w:rPr>
        <w:t>texto.</w:t>
      </w:r>
    </w:p>
    <w:p>
      <w:pPr>
        <w:pStyle w:val="BodyText"/>
        <w:spacing w:line="247" w:lineRule="auto"/>
        <w:ind w:left="175" w:right="171" w:firstLine="283"/>
        <w:jc w:val="both"/>
      </w:pPr>
      <w:r>
        <w:rPr>
          <w:color w:val="231F20"/>
        </w:rPr>
        <w:t>Respecto a las necesidades humanas y su relación con los dere- chos humanos, es frecuente la discusión sobre la relación de los</w:t>
      </w:r>
      <w:r>
        <w:rPr>
          <w:color w:val="231F20"/>
          <w:spacing w:val="-11"/>
        </w:rPr>
        <w:t> </w:t>
      </w:r>
      <w:r>
        <w:rPr>
          <w:color w:val="231F20"/>
        </w:rPr>
        <w:t>“de- rechos cívico-políticos” y los “económicos, sociales y culturales”. Los segundos satisfacen necesidades de los actores y los primeros</w:t>
      </w:r>
      <w:r>
        <w:rPr>
          <w:color w:val="231F20"/>
          <w:spacing w:val="-10"/>
        </w:rPr>
        <w:t> </w:t>
      </w:r>
      <w:r>
        <w:rPr>
          <w:color w:val="231F20"/>
        </w:rPr>
        <w:t>se refieren a las estructuras</w:t>
      </w:r>
      <w:r>
        <w:rPr>
          <w:color w:val="231F20"/>
          <w:spacing w:val="-36"/>
        </w:rPr>
        <w:t> </w:t>
      </w:r>
      <w:r>
        <w:rPr>
          <w:color w:val="231F20"/>
        </w:rPr>
        <w:t>socioeconómicas.</w:t>
      </w:r>
    </w:p>
    <w:p>
      <w:pPr>
        <w:pStyle w:val="BodyText"/>
        <w:spacing w:line="247" w:lineRule="auto"/>
        <w:ind w:left="175" w:right="168" w:firstLine="283"/>
        <w:jc w:val="both"/>
      </w:pPr>
      <w:r>
        <w:rPr>
          <w:color w:val="231F20"/>
        </w:rPr>
        <w:t>Han existido propuestas alternativas para satisfacer los derechos económicos, con diferentes actores, como por ejemplo:</w:t>
      </w:r>
    </w:p>
    <w:p>
      <w:pPr>
        <w:pStyle w:val="BodyText"/>
        <w:spacing w:before="6"/>
      </w:pPr>
    </w:p>
    <w:p>
      <w:pPr>
        <w:pStyle w:val="ListParagraph"/>
        <w:numPr>
          <w:ilvl w:val="0"/>
          <w:numId w:val="1"/>
        </w:numPr>
        <w:tabs>
          <w:tab w:pos="819" w:val="left" w:leader="none"/>
        </w:tabs>
        <w:spacing w:line="247" w:lineRule="auto" w:before="1" w:after="0"/>
        <w:ind w:left="818" w:right="168" w:hanging="360"/>
        <w:jc w:val="both"/>
        <w:rPr>
          <w:sz w:val="22"/>
        </w:rPr>
      </w:pPr>
      <w:r>
        <w:rPr>
          <w:color w:val="231F20"/>
          <w:sz w:val="22"/>
        </w:rPr>
        <w:t>Que </w:t>
      </w:r>
      <w:r>
        <w:rPr>
          <w:i/>
          <w:color w:val="231F20"/>
          <w:sz w:val="22"/>
        </w:rPr>
        <w:t>autoridades locales </w:t>
      </w:r>
      <w:r>
        <w:rPr>
          <w:color w:val="231F20"/>
          <w:sz w:val="22"/>
        </w:rPr>
        <w:t>satisfagan las necesidades básicas, reduciendo la contaminación provocada por el transporte en largas</w:t>
      </w:r>
      <w:r>
        <w:rPr>
          <w:color w:val="231F20"/>
          <w:spacing w:val="-12"/>
          <w:sz w:val="22"/>
        </w:rPr>
        <w:t> </w:t>
      </w:r>
      <w:r>
        <w:rPr>
          <w:color w:val="231F20"/>
          <w:sz w:val="22"/>
        </w:rPr>
        <w:t>distancias,</w:t>
      </w:r>
      <w:r>
        <w:rPr>
          <w:color w:val="231F20"/>
          <w:spacing w:val="-12"/>
          <w:sz w:val="22"/>
        </w:rPr>
        <w:t> </w:t>
      </w:r>
      <w:r>
        <w:rPr>
          <w:color w:val="231F20"/>
          <w:sz w:val="22"/>
        </w:rPr>
        <w:t>usando</w:t>
      </w:r>
      <w:r>
        <w:rPr>
          <w:color w:val="231F20"/>
          <w:spacing w:val="-12"/>
          <w:sz w:val="22"/>
        </w:rPr>
        <w:t> </w:t>
      </w:r>
      <w:r>
        <w:rPr>
          <w:color w:val="231F20"/>
          <w:sz w:val="22"/>
        </w:rPr>
        <w:t>monedas</w:t>
      </w:r>
      <w:r>
        <w:rPr>
          <w:color w:val="231F20"/>
          <w:spacing w:val="-12"/>
          <w:sz w:val="22"/>
        </w:rPr>
        <w:t> </w:t>
      </w:r>
      <w:r>
        <w:rPr>
          <w:color w:val="231F20"/>
          <w:sz w:val="22"/>
        </w:rPr>
        <w:t>locales</w:t>
      </w:r>
      <w:r>
        <w:rPr>
          <w:color w:val="231F20"/>
          <w:spacing w:val="-12"/>
          <w:sz w:val="22"/>
        </w:rPr>
        <w:t> </w:t>
      </w:r>
      <w:r>
        <w:rPr>
          <w:color w:val="231F20"/>
          <w:sz w:val="22"/>
        </w:rPr>
        <w:t>y</w:t>
      </w:r>
      <w:r>
        <w:rPr>
          <w:color w:val="231F20"/>
          <w:spacing w:val="-12"/>
          <w:sz w:val="22"/>
        </w:rPr>
        <w:t> </w:t>
      </w:r>
      <w:r>
        <w:rPr>
          <w:color w:val="231F20"/>
          <w:sz w:val="22"/>
        </w:rPr>
        <w:t>rindiendo</w:t>
      </w:r>
      <w:r>
        <w:rPr>
          <w:color w:val="231F20"/>
          <w:spacing w:val="-12"/>
          <w:sz w:val="22"/>
        </w:rPr>
        <w:t> </w:t>
      </w:r>
      <w:r>
        <w:rPr>
          <w:color w:val="231F20"/>
          <w:sz w:val="22"/>
        </w:rPr>
        <w:t>cuentas a una democracia</w:t>
      </w:r>
      <w:r>
        <w:rPr>
          <w:color w:val="231F20"/>
          <w:spacing w:val="-19"/>
          <w:sz w:val="22"/>
        </w:rPr>
        <w:t> </w:t>
      </w:r>
      <w:r>
        <w:rPr>
          <w:color w:val="231F20"/>
          <w:sz w:val="22"/>
        </w:rPr>
        <w:t>local.</w:t>
      </w:r>
    </w:p>
    <w:p>
      <w:pPr>
        <w:spacing w:after="0" w:line="247" w:lineRule="auto"/>
        <w:jc w:val="both"/>
        <w:rPr>
          <w:sz w:val="22"/>
        </w:rPr>
        <w:sectPr>
          <w:pgSz w:w="8820" w:h="12860"/>
          <w:pgMar w:header="0" w:footer="1205" w:top="1180" w:bottom="1400" w:left="1220" w:right="1220"/>
        </w:sectPr>
      </w:pPr>
    </w:p>
    <w:p>
      <w:pPr>
        <w:pStyle w:val="ListParagraph"/>
        <w:numPr>
          <w:ilvl w:val="0"/>
          <w:numId w:val="1"/>
        </w:numPr>
        <w:tabs>
          <w:tab w:pos="819" w:val="left" w:leader="none"/>
        </w:tabs>
        <w:spacing w:line="247" w:lineRule="auto" w:before="75" w:after="0"/>
        <w:ind w:left="818" w:right="173" w:hanging="360"/>
        <w:jc w:val="both"/>
        <w:rPr>
          <w:sz w:val="22"/>
        </w:rPr>
      </w:pPr>
      <w:r>
        <w:rPr>
          <w:color w:val="231F20"/>
          <w:sz w:val="22"/>
        </w:rPr>
        <w:t>Que las </w:t>
      </w:r>
      <w:r>
        <w:rPr>
          <w:i/>
          <w:color w:val="231F20"/>
          <w:sz w:val="22"/>
        </w:rPr>
        <w:t>empresas </w:t>
      </w:r>
      <w:r>
        <w:rPr>
          <w:color w:val="231F20"/>
          <w:sz w:val="22"/>
        </w:rPr>
        <w:t>asuman responsabilidades ecológicas y so- ciales,</w:t>
      </w:r>
      <w:r>
        <w:rPr>
          <w:color w:val="231F20"/>
          <w:spacing w:val="-9"/>
          <w:sz w:val="22"/>
        </w:rPr>
        <w:t> </w:t>
      </w:r>
      <w:r>
        <w:rPr>
          <w:color w:val="231F20"/>
          <w:sz w:val="22"/>
        </w:rPr>
        <w:t>recompensadas</w:t>
      </w:r>
      <w:r>
        <w:rPr>
          <w:color w:val="231F20"/>
          <w:spacing w:val="-9"/>
          <w:sz w:val="22"/>
        </w:rPr>
        <w:t> </w:t>
      </w:r>
      <w:r>
        <w:rPr>
          <w:color w:val="231F20"/>
          <w:sz w:val="22"/>
        </w:rPr>
        <w:t>o</w:t>
      </w:r>
      <w:r>
        <w:rPr>
          <w:color w:val="231F20"/>
          <w:spacing w:val="-9"/>
          <w:sz w:val="22"/>
        </w:rPr>
        <w:t> </w:t>
      </w:r>
      <w:r>
        <w:rPr>
          <w:color w:val="231F20"/>
          <w:sz w:val="22"/>
        </w:rPr>
        <w:t>castigadas</w:t>
      </w:r>
      <w:r>
        <w:rPr>
          <w:color w:val="231F20"/>
          <w:spacing w:val="-9"/>
          <w:sz w:val="22"/>
        </w:rPr>
        <w:t> </w:t>
      </w:r>
      <w:r>
        <w:rPr>
          <w:color w:val="231F20"/>
          <w:sz w:val="22"/>
        </w:rPr>
        <w:t>por</w:t>
      </w:r>
      <w:r>
        <w:rPr>
          <w:color w:val="231F20"/>
          <w:spacing w:val="-9"/>
          <w:sz w:val="22"/>
        </w:rPr>
        <w:t> </w:t>
      </w:r>
      <w:r>
        <w:rPr>
          <w:color w:val="231F20"/>
          <w:sz w:val="22"/>
        </w:rPr>
        <w:t>consumidores</w:t>
      </w:r>
      <w:r>
        <w:rPr>
          <w:color w:val="231F20"/>
          <w:spacing w:val="-9"/>
          <w:sz w:val="22"/>
        </w:rPr>
        <w:t> </w:t>
      </w:r>
      <w:r>
        <w:rPr>
          <w:color w:val="231F20"/>
          <w:sz w:val="22"/>
        </w:rPr>
        <w:t>bien</w:t>
      </w:r>
      <w:r>
        <w:rPr>
          <w:color w:val="231F20"/>
          <w:spacing w:val="-9"/>
          <w:sz w:val="22"/>
        </w:rPr>
        <w:t> </w:t>
      </w:r>
      <w:r>
        <w:rPr>
          <w:color w:val="231F20"/>
          <w:sz w:val="22"/>
        </w:rPr>
        <w:t>in- formados</w:t>
      </w:r>
    </w:p>
    <w:p>
      <w:pPr>
        <w:pStyle w:val="ListParagraph"/>
        <w:numPr>
          <w:ilvl w:val="0"/>
          <w:numId w:val="1"/>
        </w:numPr>
        <w:tabs>
          <w:tab w:pos="819" w:val="left" w:leader="none"/>
        </w:tabs>
        <w:spacing w:line="247" w:lineRule="auto" w:before="0" w:after="0"/>
        <w:ind w:left="818" w:right="175" w:hanging="360"/>
        <w:jc w:val="both"/>
        <w:rPr>
          <w:sz w:val="22"/>
        </w:rPr>
      </w:pPr>
      <w:r>
        <w:rPr>
          <w:color w:val="231F20"/>
          <w:sz w:val="22"/>
        </w:rPr>
        <w:t>Que una </w:t>
      </w:r>
      <w:r>
        <w:rPr>
          <w:i/>
          <w:color w:val="231F20"/>
          <w:sz w:val="22"/>
        </w:rPr>
        <w:t>sociedad civil </w:t>
      </w:r>
      <w:r>
        <w:rPr>
          <w:color w:val="231F20"/>
          <w:sz w:val="22"/>
        </w:rPr>
        <w:t>sea algo más que grupos de presión, que</w:t>
      </w:r>
      <w:r>
        <w:rPr>
          <w:color w:val="231F20"/>
          <w:spacing w:val="-6"/>
          <w:sz w:val="22"/>
        </w:rPr>
        <w:t> </w:t>
      </w:r>
      <w:r>
        <w:rPr>
          <w:color w:val="231F20"/>
          <w:sz w:val="22"/>
        </w:rPr>
        <w:t>tome</w:t>
      </w:r>
      <w:r>
        <w:rPr>
          <w:color w:val="231F20"/>
          <w:spacing w:val="-6"/>
          <w:sz w:val="22"/>
        </w:rPr>
        <w:t> </w:t>
      </w:r>
      <w:r>
        <w:rPr>
          <w:color w:val="231F20"/>
          <w:sz w:val="22"/>
        </w:rPr>
        <w:t>en</w:t>
      </w:r>
      <w:r>
        <w:rPr>
          <w:color w:val="231F20"/>
          <w:spacing w:val="-6"/>
          <w:sz w:val="22"/>
        </w:rPr>
        <w:t> </w:t>
      </w:r>
      <w:r>
        <w:rPr>
          <w:color w:val="231F20"/>
          <w:sz w:val="22"/>
        </w:rPr>
        <w:t>sus</w:t>
      </w:r>
      <w:r>
        <w:rPr>
          <w:color w:val="231F20"/>
          <w:spacing w:val="-6"/>
          <w:sz w:val="22"/>
        </w:rPr>
        <w:t> </w:t>
      </w:r>
      <w:r>
        <w:rPr>
          <w:color w:val="231F20"/>
          <w:sz w:val="22"/>
        </w:rPr>
        <w:t>manos</w:t>
      </w:r>
      <w:r>
        <w:rPr>
          <w:color w:val="231F20"/>
          <w:spacing w:val="-6"/>
          <w:sz w:val="22"/>
        </w:rPr>
        <w:t> </w:t>
      </w:r>
      <w:r>
        <w:rPr>
          <w:color w:val="231F20"/>
          <w:sz w:val="22"/>
        </w:rPr>
        <w:t>la</w:t>
      </w:r>
      <w:r>
        <w:rPr>
          <w:color w:val="231F20"/>
          <w:spacing w:val="-6"/>
          <w:sz w:val="22"/>
        </w:rPr>
        <w:t> </w:t>
      </w:r>
      <w:r>
        <w:rPr>
          <w:color w:val="231F20"/>
          <w:sz w:val="22"/>
        </w:rPr>
        <w:t>solución</w:t>
      </w:r>
      <w:r>
        <w:rPr>
          <w:color w:val="231F20"/>
          <w:spacing w:val="-6"/>
          <w:sz w:val="22"/>
        </w:rPr>
        <w:t> </w:t>
      </w:r>
      <w:r>
        <w:rPr>
          <w:color w:val="231F20"/>
          <w:sz w:val="22"/>
        </w:rPr>
        <w:t>de</w:t>
      </w:r>
      <w:r>
        <w:rPr>
          <w:color w:val="231F20"/>
          <w:spacing w:val="-6"/>
          <w:sz w:val="22"/>
        </w:rPr>
        <w:t> </w:t>
      </w:r>
      <w:r>
        <w:rPr>
          <w:color w:val="231F20"/>
          <w:sz w:val="22"/>
        </w:rPr>
        <w:t>problemas.</w:t>
      </w:r>
    </w:p>
    <w:p>
      <w:pPr>
        <w:pStyle w:val="ListParagraph"/>
        <w:numPr>
          <w:ilvl w:val="0"/>
          <w:numId w:val="1"/>
        </w:numPr>
        <w:tabs>
          <w:tab w:pos="819" w:val="left" w:leader="none"/>
        </w:tabs>
        <w:spacing w:line="247" w:lineRule="auto" w:before="0" w:after="0"/>
        <w:ind w:left="818" w:right="170" w:hanging="360"/>
        <w:jc w:val="both"/>
        <w:rPr>
          <w:sz w:val="22"/>
        </w:rPr>
      </w:pPr>
      <w:r>
        <w:rPr>
          <w:color w:val="231F20"/>
          <w:sz w:val="22"/>
        </w:rPr>
        <w:t>Que</w:t>
      </w:r>
      <w:r>
        <w:rPr>
          <w:color w:val="231F20"/>
          <w:spacing w:val="-17"/>
          <w:sz w:val="22"/>
        </w:rPr>
        <w:t> </w:t>
      </w:r>
      <w:r>
        <w:rPr>
          <w:color w:val="231F20"/>
          <w:sz w:val="22"/>
        </w:rPr>
        <w:t>m</w:t>
      </w:r>
      <w:r>
        <w:rPr>
          <w:i/>
          <w:color w:val="231F20"/>
          <w:sz w:val="22"/>
        </w:rPr>
        <w:t>edios</w:t>
      </w:r>
      <w:r>
        <w:rPr>
          <w:i/>
          <w:color w:val="231F20"/>
          <w:spacing w:val="-17"/>
          <w:sz w:val="22"/>
        </w:rPr>
        <w:t> </w:t>
      </w:r>
      <w:r>
        <w:rPr>
          <w:i/>
          <w:color w:val="231F20"/>
          <w:sz w:val="22"/>
        </w:rPr>
        <w:t>de</w:t>
      </w:r>
      <w:r>
        <w:rPr>
          <w:i/>
          <w:color w:val="231F20"/>
          <w:spacing w:val="-17"/>
          <w:sz w:val="22"/>
        </w:rPr>
        <w:t> </w:t>
      </w:r>
      <w:r>
        <w:rPr>
          <w:i/>
          <w:color w:val="231F20"/>
          <w:sz w:val="22"/>
        </w:rPr>
        <w:t>comunicación</w:t>
      </w:r>
      <w:r>
        <w:rPr>
          <w:i/>
          <w:color w:val="231F20"/>
          <w:spacing w:val="-18"/>
          <w:sz w:val="22"/>
        </w:rPr>
        <w:t> </w:t>
      </w:r>
      <w:r>
        <w:rPr>
          <w:color w:val="231F20"/>
          <w:sz w:val="22"/>
        </w:rPr>
        <w:t>actúen</w:t>
      </w:r>
      <w:r>
        <w:rPr>
          <w:color w:val="231F20"/>
          <w:spacing w:val="-17"/>
          <w:sz w:val="22"/>
        </w:rPr>
        <w:t> </w:t>
      </w:r>
      <w:r>
        <w:rPr>
          <w:color w:val="231F20"/>
          <w:sz w:val="22"/>
        </w:rPr>
        <w:t>libres</w:t>
      </w:r>
      <w:r>
        <w:rPr>
          <w:color w:val="231F20"/>
          <w:spacing w:val="-17"/>
          <w:sz w:val="22"/>
        </w:rPr>
        <w:t> </w:t>
      </w:r>
      <w:r>
        <w:rPr>
          <w:color w:val="231F20"/>
          <w:sz w:val="22"/>
        </w:rPr>
        <w:t>de</w:t>
      </w:r>
      <w:r>
        <w:rPr>
          <w:color w:val="231F20"/>
          <w:spacing w:val="-17"/>
          <w:sz w:val="22"/>
        </w:rPr>
        <w:t> </w:t>
      </w:r>
      <w:r>
        <w:rPr>
          <w:color w:val="231F20"/>
          <w:sz w:val="22"/>
        </w:rPr>
        <w:t>intereses</w:t>
      </w:r>
      <w:r>
        <w:rPr>
          <w:color w:val="231F20"/>
          <w:spacing w:val="-17"/>
          <w:sz w:val="22"/>
        </w:rPr>
        <w:t> </w:t>
      </w:r>
      <w:r>
        <w:rPr>
          <w:color w:val="231F20"/>
          <w:sz w:val="22"/>
        </w:rPr>
        <w:t>corpo- rativos</w:t>
      </w:r>
      <w:r>
        <w:rPr>
          <w:color w:val="231F20"/>
          <w:spacing w:val="-7"/>
          <w:sz w:val="22"/>
        </w:rPr>
        <w:t> </w:t>
      </w:r>
      <w:r>
        <w:rPr>
          <w:color w:val="231F20"/>
          <w:sz w:val="22"/>
        </w:rPr>
        <w:t>o</w:t>
      </w:r>
      <w:r>
        <w:rPr>
          <w:color w:val="231F20"/>
          <w:spacing w:val="-7"/>
          <w:sz w:val="22"/>
        </w:rPr>
        <w:t> </w:t>
      </w:r>
      <w:r>
        <w:rPr>
          <w:color w:val="231F20"/>
          <w:sz w:val="22"/>
        </w:rPr>
        <w:t>estatales</w:t>
      </w:r>
      <w:r>
        <w:rPr>
          <w:color w:val="231F20"/>
          <w:spacing w:val="-7"/>
          <w:sz w:val="22"/>
        </w:rPr>
        <w:t> </w:t>
      </w:r>
      <w:r>
        <w:rPr>
          <w:color w:val="231F20"/>
          <w:sz w:val="22"/>
        </w:rPr>
        <w:t>y</w:t>
      </w:r>
      <w:r>
        <w:rPr>
          <w:color w:val="231F20"/>
          <w:spacing w:val="-7"/>
          <w:sz w:val="22"/>
        </w:rPr>
        <w:t> </w:t>
      </w:r>
      <w:r>
        <w:rPr>
          <w:color w:val="231F20"/>
          <w:sz w:val="22"/>
        </w:rPr>
        <w:t>sin</w:t>
      </w:r>
      <w:r>
        <w:rPr>
          <w:color w:val="231F20"/>
          <w:spacing w:val="-7"/>
          <w:sz w:val="22"/>
        </w:rPr>
        <w:t> </w:t>
      </w:r>
      <w:r>
        <w:rPr>
          <w:color w:val="231F20"/>
          <w:sz w:val="22"/>
        </w:rPr>
        <w:t>censura</w:t>
      </w:r>
      <w:r>
        <w:rPr>
          <w:color w:val="231F20"/>
          <w:spacing w:val="-7"/>
          <w:sz w:val="22"/>
        </w:rPr>
        <w:t> </w:t>
      </w:r>
      <w:r>
        <w:rPr>
          <w:color w:val="231F20"/>
          <w:sz w:val="22"/>
        </w:rPr>
        <w:t>directa</w:t>
      </w:r>
      <w:r>
        <w:rPr>
          <w:color w:val="231F20"/>
          <w:spacing w:val="-7"/>
          <w:sz w:val="22"/>
        </w:rPr>
        <w:t> </w:t>
      </w:r>
      <w:r>
        <w:rPr>
          <w:color w:val="231F20"/>
          <w:sz w:val="22"/>
        </w:rPr>
        <w:t>o</w:t>
      </w:r>
      <w:r>
        <w:rPr>
          <w:color w:val="231F20"/>
          <w:spacing w:val="-7"/>
          <w:sz w:val="22"/>
        </w:rPr>
        <w:t> </w:t>
      </w:r>
      <w:r>
        <w:rPr>
          <w:color w:val="231F20"/>
          <w:sz w:val="22"/>
        </w:rPr>
        <w:t>indirecta.</w:t>
      </w:r>
    </w:p>
    <w:p>
      <w:pPr>
        <w:pStyle w:val="BodyText"/>
        <w:spacing w:before="6"/>
      </w:pPr>
    </w:p>
    <w:p>
      <w:pPr>
        <w:pStyle w:val="BodyText"/>
        <w:spacing w:line="247" w:lineRule="auto" w:before="1"/>
        <w:ind w:left="175" w:right="169" w:firstLine="283"/>
        <w:jc w:val="both"/>
      </w:pPr>
      <w:r>
        <w:rPr>
          <w:color w:val="231F20"/>
        </w:rPr>
        <w:t>La existencia de nuevos derechos humanos permitiría hacer efec- tivos los derechos económicos, como la protección del derecho de elegir</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obtiene</w:t>
      </w:r>
      <w:r>
        <w:rPr>
          <w:color w:val="231F20"/>
          <w:spacing w:val="-8"/>
        </w:rPr>
        <w:t> </w:t>
      </w:r>
      <w:r>
        <w:rPr>
          <w:color w:val="231F20"/>
        </w:rPr>
        <w:t>el</w:t>
      </w:r>
      <w:r>
        <w:rPr>
          <w:color w:val="231F20"/>
          <w:spacing w:val="-8"/>
        </w:rPr>
        <w:t> </w:t>
      </w:r>
      <w:r>
        <w:rPr>
          <w:color w:val="231F20"/>
        </w:rPr>
        <w:t>ingreso,</w:t>
      </w:r>
      <w:r>
        <w:rPr>
          <w:color w:val="231F20"/>
          <w:spacing w:val="-8"/>
        </w:rPr>
        <w:t> </w:t>
      </w:r>
      <w:r>
        <w:rPr>
          <w:color w:val="231F20"/>
        </w:rPr>
        <w:t>así</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pes- ca artesanal, no industrial, o cualquier otra manera personal de reali- zar</w:t>
      </w:r>
      <w:r>
        <w:rPr>
          <w:color w:val="231F20"/>
          <w:spacing w:val="-6"/>
        </w:rPr>
        <w:t> </w:t>
      </w:r>
      <w:r>
        <w:rPr>
          <w:color w:val="231F20"/>
        </w:rPr>
        <w:t>bienes.</w:t>
      </w:r>
    </w:p>
    <w:p>
      <w:pPr>
        <w:pStyle w:val="BodyText"/>
        <w:spacing w:line="247" w:lineRule="auto"/>
        <w:ind w:left="175" w:right="167" w:firstLine="283"/>
        <w:jc w:val="both"/>
        <w:rPr>
          <w:sz w:val="12"/>
        </w:rPr>
      </w:pPr>
      <w:r>
        <w:rPr>
          <w:color w:val="231F20"/>
        </w:rPr>
        <w:t>El derecho al crédito necesita también estar garantizado, del</w:t>
      </w:r>
      <w:r>
        <w:rPr>
          <w:color w:val="231F20"/>
          <w:spacing w:val="-26"/>
        </w:rPr>
        <w:t> </w:t>
      </w:r>
      <w:r>
        <w:rPr>
          <w:color w:val="231F20"/>
        </w:rPr>
        <w:t>tema </w:t>
      </w:r>
      <w:r>
        <w:rPr>
          <w:color w:val="231F20"/>
          <w:spacing w:val="3"/>
        </w:rPr>
        <w:t>ilustró </w:t>
      </w:r>
      <w:r>
        <w:rPr>
          <w:color w:val="231F20"/>
        </w:rPr>
        <w:t>Yunus.</w:t>
      </w:r>
      <w:r>
        <w:rPr>
          <w:color w:val="231F20"/>
          <w:position w:val="9"/>
          <w:sz w:val="12"/>
        </w:rPr>
        <w:t>80 </w:t>
      </w:r>
      <w:r>
        <w:rPr>
          <w:color w:val="231F20"/>
        </w:rPr>
        <w:t>El </w:t>
      </w:r>
      <w:r>
        <w:rPr>
          <w:color w:val="231F20"/>
          <w:spacing w:val="3"/>
        </w:rPr>
        <w:t>sistema financiero necesita estar limitado </w:t>
      </w:r>
      <w:r>
        <w:rPr>
          <w:color w:val="231F20"/>
          <w:spacing w:val="4"/>
        </w:rPr>
        <w:t>de </w:t>
      </w:r>
      <w:r>
        <w:rPr>
          <w:color w:val="231F20"/>
        </w:rPr>
        <w:t>acuerdo</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económicos</w:t>
      </w:r>
      <w:r>
        <w:rPr>
          <w:color w:val="231F20"/>
          <w:spacing w:val="-10"/>
        </w:rPr>
        <w:t> </w:t>
      </w:r>
      <w:r>
        <w:rPr>
          <w:color w:val="231F20"/>
        </w:rPr>
        <w:t>de</w:t>
      </w:r>
      <w:r>
        <w:rPr>
          <w:color w:val="231F20"/>
          <w:spacing w:val="-10"/>
        </w:rPr>
        <w:t> </w:t>
      </w:r>
      <w:r>
        <w:rPr>
          <w:color w:val="231F20"/>
        </w:rPr>
        <w:t>personas</w:t>
      </w:r>
      <w:r>
        <w:rPr>
          <w:color w:val="231F20"/>
          <w:spacing w:val="-10"/>
        </w:rPr>
        <w:t> </w:t>
      </w:r>
      <w:r>
        <w:rPr>
          <w:color w:val="231F20"/>
        </w:rPr>
        <w:t>y</w:t>
      </w:r>
      <w:r>
        <w:rPr>
          <w:color w:val="231F20"/>
          <w:spacing w:val="-10"/>
        </w:rPr>
        <w:t> </w:t>
      </w:r>
      <w:r>
        <w:rPr>
          <w:color w:val="231F20"/>
        </w:rPr>
        <w:t>pueblos.</w:t>
      </w:r>
      <w:r>
        <w:rPr>
          <w:color w:val="231F20"/>
          <w:spacing w:val="-10"/>
        </w:rPr>
        <w:t> </w:t>
      </w:r>
      <w:r>
        <w:rPr>
          <w:color w:val="231F20"/>
        </w:rPr>
        <w:t>Modifi- car</w:t>
      </w:r>
      <w:r>
        <w:rPr>
          <w:color w:val="231F20"/>
          <w:spacing w:val="-6"/>
        </w:rPr>
        <w:t> </w:t>
      </w:r>
      <w:r>
        <w:rPr>
          <w:color w:val="231F20"/>
        </w:rPr>
        <w:t>sustancialmente</w:t>
      </w:r>
      <w:r>
        <w:rPr>
          <w:color w:val="231F20"/>
          <w:spacing w:val="-6"/>
        </w:rPr>
        <w:t> </w:t>
      </w:r>
      <w:r>
        <w:rPr>
          <w:color w:val="231F20"/>
        </w:rPr>
        <w:t>la</w:t>
      </w:r>
      <w:r>
        <w:rPr>
          <w:color w:val="231F20"/>
          <w:spacing w:val="-6"/>
        </w:rPr>
        <w:t> </w:t>
      </w:r>
      <w:r>
        <w:rPr>
          <w:color w:val="231F20"/>
        </w:rPr>
        <w:t>regulación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instituciones</w:t>
      </w:r>
      <w:r>
        <w:rPr>
          <w:color w:val="231F20"/>
          <w:spacing w:val="-6"/>
        </w:rPr>
        <w:t> </w:t>
      </w:r>
      <w:r>
        <w:rPr>
          <w:color w:val="231F20"/>
        </w:rPr>
        <w:t>financieras,</w:t>
      </w:r>
      <w:r>
        <w:rPr>
          <w:color w:val="231F20"/>
          <w:spacing w:val="-6"/>
        </w:rPr>
        <w:t> </w:t>
      </w:r>
      <w:r>
        <w:rPr>
          <w:color w:val="231F20"/>
        </w:rPr>
        <w:t>na- cionales e internacionales, con el objetivo de que fueran un </w:t>
      </w:r>
      <w:r>
        <w:rPr>
          <w:i/>
          <w:color w:val="231F20"/>
        </w:rPr>
        <w:t>medio </w:t>
      </w:r>
      <w:r>
        <w:rPr>
          <w:color w:val="231F20"/>
        </w:rPr>
        <w:t>para una vida armónica. Houtart presenta la sustitución del “valor</w:t>
      </w:r>
      <w:r>
        <w:rPr>
          <w:color w:val="231F20"/>
          <w:spacing w:val="-20"/>
        </w:rPr>
        <w:t> </w:t>
      </w:r>
      <w:r>
        <w:rPr>
          <w:color w:val="231F20"/>
        </w:rPr>
        <w:t>de cambio” actual por el “valor de</w:t>
      </w:r>
      <w:r>
        <w:rPr>
          <w:color w:val="231F20"/>
          <w:spacing w:val="-36"/>
        </w:rPr>
        <w:t> </w:t>
      </w:r>
      <w:r>
        <w:rPr>
          <w:color w:val="231F20"/>
        </w:rPr>
        <w:t>uso”.</w:t>
      </w:r>
      <w:r>
        <w:rPr>
          <w:color w:val="231F20"/>
          <w:position w:val="9"/>
          <w:sz w:val="12"/>
        </w:rPr>
        <w:t>81</w:t>
      </w:r>
    </w:p>
    <w:p>
      <w:pPr>
        <w:pStyle w:val="BodyText"/>
        <w:spacing w:line="247" w:lineRule="auto"/>
        <w:ind w:left="175" w:right="169" w:firstLine="283"/>
        <w:jc w:val="right"/>
      </w:pPr>
      <w:r>
        <w:rPr>
          <w:color w:val="231F20"/>
        </w:rPr>
        <w:t>La reflexión queda abierta. En el presente falta incluir</w:t>
      </w:r>
      <w:r>
        <w:rPr>
          <w:color w:val="231F20"/>
          <w:spacing w:val="-25"/>
        </w:rPr>
        <w:t> </w:t>
      </w:r>
      <w:r>
        <w:rPr>
          <w:color w:val="231F20"/>
        </w:rPr>
        <w:t>derechos</w:t>
      </w:r>
      <w:r>
        <w:rPr>
          <w:color w:val="231F20"/>
          <w:spacing w:val="-3"/>
        </w:rPr>
        <w:t> </w:t>
      </w:r>
      <w:r>
        <w:rPr>
          <w:color w:val="231F20"/>
        </w:rPr>
        <w:t>y hay</w:t>
      </w:r>
      <w:r>
        <w:rPr>
          <w:color w:val="231F20"/>
          <w:spacing w:val="-14"/>
        </w:rPr>
        <w:t> </w:t>
      </w:r>
      <w:r>
        <w:rPr>
          <w:color w:val="231F20"/>
        </w:rPr>
        <w:t>numerosos</w:t>
      </w:r>
      <w:r>
        <w:rPr>
          <w:color w:val="231F20"/>
          <w:spacing w:val="-14"/>
        </w:rPr>
        <w:t> </w:t>
      </w:r>
      <w:r>
        <w:rPr>
          <w:color w:val="231F20"/>
        </w:rPr>
        <w:t>obstáculos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estructura</w:t>
      </w:r>
      <w:r>
        <w:rPr>
          <w:color w:val="231F20"/>
          <w:spacing w:val="-14"/>
        </w:rPr>
        <w:t> </w:t>
      </w:r>
      <w:r>
        <w:rPr>
          <w:color w:val="231F20"/>
        </w:rPr>
        <w:t>social</w:t>
      </w:r>
      <w:r>
        <w:rPr>
          <w:color w:val="231F20"/>
          <w:spacing w:val="-14"/>
        </w:rPr>
        <w:t> </w:t>
      </w:r>
      <w:r>
        <w:rPr>
          <w:color w:val="231F20"/>
        </w:rPr>
        <w:t>para</w:t>
      </w:r>
      <w:r>
        <w:rPr>
          <w:color w:val="231F20"/>
          <w:spacing w:val="-14"/>
        </w:rPr>
        <w:t> </w:t>
      </w:r>
      <w:r>
        <w:rPr>
          <w:color w:val="231F20"/>
        </w:rPr>
        <w:t>hacer</w:t>
      </w:r>
      <w:r>
        <w:rPr>
          <w:color w:val="231F20"/>
          <w:spacing w:val="-14"/>
        </w:rPr>
        <w:t> </w:t>
      </w:r>
      <w:r>
        <w:rPr>
          <w:color w:val="231F20"/>
        </w:rPr>
        <w:t>reales</w:t>
      </w:r>
      <w:r>
        <w:rPr>
          <w:color w:val="231F20"/>
          <w:spacing w:val="-14"/>
        </w:rPr>
        <w:t> </w:t>
      </w:r>
      <w:r>
        <w:rPr>
          <w:color w:val="231F20"/>
          <w:spacing w:val="-2"/>
        </w:rPr>
        <w:t>los </w:t>
      </w:r>
      <w:r>
        <w:rPr>
          <w:color w:val="231F20"/>
        </w:rPr>
        <w:t>derechos</w:t>
      </w:r>
      <w:r>
        <w:rPr>
          <w:color w:val="231F20"/>
          <w:spacing w:val="-27"/>
        </w:rPr>
        <w:t> </w:t>
      </w:r>
      <w:r>
        <w:rPr>
          <w:color w:val="231F20"/>
        </w:rPr>
        <w:t>que</w:t>
      </w:r>
      <w:r>
        <w:rPr>
          <w:color w:val="231F20"/>
          <w:spacing w:val="-27"/>
        </w:rPr>
        <w:t> </w:t>
      </w:r>
      <w:r>
        <w:rPr>
          <w:color w:val="231F20"/>
        </w:rPr>
        <w:t>ya</w:t>
      </w:r>
      <w:r>
        <w:rPr>
          <w:color w:val="231F20"/>
          <w:spacing w:val="-27"/>
        </w:rPr>
        <w:t> </w:t>
      </w:r>
      <w:r>
        <w:rPr>
          <w:color w:val="231F20"/>
        </w:rPr>
        <w:t>forman</w:t>
      </w:r>
      <w:r>
        <w:rPr>
          <w:color w:val="231F20"/>
          <w:spacing w:val="-27"/>
        </w:rPr>
        <w:t> </w:t>
      </w:r>
      <w:r>
        <w:rPr>
          <w:color w:val="231F20"/>
        </w:rPr>
        <w:t>parte</w:t>
      </w:r>
      <w:r>
        <w:rPr>
          <w:color w:val="231F20"/>
          <w:spacing w:val="-27"/>
        </w:rPr>
        <w:t> </w:t>
      </w:r>
      <w:r>
        <w:rPr>
          <w:color w:val="231F20"/>
        </w:rPr>
        <w:t>en</w:t>
      </w:r>
      <w:r>
        <w:rPr>
          <w:color w:val="231F20"/>
          <w:spacing w:val="-27"/>
        </w:rPr>
        <w:t> </w:t>
      </w:r>
      <w:r>
        <w:rPr>
          <w:color w:val="231F20"/>
        </w:rPr>
        <w:t>declaraciones,</w:t>
      </w:r>
      <w:r>
        <w:rPr>
          <w:color w:val="231F20"/>
          <w:spacing w:val="-27"/>
        </w:rPr>
        <w:t> </w:t>
      </w:r>
      <w:r>
        <w:rPr>
          <w:color w:val="231F20"/>
        </w:rPr>
        <w:t>convenciones</w:t>
      </w:r>
      <w:r>
        <w:rPr>
          <w:color w:val="231F20"/>
          <w:spacing w:val="-27"/>
        </w:rPr>
        <w:t> </w:t>
      </w:r>
      <w:r>
        <w:rPr>
          <w:color w:val="231F20"/>
        </w:rPr>
        <w:t>o</w:t>
      </w:r>
      <w:r>
        <w:rPr>
          <w:color w:val="231F20"/>
          <w:spacing w:val="-27"/>
        </w:rPr>
        <w:t> </w:t>
      </w:r>
      <w:r>
        <w:rPr>
          <w:color w:val="231F20"/>
        </w:rPr>
        <w:t>pactos.</w:t>
      </w:r>
      <w:r>
        <w:rPr>
          <w:color w:val="231F20"/>
          <w:spacing w:val="-2"/>
          <w:w w:val="100"/>
        </w:rPr>
        <w:t> </w:t>
      </w:r>
      <w:r>
        <w:rPr>
          <w:color w:val="231F20"/>
        </w:rPr>
        <w:t>Si</w:t>
      </w:r>
      <w:r>
        <w:rPr>
          <w:color w:val="231F20"/>
          <w:spacing w:val="-9"/>
        </w:rPr>
        <w:t> </w:t>
      </w:r>
      <w:r>
        <w:rPr>
          <w:color w:val="231F20"/>
        </w:rPr>
        <w:t>se</w:t>
      </w:r>
      <w:r>
        <w:rPr>
          <w:color w:val="231F20"/>
          <w:spacing w:val="-9"/>
        </w:rPr>
        <w:t> </w:t>
      </w:r>
      <w:r>
        <w:rPr>
          <w:color w:val="231F20"/>
        </w:rPr>
        <w:t>piensa</w:t>
      </w:r>
      <w:r>
        <w:rPr>
          <w:color w:val="231F20"/>
          <w:spacing w:val="-9"/>
        </w:rPr>
        <w:t> </w:t>
      </w:r>
      <w:r>
        <w:rPr>
          <w:color w:val="231F20"/>
        </w:rPr>
        <w:t>hacia</w:t>
      </w:r>
      <w:r>
        <w:rPr>
          <w:color w:val="231F20"/>
          <w:spacing w:val="-9"/>
        </w:rPr>
        <w:t> </w:t>
      </w:r>
      <w:r>
        <w:rPr>
          <w:color w:val="231F20"/>
        </w:rPr>
        <w:t>el</w:t>
      </w:r>
      <w:r>
        <w:rPr>
          <w:color w:val="231F20"/>
          <w:spacing w:val="-9"/>
        </w:rPr>
        <w:t> </w:t>
      </w:r>
      <w:r>
        <w:rPr>
          <w:color w:val="231F20"/>
        </w:rPr>
        <w:t>futuro</w:t>
      </w:r>
      <w:r>
        <w:rPr>
          <w:color w:val="231F20"/>
          <w:spacing w:val="-9"/>
        </w:rPr>
        <w:t> </w:t>
      </w:r>
      <w:r>
        <w:rPr>
          <w:color w:val="231F20"/>
        </w:rPr>
        <w:t>la</w:t>
      </w:r>
      <w:r>
        <w:rPr>
          <w:color w:val="231F20"/>
          <w:spacing w:val="-9"/>
        </w:rPr>
        <w:t> </w:t>
      </w:r>
      <w:r>
        <w:rPr>
          <w:color w:val="231F20"/>
        </w:rPr>
        <w:t>incertidumbre</w:t>
      </w:r>
      <w:r>
        <w:rPr>
          <w:color w:val="231F20"/>
          <w:spacing w:val="-9"/>
        </w:rPr>
        <w:t> </w:t>
      </w:r>
      <w:r>
        <w:rPr>
          <w:color w:val="231F20"/>
        </w:rPr>
        <w:t>es</w:t>
      </w:r>
      <w:r>
        <w:rPr>
          <w:color w:val="231F20"/>
          <w:spacing w:val="-9"/>
        </w:rPr>
        <w:t> </w:t>
      </w:r>
      <w:r>
        <w:rPr>
          <w:color w:val="231F20"/>
        </w:rPr>
        <w:t>total,</w:t>
      </w:r>
      <w:r>
        <w:rPr>
          <w:color w:val="231F20"/>
          <w:spacing w:val="-9"/>
        </w:rPr>
        <w:t> </w:t>
      </w:r>
      <w:r>
        <w:rPr>
          <w:color w:val="231F20"/>
        </w:rPr>
        <w:t>teoría</w:t>
      </w:r>
      <w:r>
        <w:rPr>
          <w:color w:val="231F20"/>
          <w:spacing w:val="-9"/>
        </w:rPr>
        <w:t> </w:t>
      </w:r>
      <w:r>
        <w:rPr>
          <w:color w:val="231F20"/>
        </w:rPr>
        <w:t>y</w:t>
      </w:r>
      <w:r>
        <w:rPr>
          <w:color w:val="231F20"/>
          <w:spacing w:val="-9"/>
        </w:rPr>
        <w:t> </w:t>
      </w:r>
      <w:r>
        <w:rPr>
          <w:color w:val="231F20"/>
        </w:rPr>
        <w:t>reali- dad</w:t>
      </w:r>
      <w:r>
        <w:rPr>
          <w:color w:val="231F20"/>
          <w:spacing w:val="-19"/>
        </w:rPr>
        <w:t> </w:t>
      </w:r>
      <w:r>
        <w:rPr>
          <w:color w:val="231F20"/>
        </w:rPr>
        <w:t>pueden</w:t>
      </w:r>
      <w:r>
        <w:rPr>
          <w:color w:val="231F20"/>
          <w:spacing w:val="-19"/>
        </w:rPr>
        <w:t> </w:t>
      </w:r>
      <w:r>
        <w:rPr>
          <w:color w:val="231F20"/>
        </w:rPr>
        <w:t>modificarse</w:t>
      </w:r>
      <w:r>
        <w:rPr>
          <w:color w:val="231F20"/>
          <w:spacing w:val="-19"/>
        </w:rPr>
        <w:t> </w:t>
      </w:r>
      <w:r>
        <w:rPr>
          <w:color w:val="231F20"/>
        </w:rPr>
        <w:t>en</w:t>
      </w:r>
      <w:r>
        <w:rPr>
          <w:color w:val="231F20"/>
          <w:spacing w:val="-19"/>
        </w:rPr>
        <w:t> </w:t>
      </w:r>
      <w:r>
        <w:rPr>
          <w:color w:val="231F20"/>
        </w:rPr>
        <w:t>perjuicio</w:t>
      </w:r>
      <w:r>
        <w:rPr>
          <w:color w:val="231F20"/>
          <w:spacing w:val="-19"/>
        </w:rPr>
        <w:t> </w:t>
      </w:r>
      <w:r>
        <w:rPr>
          <w:color w:val="231F20"/>
        </w:rPr>
        <w:t>o</w:t>
      </w:r>
      <w:r>
        <w:rPr>
          <w:color w:val="231F20"/>
          <w:spacing w:val="-19"/>
        </w:rPr>
        <w:t> </w:t>
      </w:r>
      <w:r>
        <w:rPr>
          <w:color w:val="231F20"/>
        </w:rPr>
        <w:t>en</w:t>
      </w:r>
      <w:r>
        <w:rPr>
          <w:color w:val="231F20"/>
          <w:spacing w:val="-19"/>
        </w:rPr>
        <w:t> </w:t>
      </w:r>
      <w:r>
        <w:rPr>
          <w:color w:val="231F20"/>
        </w:rPr>
        <w:t>beneficio</w:t>
      </w:r>
      <w:r>
        <w:rPr>
          <w:color w:val="231F20"/>
          <w:spacing w:val="-19"/>
        </w:rPr>
        <w:t> </w:t>
      </w:r>
      <w:r>
        <w:rPr>
          <w:color w:val="231F20"/>
        </w:rPr>
        <w:t>de</w:t>
      </w:r>
      <w:r>
        <w:rPr>
          <w:color w:val="231F20"/>
          <w:spacing w:val="-19"/>
        </w:rPr>
        <w:t> </w:t>
      </w:r>
      <w:r>
        <w:rPr>
          <w:color w:val="231F20"/>
        </w:rPr>
        <w:t>mujeres</w:t>
      </w:r>
      <w:r>
        <w:rPr>
          <w:color w:val="231F20"/>
          <w:spacing w:val="-19"/>
        </w:rPr>
        <w:t> </w:t>
      </w:r>
      <w:r>
        <w:rPr>
          <w:color w:val="231F20"/>
        </w:rPr>
        <w:t>y</w:t>
      </w:r>
      <w:r>
        <w:rPr>
          <w:color w:val="231F20"/>
          <w:spacing w:val="-19"/>
        </w:rPr>
        <w:t> </w:t>
      </w:r>
      <w:r>
        <w:rPr>
          <w:color w:val="231F20"/>
        </w:rPr>
        <w:t>hom- bres. La dirección de los cambios depende de personas</w:t>
      </w:r>
      <w:r>
        <w:rPr>
          <w:color w:val="231F20"/>
          <w:spacing w:val="40"/>
        </w:rPr>
        <w:t> </w:t>
      </w:r>
      <w:r>
        <w:rPr>
          <w:color w:val="231F20"/>
        </w:rPr>
        <w:t>e</w:t>
      </w:r>
      <w:r>
        <w:rPr>
          <w:color w:val="231F20"/>
          <w:spacing w:val="10"/>
        </w:rPr>
        <w:t> </w:t>
      </w:r>
      <w:r>
        <w:rPr>
          <w:color w:val="231F20"/>
        </w:rPr>
        <w:t>institucio- nes,</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éstas</w:t>
      </w:r>
      <w:r>
        <w:rPr>
          <w:color w:val="231F20"/>
          <w:spacing w:val="-9"/>
        </w:rPr>
        <w:t> </w:t>
      </w:r>
      <w:r>
        <w:rPr>
          <w:color w:val="231F20"/>
        </w:rPr>
        <w:t>la</w:t>
      </w:r>
      <w:r>
        <w:rPr>
          <w:color w:val="231F20"/>
          <w:spacing w:val="-9"/>
        </w:rPr>
        <w:t> </w:t>
      </w:r>
      <w:r>
        <w:rPr>
          <w:color w:val="231F20"/>
        </w:rPr>
        <w:t>docencia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investigación</w:t>
      </w:r>
      <w:r>
        <w:rPr>
          <w:color w:val="231F20"/>
          <w:spacing w:val="-9"/>
        </w:rPr>
        <w:t> </w:t>
      </w:r>
      <w:r>
        <w:rPr>
          <w:color w:val="231F20"/>
        </w:rPr>
        <w:t>universitaria</w:t>
      </w:r>
      <w:r>
        <w:rPr>
          <w:color w:val="231F20"/>
          <w:spacing w:val="-9"/>
        </w:rPr>
        <w:t> </w:t>
      </w:r>
      <w:r>
        <w:rPr>
          <w:color w:val="231F20"/>
        </w:rPr>
        <w:t>tienen</w:t>
      </w:r>
    </w:p>
    <w:p>
      <w:pPr>
        <w:pStyle w:val="BodyText"/>
        <w:spacing w:line="253" w:lineRule="exact"/>
        <w:ind w:left="175" w:right="2"/>
      </w:pPr>
      <w:r>
        <w:rPr>
          <w:color w:val="231F20"/>
        </w:rPr>
        <w:t>su lugar.</w:t>
      </w:r>
    </w:p>
    <w:p>
      <w:pPr>
        <w:pStyle w:val="BodyText"/>
        <w:spacing w:line="247" w:lineRule="auto" w:before="7"/>
        <w:ind w:left="175" w:right="172" w:firstLine="283"/>
        <w:jc w:val="both"/>
      </w:pPr>
      <w:r>
        <w:rPr>
          <w:color w:val="231F20"/>
        </w:rPr>
        <w:t>Es</w:t>
      </w:r>
      <w:r>
        <w:rPr>
          <w:color w:val="231F20"/>
          <w:spacing w:val="-16"/>
        </w:rPr>
        <w:t> </w:t>
      </w:r>
      <w:r>
        <w:rPr>
          <w:color w:val="231F20"/>
        </w:rPr>
        <w:t>oportuno</w:t>
      </w:r>
      <w:r>
        <w:rPr>
          <w:color w:val="231F20"/>
          <w:spacing w:val="-16"/>
        </w:rPr>
        <w:t> </w:t>
      </w:r>
      <w:r>
        <w:rPr>
          <w:color w:val="231F20"/>
        </w:rPr>
        <w:t>que</w:t>
      </w:r>
      <w:r>
        <w:rPr>
          <w:color w:val="231F20"/>
          <w:spacing w:val="-16"/>
        </w:rPr>
        <w:t> </w:t>
      </w:r>
      <w:r>
        <w:rPr>
          <w:color w:val="231F20"/>
        </w:rPr>
        <w:t>la</w:t>
      </w:r>
      <w:r>
        <w:rPr>
          <w:color w:val="231F20"/>
          <w:spacing w:val="-17"/>
        </w:rPr>
        <w:t> </w:t>
      </w:r>
      <w:r>
        <w:rPr>
          <w:color w:val="231F20"/>
        </w:rPr>
        <w:t>universidad</w:t>
      </w:r>
      <w:r>
        <w:rPr>
          <w:color w:val="231F20"/>
          <w:spacing w:val="-16"/>
        </w:rPr>
        <w:t> </w:t>
      </w:r>
      <w:r>
        <w:rPr>
          <w:color w:val="231F20"/>
        </w:rPr>
        <w:t>piense</w:t>
      </w:r>
      <w:r>
        <w:rPr>
          <w:color w:val="231F20"/>
          <w:spacing w:val="-17"/>
        </w:rPr>
        <w:t> </w:t>
      </w:r>
      <w:r>
        <w:rPr>
          <w:color w:val="231F20"/>
        </w:rPr>
        <w:t>críticamente</w:t>
      </w:r>
      <w:r>
        <w:rPr>
          <w:color w:val="231F20"/>
          <w:spacing w:val="-17"/>
        </w:rPr>
        <w:t> </w:t>
      </w:r>
      <w:r>
        <w:rPr>
          <w:color w:val="231F20"/>
        </w:rPr>
        <w:t>el</w:t>
      </w:r>
      <w:r>
        <w:rPr>
          <w:color w:val="231F20"/>
          <w:spacing w:val="-17"/>
        </w:rPr>
        <w:t> </w:t>
      </w:r>
      <w:r>
        <w:rPr>
          <w:color w:val="231F20"/>
        </w:rPr>
        <w:t>modelo</w:t>
      </w:r>
      <w:r>
        <w:rPr>
          <w:color w:val="231F20"/>
          <w:spacing w:val="-16"/>
        </w:rPr>
        <w:t> </w:t>
      </w:r>
      <w:r>
        <w:rPr>
          <w:color w:val="231F20"/>
        </w:rPr>
        <w:t>aquí descrito</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opción</w:t>
      </w:r>
      <w:r>
        <w:rPr>
          <w:color w:val="231F20"/>
          <w:spacing w:val="-11"/>
        </w:rPr>
        <w:t> </w:t>
      </w:r>
      <w:r>
        <w:rPr>
          <w:color w:val="231F20"/>
        </w:rPr>
        <w:t>de</w:t>
      </w:r>
      <w:r>
        <w:rPr>
          <w:color w:val="231F20"/>
          <w:spacing w:val="-11"/>
        </w:rPr>
        <w:t> </w:t>
      </w:r>
      <w:r>
        <w:rPr>
          <w:color w:val="231F20"/>
        </w:rPr>
        <w:t>auténtico</w:t>
      </w:r>
      <w:r>
        <w:rPr>
          <w:color w:val="231F20"/>
          <w:spacing w:val="-11"/>
        </w:rPr>
        <w:t> </w:t>
      </w:r>
      <w:r>
        <w:rPr>
          <w:color w:val="231F20"/>
        </w:rPr>
        <w:t>desarrollo</w:t>
      </w:r>
      <w:r>
        <w:rPr>
          <w:color w:val="231F20"/>
          <w:spacing w:val="-11"/>
        </w:rPr>
        <w:t> </w:t>
      </w:r>
      <w:r>
        <w:rPr>
          <w:color w:val="231F20"/>
        </w:rPr>
        <w:t>tal</w:t>
      </w:r>
      <w:r>
        <w:rPr>
          <w:color w:val="231F20"/>
          <w:spacing w:val="-11"/>
        </w:rPr>
        <w:t> </w:t>
      </w:r>
      <w:r>
        <w:rPr>
          <w:color w:val="231F20"/>
        </w:rPr>
        <w:t>como</w:t>
      </w:r>
      <w:r>
        <w:rPr>
          <w:color w:val="231F20"/>
          <w:spacing w:val="-11"/>
        </w:rPr>
        <w:t> </w:t>
      </w:r>
      <w:r>
        <w:rPr>
          <w:color w:val="231F20"/>
        </w:rPr>
        <w:t>aparece</w:t>
      </w:r>
      <w:r>
        <w:rPr>
          <w:color w:val="231F20"/>
          <w:spacing w:val="-11"/>
        </w:rPr>
        <w:t> </w:t>
      </w:r>
      <w:r>
        <w:rPr>
          <w:color w:val="231F20"/>
        </w:rPr>
        <w:t>en el</w:t>
      </w:r>
      <w:r>
        <w:rPr>
          <w:color w:val="231F20"/>
          <w:spacing w:val="-15"/>
        </w:rPr>
        <w:t> </w:t>
      </w:r>
      <w:r>
        <w:rPr>
          <w:color w:val="231F20"/>
        </w:rPr>
        <w:t>artículo</w:t>
      </w:r>
      <w:r>
        <w:rPr>
          <w:color w:val="231F20"/>
          <w:spacing w:val="-15"/>
        </w:rPr>
        <w:t> </w:t>
      </w:r>
      <w:r>
        <w:rPr>
          <w:color w:val="231F20"/>
        </w:rPr>
        <w:t>1o.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Declaración.</w:t>
      </w:r>
      <w:r>
        <w:rPr>
          <w:color w:val="231F20"/>
          <w:spacing w:val="-15"/>
        </w:rPr>
        <w:t> </w:t>
      </w:r>
      <w:r>
        <w:rPr>
          <w:color w:val="231F20"/>
        </w:rPr>
        <w:t>Una</w:t>
      </w:r>
      <w:r>
        <w:rPr>
          <w:color w:val="231F20"/>
          <w:spacing w:val="-15"/>
        </w:rPr>
        <w:t> </w:t>
      </w:r>
      <w:r>
        <w:rPr>
          <w:color w:val="231F20"/>
        </w:rPr>
        <w:t>vez</w:t>
      </w:r>
      <w:r>
        <w:rPr>
          <w:color w:val="231F20"/>
          <w:spacing w:val="-15"/>
        </w:rPr>
        <w:t> </w:t>
      </w:r>
      <w:r>
        <w:rPr>
          <w:color w:val="231F20"/>
        </w:rPr>
        <w:t>realizado</w:t>
      </w:r>
      <w:r>
        <w:rPr>
          <w:color w:val="231F20"/>
          <w:spacing w:val="-15"/>
        </w:rPr>
        <w:t> </w:t>
      </w:r>
      <w:r>
        <w:rPr>
          <w:color w:val="231F20"/>
        </w:rPr>
        <w:t>el</w:t>
      </w:r>
      <w:r>
        <w:rPr>
          <w:color w:val="231F20"/>
          <w:spacing w:val="-15"/>
        </w:rPr>
        <w:t> </w:t>
      </w:r>
      <w:r>
        <w:rPr>
          <w:color w:val="231F20"/>
        </w:rPr>
        <w:t>proceso</w:t>
      </w:r>
      <w:r>
        <w:rPr>
          <w:color w:val="231F20"/>
          <w:spacing w:val="-15"/>
        </w:rPr>
        <w:t> </w:t>
      </w:r>
      <w:r>
        <w:rPr>
          <w:color w:val="231F20"/>
        </w:rPr>
        <w:t>reflexi- vo</w:t>
      </w:r>
      <w:r>
        <w:rPr>
          <w:color w:val="231F20"/>
          <w:spacing w:val="-4"/>
        </w:rPr>
        <w:t> </w:t>
      </w:r>
      <w:r>
        <w:rPr>
          <w:color w:val="231F20"/>
        </w:rPr>
        <w:t>es</w:t>
      </w:r>
      <w:r>
        <w:rPr>
          <w:color w:val="231F20"/>
          <w:spacing w:val="-4"/>
        </w:rPr>
        <w:t> </w:t>
      </w:r>
      <w:r>
        <w:rPr>
          <w:color w:val="231F20"/>
        </w:rPr>
        <w:t>necesario</w:t>
      </w:r>
      <w:r>
        <w:rPr>
          <w:color w:val="231F20"/>
          <w:spacing w:val="-5"/>
        </w:rPr>
        <w:t> </w:t>
      </w:r>
      <w:r>
        <w:rPr>
          <w:color w:val="231F20"/>
        </w:rPr>
        <w:t>incorporar</w:t>
      </w:r>
      <w:r>
        <w:rPr>
          <w:color w:val="231F20"/>
          <w:spacing w:val="-5"/>
        </w:rPr>
        <w:t> </w:t>
      </w:r>
      <w:r>
        <w:rPr>
          <w:color w:val="231F20"/>
        </w:rPr>
        <w:t>prácticas</w:t>
      </w:r>
      <w:r>
        <w:rPr>
          <w:color w:val="231F20"/>
          <w:spacing w:val="-5"/>
        </w:rPr>
        <w:t> </w:t>
      </w:r>
      <w:r>
        <w:rPr>
          <w:color w:val="231F20"/>
        </w:rPr>
        <w:t>de</w:t>
      </w:r>
      <w:r>
        <w:rPr>
          <w:color w:val="231F20"/>
          <w:spacing w:val="-5"/>
        </w:rPr>
        <w:t> </w:t>
      </w:r>
      <w:r>
        <w:rPr>
          <w:color w:val="231F20"/>
        </w:rPr>
        <w:t>decrecimiento</w:t>
      </w:r>
      <w:r>
        <w:rPr>
          <w:color w:val="231F20"/>
          <w:spacing w:val="-5"/>
        </w:rPr>
        <w:t> </w:t>
      </w:r>
      <w:r>
        <w:rPr>
          <w:color w:val="231F20"/>
        </w:rPr>
        <w:t>en</w:t>
      </w:r>
      <w:r>
        <w:rPr>
          <w:color w:val="231F20"/>
          <w:spacing w:val="-5"/>
        </w:rPr>
        <w:t> </w:t>
      </w:r>
      <w:r>
        <w:rPr>
          <w:color w:val="231F20"/>
        </w:rPr>
        <w:t>las</w:t>
      </w:r>
      <w:r>
        <w:rPr>
          <w:color w:val="231F20"/>
          <w:spacing w:val="-4"/>
        </w:rPr>
        <w:t> </w:t>
      </w:r>
      <w:r>
        <w:rPr>
          <w:color w:val="231F20"/>
        </w:rPr>
        <w:t>distintas áreas</w:t>
      </w:r>
      <w:r>
        <w:rPr>
          <w:color w:val="231F20"/>
          <w:spacing w:val="-9"/>
        </w:rPr>
        <w:t> </w:t>
      </w:r>
      <w:r>
        <w:rPr>
          <w:color w:val="231F20"/>
        </w:rPr>
        <w:t>universitarias.</w:t>
      </w:r>
      <w:r>
        <w:rPr>
          <w:color w:val="231F20"/>
          <w:spacing w:val="-8"/>
        </w:rPr>
        <w:t> </w:t>
      </w:r>
      <w:r>
        <w:rPr>
          <w:color w:val="231F20"/>
        </w:rPr>
        <w:t>Entre</w:t>
      </w:r>
      <w:r>
        <w:rPr>
          <w:color w:val="231F20"/>
          <w:spacing w:val="-9"/>
        </w:rPr>
        <w:t> </w:t>
      </w:r>
      <w:r>
        <w:rPr>
          <w:color w:val="231F20"/>
        </w:rPr>
        <w:t>éstas</w:t>
      </w:r>
      <w:r>
        <w:rPr>
          <w:color w:val="231F20"/>
          <w:spacing w:val="-8"/>
        </w:rPr>
        <w:t> </w:t>
      </w:r>
      <w:r>
        <w:rPr>
          <w:color w:val="231F20"/>
        </w:rPr>
        <w:t>se</w:t>
      </w:r>
      <w:r>
        <w:rPr>
          <w:color w:val="231F20"/>
          <w:spacing w:val="-8"/>
        </w:rPr>
        <w:t> </w:t>
      </w:r>
      <w:r>
        <w:rPr>
          <w:color w:val="231F20"/>
        </w:rPr>
        <w:t>sugiere:</w:t>
      </w:r>
      <w:r>
        <w:rPr>
          <w:color w:val="231F20"/>
          <w:spacing w:val="-9"/>
        </w:rPr>
        <w:t> </w:t>
      </w:r>
      <w:r>
        <w:rPr>
          <w:color w:val="231F20"/>
        </w:rPr>
        <w:t>difundir</w:t>
      </w:r>
      <w:r>
        <w:rPr>
          <w:color w:val="231F20"/>
          <w:spacing w:val="-9"/>
        </w:rPr>
        <w:t> </w:t>
      </w:r>
      <w:r>
        <w:rPr>
          <w:color w:val="231F20"/>
        </w:rPr>
        <w:t>el</w:t>
      </w:r>
      <w:r>
        <w:rPr>
          <w:color w:val="231F20"/>
          <w:spacing w:val="-9"/>
        </w:rPr>
        <w:t> </w:t>
      </w:r>
      <w:r>
        <w:rPr>
          <w:color w:val="231F20"/>
        </w:rPr>
        <w:t>decrecimiento,</w:t>
      </w:r>
    </w:p>
    <w:p>
      <w:pPr>
        <w:pStyle w:val="BodyText"/>
        <w:spacing w:before="10"/>
        <w:rPr>
          <w:sz w:val="11"/>
        </w:rPr>
      </w:pPr>
      <w:r>
        <w:rPr/>
        <w:pict>
          <v:line style="position:absolute;mso-position-horizontal-relative:page;mso-position-vertical-relative:paragraph;z-index:5272;mso-wrap-distance-left:0;mso-wrap-distance-right:0" from="69.755905pt,9.286147pt" to="154.794905pt,9.286147pt" stroked="true" strokeweight="1pt" strokecolor="#231f20">
            <w10:wrap type="topAndBottom"/>
          </v:line>
        </w:pict>
      </w:r>
    </w:p>
    <w:p>
      <w:pPr>
        <w:spacing w:before="58"/>
        <w:ind w:left="458" w:right="2" w:firstLine="0"/>
        <w:jc w:val="left"/>
        <w:rPr>
          <w:sz w:val="17"/>
        </w:rPr>
      </w:pPr>
      <w:r>
        <w:rPr>
          <w:color w:val="231F20"/>
          <w:position w:val="6"/>
          <w:sz w:val="11"/>
        </w:rPr>
        <w:t>80  </w:t>
      </w:r>
      <w:r>
        <w:rPr>
          <w:color w:val="231F20"/>
          <w:sz w:val="17"/>
        </w:rPr>
        <w:t>M. Yunus, </w:t>
      </w:r>
      <w:r>
        <w:rPr>
          <w:i/>
          <w:color w:val="231F20"/>
          <w:sz w:val="17"/>
        </w:rPr>
        <w:t>El banquero de los pobres</w:t>
      </w:r>
      <w:r>
        <w:rPr>
          <w:color w:val="231F20"/>
          <w:sz w:val="17"/>
        </w:rPr>
        <w:t>.</w:t>
      </w:r>
    </w:p>
    <w:p>
      <w:pPr>
        <w:spacing w:line="244" w:lineRule="auto" w:before="0"/>
        <w:ind w:left="175" w:right="170" w:firstLine="283"/>
        <w:jc w:val="both"/>
        <w:rPr>
          <w:sz w:val="17"/>
        </w:rPr>
      </w:pPr>
      <w:r>
        <w:rPr>
          <w:color w:val="231F20"/>
          <w:position w:val="6"/>
          <w:sz w:val="11"/>
        </w:rPr>
        <w:t>81 </w:t>
      </w:r>
      <w:r>
        <w:rPr>
          <w:color w:val="231F20"/>
          <w:sz w:val="17"/>
        </w:rPr>
        <w:t>Francois Houtart, </w:t>
      </w:r>
      <w:r>
        <w:rPr>
          <w:i/>
          <w:color w:val="231F20"/>
          <w:sz w:val="17"/>
        </w:rPr>
        <w:t>El bien común de la humanidad</w:t>
      </w:r>
      <w:r>
        <w:rPr>
          <w:color w:val="231F20"/>
          <w:sz w:val="17"/>
        </w:rPr>
        <w:t>, Quito, Instituto de Altos Estu- dios Nacionales, 2013, “Se habla de valor de uso cuando un bien o un servicio adquiere una</w:t>
      </w:r>
      <w:r>
        <w:rPr>
          <w:color w:val="231F20"/>
          <w:spacing w:val="-6"/>
          <w:sz w:val="17"/>
        </w:rPr>
        <w:t> </w:t>
      </w:r>
      <w:r>
        <w:rPr>
          <w:color w:val="231F20"/>
          <w:sz w:val="17"/>
        </w:rPr>
        <w:t>utilidad</w:t>
      </w:r>
      <w:r>
        <w:rPr>
          <w:color w:val="231F20"/>
          <w:spacing w:val="-6"/>
          <w:sz w:val="17"/>
        </w:rPr>
        <w:t> </w:t>
      </w:r>
      <w:r>
        <w:rPr>
          <w:color w:val="231F20"/>
          <w:sz w:val="17"/>
        </w:rPr>
        <w:t>para</w:t>
      </w:r>
      <w:r>
        <w:rPr>
          <w:color w:val="231F20"/>
          <w:spacing w:val="-6"/>
          <w:sz w:val="17"/>
        </w:rPr>
        <w:t> </w:t>
      </w:r>
      <w:r>
        <w:rPr>
          <w:color w:val="231F20"/>
          <w:sz w:val="17"/>
        </w:rPr>
        <w:t>satisfacer</w:t>
      </w:r>
      <w:r>
        <w:rPr>
          <w:color w:val="231F20"/>
          <w:spacing w:val="-7"/>
          <w:sz w:val="17"/>
        </w:rPr>
        <w:t> </w:t>
      </w:r>
      <w:r>
        <w:rPr>
          <w:color w:val="231F20"/>
          <w:sz w:val="17"/>
        </w:rPr>
        <w:t>las</w:t>
      </w:r>
      <w:r>
        <w:rPr>
          <w:color w:val="231F20"/>
          <w:spacing w:val="-6"/>
          <w:sz w:val="17"/>
        </w:rPr>
        <w:t> </w:t>
      </w:r>
      <w:r>
        <w:rPr>
          <w:color w:val="231F20"/>
          <w:sz w:val="17"/>
        </w:rPr>
        <w:t>necesidades</w:t>
      </w:r>
      <w:r>
        <w:rPr>
          <w:color w:val="231F20"/>
          <w:spacing w:val="-7"/>
          <w:sz w:val="17"/>
        </w:rPr>
        <w:t> </w:t>
      </w:r>
      <w:r>
        <w:rPr>
          <w:color w:val="231F20"/>
          <w:sz w:val="17"/>
        </w:rPr>
        <w:t>de</w:t>
      </w:r>
      <w:r>
        <w:rPr>
          <w:color w:val="231F20"/>
          <w:spacing w:val="-6"/>
          <w:sz w:val="17"/>
        </w:rPr>
        <w:t> </w:t>
      </w:r>
      <w:r>
        <w:rPr>
          <w:color w:val="231F20"/>
          <w:sz w:val="17"/>
        </w:rPr>
        <w:t>la</w:t>
      </w:r>
      <w:r>
        <w:rPr>
          <w:color w:val="231F20"/>
          <w:spacing w:val="-7"/>
          <w:sz w:val="17"/>
        </w:rPr>
        <w:t> </w:t>
      </w:r>
      <w:r>
        <w:rPr>
          <w:color w:val="231F20"/>
          <w:sz w:val="17"/>
        </w:rPr>
        <w:t>vida.</w:t>
      </w:r>
      <w:r>
        <w:rPr>
          <w:color w:val="231F20"/>
          <w:spacing w:val="-7"/>
          <w:sz w:val="17"/>
        </w:rPr>
        <w:t> </w:t>
      </w:r>
      <w:r>
        <w:rPr>
          <w:color w:val="231F20"/>
          <w:sz w:val="17"/>
        </w:rPr>
        <w:t>Ellos</w:t>
      </w:r>
      <w:r>
        <w:rPr>
          <w:color w:val="231F20"/>
          <w:spacing w:val="-7"/>
          <w:sz w:val="17"/>
        </w:rPr>
        <w:t> </w:t>
      </w:r>
      <w:r>
        <w:rPr>
          <w:color w:val="231F20"/>
          <w:sz w:val="17"/>
        </w:rPr>
        <w:t>adquieren</w:t>
      </w:r>
      <w:r>
        <w:rPr>
          <w:color w:val="231F20"/>
          <w:spacing w:val="-7"/>
          <w:sz w:val="17"/>
        </w:rPr>
        <w:t> </w:t>
      </w:r>
      <w:r>
        <w:rPr>
          <w:color w:val="231F20"/>
          <w:sz w:val="17"/>
        </w:rPr>
        <w:t>un</w:t>
      </w:r>
      <w:r>
        <w:rPr>
          <w:color w:val="231F20"/>
          <w:spacing w:val="-6"/>
          <w:sz w:val="17"/>
        </w:rPr>
        <w:t> </w:t>
      </w:r>
      <w:r>
        <w:rPr>
          <w:color w:val="231F20"/>
          <w:sz w:val="17"/>
        </w:rPr>
        <w:t>valor</w:t>
      </w:r>
      <w:r>
        <w:rPr>
          <w:color w:val="231F20"/>
          <w:spacing w:val="-6"/>
          <w:sz w:val="17"/>
        </w:rPr>
        <w:t> </w:t>
      </w:r>
      <w:r>
        <w:rPr>
          <w:color w:val="231F20"/>
          <w:sz w:val="17"/>
        </w:rPr>
        <w:t>de</w:t>
      </w:r>
      <w:r>
        <w:rPr>
          <w:color w:val="231F20"/>
          <w:spacing w:val="-6"/>
          <w:sz w:val="17"/>
        </w:rPr>
        <w:t> </w:t>
      </w:r>
      <w:r>
        <w:rPr>
          <w:color w:val="231F20"/>
          <w:sz w:val="17"/>
        </w:rPr>
        <w:t>cambio cuando</w:t>
      </w:r>
      <w:r>
        <w:rPr>
          <w:color w:val="231F20"/>
          <w:spacing w:val="-5"/>
          <w:sz w:val="17"/>
        </w:rPr>
        <w:t> </w:t>
      </w:r>
      <w:r>
        <w:rPr>
          <w:color w:val="231F20"/>
          <w:sz w:val="17"/>
        </w:rPr>
        <w:t>son</w:t>
      </w:r>
      <w:r>
        <w:rPr>
          <w:color w:val="231F20"/>
          <w:spacing w:val="-5"/>
          <w:sz w:val="17"/>
        </w:rPr>
        <w:t> </w:t>
      </w:r>
      <w:r>
        <w:rPr>
          <w:color w:val="231F20"/>
          <w:sz w:val="17"/>
        </w:rPr>
        <w:t>objeto</w:t>
      </w:r>
      <w:r>
        <w:rPr>
          <w:color w:val="231F20"/>
          <w:spacing w:val="-5"/>
          <w:sz w:val="17"/>
        </w:rPr>
        <w:t> </w:t>
      </w:r>
      <w:r>
        <w:rPr>
          <w:color w:val="231F20"/>
          <w:sz w:val="17"/>
        </w:rPr>
        <w:t>de</w:t>
      </w:r>
      <w:r>
        <w:rPr>
          <w:color w:val="231F20"/>
          <w:spacing w:val="-5"/>
          <w:sz w:val="17"/>
        </w:rPr>
        <w:t> </w:t>
      </w:r>
      <w:r>
        <w:rPr>
          <w:color w:val="231F20"/>
          <w:sz w:val="17"/>
        </w:rPr>
        <w:t>una</w:t>
      </w:r>
      <w:r>
        <w:rPr>
          <w:color w:val="231F20"/>
          <w:spacing w:val="-5"/>
          <w:sz w:val="17"/>
        </w:rPr>
        <w:t> </w:t>
      </w:r>
      <w:r>
        <w:rPr>
          <w:color w:val="231F20"/>
          <w:sz w:val="17"/>
        </w:rPr>
        <w:t>transacción”,</w:t>
      </w:r>
      <w:r>
        <w:rPr>
          <w:color w:val="231F20"/>
          <w:spacing w:val="-5"/>
          <w:sz w:val="17"/>
        </w:rPr>
        <w:t> </w:t>
      </w:r>
      <w:r>
        <w:rPr>
          <w:color w:val="231F20"/>
          <w:sz w:val="17"/>
        </w:rPr>
        <w:t>p.</w:t>
      </w:r>
      <w:r>
        <w:rPr>
          <w:color w:val="231F20"/>
          <w:spacing w:val="-5"/>
          <w:sz w:val="17"/>
        </w:rPr>
        <w:t> </w:t>
      </w:r>
      <w:r>
        <w:rPr>
          <w:color w:val="231F20"/>
          <w:sz w:val="17"/>
        </w:rPr>
        <w:t>51.</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69"/>
        <w:jc w:val="both"/>
      </w:pPr>
      <w:r>
        <w:rPr>
          <w:color w:val="231F20"/>
        </w:rPr>
        <w:t>establecer programas para la defensa del ocio, crear espacios de en- cuentro personal dentro de la jornada laboral, disminuir el consumo de</w:t>
      </w:r>
      <w:r>
        <w:rPr>
          <w:color w:val="231F20"/>
          <w:spacing w:val="-17"/>
        </w:rPr>
        <w:t> </w:t>
      </w:r>
      <w:r>
        <w:rPr>
          <w:color w:val="231F20"/>
        </w:rPr>
        <w:t>papelería,</w:t>
      </w:r>
      <w:r>
        <w:rPr>
          <w:color w:val="231F20"/>
          <w:spacing w:val="-17"/>
        </w:rPr>
        <w:t> </w:t>
      </w:r>
      <w:r>
        <w:rPr>
          <w:color w:val="231F20"/>
        </w:rPr>
        <w:t>luz,</w:t>
      </w:r>
      <w:r>
        <w:rPr>
          <w:color w:val="231F20"/>
          <w:spacing w:val="-17"/>
        </w:rPr>
        <w:t> </w:t>
      </w:r>
      <w:r>
        <w:rPr>
          <w:color w:val="231F20"/>
        </w:rPr>
        <w:t>agua,</w:t>
      </w:r>
      <w:r>
        <w:rPr>
          <w:color w:val="231F20"/>
          <w:spacing w:val="-17"/>
        </w:rPr>
        <w:t> </w:t>
      </w:r>
      <w:r>
        <w:rPr>
          <w:color w:val="231F20"/>
        </w:rPr>
        <w:t>gasolina,</w:t>
      </w:r>
      <w:r>
        <w:rPr>
          <w:color w:val="231F20"/>
          <w:spacing w:val="-17"/>
        </w:rPr>
        <w:t> </w:t>
      </w:r>
      <w:r>
        <w:rPr>
          <w:color w:val="231F20"/>
        </w:rPr>
        <w:t>gas</w:t>
      </w:r>
      <w:r>
        <w:rPr>
          <w:color w:val="231F20"/>
          <w:spacing w:val="-17"/>
        </w:rPr>
        <w:t> </w:t>
      </w:r>
      <w:r>
        <w:rPr>
          <w:color w:val="231F20"/>
        </w:rPr>
        <w:t>–entre</w:t>
      </w:r>
      <w:r>
        <w:rPr>
          <w:color w:val="231F20"/>
          <w:spacing w:val="-17"/>
        </w:rPr>
        <w:t> </w:t>
      </w:r>
      <w:r>
        <w:rPr>
          <w:color w:val="231F20"/>
        </w:rPr>
        <w:t>otros–,</w:t>
      </w:r>
      <w:r>
        <w:rPr>
          <w:color w:val="231F20"/>
          <w:spacing w:val="-17"/>
        </w:rPr>
        <w:t> </w:t>
      </w:r>
      <w:r>
        <w:rPr>
          <w:color w:val="231F20"/>
        </w:rPr>
        <w:t>fomentar</w:t>
      </w:r>
      <w:r>
        <w:rPr>
          <w:color w:val="231F20"/>
          <w:spacing w:val="-17"/>
        </w:rPr>
        <w:t> </w:t>
      </w:r>
      <w:r>
        <w:rPr>
          <w:color w:val="231F20"/>
        </w:rPr>
        <w:t>el</w:t>
      </w:r>
      <w:r>
        <w:rPr>
          <w:color w:val="231F20"/>
          <w:spacing w:val="-17"/>
        </w:rPr>
        <w:t> </w:t>
      </w:r>
      <w:r>
        <w:rPr>
          <w:color w:val="231F20"/>
        </w:rPr>
        <w:t>uso</w:t>
      </w:r>
      <w:r>
        <w:rPr>
          <w:color w:val="231F20"/>
          <w:spacing w:val="-17"/>
        </w:rPr>
        <w:t> </w:t>
      </w:r>
      <w:r>
        <w:rPr>
          <w:color w:val="231F20"/>
        </w:rPr>
        <w:t>de energía renovable, presentar la responsabilidad de cada universitario en el cuidado de áreas verdes, abastecer las cafeterías y tiendas uni- versitarias con productos locales, sin platos o vasos desechables, ca- pacitar en consumo responsable y elegir a los proveedores con base en el criterio de comercio justo o responsable. </w:t>
      </w:r>
      <w:r>
        <w:rPr>
          <w:color w:val="231F20"/>
          <w:spacing w:val="-3"/>
        </w:rPr>
        <w:t>Todas </w:t>
      </w:r>
      <w:r>
        <w:rPr>
          <w:color w:val="231F20"/>
        </w:rPr>
        <w:t>estas ideas son sugerencias, en unos campus universitarios serán viables unas, en otras universidades se necesitarán soluciones diferentes, pero en to- das</w:t>
      </w:r>
      <w:r>
        <w:rPr>
          <w:color w:val="231F20"/>
          <w:spacing w:val="-7"/>
        </w:rPr>
        <w:t> </w:t>
      </w:r>
      <w:r>
        <w:rPr>
          <w:color w:val="231F20"/>
        </w:rPr>
        <w:t>es</w:t>
      </w:r>
      <w:r>
        <w:rPr>
          <w:color w:val="231F20"/>
          <w:spacing w:val="-7"/>
        </w:rPr>
        <w:t> </w:t>
      </w:r>
      <w:r>
        <w:rPr>
          <w:color w:val="231F20"/>
        </w:rPr>
        <w:t>necesario</w:t>
      </w:r>
      <w:r>
        <w:rPr>
          <w:color w:val="231F20"/>
          <w:spacing w:val="-7"/>
        </w:rPr>
        <w:t> </w:t>
      </w:r>
      <w:r>
        <w:rPr>
          <w:color w:val="231F20"/>
        </w:rPr>
        <w:t>un</w:t>
      </w:r>
      <w:r>
        <w:rPr>
          <w:color w:val="231F20"/>
          <w:spacing w:val="-7"/>
        </w:rPr>
        <w:t> </w:t>
      </w:r>
      <w:r>
        <w:rPr>
          <w:color w:val="231F20"/>
        </w:rPr>
        <w:t>debate</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tema.</w:t>
      </w:r>
    </w:p>
    <w:p>
      <w:pPr>
        <w:pStyle w:val="BodyText"/>
        <w:spacing w:line="247" w:lineRule="auto"/>
        <w:ind w:left="175" w:right="172" w:firstLine="283"/>
        <w:jc w:val="both"/>
      </w:pPr>
      <w:r>
        <w:rPr>
          <w:color w:val="231F20"/>
        </w:rPr>
        <w:t>Las</w:t>
      </w:r>
      <w:r>
        <w:rPr>
          <w:color w:val="231F20"/>
          <w:spacing w:val="-16"/>
        </w:rPr>
        <w:t> </w:t>
      </w:r>
      <w:r>
        <w:rPr>
          <w:color w:val="231F20"/>
        </w:rPr>
        <w:t>soluciones</w:t>
      </w:r>
      <w:r>
        <w:rPr>
          <w:color w:val="231F20"/>
          <w:spacing w:val="-16"/>
        </w:rPr>
        <w:t> </w:t>
      </w:r>
      <w:r>
        <w:rPr>
          <w:color w:val="231F20"/>
        </w:rPr>
        <w:t>para</w:t>
      </w:r>
      <w:r>
        <w:rPr>
          <w:color w:val="231F20"/>
          <w:spacing w:val="-16"/>
        </w:rPr>
        <w:t> </w:t>
      </w:r>
      <w:r>
        <w:rPr>
          <w:color w:val="231F20"/>
        </w:rPr>
        <w:t>acercar</w:t>
      </w:r>
      <w:r>
        <w:rPr>
          <w:color w:val="231F20"/>
          <w:spacing w:val="-16"/>
        </w:rPr>
        <w:t> </w:t>
      </w:r>
      <w:r>
        <w:rPr>
          <w:color w:val="231F20"/>
        </w:rPr>
        <w:t>los</w:t>
      </w:r>
      <w:r>
        <w:rPr>
          <w:color w:val="231F20"/>
          <w:spacing w:val="-16"/>
        </w:rPr>
        <w:t> </w:t>
      </w:r>
      <w:r>
        <w:rPr>
          <w:color w:val="231F20"/>
        </w:rPr>
        <w:t>derechos</w:t>
      </w:r>
      <w:r>
        <w:rPr>
          <w:color w:val="231F20"/>
          <w:spacing w:val="-16"/>
        </w:rPr>
        <w:t> </w:t>
      </w:r>
      <w:r>
        <w:rPr>
          <w:color w:val="231F20"/>
        </w:rPr>
        <w:t>económicos</w:t>
      </w:r>
      <w:r>
        <w:rPr>
          <w:color w:val="231F20"/>
          <w:spacing w:val="-16"/>
        </w:rPr>
        <w:t> </w:t>
      </w:r>
      <w:r>
        <w:rPr>
          <w:color w:val="231F20"/>
        </w:rPr>
        <w:t>a</w:t>
      </w:r>
      <w:r>
        <w:rPr>
          <w:color w:val="231F20"/>
          <w:spacing w:val="-16"/>
        </w:rPr>
        <w:t> </w:t>
      </w:r>
      <w:r>
        <w:rPr>
          <w:color w:val="231F20"/>
        </w:rPr>
        <w:t>cada</w:t>
      </w:r>
      <w:r>
        <w:rPr>
          <w:color w:val="231F20"/>
          <w:spacing w:val="-16"/>
        </w:rPr>
        <w:t> </w:t>
      </w:r>
      <w:r>
        <w:rPr>
          <w:color w:val="231F20"/>
        </w:rPr>
        <w:t>mujer y</w:t>
      </w:r>
      <w:r>
        <w:rPr>
          <w:color w:val="231F20"/>
          <w:spacing w:val="-8"/>
        </w:rPr>
        <w:t> </w:t>
      </w:r>
      <w:r>
        <w:rPr>
          <w:color w:val="231F20"/>
        </w:rPr>
        <w:t>hombre</w:t>
      </w:r>
      <w:r>
        <w:rPr>
          <w:color w:val="231F20"/>
          <w:spacing w:val="-8"/>
        </w:rPr>
        <w:t> </w:t>
      </w:r>
      <w:r>
        <w:rPr>
          <w:color w:val="231F20"/>
        </w:rPr>
        <w:t>son</w:t>
      </w:r>
      <w:r>
        <w:rPr>
          <w:color w:val="231F20"/>
          <w:spacing w:val="-8"/>
        </w:rPr>
        <w:t> </w:t>
      </w:r>
      <w:r>
        <w:rPr>
          <w:color w:val="231F20"/>
        </w:rPr>
        <w:t>diversas,</w:t>
      </w:r>
      <w:r>
        <w:rPr>
          <w:color w:val="231F20"/>
          <w:spacing w:val="-8"/>
        </w:rPr>
        <w:t> </w:t>
      </w:r>
      <w:r>
        <w:rPr>
          <w:color w:val="231F20"/>
        </w:rPr>
        <w:t>diferentes</w:t>
      </w:r>
      <w:r>
        <w:rPr>
          <w:color w:val="231F20"/>
          <w:spacing w:val="-8"/>
        </w:rPr>
        <w:t> </w:t>
      </w:r>
      <w:r>
        <w:rPr>
          <w:color w:val="231F20"/>
        </w:rPr>
        <w:t>para</w:t>
      </w:r>
      <w:r>
        <w:rPr>
          <w:color w:val="231F20"/>
          <w:spacing w:val="-8"/>
        </w:rPr>
        <w:t> </w:t>
      </w:r>
      <w:r>
        <w:rPr>
          <w:color w:val="231F20"/>
        </w:rPr>
        <w:t>cada</w:t>
      </w:r>
      <w:r>
        <w:rPr>
          <w:color w:val="231F20"/>
          <w:spacing w:val="-8"/>
        </w:rPr>
        <w:t> </w:t>
      </w:r>
      <w:r>
        <w:rPr>
          <w:color w:val="231F20"/>
        </w:rPr>
        <w:t>espacio,</w:t>
      </w:r>
      <w:r>
        <w:rPr>
          <w:color w:val="231F20"/>
          <w:spacing w:val="-8"/>
        </w:rPr>
        <w:t> </w:t>
      </w:r>
      <w:r>
        <w:rPr>
          <w:color w:val="231F20"/>
        </w:rPr>
        <w:t>pero</w:t>
      </w:r>
      <w:r>
        <w:rPr>
          <w:color w:val="231F20"/>
          <w:spacing w:val="-8"/>
        </w:rPr>
        <w:t> </w:t>
      </w:r>
      <w:r>
        <w:rPr>
          <w:color w:val="231F20"/>
        </w:rPr>
        <w:t>es</w:t>
      </w:r>
      <w:r>
        <w:rPr>
          <w:color w:val="231F20"/>
          <w:spacing w:val="-8"/>
        </w:rPr>
        <w:t> </w:t>
      </w:r>
      <w:r>
        <w:rPr>
          <w:color w:val="231F20"/>
        </w:rPr>
        <w:t>común</w:t>
      </w:r>
      <w:r>
        <w:rPr>
          <w:color w:val="231F20"/>
          <w:spacing w:val="-8"/>
        </w:rPr>
        <w:t> </w:t>
      </w:r>
      <w:r>
        <w:rPr>
          <w:color w:val="231F20"/>
        </w:rPr>
        <w:t>a todas</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incrementar</w:t>
      </w:r>
      <w:r>
        <w:rPr>
          <w:color w:val="231F20"/>
          <w:spacing w:val="-7"/>
        </w:rPr>
        <w:t> </w:t>
      </w:r>
      <w:r>
        <w:rPr>
          <w:color w:val="231F20"/>
        </w:rPr>
        <w:t>el</w:t>
      </w:r>
      <w:r>
        <w:rPr>
          <w:color w:val="231F20"/>
          <w:spacing w:val="-7"/>
        </w:rPr>
        <w:t> </w:t>
      </w:r>
      <w:r>
        <w:rPr>
          <w:color w:val="231F20"/>
        </w:rPr>
        <w:t>compromiso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or- ganizaciones</w:t>
      </w:r>
      <w:r>
        <w:rPr>
          <w:color w:val="231F20"/>
          <w:spacing w:val="-6"/>
        </w:rPr>
        <w:t> </w:t>
      </w:r>
      <w:r>
        <w:rPr>
          <w:color w:val="231F20"/>
        </w:rPr>
        <w:t>y</w:t>
      </w:r>
      <w:r>
        <w:rPr>
          <w:color w:val="231F20"/>
          <w:spacing w:val="-6"/>
        </w:rPr>
        <w:t> </w:t>
      </w:r>
      <w:r>
        <w:rPr>
          <w:color w:val="231F20"/>
        </w:rPr>
        <w:t>Estados</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escrito,</w:t>
      </w:r>
      <w:r>
        <w:rPr>
          <w:color w:val="231F20"/>
          <w:spacing w:val="-6"/>
        </w:rPr>
        <w:t> </w:t>
      </w:r>
      <w:r>
        <w:rPr>
          <w:color w:val="231F20"/>
        </w:rPr>
        <w:t>resultado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consenso, esté</w:t>
      </w:r>
      <w:r>
        <w:rPr>
          <w:color w:val="231F20"/>
          <w:spacing w:val="-4"/>
        </w:rPr>
        <w:t> </w:t>
      </w:r>
      <w:r>
        <w:rPr>
          <w:color w:val="231F20"/>
        </w:rPr>
        <w:t>más</w:t>
      </w:r>
      <w:r>
        <w:rPr>
          <w:color w:val="231F20"/>
          <w:spacing w:val="-4"/>
        </w:rPr>
        <w:t> </w:t>
      </w:r>
      <w:r>
        <w:rPr>
          <w:color w:val="231F20"/>
        </w:rPr>
        <w:t>cerca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realidad.</w:t>
      </w:r>
      <w:r>
        <w:rPr>
          <w:color w:val="231F20"/>
          <w:spacing w:val="-5"/>
        </w:rPr>
        <w:t> </w:t>
      </w:r>
      <w:r>
        <w:rPr>
          <w:color w:val="231F20"/>
        </w:rPr>
        <w:t>Personas</w:t>
      </w:r>
      <w:r>
        <w:rPr>
          <w:color w:val="231F20"/>
          <w:spacing w:val="-4"/>
        </w:rPr>
        <w:t> </w:t>
      </w:r>
      <w:r>
        <w:rPr>
          <w:color w:val="231F20"/>
        </w:rPr>
        <w:t>y</w:t>
      </w:r>
      <w:r>
        <w:rPr>
          <w:color w:val="231F20"/>
          <w:spacing w:val="-4"/>
        </w:rPr>
        <w:t> </w:t>
      </w:r>
      <w:r>
        <w:rPr>
          <w:color w:val="231F20"/>
        </w:rPr>
        <w:t>grupos</w:t>
      </w:r>
      <w:r>
        <w:rPr>
          <w:color w:val="231F20"/>
          <w:spacing w:val="-4"/>
        </w:rPr>
        <w:t> </w:t>
      </w:r>
      <w:r>
        <w:rPr>
          <w:color w:val="231F20"/>
        </w:rPr>
        <w:t>consientes</w:t>
      </w:r>
      <w:r>
        <w:rPr>
          <w:color w:val="231F20"/>
          <w:spacing w:val="-5"/>
        </w:rPr>
        <w:t> </w:t>
      </w:r>
      <w:r>
        <w:rPr>
          <w:color w:val="231F20"/>
        </w:rPr>
        <w:t>y</w:t>
      </w:r>
      <w:r>
        <w:rPr>
          <w:color w:val="231F20"/>
          <w:spacing w:val="-4"/>
        </w:rPr>
        <w:t> </w:t>
      </w:r>
      <w:r>
        <w:rPr>
          <w:color w:val="231F20"/>
        </w:rPr>
        <w:t>respon- sables sabrán cómo realizarlo, de algunos movimientos se hablará</w:t>
      </w:r>
      <w:r>
        <w:rPr>
          <w:color w:val="231F20"/>
          <w:spacing w:val="-37"/>
        </w:rPr>
        <w:t> </w:t>
      </w:r>
      <w:r>
        <w:rPr>
          <w:color w:val="231F20"/>
        </w:rPr>
        <w:t>en el capítulo</w:t>
      </w:r>
      <w:r>
        <w:rPr>
          <w:color w:val="231F20"/>
          <w:spacing w:val="-13"/>
        </w:rPr>
        <w:t> </w:t>
      </w:r>
      <w:r>
        <w:rPr>
          <w:color w:val="231F20"/>
        </w:rPr>
        <w:t>siguiente.</w:t>
      </w:r>
    </w:p>
    <w:p>
      <w:pPr>
        <w:spacing w:after="0" w:line="247" w:lineRule="auto"/>
        <w:jc w:val="both"/>
        <w:sectPr>
          <w:pgSz w:w="8820" w:h="12860"/>
          <w:pgMar w:header="0" w:footer="1205" w:top="1180" w:bottom="1400" w:left="122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1"/>
        <w:ind w:left="5"/>
      </w:pPr>
      <w:r>
        <w:rPr>
          <w:color w:val="231F20"/>
          <w:w w:val="144"/>
        </w:rPr>
        <w:t>v</w:t>
      </w:r>
    </w:p>
    <w:p>
      <w:pPr>
        <w:pStyle w:val="Heading2"/>
        <w:spacing w:line="266" w:lineRule="auto"/>
        <w:ind w:left="332" w:right="330"/>
        <w:jc w:val="center"/>
      </w:pPr>
      <w:r>
        <w:rPr>
          <w:color w:val="231F20"/>
          <w:w w:val="155"/>
          <w:sz w:val="28"/>
        </w:rPr>
        <w:t>r</w:t>
      </w:r>
      <w:r>
        <w:rPr>
          <w:color w:val="231F20"/>
          <w:w w:val="155"/>
        </w:rPr>
        <w:t>eflexIones</w:t>
      </w:r>
      <w:r>
        <w:rPr>
          <w:color w:val="231F20"/>
          <w:spacing w:val="-42"/>
          <w:w w:val="155"/>
        </w:rPr>
        <w:t> </w:t>
      </w:r>
      <w:r>
        <w:rPr>
          <w:color w:val="231F20"/>
          <w:w w:val="155"/>
        </w:rPr>
        <w:t>fInales</w:t>
      </w:r>
      <w:r>
        <w:rPr>
          <w:color w:val="231F20"/>
          <w:w w:val="155"/>
          <w:sz w:val="28"/>
        </w:rPr>
        <w:t>:</w:t>
      </w:r>
      <w:r>
        <w:rPr>
          <w:color w:val="231F20"/>
          <w:spacing w:val="-65"/>
          <w:w w:val="155"/>
          <w:sz w:val="28"/>
        </w:rPr>
        <w:t> </w:t>
      </w:r>
      <w:r>
        <w:rPr>
          <w:color w:val="231F20"/>
          <w:w w:val="155"/>
        </w:rPr>
        <w:t>hacIa</w:t>
      </w:r>
      <w:r>
        <w:rPr>
          <w:color w:val="231F20"/>
          <w:spacing w:val="-42"/>
          <w:w w:val="155"/>
        </w:rPr>
        <w:t> </w:t>
      </w:r>
      <w:r>
        <w:rPr>
          <w:color w:val="231F20"/>
          <w:w w:val="155"/>
        </w:rPr>
        <w:t>la</w:t>
      </w:r>
      <w:r>
        <w:rPr>
          <w:color w:val="231F20"/>
          <w:spacing w:val="-42"/>
          <w:w w:val="155"/>
        </w:rPr>
        <w:t> </w:t>
      </w:r>
      <w:r>
        <w:rPr>
          <w:color w:val="231F20"/>
          <w:w w:val="155"/>
        </w:rPr>
        <w:t>realIzacIón de</w:t>
      </w:r>
      <w:r>
        <w:rPr>
          <w:color w:val="231F20"/>
          <w:spacing w:val="-46"/>
          <w:w w:val="155"/>
        </w:rPr>
        <w:t> </w:t>
      </w:r>
      <w:r>
        <w:rPr>
          <w:color w:val="231F20"/>
          <w:w w:val="155"/>
        </w:rPr>
        <w:t>la</w:t>
      </w:r>
      <w:r>
        <w:rPr>
          <w:color w:val="231F20"/>
          <w:spacing w:val="-46"/>
          <w:w w:val="155"/>
        </w:rPr>
        <w:t> </w:t>
      </w:r>
      <w:r>
        <w:rPr>
          <w:color w:val="231F20"/>
          <w:w w:val="155"/>
        </w:rPr>
        <w:t>justIcIa</w:t>
      </w:r>
      <w:r>
        <w:rPr>
          <w:color w:val="231F20"/>
          <w:spacing w:val="-46"/>
          <w:w w:val="155"/>
        </w:rPr>
        <w:t> </w:t>
      </w:r>
      <w:r>
        <w:rPr>
          <w:color w:val="231F20"/>
          <w:w w:val="155"/>
        </w:rPr>
        <w:t>y</w:t>
      </w:r>
      <w:r>
        <w:rPr>
          <w:color w:val="231F20"/>
          <w:spacing w:val="-46"/>
          <w:w w:val="155"/>
        </w:rPr>
        <w:t> </w:t>
      </w:r>
      <w:r>
        <w:rPr>
          <w:color w:val="231F20"/>
          <w:w w:val="155"/>
        </w:rPr>
        <w:t>los</w:t>
      </w:r>
      <w:r>
        <w:rPr>
          <w:color w:val="231F20"/>
          <w:spacing w:val="-46"/>
          <w:w w:val="155"/>
        </w:rPr>
        <w:t> </w:t>
      </w:r>
      <w:r>
        <w:rPr>
          <w:color w:val="231F20"/>
          <w:w w:val="155"/>
        </w:rPr>
        <w:t>derechos</w:t>
      </w:r>
      <w:r>
        <w:rPr>
          <w:color w:val="231F20"/>
          <w:spacing w:val="-46"/>
          <w:w w:val="155"/>
        </w:rPr>
        <w:t> </w:t>
      </w:r>
      <w:r>
        <w:rPr>
          <w:color w:val="231F20"/>
          <w:w w:val="155"/>
        </w:rPr>
        <w:t>humanos</w:t>
      </w:r>
    </w:p>
    <w:p>
      <w:pPr>
        <w:pStyle w:val="BodyText"/>
        <w:rPr>
          <w:b/>
        </w:rPr>
      </w:pPr>
    </w:p>
    <w:p>
      <w:pPr>
        <w:pStyle w:val="BodyText"/>
        <w:rPr>
          <w:b/>
        </w:rPr>
      </w:pPr>
    </w:p>
    <w:p>
      <w:pPr>
        <w:pStyle w:val="BodyText"/>
        <w:spacing w:before="1"/>
        <w:rPr>
          <w:b/>
          <w:sz w:val="25"/>
        </w:rPr>
      </w:pPr>
    </w:p>
    <w:p>
      <w:pPr>
        <w:pStyle w:val="BodyText"/>
        <w:spacing w:line="247" w:lineRule="auto"/>
        <w:ind w:left="175" w:right="171" w:firstLine="283"/>
        <w:jc w:val="both"/>
      </w:pPr>
      <w:r>
        <w:rPr>
          <w:color w:val="231F20"/>
        </w:rPr>
        <w:t>Desde el punto de vista filosófico, los derechos humanos son in- cluidos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teorías</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justicia,</w:t>
      </w:r>
      <w:r>
        <w:rPr>
          <w:color w:val="231F20"/>
          <w:spacing w:val="-7"/>
        </w:rPr>
        <w:t> </w:t>
      </w:r>
      <w:r>
        <w:rPr>
          <w:color w:val="231F20"/>
        </w:rPr>
        <w:t>ésta</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distribución</w:t>
      </w:r>
      <w:r>
        <w:rPr>
          <w:color w:val="231F20"/>
          <w:spacing w:val="-7"/>
        </w:rPr>
        <w:t> </w:t>
      </w:r>
      <w:r>
        <w:rPr>
          <w:color w:val="231F20"/>
        </w:rPr>
        <w:t>de</w:t>
      </w:r>
      <w:r>
        <w:rPr>
          <w:color w:val="231F20"/>
          <w:spacing w:val="-7"/>
        </w:rPr>
        <w:t> </w:t>
      </w:r>
      <w:r>
        <w:rPr>
          <w:color w:val="231F20"/>
        </w:rPr>
        <w:t>bie- nes y cargas, lo que significa repartir derechos y deberes. Fuera de una</w:t>
      </w:r>
      <w:r>
        <w:rPr>
          <w:color w:val="231F20"/>
          <w:spacing w:val="-7"/>
        </w:rPr>
        <w:t> </w:t>
      </w:r>
      <w:r>
        <w:rPr>
          <w:color w:val="231F20"/>
        </w:rPr>
        <w:t>teoría</w:t>
      </w:r>
      <w:r>
        <w:rPr>
          <w:color w:val="231F20"/>
          <w:spacing w:val="-7"/>
        </w:rPr>
        <w:t> </w:t>
      </w:r>
      <w:r>
        <w:rPr>
          <w:color w:val="231F20"/>
        </w:rPr>
        <w:t>ideal,</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sociedades</w:t>
      </w:r>
      <w:r>
        <w:rPr>
          <w:color w:val="231F20"/>
          <w:spacing w:val="-7"/>
        </w:rPr>
        <w:t> </w:t>
      </w:r>
      <w:r>
        <w:rPr>
          <w:color w:val="231F20"/>
        </w:rPr>
        <w:t>democráticas</w:t>
      </w:r>
      <w:r>
        <w:rPr>
          <w:color w:val="231F20"/>
          <w:spacing w:val="-7"/>
        </w:rPr>
        <w:t> </w:t>
      </w:r>
      <w:r>
        <w:rPr>
          <w:color w:val="231F20"/>
        </w:rPr>
        <w:t>la</w:t>
      </w:r>
      <w:r>
        <w:rPr>
          <w:color w:val="231F20"/>
          <w:spacing w:val="-7"/>
        </w:rPr>
        <w:t> </w:t>
      </w:r>
      <w:r>
        <w:rPr>
          <w:color w:val="231F20"/>
        </w:rPr>
        <w:t>distribución</w:t>
      </w:r>
      <w:r>
        <w:rPr>
          <w:color w:val="231F20"/>
          <w:spacing w:val="-7"/>
        </w:rPr>
        <w:t> </w:t>
      </w:r>
      <w:r>
        <w:rPr>
          <w:color w:val="231F20"/>
        </w:rPr>
        <w:t>se</w:t>
      </w:r>
      <w:r>
        <w:rPr>
          <w:color w:val="231F20"/>
          <w:spacing w:val="-7"/>
        </w:rPr>
        <w:t> </w:t>
      </w:r>
      <w:r>
        <w:rPr>
          <w:color w:val="231F20"/>
        </w:rPr>
        <w:t>de- cide por el voto de las mayorías, pero las minorías tienen su</w:t>
      </w:r>
      <w:r>
        <w:rPr>
          <w:color w:val="231F20"/>
          <w:spacing w:val="-25"/>
        </w:rPr>
        <w:t> </w:t>
      </w:r>
      <w:r>
        <w:rPr>
          <w:color w:val="231F20"/>
        </w:rPr>
        <w:t>legítima voz y es necesario escucharla. Además, las decisiones tomadas por los</w:t>
      </w:r>
      <w:r>
        <w:rPr>
          <w:color w:val="231F20"/>
          <w:spacing w:val="-11"/>
        </w:rPr>
        <w:t> </w:t>
      </w:r>
      <w:r>
        <w:rPr>
          <w:color w:val="231F20"/>
        </w:rPr>
        <w:t>gobiernos</w:t>
      </w:r>
      <w:r>
        <w:rPr>
          <w:color w:val="231F20"/>
          <w:spacing w:val="-11"/>
        </w:rPr>
        <w:t> </w:t>
      </w:r>
      <w:r>
        <w:rPr>
          <w:color w:val="231F20"/>
        </w:rPr>
        <w:t>pueden</w:t>
      </w:r>
      <w:r>
        <w:rPr>
          <w:color w:val="231F20"/>
          <w:spacing w:val="-11"/>
        </w:rPr>
        <w:t> </w:t>
      </w:r>
      <w:r>
        <w:rPr>
          <w:color w:val="231F20"/>
        </w:rPr>
        <w:t>perjudicar</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básicos,</w:t>
      </w:r>
      <w:r>
        <w:rPr>
          <w:color w:val="231F20"/>
          <w:spacing w:val="-11"/>
        </w:rPr>
        <w:t> </w:t>
      </w:r>
      <w:r>
        <w:rPr>
          <w:color w:val="231F20"/>
        </w:rPr>
        <w:t>tal</w:t>
      </w:r>
      <w:r>
        <w:rPr>
          <w:color w:val="231F20"/>
          <w:spacing w:val="-11"/>
        </w:rPr>
        <w:t> </w:t>
      </w:r>
      <w:r>
        <w:rPr>
          <w:color w:val="231F20"/>
        </w:rPr>
        <w:t>como</w:t>
      </w:r>
      <w:r>
        <w:rPr>
          <w:color w:val="231F20"/>
          <w:spacing w:val="-11"/>
        </w:rPr>
        <w:t> </w:t>
      </w:r>
      <w:r>
        <w:rPr>
          <w:color w:val="231F20"/>
        </w:rPr>
        <w:t>ha</w:t>
      </w:r>
      <w:r>
        <w:rPr>
          <w:color w:val="231F20"/>
          <w:spacing w:val="-11"/>
        </w:rPr>
        <w:t> </w:t>
      </w:r>
      <w:r>
        <w:rPr>
          <w:color w:val="231F20"/>
        </w:rPr>
        <w:t>su- cedido con la primacía del capital, cuando los rescates bancarios</w:t>
      </w:r>
      <w:r>
        <w:rPr>
          <w:color w:val="231F20"/>
          <w:spacing w:val="-19"/>
        </w:rPr>
        <w:t> </w:t>
      </w:r>
      <w:r>
        <w:rPr>
          <w:color w:val="231F20"/>
        </w:rPr>
        <w:t>han ingresado efectivo a las organizaciones financieras, mientras éstas han</w:t>
      </w:r>
      <w:r>
        <w:rPr>
          <w:color w:val="231F20"/>
          <w:spacing w:val="-9"/>
        </w:rPr>
        <w:t> </w:t>
      </w:r>
      <w:r>
        <w:rPr>
          <w:color w:val="231F20"/>
        </w:rPr>
        <w:t>realizado</w:t>
      </w:r>
      <w:r>
        <w:rPr>
          <w:color w:val="231F20"/>
          <w:spacing w:val="-9"/>
        </w:rPr>
        <w:t> </w:t>
      </w:r>
      <w:r>
        <w:rPr>
          <w:color w:val="231F20"/>
        </w:rPr>
        <w:t>los</w:t>
      </w:r>
      <w:r>
        <w:rPr>
          <w:color w:val="231F20"/>
          <w:spacing w:val="-9"/>
        </w:rPr>
        <w:t> </w:t>
      </w:r>
      <w:r>
        <w:rPr>
          <w:color w:val="231F20"/>
        </w:rPr>
        <w:t>trámites</w:t>
      </w:r>
      <w:r>
        <w:rPr>
          <w:color w:val="231F20"/>
          <w:spacing w:val="-9"/>
        </w:rPr>
        <w:t> </w:t>
      </w:r>
      <w:r>
        <w:rPr>
          <w:color w:val="231F20"/>
        </w:rPr>
        <w:t>jurisdiccionales</w:t>
      </w:r>
      <w:r>
        <w:rPr>
          <w:color w:val="231F20"/>
          <w:spacing w:val="-9"/>
        </w:rPr>
        <w:t> </w:t>
      </w:r>
      <w:r>
        <w:rPr>
          <w:color w:val="231F20"/>
        </w:rPr>
        <w:t>para</w:t>
      </w:r>
      <w:r>
        <w:rPr>
          <w:color w:val="231F20"/>
          <w:spacing w:val="-9"/>
        </w:rPr>
        <w:t> </w:t>
      </w:r>
      <w:r>
        <w:rPr>
          <w:color w:val="231F20"/>
        </w:rPr>
        <w:t>desalojar</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deudo- res</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han</w:t>
      </w:r>
      <w:r>
        <w:rPr>
          <w:color w:val="231F20"/>
          <w:spacing w:val="-6"/>
        </w:rPr>
        <w:t> </w:t>
      </w:r>
      <w:r>
        <w:rPr>
          <w:color w:val="231F20"/>
        </w:rPr>
        <w:t>pagado</w:t>
      </w:r>
      <w:r>
        <w:rPr>
          <w:color w:val="231F20"/>
          <w:spacing w:val="-6"/>
        </w:rPr>
        <w:t> </w:t>
      </w:r>
      <w:r>
        <w:rPr>
          <w:color w:val="231F20"/>
        </w:rPr>
        <w:t>el</w:t>
      </w:r>
      <w:r>
        <w:rPr>
          <w:color w:val="231F20"/>
          <w:spacing w:val="-6"/>
        </w:rPr>
        <w:t> </w:t>
      </w:r>
      <w:r>
        <w:rPr>
          <w:color w:val="231F20"/>
        </w:rPr>
        <w:t>crédito</w:t>
      </w:r>
      <w:r>
        <w:rPr>
          <w:color w:val="231F20"/>
          <w:spacing w:val="-6"/>
        </w:rPr>
        <w:t> </w:t>
      </w:r>
      <w:r>
        <w:rPr>
          <w:color w:val="231F20"/>
        </w:rPr>
        <w:t>hipotecario</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vivienda,</w:t>
      </w:r>
      <w:r>
        <w:rPr>
          <w:color w:val="231F20"/>
          <w:spacing w:val="-6"/>
        </w:rPr>
        <w:t> </w:t>
      </w:r>
      <w:r>
        <w:rPr>
          <w:color w:val="231F20"/>
        </w:rPr>
        <w:t>por</w:t>
      </w:r>
      <w:r>
        <w:rPr>
          <w:color w:val="231F20"/>
          <w:spacing w:val="-6"/>
        </w:rPr>
        <w:t> </w:t>
      </w:r>
      <w:r>
        <w:rPr>
          <w:color w:val="231F20"/>
        </w:rPr>
        <w:t>estar desempleados.</w:t>
      </w:r>
      <w:r>
        <w:rPr>
          <w:color w:val="231F20"/>
          <w:spacing w:val="-7"/>
        </w:rPr>
        <w:t> </w:t>
      </w:r>
      <w:r>
        <w:rPr>
          <w:color w:val="231F20"/>
        </w:rPr>
        <w:t>Diversos</w:t>
      </w:r>
      <w:r>
        <w:rPr>
          <w:color w:val="231F20"/>
          <w:spacing w:val="-7"/>
        </w:rPr>
        <w:t> </w:t>
      </w:r>
      <w:r>
        <w:rPr>
          <w:color w:val="231F20"/>
        </w:rPr>
        <w:t>movimientos</w:t>
      </w:r>
      <w:r>
        <w:rPr>
          <w:color w:val="231F20"/>
          <w:spacing w:val="-7"/>
        </w:rPr>
        <w:t> </w:t>
      </w:r>
      <w:r>
        <w:rPr>
          <w:color w:val="231F20"/>
        </w:rPr>
        <w:t>han</w:t>
      </w:r>
      <w:r>
        <w:rPr>
          <w:color w:val="231F20"/>
          <w:spacing w:val="-7"/>
        </w:rPr>
        <w:t> </w:t>
      </w:r>
      <w:r>
        <w:rPr>
          <w:color w:val="231F20"/>
        </w:rPr>
        <w:t>reaccionado</w:t>
      </w:r>
      <w:r>
        <w:rPr>
          <w:color w:val="231F20"/>
          <w:spacing w:val="-7"/>
        </w:rPr>
        <w:t> </w:t>
      </w:r>
      <w:r>
        <w:rPr>
          <w:color w:val="231F20"/>
        </w:rPr>
        <w:t>ante</w:t>
      </w:r>
      <w:r>
        <w:rPr>
          <w:color w:val="231F20"/>
          <w:spacing w:val="-7"/>
        </w:rPr>
        <w:t> </w:t>
      </w:r>
      <w:r>
        <w:rPr>
          <w:color w:val="231F20"/>
        </w:rPr>
        <w:t>estos</w:t>
      </w:r>
      <w:r>
        <w:rPr>
          <w:color w:val="231F20"/>
          <w:spacing w:val="-7"/>
        </w:rPr>
        <w:t> </w:t>
      </w:r>
      <w:r>
        <w:rPr>
          <w:color w:val="231F20"/>
        </w:rPr>
        <w:t>he- chos,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mismos</w:t>
      </w:r>
      <w:r>
        <w:rPr>
          <w:color w:val="231F20"/>
          <w:spacing w:val="-6"/>
        </w:rPr>
        <w:t> </w:t>
      </w:r>
      <w:r>
        <w:rPr>
          <w:color w:val="231F20"/>
        </w:rPr>
        <w:t>se</w:t>
      </w:r>
      <w:r>
        <w:rPr>
          <w:color w:val="231F20"/>
          <w:spacing w:val="-6"/>
        </w:rPr>
        <w:t> </w:t>
      </w:r>
      <w:r>
        <w:rPr>
          <w:color w:val="231F20"/>
        </w:rPr>
        <w:t>hablará</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capítulo.</w:t>
      </w:r>
    </w:p>
    <w:p>
      <w:pPr>
        <w:pStyle w:val="BodyText"/>
      </w:pPr>
    </w:p>
    <w:p>
      <w:pPr>
        <w:pStyle w:val="BodyText"/>
        <w:spacing w:before="2"/>
        <w:rPr>
          <w:sz w:val="23"/>
        </w:rPr>
      </w:pPr>
    </w:p>
    <w:p>
      <w:pPr>
        <w:pStyle w:val="Heading2"/>
      </w:pPr>
      <w:bookmarkStart w:name="_TOC_250003" w:id="16"/>
      <w:bookmarkEnd w:id="16"/>
      <w:r>
        <w:rPr>
          <w:color w:val="231F20"/>
        </w:rPr>
        <w:t>Mayorías y minorías</w:t>
      </w:r>
    </w:p>
    <w:p>
      <w:pPr>
        <w:pStyle w:val="BodyText"/>
        <w:spacing w:before="2"/>
        <w:rPr>
          <w:b/>
          <w:sz w:val="23"/>
        </w:rPr>
      </w:pPr>
    </w:p>
    <w:p>
      <w:pPr>
        <w:pStyle w:val="BodyText"/>
        <w:spacing w:line="247" w:lineRule="auto"/>
        <w:ind w:left="175" w:right="173" w:firstLine="283"/>
        <w:jc w:val="both"/>
      </w:pPr>
      <w:r>
        <w:rPr>
          <w:color w:val="231F20"/>
        </w:rPr>
        <w:t>No sólo los filósofos, también las personas, los grupos y los</w:t>
      </w:r>
      <w:r>
        <w:rPr>
          <w:color w:val="231F20"/>
          <w:spacing w:val="-34"/>
        </w:rPr>
        <w:t> </w:t>
      </w:r>
      <w:r>
        <w:rPr>
          <w:color w:val="231F20"/>
        </w:rPr>
        <w:t>Esta- dos</w:t>
      </w:r>
      <w:r>
        <w:rPr>
          <w:color w:val="231F20"/>
          <w:spacing w:val="-17"/>
        </w:rPr>
        <w:t> </w:t>
      </w:r>
      <w:r>
        <w:rPr>
          <w:color w:val="231F20"/>
        </w:rPr>
        <w:t>son</w:t>
      </w:r>
      <w:r>
        <w:rPr>
          <w:color w:val="231F20"/>
          <w:spacing w:val="-17"/>
        </w:rPr>
        <w:t> </w:t>
      </w:r>
      <w:r>
        <w:rPr>
          <w:color w:val="231F20"/>
        </w:rPr>
        <w:t>los</w:t>
      </w:r>
      <w:r>
        <w:rPr>
          <w:color w:val="231F20"/>
          <w:spacing w:val="-17"/>
        </w:rPr>
        <w:t> </w:t>
      </w:r>
      <w:r>
        <w:rPr>
          <w:color w:val="231F20"/>
        </w:rPr>
        <w:t>actores</w:t>
      </w:r>
      <w:r>
        <w:rPr>
          <w:color w:val="231F20"/>
          <w:spacing w:val="-17"/>
        </w:rPr>
        <w:t> </w:t>
      </w:r>
      <w:r>
        <w:rPr>
          <w:color w:val="231F20"/>
        </w:rPr>
        <w:t>responsables</w:t>
      </w:r>
      <w:r>
        <w:rPr>
          <w:color w:val="231F20"/>
          <w:spacing w:val="-17"/>
        </w:rPr>
        <w:t> </w:t>
      </w:r>
      <w:r>
        <w:rPr>
          <w:color w:val="231F20"/>
        </w:rPr>
        <w:t>de</w:t>
      </w:r>
      <w:r>
        <w:rPr>
          <w:color w:val="231F20"/>
          <w:spacing w:val="-17"/>
        </w:rPr>
        <w:t> </w:t>
      </w:r>
      <w:r>
        <w:rPr>
          <w:color w:val="231F20"/>
        </w:rPr>
        <w:t>hacer</w:t>
      </w:r>
      <w:r>
        <w:rPr>
          <w:color w:val="231F20"/>
          <w:spacing w:val="-17"/>
        </w:rPr>
        <w:t> </w:t>
      </w:r>
      <w:r>
        <w:rPr>
          <w:color w:val="231F20"/>
        </w:rPr>
        <w:t>eficaces</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huma- nos en el siglo </w:t>
      </w:r>
      <w:r>
        <w:rPr>
          <w:color w:val="231F20"/>
          <w:sz w:val="18"/>
        </w:rPr>
        <w:t>xxi</w:t>
      </w:r>
      <w:r>
        <w:rPr>
          <w:color w:val="231F20"/>
        </w:rPr>
        <w:t>, aunque el único agente que puede establecer</w:t>
      </w:r>
      <w:r>
        <w:rPr>
          <w:color w:val="231F20"/>
          <w:spacing w:val="-28"/>
        </w:rPr>
        <w:t> </w:t>
      </w:r>
      <w:r>
        <w:rPr>
          <w:color w:val="231F20"/>
        </w:rPr>
        <w:t>obli- gaciones</w:t>
      </w:r>
      <w:r>
        <w:rPr>
          <w:color w:val="231F20"/>
          <w:spacing w:val="-8"/>
        </w:rPr>
        <w:t> </w:t>
      </w:r>
      <w:r>
        <w:rPr>
          <w:color w:val="231F20"/>
        </w:rPr>
        <w:t>coactivas</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los</w:t>
      </w:r>
      <w:r>
        <w:rPr>
          <w:color w:val="231F20"/>
          <w:spacing w:val="-8"/>
        </w:rPr>
        <w:t> </w:t>
      </w:r>
      <w:r>
        <w:rPr>
          <w:color w:val="231F20"/>
        </w:rPr>
        <w:t>otros</w:t>
      </w:r>
      <w:r>
        <w:rPr>
          <w:color w:val="231F20"/>
          <w:spacing w:val="-8"/>
        </w:rPr>
        <w:t> </w:t>
      </w:r>
      <w:r>
        <w:rPr>
          <w:color w:val="231F20"/>
        </w:rPr>
        <w:t>influyen,</w:t>
      </w:r>
      <w:r>
        <w:rPr>
          <w:color w:val="231F20"/>
          <w:spacing w:val="-8"/>
        </w:rPr>
        <w:t> </w:t>
      </w:r>
      <w:r>
        <w:rPr>
          <w:color w:val="231F20"/>
        </w:rPr>
        <w:t>luchan,</w:t>
      </w:r>
      <w:r>
        <w:rPr>
          <w:color w:val="231F20"/>
          <w:spacing w:val="-8"/>
        </w:rPr>
        <w:t> </w:t>
      </w:r>
      <w:r>
        <w:rPr>
          <w:color w:val="231F20"/>
        </w:rPr>
        <w:t>se</w:t>
      </w:r>
      <w:r>
        <w:rPr>
          <w:color w:val="231F20"/>
          <w:spacing w:val="-8"/>
        </w:rPr>
        <w:t> </w:t>
      </w:r>
      <w:r>
        <w:rPr>
          <w:color w:val="231F20"/>
        </w:rPr>
        <w:t>oponen y pueden lograr sus metas de manera indirecta. Desde la Antigüedad existió</w:t>
      </w:r>
      <w:r>
        <w:rPr>
          <w:color w:val="231F20"/>
          <w:spacing w:val="-9"/>
        </w:rPr>
        <w:t> </w:t>
      </w:r>
      <w:r>
        <w:rPr>
          <w:color w:val="231F20"/>
        </w:rPr>
        <w:t>la</w:t>
      </w:r>
      <w:r>
        <w:rPr>
          <w:color w:val="231F20"/>
          <w:spacing w:val="-9"/>
        </w:rPr>
        <w:t> </w:t>
      </w:r>
      <w:r>
        <w:rPr>
          <w:color w:val="231F20"/>
        </w:rPr>
        <w:t>oposición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injusticia,</w:t>
      </w:r>
      <w:r>
        <w:rPr>
          <w:color w:val="231F20"/>
          <w:spacing w:val="-9"/>
        </w:rPr>
        <w:t> </w:t>
      </w:r>
      <w:r>
        <w:rPr>
          <w:color w:val="231F20"/>
        </w:rPr>
        <w:t>movimientos</w:t>
      </w:r>
      <w:r>
        <w:rPr>
          <w:color w:val="231F20"/>
          <w:spacing w:val="-9"/>
        </w:rPr>
        <w:t> </w:t>
      </w:r>
      <w:r>
        <w:rPr>
          <w:color w:val="231F20"/>
        </w:rPr>
        <w:t>presentes</w:t>
      </w:r>
      <w:r>
        <w:rPr>
          <w:color w:val="231F20"/>
          <w:spacing w:val="-9"/>
        </w:rPr>
        <w:t> </w:t>
      </w:r>
      <w:r>
        <w:rPr>
          <w:color w:val="231F20"/>
        </w:rPr>
        <w:t>hoy</w:t>
      </w:r>
      <w:r>
        <w:rPr>
          <w:color w:val="231F20"/>
          <w:spacing w:val="-9"/>
        </w:rPr>
        <w:t> </w:t>
      </w:r>
      <w:r>
        <w:rPr>
          <w:color w:val="231F20"/>
        </w:rPr>
        <w:t>de</w:t>
      </w:r>
      <w:r>
        <w:rPr>
          <w:color w:val="231F20"/>
          <w:spacing w:val="-9"/>
        </w:rPr>
        <w:t> </w:t>
      </w:r>
      <w:r>
        <w:rPr>
          <w:color w:val="231F20"/>
        </w:rPr>
        <w:t>ma- nera</w:t>
      </w:r>
      <w:r>
        <w:rPr>
          <w:color w:val="231F20"/>
          <w:spacing w:val="-6"/>
        </w:rPr>
        <w:t> </w:t>
      </w:r>
      <w:r>
        <w:rPr>
          <w:color w:val="231F20"/>
        </w:rPr>
        <w:t>lícita,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llamados</w:t>
      </w:r>
      <w:r>
        <w:rPr>
          <w:color w:val="231F20"/>
          <w:spacing w:val="-6"/>
        </w:rPr>
        <w:t> </w:t>
      </w:r>
      <w:r>
        <w:rPr>
          <w:color w:val="231F20"/>
        </w:rPr>
        <w:t>métodos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“no</w:t>
      </w:r>
      <w:r>
        <w:rPr>
          <w:color w:val="231F20"/>
          <w:spacing w:val="-6"/>
        </w:rPr>
        <w:t> </w:t>
      </w:r>
      <w:r>
        <w:rPr>
          <w:color w:val="231F20"/>
        </w:rPr>
        <w:t>violencia</w:t>
      </w:r>
      <w:r>
        <w:rPr>
          <w:color w:val="231F20"/>
          <w:spacing w:val="-6"/>
        </w:rPr>
        <w:t> </w:t>
      </w:r>
      <w:r>
        <w:rPr>
          <w:color w:val="231F20"/>
        </w:rPr>
        <w:t>activa”.</w:t>
      </w:r>
    </w:p>
    <w:p>
      <w:pPr>
        <w:spacing w:after="0" w:line="247" w:lineRule="auto"/>
        <w:jc w:val="both"/>
        <w:sectPr>
          <w:pgSz w:w="8820" w:h="12860"/>
          <w:pgMar w:header="0" w:footer="1205" w:top="1180" w:bottom="1400" w:left="1220" w:right="1220"/>
        </w:sectPr>
      </w:pPr>
    </w:p>
    <w:p>
      <w:pPr>
        <w:pStyle w:val="BodyText"/>
        <w:spacing w:line="247" w:lineRule="auto" w:before="75"/>
        <w:ind w:left="174" w:right="173" w:firstLine="283"/>
        <w:jc w:val="both"/>
      </w:pPr>
      <w:r>
        <w:rPr>
          <w:color w:val="231F20"/>
        </w:rPr>
        <w:t>Al</w:t>
      </w:r>
      <w:r>
        <w:rPr>
          <w:color w:val="231F20"/>
          <w:spacing w:val="-15"/>
        </w:rPr>
        <w:t> </w:t>
      </w:r>
      <w:r>
        <w:rPr>
          <w:color w:val="231F20"/>
        </w:rPr>
        <w:t>comienzo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República</w:t>
      </w:r>
      <w:r>
        <w:rPr>
          <w:color w:val="231F20"/>
          <w:spacing w:val="-15"/>
        </w:rPr>
        <w:t> </w:t>
      </w:r>
      <w:r>
        <w:rPr>
          <w:color w:val="231F20"/>
        </w:rPr>
        <w:t>romana</w:t>
      </w:r>
      <w:r>
        <w:rPr>
          <w:color w:val="231F20"/>
          <w:spacing w:val="-15"/>
        </w:rPr>
        <w:t> </w:t>
      </w:r>
      <w:r>
        <w:rPr>
          <w:color w:val="231F20"/>
        </w:rPr>
        <w:t>la</w:t>
      </w:r>
      <w:r>
        <w:rPr>
          <w:color w:val="231F20"/>
          <w:spacing w:val="-15"/>
        </w:rPr>
        <w:t> </w:t>
      </w:r>
      <w:r>
        <w:rPr>
          <w:color w:val="231F20"/>
        </w:rPr>
        <w:t>plebe</w:t>
      </w:r>
      <w:r>
        <w:rPr>
          <w:color w:val="231F20"/>
          <w:spacing w:val="-15"/>
        </w:rPr>
        <w:t> </w:t>
      </w:r>
      <w:r>
        <w:rPr>
          <w:color w:val="231F20"/>
        </w:rPr>
        <w:t>no</w:t>
      </w:r>
      <w:r>
        <w:rPr>
          <w:color w:val="231F20"/>
          <w:spacing w:val="-15"/>
        </w:rPr>
        <w:t> </w:t>
      </w:r>
      <w:r>
        <w:rPr>
          <w:color w:val="231F20"/>
        </w:rPr>
        <w:t>constituía</w:t>
      </w:r>
      <w:r>
        <w:rPr>
          <w:color w:val="231F20"/>
          <w:spacing w:val="-15"/>
        </w:rPr>
        <w:t> </w:t>
      </w:r>
      <w:r>
        <w:rPr>
          <w:color w:val="231F20"/>
        </w:rPr>
        <w:t>una</w:t>
      </w:r>
      <w:r>
        <w:rPr>
          <w:color w:val="231F20"/>
          <w:spacing w:val="-15"/>
        </w:rPr>
        <w:t> </w:t>
      </w:r>
      <w:r>
        <w:rPr>
          <w:color w:val="231F20"/>
          <w:spacing w:val="-3"/>
        </w:rPr>
        <w:t>or- </w:t>
      </w:r>
      <w:r>
        <w:rPr>
          <w:color w:val="231F20"/>
        </w:rPr>
        <w:t>ganización</w:t>
      </w:r>
      <w:r>
        <w:rPr>
          <w:color w:val="231F20"/>
          <w:spacing w:val="-6"/>
        </w:rPr>
        <w:t> </w:t>
      </w:r>
      <w:r>
        <w:rPr>
          <w:color w:val="231F20"/>
        </w:rPr>
        <w:t>política</w:t>
      </w:r>
      <w:r>
        <w:rPr>
          <w:color w:val="231F20"/>
          <w:spacing w:val="-6"/>
        </w:rPr>
        <w:t> </w:t>
      </w:r>
      <w:r>
        <w:rPr>
          <w:color w:val="231F20"/>
        </w:rPr>
        <w:t>ni</w:t>
      </w:r>
      <w:r>
        <w:rPr>
          <w:color w:val="231F20"/>
          <w:spacing w:val="-6"/>
        </w:rPr>
        <w:t> </w:t>
      </w:r>
      <w:r>
        <w:rPr>
          <w:color w:val="231F20"/>
        </w:rPr>
        <w:t>social</w:t>
      </w:r>
      <w:r>
        <w:rPr>
          <w:color w:val="231F20"/>
          <w:spacing w:val="-6"/>
        </w:rPr>
        <w:t> </w:t>
      </w:r>
      <w:r>
        <w:rPr>
          <w:color w:val="231F20"/>
        </w:rPr>
        <w:t>completa.</w:t>
      </w:r>
      <w:r>
        <w:rPr>
          <w:color w:val="231F20"/>
          <w:spacing w:val="-6"/>
        </w:rPr>
        <w:t> </w:t>
      </w:r>
      <w:r>
        <w:rPr>
          <w:color w:val="231F20"/>
        </w:rPr>
        <w:t>Los</w:t>
      </w:r>
      <w:r>
        <w:rPr>
          <w:color w:val="231F20"/>
          <w:spacing w:val="-5"/>
        </w:rPr>
        <w:t> </w:t>
      </w:r>
      <w:r>
        <w:rPr>
          <w:color w:val="231F20"/>
        </w:rPr>
        <w:t>ricos</w:t>
      </w:r>
      <w:r>
        <w:rPr>
          <w:color w:val="231F20"/>
          <w:spacing w:val="-6"/>
        </w:rPr>
        <w:t> </w:t>
      </w:r>
      <w:r>
        <w:rPr>
          <w:color w:val="231F20"/>
        </w:rPr>
        <w:t>aspiraban</w:t>
      </w:r>
      <w:r>
        <w:rPr>
          <w:color w:val="231F20"/>
          <w:spacing w:val="-6"/>
        </w:rPr>
        <w:t> </w:t>
      </w:r>
      <w:r>
        <w:rPr>
          <w:color w:val="231F20"/>
        </w:rPr>
        <w:t>a</w:t>
      </w:r>
      <w:r>
        <w:rPr>
          <w:color w:val="231F20"/>
          <w:spacing w:val="-5"/>
        </w:rPr>
        <w:t> </w:t>
      </w:r>
      <w:r>
        <w:rPr>
          <w:color w:val="231F20"/>
        </w:rPr>
        <w:t>la</w:t>
      </w:r>
      <w:r>
        <w:rPr>
          <w:color w:val="231F20"/>
          <w:spacing w:val="-6"/>
        </w:rPr>
        <w:t> </w:t>
      </w:r>
      <w:r>
        <w:rPr>
          <w:color w:val="231F20"/>
        </w:rPr>
        <w:t>igual- dad civil y política con el patriciado, mientras los pobres buscaban mejorar su situación material. Desde mediados del siglo </w:t>
      </w:r>
      <w:r>
        <w:rPr>
          <w:color w:val="231F20"/>
          <w:w w:val="115"/>
          <w:sz w:val="18"/>
        </w:rPr>
        <w:t>v </w:t>
      </w:r>
      <w:r>
        <w:rPr>
          <w:color w:val="231F20"/>
        </w:rPr>
        <w:t>hasta me- diados del </w:t>
      </w:r>
      <w:r>
        <w:rPr>
          <w:color w:val="231F20"/>
          <w:w w:val="115"/>
          <w:sz w:val="18"/>
        </w:rPr>
        <w:t>iv </w:t>
      </w:r>
      <w:r>
        <w:rPr>
          <w:color w:val="231F20"/>
        </w:rPr>
        <w:t>a. de C. los jefes de la plebe necesitaron unir metas di- versas.</w:t>
      </w:r>
      <w:r>
        <w:rPr>
          <w:color w:val="231F20"/>
          <w:spacing w:val="-8"/>
        </w:rPr>
        <w:t> </w:t>
      </w:r>
      <w:r>
        <w:rPr>
          <w:color w:val="231F20"/>
        </w:rPr>
        <w:t>Se</w:t>
      </w:r>
      <w:r>
        <w:rPr>
          <w:color w:val="231F20"/>
          <w:spacing w:val="-8"/>
        </w:rPr>
        <w:t> </w:t>
      </w:r>
      <w:r>
        <w:rPr>
          <w:color w:val="231F20"/>
        </w:rPr>
        <w:t>hicieron</w:t>
      </w:r>
      <w:r>
        <w:rPr>
          <w:color w:val="231F20"/>
          <w:spacing w:val="-8"/>
        </w:rPr>
        <w:t> </w:t>
      </w:r>
      <w:r>
        <w:rPr>
          <w:color w:val="231F20"/>
        </w:rPr>
        <w:t>necesarias,</w:t>
      </w:r>
      <w:r>
        <w:rPr>
          <w:color w:val="231F20"/>
          <w:spacing w:val="-8"/>
        </w:rPr>
        <w:t> </w:t>
      </w:r>
      <w:r>
        <w:rPr>
          <w:color w:val="231F20"/>
        </w:rPr>
        <w:t>pues,</w:t>
      </w:r>
      <w:r>
        <w:rPr>
          <w:color w:val="231F20"/>
          <w:spacing w:val="-8"/>
        </w:rPr>
        <w:t> </w:t>
      </w:r>
      <w:r>
        <w:rPr>
          <w:color w:val="231F20"/>
        </w:rPr>
        <w:t>dos</w:t>
      </w:r>
      <w:r>
        <w:rPr>
          <w:color w:val="231F20"/>
          <w:spacing w:val="-8"/>
        </w:rPr>
        <w:t> </w:t>
      </w:r>
      <w:r>
        <w:rPr>
          <w:color w:val="231F20"/>
        </w:rPr>
        <w:t>tácticas:</w:t>
      </w:r>
      <w:r>
        <w:rPr>
          <w:color w:val="231F20"/>
          <w:spacing w:val="-8"/>
        </w:rPr>
        <w:t> </w:t>
      </w:r>
      <w:r>
        <w:rPr>
          <w:color w:val="231F20"/>
        </w:rPr>
        <w:t>primero</w:t>
      </w:r>
      <w:r>
        <w:rPr>
          <w:color w:val="231F20"/>
          <w:spacing w:val="-8"/>
        </w:rPr>
        <w:t> </w:t>
      </w:r>
      <w:r>
        <w:rPr>
          <w:color w:val="231F20"/>
        </w:rPr>
        <w:t>una</w:t>
      </w:r>
      <w:r>
        <w:rPr>
          <w:color w:val="231F20"/>
          <w:spacing w:val="-8"/>
        </w:rPr>
        <w:t> </w:t>
      </w:r>
      <w:r>
        <w:rPr>
          <w:color w:val="231F20"/>
        </w:rPr>
        <w:t>actitud separatista</w:t>
      </w:r>
      <w:r>
        <w:rPr>
          <w:color w:val="231F20"/>
          <w:spacing w:val="-6"/>
        </w:rPr>
        <w:t> </w:t>
      </w:r>
      <w:r>
        <w:rPr>
          <w:color w:val="231F20"/>
        </w:rPr>
        <w:t>y</w:t>
      </w:r>
      <w:r>
        <w:rPr>
          <w:color w:val="231F20"/>
          <w:spacing w:val="-6"/>
        </w:rPr>
        <w:t> </w:t>
      </w:r>
      <w:r>
        <w:rPr>
          <w:color w:val="231F20"/>
        </w:rPr>
        <w:t>luego</w:t>
      </w:r>
      <w:r>
        <w:rPr>
          <w:color w:val="231F20"/>
          <w:spacing w:val="-6"/>
        </w:rPr>
        <w:t> </w:t>
      </w:r>
      <w:r>
        <w:rPr>
          <w:color w:val="231F20"/>
        </w:rPr>
        <w:t>buscar</w:t>
      </w:r>
      <w:r>
        <w:rPr>
          <w:color w:val="231F20"/>
          <w:spacing w:val="-6"/>
        </w:rPr>
        <w:t> </w:t>
      </w:r>
      <w:r>
        <w:rPr>
          <w:color w:val="231F20"/>
        </w:rPr>
        <w:t>la</w:t>
      </w:r>
      <w:r>
        <w:rPr>
          <w:color w:val="231F20"/>
          <w:spacing w:val="-6"/>
        </w:rPr>
        <w:t> </w:t>
      </w:r>
      <w:r>
        <w:rPr>
          <w:color w:val="231F20"/>
        </w:rPr>
        <w:t>igualdad</w:t>
      </w:r>
      <w:r>
        <w:rPr>
          <w:color w:val="231F20"/>
          <w:spacing w:val="-6"/>
        </w:rPr>
        <w:t> </w:t>
      </w:r>
      <w:r>
        <w:rPr>
          <w:color w:val="231F20"/>
        </w:rPr>
        <w:t>de</w:t>
      </w:r>
      <w:r>
        <w:rPr>
          <w:color w:val="231F20"/>
          <w:spacing w:val="-6"/>
        </w:rPr>
        <w:t> </w:t>
      </w:r>
      <w:r>
        <w:rPr>
          <w:color w:val="231F20"/>
        </w:rPr>
        <w:t>derechos.</w:t>
      </w:r>
    </w:p>
    <w:p>
      <w:pPr>
        <w:pStyle w:val="BodyText"/>
        <w:spacing w:line="247" w:lineRule="auto"/>
        <w:ind w:left="175" w:right="168" w:firstLine="283"/>
        <w:jc w:val="both"/>
      </w:pPr>
      <w:r>
        <w:rPr>
          <w:color w:val="231F20"/>
        </w:rPr>
        <w:t>Los</w:t>
      </w:r>
      <w:r>
        <w:rPr>
          <w:color w:val="231F20"/>
          <w:spacing w:val="-6"/>
        </w:rPr>
        <w:t> </w:t>
      </w:r>
      <w:r>
        <w:rPr>
          <w:color w:val="231F20"/>
        </w:rPr>
        <w:t>jefes</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plebe</w:t>
      </w:r>
      <w:r>
        <w:rPr>
          <w:color w:val="231F20"/>
          <w:spacing w:val="-7"/>
        </w:rPr>
        <w:t> </w:t>
      </w:r>
      <w:r>
        <w:rPr>
          <w:color w:val="231F20"/>
        </w:rPr>
        <w:t>usaron</w:t>
      </w:r>
      <w:r>
        <w:rPr>
          <w:color w:val="231F20"/>
          <w:spacing w:val="-6"/>
        </w:rPr>
        <w:t> </w:t>
      </w:r>
      <w:r>
        <w:rPr>
          <w:color w:val="231F20"/>
        </w:rPr>
        <w:t>la</w:t>
      </w:r>
      <w:r>
        <w:rPr>
          <w:color w:val="231F20"/>
          <w:spacing w:val="-7"/>
        </w:rPr>
        <w:t> </w:t>
      </w:r>
      <w:r>
        <w:rPr>
          <w:color w:val="231F20"/>
        </w:rPr>
        <w:t>situación</w:t>
      </w:r>
      <w:r>
        <w:rPr>
          <w:color w:val="231F20"/>
          <w:spacing w:val="-7"/>
        </w:rPr>
        <w:t> </w:t>
      </w:r>
      <w:r>
        <w:rPr>
          <w:color w:val="231F20"/>
        </w:rPr>
        <w:t>interna</w:t>
      </w:r>
      <w:r>
        <w:rPr>
          <w:color w:val="231F20"/>
          <w:spacing w:val="-7"/>
        </w:rPr>
        <w:t> </w:t>
      </w:r>
      <w:r>
        <w:rPr>
          <w:color w:val="231F20"/>
        </w:rPr>
        <w:t>y</w:t>
      </w:r>
      <w:r>
        <w:rPr>
          <w:color w:val="231F20"/>
          <w:spacing w:val="-6"/>
        </w:rPr>
        <w:t> </w:t>
      </w:r>
      <w:r>
        <w:rPr>
          <w:color w:val="231F20"/>
        </w:rPr>
        <w:t>la</w:t>
      </w:r>
      <w:r>
        <w:rPr>
          <w:color w:val="231F20"/>
          <w:spacing w:val="-7"/>
        </w:rPr>
        <w:t> </w:t>
      </w:r>
      <w:r>
        <w:rPr>
          <w:color w:val="231F20"/>
        </w:rPr>
        <w:t>exterior</w:t>
      </w:r>
      <w:r>
        <w:rPr>
          <w:color w:val="231F20"/>
          <w:spacing w:val="-6"/>
        </w:rPr>
        <w:t> </w:t>
      </w:r>
      <w:r>
        <w:rPr>
          <w:color w:val="231F20"/>
        </w:rPr>
        <w:t>en</w:t>
      </w:r>
      <w:r>
        <w:rPr>
          <w:color w:val="231F20"/>
          <w:spacing w:val="-7"/>
        </w:rPr>
        <w:t> </w:t>
      </w:r>
      <w:r>
        <w:rPr>
          <w:color w:val="231F20"/>
        </w:rPr>
        <w:t>su beneficio. Un problema serio que enfrentaron fue la mínima legisla- ción</w:t>
      </w:r>
      <w:r>
        <w:rPr>
          <w:color w:val="231F20"/>
          <w:spacing w:val="-10"/>
        </w:rPr>
        <w:t> </w:t>
      </w:r>
      <w:r>
        <w:rPr>
          <w:color w:val="231F20"/>
        </w:rPr>
        <w:t>escrita</w:t>
      </w:r>
      <w:r>
        <w:rPr>
          <w:color w:val="231F20"/>
          <w:spacing w:val="-10"/>
        </w:rPr>
        <w:t> </w:t>
      </w:r>
      <w:r>
        <w:rPr>
          <w:color w:val="231F20"/>
        </w:rPr>
        <w:t>existente;</w:t>
      </w:r>
      <w:r>
        <w:rPr>
          <w:color w:val="231F20"/>
          <w:spacing w:val="-10"/>
        </w:rPr>
        <w:t> </w:t>
      </w:r>
      <w:r>
        <w:rPr>
          <w:color w:val="231F20"/>
        </w:rPr>
        <w:t>tenía</w:t>
      </w:r>
      <w:r>
        <w:rPr>
          <w:color w:val="231F20"/>
          <w:spacing w:val="-10"/>
        </w:rPr>
        <w:t> </w:t>
      </w:r>
      <w:r>
        <w:rPr>
          <w:color w:val="231F20"/>
        </w:rPr>
        <w:t>primacía</w:t>
      </w:r>
      <w:r>
        <w:rPr>
          <w:color w:val="231F20"/>
          <w:spacing w:val="-10"/>
        </w:rPr>
        <w:t> </w:t>
      </w:r>
      <w:r>
        <w:rPr>
          <w:color w:val="231F20"/>
        </w:rPr>
        <w:t>la</w:t>
      </w:r>
      <w:r>
        <w:rPr>
          <w:color w:val="231F20"/>
          <w:spacing w:val="-10"/>
        </w:rPr>
        <w:t> </w:t>
      </w:r>
      <w:r>
        <w:rPr>
          <w:color w:val="231F20"/>
        </w:rPr>
        <w:t>costumbre,</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era</w:t>
      </w:r>
      <w:r>
        <w:rPr>
          <w:color w:val="231F20"/>
          <w:spacing w:val="-10"/>
        </w:rPr>
        <w:t> </w:t>
      </w:r>
      <w:r>
        <w:rPr>
          <w:color w:val="231F20"/>
        </w:rPr>
        <w:t>conoci- da mediante la tradición e interpretada por los patricios. Es oportuno recordar</w:t>
      </w:r>
      <w:r>
        <w:rPr>
          <w:color w:val="231F20"/>
          <w:spacing w:val="-9"/>
        </w:rPr>
        <w:t> </w:t>
      </w:r>
      <w:r>
        <w:rPr>
          <w:color w:val="231F20"/>
        </w:rPr>
        <w:t>algo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lucha.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451</w:t>
      </w:r>
      <w:r>
        <w:rPr>
          <w:color w:val="231F20"/>
          <w:spacing w:val="-9"/>
        </w:rPr>
        <w:t> </w:t>
      </w:r>
      <w:r>
        <w:rPr>
          <w:color w:val="231F20"/>
        </w:rPr>
        <w:t>a.</w:t>
      </w:r>
      <w:r>
        <w:rPr>
          <w:color w:val="231F20"/>
          <w:spacing w:val="-9"/>
        </w:rPr>
        <w:t> </w:t>
      </w:r>
      <w:r>
        <w:rPr>
          <w:color w:val="231F20"/>
        </w:rPr>
        <w:t>de</w:t>
      </w:r>
      <w:r>
        <w:rPr>
          <w:color w:val="231F20"/>
          <w:spacing w:val="-9"/>
        </w:rPr>
        <w:t> </w:t>
      </w:r>
      <w:r>
        <w:rPr>
          <w:color w:val="231F20"/>
        </w:rPr>
        <w:t>C.</w:t>
      </w:r>
      <w:r>
        <w:rPr>
          <w:color w:val="231F20"/>
          <w:spacing w:val="-9"/>
        </w:rPr>
        <w:t> </w:t>
      </w:r>
      <w:r>
        <w:rPr>
          <w:color w:val="231F20"/>
        </w:rPr>
        <w:t>el</w:t>
      </w:r>
      <w:r>
        <w:rPr>
          <w:color w:val="231F20"/>
          <w:spacing w:val="-9"/>
        </w:rPr>
        <w:t> </w:t>
      </w:r>
      <w:r>
        <w:rPr>
          <w:color w:val="231F20"/>
        </w:rPr>
        <w:t>tribuno</w:t>
      </w:r>
      <w:r>
        <w:rPr>
          <w:color w:val="231F20"/>
          <w:spacing w:val="-12"/>
        </w:rPr>
        <w:t> </w:t>
      </w:r>
      <w:r>
        <w:rPr>
          <w:color w:val="231F20"/>
        </w:rPr>
        <w:t>Terentilio</w:t>
      </w:r>
      <w:r>
        <w:rPr>
          <w:color w:val="231F20"/>
          <w:spacing w:val="-20"/>
        </w:rPr>
        <w:t> </w:t>
      </w:r>
      <w:r>
        <w:rPr>
          <w:color w:val="231F20"/>
        </w:rPr>
        <w:t>Arsa propuso se nombrara una comisión de diez miembros para redactar un código escrito y publicarlo. Los patricios se opusieron enérgica- mente.</w:t>
      </w:r>
      <w:r>
        <w:rPr>
          <w:color w:val="231F20"/>
          <w:spacing w:val="-13"/>
        </w:rPr>
        <w:t> </w:t>
      </w:r>
      <w:r>
        <w:rPr>
          <w:color w:val="231F20"/>
        </w:rPr>
        <w:t>El</w:t>
      </w:r>
      <w:r>
        <w:rPr>
          <w:color w:val="231F20"/>
          <w:spacing w:val="-13"/>
        </w:rPr>
        <w:t> </w:t>
      </w:r>
      <w:r>
        <w:rPr>
          <w:color w:val="231F20"/>
        </w:rPr>
        <w:t>Senado</w:t>
      </w:r>
      <w:r>
        <w:rPr>
          <w:color w:val="231F20"/>
          <w:spacing w:val="-13"/>
        </w:rPr>
        <w:t> </w:t>
      </w:r>
      <w:r>
        <w:rPr>
          <w:color w:val="231F20"/>
        </w:rPr>
        <w:t>deseaba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acabara</w:t>
      </w:r>
      <w:r>
        <w:rPr>
          <w:color w:val="231F20"/>
          <w:spacing w:val="-13"/>
        </w:rPr>
        <w:t> </w:t>
      </w:r>
      <w:r>
        <w:rPr>
          <w:color w:val="231F20"/>
        </w:rPr>
        <w:t>el</w:t>
      </w:r>
      <w:r>
        <w:rPr>
          <w:color w:val="231F20"/>
          <w:spacing w:val="-13"/>
        </w:rPr>
        <w:t> </w:t>
      </w:r>
      <w:r>
        <w:rPr>
          <w:color w:val="231F20"/>
        </w:rPr>
        <w:t>conflicto,</w:t>
      </w:r>
      <w:r>
        <w:rPr>
          <w:color w:val="231F20"/>
          <w:spacing w:val="-13"/>
        </w:rPr>
        <w:t> </w:t>
      </w:r>
      <w:r>
        <w:rPr>
          <w:color w:val="231F20"/>
        </w:rPr>
        <w:t>para</w:t>
      </w:r>
      <w:r>
        <w:rPr>
          <w:color w:val="231F20"/>
          <w:spacing w:val="-13"/>
        </w:rPr>
        <w:t> </w:t>
      </w:r>
      <w:r>
        <w:rPr>
          <w:color w:val="231F20"/>
        </w:rPr>
        <w:t>terminarlo designó tres comisarios encargados del análisis de los códigos de las ciudades</w:t>
      </w:r>
      <w:r>
        <w:rPr>
          <w:color w:val="231F20"/>
          <w:spacing w:val="-9"/>
        </w:rPr>
        <w:t> </w:t>
      </w:r>
      <w:r>
        <w:rPr>
          <w:color w:val="231F20"/>
        </w:rPr>
        <w:t>griegas</w:t>
      </w:r>
      <w:r>
        <w:rPr>
          <w:color w:val="231F20"/>
          <w:spacing w:val="-9"/>
        </w:rPr>
        <w:t> </w:t>
      </w:r>
      <w:r>
        <w:rPr>
          <w:color w:val="231F20"/>
        </w:rPr>
        <w:t>establecidas</w:t>
      </w:r>
      <w:r>
        <w:rPr>
          <w:color w:val="231F20"/>
          <w:spacing w:val="-9"/>
        </w:rPr>
        <w:t> </w:t>
      </w:r>
      <w:r>
        <w:rPr>
          <w:color w:val="231F20"/>
        </w:rPr>
        <w:t>al</w:t>
      </w:r>
      <w:r>
        <w:rPr>
          <w:color w:val="231F20"/>
          <w:spacing w:val="-9"/>
        </w:rPr>
        <w:t> </w:t>
      </w:r>
      <w:r>
        <w:rPr>
          <w:color w:val="231F20"/>
        </w:rPr>
        <w:t>sur</w:t>
      </w:r>
      <w:r>
        <w:rPr>
          <w:color w:val="231F20"/>
          <w:spacing w:val="-9"/>
        </w:rPr>
        <w:t> </w:t>
      </w:r>
      <w:r>
        <w:rPr>
          <w:color w:val="231F20"/>
        </w:rPr>
        <w:t>de</w:t>
      </w:r>
      <w:r>
        <w:rPr>
          <w:color w:val="231F20"/>
          <w:spacing w:val="-9"/>
        </w:rPr>
        <w:t> </w:t>
      </w:r>
      <w:r>
        <w:rPr>
          <w:color w:val="231F20"/>
        </w:rPr>
        <w:t>Italia.</w:t>
      </w:r>
      <w:r>
        <w:rPr>
          <w:color w:val="231F20"/>
          <w:spacing w:val="-9"/>
        </w:rPr>
        <w:t> </w:t>
      </w:r>
      <w:r>
        <w:rPr>
          <w:color w:val="231F20"/>
        </w:rPr>
        <w:t>Los</w:t>
      </w:r>
      <w:r>
        <w:rPr>
          <w:color w:val="231F20"/>
          <w:spacing w:val="-9"/>
        </w:rPr>
        <w:t> </w:t>
      </w:r>
      <w:r>
        <w:rPr>
          <w:color w:val="231F20"/>
        </w:rPr>
        <w:t>comisarios</w:t>
      </w:r>
      <w:r>
        <w:rPr>
          <w:color w:val="231F20"/>
          <w:spacing w:val="-9"/>
        </w:rPr>
        <w:t> </w:t>
      </w:r>
      <w:r>
        <w:rPr>
          <w:color w:val="231F20"/>
        </w:rPr>
        <w:t>hicieron su trabajo y el mismo año fueron nombrados los diez decenviros, quienes tenían poderes ilimitados para redactar el nuevo código. Así se</w:t>
      </w:r>
      <w:r>
        <w:rPr>
          <w:color w:val="231F20"/>
          <w:spacing w:val="-6"/>
        </w:rPr>
        <w:t> </w:t>
      </w:r>
      <w:r>
        <w:rPr>
          <w:color w:val="231F20"/>
        </w:rPr>
        <w:t>llega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célebre</w:t>
      </w:r>
      <w:r>
        <w:rPr>
          <w:color w:val="231F20"/>
          <w:spacing w:val="-6"/>
        </w:rPr>
        <w:t> </w:t>
      </w:r>
      <w:r>
        <w:rPr>
          <w:color w:val="231F20"/>
        </w:rPr>
        <w:t>ley</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Doce</w:t>
      </w:r>
      <w:r>
        <w:rPr>
          <w:color w:val="231F20"/>
          <w:spacing w:val="-10"/>
        </w:rPr>
        <w:t> </w:t>
      </w:r>
      <w:r>
        <w:rPr>
          <w:color w:val="231F20"/>
          <w:spacing w:val="-3"/>
        </w:rPr>
        <w:t>Tablas.</w:t>
      </w:r>
    </w:p>
    <w:p>
      <w:pPr>
        <w:pStyle w:val="BodyText"/>
        <w:spacing w:line="247" w:lineRule="auto"/>
        <w:ind w:left="175" w:right="170" w:firstLine="283"/>
        <w:jc w:val="both"/>
      </w:pPr>
      <w:r>
        <w:rPr>
          <w:color w:val="231F20"/>
        </w:rPr>
        <w:t>Es</w:t>
      </w:r>
      <w:r>
        <w:rPr>
          <w:color w:val="231F20"/>
          <w:spacing w:val="-4"/>
        </w:rPr>
        <w:t> </w:t>
      </w:r>
      <w:r>
        <w:rPr>
          <w:color w:val="231F20"/>
        </w:rPr>
        <w:t>pertinente</w:t>
      </w:r>
      <w:r>
        <w:rPr>
          <w:color w:val="231F20"/>
          <w:spacing w:val="-4"/>
        </w:rPr>
        <w:t> </w:t>
      </w:r>
      <w:r>
        <w:rPr>
          <w:color w:val="231F20"/>
        </w:rPr>
        <w:t>recordar</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deseo</w:t>
      </w:r>
      <w:r>
        <w:rPr>
          <w:color w:val="231F20"/>
          <w:spacing w:val="-4"/>
        </w:rPr>
        <w:t> </w:t>
      </w:r>
      <w:r>
        <w:rPr>
          <w:color w:val="231F20"/>
        </w:rPr>
        <w:t>de</w:t>
      </w:r>
      <w:r>
        <w:rPr>
          <w:color w:val="231F20"/>
          <w:spacing w:val="-4"/>
        </w:rPr>
        <w:t> </w:t>
      </w:r>
      <w:r>
        <w:rPr>
          <w:color w:val="231F20"/>
        </w:rPr>
        <w:t>poder</w:t>
      </w:r>
      <w:r>
        <w:rPr>
          <w:color w:val="231F20"/>
          <w:spacing w:val="-4"/>
        </w:rPr>
        <w:t> </w:t>
      </w:r>
      <w:r>
        <w:rPr>
          <w:color w:val="231F20"/>
        </w:rPr>
        <w:t>está</w:t>
      </w:r>
      <w:r>
        <w:rPr>
          <w:color w:val="231F20"/>
          <w:spacing w:val="-4"/>
        </w:rPr>
        <w:t> </w:t>
      </w:r>
      <w:r>
        <w:rPr>
          <w:color w:val="231F20"/>
        </w:rPr>
        <w:t>presente</w:t>
      </w:r>
      <w:r>
        <w:rPr>
          <w:color w:val="231F20"/>
          <w:spacing w:val="-4"/>
        </w:rPr>
        <w:t> </w:t>
      </w:r>
      <w:r>
        <w:rPr>
          <w:color w:val="231F20"/>
        </w:rPr>
        <w:t>no</w:t>
      </w:r>
      <w:r>
        <w:rPr>
          <w:color w:val="231F20"/>
          <w:spacing w:val="-4"/>
        </w:rPr>
        <w:t> </w:t>
      </w:r>
      <w:r>
        <w:rPr>
          <w:color w:val="231F20"/>
        </w:rPr>
        <w:t>sólo </w:t>
      </w:r>
      <w:r>
        <w:rPr>
          <w:color w:val="231F20"/>
          <w:spacing w:val="-3"/>
        </w:rPr>
        <w:t>hoy, </w:t>
      </w:r>
      <w:r>
        <w:rPr>
          <w:color w:val="231F20"/>
        </w:rPr>
        <w:t>sino también en aquel momento. Uno de los decenviros –Apio Claudio– convenció a sus colegas de no abdicar una vez cumplida la misión encomendada, consiguió establecer la dictadura. Luego de</w:t>
      </w:r>
      <w:r>
        <w:rPr>
          <w:color w:val="231F20"/>
          <w:spacing w:val="-32"/>
        </w:rPr>
        <w:t> </w:t>
      </w:r>
      <w:r>
        <w:rPr>
          <w:color w:val="231F20"/>
        </w:rPr>
        <w:t>un levantamiento, los decenviros tuvieron que abdicar. Se restableció</w:t>
      </w:r>
      <w:r>
        <w:rPr>
          <w:color w:val="231F20"/>
          <w:spacing w:val="-20"/>
        </w:rPr>
        <w:t> </w:t>
      </w:r>
      <w:r>
        <w:rPr>
          <w:color w:val="231F20"/>
        </w:rPr>
        <w:t>la Constitución y las Doce </w:t>
      </w:r>
      <w:r>
        <w:rPr>
          <w:color w:val="231F20"/>
          <w:spacing w:val="-3"/>
        </w:rPr>
        <w:t>Tablas </w:t>
      </w:r>
      <w:r>
        <w:rPr>
          <w:color w:val="231F20"/>
        </w:rPr>
        <w:t>fueron aprobadas por voto de los co- micios de centurias. El código era común a todos, primera situación </w:t>
      </w:r>
      <w:r>
        <w:rPr>
          <w:color w:val="231F20"/>
          <w:spacing w:val="-3"/>
        </w:rPr>
        <w:t>para</w:t>
      </w:r>
      <w:r>
        <w:rPr>
          <w:color w:val="231F20"/>
          <w:spacing w:val="-17"/>
        </w:rPr>
        <w:t> </w:t>
      </w:r>
      <w:r>
        <w:rPr>
          <w:color w:val="231F20"/>
          <w:spacing w:val="-4"/>
        </w:rPr>
        <w:t>lograr</w:t>
      </w:r>
      <w:r>
        <w:rPr>
          <w:color w:val="231F20"/>
          <w:spacing w:val="-17"/>
        </w:rPr>
        <w:t> </w:t>
      </w:r>
      <w:r>
        <w:rPr>
          <w:color w:val="231F20"/>
        </w:rPr>
        <w:t>la</w:t>
      </w:r>
      <w:r>
        <w:rPr>
          <w:color w:val="231F20"/>
          <w:spacing w:val="-17"/>
        </w:rPr>
        <w:t> </w:t>
      </w:r>
      <w:r>
        <w:rPr>
          <w:color w:val="231F20"/>
          <w:spacing w:val="-4"/>
        </w:rPr>
        <w:t>justicia,</w:t>
      </w:r>
      <w:r>
        <w:rPr>
          <w:color w:val="231F20"/>
          <w:spacing w:val="-17"/>
        </w:rPr>
        <w:t> </w:t>
      </w:r>
      <w:r>
        <w:rPr>
          <w:color w:val="231F20"/>
          <w:spacing w:val="-3"/>
        </w:rPr>
        <w:t>pero</w:t>
      </w:r>
      <w:r>
        <w:rPr>
          <w:color w:val="231F20"/>
          <w:spacing w:val="-17"/>
        </w:rPr>
        <w:t> </w:t>
      </w:r>
      <w:r>
        <w:rPr>
          <w:color w:val="231F20"/>
          <w:spacing w:val="-4"/>
        </w:rPr>
        <w:t>faltaba</w:t>
      </w:r>
      <w:r>
        <w:rPr>
          <w:color w:val="231F20"/>
          <w:spacing w:val="-17"/>
        </w:rPr>
        <w:t> </w:t>
      </w:r>
      <w:r>
        <w:rPr>
          <w:color w:val="231F20"/>
          <w:spacing w:val="-3"/>
        </w:rPr>
        <w:t>otro</w:t>
      </w:r>
      <w:r>
        <w:rPr>
          <w:color w:val="231F20"/>
          <w:spacing w:val="-17"/>
        </w:rPr>
        <w:t> </w:t>
      </w:r>
      <w:r>
        <w:rPr>
          <w:color w:val="231F20"/>
          <w:spacing w:val="-4"/>
        </w:rPr>
        <w:t>punto</w:t>
      </w:r>
      <w:r>
        <w:rPr>
          <w:color w:val="231F20"/>
          <w:spacing w:val="-17"/>
        </w:rPr>
        <w:t> </w:t>
      </w:r>
      <w:r>
        <w:rPr>
          <w:color w:val="231F20"/>
          <w:spacing w:val="-3"/>
        </w:rPr>
        <w:t>por</w:t>
      </w:r>
      <w:r>
        <w:rPr>
          <w:color w:val="231F20"/>
          <w:spacing w:val="-17"/>
        </w:rPr>
        <w:t> </w:t>
      </w:r>
      <w:r>
        <w:rPr>
          <w:color w:val="231F20"/>
          <w:spacing w:val="-5"/>
        </w:rPr>
        <w:t>conquistar.</w:t>
      </w:r>
      <w:r>
        <w:rPr>
          <w:color w:val="231F20"/>
          <w:spacing w:val="-17"/>
        </w:rPr>
        <w:t> </w:t>
      </w:r>
      <w:r>
        <w:rPr>
          <w:color w:val="231F20"/>
          <w:spacing w:val="-3"/>
        </w:rPr>
        <w:t>Las</w:t>
      </w:r>
      <w:r>
        <w:rPr>
          <w:color w:val="231F20"/>
          <w:spacing w:val="-17"/>
        </w:rPr>
        <w:t> </w:t>
      </w:r>
      <w:r>
        <w:rPr>
          <w:color w:val="231F20"/>
          <w:spacing w:val="-3"/>
        </w:rPr>
        <w:t>fórmu- </w:t>
      </w:r>
      <w:r>
        <w:rPr>
          <w:color w:val="231F20"/>
        </w:rPr>
        <w:t>las del </w:t>
      </w:r>
      <w:r>
        <w:rPr>
          <w:color w:val="231F20"/>
          <w:spacing w:val="2"/>
        </w:rPr>
        <w:t>procedimiento, </w:t>
      </w:r>
      <w:r>
        <w:rPr>
          <w:color w:val="231F20"/>
        </w:rPr>
        <w:t>las </w:t>
      </w:r>
      <w:r>
        <w:rPr>
          <w:i/>
          <w:color w:val="231F20"/>
          <w:spacing w:val="2"/>
        </w:rPr>
        <w:t>legis acciones</w:t>
      </w:r>
      <w:r>
        <w:rPr>
          <w:color w:val="231F20"/>
          <w:spacing w:val="2"/>
        </w:rPr>
        <w:t>, </w:t>
      </w:r>
      <w:r>
        <w:rPr>
          <w:color w:val="231F20"/>
        </w:rPr>
        <w:t>la </w:t>
      </w:r>
      <w:r>
        <w:rPr>
          <w:color w:val="231F20"/>
          <w:spacing w:val="2"/>
        </w:rPr>
        <w:t>lista </w:t>
      </w:r>
      <w:r>
        <w:rPr>
          <w:color w:val="231F20"/>
        </w:rPr>
        <w:t>de los </w:t>
      </w:r>
      <w:r>
        <w:rPr>
          <w:color w:val="231F20"/>
          <w:spacing w:val="2"/>
        </w:rPr>
        <w:t>días </w:t>
      </w:r>
      <w:r>
        <w:rPr>
          <w:color w:val="231F20"/>
          <w:spacing w:val="55"/>
        </w:rPr>
        <w:t> </w:t>
      </w:r>
      <w:r>
        <w:rPr>
          <w:color w:val="231F20"/>
          <w:spacing w:val="3"/>
        </w:rPr>
        <w:t>fastos</w:t>
      </w:r>
    </w:p>
    <w:p>
      <w:pPr>
        <w:pStyle w:val="BodyText"/>
        <w:spacing w:line="247" w:lineRule="auto"/>
        <w:ind w:left="175" w:right="172"/>
        <w:jc w:val="both"/>
      </w:pPr>
      <w:r>
        <w:rPr>
          <w:color w:val="231F20"/>
        </w:rPr>
        <w:t>–únicas fechas en las que se podía administrar justicia– continuaban siendo</w:t>
      </w:r>
      <w:r>
        <w:rPr>
          <w:color w:val="231F20"/>
          <w:spacing w:val="-14"/>
        </w:rPr>
        <w:t> </w:t>
      </w:r>
      <w:r>
        <w:rPr>
          <w:color w:val="231F20"/>
        </w:rPr>
        <w:t>secretas.</w:t>
      </w:r>
      <w:r>
        <w:rPr>
          <w:color w:val="231F20"/>
          <w:spacing w:val="-14"/>
        </w:rPr>
        <w:t> </w:t>
      </w:r>
      <w:r>
        <w:rPr>
          <w:color w:val="231F20"/>
        </w:rPr>
        <w:t>Esto</w:t>
      </w:r>
      <w:r>
        <w:rPr>
          <w:color w:val="231F20"/>
          <w:spacing w:val="-14"/>
        </w:rPr>
        <w:t> </w:t>
      </w:r>
      <w:r>
        <w:rPr>
          <w:color w:val="231F20"/>
        </w:rPr>
        <w:t>se</w:t>
      </w:r>
      <w:r>
        <w:rPr>
          <w:color w:val="231F20"/>
          <w:spacing w:val="-14"/>
        </w:rPr>
        <w:t> </w:t>
      </w:r>
      <w:r>
        <w:rPr>
          <w:color w:val="231F20"/>
        </w:rPr>
        <w:t>modificó</w:t>
      </w:r>
      <w:r>
        <w:rPr>
          <w:color w:val="231F20"/>
          <w:spacing w:val="-14"/>
        </w:rPr>
        <w:t> </w:t>
      </w:r>
      <w:r>
        <w:rPr>
          <w:color w:val="231F20"/>
        </w:rPr>
        <w:t>a</w:t>
      </w:r>
      <w:r>
        <w:rPr>
          <w:color w:val="231F20"/>
          <w:spacing w:val="-14"/>
        </w:rPr>
        <w:t> </w:t>
      </w:r>
      <w:r>
        <w:rPr>
          <w:color w:val="231F20"/>
        </w:rPr>
        <w:t>fines</w:t>
      </w:r>
      <w:r>
        <w:rPr>
          <w:color w:val="231F20"/>
          <w:spacing w:val="-14"/>
        </w:rPr>
        <w:t> </w:t>
      </w:r>
      <w:r>
        <w:rPr>
          <w:color w:val="231F20"/>
        </w:rPr>
        <w:t>del</w:t>
      </w:r>
      <w:r>
        <w:rPr>
          <w:color w:val="231F20"/>
          <w:spacing w:val="-14"/>
        </w:rPr>
        <w:t> </w:t>
      </w:r>
      <w:r>
        <w:rPr>
          <w:color w:val="231F20"/>
        </w:rPr>
        <w:t>siglo</w:t>
      </w:r>
      <w:r>
        <w:rPr>
          <w:color w:val="231F20"/>
          <w:spacing w:val="-15"/>
        </w:rPr>
        <w:t> </w:t>
      </w:r>
      <w:r>
        <w:rPr>
          <w:color w:val="231F20"/>
          <w:sz w:val="18"/>
        </w:rPr>
        <w:t>iv</w:t>
      </w:r>
      <w:r>
        <w:rPr>
          <w:color w:val="231F20"/>
        </w:rPr>
        <w:t>,</w:t>
      </w:r>
      <w:r>
        <w:rPr>
          <w:color w:val="231F20"/>
          <w:spacing w:val="-14"/>
        </w:rPr>
        <w:t> </w:t>
      </w:r>
      <w:r>
        <w:rPr>
          <w:color w:val="231F20"/>
        </w:rPr>
        <w:t>durante</w:t>
      </w:r>
      <w:r>
        <w:rPr>
          <w:color w:val="231F20"/>
          <w:spacing w:val="-14"/>
        </w:rPr>
        <w:t> </w:t>
      </w:r>
      <w:r>
        <w:rPr>
          <w:color w:val="231F20"/>
        </w:rPr>
        <w:t>la</w:t>
      </w:r>
      <w:r>
        <w:rPr>
          <w:color w:val="231F20"/>
          <w:spacing w:val="-14"/>
        </w:rPr>
        <w:t> </w:t>
      </w:r>
      <w:r>
        <w:rPr>
          <w:color w:val="231F20"/>
        </w:rPr>
        <w:t>censu- ra</w:t>
      </w:r>
      <w:r>
        <w:rPr>
          <w:color w:val="231F20"/>
          <w:spacing w:val="-9"/>
        </w:rPr>
        <w:t> </w:t>
      </w:r>
      <w:r>
        <w:rPr>
          <w:color w:val="231F20"/>
        </w:rPr>
        <w:t>de</w:t>
      </w:r>
      <w:r>
        <w:rPr>
          <w:color w:val="231F20"/>
          <w:spacing w:val="-21"/>
        </w:rPr>
        <w:t> </w:t>
      </w:r>
      <w:r>
        <w:rPr>
          <w:color w:val="231F20"/>
        </w:rPr>
        <w:t>Apio</w:t>
      </w:r>
      <w:r>
        <w:rPr>
          <w:color w:val="231F20"/>
          <w:spacing w:val="-9"/>
        </w:rPr>
        <w:t> </w:t>
      </w:r>
      <w:r>
        <w:rPr>
          <w:color w:val="231F20"/>
        </w:rPr>
        <w:t>Claudio.</w:t>
      </w:r>
      <w:r>
        <w:rPr>
          <w:color w:val="231F20"/>
          <w:spacing w:val="-9"/>
        </w:rPr>
        <w:t> </w:t>
      </w:r>
      <w:r>
        <w:rPr>
          <w:color w:val="231F20"/>
        </w:rPr>
        <w:t>El</w:t>
      </w:r>
      <w:r>
        <w:rPr>
          <w:color w:val="231F20"/>
          <w:spacing w:val="-9"/>
        </w:rPr>
        <w:t> </w:t>
      </w:r>
      <w:r>
        <w:rPr>
          <w:color w:val="231F20"/>
        </w:rPr>
        <w:t>escriba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ediles</w:t>
      </w:r>
      <w:r>
        <w:rPr>
          <w:color w:val="231F20"/>
          <w:spacing w:val="-9"/>
        </w:rPr>
        <w:t> </w:t>
      </w:r>
      <w:r>
        <w:rPr>
          <w:color w:val="231F20"/>
        </w:rPr>
        <w:t>curules,</w:t>
      </w:r>
      <w:r>
        <w:rPr>
          <w:color w:val="231F20"/>
          <w:spacing w:val="-21"/>
        </w:rPr>
        <w:t> </w:t>
      </w:r>
      <w:r>
        <w:rPr>
          <w:color w:val="231F20"/>
        </w:rPr>
        <w:t>Apio</w:t>
      </w:r>
      <w:r>
        <w:rPr>
          <w:color w:val="231F20"/>
          <w:spacing w:val="-9"/>
        </w:rPr>
        <w:t> </w:t>
      </w:r>
      <w:r>
        <w:rPr>
          <w:color w:val="231F20"/>
        </w:rPr>
        <w:t>Claudio,</w:t>
      </w:r>
      <w:r>
        <w:rPr>
          <w:color w:val="231F20"/>
          <w:spacing w:val="-9"/>
        </w:rPr>
        <w:t> </w:t>
      </w:r>
      <w:r>
        <w:rPr>
          <w:color w:val="231F20"/>
        </w:rPr>
        <w:t>las divulgó.</w:t>
      </w:r>
    </w:p>
    <w:p>
      <w:pPr>
        <w:pStyle w:val="BodyText"/>
        <w:spacing w:line="247" w:lineRule="auto"/>
        <w:ind w:left="175" w:right="170" w:firstLine="283"/>
        <w:jc w:val="both"/>
      </w:pPr>
      <w:r>
        <w:rPr>
          <w:color w:val="231F20"/>
        </w:rPr>
        <w:t>La</w:t>
      </w:r>
      <w:r>
        <w:rPr>
          <w:color w:val="231F20"/>
          <w:spacing w:val="-11"/>
        </w:rPr>
        <w:t> </w:t>
      </w:r>
      <w:r>
        <w:rPr>
          <w:color w:val="231F20"/>
        </w:rPr>
        <w:t>igualdad</w:t>
      </w:r>
      <w:r>
        <w:rPr>
          <w:color w:val="231F20"/>
          <w:spacing w:val="-11"/>
        </w:rPr>
        <w:t> </w:t>
      </w:r>
      <w:r>
        <w:rPr>
          <w:color w:val="231F20"/>
        </w:rPr>
        <w:t>civil</w:t>
      </w:r>
      <w:r>
        <w:rPr>
          <w:color w:val="231F20"/>
          <w:spacing w:val="-11"/>
        </w:rPr>
        <w:t> </w:t>
      </w:r>
      <w:r>
        <w:rPr>
          <w:color w:val="231F20"/>
        </w:rPr>
        <w:t>fue</w:t>
      </w:r>
      <w:r>
        <w:rPr>
          <w:color w:val="231F20"/>
          <w:spacing w:val="-11"/>
        </w:rPr>
        <w:t> </w:t>
      </w:r>
      <w:r>
        <w:rPr>
          <w:color w:val="231F20"/>
        </w:rPr>
        <w:t>posible</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matrimonios</w:t>
      </w:r>
      <w:r>
        <w:rPr>
          <w:color w:val="231F20"/>
          <w:spacing w:val="-11"/>
        </w:rPr>
        <w:t> </w:t>
      </w:r>
      <w:r>
        <w:rPr>
          <w:color w:val="231F20"/>
        </w:rPr>
        <w:t>mixtos</w:t>
      </w:r>
      <w:r>
        <w:rPr>
          <w:color w:val="231F20"/>
          <w:spacing w:val="-11"/>
        </w:rPr>
        <w:t> </w:t>
      </w:r>
      <w:r>
        <w:rPr>
          <w:color w:val="231F20"/>
        </w:rPr>
        <w:t>entre</w:t>
      </w:r>
      <w:r>
        <w:rPr>
          <w:color w:val="231F20"/>
          <w:spacing w:val="-11"/>
        </w:rPr>
        <w:t> </w:t>
      </w:r>
      <w:r>
        <w:rPr>
          <w:color w:val="231F20"/>
        </w:rPr>
        <w:t>pa- tricios</w:t>
      </w:r>
      <w:r>
        <w:rPr>
          <w:color w:val="231F20"/>
          <w:spacing w:val="-7"/>
        </w:rPr>
        <w:t> </w:t>
      </w:r>
      <w:r>
        <w:rPr>
          <w:color w:val="231F20"/>
        </w:rPr>
        <w:t>y</w:t>
      </w:r>
      <w:r>
        <w:rPr>
          <w:color w:val="231F20"/>
          <w:spacing w:val="-7"/>
        </w:rPr>
        <w:t> </w:t>
      </w:r>
      <w:r>
        <w:rPr>
          <w:color w:val="231F20"/>
        </w:rPr>
        <w:t>plebeyos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445</w:t>
      </w:r>
      <w:r>
        <w:rPr>
          <w:color w:val="231F20"/>
          <w:spacing w:val="-7"/>
        </w:rPr>
        <w:t> </w:t>
      </w:r>
      <w:r>
        <w:rPr>
          <w:color w:val="231F20"/>
        </w:rPr>
        <w:t>a.</w:t>
      </w:r>
      <w:r>
        <w:rPr>
          <w:color w:val="231F20"/>
          <w:spacing w:val="-7"/>
        </w:rPr>
        <w:t> </w:t>
      </w:r>
      <w:r>
        <w:rPr>
          <w:color w:val="231F20"/>
        </w:rPr>
        <w:t>de</w:t>
      </w:r>
      <w:r>
        <w:rPr>
          <w:color w:val="231F20"/>
          <w:spacing w:val="-7"/>
        </w:rPr>
        <w:t> </w:t>
      </w:r>
      <w:r>
        <w:rPr>
          <w:color w:val="231F20"/>
        </w:rPr>
        <w:t>C.</w:t>
      </w:r>
      <w:r>
        <w:rPr>
          <w:color w:val="231F20"/>
          <w:spacing w:val="-7"/>
        </w:rPr>
        <w:t> </w:t>
      </w:r>
      <w:r>
        <w:rPr>
          <w:color w:val="231F20"/>
        </w:rPr>
        <w:t>según</w:t>
      </w:r>
      <w:r>
        <w:rPr>
          <w:color w:val="231F20"/>
          <w:spacing w:val="-7"/>
        </w:rPr>
        <w:t> </w:t>
      </w:r>
      <w:r>
        <w:rPr>
          <w:color w:val="231F20"/>
        </w:rPr>
        <w:t>la</w:t>
      </w:r>
      <w:r>
        <w:rPr>
          <w:color w:val="231F20"/>
          <w:spacing w:val="-7"/>
        </w:rPr>
        <w:t> </w:t>
      </w:r>
      <w:r>
        <w:rPr>
          <w:color w:val="231F20"/>
        </w:rPr>
        <w:t>tradición.</w:t>
      </w:r>
    </w:p>
    <w:p>
      <w:pPr>
        <w:pStyle w:val="BodyText"/>
        <w:spacing w:line="247" w:lineRule="auto"/>
        <w:ind w:left="175" w:right="173" w:firstLine="283"/>
        <w:jc w:val="both"/>
      </w:pPr>
      <w:r>
        <w:rPr>
          <w:color w:val="231F20"/>
        </w:rPr>
        <w:t>La participación política debía lograrse en los diferentes organis- mos.</w:t>
      </w:r>
      <w:r>
        <w:rPr>
          <w:color w:val="231F20"/>
          <w:spacing w:val="-11"/>
        </w:rPr>
        <w:t> </w:t>
      </w:r>
      <w:r>
        <w:rPr>
          <w:color w:val="231F20"/>
        </w:rPr>
        <w:t>Los</w:t>
      </w:r>
      <w:r>
        <w:rPr>
          <w:color w:val="231F20"/>
          <w:spacing w:val="-11"/>
        </w:rPr>
        <w:t> </w:t>
      </w:r>
      <w:r>
        <w:rPr>
          <w:color w:val="231F20"/>
        </w:rPr>
        <w:t>comicios</w:t>
      </w:r>
      <w:r>
        <w:rPr>
          <w:color w:val="231F20"/>
          <w:spacing w:val="-11"/>
        </w:rPr>
        <w:t> </w:t>
      </w:r>
      <w:r>
        <w:rPr>
          <w:color w:val="231F20"/>
        </w:rPr>
        <w:t>por</w:t>
      </w:r>
      <w:r>
        <w:rPr>
          <w:color w:val="231F20"/>
          <w:spacing w:val="-11"/>
        </w:rPr>
        <w:t> </w:t>
      </w:r>
      <w:r>
        <w:rPr>
          <w:color w:val="231F20"/>
        </w:rPr>
        <w:t>curias,</w:t>
      </w:r>
      <w:r>
        <w:rPr>
          <w:color w:val="231F20"/>
          <w:spacing w:val="-11"/>
        </w:rPr>
        <w:t> </w:t>
      </w:r>
      <w:r>
        <w:rPr>
          <w:color w:val="231F20"/>
        </w:rPr>
        <w:t>integrados</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patricios</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clien- tes,</w:t>
      </w:r>
      <w:r>
        <w:rPr>
          <w:color w:val="231F20"/>
          <w:spacing w:val="-5"/>
        </w:rPr>
        <w:t> </w:t>
      </w:r>
      <w:r>
        <w:rPr>
          <w:color w:val="231F20"/>
        </w:rPr>
        <w:t>excluían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plebeyos.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comicios</w:t>
      </w:r>
      <w:r>
        <w:rPr>
          <w:color w:val="231F20"/>
          <w:spacing w:val="-5"/>
        </w:rPr>
        <w:t> </w:t>
      </w:r>
      <w:r>
        <w:rPr>
          <w:color w:val="231F20"/>
        </w:rPr>
        <w:t>por</w:t>
      </w:r>
      <w:r>
        <w:rPr>
          <w:color w:val="231F20"/>
          <w:spacing w:val="-5"/>
        </w:rPr>
        <w:t> </w:t>
      </w:r>
      <w:r>
        <w:rPr>
          <w:color w:val="231F20"/>
        </w:rPr>
        <w:t>centurias</w:t>
      </w:r>
      <w:r>
        <w:rPr>
          <w:color w:val="231F20"/>
          <w:spacing w:val="-5"/>
        </w:rPr>
        <w:t> </w:t>
      </w:r>
      <w:r>
        <w:rPr>
          <w:color w:val="231F20"/>
        </w:rPr>
        <w:t>tenían</w:t>
      </w:r>
      <w:r>
        <w:rPr>
          <w:color w:val="231F20"/>
          <w:spacing w:val="-5"/>
        </w:rPr>
        <w:t> </w:t>
      </w:r>
      <w:r>
        <w:rPr>
          <w:color w:val="231F20"/>
        </w:rPr>
        <w:t>una</w:t>
      </w:r>
    </w:p>
    <w:p>
      <w:pPr>
        <w:spacing w:after="0" w:line="247" w:lineRule="auto"/>
        <w:jc w:val="both"/>
        <w:sectPr>
          <w:pgSz w:w="8820" w:h="12860"/>
          <w:pgMar w:header="0" w:footer="1205" w:top="1180" w:bottom="1400" w:left="1220" w:right="1220"/>
        </w:sectPr>
      </w:pPr>
    </w:p>
    <w:p>
      <w:pPr>
        <w:pStyle w:val="BodyText"/>
        <w:spacing w:line="247" w:lineRule="auto" w:before="75"/>
        <w:ind w:left="175" w:right="172"/>
        <w:jc w:val="both"/>
      </w:pPr>
      <w:r>
        <w:rPr>
          <w:color w:val="231F20"/>
        </w:rPr>
        <w:t>participación</w:t>
      </w:r>
      <w:r>
        <w:rPr>
          <w:color w:val="231F20"/>
          <w:spacing w:val="-8"/>
        </w:rPr>
        <w:t> </w:t>
      </w:r>
      <w:r>
        <w:rPr>
          <w:color w:val="231F20"/>
        </w:rPr>
        <w:t>restringida.</w:t>
      </w:r>
      <w:r>
        <w:rPr>
          <w:color w:val="231F20"/>
          <w:spacing w:val="-8"/>
        </w:rPr>
        <w:t> </w:t>
      </w:r>
      <w:r>
        <w:rPr>
          <w:color w:val="231F20"/>
        </w:rPr>
        <w:t>La</w:t>
      </w:r>
      <w:r>
        <w:rPr>
          <w:color w:val="231F20"/>
          <w:spacing w:val="-8"/>
        </w:rPr>
        <w:t> </w:t>
      </w:r>
      <w:r>
        <w:rPr>
          <w:color w:val="231F20"/>
        </w:rPr>
        <w:t>asamblea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tribus</w:t>
      </w:r>
      <w:r>
        <w:rPr>
          <w:color w:val="231F20"/>
          <w:spacing w:val="-8"/>
        </w:rPr>
        <w:t> </w:t>
      </w:r>
      <w:r>
        <w:rPr>
          <w:color w:val="231F20"/>
        </w:rPr>
        <w:t>de</w:t>
      </w:r>
      <w:r>
        <w:rPr>
          <w:color w:val="231F20"/>
          <w:spacing w:val="-8"/>
        </w:rPr>
        <w:t> </w:t>
      </w:r>
      <w:r>
        <w:rPr>
          <w:color w:val="231F20"/>
        </w:rPr>
        <w:t>naturaleza</w:t>
      </w:r>
      <w:r>
        <w:rPr>
          <w:color w:val="231F20"/>
          <w:spacing w:val="-8"/>
        </w:rPr>
        <w:t> </w:t>
      </w:r>
      <w:r>
        <w:rPr>
          <w:color w:val="231F20"/>
        </w:rPr>
        <w:t>ple- beya</w:t>
      </w:r>
      <w:r>
        <w:rPr>
          <w:color w:val="231F20"/>
          <w:spacing w:val="-10"/>
        </w:rPr>
        <w:t> </w:t>
      </w:r>
      <w:r>
        <w:rPr>
          <w:color w:val="231F20"/>
        </w:rPr>
        <w:t>no</w:t>
      </w:r>
      <w:r>
        <w:rPr>
          <w:color w:val="231F20"/>
          <w:spacing w:val="-10"/>
        </w:rPr>
        <w:t> </w:t>
      </w:r>
      <w:r>
        <w:rPr>
          <w:color w:val="231F20"/>
        </w:rPr>
        <w:t>tenía</w:t>
      </w:r>
      <w:r>
        <w:rPr>
          <w:color w:val="231F20"/>
          <w:spacing w:val="-10"/>
        </w:rPr>
        <w:t> </w:t>
      </w:r>
      <w:r>
        <w:rPr>
          <w:color w:val="231F20"/>
        </w:rPr>
        <w:t>los</w:t>
      </w:r>
      <w:r>
        <w:rPr>
          <w:color w:val="231F20"/>
          <w:spacing w:val="-10"/>
        </w:rPr>
        <w:t> </w:t>
      </w:r>
      <w:r>
        <w:rPr>
          <w:color w:val="231F20"/>
        </w:rPr>
        <w:t>privilegios</w:t>
      </w:r>
      <w:r>
        <w:rPr>
          <w:color w:val="231F20"/>
          <w:spacing w:val="-10"/>
        </w:rPr>
        <w:t> </w:t>
      </w:r>
      <w:r>
        <w:rPr>
          <w:color w:val="231F20"/>
        </w:rPr>
        <w:t>de</w:t>
      </w:r>
      <w:r>
        <w:rPr>
          <w:color w:val="231F20"/>
          <w:spacing w:val="-10"/>
        </w:rPr>
        <w:t> </w:t>
      </w:r>
      <w:r>
        <w:rPr>
          <w:color w:val="231F20"/>
        </w:rPr>
        <w:t>asamblea</w:t>
      </w:r>
      <w:r>
        <w:rPr>
          <w:color w:val="231F20"/>
          <w:spacing w:val="-10"/>
        </w:rPr>
        <w:t> </w:t>
      </w:r>
      <w:r>
        <w:rPr>
          <w:color w:val="231F20"/>
        </w:rPr>
        <w:t>de</w:t>
      </w:r>
      <w:r>
        <w:rPr>
          <w:color w:val="231F20"/>
          <w:spacing w:val="-10"/>
        </w:rPr>
        <w:t> </w:t>
      </w:r>
      <w:r>
        <w:rPr>
          <w:color w:val="231F20"/>
        </w:rPr>
        <w:t>Estado,</w:t>
      </w:r>
      <w:r>
        <w:rPr>
          <w:color w:val="231F20"/>
          <w:spacing w:val="-10"/>
        </w:rPr>
        <w:t> </w:t>
      </w:r>
      <w:r>
        <w:rPr>
          <w:color w:val="231F20"/>
        </w:rPr>
        <w:t>pero</w:t>
      </w:r>
      <w:r>
        <w:rPr>
          <w:color w:val="231F20"/>
          <w:spacing w:val="-10"/>
        </w:rPr>
        <w:t> </w:t>
      </w:r>
      <w:r>
        <w:rPr>
          <w:color w:val="231F20"/>
        </w:rPr>
        <w:t>los</w:t>
      </w:r>
      <w:r>
        <w:rPr>
          <w:color w:val="231F20"/>
          <w:spacing w:val="-10"/>
        </w:rPr>
        <w:t> </w:t>
      </w:r>
      <w:r>
        <w:rPr>
          <w:color w:val="231F20"/>
        </w:rPr>
        <w:t>cambios necesarios</w:t>
      </w:r>
      <w:r>
        <w:rPr>
          <w:color w:val="231F20"/>
          <w:spacing w:val="-10"/>
        </w:rPr>
        <w:t> </w:t>
      </w:r>
      <w:r>
        <w:rPr>
          <w:color w:val="231F20"/>
        </w:rPr>
        <w:t>para</w:t>
      </w:r>
      <w:r>
        <w:rPr>
          <w:color w:val="231F20"/>
          <w:spacing w:val="-10"/>
        </w:rPr>
        <w:t> </w:t>
      </w:r>
      <w:r>
        <w:rPr>
          <w:color w:val="231F20"/>
        </w:rPr>
        <w:t>igualar</w:t>
      </w:r>
      <w:r>
        <w:rPr>
          <w:color w:val="231F20"/>
          <w:spacing w:val="-10"/>
        </w:rPr>
        <w:t> </w:t>
      </w:r>
      <w:r>
        <w:rPr>
          <w:color w:val="231F20"/>
        </w:rPr>
        <w:t>la</w:t>
      </w:r>
      <w:r>
        <w:rPr>
          <w:color w:val="231F20"/>
          <w:spacing w:val="-10"/>
        </w:rPr>
        <w:t> </w:t>
      </w:r>
      <w:r>
        <w:rPr>
          <w:color w:val="231F20"/>
        </w:rPr>
        <w:t>situación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dos</w:t>
      </w:r>
      <w:r>
        <w:rPr>
          <w:color w:val="231F20"/>
          <w:spacing w:val="-10"/>
        </w:rPr>
        <w:t> </w:t>
      </w:r>
      <w:r>
        <w:rPr>
          <w:color w:val="231F20"/>
        </w:rPr>
        <w:t>grupos</w:t>
      </w:r>
      <w:r>
        <w:rPr>
          <w:color w:val="231F20"/>
          <w:spacing w:val="-10"/>
        </w:rPr>
        <w:t> </w:t>
      </w:r>
      <w:r>
        <w:rPr>
          <w:color w:val="231F20"/>
        </w:rPr>
        <w:t>opuestos</w:t>
      </w:r>
      <w:r>
        <w:rPr>
          <w:color w:val="231F20"/>
          <w:spacing w:val="-10"/>
        </w:rPr>
        <w:t> </w:t>
      </w:r>
      <w:r>
        <w:rPr>
          <w:color w:val="231F20"/>
        </w:rPr>
        <w:t>fueron logrados.</w:t>
      </w:r>
    </w:p>
    <w:p>
      <w:pPr>
        <w:pStyle w:val="BodyText"/>
        <w:spacing w:line="247" w:lineRule="auto"/>
        <w:ind w:left="175" w:right="168" w:firstLine="283"/>
        <w:jc w:val="both"/>
      </w:pPr>
      <w:r>
        <w:rPr>
          <w:color w:val="231F20"/>
        </w:rPr>
        <w:t>El primer objetivo fue conseguir la unidad de la plebe y que ésta apareciera como un bloque de oposición frente al partido guberna- mental. Esta situación es similar a lo que ocurre en el presente: aun- que</w:t>
      </w:r>
      <w:r>
        <w:rPr>
          <w:color w:val="231F20"/>
          <w:spacing w:val="-15"/>
        </w:rPr>
        <w:t> </w:t>
      </w:r>
      <w:r>
        <w:rPr>
          <w:color w:val="231F20"/>
        </w:rPr>
        <w:t>una</w:t>
      </w:r>
      <w:r>
        <w:rPr>
          <w:color w:val="231F20"/>
          <w:spacing w:val="-15"/>
        </w:rPr>
        <w:t> </w:t>
      </w:r>
      <w:r>
        <w:rPr>
          <w:color w:val="231F20"/>
        </w:rPr>
        <w:t>mayoría</w:t>
      </w:r>
      <w:r>
        <w:rPr>
          <w:color w:val="231F20"/>
          <w:spacing w:val="-15"/>
        </w:rPr>
        <w:t> </w:t>
      </w:r>
      <w:r>
        <w:rPr>
          <w:color w:val="231F20"/>
        </w:rPr>
        <w:t>tenga</w:t>
      </w:r>
      <w:r>
        <w:rPr>
          <w:color w:val="231F20"/>
          <w:spacing w:val="-15"/>
        </w:rPr>
        <w:t> </w:t>
      </w:r>
      <w:r>
        <w:rPr>
          <w:color w:val="231F20"/>
        </w:rPr>
        <w:t>el</w:t>
      </w:r>
      <w:r>
        <w:rPr>
          <w:color w:val="231F20"/>
          <w:spacing w:val="-15"/>
        </w:rPr>
        <w:t> </w:t>
      </w:r>
      <w:r>
        <w:rPr>
          <w:color w:val="231F20"/>
        </w:rPr>
        <w:t>poder</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sistema</w:t>
      </w:r>
      <w:r>
        <w:rPr>
          <w:color w:val="231F20"/>
          <w:spacing w:val="-15"/>
        </w:rPr>
        <w:t> </w:t>
      </w:r>
      <w:r>
        <w:rPr>
          <w:color w:val="231F20"/>
        </w:rPr>
        <w:t>democrático,</w:t>
      </w:r>
      <w:r>
        <w:rPr>
          <w:color w:val="231F20"/>
          <w:spacing w:val="-15"/>
        </w:rPr>
        <w:t> </w:t>
      </w:r>
      <w:r>
        <w:rPr>
          <w:color w:val="231F20"/>
        </w:rPr>
        <w:t>existe</w:t>
      </w:r>
      <w:r>
        <w:rPr>
          <w:color w:val="231F20"/>
          <w:spacing w:val="-15"/>
        </w:rPr>
        <w:t> </w:t>
      </w:r>
      <w:r>
        <w:rPr>
          <w:color w:val="231F20"/>
        </w:rPr>
        <w:t>una minoría</w:t>
      </w:r>
      <w:r>
        <w:rPr>
          <w:color w:val="231F20"/>
          <w:spacing w:val="-16"/>
        </w:rPr>
        <w:t> </w:t>
      </w:r>
      <w:r>
        <w:rPr>
          <w:color w:val="231F20"/>
        </w:rPr>
        <w:t>integrada</w:t>
      </w:r>
      <w:r>
        <w:rPr>
          <w:color w:val="231F20"/>
          <w:spacing w:val="-16"/>
        </w:rPr>
        <w:t> </w:t>
      </w:r>
      <w:r>
        <w:rPr>
          <w:color w:val="231F20"/>
        </w:rPr>
        <w:t>por</w:t>
      </w:r>
      <w:r>
        <w:rPr>
          <w:color w:val="231F20"/>
          <w:spacing w:val="-16"/>
        </w:rPr>
        <w:t> </w:t>
      </w:r>
      <w:r>
        <w:rPr>
          <w:color w:val="231F20"/>
        </w:rPr>
        <w:t>diversos</w:t>
      </w:r>
      <w:r>
        <w:rPr>
          <w:color w:val="231F20"/>
          <w:spacing w:val="-16"/>
        </w:rPr>
        <w:t> </w:t>
      </w:r>
      <w:r>
        <w:rPr>
          <w:color w:val="231F20"/>
        </w:rPr>
        <w:t>sectores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sistema</w:t>
      </w:r>
      <w:r>
        <w:rPr>
          <w:color w:val="231F20"/>
          <w:spacing w:val="-16"/>
        </w:rPr>
        <w:t> </w:t>
      </w:r>
      <w:r>
        <w:rPr>
          <w:color w:val="231F20"/>
        </w:rPr>
        <w:t>justo,</w:t>
      </w:r>
      <w:r>
        <w:rPr>
          <w:color w:val="231F20"/>
          <w:spacing w:val="-16"/>
        </w:rPr>
        <w:t> </w:t>
      </w:r>
      <w:r>
        <w:rPr>
          <w:color w:val="231F20"/>
        </w:rPr>
        <w:t>debe tener herramientas legítimas de</w:t>
      </w:r>
      <w:r>
        <w:rPr>
          <w:color w:val="231F20"/>
          <w:spacing w:val="-24"/>
        </w:rPr>
        <w:t> </w:t>
      </w:r>
      <w:r>
        <w:rPr>
          <w:color w:val="231F20"/>
        </w:rPr>
        <w:t>oposición.</w:t>
      </w:r>
    </w:p>
    <w:p>
      <w:pPr>
        <w:pStyle w:val="BodyText"/>
        <w:spacing w:line="247" w:lineRule="auto"/>
        <w:ind w:left="175" w:right="167" w:firstLine="283"/>
        <w:jc w:val="both"/>
      </w:pPr>
      <w:r>
        <w:rPr>
          <w:color w:val="231F20"/>
        </w:rPr>
        <w:t>Otro punto esencial para justificar las acciones no violentas con- siste</w:t>
      </w:r>
      <w:r>
        <w:rPr>
          <w:color w:val="231F20"/>
          <w:spacing w:val="-9"/>
        </w:rPr>
        <w:t> </w:t>
      </w:r>
      <w:r>
        <w:rPr>
          <w:color w:val="231F20"/>
        </w:rPr>
        <w:t>en</w:t>
      </w:r>
      <w:r>
        <w:rPr>
          <w:color w:val="231F20"/>
          <w:spacing w:val="-9"/>
        </w:rPr>
        <w:t> </w:t>
      </w:r>
      <w:r>
        <w:rPr>
          <w:color w:val="231F20"/>
        </w:rPr>
        <w:t>recordar</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domina</w:t>
      </w:r>
      <w:r>
        <w:rPr>
          <w:color w:val="231F20"/>
          <w:spacing w:val="-9"/>
        </w:rPr>
        <w:t> </w:t>
      </w:r>
      <w:r>
        <w:rPr>
          <w:color w:val="231F20"/>
        </w:rPr>
        <w:t>una</w:t>
      </w:r>
      <w:r>
        <w:rPr>
          <w:color w:val="231F20"/>
          <w:spacing w:val="-9"/>
        </w:rPr>
        <w:t> </w:t>
      </w:r>
      <w:r>
        <w:rPr>
          <w:color w:val="231F20"/>
        </w:rPr>
        <w:t>mayoría,</w:t>
      </w:r>
      <w:r>
        <w:rPr>
          <w:color w:val="231F20"/>
          <w:spacing w:val="-9"/>
        </w:rPr>
        <w:t> </w:t>
      </w:r>
      <w:r>
        <w:rPr>
          <w:color w:val="231F20"/>
        </w:rPr>
        <w:t>no</w:t>
      </w:r>
      <w:r>
        <w:rPr>
          <w:color w:val="231F20"/>
          <w:spacing w:val="-9"/>
        </w:rPr>
        <w:t> </w:t>
      </w:r>
      <w:r>
        <w:rPr>
          <w:color w:val="231F20"/>
        </w:rPr>
        <w:t>hay</w:t>
      </w:r>
      <w:r>
        <w:rPr>
          <w:color w:val="231F20"/>
          <w:spacing w:val="-9"/>
        </w:rPr>
        <w:t> </w:t>
      </w:r>
      <w:r>
        <w:rPr>
          <w:color w:val="231F20"/>
        </w:rPr>
        <w:t>una- nimidad. Los ciudadanos pueden tener discrepancias, pero éstas no impedirán que existan juicios políticos similares, varias personas pueden partir de premisas diferentes y llegar a la misma</w:t>
      </w:r>
      <w:r>
        <w:rPr>
          <w:color w:val="231F20"/>
          <w:spacing w:val="-20"/>
        </w:rPr>
        <w:t> </w:t>
      </w:r>
      <w:r>
        <w:rPr>
          <w:color w:val="231F20"/>
        </w:rPr>
        <w:t>conclusión,</w:t>
      </w:r>
      <w:r>
        <w:rPr>
          <w:color w:val="231F20"/>
          <w:position w:val="9"/>
          <w:sz w:val="12"/>
        </w:rPr>
        <w:t>1 </w:t>
      </w:r>
      <w:r>
        <w:rPr>
          <w:color w:val="231F20"/>
        </w:rPr>
        <w:t>a esto Rawls le llama “consenso traslapado”. Esta situación puede mantenerse indefinidamente o puede llegar a un punto en el que se rompa</w:t>
      </w:r>
      <w:r>
        <w:rPr>
          <w:color w:val="231F20"/>
          <w:spacing w:val="-8"/>
        </w:rPr>
        <w:t> </w:t>
      </w:r>
      <w:r>
        <w:rPr>
          <w:color w:val="231F20"/>
        </w:rPr>
        <w:t>el</w:t>
      </w:r>
      <w:r>
        <w:rPr>
          <w:color w:val="231F20"/>
          <w:spacing w:val="-8"/>
        </w:rPr>
        <w:t> </w:t>
      </w:r>
      <w:r>
        <w:rPr>
          <w:color w:val="231F20"/>
        </w:rPr>
        <w:t>acuerdo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se</w:t>
      </w:r>
      <w:r>
        <w:rPr>
          <w:color w:val="231F20"/>
          <w:spacing w:val="-8"/>
        </w:rPr>
        <w:t> </w:t>
      </w:r>
      <w:r>
        <w:rPr>
          <w:color w:val="231F20"/>
        </w:rPr>
        <w:t>divida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enfoque</w:t>
      </w:r>
      <w:r>
        <w:rPr>
          <w:color w:val="231F20"/>
          <w:spacing w:val="-8"/>
        </w:rPr>
        <w:t> </w:t>
      </w:r>
      <w:r>
        <w:rPr>
          <w:color w:val="231F20"/>
        </w:rPr>
        <w:t>de</w:t>
      </w:r>
      <w:r>
        <w:rPr>
          <w:color w:val="231F20"/>
          <w:spacing w:val="-8"/>
        </w:rPr>
        <w:t> </w:t>
      </w:r>
      <w:r>
        <w:rPr>
          <w:color w:val="231F20"/>
        </w:rPr>
        <w:t>temas</w:t>
      </w:r>
      <w:r>
        <w:rPr>
          <w:color w:val="231F20"/>
          <w:spacing w:val="-8"/>
        </w:rPr>
        <w:t> </w:t>
      </w:r>
      <w:r>
        <w:rPr>
          <w:color w:val="231F20"/>
        </w:rPr>
        <w:t>bási- cos, se trata del “consenso</w:t>
      </w:r>
      <w:r>
        <w:rPr>
          <w:color w:val="231F20"/>
          <w:spacing w:val="-30"/>
        </w:rPr>
        <w:t> </w:t>
      </w:r>
      <w:r>
        <w:rPr>
          <w:color w:val="231F20"/>
        </w:rPr>
        <w:t>dividido”.</w:t>
      </w:r>
    </w:p>
    <w:p>
      <w:pPr>
        <w:pStyle w:val="BodyText"/>
        <w:rPr>
          <w:sz w:val="25"/>
        </w:rPr>
      </w:pPr>
    </w:p>
    <w:p>
      <w:pPr>
        <w:spacing w:line="280" w:lineRule="auto" w:before="0"/>
        <w:ind w:left="475" w:right="471" w:firstLine="0"/>
        <w:jc w:val="both"/>
        <w:rPr>
          <w:sz w:val="12"/>
        </w:rPr>
      </w:pPr>
      <w:r>
        <w:rPr>
          <w:color w:val="231F20"/>
          <w:sz w:val="19"/>
        </w:rPr>
        <w:t>En este caso de consenso estrictamente dividido, ya no se da una base para</w:t>
      </w:r>
      <w:r>
        <w:rPr>
          <w:color w:val="231F20"/>
          <w:spacing w:val="-15"/>
          <w:sz w:val="19"/>
        </w:rPr>
        <w:t> </w:t>
      </w:r>
      <w:r>
        <w:rPr>
          <w:color w:val="231F20"/>
          <w:sz w:val="19"/>
        </w:rPr>
        <w:t>la</w:t>
      </w:r>
      <w:r>
        <w:rPr>
          <w:color w:val="231F20"/>
          <w:spacing w:val="-15"/>
          <w:sz w:val="19"/>
        </w:rPr>
        <w:t> </w:t>
      </w:r>
      <w:r>
        <w:rPr>
          <w:color w:val="231F20"/>
          <w:sz w:val="19"/>
        </w:rPr>
        <w:t>desobediencia</w:t>
      </w:r>
      <w:r>
        <w:rPr>
          <w:color w:val="231F20"/>
          <w:spacing w:val="-15"/>
          <w:sz w:val="19"/>
        </w:rPr>
        <w:t> </w:t>
      </w:r>
      <w:r>
        <w:rPr>
          <w:color w:val="231F20"/>
          <w:sz w:val="19"/>
        </w:rPr>
        <w:t>civil</w:t>
      </w:r>
      <w:r>
        <w:rPr>
          <w:color w:val="231F20"/>
          <w:spacing w:val="-15"/>
          <w:sz w:val="19"/>
        </w:rPr>
        <w:t> </w:t>
      </w:r>
      <w:r>
        <w:rPr>
          <w:color w:val="231F20"/>
          <w:sz w:val="19"/>
        </w:rPr>
        <w:t>[…]</w:t>
      </w:r>
      <w:r>
        <w:rPr>
          <w:color w:val="231F20"/>
          <w:spacing w:val="-15"/>
          <w:sz w:val="19"/>
        </w:rPr>
        <w:t> </w:t>
      </w:r>
      <w:r>
        <w:rPr>
          <w:color w:val="231F20"/>
          <w:sz w:val="19"/>
        </w:rPr>
        <w:t>tanto</w:t>
      </w:r>
      <w:r>
        <w:rPr>
          <w:color w:val="231F20"/>
          <w:spacing w:val="-15"/>
          <w:sz w:val="19"/>
        </w:rPr>
        <w:t> </w:t>
      </w:r>
      <w:r>
        <w:rPr>
          <w:color w:val="231F20"/>
          <w:sz w:val="19"/>
        </w:rPr>
        <w:t>en</w:t>
      </w:r>
      <w:r>
        <w:rPr>
          <w:color w:val="231F20"/>
          <w:spacing w:val="-15"/>
          <w:sz w:val="19"/>
        </w:rPr>
        <w:t> </w:t>
      </w:r>
      <w:r>
        <w:rPr>
          <w:color w:val="231F20"/>
          <w:sz w:val="19"/>
        </w:rPr>
        <w:t>una</w:t>
      </w:r>
      <w:r>
        <w:rPr>
          <w:color w:val="231F20"/>
          <w:spacing w:val="-15"/>
          <w:sz w:val="19"/>
        </w:rPr>
        <w:t> </w:t>
      </w:r>
      <w:r>
        <w:rPr>
          <w:color w:val="231F20"/>
          <w:sz w:val="19"/>
        </w:rPr>
        <w:t>sociedad</w:t>
      </w:r>
      <w:r>
        <w:rPr>
          <w:color w:val="231F20"/>
          <w:spacing w:val="-15"/>
          <w:sz w:val="19"/>
        </w:rPr>
        <w:t> </w:t>
      </w:r>
      <w:r>
        <w:rPr>
          <w:color w:val="231F20"/>
          <w:sz w:val="19"/>
        </w:rPr>
        <w:t>fragmentada</w:t>
      </w:r>
      <w:r>
        <w:rPr>
          <w:color w:val="231F20"/>
          <w:spacing w:val="-15"/>
          <w:sz w:val="19"/>
        </w:rPr>
        <w:t> </w:t>
      </w:r>
      <w:r>
        <w:rPr>
          <w:color w:val="231F20"/>
          <w:sz w:val="19"/>
        </w:rPr>
        <w:t>como en</w:t>
      </w:r>
      <w:r>
        <w:rPr>
          <w:color w:val="231F20"/>
          <w:spacing w:val="-6"/>
          <w:sz w:val="19"/>
        </w:rPr>
        <w:t> </w:t>
      </w:r>
      <w:r>
        <w:rPr>
          <w:color w:val="231F20"/>
          <w:sz w:val="19"/>
        </w:rPr>
        <w:t>una</w:t>
      </w:r>
      <w:r>
        <w:rPr>
          <w:color w:val="231F20"/>
          <w:spacing w:val="-6"/>
          <w:sz w:val="19"/>
        </w:rPr>
        <w:t> </w:t>
      </w:r>
      <w:r>
        <w:rPr>
          <w:color w:val="231F20"/>
          <w:sz w:val="19"/>
        </w:rPr>
        <w:t>dominada</w:t>
      </w:r>
      <w:r>
        <w:rPr>
          <w:color w:val="231F20"/>
          <w:spacing w:val="-6"/>
          <w:sz w:val="19"/>
        </w:rPr>
        <w:t> </w:t>
      </w:r>
      <w:r>
        <w:rPr>
          <w:color w:val="231F20"/>
          <w:sz w:val="19"/>
        </w:rPr>
        <w:t>por</w:t>
      </w:r>
      <w:r>
        <w:rPr>
          <w:color w:val="231F20"/>
          <w:spacing w:val="-6"/>
          <w:sz w:val="19"/>
        </w:rPr>
        <w:t> </w:t>
      </w:r>
      <w:r>
        <w:rPr>
          <w:color w:val="231F20"/>
          <w:sz w:val="19"/>
        </w:rPr>
        <w:t>egoísmo</w:t>
      </w:r>
      <w:r>
        <w:rPr>
          <w:color w:val="231F20"/>
          <w:spacing w:val="-6"/>
          <w:sz w:val="19"/>
        </w:rPr>
        <w:t> </w:t>
      </w:r>
      <w:r>
        <w:rPr>
          <w:color w:val="231F20"/>
          <w:sz w:val="19"/>
        </w:rPr>
        <w:t>de</w:t>
      </w:r>
      <w:r>
        <w:rPr>
          <w:color w:val="231F20"/>
          <w:spacing w:val="-6"/>
          <w:sz w:val="19"/>
        </w:rPr>
        <w:t> </w:t>
      </w:r>
      <w:r>
        <w:rPr>
          <w:color w:val="231F20"/>
          <w:sz w:val="19"/>
        </w:rPr>
        <w:t>grupo,</w:t>
      </w:r>
      <w:r>
        <w:rPr>
          <w:color w:val="231F20"/>
          <w:spacing w:val="-6"/>
          <w:sz w:val="19"/>
        </w:rPr>
        <w:t> </w:t>
      </w:r>
      <w:r>
        <w:rPr>
          <w:color w:val="231F20"/>
          <w:sz w:val="19"/>
        </w:rPr>
        <w:t>no</w:t>
      </w:r>
      <w:r>
        <w:rPr>
          <w:color w:val="231F20"/>
          <w:spacing w:val="-6"/>
          <w:sz w:val="19"/>
        </w:rPr>
        <w:t> </w:t>
      </w:r>
      <w:r>
        <w:rPr>
          <w:color w:val="231F20"/>
          <w:sz w:val="19"/>
        </w:rPr>
        <w:t>se</w:t>
      </w:r>
      <w:r>
        <w:rPr>
          <w:color w:val="231F20"/>
          <w:spacing w:val="-6"/>
          <w:sz w:val="19"/>
        </w:rPr>
        <w:t> </w:t>
      </w:r>
      <w:r>
        <w:rPr>
          <w:color w:val="231F20"/>
          <w:sz w:val="19"/>
        </w:rPr>
        <w:t>dan</w:t>
      </w:r>
      <w:r>
        <w:rPr>
          <w:color w:val="231F20"/>
          <w:spacing w:val="-6"/>
          <w:sz w:val="19"/>
        </w:rPr>
        <w:t> </w:t>
      </w:r>
      <w:r>
        <w:rPr>
          <w:color w:val="231F20"/>
          <w:sz w:val="19"/>
        </w:rPr>
        <w:t>las</w:t>
      </w:r>
      <w:r>
        <w:rPr>
          <w:color w:val="231F20"/>
          <w:spacing w:val="-6"/>
          <w:sz w:val="19"/>
        </w:rPr>
        <w:t> </w:t>
      </w:r>
      <w:r>
        <w:rPr>
          <w:color w:val="231F20"/>
          <w:sz w:val="19"/>
        </w:rPr>
        <w:t>condiciones</w:t>
      </w:r>
      <w:r>
        <w:rPr>
          <w:color w:val="231F20"/>
          <w:spacing w:val="-6"/>
          <w:sz w:val="19"/>
        </w:rPr>
        <w:t> </w:t>
      </w:r>
      <w:r>
        <w:rPr>
          <w:color w:val="231F20"/>
          <w:sz w:val="19"/>
        </w:rPr>
        <w:t>nece- sarias para la desobediencia civil. El estricto consenso no es necesario, ya que, a menudo, cierto grado de consenso traslapado cumple con la condición de</w:t>
      </w:r>
      <w:r>
        <w:rPr>
          <w:color w:val="231F20"/>
          <w:spacing w:val="-11"/>
          <w:sz w:val="19"/>
        </w:rPr>
        <w:t> </w:t>
      </w:r>
      <w:r>
        <w:rPr>
          <w:color w:val="231F20"/>
          <w:sz w:val="19"/>
        </w:rPr>
        <w:t>reciprocidad.</w:t>
      </w:r>
      <w:r>
        <w:rPr>
          <w:color w:val="231F20"/>
          <w:position w:val="9"/>
          <w:sz w:val="12"/>
        </w:rPr>
        <w:t>2</w:t>
      </w:r>
    </w:p>
    <w:p>
      <w:pPr>
        <w:pStyle w:val="BodyText"/>
        <w:spacing w:before="3"/>
        <w:rPr>
          <w:sz w:val="20"/>
        </w:rPr>
      </w:pPr>
    </w:p>
    <w:p>
      <w:pPr>
        <w:pStyle w:val="BodyText"/>
        <w:spacing w:line="247" w:lineRule="auto"/>
        <w:ind w:left="175" w:right="167" w:firstLine="283"/>
        <w:jc w:val="both"/>
      </w:pPr>
      <w:r>
        <w:rPr>
          <w:color w:val="231F20"/>
        </w:rPr>
        <w:t>La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“consenso</w:t>
      </w:r>
      <w:r>
        <w:rPr>
          <w:color w:val="231F20"/>
          <w:spacing w:val="-10"/>
        </w:rPr>
        <w:t> </w:t>
      </w:r>
      <w:r>
        <w:rPr>
          <w:color w:val="231F20"/>
        </w:rPr>
        <w:t>traslapado”</w:t>
      </w:r>
      <w:r>
        <w:rPr>
          <w:color w:val="231F20"/>
          <w:spacing w:val="-10"/>
        </w:rPr>
        <w:t> </w:t>
      </w:r>
      <w:r>
        <w:rPr>
          <w:color w:val="231F20"/>
        </w:rPr>
        <w:t>es</w:t>
      </w:r>
      <w:r>
        <w:rPr>
          <w:color w:val="231F20"/>
          <w:spacing w:val="-10"/>
        </w:rPr>
        <w:t> </w:t>
      </w:r>
      <w:r>
        <w:rPr>
          <w:color w:val="231F20"/>
        </w:rPr>
        <w:t>analizada</w:t>
      </w:r>
      <w:r>
        <w:rPr>
          <w:color w:val="231F20"/>
          <w:spacing w:val="-10"/>
        </w:rPr>
        <w:t> </w:t>
      </w:r>
      <w:r>
        <w:rPr>
          <w:color w:val="231F20"/>
        </w:rPr>
        <w:t>ampliamente</w:t>
      </w:r>
      <w:r>
        <w:rPr>
          <w:color w:val="231F20"/>
          <w:spacing w:val="-10"/>
        </w:rPr>
        <w:t> </w:t>
      </w:r>
      <w:r>
        <w:rPr>
          <w:color w:val="231F20"/>
        </w:rPr>
        <w:t>en</w:t>
      </w:r>
      <w:r>
        <w:rPr>
          <w:color w:val="231F20"/>
          <w:spacing w:val="-11"/>
        </w:rPr>
        <w:t> </w:t>
      </w:r>
      <w:r>
        <w:rPr>
          <w:i/>
          <w:color w:val="231F20"/>
        </w:rPr>
        <w:t>Li- </w:t>
      </w:r>
      <w:r>
        <w:rPr>
          <w:i/>
          <w:color w:val="231F20"/>
        </w:rPr>
        <w:t>beralismo</w:t>
      </w:r>
      <w:r>
        <w:rPr>
          <w:i/>
          <w:color w:val="231F20"/>
          <w:spacing w:val="-11"/>
        </w:rPr>
        <w:t> </w:t>
      </w:r>
      <w:r>
        <w:rPr>
          <w:i/>
          <w:color w:val="231F20"/>
        </w:rPr>
        <w:t>político</w:t>
      </w:r>
      <w:r>
        <w:rPr>
          <w:color w:val="231F20"/>
        </w:rPr>
        <w:t>;</w:t>
      </w:r>
      <w:r>
        <w:rPr>
          <w:color w:val="231F20"/>
          <w:spacing w:val="-11"/>
        </w:rPr>
        <w:t> </w:t>
      </w:r>
      <w:r>
        <w:rPr>
          <w:color w:val="231F20"/>
        </w:rPr>
        <w:t>es</w:t>
      </w:r>
      <w:r>
        <w:rPr>
          <w:color w:val="231F20"/>
          <w:spacing w:val="-11"/>
        </w:rPr>
        <w:t> </w:t>
      </w:r>
      <w:r>
        <w:rPr>
          <w:color w:val="231F20"/>
        </w:rPr>
        <w:t>oportuno</w:t>
      </w:r>
      <w:r>
        <w:rPr>
          <w:color w:val="231F20"/>
          <w:spacing w:val="-11"/>
        </w:rPr>
        <w:t> </w:t>
      </w:r>
      <w:r>
        <w:rPr>
          <w:color w:val="231F20"/>
        </w:rPr>
        <w:t>recordar</w:t>
      </w:r>
      <w:r>
        <w:rPr>
          <w:color w:val="231F20"/>
          <w:spacing w:val="-11"/>
        </w:rPr>
        <w:t> </w:t>
      </w:r>
      <w:r>
        <w:rPr>
          <w:color w:val="231F20"/>
        </w:rPr>
        <w:t>que</w:t>
      </w:r>
      <w:r>
        <w:rPr>
          <w:color w:val="231F20"/>
          <w:spacing w:val="-11"/>
        </w:rPr>
        <w:t> </w:t>
      </w:r>
      <w:r>
        <w:rPr>
          <w:color w:val="231F20"/>
        </w:rPr>
        <w:t>este</w:t>
      </w:r>
      <w:r>
        <w:rPr>
          <w:color w:val="231F20"/>
          <w:spacing w:val="-11"/>
        </w:rPr>
        <w:t> </w:t>
      </w:r>
      <w:r>
        <w:rPr>
          <w:color w:val="231F20"/>
        </w:rPr>
        <w:t>texto</w:t>
      </w:r>
      <w:r>
        <w:rPr>
          <w:color w:val="231F20"/>
          <w:spacing w:val="-11"/>
        </w:rPr>
        <w:t> </w:t>
      </w:r>
      <w:r>
        <w:rPr>
          <w:color w:val="231F20"/>
        </w:rPr>
        <w:t>apareció</w:t>
      </w:r>
      <w:r>
        <w:rPr>
          <w:color w:val="231F20"/>
          <w:spacing w:val="-11"/>
        </w:rPr>
        <w:t> </w:t>
      </w:r>
      <w:r>
        <w:rPr>
          <w:color w:val="231F20"/>
        </w:rPr>
        <w:t>vein- tidós años después que </w:t>
      </w:r>
      <w:r>
        <w:rPr>
          <w:i/>
          <w:color w:val="231F20"/>
          <w:spacing w:val="-4"/>
        </w:rPr>
        <w:t>Teoría </w:t>
      </w:r>
      <w:r>
        <w:rPr>
          <w:i/>
          <w:color w:val="231F20"/>
        </w:rPr>
        <w:t>de la justicia. </w:t>
      </w:r>
      <w:r>
        <w:rPr>
          <w:color w:val="231F20"/>
        </w:rPr>
        <w:t>En el nuevo documento se describe a la sociedad bien ordenada y se ubica como esencial la diversidad de doctrinas religiosas, filosóficas y morales. Pensar de manera</w:t>
      </w:r>
      <w:r>
        <w:rPr>
          <w:color w:val="231F20"/>
          <w:spacing w:val="-17"/>
        </w:rPr>
        <w:t> </w:t>
      </w:r>
      <w:r>
        <w:rPr>
          <w:color w:val="231F20"/>
        </w:rPr>
        <w:t>diferente</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fenómeno</w:t>
      </w:r>
      <w:r>
        <w:rPr>
          <w:color w:val="231F20"/>
          <w:spacing w:val="-17"/>
        </w:rPr>
        <w:t> </w:t>
      </w:r>
      <w:r>
        <w:rPr>
          <w:color w:val="231F20"/>
        </w:rPr>
        <w:t>permanente,</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una</w:t>
      </w:r>
      <w:r>
        <w:rPr>
          <w:color w:val="231F20"/>
          <w:spacing w:val="-17"/>
        </w:rPr>
        <w:t> </w:t>
      </w:r>
      <w:r>
        <w:rPr>
          <w:color w:val="231F20"/>
        </w:rPr>
        <w:t>contingencia</w:t>
      </w:r>
    </w:p>
    <w:p>
      <w:pPr>
        <w:pStyle w:val="BodyText"/>
        <w:rPr>
          <w:sz w:val="20"/>
        </w:rPr>
      </w:pPr>
    </w:p>
    <w:p>
      <w:pPr>
        <w:pStyle w:val="BodyText"/>
        <w:spacing w:before="8"/>
        <w:rPr>
          <w:sz w:val="26"/>
        </w:rPr>
      </w:pPr>
      <w:r>
        <w:rPr/>
        <w:pict>
          <v:line style="position:absolute;mso-position-horizontal-relative:page;mso-position-vertical-relative:paragraph;z-index:5296;mso-wrap-distance-left:0;mso-wrap-distance-right:0" from="69.755905pt,17.811827pt" to="154.794905pt,17.811827pt" stroked="true" strokeweight="1pt" strokecolor="#231f20">
            <w10:wrap type="topAndBottom"/>
          </v:line>
        </w:pict>
      </w:r>
    </w:p>
    <w:p>
      <w:pPr>
        <w:spacing w:line="244" w:lineRule="auto" w:before="58"/>
        <w:ind w:left="175" w:right="2" w:firstLine="283"/>
        <w:jc w:val="left"/>
        <w:rPr>
          <w:sz w:val="17"/>
        </w:rPr>
      </w:pPr>
      <w:r>
        <w:rPr>
          <w:color w:val="231F20"/>
          <w:position w:val="6"/>
          <w:sz w:val="11"/>
        </w:rPr>
        <w:t>1 </w:t>
      </w:r>
      <w:r>
        <w:rPr>
          <w:color w:val="231F20"/>
          <w:sz w:val="17"/>
        </w:rPr>
        <w:t>Esta situación ha sido analizada por Copi y es tomada en cuenta por otros autores contractualistas como Scanlon.</w:t>
      </w:r>
    </w:p>
    <w:p>
      <w:pPr>
        <w:spacing w:line="196" w:lineRule="exact" w:before="0"/>
        <w:ind w:left="458" w:right="2" w:firstLine="0"/>
        <w:jc w:val="left"/>
        <w:rPr>
          <w:sz w:val="17"/>
        </w:rPr>
      </w:pPr>
      <w:r>
        <w:rPr>
          <w:color w:val="231F20"/>
          <w:w w:val="105"/>
          <w:position w:val="6"/>
          <w:sz w:val="11"/>
        </w:rPr>
        <w:t>2 </w:t>
      </w:r>
      <w:r>
        <w:rPr>
          <w:color w:val="231F20"/>
          <w:w w:val="105"/>
          <w:sz w:val="17"/>
        </w:rPr>
        <w:t>John Rawls, </w:t>
      </w:r>
      <w:r>
        <w:rPr>
          <w:i/>
          <w:color w:val="231F20"/>
          <w:w w:val="105"/>
          <w:sz w:val="17"/>
        </w:rPr>
        <w:t>Teoría de la justicia</w:t>
      </w:r>
      <w:r>
        <w:rPr>
          <w:color w:val="231F20"/>
          <w:w w:val="105"/>
          <w:sz w:val="17"/>
        </w:rPr>
        <w:t>, México, </w:t>
      </w:r>
      <w:r>
        <w:rPr>
          <w:color w:val="231F20"/>
          <w:w w:val="125"/>
          <w:sz w:val="13"/>
        </w:rPr>
        <w:t>fce</w:t>
      </w:r>
      <w:r>
        <w:rPr>
          <w:color w:val="231F20"/>
          <w:w w:val="125"/>
          <w:sz w:val="17"/>
        </w:rPr>
        <w:t>, </w:t>
      </w:r>
      <w:r>
        <w:rPr>
          <w:color w:val="231F20"/>
          <w:w w:val="105"/>
          <w:sz w:val="17"/>
        </w:rPr>
        <w:t>1997, p. 352.</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87"/>
        <w:rPr>
          <w:sz w:val="12"/>
        </w:rPr>
      </w:pPr>
      <w:r>
        <w:rPr>
          <w:color w:val="231F20"/>
        </w:rPr>
        <w:t>de una realidad histórica, y además, es parte de la libertad humana y de su reflejo en instituciones libres.</w:t>
      </w:r>
      <w:r>
        <w:rPr>
          <w:color w:val="231F20"/>
          <w:position w:val="9"/>
          <w:sz w:val="12"/>
        </w:rPr>
        <w:t>3</w:t>
      </w:r>
    </w:p>
    <w:p>
      <w:pPr>
        <w:pStyle w:val="BodyText"/>
        <w:spacing w:line="247" w:lineRule="auto"/>
        <w:ind w:left="175" w:right="172" w:firstLine="283"/>
        <w:jc w:val="both"/>
      </w:pPr>
      <w:r>
        <w:rPr>
          <w:color w:val="231F20"/>
        </w:rPr>
        <w:t>Rawls</w:t>
      </w:r>
      <w:r>
        <w:rPr>
          <w:color w:val="231F20"/>
          <w:spacing w:val="-6"/>
        </w:rPr>
        <w:t> </w:t>
      </w:r>
      <w:r>
        <w:rPr>
          <w:color w:val="231F20"/>
        </w:rPr>
        <w:t>distingue</w:t>
      </w:r>
      <w:r>
        <w:rPr>
          <w:color w:val="231F20"/>
          <w:spacing w:val="-6"/>
        </w:rPr>
        <w:t> </w:t>
      </w:r>
      <w:r>
        <w:rPr>
          <w:color w:val="231F20"/>
        </w:rPr>
        <w:t>“pluralismo”</w:t>
      </w:r>
      <w:r>
        <w:rPr>
          <w:color w:val="231F20"/>
          <w:spacing w:val="-6"/>
        </w:rPr>
        <w:t> </w:t>
      </w:r>
      <w:r>
        <w:rPr>
          <w:color w:val="231F20"/>
        </w:rPr>
        <w:t>y</w:t>
      </w:r>
      <w:r>
        <w:rPr>
          <w:color w:val="231F20"/>
          <w:spacing w:val="-6"/>
        </w:rPr>
        <w:t> </w:t>
      </w:r>
      <w:r>
        <w:rPr>
          <w:color w:val="231F20"/>
        </w:rPr>
        <w:t>“pluralismo</w:t>
      </w:r>
      <w:r>
        <w:rPr>
          <w:color w:val="231F20"/>
          <w:spacing w:val="-6"/>
        </w:rPr>
        <w:t> </w:t>
      </w:r>
      <w:r>
        <w:rPr>
          <w:color w:val="231F20"/>
        </w:rPr>
        <w:t>razonable”;</w:t>
      </w:r>
      <w:r>
        <w:rPr>
          <w:color w:val="231F20"/>
          <w:spacing w:val="-6"/>
        </w:rPr>
        <w:t> </w:t>
      </w:r>
      <w:r>
        <w:rPr>
          <w:color w:val="231F20"/>
        </w:rPr>
        <w:t>el</w:t>
      </w:r>
      <w:r>
        <w:rPr>
          <w:color w:val="231F20"/>
          <w:spacing w:val="-6"/>
        </w:rPr>
        <w:t> </w:t>
      </w:r>
      <w:r>
        <w:rPr>
          <w:color w:val="231F20"/>
        </w:rPr>
        <w:t>prime- ro</w:t>
      </w:r>
      <w:r>
        <w:rPr>
          <w:color w:val="231F20"/>
          <w:spacing w:val="-11"/>
        </w:rPr>
        <w:t> </w:t>
      </w:r>
      <w:r>
        <w:rPr>
          <w:color w:val="231F20"/>
        </w:rPr>
        <w:t>incluye</w:t>
      </w:r>
      <w:r>
        <w:rPr>
          <w:color w:val="231F20"/>
          <w:spacing w:val="-12"/>
        </w:rPr>
        <w:t> </w:t>
      </w:r>
      <w:r>
        <w:rPr>
          <w:color w:val="231F20"/>
        </w:rPr>
        <w:t>doctrinas</w:t>
      </w:r>
      <w:r>
        <w:rPr>
          <w:color w:val="231F20"/>
          <w:spacing w:val="-12"/>
        </w:rPr>
        <w:t> </w:t>
      </w:r>
      <w:r>
        <w:rPr>
          <w:color w:val="231F20"/>
        </w:rPr>
        <w:t>irracionales,</w:t>
      </w:r>
      <w:r>
        <w:rPr>
          <w:color w:val="231F20"/>
          <w:spacing w:val="-11"/>
        </w:rPr>
        <w:t> </w:t>
      </w:r>
      <w:r>
        <w:rPr>
          <w:color w:val="231F20"/>
        </w:rPr>
        <w:t>insensatas</w:t>
      </w:r>
      <w:r>
        <w:rPr>
          <w:color w:val="231F20"/>
          <w:spacing w:val="-12"/>
        </w:rPr>
        <w:t> </w:t>
      </w:r>
      <w:r>
        <w:rPr>
          <w:color w:val="231F20"/>
        </w:rPr>
        <w:t>y</w:t>
      </w:r>
      <w:r>
        <w:rPr>
          <w:color w:val="231F20"/>
          <w:spacing w:val="-11"/>
        </w:rPr>
        <w:t> </w:t>
      </w:r>
      <w:r>
        <w:rPr>
          <w:color w:val="231F20"/>
        </w:rPr>
        <w:t>agresivas,</w:t>
      </w:r>
      <w:r>
        <w:rPr>
          <w:color w:val="231F20"/>
          <w:spacing w:val="-12"/>
        </w:rPr>
        <w:t> </w:t>
      </w:r>
      <w:r>
        <w:rPr>
          <w:color w:val="231F20"/>
        </w:rPr>
        <w:t>mientras</w:t>
      </w:r>
      <w:r>
        <w:rPr>
          <w:color w:val="231F20"/>
          <w:spacing w:val="-12"/>
        </w:rPr>
        <w:t> </w:t>
      </w:r>
      <w:r>
        <w:rPr>
          <w:color w:val="231F20"/>
        </w:rPr>
        <w:t>que el</w:t>
      </w:r>
      <w:r>
        <w:rPr>
          <w:color w:val="231F20"/>
          <w:spacing w:val="-9"/>
        </w:rPr>
        <w:t> </w:t>
      </w:r>
      <w:r>
        <w:rPr>
          <w:color w:val="231F20"/>
        </w:rPr>
        <w:t>segundo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resultado</w:t>
      </w:r>
      <w:r>
        <w:rPr>
          <w:color w:val="231F20"/>
          <w:spacing w:val="-9"/>
        </w:rPr>
        <w:t> </w:t>
      </w:r>
      <w:r>
        <w:rPr>
          <w:color w:val="231F20"/>
        </w:rPr>
        <w:t>del</w:t>
      </w:r>
      <w:r>
        <w:rPr>
          <w:color w:val="231F20"/>
          <w:spacing w:val="-9"/>
        </w:rPr>
        <w:t> </w:t>
      </w:r>
      <w:r>
        <w:rPr>
          <w:color w:val="231F20"/>
        </w:rPr>
        <w:t>libre</w:t>
      </w:r>
      <w:r>
        <w:rPr>
          <w:color w:val="231F20"/>
          <w:spacing w:val="-9"/>
        </w:rPr>
        <w:t> </w:t>
      </w:r>
      <w:r>
        <w:rPr>
          <w:color w:val="231F20"/>
        </w:rPr>
        <w:t>ejercicio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razón</w:t>
      </w:r>
      <w:r>
        <w:rPr>
          <w:color w:val="231F20"/>
          <w:spacing w:val="-9"/>
        </w:rPr>
        <w:t> </w:t>
      </w:r>
      <w:r>
        <w:rPr>
          <w:color w:val="231F20"/>
        </w:rPr>
        <w:t>humana,</w:t>
      </w:r>
      <w:r>
        <w:rPr>
          <w:color w:val="231F20"/>
          <w:spacing w:val="-9"/>
        </w:rPr>
        <w:t> </w:t>
      </w:r>
      <w:r>
        <w:rPr>
          <w:color w:val="231F20"/>
        </w:rPr>
        <w:t>den- tro de un sistema también libre. Cuando se habla de una mayoría en un</w:t>
      </w:r>
      <w:r>
        <w:rPr>
          <w:color w:val="231F20"/>
          <w:spacing w:val="-6"/>
        </w:rPr>
        <w:t> </w:t>
      </w:r>
      <w:r>
        <w:rPr>
          <w:color w:val="231F20"/>
        </w:rPr>
        <w:t>sistema</w:t>
      </w:r>
      <w:r>
        <w:rPr>
          <w:color w:val="231F20"/>
          <w:spacing w:val="-6"/>
        </w:rPr>
        <w:t> </w:t>
      </w:r>
      <w:r>
        <w:rPr>
          <w:color w:val="231F20"/>
        </w:rPr>
        <w:t>democrático,</w:t>
      </w:r>
      <w:r>
        <w:rPr>
          <w:color w:val="231F20"/>
          <w:spacing w:val="-6"/>
        </w:rPr>
        <w:t> </w:t>
      </w:r>
      <w:r>
        <w:rPr>
          <w:color w:val="231F20"/>
        </w:rPr>
        <w:t>también</w:t>
      </w:r>
      <w:r>
        <w:rPr>
          <w:color w:val="231F20"/>
          <w:spacing w:val="-6"/>
        </w:rPr>
        <w:t> </w:t>
      </w:r>
      <w:r>
        <w:rPr>
          <w:color w:val="231F20"/>
        </w:rPr>
        <w:t>existen</w:t>
      </w:r>
      <w:r>
        <w:rPr>
          <w:color w:val="231F20"/>
          <w:spacing w:val="-6"/>
        </w:rPr>
        <w:t> </w:t>
      </w:r>
      <w:r>
        <w:rPr>
          <w:color w:val="231F20"/>
        </w:rPr>
        <w:t>otros</w:t>
      </w:r>
      <w:r>
        <w:rPr>
          <w:color w:val="231F20"/>
          <w:spacing w:val="-6"/>
        </w:rPr>
        <w:t> </w:t>
      </w:r>
      <w:r>
        <w:rPr>
          <w:color w:val="231F20"/>
        </w:rPr>
        <w:t>grupos</w:t>
      </w:r>
      <w:r>
        <w:rPr>
          <w:color w:val="231F20"/>
          <w:spacing w:val="-6"/>
        </w:rPr>
        <w:t> </w:t>
      </w:r>
      <w:r>
        <w:rPr>
          <w:color w:val="231F20"/>
        </w:rPr>
        <w:t>de</w:t>
      </w:r>
      <w:r>
        <w:rPr>
          <w:color w:val="231F20"/>
          <w:spacing w:val="-6"/>
        </w:rPr>
        <w:t> </w:t>
      </w:r>
      <w:r>
        <w:rPr>
          <w:color w:val="231F20"/>
        </w:rPr>
        <w:t>disenso,</w:t>
      </w:r>
      <w:r>
        <w:rPr>
          <w:color w:val="231F20"/>
          <w:spacing w:val="-6"/>
        </w:rPr>
        <w:t> </w:t>
      </w:r>
      <w:r>
        <w:rPr>
          <w:color w:val="231F20"/>
        </w:rPr>
        <w:t>los que pretenderán hacerse oír vía la</w:t>
      </w:r>
      <w:r>
        <w:rPr>
          <w:color w:val="231F20"/>
          <w:spacing w:val="-36"/>
        </w:rPr>
        <w:t> </w:t>
      </w:r>
      <w:r>
        <w:rPr>
          <w:color w:val="231F20"/>
        </w:rPr>
        <w:t>desobediencia.</w:t>
      </w:r>
    </w:p>
    <w:p>
      <w:pPr>
        <w:pStyle w:val="BodyText"/>
        <w:spacing w:line="247" w:lineRule="auto"/>
        <w:ind w:left="175" w:right="170" w:firstLine="283"/>
        <w:jc w:val="both"/>
      </w:pPr>
      <w:r>
        <w:rPr>
          <w:color w:val="231F20"/>
        </w:rPr>
        <w:t>Dora García ha comentado la actitud de Rawls en las dos obras</w:t>
      </w:r>
      <w:r>
        <w:rPr>
          <w:color w:val="231F20"/>
          <w:position w:val="9"/>
          <w:sz w:val="12"/>
        </w:rPr>
        <w:t>4   </w:t>
      </w:r>
      <w:r>
        <w:rPr>
          <w:color w:val="231F20"/>
        </w:rPr>
        <w:t>y considera que hay dos periodos en el enfoque del tema, correspon- dientes a las dos obras citadas. Para ella, en </w:t>
      </w:r>
      <w:r>
        <w:rPr>
          <w:i/>
          <w:color w:val="231F20"/>
          <w:spacing w:val="-3"/>
        </w:rPr>
        <w:t>Teoría </w:t>
      </w:r>
      <w:r>
        <w:rPr>
          <w:i/>
          <w:color w:val="231F20"/>
        </w:rPr>
        <w:t>de la justicia </w:t>
      </w:r>
      <w:r>
        <w:rPr>
          <w:color w:val="231F20"/>
        </w:rPr>
        <w:t>se considera</w:t>
      </w:r>
      <w:r>
        <w:rPr>
          <w:color w:val="231F20"/>
          <w:spacing w:val="-16"/>
        </w:rPr>
        <w:t> </w:t>
      </w:r>
      <w:r>
        <w:rPr>
          <w:color w:val="231F20"/>
        </w:rPr>
        <w:t>una</w:t>
      </w:r>
      <w:r>
        <w:rPr>
          <w:color w:val="231F20"/>
          <w:spacing w:val="-16"/>
        </w:rPr>
        <w:t> </w:t>
      </w:r>
      <w:r>
        <w:rPr>
          <w:color w:val="231F20"/>
        </w:rPr>
        <w:t>“doctrina</w:t>
      </w:r>
      <w:r>
        <w:rPr>
          <w:color w:val="231F20"/>
          <w:spacing w:val="-16"/>
        </w:rPr>
        <w:t> </w:t>
      </w:r>
      <w:r>
        <w:rPr>
          <w:color w:val="231F20"/>
        </w:rPr>
        <w:t>rigurosa</w:t>
      </w:r>
      <w:r>
        <w:rPr>
          <w:color w:val="231F20"/>
          <w:spacing w:val="-16"/>
        </w:rPr>
        <w:t> </w:t>
      </w:r>
      <w:r>
        <w:rPr>
          <w:color w:val="231F20"/>
        </w:rPr>
        <w:t>y</w:t>
      </w:r>
      <w:r>
        <w:rPr>
          <w:color w:val="231F20"/>
          <w:spacing w:val="-16"/>
        </w:rPr>
        <w:t> </w:t>
      </w:r>
      <w:r>
        <w:rPr>
          <w:color w:val="231F20"/>
        </w:rPr>
        <w:t>cerrada</w:t>
      </w:r>
      <w:r>
        <w:rPr>
          <w:color w:val="231F20"/>
          <w:spacing w:val="-16"/>
        </w:rPr>
        <w:t> </w:t>
      </w:r>
      <w:r>
        <w:rPr>
          <w:color w:val="231F20"/>
        </w:rPr>
        <w:t>con</w:t>
      </w:r>
      <w:r>
        <w:rPr>
          <w:color w:val="231F20"/>
          <w:spacing w:val="-16"/>
        </w:rPr>
        <w:t> </w:t>
      </w:r>
      <w:r>
        <w:rPr>
          <w:color w:val="231F20"/>
        </w:rPr>
        <w:t>una</w:t>
      </w:r>
      <w:r>
        <w:rPr>
          <w:color w:val="231F20"/>
          <w:spacing w:val="-16"/>
        </w:rPr>
        <w:t> </w:t>
      </w:r>
      <w:r>
        <w:rPr>
          <w:color w:val="231F20"/>
        </w:rPr>
        <w:t>serie</w:t>
      </w:r>
      <w:r>
        <w:rPr>
          <w:color w:val="231F20"/>
          <w:spacing w:val="-16"/>
        </w:rPr>
        <w:t> </w:t>
      </w:r>
      <w:r>
        <w:rPr>
          <w:color w:val="231F20"/>
        </w:rPr>
        <w:t>de</w:t>
      </w:r>
      <w:r>
        <w:rPr>
          <w:color w:val="231F20"/>
          <w:spacing w:val="-16"/>
        </w:rPr>
        <w:t> </w:t>
      </w:r>
      <w:r>
        <w:rPr>
          <w:color w:val="231F20"/>
        </w:rPr>
        <w:t>normas</w:t>
      </w:r>
      <w:r>
        <w:rPr>
          <w:color w:val="231F20"/>
          <w:spacing w:val="-16"/>
        </w:rPr>
        <w:t> </w:t>
      </w:r>
      <w:r>
        <w:rPr>
          <w:color w:val="231F20"/>
        </w:rPr>
        <w:t>rí- gidas</w:t>
      </w:r>
      <w:r>
        <w:rPr>
          <w:color w:val="231F20"/>
          <w:spacing w:val="-5"/>
        </w:rPr>
        <w:t> </w:t>
      </w:r>
      <w:r>
        <w:rPr>
          <w:color w:val="231F20"/>
        </w:rPr>
        <w:t>a</w:t>
      </w:r>
      <w:r>
        <w:rPr>
          <w:color w:val="231F20"/>
          <w:spacing w:val="-5"/>
        </w:rPr>
        <w:t> </w:t>
      </w:r>
      <w:r>
        <w:rPr>
          <w:color w:val="231F20"/>
        </w:rPr>
        <w:t>seguir”,</w:t>
      </w:r>
      <w:r>
        <w:rPr>
          <w:color w:val="231F20"/>
          <w:spacing w:val="-5"/>
        </w:rPr>
        <w:t> </w:t>
      </w:r>
      <w:r>
        <w:rPr>
          <w:color w:val="231F20"/>
        </w:rPr>
        <w:t>mientras</w:t>
      </w:r>
      <w:r>
        <w:rPr>
          <w:color w:val="231F20"/>
          <w:spacing w:val="-6"/>
        </w:rPr>
        <w:t> </w:t>
      </w:r>
      <w:r>
        <w:rPr>
          <w:color w:val="231F20"/>
        </w:rPr>
        <w:t>que</w:t>
      </w:r>
      <w:r>
        <w:rPr>
          <w:color w:val="231F20"/>
          <w:spacing w:val="-5"/>
        </w:rPr>
        <w:t> </w:t>
      </w:r>
      <w:r>
        <w:rPr>
          <w:color w:val="231F20"/>
        </w:rPr>
        <w:t>en</w:t>
      </w:r>
      <w:r>
        <w:rPr>
          <w:color w:val="231F20"/>
          <w:spacing w:val="-6"/>
        </w:rPr>
        <w:t> </w:t>
      </w:r>
      <w:r>
        <w:rPr>
          <w:i/>
          <w:color w:val="231F20"/>
        </w:rPr>
        <w:t>Liberalismo</w:t>
      </w:r>
      <w:r>
        <w:rPr>
          <w:i/>
          <w:color w:val="231F20"/>
          <w:spacing w:val="-5"/>
        </w:rPr>
        <w:t> </w:t>
      </w:r>
      <w:r>
        <w:rPr>
          <w:i/>
          <w:color w:val="231F20"/>
        </w:rPr>
        <w:t>político</w:t>
      </w:r>
      <w:r>
        <w:rPr>
          <w:i/>
          <w:color w:val="231F20"/>
          <w:spacing w:val="-5"/>
        </w:rPr>
        <w:t> </w:t>
      </w:r>
      <w:r>
        <w:rPr>
          <w:color w:val="231F20"/>
        </w:rPr>
        <w:t>se</w:t>
      </w:r>
      <w:r>
        <w:rPr>
          <w:color w:val="231F20"/>
          <w:spacing w:val="-5"/>
        </w:rPr>
        <w:t> </w:t>
      </w:r>
      <w:r>
        <w:rPr>
          <w:color w:val="231F20"/>
        </w:rPr>
        <w:t>busca</w:t>
      </w:r>
      <w:r>
        <w:rPr>
          <w:color w:val="231F20"/>
          <w:spacing w:val="-5"/>
        </w:rPr>
        <w:t> </w:t>
      </w:r>
      <w:r>
        <w:rPr>
          <w:color w:val="231F20"/>
        </w:rPr>
        <w:t>el</w:t>
      </w:r>
      <w:r>
        <w:rPr>
          <w:color w:val="231F20"/>
          <w:spacing w:val="-6"/>
        </w:rPr>
        <w:t> </w:t>
      </w:r>
      <w:r>
        <w:rPr>
          <w:color w:val="231F20"/>
        </w:rPr>
        <w:t>plu- ralismo.</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análisis</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comparte</w:t>
      </w:r>
      <w:r>
        <w:rPr>
          <w:color w:val="231F20"/>
          <w:spacing w:val="-15"/>
        </w:rPr>
        <w:t> </w:t>
      </w:r>
      <w:r>
        <w:rPr>
          <w:color w:val="231F20"/>
        </w:rPr>
        <w:t>ese</w:t>
      </w:r>
      <w:r>
        <w:rPr>
          <w:color w:val="231F20"/>
          <w:spacing w:val="-15"/>
        </w:rPr>
        <w:t> </w:t>
      </w:r>
      <w:r>
        <w:rPr>
          <w:color w:val="231F20"/>
        </w:rPr>
        <w:t>enfoque,</w:t>
      </w:r>
      <w:r>
        <w:rPr>
          <w:color w:val="231F20"/>
          <w:spacing w:val="-15"/>
        </w:rPr>
        <w:t> </w:t>
      </w:r>
      <w:r>
        <w:rPr>
          <w:color w:val="231F20"/>
        </w:rPr>
        <w:t>se</w:t>
      </w:r>
      <w:r>
        <w:rPr>
          <w:color w:val="231F20"/>
          <w:spacing w:val="-15"/>
        </w:rPr>
        <w:t> </w:t>
      </w:r>
      <w:r>
        <w:rPr>
          <w:color w:val="231F20"/>
        </w:rPr>
        <w:t>piensa</w:t>
      </w:r>
      <w:r>
        <w:rPr>
          <w:color w:val="231F20"/>
          <w:spacing w:val="-15"/>
        </w:rPr>
        <w:t> </w:t>
      </w:r>
      <w:r>
        <w:rPr>
          <w:color w:val="231F20"/>
        </w:rPr>
        <w:t>que</w:t>
      </w:r>
      <w:r>
        <w:rPr>
          <w:color w:val="231F20"/>
          <w:spacing w:val="-15"/>
        </w:rPr>
        <w:t> </w:t>
      </w:r>
      <w:r>
        <w:rPr>
          <w:color w:val="231F20"/>
        </w:rPr>
        <w:t>no hay</w:t>
      </w:r>
      <w:r>
        <w:rPr>
          <w:color w:val="231F20"/>
          <w:spacing w:val="-16"/>
        </w:rPr>
        <w:t> </w:t>
      </w:r>
      <w:r>
        <w:rPr>
          <w:color w:val="231F20"/>
        </w:rPr>
        <w:t>oposición</w:t>
      </w:r>
      <w:r>
        <w:rPr>
          <w:color w:val="231F20"/>
          <w:spacing w:val="-16"/>
        </w:rPr>
        <w:t> </w:t>
      </w:r>
      <w:r>
        <w:rPr>
          <w:color w:val="231F20"/>
        </w:rPr>
        <w:t>entre</w:t>
      </w:r>
      <w:r>
        <w:rPr>
          <w:color w:val="231F20"/>
          <w:spacing w:val="-16"/>
        </w:rPr>
        <w:t> </w:t>
      </w:r>
      <w:r>
        <w:rPr>
          <w:color w:val="231F20"/>
        </w:rPr>
        <w:t>los</w:t>
      </w:r>
      <w:r>
        <w:rPr>
          <w:color w:val="231F20"/>
          <w:spacing w:val="-16"/>
        </w:rPr>
        <w:t> </w:t>
      </w:r>
      <w:r>
        <w:rPr>
          <w:color w:val="231F20"/>
        </w:rPr>
        <w:t>dos</w:t>
      </w:r>
      <w:r>
        <w:rPr>
          <w:color w:val="231F20"/>
          <w:spacing w:val="-16"/>
        </w:rPr>
        <w:t> </w:t>
      </w:r>
      <w:r>
        <w:rPr>
          <w:color w:val="231F20"/>
        </w:rPr>
        <w:t>planteamientos,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primera</w:t>
      </w:r>
      <w:r>
        <w:rPr>
          <w:color w:val="231F20"/>
          <w:spacing w:val="-16"/>
        </w:rPr>
        <w:t> </w:t>
      </w:r>
      <w:r>
        <w:rPr>
          <w:color w:val="231F20"/>
        </w:rPr>
        <w:t>obra</w:t>
      </w:r>
      <w:r>
        <w:rPr>
          <w:color w:val="231F20"/>
          <w:spacing w:val="-16"/>
        </w:rPr>
        <w:t> </w:t>
      </w:r>
      <w:r>
        <w:rPr>
          <w:color w:val="231F20"/>
        </w:rPr>
        <w:t>hay</w:t>
      </w:r>
      <w:r>
        <w:rPr>
          <w:color w:val="231F20"/>
          <w:spacing w:val="-16"/>
        </w:rPr>
        <w:t> </w:t>
      </w:r>
      <w:r>
        <w:rPr>
          <w:color w:val="231F20"/>
        </w:rPr>
        <w:t>re- ferencia</w:t>
      </w:r>
      <w:r>
        <w:rPr>
          <w:color w:val="231F20"/>
          <w:spacing w:val="-16"/>
        </w:rPr>
        <w:t> </w:t>
      </w:r>
      <w:r>
        <w:rPr>
          <w:color w:val="231F20"/>
        </w:rPr>
        <w:t>a</w:t>
      </w:r>
      <w:r>
        <w:rPr>
          <w:color w:val="231F20"/>
          <w:spacing w:val="-16"/>
        </w:rPr>
        <w:t> </w:t>
      </w:r>
      <w:r>
        <w:rPr>
          <w:color w:val="231F20"/>
        </w:rPr>
        <w:t>“consenso</w:t>
      </w:r>
      <w:r>
        <w:rPr>
          <w:color w:val="231F20"/>
          <w:spacing w:val="-16"/>
        </w:rPr>
        <w:t> </w:t>
      </w:r>
      <w:r>
        <w:rPr>
          <w:color w:val="231F20"/>
        </w:rPr>
        <w:t>traslapado”</w:t>
      </w:r>
      <w:r>
        <w:rPr>
          <w:color w:val="231F20"/>
          <w:spacing w:val="-16"/>
        </w:rPr>
        <w:t> </w:t>
      </w:r>
      <w:r>
        <w:rPr>
          <w:color w:val="231F20"/>
        </w:rPr>
        <w:t>como</w:t>
      </w:r>
      <w:r>
        <w:rPr>
          <w:color w:val="231F20"/>
          <w:spacing w:val="-16"/>
        </w:rPr>
        <w:t> </w:t>
      </w:r>
      <w:r>
        <w:rPr>
          <w:color w:val="231F20"/>
        </w:rPr>
        <w:t>lo</w:t>
      </w:r>
      <w:r>
        <w:rPr>
          <w:color w:val="231F20"/>
          <w:spacing w:val="-16"/>
        </w:rPr>
        <w:t> </w:t>
      </w:r>
      <w:r>
        <w:rPr>
          <w:color w:val="231F20"/>
        </w:rPr>
        <w:t>indica</w:t>
      </w:r>
      <w:r>
        <w:rPr>
          <w:color w:val="231F20"/>
          <w:spacing w:val="-16"/>
        </w:rPr>
        <w:t> </w:t>
      </w:r>
      <w:r>
        <w:rPr>
          <w:color w:val="231F20"/>
        </w:rPr>
        <w:t>la</w:t>
      </w:r>
      <w:r>
        <w:rPr>
          <w:color w:val="231F20"/>
          <w:spacing w:val="-16"/>
        </w:rPr>
        <w:t> </w:t>
      </w:r>
      <w:r>
        <w:rPr>
          <w:color w:val="231F20"/>
        </w:rPr>
        <w:t>cita;</w:t>
      </w:r>
      <w:r>
        <w:rPr>
          <w:color w:val="231F20"/>
          <w:spacing w:val="-16"/>
        </w:rPr>
        <w:t> </w:t>
      </w:r>
      <w:r>
        <w:rPr>
          <w:color w:val="231F20"/>
        </w:rPr>
        <w:t>el</w:t>
      </w:r>
      <w:r>
        <w:rPr>
          <w:color w:val="231F20"/>
          <w:spacing w:val="-16"/>
        </w:rPr>
        <w:t> </w:t>
      </w:r>
      <w:r>
        <w:rPr>
          <w:color w:val="231F20"/>
        </w:rPr>
        <w:t>tema</w:t>
      </w:r>
      <w:r>
        <w:rPr>
          <w:color w:val="231F20"/>
          <w:spacing w:val="-16"/>
        </w:rPr>
        <w:t> </w:t>
      </w:r>
      <w:r>
        <w:rPr>
          <w:color w:val="231F20"/>
        </w:rPr>
        <w:t>es</w:t>
      </w:r>
      <w:r>
        <w:rPr>
          <w:color w:val="231F20"/>
          <w:spacing w:val="-16"/>
        </w:rPr>
        <w:t> </w:t>
      </w:r>
      <w:r>
        <w:rPr>
          <w:color w:val="231F20"/>
        </w:rPr>
        <w:t>tra- tado</w:t>
      </w:r>
      <w:r>
        <w:rPr>
          <w:color w:val="231F20"/>
          <w:spacing w:val="-16"/>
        </w:rPr>
        <w:t> </w:t>
      </w:r>
      <w:r>
        <w:rPr>
          <w:color w:val="231F20"/>
        </w:rPr>
        <w:t>ampliamente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segundo</w:t>
      </w:r>
      <w:r>
        <w:rPr>
          <w:color w:val="231F20"/>
          <w:spacing w:val="-16"/>
        </w:rPr>
        <w:t> </w:t>
      </w:r>
      <w:r>
        <w:rPr>
          <w:color w:val="231F20"/>
        </w:rPr>
        <w:t>libro,</w:t>
      </w:r>
      <w:r>
        <w:rPr>
          <w:color w:val="231F20"/>
          <w:spacing w:val="-16"/>
        </w:rPr>
        <w:t> </w:t>
      </w:r>
      <w:r>
        <w:rPr>
          <w:color w:val="231F20"/>
        </w:rPr>
        <w:t>sin</w:t>
      </w:r>
      <w:r>
        <w:rPr>
          <w:color w:val="231F20"/>
          <w:spacing w:val="-16"/>
        </w:rPr>
        <w:t> </w:t>
      </w:r>
      <w:r>
        <w:rPr>
          <w:color w:val="231F20"/>
        </w:rPr>
        <w:t>contradicción</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prime- ro, es una ampliación de la</w:t>
      </w:r>
      <w:r>
        <w:rPr>
          <w:color w:val="231F20"/>
          <w:spacing w:val="-37"/>
        </w:rPr>
        <w:t> </w:t>
      </w:r>
      <w:r>
        <w:rPr>
          <w:color w:val="231F20"/>
        </w:rPr>
        <w:t>postura.</w:t>
      </w:r>
    </w:p>
    <w:p>
      <w:pPr>
        <w:pStyle w:val="BodyText"/>
        <w:spacing w:line="247" w:lineRule="auto"/>
        <w:ind w:left="175" w:right="172" w:firstLine="283"/>
        <w:jc w:val="both"/>
      </w:pPr>
      <w:r>
        <w:rPr>
          <w:color w:val="231F20"/>
        </w:rPr>
        <w:t>Rawls es claro respecto a indicar que una teoría de la justicia no indica cuáles son las estrategias adecuadas, pero sí dice cuándo hay que</w:t>
      </w:r>
      <w:r>
        <w:rPr>
          <w:color w:val="231F20"/>
          <w:spacing w:val="-10"/>
        </w:rPr>
        <w:t> </w:t>
      </w:r>
      <w:r>
        <w:rPr>
          <w:color w:val="231F20"/>
        </w:rPr>
        <w:t>pensar</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aspecto.</w:t>
      </w:r>
      <w:r>
        <w:rPr>
          <w:color w:val="231F20"/>
          <w:spacing w:val="-10"/>
        </w:rPr>
        <w:t> </w:t>
      </w:r>
      <w:r>
        <w:rPr>
          <w:color w:val="231F20"/>
        </w:rPr>
        <w:t>La</w:t>
      </w:r>
      <w:r>
        <w:rPr>
          <w:color w:val="231F20"/>
          <w:spacing w:val="-10"/>
        </w:rPr>
        <w:t> </w:t>
      </w:r>
      <w:r>
        <w:rPr>
          <w:color w:val="231F20"/>
        </w:rPr>
        <w:t>solución</w:t>
      </w:r>
      <w:r>
        <w:rPr>
          <w:color w:val="231F20"/>
          <w:spacing w:val="-10"/>
        </w:rPr>
        <w:t> </w:t>
      </w:r>
      <w:r>
        <w:rPr>
          <w:color w:val="231F20"/>
        </w:rPr>
        <w:t>teórica</w:t>
      </w:r>
      <w:r>
        <w:rPr>
          <w:color w:val="231F20"/>
          <w:spacing w:val="-10"/>
        </w:rPr>
        <w:t> </w:t>
      </w:r>
      <w:r>
        <w:rPr>
          <w:color w:val="231F20"/>
        </w:rPr>
        <w:t>es</w:t>
      </w:r>
      <w:r>
        <w:rPr>
          <w:color w:val="231F20"/>
          <w:spacing w:val="-10"/>
        </w:rPr>
        <w:t> </w:t>
      </w:r>
      <w:r>
        <w:rPr>
          <w:color w:val="231F20"/>
        </w:rPr>
        <w:t>recurrir</w:t>
      </w:r>
      <w:r>
        <w:rPr>
          <w:color w:val="231F20"/>
          <w:spacing w:val="-10"/>
        </w:rPr>
        <w:t> </w:t>
      </w:r>
      <w:r>
        <w:rPr>
          <w:color w:val="231F20"/>
        </w:rPr>
        <w:t>al</w:t>
      </w:r>
      <w:r>
        <w:rPr>
          <w:color w:val="231F20"/>
          <w:spacing w:val="-10"/>
        </w:rPr>
        <w:t> </w:t>
      </w:r>
      <w:r>
        <w:rPr>
          <w:color w:val="231F20"/>
        </w:rPr>
        <w:t>principio de imparcialidad, no citado en este tema específico, pero esencial en el</w:t>
      </w:r>
      <w:r>
        <w:rPr>
          <w:color w:val="231F20"/>
          <w:spacing w:val="-6"/>
        </w:rPr>
        <w:t> </w:t>
      </w:r>
      <w:r>
        <w:rPr>
          <w:color w:val="231F20"/>
        </w:rPr>
        <w:t>planteamiento</w:t>
      </w:r>
      <w:r>
        <w:rPr>
          <w:color w:val="231F20"/>
          <w:spacing w:val="-6"/>
        </w:rPr>
        <w:t> </w:t>
      </w:r>
      <w:r>
        <w:rPr>
          <w:color w:val="231F20"/>
        </w:rPr>
        <w:t>ralwsiano,</w:t>
      </w:r>
      <w:r>
        <w:rPr>
          <w:color w:val="231F20"/>
          <w:spacing w:val="-6"/>
        </w:rPr>
        <w:t> </w:t>
      </w:r>
      <w:r>
        <w:rPr>
          <w:color w:val="231F20"/>
        </w:rPr>
        <w:t>este</w:t>
      </w:r>
      <w:r>
        <w:rPr>
          <w:color w:val="231F20"/>
          <w:spacing w:val="-6"/>
        </w:rPr>
        <w:t> </w:t>
      </w:r>
      <w:r>
        <w:rPr>
          <w:color w:val="231F20"/>
        </w:rPr>
        <w:t>punto</w:t>
      </w:r>
      <w:r>
        <w:rPr>
          <w:color w:val="231F20"/>
          <w:spacing w:val="-6"/>
        </w:rPr>
        <w:t> </w:t>
      </w:r>
      <w:r>
        <w:rPr>
          <w:color w:val="231F20"/>
        </w:rPr>
        <w:t>merece</w:t>
      </w:r>
      <w:r>
        <w:rPr>
          <w:color w:val="231F20"/>
          <w:spacing w:val="-6"/>
        </w:rPr>
        <w:t> </w:t>
      </w:r>
      <w:r>
        <w:rPr>
          <w:color w:val="231F20"/>
        </w:rPr>
        <w:t>un</w:t>
      </w:r>
      <w:r>
        <w:rPr>
          <w:color w:val="231F20"/>
          <w:spacing w:val="-6"/>
        </w:rPr>
        <w:t> </w:t>
      </w:r>
      <w:r>
        <w:rPr>
          <w:color w:val="231F20"/>
        </w:rPr>
        <w:t>análisis</w:t>
      </w:r>
      <w:r>
        <w:rPr>
          <w:color w:val="231F20"/>
          <w:spacing w:val="-6"/>
        </w:rPr>
        <w:t> </w:t>
      </w:r>
      <w:r>
        <w:rPr>
          <w:color w:val="231F20"/>
        </w:rPr>
        <w:t>especial.</w:t>
      </w:r>
    </w:p>
    <w:p>
      <w:pPr>
        <w:pStyle w:val="BodyText"/>
        <w:spacing w:line="247" w:lineRule="auto"/>
        <w:ind w:left="175" w:right="170" w:firstLine="283"/>
        <w:jc w:val="both"/>
      </w:pPr>
      <w:r>
        <w:rPr>
          <w:color w:val="231F20"/>
        </w:rPr>
        <w:t>En una sociedad bien ordenada hay miembros más favorecidos, quienes</w:t>
      </w:r>
      <w:r>
        <w:rPr>
          <w:color w:val="231F20"/>
          <w:spacing w:val="-6"/>
        </w:rPr>
        <w:t> </w:t>
      </w:r>
      <w:r>
        <w:rPr>
          <w:color w:val="231F20"/>
        </w:rPr>
        <w:t>ocupan</w:t>
      </w:r>
      <w:r>
        <w:rPr>
          <w:color w:val="231F20"/>
          <w:spacing w:val="-6"/>
        </w:rPr>
        <w:t> </w:t>
      </w:r>
      <w:r>
        <w:rPr>
          <w:color w:val="231F20"/>
        </w:rPr>
        <w:t>cargos</w:t>
      </w:r>
      <w:r>
        <w:rPr>
          <w:color w:val="231F20"/>
          <w:spacing w:val="-6"/>
        </w:rPr>
        <w:t> </w:t>
      </w:r>
      <w:r>
        <w:rPr>
          <w:color w:val="231F20"/>
        </w:rPr>
        <w:t>públicos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benefician</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ellos</w:t>
      </w:r>
      <w:r>
        <w:rPr>
          <w:color w:val="231F20"/>
          <w:spacing w:val="-6"/>
        </w:rPr>
        <w:t> </w:t>
      </w:r>
      <w:r>
        <w:rPr>
          <w:color w:val="231F20"/>
        </w:rPr>
        <w:t>tie- nen una “clara obligación política en oposición a un deber político”. Para</w:t>
      </w:r>
      <w:r>
        <w:rPr>
          <w:color w:val="231F20"/>
          <w:spacing w:val="-16"/>
        </w:rPr>
        <w:t> </w:t>
      </w:r>
      <w:r>
        <w:rPr>
          <w:color w:val="231F20"/>
        </w:rPr>
        <w:t>el</w:t>
      </w:r>
      <w:r>
        <w:rPr>
          <w:color w:val="231F20"/>
          <w:spacing w:val="-16"/>
        </w:rPr>
        <w:t> </w:t>
      </w:r>
      <w:r>
        <w:rPr>
          <w:color w:val="231F20"/>
          <w:spacing w:val="-3"/>
        </w:rPr>
        <w:t>autor,</w:t>
      </w:r>
      <w:r>
        <w:rPr>
          <w:color w:val="231F20"/>
          <w:spacing w:val="-16"/>
        </w:rPr>
        <w:t> </w:t>
      </w:r>
      <w:r>
        <w:rPr>
          <w:color w:val="231F20"/>
        </w:rPr>
        <w:t>todas</w:t>
      </w:r>
      <w:r>
        <w:rPr>
          <w:color w:val="231F20"/>
          <w:spacing w:val="-15"/>
        </w:rPr>
        <w:t> </w:t>
      </w:r>
      <w:r>
        <w:rPr>
          <w:color w:val="231F20"/>
        </w:rPr>
        <w:t>las</w:t>
      </w:r>
      <w:r>
        <w:rPr>
          <w:color w:val="231F20"/>
          <w:spacing w:val="-16"/>
        </w:rPr>
        <w:t> </w:t>
      </w:r>
      <w:r>
        <w:rPr>
          <w:color w:val="231F20"/>
        </w:rPr>
        <w:t>obligaciones</w:t>
      </w:r>
      <w:r>
        <w:rPr>
          <w:color w:val="231F20"/>
          <w:spacing w:val="-15"/>
        </w:rPr>
        <w:t> </w:t>
      </w:r>
      <w:r>
        <w:rPr>
          <w:color w:val="231F20"/>
        </w:rPr>
        <w:t>se</w:t>
      </w:r>
      <w:r>
        <w:rPr>
          <w:color w:val="231F20"/>
          <w:spacing w:val="-16"/>
        </w:rPr>
        <w:t> </w:t>
      </w:r>
      <w:r>
        <w:rPr>
          <w:color w:val="231F20"/>
        </w:rPr>
        <w:t>derivan</w:t>
      </w:r>
      <w:r>
        <w:rPr>
          <w:color w:val="231F20"/>
          <w:spacing w:val="-16"/>
        </w:rPr>
        <w:t> </w:t>
      </w:r>
      <w:r>
        <w:rPr>
          <w:color w:val="231F20"/>
        </w:rPr>
        <w:t>del</w:t>
      </w:r>
      <w:r>
        <w:rPr>
          <w:color w:val="231F20"/>
          <w:spacing w:val="-16"/>
        </w:rPr>
        <w:t> </w:t>
      </w:r>
      <w:r>
        <w:rPr>
          <w:color w:val="231F20"/>
        </w:rPr>
        <w:t>principio</w:t>
      </w:r>
      <w:r>
        <w:rPr>
          <w:color w:val="231F20"/>
          <w:spacing w:val="-16"/>
        </w:rPr>
        <w:t> </w:t>
      </w:r>
      <w:r>
        <w:rPr>
          <w:color w:val="231F20"/>
        </w:rPr>
        <w:t>de</w:t>
      </w:r>
      <w:r>
        <w:rPr>
          <w:color w:val="231F20"/>
          <w:spacing w:val="-16"/>
        </w:rPr>
        <w:t> </w:t>
      </w:r>
      <w:r>
        <w:rPr>
          <w:color w:val="231F20"/>
        </w:rPr>
        <w:t>impar- cialidad.</w:t>
      </w:r>
      <w:r>
        <w:rPr>
          <w:color w:val="231F20"/>
          <w:spacing w:val="-13"/>
        </w:rPr>
        <w:t> </w:t>
      </w:r>
      <w:r>
        <w:rPr>
          <w:color w:val="231F20"/>
        </w:rPr>
        <w:t>Según</w:t>
      </w:r>
      <w:r>
        <w:rPr>
          <w:color w:val="231F20"/>
          <w:spacing w:val="-13"/>
        </w:rPr>
        <w:t> </w:t>
      </w:r>
      <w:r>
        <w:rPr>
          <w:color w:val="231F20"/>
        </w:rPr>
        <w:t>este</w:t>
      </w:r>
      <w:r>
        <w:rPr>
          <w:color w:val="231F20"/>
          <w:spacing w:val="-13"/>
        </w:rPr>
        <w:t> </w:t>
      </w:r>
      <w:r>
        <w:rPr>
          <w:color w:val="231F20"/>
        </w:rPr>
        <w:t>principio,</w:t>
      </w:r>
      <w:r>
        <w:rPr>
          <w:color w:val="231F20"/>
          <w:spacing w:val="-13"/>
        </w:rPr>
        <w:t> </w:t>
      </w:r>
      <w:r>
        <w:rPr>
          <w:color w:val="231F20"/>
        </w:rPr>
        <w:t>cada</w:t>
      </w:r>
      <w:r>
        <w:rPr>
          <w:color w:val="231F20"/>
          <w:spacing w:val="-13"/>
        </w:rPr>
        <w:t> </w:t>
      </w:r>
      <w:r>
        <w:rPr>
          <w:color w:val="231F20"/>
        </w:rPr>
        <w:t>individuo</w:t>
      </w:r>
      <w:r>
        <w:rPr>
          <w:color w:val="231F20"/>
          <w:spacing w:val="-13"/>
        </w:rPr>
        <w:t> </w:t>
      </w:r>
      <w:r>
        <w:rPr>
          <w:color w:val="231F20"/>
        </w:rPr>
        <w:t>está</w:t>
      </w:r>
      <w:r>
        <w:rPr>
          <w:color w:val="231F20"/>
          <w:spacing w:val="-13"/>
        </w:rPr>
        <w:t> </w:t>
      </w:r>
      <w:r>
        <w:rPr>
          <w:color w:val="231F20"/>
        </w:rPr>
        <w:t>obligado</w:t>
      </w:r>
      <w:r>
        <w:rPr>
          <w:color w:val="231F20"/>
          <w:spacing w:val="-13"/>
        </w:rPr>
        <w:t> </w:t>
      </w:r>
      <w:r>
        <w:rPr>
          <w:color w:val="231F20"/>
        </w:rPr>
        <w:t>a</w:t>
      </w:r>
      <w:r>
        <w:rPr>
          <w:color w:val="231F20"/>
          <w:spacing w:val="-13"/>
        </w:rPr>
        <w:t> </w:t>
      </w:r>
      <w:r>
        <w:rPr>
          <w:color w:val="231F20"/>
        </w:rPr>
        <w:t>cumplir su parte cuando ha aceptado voluntariamente los beneficios del es- quema institucional que satisface los principios de justicia. Cuando un grupo de personas están en un sistema cooperativo mutuamente beneficioso y por esto restringen su libertad, los que se han</w:t>
      </w:r>
      <w:r>
        <w:rPr>
          <w:color w:val="231F20"/>
          <w:spacing w:val="-34"/>
        </w:rPr>
        <w:t> </w:t>
      </w:r>
      <w:r>
        <w:rPr>
          <w:color w:val="231F20"/>
        </w:rPr>
        <w:t>sometido a</w:t>
      </w:r>
      <w:r>
        <w:rPr>
          <w:color w:val="231F20"/>
          <w:spacing w:val="-16"/>
        </w:rPr>
        <w:t> </w:t>
      </w:r>
      <w:r>
        <w:rPr>
          <w:color w:val="231F20"/>
        </w:rPr>
        <w:t>restricciones</w:t>
      </w:r>
      <w:r>
        <w:rPr>
          <w:color w:val="231F20"/>
          <w:spacing w:val="-15"/>
        </w:rPr>
        <w:t> </w:t>
      </w:r>
      <w:r>
        <w:rPr>
          <w:color w:val="231F20"/>
        </w:rPr>
        <w:t>tienen</w:t>
      </w:r>
      <w:r>
        <w:rPr>
          <w:color w:val="231F20"/>
          <w:spacing w:val="-16"/>
        </w:rPr>
        <w:t> </w:t>
      </w:r>
      <w:r>
        <w:rPr>
          <w:color w:val="231F20"/>
        </w:rPr>
        <w:t>derecho</w:t>
      </w:r>
      <w:r>
        <w:rPr>
          <w:color w:val="231F20"/>
          <w:spacing w:val="-16"/>
        </w:rPr>
        <w:t> </w:t>
      </w:r>
      <w:r>
        <w:rPr>
          <w:color w:val="231F20"/>
        </w:rPr>
        <w:t>a</w:t>
      </w:r>
      <w:r>
        <w:rPr>
          <w:color w:val="231F20"/>
          <w:spacing w:val="-16"/>
        </w:rPr>
        <w:t> </w:t>
      </w:r>
      <w:r>
        <w:rPr>
          <w:color w:val="231F20"/>
        </w:rPr>
        <w:t>un</w:t>
      </w:r>
      <w:r>
        <w:rPr>
          <w:color w:val="231F20"/>
          <w:spacing w:val="-15"/>
        </w:rPr>
        <w:t> </w:t>
      </w:r>
      <w:r>
        <w:rPr>
          <w:color w:val="231F20"/>
        </w:rPr>
        <w:t>trato</w:t>
      </w:r>
      <w:r>
        <w:rPr>
          <w:color w:val="231F20"/>
          <w:spacing w:val="-15"/>
        </w:rPr>
        <w:t> </w:t>
      </w:r>
      <w:r>
        <w:rPr>
          <w:color w:val="231F20"/>
        </w:rPr>
        <w:t>similar</w:t>
      </w:r>
      <w:r>
        <w:rPr>
          <w:color w:val="231F20"/>
          <w:spacing w:val="-15"/>
        </w:rPr>
        <w:t> </w:t>
      </w:r>
      <w:r>
        <w:rPr>
          <w:color w:val="231F20"/>
        </w:rPr>
        <w:t>por</w:t>
      </w:r>
      <w:r>
        <w:rPr>
          <w:color w:val="231F20"/>
          <w:spacing w:val="-15"/>
        </w:rPr>
        <w:t> </w:t>
      </w:r>
      <w:r>
        <w:rPr>
          <w:color w:val="231F20"/>
        </w:rPr>
        <w:t>parte</w:t>
      </w:r>
      <w:r>
        <w:rPr>
          <w:color w:val="231F20"/>
          <w:spacing w:val="-16"/>
        </w:rPr>
        <w:t> </w:t>
      </w:r>
      <w:r>
        <w:rPr>
          <w:color w:val="231F20"/>
        </w:rPr>
        <w:t>de</w:t>
      </w:r>
      <w:r>
        <w:rPr>
          <w:color w:val="231F20"/>
          <w:spacing w:val="-16"/>
        </w:rPr>
        <w:t> </w:t>
      </w:r>
      <w:r>
        <w:rPr>
          <w:color w:val="231F20"/>
        </w:rPr>
        <w:t>los</w:t>
      </w:r>
      <w:r>
        <w:rPr>
          <w:color w:val="231F20"/>
          <w:spacing w:val="-15"/>
        </w:rPr>
        <w:t> </w:t>
      </w:r>
      <w:r>
        <w:rPr>
          <w:color w:val="231F20"/>
        </w:rPr>
        <w:t>que</w:t>
      </w:r>
      <w:r>
        <w:rPr>
          <w:color w:val="231F20"/>
          <w:spacing w:val="-16"/>
        </w:rPr>
        <w:t> </w:t>
      </w:r>
      <w:r>
        <w:rPr>
          <w:color w:val="231F20"/>
        </w:rPr>
        <w:t>se</w:t>
      </w:r>
    </w:p>
    <w:p>
      <w:pPr>
        <w:pStyle w:val="BodyText"/>
        <w:spacing w:before="3"/>
        <w:rPr>
          <w:sz w:val="29"/>
        </w:rPr>
      </w:pPr>
      <w:r>
        <w:rPr/>
        <w:pict>
          <v:line style="position:absolute;mso-position-horizontal-relative:page;mso-position-vertical-relative:paragraph;z-index:5320;mso-wrap-distance-left:0;mso-wrap-distance-right:0" from="69.755905pt,19.272856pt" to="154.794905pt,19.272856pt" stroked="true" strokeweight="1pt" strokecolor="#231f20">
            <w10:wrap type="topAndBottom"/>
          </v:line>
        </w:pict>
      </w:r>
    </w:p>
    <w:p>
      <w:pPr>
        <w:spacing w:before="58"/>
        <w:ind w:left="458" w:right="2" w:firstLine="0"/>
        <w:jc w:val="left"/>
        <w:rPr>
          <w:sz w:val="17"/>
        </w:rPr>
      </w:pPr>
      <w:r>
        <w:rPr>
          <w:color w:val="231F20"/>
          <w:w w:val="105"/>
          <w:position w:val="6"/>
          <w:sz w:val="11"/>
        </w:rPr>
        <w:t>3 </w:t>
      </w:r>
      <w:r>
        <w:rPr>
          <w:i/>
          <w:color w:val="231F20"/>
          <w:w w:val="105"/>
          <w:sz w:val="17"/>
        </w:rPr>
        <w:t>Cfr</w:t>
      </w:r>
      <w:r>
        <w:rPr>
          <w:color w:val="231F20"/>
          <w:w w:val="105"/>
          <w:sz w:val="17"/>
        </w:rPr>
        <w:t>. J. Rawls, </w:t>
      </w:r>
      <w:r>
        <w:rPr>
          <w:i/>
          <w:color w:val="231F20"/>
          <w:w w:val="105"/>
          <w:sz w:val="17"/>
        </w:rPr>
        <w:t>Liberalismo político</w:t>
      </w:r>
      <w:r>
        <w:rPr>
          <w:color w:val="231F20"/>
          <w:w w:val="105"/>
          <w:sz w:val="17"/>
        </w:rPr>
        <w:t>, México, </w:t>
      </w:r>
      <w:r>
        <w:rPr>
          <w:color w:val="231F20"/>
          <w:w w:val="115"/>
          <w:sz w:val="13"/>
        </w:rPr>
        <w:t>fce</w:t>
      </w:r>
      <w:r>
        <w:rPr>
          <w:color w:val="231F20"/>
          <w:w w:val="115"/>
          <w:sz w:val="17"/>
        </w:rPr>
        <w:t>, </w:t>
      </w:r>
      <w:r>
        <w:rPr>
          <w:color w:val="231F20"/>
          <w:w w:val="105"/>
          <w:sz w:val="17"/>
        </w:rPr>
        <w:t>1996, p. 57.</w:t>
      </w:r>
    </w:p>
    <w:p>
      <w:pPr>
        <w:spacing w:line="244" w:lineRule="auto" w:before="0"/>
        <w:ind w:left="175" w:right="170" w:firstLine="283"/>
        <w:jc w:val="both"/>
        <w:rPr>
          <w:sz w:val="17"/>
        </w:rPr>
      </w:pPr>
      <w:r>
        <w:rPr>
          <w:color w:val="231F20"/>
          <w:position w:val="6"/>
          <w:sz w:val="11"/>
        </w:rPr>
        <w:t>4</w:t>
      </w:r>
      <w:r>
        <w:rPr>
          <w:color w:val="231F20"/>
          <w:spacing w:val="1"/>
          <w:position w:val="6"/>
          <w:sz w:val="11"/>
        </w:rPr>
        <w:t> </w:t>
      </w:r>
      <w:r>
        <w:rPr>
          <w:i/>
          <w:color w:val="231F20"/>
          <w:spacing w:val="-6"/>
          <w:sz w:val="17"/>
        </w:rPr>
        <w:t>Cfr.</w:t>
      </w:r>
      <w:r>
        <w:rPr>
          <w:i/>
          <w:color w:val="231F20"/>
          <w:spacing w:val="-13"/>
          <w:sz w:val="17"/>
        </w:rPr>
        <w:t> </w:t>
      </w:r>
      <w:r>
        <w:rPr>
          <w:color w:val="231F20"/>
          <w:sz w:val="17"/>
        </w:rPr>
        <w:t>Dora</w:t>
      </w:r>
      <w:r>
        <w:rPr>
          <w:color w:val="231F20"/>
          <w:spacing w:val="-13"/>
          <w:sz w:val="17"/>
        </w:rPr>
        <w:t> </w:t>
      </w:r>
      <w:r>
        <w:rPr>
          <w:color w:val="231F20"/>
          <w:sz w:val="17"/>
        </w:rPr>
        <w:t>Elvira</w:t>
      </w:r>
      <w:r>
        <w:rPr>
          <w:color w:val="231F20"/>
          <w:spacing w:val="-13"/>
          <w:sz w:val="17"/>
        </w:rPr>
        <w:t> </w:t>
      </w:r>
      <w:r>
        <w:rPr>
          <w:color w:val="231F20"/>
          <w:sz w:val="17"/>
        </w:rPr>
        <w:t>García</w:t>
      </w:r>
      <w:r>
        <w:rPr>
          <w:color w:val="231F20"/>
          <w:spacing w:val="-13"/>
          <w:sz w:val="17"/>
        </w:rPr>
        <w:t> </w:t>
      </w:r>
      <w:r>
        <w:rPr>
          <w:color w:val="231F20"/>
          <w:sz w:val="17"/>
        </w:rPr>
        <w:t>González,</w:t>
      </w:r>
      <w:r>
        <w:rPr>
          <w:color w:val="231F20"/>
          <w:spacing w:val="-13"/>
          <w:sz w:val="17"/>
        </w:rPr>
        <w:t> </w:t>
      </w:r>
      <w:r>
        <w:rPr>
          <w:color w:val="231F20"/>
          <w:sz w:val="17"/>
        </w:rPr>
        <w:t>“La</w:t>
      </w:r>
      <w:r>
        <w:rPr>
          <w:color w:val="231F20"/>
          <w:spacing w:val="-13"/>
          <w:sz w:val="17"/>
        </w:rPr>
        <w:t> </w:t>
      </w:r>
      <w:r>
        <w:rPr>
          <w:color w:val="231F20"/>
          <w:sz w:val="17"/>
        </w:rPr>
        <w:t>desobediencia</w:t>
      </w:r>
      <w:r>
        <w:rPr>
          <w:color w:val="231F20"/>
          <w:spacing w:val="-13"/>
          <w:sz w:val="17"/>
        </w:rPr>
        <w:t> </w:t>
      </w:r>
      <w:r>
        <w:rPr>
          <w:color w:val="231F20"/>
          <w:sz w:val="17"/>
        </w:rPr>
        <w:t>civil</w:t>
      </w:r>
      <w:r>
        <w:rPr>
          <w:color w:val="231F20"/>
          <w:spacing w:val="-13"/>
          <w:sz w:val="17"/>
        </w:rPr>
        <w:t> </w:t>
      </w:r>
      <w:r>
        <w:rPr>
          <w:color w:val="231F20"/>
          <w:sz w:val="17"/>
        </w:rPr>
        <w:t>como</w:t>
      </w:r>
      <w:r>
        <w:rPr>
          <w:color w:val="231F20"/>
          <w:spacing w:val="-13"/>
          <w:sz w:val="17"/>
        </w:rPr>
        <w:t> </w:t>
      </w:r>
      <w:r>
        <w:rPr>
          <w:color w:val="231F20"/>
          <w:sz w:val="17"/>
        </w:rPr>
        <w:t>recurso</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socie- dad civil para el alcance de la justicia”, </w:t>
      </w:r>
      <w:r>
        <w:rPr>
          <w:i/>
          <w:color w:val="231F20"/>
          <w:sz w:val="17"/>
        </w:rPr>
        <w:t>Signos Filosóficos</w:t>
      </w:r>
      <w:r>
        <w:rPr>
          <w:color w:val="231F20"/>
          <w:sz w:val="17"/>
        </w:rPr>
        <w:t>, vol. </w:t>
      </w:r>
      <w:r>
        <w:rPr>
          <w:color w:val="231F20"/>
          <w:sz w:val="13"/>
        </w:rPr>
        <w:t>viii</w:t>
      </w:r>
      <w:r>
        <w:rPr>
          <w:color w:val="231F20"/>
          <w:sz w:val="17"/>
        </w:rPr>
        <w:t>, núm. 15, México, Universidad</w:t>
      </w:r>
      <w:r>
        <w:rPr>
          <w:color w:val="231F20"/>
          <w:spacing w:val="-14"/>
          <w:sz w:val="17"/>
        </w:rPr>
        <w:t> </w:t>
      </w:r>
      <w:r>
        <w:rPr>
          <w:color w:val="231F20"/>
          <w:sz w:val="17"/>
        </w:rPr>
        <w:t>Autónoma</w:t>
      </w:r>
      <w:r>
        <w:rPr>
          <w:color w:val="231F20"/>
          <w:spacing w:val="-5"/>
          <w:sz w:val="17"/>
        </w:rPr>
        <w:t> </w:t>
      </w:r>
      <w:r>
        <w:rPr>
          <w:color w:val="231F20"/>
          <w:sz w:val="17"/>
        </w:rPr>
        <w:t>Metropolitana,</w:t>
      </w:r>
      <w:r>
        <w:rPr>
          <w:color w:val="231F20"/>
          <w:spacing w:val="-5"/>
          <w:sz w:val="17"/>
        </w:rPr>
        <w:t> </w:t>
      </w:r>
      <w:r>
        <w:rPr>
          <w:color w:val="231F20"/>
          <w:sz w:val="17"/>
        </w:rPr>
        <w:t>enero-julio</w:t>
      </w:r>
      <w:r>
        <w:rPr>
          <w:color w:val="231F20"/>
          <w:spacing w:val="-5"/>
          <w:sz w:val="17"/>
        </w:rPr>
        <w:t> </w:t>
      </w:r>
      <w:r>
        <w:rPr>
          <w:color w:val="231F20"/>
          <w:sz w:val="17"/>
        </w:rPr>
        <w:t>de</w:t>
      </w:r>
      <w:r>
        <w:rPr>
          <w:color w:val="231F20"/>
          <w:spacing w:val="-5"/>
          <w:sz w:val="17"/>
        </w:rPr>
        <w:t> </w:t>
      </w:r>
      <w:r>
        <w:rPr>
          <w:color w:val="231F20"/>
          <w:sz w:val="17"/>
        </w:rPr>
        <w:t>2006,</w:t>
      </w:r>
      <w:r>
        <w:rPr>
          <w:color w:val="231F20"/>
          <w:spacing w:val="-5"/>
          <w:sz w:val="17"/>
        </w:rPr>
        <w:t> </w:t>
      </w:r>
      <w:r>
        <w:rPr>
          <w:color w:val="231F20"/>
          <w:sz w:val="17"/>
        </w:rPr>
        <w:t>p.</w:t>
      </w:r>
      <w:r>
        <w:rPr>
          <w:color w:val="231F20"/>
          <w:spacing w:val="-5"/>
          <w:sz w:val="17"/>
        </w:rPr>
        <w:t> </w:t>
      </w:r>
      <w:r>
        <w:rPr>
          <w:color w:val="231F20"/>
          <w:sz w:val="17"/>
        </w:rPr>
        <w:t>38.</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175" w:right="172"/>
        <w:jc w:val="both"/>
      </w:pPr>
      <w:r>
        <w:rPr>
          <w:color w:val="231F20"/>
        </w:rPr>
        <w:t>han</w:t>
      </w:r>
      <w:r>
        <w:rPr>
          <w:color w:val="231F20"/>
          <w:spacing w:val="-6"/>
        </w:rPr>
        <w:t> </w:t>
      </w:r>
      <w:r>
        <w:rPr>
          <w:color w:val="231F20"/>
        </w:rPr>
        <w:t>beneficiado.</w:t>
      </w:r>
      <w:r>
        <w:rPr>
          <w:color w:val="231F20"/>
          <w:spacing w:val="-6"/>
        </w:rPr>
        <w:t> </w:t>
      </w:r>
      <w:r>
        <w:rPr>
          <w:color w:val="231F20"/>
        </w:rPr>
        <w:t>Las</w:t>
      </w:r>
      <w:r>
        <w:rPr>
          <w:color w:val="231F20"/>
          <w:spacing w:val="-6"/>
        </w:rPr>
        <w:t> </w:t>
      </w:r>
      <w:r>
        <w:rPr>
          <w:color w:val="231F20"/>
        </w:rPr>
        <w:t>obligaciones</w:t>
      </w:r>
      <w:r>
        <w:rPr>
          <w:color w:val="231F20"/>
          <w:spacing w:val="-6"/>
        </w:rPr>
        <w:t> </w:t>
      </w:r>
      <w:r>
        <w:rPr>
          <w:color w:val="231F20"/>
        </w:rPr>
        <w:t>surgen</w:t>
      </w:r>
      <w:r>
        <w:rPr>
          <w:color w:val="231F20"/>
          <w:spacing w:val="-6"/>
        </w:rPr>
        <w:t> </w:t>
      </w:r>
      <w:r>
        <w:rPr>
          <w:color w:val="231F20"/>
        </w:rPr>
        <w:t>si</w:t>
      </w:r>
      <w:r>
        <w:rPr>
          <w:color w:val="231F20"/>
          <w:spacing w:val="-6"/>
        </w:rPr>
        <w:t> </w:t>
      </w:r>
      <w:r>
        <w:rPr>
          <w:color w:val="231F20"/>
        </w:rPr>
        <w:t>se</w:t>
      </w:r>
      <w:r>
        <w:rPr>
          <w:color w:val="231F20"/>
          <w:spacing w:val="-6"/>
        </w:rPr>
        <w:t> </w:t>
      </w:r>
      <w:r>
        <w:rPr>
          <w:color w:val="231F20"/>
        </w:rPr>
        <w:t>cumplen</w:t>
      </w:r>
      <w:r>
        <w:rPr>
          <w:color w:val="231F20"/>
          <w:spacing w:val="-6"/>
        </w:rPr>
        <w:t> </w:t>
      </w:r>
      <w:r>
        <w:rPr>
          <w:color w:val="231F20"/>
        </w:rPr>
        <w:t>las</w:t>
      </w:r>
      <w:r>
        <w:rPr>
          <w:color w:val="231F20"/>
          <w:spacing w:val="-6"/>
        </w:rPr>
        <w:t> </w:t>
      </w:r>
      <w:r>
        <w:rPr>
          <w:color w:val="231F20"/>
        </w:rPr>
        <w:t>condicio- nes básicas de justicia.</w:t>
      </w:r>
      <w:r>
        <w:rPr>
          <w:color w:val="231F20"/>
          <w:position w:val="9"/>
          <w:sz w:val="12"/>
        </w:rPr>
        <w:t>5 </w:t>
      </w:r>
      <w:r>
        <w:rPr>
          <w:color w:val="231F20"/>
        </w:rPr>
        <w:t>Los miembros de las minorías sometidas,  los</w:t>
      </w:r>
      <w:r>
        <w:rPr>
          <w:color w:val="231F20"/>
          <w:spacing w:val="-7"/>
        </w:rPr>
        <w:t> </w:t>
      </w:r>
      <w:r>
        <w:rPr>
          <w:color w:val="231F20"/>
        </w:rPr>
        <w:t>que</w:t>
      </w:r>
      <w:r>
        <w:rPr>
          <w:color w:val="231F20"/>
          <w:spacing w:val="-7"/>
        </w:rPr>
        <w:t> </w:t>
      </w:r>
      <w:r>
        <w:rPr>
          <w:color w:val="231F20"/>
        </w:rPr>
        <w:t>usarán</w:t>
      </w:r>
      <w:r>
        <w:rPr>
          <w:color w:val="231F20"/>
          <w:spacing w:val="-7"/>
        </w:rPr>
        <w:t> </w:t>
      </w:r>
      <w:r>
        <w:rPr>
          <w:color w:val="231F20"/>
        </w:rPr>
        <w:t>la</w:t>
      </w:r>
      <w:r>
        <w:rPr>
          <w:color w:val="231F20"/>
          <w:spacing w:val="-7"/>
        </w:rPr>
        <w:t> </w:t>
      </w:r>
      <w:r>
        <w:rPr>
          <w:color w:val="231F20"/>
        </w:rPr>
        <w:t>desobediencia</w:t>
      </w:r>
      <w:r>
        <w:rPr>
          <w:color w:val="231F20"/>
          <w:spacing w:val="-7"/>
        </w:rPr>
        <w:t> </w:t>
      </w:r>
      <w:r>
        <w:rPr>
          <w:color w:val="231F20"/>
        </w:rPr>
        <w:t>civil,</w:t>
      </w:r>
      <w:r>
        <w:rPr>
          <w:color w:val="231F20"/>
          <w:spacing w:val="-7"/>
        </w:rPr>
        <w:t> </w:t>
      </w:r>
      <w:r>
        <w:rPr>
          <w:color w:val="231F20"/>
        </w:rPr>
        <w:t>no</w:t>
      </w:r>
      <w:r>
        <w:rPr>
          <w:color w:val="231F20"/>
          <w:spacing w:val="-7"/>
        </w:rPr>
        <w:t> </w:t>
      </w:r>
      <w:r>
        <w:rPr>
          <w:color w:val="231F20"/>
        </w:rPr>
        <w:t>tienen</w:t>
      </w:r>
      <w:r>
        <w:rPr>
          <w:color w:val="231F20"/>
          <w:spacing w:val="-7"/>
        </w:rPr>
        <w:t> </w:t>
      </w:r>
      <w:r>
        <w:rPr>
          <w:color w:val="231F20"/>
        </w:rPr>
        <w:t>una</w:t>
      </w:r>
      <w:r>
        <w:rPr>
          <w:color w:val="231F20"/>
          <w:spacing w:val="-7"/>
        </w:rPr>
        <w:t> </w:t>
      </w:r>
      <w:r>
        <w:rPr>
          <w:color w:val="231F20"/>
        </w:rPr>
        <w:t>obligación</w:t>
      </w:r>
      <w:r>
        <w:rPr>
          <w:color w:val="231F20"/>
          <w:spacing w:val="-7"/>
        </w:rPr>
        <w:t> </w:t>
      </w:r>
      <w:r>
        <w:rPr>
          <w:color w:val="231F20"/>
        </w:rPr>
        <w:t>políti- ca similar, pero tienen</w:t>
      </w:r>
      <w:r>
        <w:rPr>
          <w:color w:val="231F20"/>
          <w:spacing w:val="-34"/>
        </w:rPr>
        <w:t> </w:t>
      </w:r>
      <w:r>
        <w:rPr>
          <w:color w:val="231F20"/>
        </w:rPr>
        <w:t>otras.</w:t>
      </w:r>
    </w:p>
    <w:p>
      <w:pPr>
        <w:pStyle w:val="BodyText"/>
        <w:rPr>
          <w:sz w:val="25"/>
        </w:rPr>
      </w:pPr>
    </w:p>
    <w:p>
      <w:pPr>
        <w:spacing w:line="280" w:lineRule="auto" w:before="0"/>
        <w:ind w:left="475" w:right="468" w:firstLine="0"/>
        <w:jc w:val="both"/>
        <w:rPr>
          <w:sz w:val="12"/>
        </w:rPr>
      </w:pPr>
      <w:r>
        <w:rPr>
          <w:color w:val="231F20"/>
          <w:sz w:val="19"/>
        </w:rPr>
        <w:t>Así</w:t>
      </w:r>
      <w:r>
        <w:rPr>
          <w:color w:val="231F20"/>
          <w:spacing w:val="-10"/>
          <w:sz w:val="19"/>
        </w:rPr>
        <w:t> </w:t>
      </w:r>
      <w:r>
        <w:rPr>
          <w:color w:val="231F20"/>
          <w:sz w:val="19"/>
        </w:rPr>
        <w:t>como</w:t>
      </w:r>
      <w:r>
        <w:rPr>
          <w:color w:val="231F20"/>
          <w:spacing w:val="-10"/>
          <w:sz w:val="19"/>
        </w:rPr>
        <w:t> </w:t>
      </w:r>
      <w:r>
        <w:rPr>
          <w:color w:val="231F20"/>
          <w:sz w:val="19"/>
        </w:rPr>
        <w:t>adquirimos</w:t>
      </w:r>
      <w:r>
        <w:rPr>
          <w:color w:val="231F20"/>
          <w:spacing w:val="-10"/>
          <w:sz w:val="19"/>
        </w:rPr>
        <w:t> </w:t>
      </w:r>
      <w:r>
        <w:rPr>
          <w:color w:val="231F20"/>
          <w:sz w:val="19"/>
        </w:rPr>
        <w:t>obligaciones</w:t>
      </w:r>
      <w:r>
        <w:rPr>
          <w:color w:val="231F20"/>
          <w:spacing w:val="-10"/>
          <w:sz w:val="19"/>
        </w:rPr>
        <w:t> </w:t>
      </w:r>
      <w:r>
        <w:rPr>
          <w:color w:val="231F20"/>
          <w:sz w:val="19"/>
        </w:rPr>
        <w:t>para</w:t>
      </w:r>
      <w:r>
        <w:rPr>
          <w:color w:val="231F20"/>
          <w:spacing w:val="-10"/>
          <w:sz w:val="19"/>
        </w:rPr>
        <w:t> </w:t>
      </w:r>
      <w:r>
        <w:rPr>
          <w:color w:val="231F20"/>
          <w:sz w:val="19"/>
        </w:rPr>
        <w:t>aquellos</w:t>
      </w:r>
      <w:r>
        <w:rPr>
          <w:color w:val="231F20"/>
          <w:spacing w:val="-10"/>
          <w:sz w:val="19"/>
        </w:rPr>
        <w:t> </w:t>
      </w:r>
      <w:r>
        <w:rPr>
          <w:color w:val="231F20"/>
          <w:sz w:val="19"/>
        </w:rPr>
        <w:t>con</w:t>
      </w:r>
      <w:r>
        <w:rPr>
          <w:color w:val="231F20"/>
          <w:spacing w:val="-10"/>
          <w:sz w:val="19"/>
        </w:rPr>
        <w:t> </w:t>
      </w:r>
      <w:r>
        <w:rPr>
          <w:color w:val="231F20"/>
          <w:sz w:val="19"/>
        </w:rPr>
        <w:t>quienes</w:t>
      </w:r>
      <w:r>
        <w:rPr>
          <w:color w:val="231F20"/>
          <w:spacing w:val="-10"/>
          <w:sz w:val="19"/>
        </w:rPr>
        <w:t> </w:t>
      </w:r>
      <w:r>
        <w:rPr>
          <w:color w:val="231F20"/>
          <w:sz w:val="19"/>
        </w:rPr>
        <w:t>nos</w:t>
      </w:r>
      <w:r>
        <w:rPr>
          <w:color w:val="231F20"/>
          <w:spacing w:val="-10"/>
          <w:sz w:val="19"/>
        </w:rPr>
        <w:t> </w:t>
      </w:r>
      <w:r>
        <w:rPr>
          <w:color w:val="231F20"/>
          <w:sz w:val="19"/>
        </w:rPr>
        <w:t>hemos unido en asociaciones privadas, los que participan en la acción política aceptan nexos obligatorios con los demás. Por tanto, aunque la obliga- ción política de los disidentes para con los ciudadanos generalmente es problemática, aún se desarrollan entre ellos vínculos de fidelidad y de lealtad, mientras tratan de hacer progresar su causa. En general, la libre asociación, con una constitución justa, da lugar a obligaciones, supo- niendo</w:t>
      </w:r>
      <w:r>
        <w:rPr>
          <w:color w:val="231F20"/>
          <w:spacing w:val="-6"/>
          <w:sz w:val="19"/>
        </w:rPr>
        <w:t> </w:t>
      </w:r>
      <w:r>
        <w:rPr>
          <w:color w:val="231F20"/>
          <w:sz w:val="19"/>
        </w:rPr>
        <w:t>que</w:t>
      </w:r>
      <w:r>
        <w:rPr>
          <w:color w:val="231F20"/>
          <w:spacing w:val="-6"/>
          <w:sz w:val="19"/>
        </w:rPr>
        <w:t> </w:t>
      </w:r>
      <w:r>
        <w:rPr>
          <w:color w:val="231F20"/>
          <w:sz w:val="19"/>
        </w:rPr>
        <w:t>los</w:t>
      </w:r>
      <w:r>
        <w:rPr>
          <w:color w:val="231F20"/>
          <w:spacing w:val="-6"/>
          <w:sz w:val="19"/>
        </w:rPr>
        <w:t> </w:t>
      </w:r>
      <w:r>
        <w:rPr>
          <w:color w:val="231F20"/>
          <w:sz w:val="19"/>
        </w:rPr>
        <w:t>fines</w:t>
      </w:r>
      <w:r>
        <w:rPr>
          <w:color w:val="231F20"/>
          <w:spacing w:val="-6"/>
          <w:sz w:val="19"/>
        </w:rPr>
        <w:t> </w:t>
      </w:r>
      <w:r>
        <w:rPr>
          <w:color w:val="231F20"/>
          <w:sz w:val="19"/>
        </w:rPr>
        <w:t>del</w:t>
      </w:r>
      <w:r>
        <w:rPr>
          <w:color w:val="231F20"/>
          <w:spacing w:val="-6"/>
          <w:sz w:val="19"/>
        </w:rPr>
        <w:t> </w:t>
      </w:r>
      <w:r>
        <w:rPr>
          <w:color w:val="231F20"/>
          <w:sz w:val="19"/>
        </w:rPr>
        <w:t>grupo</w:t>
      </w:r>
      <w:r>
        <w:rPr>
          <w:color w:val="231F20"/>
          <w:spacing w:val="-6"/>
          <w:sz w:val="19"/>
        </w:rPr>
        <w:t> </w:t>
      </w:r>
      <w:r>
        <w:rPr>
          <w:color w:val="231F20"/>
          <w:sz w:val="19"/>
        </w:rPr>
        <w:t>sean</w:t>
      </w:r>
      <w:r>
        <w:rPr>
          <w:color w:val="231F20"/>
          <w:spacing w:val="-6"/>
          <w:sz w:val="19"/>
        </w:rPr>
        <w:t> </w:t>
      </w:r>
      <w:r>
        <w:rPr>
          <w:color w:val="231F20"/>
          <w:sz w:val="19"/>
        </w:rPr>
        <w:t>legítimos</w:t>
      </w:r>
      <w:r>
        <w:rPr>
          <w:color w:val="231F20"/>
          <w:spacing w:val="-6"/>
          <w:sz w:val="19"/>
        </w:rPr>
        <w:t> </w:t>
      </w:r>
      <w:r>
        <w:rPr>
          <w:color w:val="231F20"/>
          <w:sz w:val="19"/>
        </w:rPr>
        <w:t>y</w:t>
      </w:r>
      <w:r>
        <w:rPr>
          <w:color w:val="231F20"/>
          <w:spacing w:val="-6"/>
          <w:sz w:val="19"/>
        </w:rPr>
        <w:t> </w:t>
      </w:r>
      <w:r>
        <w:rPr>
          <w:color w:val="231F20"/>
          <w:sz w:val="19"/>
        </w:rPr>
        <w:t>sus</w:t>
      </w:r>
      <w:r>
        <w:rPr>
          <w:color w:val="231F20"/>
          <w:spacing w:val="-6"/>
          <w:sz w:val="19"/>
        </w:rPr>
        <w:t> </w:t>
      </w:r>
      <w:r>
        <w:rPr>
          <w:color w:val="231F20"/>
          <w:sz w:val="19"/>
        </w:rPr>
        <w:t>acuerdos</w:t>
      </w:r>
      <w:r>
        <w:rPr>
          <w:color w:val="231F20"/>
          <w:spacing w:val="-6"/>
          <w:sz w:val="19"/>
        </w:rPr>
        <w:t> </w:t>
      </w:r>
      <w:r>
        <w:rPr>
          <w:color w:val="231F20"/>
          <w:sz w:val="19"/>
        </w:rPr>
        <w:t>justos.</w:t>
      </w:r>
      <w:r>
        <w:rPr>
          <w:color w:val="231F20"/>
          <w:position w:val="9"/>
          <w:sz w:val="12"/>
        </w:rPr>
        <w:t>6</w:t>
      </w:r>
    </w:p>
    <w:p>
      <w:pPr>
        <w:pStyle w:val="BodyText"/>
        <w:spacing w:before="3"/>
        <w:rPr>
          <w:sz w:val="20"/>
        </w:rPr>
      </w:pPr>
    </w:p>
    <w:p>
      <w:pPr>
        <w:pStyle w:val="BodyText"/>
        <w:spacing w:line="247" w:lineRule="auto"/>
        <w:ind w:left="175" w:right="172" w:firstLine="283"/>
        <w:jc w:val="both"/>
      </w:pPr>
      <w:r>
        <w:rPr>
          <w:color w:val="231F20"/>
        </w:rPr>
        <w:t>Las</w:t>
      </w:r>
      <w:r>
        <w:rPr>
          <w:color w:val="231F20"/>
          <w:spacing w:val="-5"/>
        </w:rPr>
        <w:t> </w:t>
      </w:r>
      <w:r>
        <w:rPr>
          <w:color w:val="231F20"/>
        </w:rPr>
        <w:t>minorías</w:t>
      </w:r>
      <w:r>
        <w:rPr>
          <w:color w:val="231F20"/>
          <w:spacing w:val="-5"/>
        </w:rPr>
        <w:t> </w:t>
      </w:r>
      <w:r>
        <w:rPr>
          <w:color w:val="231F20"/>
        </w:rPr>
        <w:t>tienen</w:t>
      </w:r>
      <w:r>
        <w:rPr>
          <w:color w:val="231F20"/>
          <w:spacing w:val="-5"/>
        </w:rPr>
        <w:t> </w:t>
      </w:r>
      <w:r>
        <w:rPr>
          <w:color w:val="231F20"/>
        </w:rPr>
        <w:t>voz</w:t>
      </w:r>
      <w:r>
        <w:rPr>
          <w:color w:val="231F20"/>
          <w:spacing w:val="-5"/>
        </w:rPr>
        <w:t> </w:t>
      </w:r>
      <w:r>
        <w:rPr>
          <w:color w:val="231F20"/>
        </w:rPr>
        <w:t>y</w:t>
      </w:r>
      <w:r>
        <w:rPr>
          <w:color w:val="231F20"/>
          <w:spacing w:val="-5"/>
        </w:rPr>
        <w:t> </w:t>
      </w:r>
      <w:r>
        <w:rPr>
          <w:color w:val="231F20"/>
        </w:rPr>
        <w:t>responsabilidad</w:t>
      </w:r>
      <w:r>
        <w:rPr>
          <w:color w:val="231F20"/>
          <w:spacing w:val="-5"/>
        </w:rPr>
        <w:t> </w:t>
      </w:r>
      <w:r>
        <w:rPr>
          <w:color w:val="231F20"/>
        </w:rPr>
        <w:t>dentro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sociedad justa y también en una injusta. Si la oposición es por motivos perso- nales se habla de objeción de conciencia, si la acción es para</w:t>
      </w:r>
      <w:r>
        <w:rPr>
          <w:color w:val="231F20"/>
          <w:spacing w:val="-20"/>
        </w:rPr>
        <w:t> </w:t>
      </w:r>
      <w:r>
        <w:rPr>
          <w:color w:val="231F20"/>
        </w:rPr>
        <w:t>modifi- car una norma injusta se trata de desobediencia civil y si la sociedad es injusta procede la acción</w:t>
      </w:r>
      <w:r>
        <w:rPr>
          <w:color w:val="231F20"/>
          <w:spacing w:val="-30"/>
        </w:rPr>
        <w:t> </w:t>
      </w:r>
      <w:r>
        <w:rPr>
          <w:color w:val="231F20"/>
        </w:rPr>
        <w:t>militante.</w:t>
      </w:r>
    </w:p>
    <w:p>
      <w:pPr>
        <w:pStyle w:val="BodyText"/>
      </w:pPr>
    </w:p>
    <w:p>
      <w:pPr>
        <w:pStyle w:val="BodyText"/>
        <w:spacing w:before="2"/>
        <w:rPr>
          <w:sz w:val="23"/>
        </w:rPr>
      </w:pPr>
    </w:p>
    <w:p>
      <w:pPr>
        <w:pStyle w:val="Heading2"/>
        <w:ind w:right="0"/>
        <w:jc w:val="both"/>
      </w:pPr>
      <w:r>
        <w:rPr>
          <w:color w:val="231F20"/>
        </w:rPr>
        <w:t>Responsabilidad ciudadana en una sociedad “bien ordenada”</w:t>
      </w:r>
    </w:p>
    <w:p>
      <w:pPr>
        <w:pStyle w:val="BodyText"/>
        <w:spacing w:before="2"/>
        <w:rPr>
          <w:b/>
          <w:sz w:val="23"/>
        </w:rPr>
      </w:pPr>
    </w:p>
    <w:p>
      <w:pPr>
        <w:pStyle w:val="BodyText"/>
        <w:spacing w:line="247" w:lineRule="auto"/>
        <w:ind w:left="175" w:right="171" w:firstLine="283"/>
        <w:jc w:val="both"/>
        <w:rPr>
          <w:sz w:val="12"/>
        </w:rPr>
      </w:pPr>
      <w:r>
        <w:rPr>
          <w:color w:val="231F20"/>
        </w:rPr>
        <w:t>¿Cuál es la responsabilidad del ciudadano dentro de una</w:t>
      </w:r>
      <w:r>
        <w:rPr>
          <w:color w:val="231F20"/>
          <w:spacing w:val="-18"/>
        </w:rPr>
        <w:t> </w:t>
      </w:r>
      <w:r>
        <w:rPr>
          <w:color w:val="231F20"/>
        </w:rPr>
        <w:t>sociedad justa?</w:t>
      </w:r>
      <w:r>
        <w:rPr>
          <w:color w:val="231F20"/>
          <w:spacing w:val="-10"/>
        </w:rPr>
        <w:t> </w:t>
      </w:r>
      <w:r>
        <w:rPr>
          <w:color w:val="231F20"/>
        </w:rPr>
        <w:t>Tolstoi,</w:t>
      </w:r>
      <w:r>
        <w:rPr>
          <w:color w:val="231F20"/>
          <w:spacing w:val="-6"/>
        </w:rPr>
        <w:t> </w:t>
      </w:r>
      <w:r>
        <w:rPr>
          <w:color w:val="231F20"/>
        </w:rPr>
        <w:t>en</w:t>
      </w:r>
      <w:r>
        <w:rPr>
          <w:color w:val="231F20"/>
          <w:spacing w:val="-6"/>
        </w:rPr>
        <w:t> </w:t>
      </w:r>
      <w:r>
        <w:rPr>
          <w:i/>
          <w:color w:val="231F20"/>
        </w:rPr>
        <w:t>Guerra</w:t>
      </w:r>
      <w:r>
        <w:rPr>
          <w:i/>
          <w:color w:val="231F20"/>
          <w:spacing w:val="-5"/>
        </w:rPr>
        <w:t> </w:t>
      </w:r>
      <w:r>
        <w:rPr>
          <w:i/>
          <w:color w:val="231F20"/>
        </w:rPr>
        <w:t>y</w:t>
      </w:r>
      <w:r>
        <w:rPr>
          <w:i/>
          <w:color w:val="231F20"/>
          <w:spacing w:val="-6"/>
        </w:rPr>
        <w:t> </w:t>
      </w:r>
      <w:r>
        <w:rPr>
          <w:i/>
          <w:color w:val="231F20"/>
        </w:rPr>
        <w:t>paz</w:t>
      </w:r>
      <w:r>
        <w:rPr>
          <w:color w:val="231F20"/>
        </w:rPr>
        <w:t>,</w:t>
      </w:r>
      <w:r>
        <w:rPr>
          <w:color w:val="231F20"/>
          <w:spacing w:val="-6"/>
        </w:rPr>
        <w:t> </w:t>
      </w:r>
      <w:r>
        <w:rPr>
          <w:color w:val="231F20"/>
        </w:rPr>
        <w:t>pone</w:t>
      </w:r>
      <w:r>
        <w:rPr>
          <w:color w:val="231F20"/>
          <w:spacing w:val="-6"/>
        </w:rPr>
        <w:t> </w:t>
      </w:r>
      <w:r>
        <w:rPr>
          <w:color w:val="231F20"/>
        </w:rPr>
        <w:t>en</w:t>
      </w:r>
      <w:r>
        <w:rPr>
          <w:color w:val="231F20"/>
          <w:spacing w:val="-6"/>
        </w:rPr>
        <w:t> </w:t>
      </w:r>
      <w:r>
        <w:rPr>
          <w:color w:val="231F20"/>
        </w:rPr>
        <w:t>boca</w:t>
      </w:r>
      <w:r>
        <w:rPr>
          <w:color w:val="231F20"/>
          <w:spacing w:val="-6"/>
        </w:rPr>
        <w:t> </w:t>
      </w:r>
      <w:r>
        <w:rPr>
          <w:color w:val="231F20"/>
        </w:rPr>
        <w:t>de</w:t>
      </w:r>
      <w:r>
        <w:rPr>
          <w:color w:val="231F20"/>
          <w:spacing w:val="-6"/>
        </w:rPr>
        <w:t> </w:t>
      </w:r>
      <w:r>
        <w:rPr>
          <w:color w:val="231F20"/>
        </w:rPr>
        <w:t>Pierre</w:t>
      </w:r>
      <w:r>
        <w:rPr>
          <w:color w:val="231F20"/>
          <w:spacing w:val="-6"/>
        </w:rPr>
        <w:t> </w:t>
      </w:r>
      <w:r>
        <w:rPr>
          <w:color w:val="231F20"/>
        </w:rPr>
        <w:t>el</w:t>
      </w:r>
      <w:r>
        <w:rPr>
          <w:color w:val="231F20"/>
          <w:spacing w:val="-6"/>
        </w:rPr>
        <w:t> </w:t>
      </w:r>
      <w:r>
        <w:rPr>
          <w:color w:val="231F20"/>
        </w:rPr>
        <w:t>compromi- so necesario para cambiar la administración: </w:t>
      </w:r>
      <w:r>
        <w:rPr>
          <w:color w:val="231F20"/>
          <w:spacing w:val="-3"/>
        </w:rPr>
        <w:t>“Todos </w:t>
      </w:r>
      <w:r>
        <w:rPr>
          <w:color w:val="231F20"/>
        </w:rPr>
        <w:t>ven que las co- sas van tan mal que no se pueden dejar así y que cualquier hombre honrado</w:t>
      </w:r>
      <w:r>
        <w:rPr>
          <w:color w:val="231F20"/>
          <w:spacing w:val="-6"/>
        </w:rPr>
        <w:t> </w:t>
      </w:r>
      <w:r>
        <w:rPr>
          <w:color w:val="231F20"/>
        </w:rPr>
        <w:t>tiene</w:t>
      </w:r>
      <w:r>
        <w:rPr>
          <w:color w:val="231F20"/>
          <w:spacing w:val="-6"/>
        </w:rPr>
        <w:t> </w:t>
      </w:r>
      <w:r>
        <w:rPr>
          <w:color w:val="231F20"/>
        </w:rPr>
        <w:t>el</w:t>
      </w:r>
      <w:r>
        <w:rPr>
          <w:color w:val="231F20"/>
          <w:spacing w:val="-6"/>
        </w:rPr>
        <w:t> </w:t>
      </w:r>
      <w:r>
        <w:rPr>
          <w:color w:val="231F20"/>
        </w:rPr>
        <w:t>deber</w:t>
      </w:r>
      <w:r>
        <w:rPr>
          <w:color w:val="231F20"/>
          <w:spacing w:val="-6"/>
        </w:rPr>
        <w:t> </w:t>
      </w:r>
      <w:r>
        <w:rPr>
          <w:color w:val="231F20"/>
        </w:rPr>
        <w:t>de</w:t>
      </w:r>
      <w:r>
        <w:rPr>
          <w:color w:val="231F20"/>
          <w:spacing w:val="-6"/>
        </w:rPr>
        <w:t> </w:t>
      </w:r>
      <w:r>
        <w:rPr>
          <w:color w:val="231F20"/>
        </w:rPr>
        <w:t>oponerse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fuerzas”.</w:t>
      </w:r>
      <w:r>
        <w:rPr>
          <w:color w:val="231F20"/>
          <w:position w:val="9"/>
          <w:sz w:val="12"/>
        </w:rPr>
        <w:t>7</w:t>
      </w:r>
    </w:p>
    <w:p>
      <w:pPr>
        <w:pStyle w:val="BodyText"/>
        <w:spacing w:line="247" w:lineRule="auto"/>
        <w:ind w:left="175" w:right="170" w:firstLine="283"/>
        <w:jc w:val="both"/>
      </w:pPr>
      <w:r>
        <w:rPr>
          <w:color w:val="231F20"/>
          <w:spacing w:val="-3"/>
        </w:rPr>
        <w:t>También </w:t>
      </w:r>
      <w:r>
        <w:rPr>
          <w:color w:val="231F20"/>
        </w:rPr>
        <w:t>para Rawls cada ciudadano tiene el deber de obedecer y participar en instituciones justas si las mismas existen, y</w:t>
      </w:r>
      <w:r>
        <w:rPr>
          <w:color w:val="231F20"/>
          <w:spacing w:val="-10"/>
        </w:rPr>
        <w:t> </w:t>
      </w:r>
      <w:r>
        <w:rPr>
          <w:color w:val="231F20"/>
        </w:rPr>
        <w:t>simultánea- mente,</w:t>
      </w:r>
      <w:r>
        <w:rPr>
          <w:color w:val="231F20"/>
          <w:spacing w:val="-6"/>
        </w:rPr>
        <w:t> </w:t>
      </w:r>
      <w:r>
        <w:rPr>
          <w:color w:val="231F20"/>
        </w:rPr>
        <w:t>debe</w:t>
      </w:r>
      <w:r>
        <w:rPr>
          <w:color w:val="231F20"/>
          <w:spacing w:val="-6"/>
        </w:rPr>
        <w:t> </w:t>
      </w:r>
      <w:r>
        <w:rPr>
          <w:color w:val="231F20"/>
        </w:rPr>
        <w:t>facilitar</w:t>
      </w:r>
      <w:r>
        <w:rPr>
          <w:color w:val="231F20"/>
          <w:spacing w:val="-6"/>
        </w:rPr>
        <w:t> </w:t>
      </w:r>
      <w:r>
        <w:rPr>
          <w:color w:val="231F20"/>
        </w:rPr>
        <w:t>el</w:t>
      </w:r>
      <w:r>
        <w:rPr>
          <w:color w:val="231F20"/>
          <w:spacing w:val="-6"/>
        </w:rPr>
        <w:t> </w:t>
      </w:r>
      <w:r>
        <w:rPr>
          <w:color w:val="231F20"/>
        </w:rPr>
        <w:t>establecimiento</w:t>
      </w:r>
      <w:r>
        <w:rPr>
          <w:color w:val="231F20"/>
          <w:spacing w:val="-6"/>
        </w:rPr>
        <w:t> </w:t>
      </w:r>
      <w:r>
        <w:rPr>
          <w:color w:val="231F20"/>
        </w:rPr>
        <w:t>de</w:t>
      </w:r>
      <w:r>
        <w:rPr>
          <w:color w:val="231F20"/>
          <w:spacing w:val="-6"/>
        </w:rPr>
        <w:t> </w:t>
      </w:r>
      <w:r>
        <w:rPr>
          <w:color w:val="231F20"/>
        </w:rPr>
        <w:t>acuerdos</w:t>
      </w:r>
      <w:r>
        <w:rPr>
          <w:color w:val="231F20"/>
          <w:spacing w:val="-6"/>
        </w:rPr>
        <w:t> </w:t>
      </w:r>
      <w:r>
        <w:rPr>
          <w:color w:val="231F20"/>
        </w:rPr>
        <w:t>justos</w:t>
      </w:r>
      <w:r>
        <w:rPr>
          <w:color w:val="231F20"/>
          <w:spacing w:val="-5"/>
        </w:rPr>
        <w:t> </w:t>
      </w:r>
      <w:r>
        <w:rPr>
          <w:color w:val="231F20"/>
        </w:rPr>
        <w:t>si</w:t>
      </w:r>
      <w:r>
        <w:rPr>
          <w:color w:val="231F20"/>
          <w:spacing w:val="-5"/>
        </w:rPr>
        <w:t> </w:t>
      </w:r>
      <w:r>
        <w:rPr>
          <w:color w:val="231F20"/>
        </w:rPr>
        <w:t>no</w:t>
      </w:r>
      <w:r>
        <w:rPr>
          <w:color w:val="231F20"/>
          <w:spacing w:val="-5"/>
        </w:rPr>
        <w:t> </w:t>
      </w:r>
      <w:r>
        <w:rPr>
          <w:color w:val="231F20"/>
        </w:rPr>
        <w:t>exis- ten. Por tanto, en una sociedad justa los ciudadanos tienen el deber natural de seguir a sus instituciones, pero hay dos tendencias que</w:t>
      </w:r>
      <w:r>
        <w:rPr>
          <w:color w:val="231F20"/>
          <w:spacing w:val="-36"/>
        </w:rPr>
        <w:t> </w:t>
      </w:r>
      <w:r>
        <w:rPr>
          <w:color w:val="231F20"/>
        </w:rPr>
        <w:t>lle-</w:t>
      </w:r>
    </w:p>
    <w:p>
      <w:pPr>
        <w:pStyle w:val="BodyText"/>
        <w:spacing w:before="3"/>
        <w:rPr>
          <w:sz w:val="29"/>
        </w:rPr>
      </w:pPr>
      <w:r>
        <w:rPr/>
        <w:pict>
          <v:line style="position:absolute;mso-position-horizontal-relative:page;mso-position-vertical-relative:paragraph;z-index:5344;mso-wrap-distance-left:0;mso-wrap-distance-right:0" from="69.755905pt,19.312849pt" to="154.794905pt,19.312849pt" stroked="true" strokeweight="1pt" strokecolor="#231f20">
            <w10:wrap type="topAndBottom"/>
          </v:line>
        </w:pict>
      </w:r>
    </w:p>
    <w:p>
      <w:pPr>
        <w:spacing w:before="58"/>
        <w:ind w:left="458" w:right="2" w:firstLine="0"/>
        <w:jc w:val="left"/>
        <w:rPr>
          <w:sz w:val="17"/>
        </w:rPr>
      </w:pPr>
      <w:r>
        <w:rPr>
          <w:color w:val="231F20"/>
          <w:position w:val="6"/>
          <w:sz w:val="11"/>
        </w:rPr>
        <w:t>5  </w:t>
      </w:r>
      <w:r>
        <w:rPr>
          <w:i/>
          <w:color w:val="231F20"/>
          <w:sz w:val="17"/>
        </w:rPr>
        <w:t>Cfr</w:t>
      </w:r>
      <w:r>
        <w:rPr>
          <w:color w:val="231F20"/>
          <w:sz w:val="17"/>
        </w:rPr>
        <w:t>. J. Rawls, </w:t>
      </w:r>
      <w:r>
        <w:rPr>
          <w:i/>
          <w:color w:val="231F20"/>
          <w:sz w:val="17"/>
        </w:rPr>
        <w:t>Teoría de la justicia</w:t>
      </w:r>
      <w:r>
        <w:rPr>
          <w:color w:val="231F20"/>
          <w:sz w:val="17"/>
        </w:rPr>
        <w:t>, p. 314.</w:t>
      </w:r>
    </w:p>
    <w:p>
      <w:pPr>
        <w:spacing w:before="0"/>
        <w:ind w:left="458" w:right="2" w:firstLine="0"/>
        <w:jc w:val="left"/>
        <w:rPr>
          <w:sz w:val="17"/>
        </w:rPr>
      </w:pPr>
      <w:r>
        <w:rPr>
          <w:color w:val="231F20"/>
          <w:position w:val="6"/>
          <w:sz w:val="11"/>
        </w:rPr>
        <w:t>6  </w:t>
      </w:r>
      <w:r>
        <w:rPr>
          <w:i/>
          <w:color w:val="231F20"/>
          <w:sz w:val="17"/>
        </w:rPr>
        <w:t>Ibid</w:t>
      </w:r>
      <w:r>
        <w:rPr>
          <w:color w:val="231F20"/>
          <w:sz w:val="17"/>
        </w:rPr>
        <w:t>, p. 342.</w:t>
      </w:r>
    </w:p>
    <w:p>
      <w:pPr>
        <w:spacing w:before="0"/>
        <w:ind w:left="458" w:right="2" w:firstLine="0"/>
        <w:jc w:val="left"/>
        <w:rPr>
          <w:sz w:val="17"/>
        </w:rPr>
      </w:pPr>
      <w:r>
        <w:rPr>
          <w:color w:val="231F20"/>
          <w:position w:val="6"/>
          <w:sz w:val="11"/>
        </w:rPr>
        <w:t>7  </w:t>
      </w:r>
      <w:r>
        <w:rPr>
          <w:color w:val="231F20"/>
          <w:sz w:val="17"/>
        </w:rPr>
        <w:t>León Nikolaievich Tolstoi, </w:t>
      </w:r>
      <w:r>
        <w:rPr>
          <w:i/>
          <w:color w:val="231F20"/>
          <w:sz w:val="17"/>
        </w:rPr>
        <w:t>Guerra y paz</w:t>
      </w:r>
      <w:r>
        <w:rPr>
          <w:color w:val="231F20"/>
          <w:sz w:val="17"/>
        </w:rPr>
        <w:t>, en </w:t>
      </w:r>
      <w:r>
        <w:rPr>
          <w:i/>
          <w:color w:val="231F20"/>
          <w:sz w:val="17"/>
        </w:rPr>
        <w:t>Obras completas</w:t>
      </w:r>
      <w:r>
        <w:rPr>
          <w:color w:val="231F20"/>
          <w:sz w:val="17"/>
        </w:rPr>
        <w:t>, t. </w:t>
      </w:r>
      <w:r>
        <w:rPr>
          <w:color w:val="231F20"/>
          <w:sz w:val="13"/>
        </w:rPr>
        <w:t>i</w:t>
      </w:r>
      <w:r>
        <w:rPr>
          <w:color w:val="231F20"/>
          <w:sz w:val="17"/>
        </w:rPr>
        <w:t>, Madrid, Aguilar,</w:t>
      </w:r>
    </w:p>
    <w:p>
      <w:pPr>
        <w:spacing w:after="0"/>
        <w:jc w:val="left"/>
        <w:rPr>
          <w:sz w:val="17"/>
        </w:rPr>
        <w:sectPr>
          <w:footerReference w:type="default" r:id="rId254"/>
          <w:footerReference w:type="even" r:id="rId255"/>
          <w:pgSz w:w="8820" w:h="12860"/>
          <w:pgMar w:footer="1665" w:header="0" w:top="1180" w:bottom="1860" w:left="1220" w:right="1220"/>
          <w:pgNumType w:start="179"/>
        </w:sectPr>
      </w:pPr>
    </w:p>
    <w:p>
      <w:pPr>
        <w:pStyle w:val="BodyText"/>
        <w:spacing w:line="247" w:lineRule="auto" w:before="75"/>
        <w:ind w:left="175" w:right="171" w:hanging="1"/>
        <w:jc w:val="both"/>
      </w:pPr>
      <w:r>
        <w:rPr>
          <w:color w:val="231F20"/>
        </w:rPr>
        <w:t>van a la inestabilidad si se adopta una postura utilitarista,</w:t>
      </w:r>
      <w:r>
        <w:rPr>
          <w:color w:val="231F20"/>
          <w:position w:val="9"/>
          <w:sz w:val="12"/>
        </w:rPr>
        <w:t>8 </w:t>
      </w:r>
      <w:r>
        <w:rPr>
          <w:color w:val="231F20"/>
        </w:rPr>
        <w:t>corriente  a</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Rawls</w:t>
      </w:r>
      <w:r>
        <w:rPr>
          <w:color w:val="231F20"/>
          <w:spacing w:val="-8"/>
        </w:rPr>
        <w:t> </w:t>
      </w:r>
      <w:r>
        <w:rPr>
          <w:color w:val="231F20"/>
        </w:rPr>
        <w:t>se</w:t>
      </w:r>
      <w:r>
        <w:rPr>
          <w:color w:val="231F20"/>
          <w:spacing w:val="-8"/>
        </w:rPr>
        <w:t> </w:t>
      </w:r>
      <w:r>
        <w:rPr>
          <w:color w:val="231F20"/>
        </w:rPr>
        <w:t>opone.</w:t>
      </w:r>
      <w:r>
        <w:rPr>
          <w:color w:val="231F20"/>
          <w:spacing w:val="-8"/>
        </w:rPr>
        <w:t> </w:t>
      </w:r>
      <w:r>
        <w:rPr>
          <w:color w:val="231F20"/>
        </w:rPr>
        <w:t>En</w:t>
      </w:r>
      <w:r>
        <w:rPr>
          <w:color w:val="231F20"/>
          <w:spacing w:val="-8"/>
        </w:rPr>
        <w:t> </w:t>
      </w:r>
      <w:r>
        <w:rPr>
          <w:color w:val="231F20"/>
        </w:rPr>
        <w:t>primer</w:t>
      </w:r>
      <w:r>
        <w:rPr>
          <w:color w:val="231F20"/>
          <w:spacing w:val="-8"/>
        </w:rPr>
        <w:t> </w:t>
      </w:r>
      <w:r>
        <w:rPr>
          <w:color w:val="231F20"/>
        </w:rPr>
        <w:t>lugar,</w:t>
      </w:r>
      <w:r>
        <w:rPr>
          <w:color w:val="231F20"/>
          <w:spacing w:val="-8"/>
        </w:rPr>
        <w:t> </w:t>
      </w:r>
      <w:r>
        <w:rPr>
          <w:color w:val="231F20"/>
        </w:rPr>
        <w:t>una</w:t>
      </w:r>
      <w:r>
        <w:rPr>
          <w:color w:val="231F20"/>
          <w:spacing w:val="-8"/>
        </w:rPr>
        <w:t> </w:t>
      </w:r>
      <w:r>
        <w:rPr>
          <w:color w:val="231F20"/>
        </w:rPr>
        <w:t>persona</w:t>
      </w:r>
      <w:r>
        <w:rPr>
          <w:color w:val="231F20"/>
          <w:spacing w:val="-8"/>
        </w:rPr>
        <w:t> </w:t>
      </w:r>
      <w:r>
        <w:rPr>
          <w:color w:val="231F20"/>
        </w:rPr>
        <w:t>se</w:t>
      </w:r>
      <w:r>
        <w:rPr>
          <w:color w:val="231F20"/>
          <w:spacing w:val="-8"/>
        </w:rPr>
        <w:t> </w:t>
      </w:r>
      <w:r>
        <w:rPr>
          <w:color w:val="231F20"/>
        </w:rPr>
        <w:t>ve</w:t>
      </w:r>
      <w:r>
        <w:rPr>
          <w:color w:val="231F20"/>
          <w:spacing w:val="-8"/>
        </w:rPr>
        <w:t> </w:t>
      </w:r>
      <w:r>
        <w:rPr>
          <w:color w:val="231F20"/>
        </w:rPr>
        <w:t>tentada</w:t>
      </w:r>
      <w:r>
        <w:rPr>
          <w:color w:val="231F20"/>
          <w:spacing w:val="-9"/>
        </w:rPr>
        <w:t> </w:t>
      </w:r>
      <w:r>
        <w:rPr>
          <w:color w:val="231F20"/>
        </w:rPr>
        <w:t>a eludir su responsabilidad cuando sólo una pequeña parte de lo que aporta redunda en su beneficio </w:t>
      </w:r>
      <w:r>
        <w:rPr>
          <w:color w:val="231F20"/>
          <w:spacing w:val="-8"/>
        </w:rPr>
        <w:t>y, </w:t>
      </w:r>
      <w:r>
        <w:rPr>
          <w:color w:val="231F20"/>
        </w:rPr>
        <w:t>en segundo término, cuando</w:t>
      </w:r>
      <w:r>
        <w:rPr>
          <w:color w:val="231F20"/>
          <w:spacing w:val="-23"/>
        </w:rPr>
        <w:t> </w:t>
      </w:r>
      <w:r>
        <w:rPr>
          <w:color w:val="231F20"/>
        </w:rPr>
        <w:t>sospe- cha que los otros también evitan sus obligaciones. El autor</w:t>
      </w:r>
      <w:r>
        <w:rPr>
          <w:color w:val="231F20"/>
          <w:spacing w:val="-30"/>
        </w:rPr>
        <w:t> </w:t>
      </w:r>
      <w:r>
        <w:rPr>
          <w:color w:val="231F20"/>
        </w:rPr>
        <w:t>considera que</w:t>
      </w:r>
      <w:r>
        <w:rPr>
          <w:color w:val="231F20"/>
          <w:spacing w:val="-11"/>
        </w:rPr>
        <w:t> </w:t>
      </w:r>
      <w:r>
        <w:rPr>
          <w:color w:val="231F20"/>
        </w:rPr>
        <w:t>estas</w:t>
      </w:r>
      <w:r>
        <w:rPr>
          <w:color w:val="231F20"/>
          <w:spacing w:val="-11"/>
        </w:rPr>
        <w:t> </w:t>
      </w:r>
      <w:r>
        <w:rPr>
          <w:color w:val="231F20"/>
        </w:rPr>
        <w:t>dos</w:t>
      </w:r>
      <w:r>
        <w:rPr>
          <w:color w:val="231F20"/>
          <w:spacing w:val="-11"/>
        </w:rPr>
        <w:t> </w:t>
      </w:r>
      <w:r>
        <w:rPr>
          <w:color w:val="231F20"/>
        </w:rPr>
        <w:t>dificultades</w:t>
      </w:r>
      <w:r>
        <w:rPr>
          <w:color w:val="231F20"/>
          <w:spacing w:val="-11"/>
        </w:rPr>
        <w:t> </w:t>
      </w:r>
      <w:r>
        <w:rPr>
          <w:color w:val="231F20"/>
        </w:rPr>
        <w:t>no</w:t>
      </w:r>
      <w:r>
        <w:rPr>
          <w:color w:val="231F20"/>
          <w:spacing w:val="-11"/>
        </w:rPr>
        <w:t> </w:t>
      </w:r>
      <w:r>
        <w:rPr>
          <w:color w:val="231F20"/>
        </w:rPr>
        <w:t>existen</w:t>
      </w:r>
      <w:r>
        <w:rPr>
          <w:color w:val="231F20"/>
          <w:spacing w:val="-11"/>
        </w:rPr>
        <w:t> </w:t>
      </w:r>
      <w:r>
        <w:rPr>
          <w:color w:val="231F20"/>
        </w:rPr>
        <w:t>si</w:t>
      </w:r>
      <w:r>
        <w:rPr>
          <w:color w:val="231F20"/>
          <w:spacing w:val="-11"/>
        </w:rPr>
        <w:t> </w:t>
      </w:r>
      <w:r>
        <w:rPr>
          <w:color w:val="231F20"/>
        </w:rPr>
        <w:t>en</w:t>
      </w:r>
      <w:r>
        <w:rPr>
          <w:color w:val="231F20"/>
          <w:spacing w:val="-11"/>
        </w:rPr>
        <w:t> </w:t>
      </w:r>
      <w:r>
        <w:rPr>
          <w:color w:val="231F20"/>
        </w:rPr>
        <w:t>lugar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principios</w:t>
      </w:r>
      <w:r>
        <w:rPr>
          <w:color w:val="231F20"/>
          <w:spacing w:val="-11"/>
        </w:rPr>
        <w:t> </w:t>
      </w:r>
      <w:r>
        <w:rPr>
          <w:color w:val="231F20"/>
        </w:rPr>
        <w:t>utili- taristas se adoptan los</w:t>
      </w:r>
      <w:r>
        <w:rPr>
          <w:color w:val="231F20"/>
          <w:spacing w:val="-24"/>
        </w:rPr>
        <w:t> </w:t>
      </w:r>
      <w:r>
        <w:rPr>
          <w:color w:val="231F20"/>
        </w:rPr>
        <w:t>suyos.</w:t>
      </w:r>
    </w:p>
    <w:p>
      <w:pPr>
        <w:pStyle w:val="BodyText"/>
        <w:spacing w:line="247" w:lineRule="auto"/>
        <w:ind w:left="175" w:right="172" w:firstLine="283"/>
        <w:jc w:val="both"/>
        <w:rPr>
          <w:sz w:val="12"/>
        </w:rPr>
      </w:pPr>
      <w:r>
        <w:rPr>
          <w:color w:val="231F20"/>
        </w:rPr>
        <w:t>Dentro de este marco conceptual se ubica el tema. Como en toda su</w:t>
      </w:r>
      <w:r>
        <w:rPr>
          <w:color w:val="231F20"/>
          <w:spacing w:val="-15"/>
        </w:rPr>
        <w:t> </w:t>
      </w:r>
      <w:r>
        <w:rPr>
          <w:color w:val="231F20"/>
        </w:rPr>
        <w:t>teoría</w:t>
      </w:r>
      <w:r>
        <w:rPr>
          <w:color w:val="231F20"/>
          <w:spacing w:val="-15"/>
        </w:rPr>
        <w:t> </w:t>
      </w:r>
      <w:r>
        <w:rPr>
          <w:color w:val="231F20"/>
        </w:rPr>
        <w:t>el</w:t>
      </w:r>
      <w:r>
        <w:rPr>
          <w:color w:val="231F20"/>
          <w:spacing w:val="-16"/>
        </w:rPr>
        <w:t> </w:t>
      </w:r>
      <w:r>
        <w:rPr>
          <w:color w:val="231F20"/>
        </w:rPr>
        <w:t>planteamiento</w:t>
      </w:r>
      <w:r>
        <w:rPr>
          <w:color w:val="231F20"/>
          <w:spacing w:val="-15"/>
        </w:rPr>
        <w:t> </w:t>
      </w:r>
      <w:r>
        <w:rPr>
          <w:color w:val="231F20"/>
        </w:rPr>
        <w:t>de</w:t>
      </w:r>
      <w:r>
        <w:rPr>
          <w:color w:val="231F20"/>
          <w:spacing w:val="-15"/>
        </w:rPr>
        <w:t> </w:t>
      </w:r>
      <w:r>
        <w:rPr>
          <w:color w:val="231F20"/>
        </w:rPr>
        <w:t>Rawls</w:t>
      </w:r>
      <w:r>
        <w:rPr>
          <w:color w:val="231F20"/>
          <w:spacing w:val="-15"/>
        </w:rPr>
        <w:t> </w:t>
      </w:r>
      <w:r>
        <w:rPr>
          <w:color w:val="231F20"/>
        </w:rPr>
        <w:t>es</w:t>
      </w:r>
      <w:r>
        <w:rPr>
          <w:color w:val="231F20"/>
          <w:spacing w:val="-15"/>
        </w:rPr>
        <w:t> </w:t>
      </w:r>
      <w:r>
        <w:rPr>
          <w:color w:val="231F20"/>
        </w:rPr>
        <w:t>para</w:t>
      </w:r>
      <w:r>
        <w:rPr>
          <w:color w:val="231F20"/>
          <w:spacing w:val="-16"/>
        </w:rPr>
        <w:t> </w:t>
      </w:r>
      <w:r>
        <w:rPr>
          <w:color w:val="231F20"/>
        </w:rPr>
        <w:t>una</w:t>
      </w:r>
      <w:r>
        <w:rPr>
          <w:color w:val="231F20"/>
          <w:spacing w:val="-15"/>
        </w:rPr>
        <w:t> </w:t>
      </w:r>
      <w:r>
        <w:rPr>
          <w:color w:val="231F20"/>
        </w:rPr>
        <w:t>sociedad</w:t>
      </w:r>
      <w:r>
        <w:rPr>
          <w:color w:val="231F20"/>
          <w:spacing w:val="-15"/>
        </w:rPr>
        <w:t> </w:t>
      </w:r>
      <w:r>
        <w:rPr>
          <w:color w:val="231F20"/>
        </w:rPr>
        <w:t>bien</w:t>
      </w:r>
      <w:r>
        <w:rPr>
          <w:color w:val="231F20"/>
          <w:spacing w:val="-15"/>
        </w:rPr>
        <w:t> </w:t>
      </w:r>
      <w:r>
        <w:rPr>
          <w:color w:val="231F20"/>
        </w:rPr>
        <w:t>ordena- da. “Esto quiere decir que se trata de una sociedad en la que: </w:t>
      </w:r>
      <w:r>
        <w:rPr>
          <w:i/>
          <w:color w:val="231F20"/>
        </w:rPr>
        <w:t>1) </w:t>
      </w:r>
      <w:r>
        <w:rPr>
          <w:color w:val="231F20"/>
        </w:rPr>
        <w:t>cada cual acepta y sabe que los demás aceptan los mismos principios de justicia,</w:t>
      </w:r>
      <w:r>
        <w:rPr>
          <w:color w:val="231F20"/>
          <w:spacing w:val="-8"/>
        </w:rPr>
        <w:t> </w:t>
      </w:r>
      <w:r>
        <w:rPr>
          <w:color w:val="231F20"/>
        </w:rPr>
        <w:t>y</w:t>
      </w:r>
      <w:r>
        <w:rPr>
          <w:color w:val="231F20"/>
          <w:spacing w:val="-8"/>
        </w:rPr>
        <w:t> </w:t>
      </w:r>
      <w:r>
        <w:rPr>
          <w:i/>
          <w:color w:val="231F20"/>
        </w:rPr>
        <w:t>2)</w:t>
      </w:r>
      <w:r>
        <w:rPr>
          <w:i/>
          <w:color w:val="231F20"/>
          <w:spacing w:val="-8"/>
        </w:rPr>
        <w:t> </w:t>
      </w:r>
      <w:r>
        <w:rPr>
          <w:color w:val="231F20"/>
        </w:rPr>
        <w:t>las</w:t>
      </w:r>
      <w:r>
        <w:rPr>
          <w:color w:val="231F20"/>
          <w:spacing w:val="-8"/>
        </w:rPr>
        <w:t> </w:t>
      </w:r>
      <w:r>
        <w:rPr>
          <w:color w:val="231F20"/>
        </w:rPr>
        <w:t>instituciones</w:t>
      </w:r>
      <w:r>
        <w:rPr>
          <w:color w:val="231F20"/>
          <w:spacing w:val="-8"/>
        </w:rPr>
        <w:t> </w:t>
      </w:r>
      <w:r>
        <w:rPr>
          <w:color w:val="231F20"/>
        </w:rPr>
        <w:t>sociales</w:t>
      </w:r>
      <w:r>
        <w:rPr>
          <w:color w:val="231F20"/>
          <w:spacing w:val="-8"/>
        </w:rPr>
        <w:t> </w:t>
      </w:r>
      <w:r>
        <w:rPr>
          <w:color w:val="231F20"/>
        </w:rPr>
        <w:t>básicas</w:t>
      </w:r>
      <w:r>
        <w:rPr>
          <w:color w:val="231F20"/>
          <w:spacing w:val="-8"/>
        </w:rPr>
        <w:t> </w:t>
      </w:r>
      <w:r>
        <w:rPr>
          <w:color w:val="231F20"/>
        </w:rPr>
        <w:t>satisfacen</w:t>
      </w:r>
      <w:r>
        <w:rPr>
          <w:color w:val="231F20"/>
          <w:spacing w:val="-8"/>
        </w:rPr>
        <w:t> </w:t>
      </w:r>
      <w:r>
        <w:rPr>
          <w:color w:val="231F20"/>
        </w:rPr>
        <w:t>generalmen- te</w:t>
      </w:r>
      <w:r>
        <w:rPr>
          <w:color w:val="231F20"/>
          <w:spacing w:val="-7"/>
        </w:rPr>
        <w:t> </w:t>
      </w:r>
      <w:r>
        <w:rPr>
          <w:color w:val="231F20"/>
        </w:rPr>
        <w:t>estos</w:t>
      </w:r>
      <w:r>
        <w:rPr>
          <w:color w:val="231F20"/>
          <w:spacing w:val="-7"/>
        </w:rPr>
        <w:t> </w:t>
      </w:r>
      <w:r>
        <w:rPr>
          <w:color w:val="231F20"/>
        </w:rPr>
        <w:t>principios</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sabe</w:t>
      </w:r>
      <w:r>
        <w:rPr>
          <w:color w:val="231F20"/>
          <w:spacing w:val="-7"/>
        </w:rPr>
        <w:t> </w:t>
      </w:r>
      <w:r>
        <w:rPr>
          <w:color w:val="231F20"/>
        </w:rPr>
        <w:t>generalmente</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rPr>
        <w:t>hacen”.</w:t>
      </w:r>
      <w:r>
        <w:rPr>
          <w:color w:val="231F20"/>
          <w:position w:val="9"/>
          <w:sz w:val="12"/>
        </w:rPr>
        <w:t>9</w:t>
      </w:r>
    </w:p>
    <w:p>
      <w:pPr>
        <w:pStyle w:val="BodyText"/>
        <w:spacing w:line="247" w:lineRule="auto"/>
        <w:ind w:left="175" w:right="172" w:firstLine="283"/>
        <w:jc w:val="both"/>
      </w:pPr>
      <w:r>
        <w:rPr>
          <w:color w:val="231F20"/>
        </w:rPr>
        <w:t>El</w:t>
      </w:r>
      <w:r>
        <w:rPr>
          <w:color w:val="231F20"/>
          <w:spacing w:val="-4"/>
        </w:rPr>
        <w:t> </w:t>
      </w:r>
      <w:r>
        <w:rPr>
          <w:color w:val="231F20"/>
        </w:rPr>
        <w:t>tema</w:t>
      </w:r>
      <w:r>
        <w:rPr>
          <w:color w:val="231F20"/>
          <w:spacing w:val="-4"/>
        </w:rPr>
        <w:t> </w:t>
      </w:r>
      <w:r>
        <w:rPr>
          <w:color w:val="231F20"/>
        </w:rPr>
        <w:t>está</w:t>
      </w:r>
      <w:r>
        <w:rPr>
          <w:color w:val="231F20"/>
          <w:spacing w:val="-4"/>
        </w:rPr>
        <w:t> </w:t>
      </w:r>
      <w:r>
        <w:rPr>
          <w:color w:val="231F20"/>
        </w:rPr>
        <w:t>delimitado</w:t>
      </w:r>
      <w:r>
        <w:rPr>
          <w:color w:val="231F20"/>
          <w:spacing w:val="-4"/>
        </w:rPr>
        <w:t> </w:t>
      </w:r>
      <w:r>
        <w:rPr>
          <w:color w:val="231F20"/>
        </w:rPr>
        <w:t>a</w:t>
      </w:r>
      <w:r>
        <w:rPr>
          <w:color w:val="231F20"/>
          <w:spacing w:val="-4"/>
        </w:rPr>
        <w:t> </w:t>
      </w:r>
      <w:r>
        <w:rPr>
          <w:color w:val="231F20"/>
        </w:rPr>
        <w:t>esta</w:t>
      </w:r>
      <w:r>
        <w:rPr>
          <w:color w:val="231F20"/>
          <w:spacing w:val="-4"/>
        </w:rPr>
        <w:t> </w:t>
      </w:r>
      <w:r>
        <w:rPr>
          <w:color w:val="231F20"/>
        </w:rPr>
        <w:t>forma</w:t>
      </w:r>
      <w:r>
        <w:rPr>
          <w:color w:val="231F20"/>
          <w:spacing w:val="-4"/>
        </w:rPr>
        <w:t> </w:t>
      </w:r>
      <w:r>
        <w:rPr>
          <w:color w:val="231F20"/>
        </w:rPr>
        <w:t>de</w:t>
      </w:r>
      <w:r>
        <w:rPr>
          <w:color w:val="231F20"/>
          <w:spacing w:val="-4"/>
        </w:rPr>
        <w:t> </w:t>
      </w:r>
      <w:r>
        <w:rPr>
          <w:color w:val="231F20"/>
        </w:rPr>
        <w:t>sociedad</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democrá- tica, por tanto, es desobediencia civil a una autoridad democrática bien instaurada. Para el autor se trata de un conflicto entre dos debe- res: el de obedecer a las leyes promulgadas legítimamente y el de oponerse a la</w:t>
      </w:r>
      <w:r>
        <w:rPr>
          <w:color w:val="231F20"/>
          <w:spacing w:val="-18"/>
        </w:rPr>
        <w:t> </w:t>
      </w:r>
      <w:r>
        <w:rPr>
          <w:color w:val="231F20"/>
        </w:rPr>
        <w:t>injusticia.</w:t>
      </w:r>
    </w:p>
    <w:p>
      <w:pPr>
        <w:pStyle w:val="BodyText"/>
        <w:spacing w:line="247" w:lineRule="auto"/>
        <w:ind w:left="175" w:right="172" w:firstLine="283"/>
        <w:jc w:val="both"/>
      </w:pPr>
      <w:r>
        <w:rPr>
          <w:color w:val="231F20"/>
        </w:rPr>
        <w:t>¿Qué</w:t>
      </w:r>
      <w:r>
        <w:rPr>
          <w:color w:val="231F20"/>
          <w:spacing w:val="-9"/>
        </w:rPr>
        <w:t> </w:t>
      </w:r>
      <w:r>
        <w:rPr>
          <w:color w:val="231F20"/>
        </w:rPr>
        <w:t>lugar</w:t>
      </w:r>
      <w:r>
        <w:rPr>
          <w:color w:val="231F20"/>
          <w:spacing w:val="-10"/>
        </w:rPr>
        <w:t> </w:t>
      </w:r>
      <w:r>
        <w:rPr>
          <w:color w:val="231F20"/>
        </w:rPr>
        <w:t>ocupan</w:t>
      </w:r>
      <w:r>
        <w:rPr>
          <w:color w:val="231F20"/>
          <w:spacing w:val="-10"/>
        </w:rPr>
        <w:t> </w:t>
      </w:r>
      <w:r>
        <w:rPr>
          <w:color w:val="231F20"/>
        </w:rPr>
        <w:t>las</w:t>
      </w:r>
      <w:r>
        <w:rPr>
          <w:color w:val="231F20"/>
          <w:spacing w:val="-9"/>
        </w:rPr>
        <w:t> </w:t>
      </w:r>
      <w:r>
        <w:rPr>
          <w:color w:val="231F20"/>
        </w:rPr>
        <w:t>acciones</w:t>
      </w:r>
      <w:r>
        <w:rPr>
          <w:color w:val="231F20"/>
          <w:spacing w:val="-9"/>
        </w:rPr>
        <w:t> </w:t>
      </w:r>
      <w:r>
        <w:rPr>
          <w:color w:val="231F20"/>
        </w:rPr>
        <w:t>no</w:t>
      </w:r>
      <w:r>
        <w:rPr>
          <w:color w:val="231F20"/>
          <w:spacing w:val="-9"/>
        </w:rPr>
        <w:t> </w:t>
      </w:r>
      <w:r>
        <w:rPr>
          <w:color w:val="231F20"/>
        </w:rPr>
        <w:t>violentas</w:t>
      </w:r>
      <w:r>
        <w:rPr>
          <w:color w:val="231F20"/>
          <w:spacing w:val="-10"/>
        </w:rPr>
        <w:t> </w:t>
      </w:r>
      <w:r>
        <w:rPr>
          <w:color w:val="231F20"/>
        </w:rPr>
        <w:t>–desobediencia</w:t>
      </w:r>
      <w:r>
        <w:rPr>
          <w:color w:val="231F20"/>
          <w:spacing w:val="-9"/>
        </w:rPr>
        <w:t> </w:t>
      </w:r>
      <w:r>
        <w:rPr>
          <w:color w:val="231F20"/>
        </w:rPr>
        <w:t>civil, acción</w:t>
      </w:r>
      <w:r>
        <w:rPr>
          <w:color w:val="231F20"/>
          <w:spacing w:val="-9"/>
        </w:rPr>
        <w:t> </w:t>
      </w:r>
      <w:r>
        <w:rPr>
          <w:color w:val="231F20"/>
        </w:rPr>
        <w:t>militante,</w:t>
      </w:r>
      <w:r>
        <w:rPr>
          <w:color w:val="231F20"/>
          <w:spacing w:val="-9"/>
        </w:rPr>
        <w:t> </w:t>
      </w:r>
      <w:r>
        <w:rPr>
          <w:color w:val="231F20"/>
        </w:rPr>
        <w:t>objeción</w:t>
      </w:r>
      <w:r>
        <w:rPr>
          <w:color w:val="231F20"/>
          <w:spacing w:val="-9"/>
        </w:rPr>
        <w:t> </w:t>
      </w:r>
      <w:r>
        <w:rPr>
          <w:color w:val="231F20"/>
        </w:rPr>
        <w:t>de</w:t>
      </w:r>
      <w:r>
        <w:rPr>
          <w:color w:val="231F20"/>
          <w:spacing w:val="-9"/>
        </w:rPr>
        <w:t> </w:t>
      </w:r>
      <w:r>
        <w:rPr>
          <w:color w:val="231F20"/>
        </w:rPr>
        <w:t>conciencia–</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régimen</w:t>
      </w:r>
      <w:r>
        <w:rPr>
          <w:color w:val="231F20"/>
          <w:spacing w:val="-9"/>
        </w:rPr>
        <w:t> </w:t>
      </w:r>
      <w:r>
        <w:rPr>
          <w:color w:val="231F20"/>
        </w:rPr>
        <w:t>cons- titucional</w:t>
      </w:r>
      <w:r>
        <w:rPr>
          <w:color w:val="231F20"/>
          <w:spacing w:val="-6"/>
        </w:rPr>
        <w:t> </w:t>
      </w:r>
      <w:r>
        <w:rPr>
          <w:color w:val="231F20"/>
        </w:rPr>
        <w:t>democrático?</w:t>
      </w:r>
    </w:p>
    <w:p>
      <w:pPr>
        <w:pStyle w:val="BodyText"/>
        <w:spacing w:line="247" w:lineRule="auto"/>
        <w:ind w:left="175" w:right="174" w:firstLine="283"/>
        <w:jc w:val="both"/>
      </w:pPr>
      <w:r>
        <w:rPr>
          <w:color w:val="231F20"/>
        </w:rPr>
        <w:t>La objeción de conciencia: se puede plantear ante un problema personal.</w:t>
      </w:r>
    </w:p>
    <w:p>
      <w:pPr>
        <w:pStyle w:val="BodyText"/>
        <w:spacing w:line="247" w:lineRule="auto"/>
        <w:ind w:left="175" w:right="172" w:firstLine="283"/>
        <w:jc w:val="both"/>
      </w:pPr>
      <w:r>
        <w:rPr>
          <w:color w:val="231F20"/>
        </w:rPr>
        <w:t>El</w:t>
      </w:r>
      <w:r>
        <w:rPr>
          <w:color w:val="231F20"/>
          <w:spacing w:val="-19"/>
        </w:rPr>
        <w:t> </w:t>
      </w:r>
      <w:r>
        <w:rPr>
          <w:color w:val="231F20"/>
        </w:rPr>
        <w:t>filósofo</w:t>
      </w:r>
      <w:r>
        <w:rPr>
          <w:color w:val="231F20"/>
          <w:spacing w:val="-19"/>
        </w:rPr>
        <w:t> </w:t>
      </w:r>
      <w:r>
        <w:rPr>
          <w:color w:val="231F20"/>
        </w:rPr>
        <w:t>norteamericano</w:t>
      </w:r>
      <w:r>
        <w:rPr>
          <w:color w:val="231F20"/>
          <w:spacing w:val="-19"/>
        </w:rPr>
        <w:t> </w:t>
      </w:r>
      <w:r>
        <w:rPr>
          <w:color w:val="231F20"/>
        </w:rPr>
        <w:t>la</w:t>
      </w:r>
      <w:r>
        <w:rPr>
          <w:color w:val="231F20"/>
          <w:spacing w:val="-19"/>
        </w:rPr>
        <w:t> </w:t>
      </w:r>
      <w:r>
        <w:rPr>
          <w:color w:val="231F20"/>
        </w:rPr>
        <w:t>llama</w:t>
      </w:r>
      <w:r>
        <w:rPr>
          <w:color w:val="231F20"/>
          <w:spacing w:val="-19"/>
        </w:rPr>
        <w:t> </w:t>
      </w:r>
      <w:r>
        <w:rPr>
          <w:i/>
          <w:color w:val="231F20"/>
        </w:rPr>
        <w:t>rechazo</w:t>
      </w:r>
      <w:r>
        <w:rPr>
          <w:i/>
          <w:color w:val="231F20"/>
          <w:spacing w:val="-19"/>
        </w:rPr>
        <w:t> </w:t>
      </w:r>
      <w:r>
        <w:rPr>
          <w:i/>
          <w:color w:val="231F20"/>
        </w:rPr>
        <w:t>de</w:t>
      </w:r>
      <w:r>
        <w:rPr>
          <w:i/>
          <w:color w:val="231F20"/>
          <w:spacing w:val="-19"/>
        </w:rPr>
        <w:t> </w:t>
      </w:r>
      <w:r>
        <w:rPr>
          <w:i/>
          <w:color w:val="231F20"/>
        </w:rPr>
        <w:t>conciencia</w:t>
      </w:r>
      <w:r>
        <w:rPr>
          <w:color w:val="231F20"/>
        </w:rPr>
        <w:t>,</w:t>
      </w:r>
      <w:r>
        <w:rPr>
          <w:color w:val="231F20"/>
          <w:spacing w:val="-19"/>
        </w:rPr>
        <w:t> </w:t>
      </w:r>
      <w:r>
        <w:rPr>
          <w:color w:val="231F20"/>
        </w:rPr>
        <w:t>en</w:t>
      </w:r>
      <w:r>
        <w:rPr>
          <w:color w:val="231F20"/>
          <w:spacing w:val="-19"/>
        </w:rPr>
        <w:t> </w:t>
      </w:r>
      <w:r>
        <w:rPr>
          <w:color w:val="231F20"/>
        </w:rPr>
        <w:t>oca- siones mimetizada dentro de la</w:t>
      </w:r>
      <w:r>
        <w:rPr>
          <w:color w:val="231F20"/>
          <w:spacing w:val="-30"/>
        </w:rPr>
        <w:t> </w:t>
      </w:r>
      <w:r>
        <w:rPr>
          <w:color w:val="231F20"/>
        </w:rPr>
        <w:t>desobediencia.</w:t>
      </w:r>
    </w:p>
    <w:p>
      <w:pPr>
        <w:pStyle w:val="BodyText"/>
        <w:spacing w:before="11"/>
        <w:rPr>
          <w:sz w:val="24"/>
        </w:rPr>
      </w:pPr>
    </w:p>
    <w:p>
      <w:pPr>
        <w:spacing w:line="280" w:lineRule="auto" w:before="0"/>
        <w:ind w:left="475" w:right="468" w:firstLine="0"/>
        <w:jc w:val="both"/>
        <w:rPr>
          <w:sz w:val="12"/>
        </w:rPr>
      </w:pPr>
      <w:r>
        <w:rPr>
          <w:color w:val="231F20"/>
          <w:sz w:val="19"/>
        </w:rPr>
        <w:t>Consiste en desobedecer un mandato legislativo más o menos directo,</w:t>
      </w:r>
      <w:r>
        <w:rPr>
          <w:color w:val="231F20"/>
          <w:spacing w:val="-31"/>
          <w:sz w:val="19"/>
        </w:rPr>
        <w:t> </w:t>
      </w:r>
      <w:r>
        <w:rPr>
          <w:color w:val="231F20"/>
          <w:sz w:val="19"/>
        </w:rPr>
        <w:t>o una</w:t>
      </w:r>
      <w:r>
        <w:rPr>
          <w:color w:val="231F20"/>
          <w:spacing w:val="-9"/>
          <w:sz w:val="19"/>
        </w:rPr>
        <w:t> </w:t>
      </w:r>
      <w:r>
        <w:rPr>
          <w:color w:val="231F20"/>
          <w:sz w:val="19"/>
        </w:rPr>
        <w:t>orden</w:t>
      </w:r>
      <w:r>
        <w:rPr>
          <w:color w:val="231F20"/>
          <w:spacing w:val="-9"/>
          <w:sz w:val="19"/>
        </w:rPr>
        <w:t> </w:t>
      </w:r>
      <w:r>
        <w:rPr>
          <w:color w:val="231F20"/>
          <w:sz w:val="19"/>
        </w:rPr>
        <w:t>administrativa.</w:t>
      </w:r>
      <w:r>
        <w:rPr>
          <w:color w:val="231F20"/>
          <w:spacing w:val="-9"/>
          <w:sz w:val="19"/>
        </w:rPr>
        <w:t> </w:t>
      </w:r>
      <w:r>
        <w:rPr>
          <w:color w:val="231F20"/>
          <w:sz w:val="19"/>
        </w:rPr>
        <w:t>Es</w:t>
      </w:r>
      <w:r>
        <w:rPr>
          <w:color w:val="231F20"/>
          <w:spacing w:val="-9"/>
          <w:sz w:val="19"/>
        </w:rPr>
        <w:t> </w:t>
      </w:r>
      <w:r>
        <w:rPr>
          <w:color w:val="231F20"/>
          <w:sz w:val="19"/>
        </w:rPr>
        <w:t>rechazo</w:t>
      </w:r>
      <w:r>
        <w:rPr>
          <w:color w:val="231F20"/>
          <w:spacing w:val="-9"/>
          <w:sz w:val="19"/>
        </w:rPr>
        <w:t> </w:t>
      </w:r>
      <w:r>
        <w:rPr>
          <w:color w:val="231F20"/>
          <w:sz w:val="19"/>
        </w:rPr>
        <w:t>ya</w:t>
      </w:r>
      <w:r>
        <w:rPr>
          <w:color w:val="231F20"/>
          <w:spacing w:val="-9"/>
          <w:sz w:val="19"/>
        </w:rPr>
        <w:t> </w:t>
      </w:r>
      <w:r>
        <w:rPr>
          <w:color w:val="231F20"/>
          <w:sz w:val="19"/>
        </w:rPr>
        <w:t>que</w:t>
      </w:r>
      <w:r>
        <w:rPr>
          <w:color w:val="231F20"/>
          <w:spacing w:val="-9"/>
          <w:sz w:val="19"/>
        </w:rPr>
        <w:t> </w:t>
      </w:r>
      <w:r>
        <w:rPr>
          <w:color w:val="231F20"/>
          <w:sz w:val="19"/>
        </w:rPr>
        <w:t>se</w:t>
      </w:r>
      <w:r>
        <w:rPr>
          <w:color w:val="231F20"/>
          <w:spacing w:val="-9"/>
          <w:sz w:val="19"/>
        </w:rPr>
        <w:t> </w:t>
      </w:r>
      <w:r>
        <w:rPr>
          <w:color w:val="231F20"/>
          <w:sz w:val="19"/>
        </w:rPr>
        <w:t>nos</w:t>
      </w:r>
      <w:r>
        <w:rPr>
          <w:color w:val="231F20"/>
          <w:spacing w:val="-9"/>
          <w:sz w:val="19"/>
        </w:rPr>
        <w:t> </w:t>
      </w:r>
      <w:r>
        <w:rPr>
          <w:color w:val="231F20"/>
          <w:sz w:val="19"/>
        </w:rPr>
        <w:t>da</w:t>
      </w:r>
      <w:r>
        <w:rPr>
          <w:color w:val="231F20"/>
          <w:spacing w:val="-9"/>
          <w:sz w:val="19"/>
        </w:rPr>
        <w:t> </w:t>
      </w:r>
      <w:r>
        <w:rPr>
          <w:color w:val="231F20"/>
          <w:sz w:val="19"/>
        </w:rPr>
        <w:t>una</w:t>
      </w:r>
      <w:r>
        <w:rPr>
          <w:color w:val="231F20"/>
          <w:spacing w:val="-9"/>
          <w:sz w:val="19"/>
        </w:rPr>
        <w:t> </w:t>
      </w:r>
      <w:r>
        <w:rPr>
          <w:color w:val="231F20"/>
          <w:sz w:val="19"/>
        </w:rPr>
        <w:t>orden,</w:t>
      </w:r>
      <w:r>
        <w:rPr>
          <w:color w:val="231F20"/>
          <w:spacing w:val="-9"/>
          <w:sz w:val="19"/>
        </w:rPr>
        <w:t> </w:t>
      </w:r>
      <w:r>
        <w:rPr>
          <w:color w:val="231F20"/>
          <w:spacing w:val="-7"/>
          <w:sz w:val="19"/>
        </w:rPr>
        <w:t>y,</w:t>
      </w:r>
      <w:r>
        <w:rPr>
          <w:color w:val="231F20"/>
          <w:spacing w:val="-9"/>
          <w:sz w:val="19"/>
        </w:rPr>
        <w:t> </w:t>
      </w:r>
      <w:r>
        <w:rPr>
          <w:color w:val="231F20"/>
          <w:sz w:val="19"/>
        </w:rPr>
        <w:t>dada la</w:t>
      </w:r>
      <w:r>
        <w:rPr>
          <w:color w:val="231F20"/>
          <w:spacing w:val="-7"/>
          <w:sz w:val="19"/>
        </w:rPr>
        <w:t> </w:t>
      </w:r>
      <w:r>
        <w:rPr>
          <w:color w:val="231F20"/>
          <w:sz w:val="19"/>
        </w:rPr>
        <w:t>naturaleza</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situación,</w:t>
      </w:r>
      <w:r>
        <w:rPr>
          <w:color w:val="231F20"/>
          <w:spacing w:val="-7"/>
          <w:sz w:val="19"/>
        </w:rPr>
        <w:t> </w:t>
      </w:r>
      <w:r>
        <w:rPr>
          <w:color w:val="231F20"/>
          <w:sz w:val="19"/>
        </w:rPr>
        <w:t>su</w:t>
      </w:r>
      <w:r>
        <w:rPr>
          <w:color w:val="231F20"/>
          <w:spacing w:val="-7"/>
          <w:sz w:val="19"/>
        </w:rPr>
        <w:t> </w:t>
      </w:r>
      <w:r>
        <w:rPr>
          <w:color w:val="231F20"/>
          <w:sz w:val="19"/>
        </w:rPr>
        <w:t>aceptación</w:t>
      </w:r>
      <w:r>
        <w:rPr>
          <w:color w:val="231F20"/>
          <w:spacing w:val="-7"/>
          <w:sz w:val="19"/>
        </w:rPr>
        <w:t> </w:t>
      </w:r>
      <w:r>
        <w:rPr>
          <w:color w:val="231F20"/>
          <w:sz w:val="19"/>
        </w:rPr>
        <w:t>por</w:t>
      </w:r>
      <w:r>
        <w:rPr>
          <w:color w:val="231F20"/>
          <w:spacing w:val="-7"/>
          <w:sz w:val="19"/>
        </w:rPr>
        <w:t> </w:t>
      </w:r>
      <w:r>
        <w:rPr>
          <w:color w:val="231F20"/>
          <w:sz w:val="19"/>
        </w:rPr>
        <w:t>nuestra</w:t>
      </w:r>
      <w:r>
        <w:rPr>
          <w:color w:val="231F20"/>
          <w:spacing w:val="-7"/>
          <w:sz w:val="19"/>
        </w:rPr>
        <w:t> </w:t>
      </w:r>
      <w:r>
        <w:rPr>
          <w:color w:val="231F20"/>
          <w:sz w:val="19"/>
        </w:rPr>
        <w:t>parte</w:t>
      </w:r>
      <w:r>
        <w:rPr>
          <w:color w:val="231F20"/>
          <w:spacing w:val="-7"/>
          <w:sz w:val="19"/>
        </w:rPr>
        <w:t> </w:t>
      </w:r>
      <w:r>
        <w:rPr>
          <w:color w:val="231F20"/>
          <w:sz w:val="19"/>
        </w:rPr>
        <w:t>es</w:t>
      </w:r>
      <w:r>
        <w:rPr>
          <w:color w:val="231F20"/>
          <w:spacing w:val="-7"/>
          <w:sz w:val="19"/>
        </w:rPr>
        <w:t> </w:t>
      </w:r>
      <w:r>
        <w:rPr>
          <w:color w:val="231F20"/>
          <w:sz w:val="19"/>
        </w:rPr>
        <w:t>conocida por las autoridades. Un ejemplo típico es la negativa de los primeros cristianos a cumplir ciertos actos de piedad prescritos por el Estado pa- gano</w:t>
      </w:r>
      <w:r>
        <w:rPr>
          <w:color w:val="231F20"/>
          <w:spacing w:val="-6"/>
          <w:sz w:val="19"/>
        </w:rPr>
        <w:t> </w:t>
      </w:r>
      <w:r>
        <w:rPr>
          <w:color w:val="231F20"/>
          <w:sz w:val="19"/>
        </w:rPr>
        <w:t>o</w:t>
      </w:r>
      <w:r>
        <w:rPr>
          <w:color w:val="231F20"/>
          <w:spacing w:val="-6"/>
          <w:sz w:val="19"/>
        </w:rPr>
        <w:t> </w:t>
      </w:r>
      <w:r>
        <w:rPr>
          <w:color w:val="231F20"/>
          <w:sz w:val="19"/>
        </w:rPr>
        <w:t>la</w:t>
      </w:r>
      <w:r>
        <w:rPr>
          <w:color w:val="231F20"/>
          <w:spacing w:val="-6"/>
          <w:sz w:val="19"/>
        </w:rPr>
        <w:t> </w:t>
      </w:r>
      <w:r>
        <w:rPr>
          <w:color w:val="231F20"/>
          <w:sz w:val="19"/>
        </w:rPr>
        <w:t>de</w:t>
      </w:r>
      <w:r>
        <w:rPr>
          <w:color w:val="231F20"/>
          <w:spacing w:val="-6"/>
          <w:sz w:val="19"/>
        </w:rPr>
        <w:t> </w:t>
      </w:r>
      <w:r>
        <w:rPr>
          <w:color w:val="231F20"/>
          <w:sz w:val="19"/>
        </w:rPr>
        <w:t>los</w:t>
      </w:r>
      <w:r>
        <w:rPr>
          <w:color w:val="231F20"/>
          <w:spacing w:val="-6"/>
          <w:sz w:val="19"/>
        </w:rPr>
        <w:t> </w:t>
      </w:r>
      <w:r>
        <w:rPr>
          <w:color w:val="231F20"/>
          <w:sz w:val="19"/>
        </w:rPr>
        <w:t>testigos</w:t>
      </w:r>
      <w:r>
        <w:rPr>
          <w:color w:val="231F20"/>
          <w:spacing w:val="-6"/>
          <w:sz w:val="19"/>
        </w:rPr>
        <w:t> </w:t>
      </w:r>
      <w:r>
        <w:rPr>
          <w:color w:val="231F20"/>
          <w:sz w:val="19"/>
        </w:rPr>
        <w:t>de</w:t>
      </w:r>
      <w:r>
        <w:rPr>
          <w:color w:val="231F20"/>
          <w:spacing w:val="-6"/>
          <w:sz w:val="19"/>
        </w:rPr>
        <w:t> </w:t>
      </w:r>
      <w:r>
        <w:rPr>
          <w:color w:val="231F20"/>
          <w:sz w:val="19"/>
        </w:rPr>
        <w:t>Jehová</w:t>
      </w:r>
      <w:r>
        <w:rPr>
          <w:color w:val="231F20"/>
          <w:spacing w:val="-6"/>
          <w:sz w:val="19"/>
        </w:rPr>
        <w:t> </w:t>
      </w:r>
      <w:r>
        <w:rPr>
          <w:color w:val="231F20"/>
          <w:sz w:val="19"/>
        </w:rPr>
        <w:t>a</w:t>
      </w:r>
      <w:r>
        <w:rPr>
          <w:color w:val="231F20"/>
          <w:spacing w:val="-6"/>
          <w:sz w:val="19"/>
        </w:rPr>
        <w:t> </w:t>
      </w:r>
      <w:r>
        <w:rPr>
          <w:color w:val="231F20"/>
          <w:sz w:val="19"/>
        </w:rPr>
        <w:t>saludar</w:t>
      </w:r>
      <w:r>
        <w:rPr>
          <w:color w:val="231F20"/>
          <w:spacing w:val="-6"/>
          <w:sz w:val="19"/>
        </w:rPr>
        <w:t> </w:t>
      </w:r>
      <w:r>
        <w:rPr>
          <w:color w:val="231F20"/>
          <w:sz w:val="19"/>
        </w:rPr>
        <w:t>la</w:t>
      </w:r>
      <w:r>
        <w:rPr>
          <w:color w:val="231F20"/>
          <w:spacing w:val="-6"/>
          <w:sz w:val="19"/>
        </w:rPr>
        <w:t> </w:t>
      </w:r>
      <w:r>
        <w:rPr>
          <w:color w:val="231F20"/>
          <w:sz w:val="19"/>
        </w:rPr>
        <w:t>bandera.</w:t>
      </w:r>
      <w:r>
        <w:rPr>
          <w:color w:val="231F20"/>
          <w:position w:val="9"/>
          <w:sz w:val="12"/>
        </w:rPr>
        <w:t>10</w:t>
      </w:r>
    </w:p>
    <w:p>
      <w:pPr>
        <w:pStyle w:val="BodyText"/>
        <w:spacing w:before="10"/>
        <w:rPr>
          <w:sz w:val="14"/>
        </w:rPr>
      </w:pPr>
      <w:r>
        <w:rPr/>
        <w:pict>
          <v:line style="position:absolute;mso-position-horizontal-relative:page;mso-position-vertical-relative:paragraph;z-index:5368;mso-wrap-distance-left:0;mso-wrap-distance-right:0" from="69.755905pt,11.007488pt" to="154.794905pt,11.007488pt" stroked="true" strokeweight="1pt" strokecolor="#231f20">
            <w10:wrap type="topAndBottom"/>
          </v:line>
        </w:pict>
      </w:r>
    </w:p>
    <w:p>
      <w:pPr>
        <w:spacing w:line="244" w:lineRule="auto" w:before="58"/>
        <w:ind w:left="175" w:right="171" w:firstLine="283"/>
        <w:jc w:val="both"/>
        <w:rPr>
          <w:sz w:val="17"/>
        </w:rPr>
      </w:pPr>
      <w:r>
        <w:rPr>
          <w:color w:val="231F20"/>
          <w:position w:val="6"/>
          <w:sz w:val="11"/>
        </w:rPr>
        <w:t>8</w:t>
      </w:r>
      <w:r>
        <w:rPr>
          <w:color w:val="231F20"/>
          <w:spacing w:val="10"/>
          <w:position w:val="6"/>
          <w:sz w:val="11"/>
        </w:rPr>
        <w:t> </w:t>
      </w:r>
      <w:r>
        <w:rPr>
          <w:color w:val="231F20"/>
          <w:sz w:val="17"/>
        </w:rPr>
        <w:t>El</w:t>
      </w:r>
      <w:r>
        <w:rPr>
          <w:color w:val="231F20"/>
          <w:spacing w:val="-6"/>
          <w:sz w:val="17"/>
        </w:rPr>
        <w:t> </w:t>
      </w:r>
      <w:r>
        <w:rPr>
          <w:color w:val="231F20"/>
          <w:sz w:val="17"/>
        </w:rPr>
        <w:t>utilitarismo</w:t>
      </w:r>
      <w:r>
        <w:rPr>
          <w:color w:val="231F20"/>
          <w:spacing w:val="-6"/>
          <w:sz w:val="17"/>
        </w:rPr>
        <w:t> </w:t>
      </w:r>
      <w:r>
        <w:rPr>
          <w:color w:val="231F20"/>
          <w:sz w:val="17"/>
        </w:rPr>
        <w:t>es</w:t>
      </w:r>
      <w:r>
        <w:rPr>
          <w:color w:val="231F20"/>
          <w:spacing w:val="-6"/>
          <w:sz w:val="17"/>
        </w:rPr>
        <w:t> </w:t>
      </w:r>
      <w:r>
        <w:rPr>
          <w:color w:val="231F20"/>
          <w:sz w:val="17"/>
        </w:rPr>
        <w:t>la</w:t>
      </w:r>
      <w:r>
        <w:rPr>
          <w:color w:val="231F20"/>
          <w:spacing w:val="-6"/>
          <w:sz w:val="17"/>
        </w:rPr>
        <w:t> </w:t>
      </w:r>
      <w:r>
        <w:rPr>
          <w:color w:val="231F20"/>
          <w:sz w:val="17"/>
        </w:rPr>
        <w:t>postura</w:t>
      </w:r>
      <w:r>
        <w:rPr>
          <w:color w:val="231F20"/>
          <w:spacing w:val="-6"/>
          <w:sz w:val="17"/>
        </w:rPr>
        <w:t> </w:t>
      </w:r>
      <w:r>
        <w:rPr>
          <w:color w:val="231F20"/>
          <w:sz w:val="17"/>
        </w:rPr>
        <w:t>filosófica</w:t>
      </w:r>
      <w:r>
        <w:rPr>
          <w:color w:val="231F20"/>
          <w:spacing w:val="-6"/>
          <w:sz w:val="17"/>
        </w:rPr>
        <w:t> </w:t>
      </w:r>
      <w:r>
        <w:rPr>
          <w:color w:val="231F20"/>
          <w:sz w:val="17"/>
        </w:rPr>
        <w:t>donde</w:t>
      </w:r>
      <w:r>
        <w:rPr>
          <w:color w:val="231F20"/>
          <w:spacing w:val="-6"/>
          <w:sz w:val="17"/>
        </w:rPr>
        <w:t> </w:t>
      </w:r>
      <w:r>
        <w:rPr>
          <w:color w:val="231F20"/>
          <w:sz w:val="17"/>
        </w:rPr>
        <w:t>las</w:t>
      </w:r>
      <w:r>
        <w:rPr>
          <w:color w:val="231F20"/>
          <w:spacing w:val="-6"/>
          <w:sz w:val="17"/>
        </w:rPr>
        <w:t> </w:t>
      </w:r>
      <w:r>
        <w:rPr>
          <w:color w:val="231F20"/>
          <w:sz w:val="17"/>
        </w:rPr>
        <w:t>acciones</w:t>
      </w:r>
      <w:r>
        <w:rPr>
          <w:color w:val="231F20"/>
          <w:spacing w:val="-6"/>
          <w:sz w:val="17"/>
        </w:rPr>
        <w:t> </w:t>
      </w:r>
      <w:r>
        <w:rPr>
          <w:color w:val="231F20"/>
          <w:sz w:val="17"/>
        </w:rPr>
        <w:t>son</w:t>
      </w:r>
      <w:r>
        <w:rPr>
          <w:color w:val="231F20"/>
          <w:spacing w:val="-6"/>
          <w:sz w:val="17"/>
        </w:rPr>
        <w:t> </w:t>
      </w:r>
      <w:r>
        <w:rPr>
          <w:color w:val="231F20"/>
          <w:sz w:val="17"/>
        </w:rPr>
        <w:t>valoradas</w:t>
      </w:r>
      <w:r>
        <w:rPr>
          <w:color w:val="231F20"/>
          <w:spacing w:val="-6"/>
          <w:sz w:val="17"/>
        </w:rPr>
        <w:t> </w:t>
      </w:r>
      <w:r>
        <w:rPr>
          <w:color w:val="231F20"/>
          <w:sz w:val="17"/>
        </w:rPr>
        <w:t>por</w:t>
      </w:r>
      <w:r>
        <w:rPr>
          <w:color w:val="231F20"/>
          <w:spacing w:val="-6"/>
          <w:sz w:val="17"/>
        </w:rPr>
        <w:t> </w:t>
      </w:r>
      <w:r>
        <w:rPr>
          <w:color w:val="231F20"/>
          <w:sz w:val="17"/>
        </w:rPr>
        <w:t>las</w:t>
      </w:r>
      <w:r>
        <w:rPr>
          <w:color w:val="231F20"/>
          <w:spacing w:val="-6"/>
          <w:sz w:val="17"/>
        </w:rPr>
        <w:t> </w:t>
      </w:r>
      <w:r>
        <w:rPr>
          <w:color w:val="231F20"/>
          <w:sz w:val="17"/>
        </w:rPr>
        <w:t>con- secuencias que producen, en general defiende que el mayor bien es lo que otorga mayor felicidad</w:t>
      </w:r>
      <w:r>
        <w:rPr>
          <w:color w:val="231F20"/>
          <w:spacing w:val="-14"/>
          <w:sz w:val="17"/>
        </w:rPr>
        <w:t> </w:t>
      </w:r>
      <w:r>
        <w:rPr>
          <w:color w:val="231F20"/>
          <w:sz w:val="17"/>
        </w:rPr>
        <w:t>al</w:t>
      </w:r>
      <w:r>
        <w:rPr>
          <w:color w:val="231F20"/>
          <w:spacing w:val="-14"/>
          <w:sz w:val="17"/>
        </w:rPr>
        <w:t> </w:t>
      </w:r>
      <w:r>
        <w:rPr>
          <w:color w:val="231F20"/>
          <w:sz w:val="17"/>
        </w:rPr>
        <w:t>mayor</w:t>
      </w:r>
      <w:r>
        <w:rPr>
          <w:color w:val="231F20"/>
          <w:spacing w:val="-14"/>
          <w:sz w:val="17"/>
        </w:rPr>
        <w:t> </w:t>
      </w:r>
      <w:r>
        <w:rPr>
          <w:color w:val="231F20"/>
          <w:sz w:val="17"/>
        </w:rPr>
        <w:t>número</w:t>
      </w:r>
      <w:r>
        <w:rPr>
          <w:color w:val="231F20"/>
          <w:spacing w:val="-14"/>
          <w:sz w:val="17"/>
        </w:rPr>
        <w:t> </w:t>
      </w:r>
      <w:r>
        <w:rPr>
          <w:color w:val="231F20"/>
          <w:sz w:val="17"/>
        </w:rPr>
        <w:t>posible</w:t>
      </w:r>
      <w:r>
        <w:rPr>
          <w:color w:val="231F20"/>
          <w:spacing w:val="-14"/>
          <w:sz w:val="17"/>
        </w:rPr>
        <w:t> </w:t>
      </w:r>
      <w:r>
        <w:rPr>
          <w:color w:val="231F20"/>
          <w:sz w:val="17"/>
        </w:rPr>
        <w:t>de</w:t>
      </w:r>
      <w:r>
        <w:rPr>
          <w:color w:val="231F20"/>
          <w:spacing w:val="-14"/>
          <w:sz w:val="17"/>
        </w:rPr>
        <w:t> </w:t>
      </w:r>
      <w:r>
        <w:rPr>
          <w:color w:val="231F20"/>
          <w:sz w:val="17"/>
        </w:rPr>
        <w:t>personas.</w:t>
      </w:r>
      <w:r>
        <w:rPr>
          <w:color w:val="231F20"/>
          <w:spacing w:val="-14"/>
          <w:sz w:val="17"/>
        </w:rPr>
        <w:t> </w:t>
      </w:r>
      <w:r>
        <w:rPr>
          <w:color w:val="231F20"/>
          <w:sz w:val="17"/>
        </w:rPr>
        <w:t>Pertenecen</w:t>
      </w:r>
      <w:r>
        <w:rPr>
          <w:color w:val="231F20"/>
          <w:spacing w:val="-14"/>
          <w:sz w:val="17"/>
        </w:rPr>
        <w:t> </w:t>
      </w:r>
      <w:r>
        <w:rPr>
          <w:color w:val="231F20"/>
          <w:sz w:val="17"/>
        </w:rPr>
        <w:t>a</w:t>
      </w:r>
      <w:r>
        <w:rPr>
          <w:color w:val="231F20"/>
          <w:spacing w:val="-14"/>
          <w:sz w:val="17"/>
        </w:rPr>
        <w:t> </w:t>
      </w:r>
      <w:r>
        <w:rPr>
          <w:color w:val="231F20"/>
          <w:sz w:val="17"/>
        </w:rPr>
        <w:t>esta</w:t>
      </w:r>
      <w:r>
        <w:rPr>
          <w:color w:val="231F20"/>
          <w:spacing w:val="-14"/>
          <w:sz w:val="17"/>
        </w:rPr>
        <w:t> </w:t>
      </w:r>
      <w:r>
        <w:rPr>
          <w:color w:val="231F20"/>
          <w:sz w:val="17"/>
        </w:rPr>
        <w:t>corriente</w:t>
      </w:r>
      <w:r>
        <w:rPr>
          <w:color w:val="231F20"/>
          <w:spacing w:val="-14"/>
          <w:sz w:val="17"/>
        </w:rPr>
        <w:t> </w:t>
      </w:r>
      <w:r>
        <w:rPr>
          <w:color w:val="231F20"/>
          <w:sz w:val="17"/>
        </w:rPr>
        <w:t>J.</w:t>
      </w:r>
      <w:r>
        <w:rPr>
          <w:color w:val="231F20"/>
          <w:spacing w:val="-14"/>
          <w:sz w:val="17"/>
        </w:rPr>
        <w:t> </w:t>
      </w:r>
      <w:r>
        <w:rPr>
          <w:color w:val="231F20"/>
          <w:sz w:val="17"/>
        </w:rPr>
        <w:t>Bentham,</w:t>
      </w:r>
      <w:r>
        <w:rPr>
          <w:color w:val="231F20"/>
          <w:spacing w:val="-14"/>
          <w:sz w:val="17"/>
        </w:rPr>
        <w:t> </w:t>
      </w:r>
      <w:r>
        <w:rPr>
          <w:color w:val="231F20"/>
          <w:sz w:val="17"/>
        </w:rPr>
        <w:t>Ja- mes</w:t>
      </w:r>
      <w:r>
        <w:rPr>
          <w:color w:val="231F20"/>
          <w:spacing w:val="-5"/>
          <w:sz w:val="17"/>
        </w:rPr>
        <w:t> </w:t>
      </w:r>
      <w:r>
        <w:rPr>
          <w:color w:val="231F20"/>
          <w:sz w:val="17"/>
        </w:rPr>
        <w:t>Mill</w:t>
      </w:r>
      <w:r>
        <w:rPr>
          <w:color w:val="231F20"/>
          <w:spacing w:val="-5"/>
          <w:sz w:val="17"/>
        </w:rPr>
        <w:t> </w:t>
      </w:r>
      <w:r>
        <w:rPr>
          <w:color w:val="231F20"/>
          <w:sz w:val="17"/>
        </w:rPr>
        <w:t>y</w:t>
      </w:r>
      <w:r>
        <w:rPr>
          <w:color w:val="231F20"/>
          <w:spacing w:val="-5"/>
          <w:sz w:val="17"/>
        </w:rPr>
        <w:t> </w:t>
      </w:r>
      <w:r>
        <w:rPr>
          <w:color w:val="231F20"/>
          <w:sz w:val="17"/>
        </w:rPr>
        <w:t>J</w:t>
      </w:r>
      <w:r>
        <w:rPr>
          <w:color w:val="231F20"/>
          <w:spacing w:val="-5"/>
          <w:sz w:val="17"/>
        </w:rPr>
        <w:t> </w:t>
      </w:r>
      <w:r>
        <w:rPr>
          <w:color w:val="231F20"/>
          <w:sz w:val="17"/>
        </w:rPr>
        <w:t>Stuart</w:t>
      </w:r>
      <w:r>
        <w:rPr>
          <w:color w:val="231F20"/>
          <w:spacing w:val="-5"/>
          <w:sz w:val="17"/>
        </w:rPr>
        <w:t> </w:t>
      </w:r>
      <w:r>
        <w:rPr>
          <w:color w:val="231F20"/>
          <w:sz w:val="17"/>
        </w:rPr>
        <w:t>Mill.</w:t>
      </w:r>
      <w:r>
        <w:rPr>
          <w:color w:val="231F20"/>
          <w:spacing w:val="-5"/>
          <w:sz w:val="17"/>
        </w:rPr>
        <w:t> </w:t>
      </w:r>
      <w:r>
        <w:rPr>
          <w:color w:val="231F20"/>
          <w:sz w:val="17"/>
        </w:rPr>
        <w:t>Rawls</w:t>
      </w:r>
      <w:r>
        <w:rPr>
          <w:color w:val="231F20"/>
          <w:spacing w:val="-5"/>
          <w:sz w:val="17"/>
        </w:rPr>
        <w:t> </w:t>
      </w:r>
      <w:r>
        <w:rPr>
          <w:color w:val="231F20"/>
          <w:sz w:val="17"/>
        </w:rPr>
        <w:t>analiza</w:t>
      </w:r>
      <w:r>
        <w:rPr>
          <w:color w:val="231F20"/>
          <w:spacing w:val="-5"/>
          <w:sz w:val="17"/>
        </w:rPr>
        <w:t> </w:t>
      </w:r>
      <w:r>
        <w:rPr>
          <w:color w:val="231F20"/>
          <w:sz w:val="17"/>
        </w:rPr>
        <w:t>la</w:t>
      </w:r>
      <w:r>
        <w:rPr>
          <w:color w:val="231F20"/>
          <w:spacing w:val="-5"/>
          <w:sz w:val="17"/>
        </w:rPr>
        <w:t> </w:t>
      </w:r>
      <w:r>
        <w:rPr>
          <w:color w:val="231F20"/>
          <w:sz w:val="17"/>
        </w:rPr>
        <w:t>obra</w:t>
      </w:r>
      <w:r>
        <w:rPr>
          <w:color w:val="231F20"/>
          <w:spacing w:val="-5"/>
          <w:sz w:val="17"/>
        </w:rPr>
        <w:t> </w:t>
      </w:r>
      <w:r>
        <w:rPr>
          <w:color w:val="231F20"/>
          <w:sz w:val="17"/>
        </w:rPr>
        <w:t>de</w:t>
      </w:r>
      <w:r>
        <w:rPr>
          <w:color w:val="231F20"/>
          <w:spacing w:val="-5"/>
          <w:sz w:val="17"/>
        </w:rPr>
        <w:t> </w:t>
      </w:r>
      <w:r>
        <w:rPr>
          <w:color w:val="231F20"/>
          <w:sz w:val="17"/>
        </w:rPr>
        <w:t>Henry</w:t>
      </w:r>
      <w:r>
        <w:rPr>
          <w:color w:val="231F20"/>
          <w:spacing w:val="-5"/>
          <w:sz w:val="17"/>
        </w:rPr>
        <w:t> </w:t>
      </w:r>
      <w:r>
        <w:rPr>
          <w:color w:val="231F20"/>
          <w:sz w:val="17"/>
        </w:rPr>
        <w:t>Sidgwick.</w:t>
      </w:r>
    </w:p>
    <w:p>
      <w:pPr>
        <w:spacing w:line="196" w:lineRule="exact" w:before="0"/>
        <w:ind w:left="458" w:right="2" w:firstLine="0"/>
        <w:jc w:val="left"/>
        <w:rPr>
          <w:sz w:val="17"/>
        </w:rPr>
      </w:pPr>
      <w:r>
        <w:rPr>
          <w:color w:val="231F20"/>
          <w:position w:val="6"/>
          <w:sz w:val="11"/>
        </w:rPr>
        <w:t>9  </w:t>
      </w:r>
      <w:r>
        <w:rPr>
          <w:color w:val="231F20"/>
          <w:sz w:val="17"/>
        </w:rPr>
        <w:t>J. Rawls, </w:t>
      </w:r>
      <w:r>
        <w:rPr>
          <w:i/>
          <w:color w:val="231F20"/>
          <w:sz w:val="17"/>
        </w:rPr>
        <w:t>Teoría de la justicia</w:t>
      </w:r>
      <w:r>
        <w:rPr>
          <w:color w:val="231F20"/>
          <w:sz w:val="17"/>
        </w:rPr>
        <w:t>, p. 18.</w:t>
      </w:r>
    </w:p>
    <w:p>
      <w:pPr>
        <w:spacing w:before="0"/>
        <w:ind w:left="458" w:right="2" w:firstLine="0"/>
        <w:jc w:val="left"/>
        <w:rPr>
          <w:sz w:val="17"/>
        </w:rPr>
      </w:pPr>
      <w:r>
        <w:rPr>
          <w:color w:val="231F20"/>
          <w:position w:val="6"/>
          <w:sz w:val="11"/>
        </w:rPr>
        <w:t>10  </w:t>
      </w:r>
      <w:r>
        <w:rPr>
          <w:i/>
          <w:color w:val="231F20"/>
          <w:sz w:val="17"/>
        </w:rPr>
        <w:t>Ibid.</w:t>
      </w:r>
      <w:r>
        <w:rPr>
          <w:color w:val="231F20"/>
          <w:sz w:val="17"/>
        </w:rPr>
        <w:t>, p. 336.</w:t>
      </w:r>
    </w:p>
    <w:p>
      <w:pPr>
        <w:spacing w:after="0"/>
        <w:jc w:val="left"/>
        <w:rPr>
          <w:sz w:val="17"/>
        </w:rPr>
        <w:sectPr>
          <w:pgSz w:w="8820" w:h="12860"/>
          <w:pgMar w:header="0" w:footer="1205" w:top="1180" w:bottom="1400" w:left="1220" w:right="1220"/>
        </w:sectPr>
      </w:pPr>
    </w:p>
    <w:p>
      <w:pPr>
        <w:pStyle w:val="BodyText"/>
        <w:spacing w:line="247" w:lineRule="auto" w:before="75"/>
        <w:ind w:left="175" w:right="171" w:firstLine="283"/>
        <w:jc w:val="both"/>
        <w:rPr>
          <w:sz w:val="12"/>
        </w:rPr>
      </w:pPr>
      <w:r>
        <w:rPr>
          <w:color w:val="231F20"/>
        </w:rPr>
        <w:t>Thoreau</w:t>
      </w:r>
      <w:r>
        <w:rPr>
          <w:color w:val="231F20"/>
          <w:spacing w:val="-6"/>
        </w:rPr>
        <w:t> </w:t>
      </w:r>
      <w:r>
        <w:rPr>
          <w:color w:val="231F20"/>
        </w:rPr>
        <w:t>señala</w:t>
      </w:r>
      <w:r>
        <w:rPr>
          <w:color w:val="231F20"/>
          <w:spacing w:val="-6"/>
        </w:rPr>
        <w:t> </w:t>
      </w:r>
      <w:r>
        <w:rPr>
          <w:color w:val="231F20"/>
        </w:rPr>
        <w:t>cómo</w:t>
      </w:r>
      <w:r>
        <w:rPr>
          <w:color w:val="231F20"/>
          <w:spacing w:val="-6"/>
        </w:rPr>
        <w:t> </w:t>
      </w:r>
      <w:r>
        <w:rPr>
          <w:color w:val="231F20"/>
        </w:rPr>
        <w:t>la</w:t>
      </w:r>
      <w:r>
        <w:rPr>
          <w:color w:val="231F20"/>
          <w:spacing w:val="-6"/>
        </w:rPr>
        <w:t> </w:t>
      </w:r>
      <w:r>
        <w:rPr>
          <w:color w:val="231F20"/>
        </w:rPr>
        <w:t>resolución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mayorías</w:t>
      </w:r>
      <w:r>
        <w:rPr>
          <w:color w:val="231F20"/>
          <w:spacing w:val="-6"/>
        </w:rPr>
        <w:t> </w:t>
      </w:r>
      <w:r>
        <w:rPr>
          <w:color w:val="231F20"/>
        </w:rPr>
        <w:t>puede</w:t>
      </w:r>
      <w:r>
        <w:rPr>
          <w:color w:val="231F20"/>
          <w:spacing w:val="-6"/>
        </w:rPr>
        <w:t> </w:t>
      </w:r>
      <w:r>
        <w:rPr>
          <w:color w:val="231F20"/>
        </w:rPr>
        <w:t>estar</w:t>
      </w:r>
      <w:r>
        <w:rPr>
          <w:color w:val="231F20"/>
          <w:spacing w:val="-6"/>
        </w:rPr>
        <w:t> </w:t>
      </w:r>
      <w:r>
        <w:rPr>
          <w:color w:val="231F20"/>
        </w:rPr>
        <w:t>en oposición a las conciencias de las personas: “¿Debe el ciudadano</w:t>
      </w:r>
      <w:r>
        <w:rPr>
          <w:color w:val="231F20"/>
          <w:spacing w:val="-20"/>
        </w:rPr>
        <w:t> </w:t>
      </w:r>
      <w:r>
        <w:rPr>
          <w:color w:val="231F20"/>
        </w:rPr>
        <w:t>so- meter</w:t>
      </w:r>
      <w:r>
        <w:rPr>
          <w:color w:val="231F20"/>
          <w:spacing w:val="-15"/>
        </w:rPr>
        <w:t> </w:t>
      </w:r>
      <w:r>
        <w:rPr>
          <w:color w:val="231F20"/>
        </w:rPr>
        <w:t>su</w:t>
      </w:r>
      <w:r>
        <w:rPr>
          <w:color w:val="231F20"/>
          <w:spacing w:val="-15"/>
        </w:rPr>
        <w:t> </w:t>
      </w:r>
      <w:r>
        <w:rPr>
          <w:color w:val="231F20"/>
        </w:rPr>
        <w:t>conciencia,</w:t>
      </w:r>
      <w:r>
        <w:rPr>
          <w:color w:val="231F20"/>
          <w:spacing w:val="-15"/>
        </w:rPr>
        <w:t> </w:t>
      </w:r>
      <w:r>
        <w:rPr>
          <w:color w:val="231F20"/>
        </w:rPr>
        <w:t>aunque</w:t>
      </w:r>
      <w:r>
        <w:rPr>
          <w:color w:val="231F20"/>
          <w:spacing w:val="-15"/>
        </w:rPr>
        <w:t> </w:t>
      </w:r>
      <w:r>
        <w:rPr>
          <w:color w:val="231F20"/>
        </w:rPr>
        <w:t>sea</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solo</w:t>
      </w:r>
      <w:r>
        <w:rPr>
          <w:color w:val="231F20"/>
          <w:spacing w:val="-15"/>
        </w:rPr>
        <w:t> </w:t>
      </w:r>
      <w:r>
        <w:rPr>
          <w:color w:val="231F20"/>
        </w:rPr>
        <w:t>instante</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mínima</w:t>
      </w:r>
      <w:r>
        <w:rPr>
          <w:color w:val="231F20"/>
          <w:spacing w:val="-15"/>
        </w:rPr>
        <w:t> </w:t>
      </w:r>
      <w:r>
        <w:rPr>
          <w:color w:val="231F20"/>
        </w:rPr>
        <w:t>me- dida,</w:t>
      </w:r>
      <w:r>
        <w:rPr>
          <w:color w:val="231F20"/>
          <w:spacing w:val="-11"/>
        </w:rPr>
        <w:t> </w:t>
      </w:r>
      <w:r>
        <w:rPr>
          <w:color w:val="231F20"/>
        </w:rPr>
        <w:t>al</w:t>
      </w:r>
      <w:r>
        <w:rPr>
          <w:color w:val="231F20"/>
          <w:spacing w:val="-11"/>
        </w:rPr>
        <w:t> </w:t>
      </w:r>
      <w:r>
        <w:rPr>
          <w:color w:val="231F20"/>
        </w:rPr>
        <w:t>legislador?</w:t>
      </w:r>
      <w:r>
        <w:rPr>
          <w:color w:val="231F20"/>
          <w:spacing w:val="-11"/>
        </w:rPr>
        <w:t> </w:t>
      </w:r>
      <w:r>
        <w:rPr>
          <w:color w:val="231F20"/>
        </w:rPr>
        <w:t>¿Por</w:t>
      </w:r>
      <w:r>
        <w:rPr>
          <w:color w:val="231F20"/>
          <w:spacing w:val="-11"/>
        </w:rPr>
        <w:t> </w:t>
      </w:r>
      <w:r>
        <w:rPr>
          <w:color w:val="231F20"/>
        </w:rPr>
        <w:t>qué,</w:t>
      </w:r>
      <w:r>
        <w:rPr>
          <w:color w:val="231F20"/>
          <w:spacing w:val="-11"/>
        </w:rPr>
        <w:t> </w:t>
      </w:r>
      <w:r>
        <w:rPr>
          <w:color w:val="231F20"/>
        </w:rPr>
        <w:t>entonces,</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hombres</w:t>
      </w:r>
      <w:r>
        <w:rPr>
          <w:color w:val="231F20"/>
          <w:spacing w:val="-11"/>
        </w:rPr>
        <w:t> </w:t>
      </w:r>
      <w:r>
        <w:rPr>
          <w:color w:val="231F20"/>
        </w:rPr>
        <w:t>tienen</w:t>
      </w:r>
      <w:r>
        <w:rPr>
          <w:color w:val="231F20"/>
          <w:spacing w:val="-11"/>
        </w:rPr>
        <w:t> </w:t>
      </w:r>
      <w:r>
        <w:rPr>
          <w:color w:val="231F20"/>
        </w:rPr>
        <w:t>con- </w:t>
      </w:r>
      <w:r>
        <w:rPr>
          <w:color w:val="231F20"/>
          <w:spacing w:val="3"/>
        </w:rPr>
        <w:t>ciencia? Creo </w:t>
      </w:r>
      <w:r>
        <w:rPr>
          <w:color w:val="231F20"/>
          <w:spacing w:val="2"/>
        </w:rPr>
        <w:t>que </w:t>
      </w:r>
      <w:r>
        <w:rPr>
          <w:color w:val="231F20"/>
          <w:spacing w:val="3"/>
        </w:rPr>
        <w:t>deberíamos ser hombres primero </w:t>
      </w:r>
      <w:r>
        <w:rPr>
          <w:color w:val="231F20"/>
        </w:rPr>
        <w:t>y </w:t>
      </w:r>
      <w:r>
        <w:rPr>
          <w:color w:val="231F20"/>
          <w:spacing w:val="4"/>
        </w:rPr>
        <w:t>después </w:t>
      </w:r>
      <w:r>
        <w:rPr>
          <w:color w:val="231F20"/>
        </w:rPr>
        <w:t>súbditos”.</w:t>
      </w:r>
      <w:r>
        <w:rPr>
          <w:color w:val="231F20"/>
          <w:position w:val="9"/>
          <w:sz w:val="12"/>
        </w:rPr>
        <w:t>11</w:t>
      </w:r>
    </w:p>
    <w:p>
      <w:pPr>
        <w:pStyle w:val="BodyText"/>
        <w:spacing w:line="247" w:lineRule="auto"/>
        <w:ind w:left="175" w:right="172" w:firstLine="283"/>
        <w:jc w:val="both"/>
      </w:pPr>
      <w:r>
        <w:rPr>
          <w:color w:val="231F20"/>
          <w:spacing w:val="-3"/>
        </w:rPr>
        <w:t>También</w:t>
      </w:r>
      <w:r>
        <w:rPr>
          <w:color w:val="231F20"/>
          <w:spacing w:val="-10"/>
        </w:rPr>
        <w:t> </w:t>
      </w:r>
      <w:r>
        <w:rPr>
          <w:color w:val="231F20"/>
        </w:rPr>
        <w:t>es</w:t>
      </w:r>
      <w:r>
        <w:rPr>
          <w:color w:val="231F20"/>
          <w:spacing w:val="-10"/>
        </w:rPr>
        <w:t> </w:t>
      </w:r>
      <w:r>
        <w:rPr>
          <w:color w:val="231F20"/>
        </w:rPr>
        <w:t>rechazo</w:t>
      </w:r>
      <w:r>
        <w:rPr>
          <w:color w:val="231F20"/>
          <w:spacing w:val="-10"/>
        </w:rPr>
        <w:t> </w:t>
      </w:r>
      <w:r>
        <w:rPr>
          <w:color w:val="231F20"/>
        </w:rPr>
        <w:t>de</w:t>
      </w:r>
      <w:r>
        <w:rPr>
          <w:color w:val="231F20"/>
          <w:spacing w:val="-10"/>
        </w:rPr>
        <w:t> </w:t>
      </w:r>
      <w:r>
        <w:rPr>
          <w:color w:val="231F20"/>
        </w:rPr>
        <w:t>conciencia</w:t>
      </w:r>
      <w:r>
        <w:rPr>
          <w:color w:val="231F20"/>
          <w:spacing w:val="-10"/>
        </w:rPr>
        <w:t> </w:t>
      </w:r>
      <w:r>
        <w:rPr>
          <w:color w:val="231F20"/>
        </w:rPr>
        <w:t>la</w:t>
      </w:r>
      <w:r>
        <w:rPr>
          <w:color w:val="231F20"/>
          <w:spacing w:val="-10"/>
        </w:rPr>
        <w:t> </w:t>
      </w:r>
      <w:r>
        <w:rPr>
          <w:color w:val="231F20"/>
        </w:rPr>
        <w:t>actitud</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pacifista</w:t>
      </w:r>
      <w:r>
        <w:rPr>
          <w:color w:val="231F20"/>
          <w:spacing w:val="-10"/>
        </w:rPr>
        <w:t> </w:t>
      </w:r>
      <w:r>
        <w:rPr>
          <w:color w:val="231F20"/>
        </w:rPr>
        <w:t>que</w:t>
      </w:r>
      <w:r>
        <w:rPr>
          <w:color w:val="231F20"/>
          <w:spacing w:val="-10"/>
        </w:rPr>
        <w:t> </w:t>
      </w:r>
      <w:r>
        <w:rPr>
          <w:color w:val="231F20"/>
        </w:rPr>
        <w:t>no acepte ingresar al ejército o la del soldado que no obedece una</w:t>
      </w:r>
      <w:r>
        <w:rPr>
          <w:color w:val="231F20"/>
          <w:spacing w:val="-24"/>
        </w:rPr>
        <w:t> </w:t>
      </w:r>
      <w:r>
        <w:rPr>
          <w:color w:val="231F20"/>
        </w:rPr>
        <w:t>orden que va contra la ley moral que él profesa o el ejemplo de Thoreau donde no se paga un impuesto porque pagarlo significaría ser agente de una grave</w:t>
      </w:r>
      <w:r>
        <w:rPr>
          <w:color w:val="231F20"/>
          <w:spacing w:val="-18"/>
        </w:rPr>
        <w:t> </w:t>
      </w:r>
      <w:r>
        <w:rPr>
          <w:color w:val="231F20"/>
        </w:rPr>
        <w:t>injusticia.</w:t>
      </w:r>
    </w:p>
    <w:p>
      <w:pPr>
        <w:pStyle w:val="BodyText"/>
        <w:spacing w:line="253" w:lineRule="exact"/>
        <w:ind w:left="458"/>
        <w:jc w:val="both"/>
      </w:pPr>
      <w:r>
        <w:rPr>
          <w:color w:val="231F20"/>
        </w:rPr>
        <w:t>Roca considera que:</w:t>
      </w:r>
    </w:p>
    <w:p>
      <w:pPr>
        <w:pStyle w:val="BodyText"/>
        <w:spacing w:before="7"/>
        <w:rPr>
          <w:sz w:val="25"/>
        </w:rPr>
      </w:pPr>
    </w:p>
    <w:p>
      <w:pPr>
        <w:spacing w:line="280" w:lineRule="auto" w:before="0"/>
        <w:ind w:left="475" w:right="473" w:firstLine="0"/>
        <w:jc w:val="both"/>
        <w:rPr>
          <w:sz w:val="12"/>
        </w:rPr>
      </w:pPr>
      <w:r>
        <w:rPr>
          <w:color w:val="231F20"/>
          <w:sz w:val="19"/>
        </w:rPr>
        <w:t>Si bien la objeción de conciencia puede considerarse como una postura ético-moral</w:t>
      </w:r>
      <w:r>
        <w:rPr>
          <w:color w:val="231F20"/>
          <w:spacing w:val="-17"/>
          <w:sz w:val="19"/>
        </w:rPr>
        <w:t> </w:t>
      </w:r>
      <w:r>
        <w:rPr>
          <w:color w:val="231F20"/>
          <w:sz w:val="19"/>
        </w:rPr>
        <w:t>frente</w:t>
      </w:r>
      <w:r>
        <w:rPr>
          <w:color w:val="231F20"/>
          <w:spacing w:val="-17"/>
          <w:sz w:val="19"/>
        </w:rPr>
        <w:t> </w:t>
      </w:r>
      <w:r>
        <w:rPr>
          <w:color w:val="231F20"/>
          <w:sz w:val="19"/>
        </w:rPr>
        <w:t>a</w:t>
      </w:r>
      <w:r>
        <w:rPr>
          <w:color w:val="231F20"/>
          <w:spacing w:val="-17"/>
          <w:sz w:val="19"/>
        </w:rPr>
        <w:t> </w:t>
      </w:r>
      <w:r>
        <w:rPr>
          <w:color w:val="231F20"/>
          <w:sz w:val="19"/>
        </w:rPr>
        <w:t>un</w:t>
      </w:r>
      <w:r>
        <w:rPr>
          <w:color w:val="231F20"/>
          <w:spacing w:val="-17"/>
          <w:sz w:val="19"/>
        </w:rPr>
        <w:t> </w:t>
      </w:r>
      <w:r>
        <w:rPr>
          <w:color w:val="231F20"/>
          <w:sz w:val="19"/>
        </w:rPr>
        <w:t>determinado</w:t>
      </w:r>
      <w:r>
        <w:rPr>
          <w:color w:val="231F20"/>
          <w:spacing w:val="-17"/>
          <w:sz w:val="19"/>
        </w:rPr>
        <w:t> </w:t>
      </w:r>
      <w:r>
        <w:rPr>
          <w:color w:val="231F20"/>
          <w:sz w:val="19"/>
        </w:rPr>
        <w:t>fenómeno</w:t>
      </w:r>
      <w:r>
        <w:rPr>
          <w:color w:val="231F20"/>
          <w:spacing w:val="-17"/>
          <w:sz w:val="19"/>
        </w:rPr>
        <w:t> </w:t>
      </w:r>
      <w:r>
        <w:rPr>
          <w:color w:val="231F20"/>
          <w:sz w:val="19"/>
        </w:rPr>
        <w:t>(servicio</w:t>
      </w:r>
      <w:r>
        <w:rPr>
          <w:color w:val="231F20"/>
          <w:spacing w:val="-17"/>
          <w:sz w:val="19"/>
        </w:rPr>
        <w:t> </w:t>
      </w:r>
      <w:r>
        <w:rPr>
          <w:color w:val="231F20"/>
          <w:sz w:val="19"/>
        </w:rPr>
        <w:t>militar,</w:t>
      </w:r>
      <w:r>
        <w:rPr>
          <w:color w:val="231F20"/>
          <w:spacing w:val="-17"/>
          <w:sz w:val="19"/>
        </w:rPr>
        <w:t> </w:t>
      </w:r>
      <w:r>
        <w:rPr>
          <w:color w:val="231F20"/>
          <w:sz w:val="19"/>
        </w:rPr>
        <w:t>ejército, militarismo,</w:t>
      </w:r>
      <w:r>
        <w:rPr>
          <w:color w:val="231F20"/>
          <w:spacing w:val="-5"/>
          <w:sz w:val="19"/>
        </w:rPr>
        <w:t> </w:t>
      </w:r>
      <w:r>
        <w:rPr>
          <w:color w:val="231F20"/>
          <w:sz w:val="19"/>
        </w:rPr>
        <w:t>etc.)</w:t>
      </w:r>
      <w:r>
        <w:rPr>
          <w:color w:val="231F20"/>
          <w:spacing w:val="-5"/>
          <w:sz w:val="19"/>
        </w:rPr>
        <w:t> </w:t>
      </w:r>
      <w:r>
        <w:rPr>
          <w:color w:val="231F20"/>
          <w:spacing w:val="-7"/>
          <w:sz w:val="19"/>
        </w:rPr>
        <w:t>y,</w:t>
      </w:r>
      <w:r>
        <w:rPr>
          <w:color w:val="231F20"/>
          <w:spacing w:val="-5"/>
          <w:sz w:val="19"/>
        </w:rPr>
        <w:t> </w:t>
      </w:r>
      <w:r>
        <w:rPr>
          <w:color w:val="231F20"/>
          <w:sz w:val="19"/>
        </w:rPr>
        <w:t>por</w:t>
      </w:r>
      <w:r>
        <w:rPr>
          <w:color w:val="231F20"/>
          <w:spacing w:val="-5"/>
          <w:sz w:val="19"/>
        </w:rPr>
        <w:t> </w:t>
      </w:r>
      <w:r>
        <w:rPr>
          <w:color w:val="231F20"/>
          <w:sz w:val="19"/>
        </w:rPr>
        <w:t>tanto,</w:t>
      </w:r>
      <w:r>
        <w:rPr>
          <w:color w:val="231F20"/>
          <w:spacing w:val="-5"/>
          <w:sz w:val="19"/>
        </w:rPr>
        <w:t> </w:t>
      </w:r>
      <w:r>
        <w:rPr>
          <w:color w:val="231F20"/>
          <w:sz w:val="19"/>
        </w:rPr>
        <w:t>su</w:t>
      </w:r>
      <w:r>
        <w:rPr>
          <w:color w:val="231F20"/>
          <w:spacing w:val="-5"/>
          <w:sz w:val="19"/>
        </w:rPr>
        <w:t> </w:t>
      </w:r>
      <w:r>
        <w:rPr>
          <w:color w:val="231F20"/>
          <w:sz w:val="19"/>
        </w:rPr>
        <w:t>punto</w:t>
      </w:r>
      <w:r>
        <w:rPr>
          <w:color w:val="231F20"/>
          <w:spacing w:val="-5"/>
          <w:sz w:val="19"/>
        </w:rPr>
        <w:t> </w:t>
      </w:r>
      <w:r>
        <w:rPr>
          <w:color w:val="231F20"/>
          <w:sz w:val="19"/>
        </w:rPr>
        <w:t>de</w:t>
      </w:r>
      <w:r>
        <w:rPr>
          <w:color w:val="231F20"/>
          <w:spacing w:val="-5"/>
          <w:sz w:val="19"/>
        </w:rPr>
        <w:t> </w:t>
      </w:r>
      <w:r>
        <w:rPr>
          <w:color w:val="231F20"/>
          <w:sz w:val="19"/>
        </w:rPr>
        <w:t>vista</w:t>
      </w:r>
      <w:r>
        <w:rPr>
          <w:color w:val="231F20"/>
          <w:spacing w:val="-5"/>
          <w:sz w:val="19"/>
        </w:rPr>
        <w:t> </w:t>
      </w:r>
      <w:r>
        <w:rPr>
          <w:color w:val="231F20"/>
          <w:sz w:val="19"/>
        </w:rPr>
        <w:t>no</w:t>
      </w:r>
      <w:r>
        <w:rPr>
          <w:color w:val="231F20"/>
          <w:spacing w:val="-5"/>
          <w:sz w:val="19"/>
        </w:rPr>
        <w:t> </w:t>
      </w:r>
      <w:r>
        <w:rPr>
          <w:color w:val="231F20"/>
          <w:sz w:val="19"/>
        </w:rPr>
        <w:t>expresa</w:t>
      </w:r>
      <w:r>
        <w:rPr>
          <w:color w:val="231F20"/>
          <w:spacing w:val="-5"/>
          <w:sz w:val="19"/>
        </w:rPr>
        <w:t> </w:t>
      </w:r>
      <w:r>
        <w:rPr>
          <w:color w:val="231F20"/>
          <w:sz w:val="19"/>
        </w:rPr>
        <w:t>ningún</w:t>
      </w:r>
      <w:r>
        <w:rPr>
          <w:color w:val="231F20"/>
          <w:spacing w:val="-5"/>
          <w:sz w:val="19"/>
        </w:rPr>
        <w:t> </w:t>
      </w:r>
      <w:r>
        <w:rPr>
          <w:color w:val="231F20"/>
          <w:sz w:val="19"/>
        </w:rPr>
        <w:t>argu- mento lógico-positivo sobre el derecho y el concepto racional de</w:t>
      </w:r>
      <w:r>
        <w:rPr>
          <w:color w:val="231F20"/>
          <w:spacing w:val="-11"/>
          <w:sz w:val="19"/>
        </w:rPr>
        <w:t> </w:t>
      </w:r>
      <w:r>
        <w:rPr>
          <w:color w:val="231F20"/>
          <w:sz w:val="19"/>
        </w:rPr>
        <w:t>“justi- cia”</w:t>
      </w:r>
      <w:r>
        <w:rPr>
          <w:color w:val="231F20"/>
          <w:spacing w:val="-7"/>
          <w:sz w:val="19"/>
        </w:rPr>
        <w:t> </w:t>
      </w:r>
      <w:r>
        <w:rPr>
          <w:color w:val="231F20"/>
          <w:sz w:val="19"/>
        </w:rPr>
        <w:t>(es</w:t>
      </w:r>
      <w:r>
        <w:rPr>
          <w:color w:val="231F20"/>
          <w:spacing w:val="-7"/>
          <w:sz w:val="19"/>
        </w:rPr>
        <w:t> </w:t>
      </w:r>
      <w:r>
        <w:rPr>
          <w:color w:val="231F20"/>
          <w:sz w:val="19"/>
        </w:rPr>
        <w:t>un</w:t>
      </w:r>
      <w:r>
        <w:rPr>
          <w:color w:val="231F20"/>
          <w:spacing w:val="-7"/>
          <w:sz w:val="19"/>
        </w:rPr>
        <w:t> </w:t>
      </w:r>
      <w:r>
        <w:rPr>
          <w:color w:val="231F20"/>
          <w:sz w:val="19"/>
        </w:rPr>
        <w:t>hecho</w:t>
      </w:r>
      <w:r>
        <w:rPr>
          <w:color w:val="231F20"/>
          <w:spacing w:val="-7"/>
          <w:sz w:val="19"/>
        </w:rPr>
        <w:t> </w:t>
      </w:r>
      <w:r>
        <w:rPr>
          <w:color w:val="231F20"/>
          <w:sz w:val="19"/>
        </w:rPr>
        <w:t>fruto</w:t>
      </w:r>
      <w:r>
        <w:rPr>
          <w:color w:val="231F20"/>
          <w:spacing w:val="-7"/>
          <w:sz w:val="19"/>
        </w:rPr>
        <w:t> </w:t>
      </w:r>
      <w:r>
        <w:rPr>
          <w:color w:val="231F20"/>
          <w:sz w:val="19"/>
        </w:rPr>
        <w:t>de</w:t>
      </w:r>
      <w:r>
        <w:rPr>
          <w:color w:val="231F20"/>
          <w:spacing w:val="-7"/>
          <w:sz w:val="19"/>
        </w:rPr>
        <w:t> </w:t>
      </w:r>
      <w:r>
        <w:rPr>
          <w:color w:val="231F20"/>
          <w:sz w:val="19"/>
        </w:rPr>
        <w:t>una</w:t>
      </w:r>
      <w:r>
        <w:rPr>
          <w:color w:val="231F20"/>
          <w:spacing w:val="-7"/>
          <w:sz w:val="19"/>
        </w:rPr>
        <w:t> </w:t>
      </w:r>
      <w:r>
        <w:rPr>
          <w:color w:val="231F20"/>
          <w:sz w:val="19"/>
        </w:rPr>
        <w:t>reflexión,</w:t>
      </w:r>
      <w:r>
        <w:rPr>
          <w:color w:val="231F20"/>
          <w:spacing w:val="-7"/>
          <w:sz w:val="19"/>
        </w:rPr>
        <w:t> </w:t>
      </w:r>
      <w:r>
        <w:rPr>
          <w:color w:val="231F20"/>
          <w:sz w:val="19"/>
        </w:rPr>
        <w:t>una</w:t>
      </w:r>
      <w:r>
        <w:rPr>
          <w:color w:val="231F20"/>
          <w:spacing w:val="-7"/>
          <w:sz w:val="19"/>
        </w:rPr>
        <w:t> </w:t>
      </w:r>
      <w:r>
        <w:rPr>
          <w:color w:val="231F20"/>
          <w:sz w:val="19"/>
        </w:rPr>
        <w:t>opción</w:t>
      </w:r>
      <w:r>
        <w:rPr>
          <w:color w:val="231F20"/>
          <w:spacing w:val="-7"/>
          <w:sz w:val="19"/>
        </w:rPr>
        <w:t> </w:t>
      </w:r>
      <w:r>
        <w:rPr>
          <w:color w:val="231F20"/>
          <w:sz w:val="19"/>
        </w:rPr>
        <w:t>personal),</w:t>
      </w:r>
      <w:r>
        <w:rPr>
          <w:color w:val="231F20"/>
          <w:spacing w:val="-7"/>
          <w:sz w:val="19"/>
        </w:rPr>
        <w:t> </w:t>
      </w:r>
      <w:r>
        <w:rPr>
          <w:color w:val="231F20"/>
          <w:sz w:val="19"/>
        </w:rPr>
        <w:t>sí</w:t>
      </w:r>
      <w:r>
        <w:rPr>
          <w:color w:val="231F20"/>
          <w:spacing w:val="-7"/>
          <w:sz w:val="19"/>
        </w:rPr>
        <w:t> </w:t>
      </w:r>
      <w:r>
        <w:rPr>
          <w:color w:val="231F20"/>
          <w:sz w:val="19"/>
        </w:rPr>
        <w:t>se</w:t>
      </w:r>
      <w:r>
        <w:rPr>
          <w:color w:val="231F20"/>
          <w:spacing w:val="-7"/>
          <w:sz w:val="19"/>
        </w:rPr>
        <w:t> </w:t>
      </w:r>
      <w:r>
        <w:rPr>
          <w:color w:val="231F20"/>
          <w:sz w:val="19"/>
        </w:rPr>
        <w:t>pue- de,</w:t>
      </w:r>
      <w:r>
        <w:rPr>
          <w:color w:val="231F20"/>
          <w:spacing w:val="-14"/>
          <w:sz w:val="19"/>
        </w:rPr>
        <w:t> </w:t>
      </w:r>
      <w:r>
        <w:rPr>
          <w:color w:val="231F20"/>
          <w:sz w:val="19"/>
        </w:rPr>
        <w:t>y</w:t>
      </w:r>
      <w:r>
        <w:rPr>
          <w:color w:val="231F20"/>
          <w:spacing w:val="-14"/>
          <w:sz w:val="19"/>
        </w:rPr>
        <w:t> </w:t>
      </w:r>
      <w:r>
        <w:rPr>
          <w:color w:val="231F20"/>
          <w:sz w:val="19"/>
        </w:rPr>
        <w:t>se</w:t>
      </w:r>
      <w:r>
        <w:rPr>
          <w:color w:val="231F20"/>
          <w:spacing w:val="-14"/>
          <w:sz w:val="19"/>
        </w:rPr>
        <w:t> </w:t>
      </w:r>
      <w:r>
        <w:rPr>
          <w:color w:val="231F20"/>
          <w:sz w:val="19"/>
        </w:rPr>
        <w:t>debe,</w:t>
      </w:r>
      <w:r>
        <w:rPr>
          <w:color w:val="231F20"/>
          <w:spacing w:val="-14"/>
          <w:sz w:val="19"/>
        </w:rPr>
        <w:t> </w:t>
      </w:r>
      <w:r>
        <w:rPr>
          <w:color w:val="231F20"/>
          <w:sz w:val="19"/>
        </w:rPr>
        <w:t>analizar</w:t>
      </w:r>
      <w:r>
        <w:rPr>
          <w:color w:val="231F20"/>
          <w:spacing w:val="-14"/>
          <w:sz w:val="19"/>
        </w:rPr>
        <w:t> </w:t>
      </w:r>
      <w:r>
        <w:rPr>
          <w:color w:val="231F20"/>
          <w:sz w:val="19"/>
        </w:rPr>
        <w:t>la</w:t>
      </w:r>
      <w:r>
        <w:rPr>
          <w:color w:val="231F20"/>
          <w:spacing w:val="-14"/>
          <w:sz w:val="19"/>
        </w:rPr>
        <w:t> </w:t>
      </w:r>
      <w:r>
        <w:rPr>
          <w:color w:val="231F20"/>
          <w:sz w:val="19"/>
        </w:rPr>
        <w:t>objeción</w:t>
      </w:r>
      <w:r>
        <w:rPr>
          <w:color w:val="231F20"/>
          <w:spacing w:val="-14"/>
          <w:sz w:val="19"/>
        </w:rPr>
        <w:t> </w:t>
      </w:r>
      <w:r>
        <w:rPr>
          <w:color w:val="231F20"/>
          <w:sz w:val="19"/>
        </w:rPr>
        <w:t>de</w:t>
      </w:r>
      <w:r>
        <w:rPr>
          <w:color w:val="231F20"/>
          <w:spacing w:val="-14"/>
          <w:sz w:val="19"/>
        </w:rPr>
        <w:t> </w:t>
      </w:r>
      <w:r>
        <w:rPr>
          <w:color w:val="231F20"/>
          <w:sz w:val="19"/>
        </w:rPr>
        <w:t>conciencia</w:t>
      </w:r>
      <w:r>
        <w:rPr>
          <w:color w:val="231F20"/>
          <w:spacing w:val="-14"/>
          <w:sz w:val="19"/>
        </w:rPr>
        <w:t> </w:t>
      </w:r>
      <w:r>
        <w:rPr>
          <w:color w:val="231F20"/>
          <w:sz w:val="19"/>
        </w:rPr>
        <w:t>en</w:t>
      </w:r>
      <w:r>
        <w:rPr>
          <w:color w:val="231F20"/>
          <w:spacing w:val="-14"/>
          <w:sz w:val="19"/>
        </w:rPr>
        <w:t> </w:t>
      </w:r>
      <w:r>
        <w:rPr>
          <w:color w:val="231F20"/>
          <w:sz w:val="19"/>
        </w:rPr>
        <w:t>relación</w:t>
      </w:r>
      <w:r>
        <w:rPr>
          <w:color w:val="231F20"/>
          <w:spacing w:val="-14"/>
          <w:sz w:val="19"/>
        </w:rPr>
        <w:t> </w:t>
      </w:r>
      <w:r>
        <w:rPr>
          <w:color w:val="231F20"/>
          <w:sz w:val="19"/>
        </w:rPr>
        <w:t>con</w:t>
      </w:r>
      <w:r>
        <w:rPr>
          <w:color w:val="231F20"/>
          <w:spacing w:val="-14"/>
          <w:sz w:val="19"/>
        </w:rPr>
        <w:t> </w:t>
      </w:r>
      <w:r>
        <w:rPr>
          <w:color w:val="231F20"/>
          <w:sz w:val="19"/>
        </w:rPr>
        <w:t>lo</w:t>
      </w:r>
      <w:r>
        <w:rPr>
          <w:color w:val="231F20"/>
          <w:spacing w:val="-14"/>
          <w:sz w:val="19"/>
        </w:rPr>
        <w:t> </w:t>
      </w:r>
      <w:r>
        <w:rPr>
          <w:color w:val="231F20"/>
          <w:sz w:val="19"/>
        </w:rPr>
        <w:t>que</w:t>
      </w:r>
      <w:r>
        <w:rPr>
          <w:color w:val="231F20"/>
          <w:spacing w:val="-14"/>
          <w:sz w:val="19"/>
        </w:rPr>
        <w:t> </w:t>
      </w:r>
      <w:r>
        <w:rPr>
          <w:color w:val="231F20"/>
          <w:sz w:val="19"/>
        </w:rPr>
        <w:t>se opone</w:t>
      </w:r>
      <w:r>
        <w:rPr>
          <w:color w:val="231F20"/>
          <w:spacing w:val="-6"/>
          <w:sz w:val="19"/>
        </w:rPr>
        <w:t> </w:t>
      </w:r>
      <w:r>
        <w:rPr>
          <w:color w:val="231F20"/>
          <w:sz w:val="19"/>
        </w:rPr>
        <w:t>o</w:t>
      </w:r>
      <w:r>
        <w:rPr>
          <w:color w:val="231F20"/>
          <w:spacing w:val="-6"/>
          <w:sz w:val="19"/>
        </w:rPr>
        <w:t> </w:t>
      </w:r>
      <w:r>
        <w:rPr>
          <w:color w:val="231F20"/>
          <w:sz w:val="19"/>
        </w:rPr>
        <w:t>niega,</w:t>
      </w:r>
      <w:r>
        <w:rPr>
          <w:color w:val="231F20"/>
          <w:spacing w:val="-6"/>
          <w:sz w:val="19"/>
        </w:rPr>
        <w:t> </w:t>
      </w:r>
      <w:r>
        <w:rPr>
          <w:color w:val="231F20"/>
          <w:sz w:val="19"/>
        </w:rPr>
        <w:t>es</w:t>
      </w:r>
      <w:r>
        <w:rPr>
          <w:color w:val="231F20"/>
          <w:spacing w:val="-6"/>
          <w:sz w:val="19"/>
        </w:rPr>
        <w:t> </w:t>
      </w:r>
      <w:r>
        <w:rPr>
          <w:color w:val="231F20"/>
          <w:sz w:val="19"/>
        </w:rPr>
        <w:t>decir,</w:t>
      </w:r>
      <w:r>
        <w:rPr>
          <w:color w:val="231F20"/>
          <w:spacing w:val="-6"/>
          <w:sz w:val="19"/>
        </w:rPr>
        <w:t> </w:t>
      </w:r>
      <w:r>
        <w:rPr>
          <w:color w:val="231F20"/>
          <w:sz w:val="19"/>
        </w:rPr>
        <w:t>la</w:t>
      </w:r>
      <w:r>
        <w:rPr>
          <w:color w:val="231F20"/>
          <w:spacing w:val="-6"/>
          <w:sz w:val="19"/>
        </w:rPr>
        <w:t> </w:t>
      </w:r>
      <w:r>
        <w:rPr>
          <w:color w:val="231F20"/>
          <w:sz w:val="19"/>
        </w:rPr>
        <w:t>objeción</w:t>
      </w:r>
      <w:r>
        <w:rPr>
          <w:color w:val="231F20"/>
          <w:spacing w:val="-6"/>
          <w:sz w:val="19"/>
        </w:rPr>
        <w:t> </w:t>
      </w:r>
      <w:r>
        <w:rPr>
          <w:color w:val="231F20"/>
          <w:sz w:val="19"/>
        </w:rPr>
        <w:t>como</w:t>
      </w:r>
      <w:r>
        <w:rPr>
          <w:color w:val="231F20"/>
          <w:spacing w:val="-6"/>
          <w:sz w:val="19"/>
        </w:rPr>
        <w:t> </w:t>
      </w:r>
      <w:r>
        <w:rPr>
          <w:color w:val="231F20"/>
          <w:sz w:val="19"/>
        </w:rPr>
        <w:t>fenómeno</w:t>
      </w:r>
      <w:r>
        <w:rPr>
          <w:color w:val="231F20"/>
          <w:spacing w:val="-6"/>
          <w:sz w:val="19"/>
        </w:rPr>
        <w:t> </w:t>
      </w:r>
      <w:r>
        <w:rPr>
          <w:color w:val="231F20"/>
          <w:sz w:val="19"/>
        </w:rPr>
        <w:t>político-social.</w:t>
      </w:r>
      <w:r>
        <w:rPr>
          <w:color w:val="231F20"/>
          <w:position w:val="9"/>
          <w:sz w:val="12"/>
        </w:rPr>
        <w:t>12</w:t>
      </w:r>
    </w:p>
    <w:p>
      <w:pPr>
        <w:pStyle w:val="BodyText"/>
        <w:spacing w:before="3"/>
        <w:rPr>
          <w:sz w:val="20"/>
        </w:rPr>
      </w:pPr>
    </w:p>
    <w:p>
      <w:pPr>
        <w:pStyle w:val="BodyText"/>
        <w:spacing w:line="247" w:lineRule="auto"/>
        <w:ind w:left="175" w:right="173" w:firstLine="283"/>
        <w:jc w:val="both"/>
      </w:pPr>
      <w:r>
        <w:rPr>
          <w:color w:val="231F20"/>
        </w:rPr>
        <w:t>Para</w:t>
      </w:r>
      <w:r>
        <w:rPr>
          <w:color w:val="231F20"/>
          <w:spacing w:val="-15"/>
        </w:rPr>
        <w:t> </w:t>
      </w:r>
      <w:r>
        <w:rPr>
          <w:color w:val="231F20"/>
        </w:rPr>
        <w:t>Rawls,</w:t>
      </w:r>
      <w:r>
        <w:rPr>
          <w:color w:val="231F20"/>
          <w:spacing w:val="-15"/>
        </w:rPr>
        <w:t> </w:t>
      </w:r>
      <w:r>
        <w:rPr>
          <w:color w:val="231F20"/>
        </w:rPr>
        <w:t>el</w:t>
      </w:r>
      <w:r>
        <w:rPr>
          <w:color w:val="231F20"/>
          <w:spacing w:val="-15"/>
        </w:rPr>
        <w:t> </w:t>
      </w:r>
      <w:r>
        <w:rPr>
          <w:color w:val="231F20"/>
        </w:rPr>
        <w:t>rechazo</w:t>
      </w:r>
      <w:r>
        <w:rPr>
          <w:color w:val="231F20"/>
          <w:spacing w:val="-15"/>
        </w:rPr>
        <w:t> </w:t>
      </w:r>
      <w:r>
        <w:rPr>
          <w:color w:val="231F20"/>
        </w:rPr>
        <w:t>de</w:t>
      </w:r>
      <w:r>
        <w:rPr>
          <w:color w:val="231F20"/>
          <w:spacing w:val="-15"/>
        </w:rPr>
        <w:t> </w:t>
      </w:r>
      <w:r>
        <w:rPr>
          <w:color w:val="231F20"/>
        </w:rPr>
        <w:t>conciencia</w:t>
      </w:r>
      <w:r>
        <w:rPr>
          <w:color w:val="231F20"/>
          <w:spacing w:val="-15"/>
        </w:rPr>
        <w:t> </w:t>
      </w:r>
      <w:r>
        <w:rPr>
          <w:color w:val="231F20"/>
        </w:rPr>
        <w:t>es</w:t>
      </w:r>
      <w:r>
        <w:rPr>
          <w:color w:val="231F20"/>
          <w:spacing w:val="-15"/>
        </w:rPr>
        <w:t> </w:t>
      </w:r>
      <w:r>
        <w:rPr>
          <w:color w:val="231F20"/>
        </w:rPr>
        <w:t>conocido</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autorida- des,</w:t>
      </w:r>
      <w:r>
        <w:rPr>
          <w:color w:val="231F20"/>
          <w:spacing w:val="-10"/>
        </w:rPr>
        <w:t> </w:t>
      </w:r>
      <w:r>
        <w:rPr>
          <w:color w:val="231F20"/>
        </w:rPr>
        <w:t>si</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acto</w:t>
      </w:r>
      <w:r>
        <w:rPr>
          <w:color w:val="231F20"/>
          <w:spacing w:val="-10"/>
        </w:rPr>
        <w:t> </w:t>
      </w:r>
      <w:r>
        <w:rPr>
          <w:color w:val="231F20"/>
        </w:rPr>
        <w:t>secreto</w:t>
      </w:r>
      <w:r>
        <w:rPr>
          <w:color w:val="231F20"/>
          <w:spacing w:val="-10"/>
        </w:rPr>
        <w:t> </w:t>
      </w:r>
      <w:r>
        <w:rPr>
          <w:color w:val="231F20"/>
        </w:rPr>
        <w:t>le</w:t>
      </w:r>
      <w:r>
        <w:rPr>
          <w:color w:val="231F20"/>
          <w:spacing w:val="-10"/>
        </w:rPr>
        <w:t> </w:t>
      </w:r>
      <w:r>
        <w:rPr>
          <w:color w:val="231F20"/>
        </w:rPr>
        <w:t>llama</w:t>
      </w:r>
      <w:r>
        <w:rPr>
          <w:color w:val="231F20"/>
          <w:spacing w:val="-10"/>
        </w:rPr>
        <w:t> </w:t>
      </w:r>
      <w:r>
        <w:rPr>
          <w:i/>
          <w:color w:val="231F20"/>
        </w:rPr>
        <w:t>evasión</w:t>
      </w:r>
      <w:r>
        <w:rPr>
          <w:color w:val="231F20"/>
        </w:rPr>
        <w:t>,</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conducta</w:t>
      </w:r>
      <w:r>
        <w:rPr>
          <w:color w:val="231F20"/>
          <w:spacing w:val="-10"/>
        </w:rPr>
        <w:t> </w:t>
      </w:r>
      <w:r>
        <w:rPr>
          <w:color w:val="231F20"/>
        </w:rPr>
        <w:t>de</w:t>
      </w:r>
      <w:r>
        <w:rPr>
          <w:color w:val="231F20"/>
          <w:spacing w:val="-10"/>
        </w:rPr>
        <w:t> </w:t>
      </w:r>
      <w:r>
        <w:rPr>
          <w:color w:val="231F20"/>
        </w:rPr>
        <w:t>escla- vos</w:t>
      </w:r>
      <w:r>
        <w:rPr>
          <w:color w:val="231F20"/>
          <w:spacing w:val="-7"/>
        </w:rPr>
        <w:t> </w:t>
      </w:r>
      <w:r>
        <w:rPr>
          <w:color w:val="231F20"/>
        </w:rPr>
        <w:t>fugitivos.</w:t>
      </w:r>
    </w:p>
    <w:p>
      <w:pPr>
        <w:pStyle w:val="BodyText"/>
        <w:spacing w:line="247" w:lineRule="auto"/>
        <w:ind w:left="175" w:right="170" w:firstLine="283"/>
        <w:jc w:val="both"/>
      </w:pPr>
      <w:r>
        <w:rPr>
          <w:color w:val="231F20"/>
        </w:rPr>
        <w:t>Hay diferencias entre el rechazo de conciencia y la</w:t>
      </w:r>
      <w:r>
        <w:rPr>
          <w:color w:val="231F20"/>
          <w:spacing w:val="-32"/>
        </w:rPr>
        <w:t> </w:t>
      </w:r>
      <w:r>
        <w:rPr>
          <w:color w:val="231F20"/>
        </w:rPr>
        <w:t>desobediencia civil,</w:t>
      </w:r>
      <w:r>
        <w:rPr>
          <w:color w:val="231F20"/>
          <w:spacing w:val="-7"/>
        </w:rPr>
        <w:t> </w:t>
      </w:r>
      <w:r>
        <w:rPr>
          <w:color w:val="231F20"/>
        </w:rPr>
        <w:t>la</w:t>
      </w:r>
      <w:r>
        <w:rPr>
          <w:color w:val="231F20"/>
          <w:spacing w:val="-7"/>
        </w:rPr>
        <w:t> </w:t>
      </w:r>
      <w:r>
        <w:rPr>
          <w:color w:val="231F20"/>
        </w:rPr>
        <w:t>oposición</w:t>
      </w:r>
      <w:r>
        <w:rPr>
          <w:color w:val="231F20"/>
          <w:spacing w:val="-7"/>
        </w:rPr>
        <w:t> </w:t>
      </w:r>
      <w:r>
        <w:rPr>
          <w:color w:val="231F20"/>
        </w:rPr>
        <w:t>más</w:t>
      </w:r>
      <w:r>
        <w:rPr>
          <w:color w:val="231F20"/>
          <w:spacing w:val="-7"/>
        </w:rPr>
        <w:t> </w:t>
      </w:r>
      <w:r>
        <w:rPr>
          <w:color w:val="231F20"/>
        </w:rPr>
        <w:t>clara</w:t>
      </w:r>
      <w:r>
        <w:rPr>
          <w:color w:val="231F20"/>
          <w:spacing w:val="-7"/>
        </w:rPr>
        <w:t> </w:t>
      </w:r>
      <w:r>
        <w:rPr>
          <w:color w:val="231F20"/>
        </w:rPr>
        <w:t>consiste</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primera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apela a</w:t>
      </w:r>
      <w:r>
        <w:rPr>
          <w:color w:val="231F20"/>
          <w:spacing w:val="-15"/>
        </w:rPr>
        <w:t> </w:t>
      </w:r>
      <w:r>
        <w:rPr>
          <w:color w:val="231F20"/>
        </w:rPr>
        <w:t>la</w:t>
      </w:r>
      <w:r>
        <w:rPr>
          <w:color w:val="231F20"/>
          <w:spacing w:val="-15"/>
        </w:rPr>
        <w:t> </w:t>
      </w:r>
      <w:r>
        <w:rPr>
          <w:color w:val="231F20"/>
        </w:rPr>
        <w:t>opinión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mayoría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objetivo</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cambie</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rPr>
        <w:t>o</w:t>
      </w:r>
      <w:r>
        <w:rPr>
          <w:color w:val="231F20"/>
          <w:spacing w:val="-15"/>
        </w:rPr>
        <w:t> </w:t>
      </w:r>
      <w:r>
        <w:rPr>
          <w:color w:val="231F20"/>
        </w:rPr>
        <w:t>la</w:t>
      </w:r>
      <w:r>
        <w:rPr>
          <w:color w:val="231F20"/>
          <w:spacing w:val="-15"/>
        </w:rPr>
        <w:t> </w:t>
      </w:r>
      <w:r>
        <w:rPr>
          <w:color w:val="231F20"/>
        </w:rPr>
        <w:t>de- cisión de las instituciones. No hay batalla que librar, la situación ya está decidida en contra del que recurre al rechazo de conciencia. Un ejemplo de esto es la postura de un pacifista si es reclutado en una “guerra justa”, cuando la integridad del país está alterada por una</w:t>
      </w:r>
      <w:r>
        <w:rPr>
          <w:color w:val="231F20"/>
          <w:spacing w:val="-11"/>
        </w:rPr>
        <w:t> </w:t>
      </w:r>
      <w:r>
        <w:rPr>
          <w:color w:val="231F20"/>
        </w:rPr>
        <w:t>in- vasión; la sociedad ha declarado la guerra en defensa propia, pero el pacifista considera que ningún caso justifica la guerra y resuelve no formar</w:t>
      </w:r>
      <w:r>
        <w:rPr>
          <w:color w:val="231F20"/>
          <w:spacing w:val="-13"/>
        </w:rPr>
        <w:t> </w:t>
      </w:r>
      <w:r>
        <w:rPr>
          <w:color w:val="231F20"/>
        </w:rPr>
        <w:t>parte</w:t>
      </w:r>
      <w:r>
        <w:rPr>
          <w:color w:val="231F20"/>
          <w:spacing w:val="-13"/>
        </w:rPr>
        <w:t> </w:t>
      </w:r>
      <w:r>
        <w:rPr>
          <w:color w:val="231F20"/>
        </w:rPr>
        <w:t>del</w:t>
      </w:r>
      <w:r>
        <w:rPr>
          <w:color w:val="231F20"/>
          <w:spacing w:val="-13"/>
        </w:rPr>
        <w:t> </w:t>
      </w:r>
      <w:r>
        <w:rPr>
          <w:color w:val="231F20"/>
        </w:rPr>
        <w:t>ejército.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desobediencia</w:t>
      </w:r>
      <w:r>
        <w:rPr>
          <w:color w:val="231F20"/>
          <w:spacing w:val="-13"/>
        </w:rPr>
        <w:t> </w:t>
      </w:r>
      <w:r>
        <w:rPr>
          <w:color w:val="231F20"/>
        </w:rPr>
        <w:t>civil</w:t>
      </w:r>
      <w:r>
        <w:rPr>
          <w:color w:val="231F20"/>
          <w:spacing w:val="-13"/>
        </w:rPr>
        <w:t> </w:t>
      </w:r>
      <w:r>
        <w:rPr>
          <w:color w:val="231F20"/>
        </w:rPr>
        <w:t>rawlsiana</w:t>
      </w:r>
      <w:r>
        <w:rPr>
          <w:color w:val="231F20"/>
          <w:spacing w:val="-13"/>
        </w:rPr>
        <w:t> </w:t>
      </w:r>
      <w:r>
        <w:rPr>
          <w:color w:val="231F20"/>
        </w:rPr>
        <w:t>se</w:t>
      </w:r>
      <w:r>
        <w:rPr>
          <w:color w:val="231F20"/>
          <w:spacing w:val="-13"/>
        </w:rPr>
        <w:t> </w:t>
      </w:r>
      <w:r>
        <w:rPr>
          <w:color w:val="231F20"/>
        </w:rPr>
        <w:t>recla-</w:t>
      </w:r>
    </w:p>
    <w:p>
      <w:pPr>
        <w:pStyle w:val="BodyText"/>
        <w:rPr>
          <w:sz w:val="24"/>
        </w:rPr>
      </w:pPr>
      <w:r>
        <w:rPr/>
        <w:pict>
          <v:line style="position:absolute;mso-position-horizontal-relative:page;mso-position-vertical-relative:paragraph;z-index:5392;mso-wrap-distance-left:0;mso-wrap-distance-right:0" from="69.755905pt,16.296858pt" to="154.794905pt,16.296858pt" stroked="true" strokeweight="1pt" strokecolor="#231f20">
            <w10:wrap type="topAndBottom"/>
          </v:line>
        </w:pict>
      </w:r>
    </w:p>
    <w:p>
      <w:pPr>
        <w:spacing w:before="58"/>
        <w:ind w:left="458" w:right="2" w:firstLine="0"/>
        <w:jc w:val="left"/>
        <w:rPr>
          <w:sz w:val="17"/>
        </w:rPr>
      </w:pPr>
      <w:r>
        <w:rPr>
          <w:color w:val="231F20"/>
          <w:position w:val="6"/>
          <w:sz w:val="11"/>
        </w:rPr>
        <w:t>11  </w:t>
      </w:r>
      <w:r>
        <w:rPr>
          <w:color w:val="231F20"/>
          <w:sz w:val="17"/>
        </w:rPr>
        <w:t>Henry David Thoreau, </w:t>
      </w:r>
      <w:r>
        <w:rPr>
          <w:i/>
          <w:color w:val="231F20"/>
          <w:sz w:val="17"/>
        </w:rPr>
        <w:t>Desobediencia civil</w:t>
      </w:r>
      <w:r>
        <w:rPr>
          <w:color w:val="231F20"/>
          <w:sz w:val="17"/>
        </w:rPr>
        <w:t>, México, Tumbona, 2012, p. 20.</w:t>
      </w:r>
    </w:p>
    <w:p>
      <w:pPr>
        <w:spacing w:before="0"/>
        <w:ind w:left="458" w:right="2" w:firstLine="0"/>
        <w:jc w:val="left"/>
        <w:rPr>
          <w:sz w:val="17"/>
        </w:rPr>
      </w:pPr>
      <w:r>
        <w:rPr>
          <w:color w:val="231F20"/>
          <w:position w:val="6"/>
          <w:sz w:val="11"/>
        </w:rPr>
        <w:t>12           </w:t>
      </w:r>
      <w:r>
        <w:rPr>
          <w:color w:val="231F20"/>
          <w:sz w:val="17"/>
        </w:rPr>
        <w:t>Juan Roca, </w:t>
      </w:r>
      <w:r>
        <w:rPr>
          <w:i/>
          <w:color w:val="231F20"/>
          <w:sz w:val="17"/>
        </w:rPr>
        <w:t>Qué son los objetores de conciencia</w:t>
      </w:r>
      <w:r>
        <w:rPr>
          <w:color w:val="231F20"/>
          <w:sz w:val="17"/>
        </w:rPr>
        <w:t>, Barcelona, La Gaya Ciencia,</w:t>
      </w:r>
    </w:p>
    <w:p>
      <w:pPr>
        <w:spacing w:after="0"/>
        <w:jc w:val="left"/>
        <w:rPr>
          <w:sz w:val="17"/>
        </w:rPr>
        <w:sectPr>
          <w:footerReference w:type="default" r:id="rId256"/>
          <w:footerReference w:type="even" r:id="rId257"/>
          <w:pgSz w:w="8820" w:h="12860"/>
          <w:pgMar w:footer="1665" w:header="0" w:top="1180" w:bottom="1860" w:left="1220" w:right="1220"/>
          <w:pgNumType w:start="181"/>
        </w:sectPr>
      </w:pPr>
    </w:p>
    <w:p>
      <w:pPr>
        <w:pStyle w:val="BodyText"/>
        <w:spacing w:line="247" w:lineRule="auto" w:before="75"/>
        <w:ind w:left="175" w:right="171"/>
        <w:jc w:val="both"/>
      </w:pPr>
      <w:r>
        <w:rPr>
          <w:color w:val="231F20"/>
        </w:rPr>
        <w:t>ma a la comunidad, se le recuerdan los principios de justicia, en el ejemplo la “guerra justa” está permitida dentro de los principios de justicia.</w:t>
      </w:r>
    </w:p>
    <w:p>
      <w:pPr>
        <w:pStyle w:val="BodyText"/>
        <w:spacing w:line="247" w:lineRule="auto"/>
        <w:ind w:left="175" w:right="170" w:firstLine="283"/>
        <w:jc w:val="both"/>
      </w:pPr>
      <w:r>
        <w:rPr>
          <w:color w:val="231F20"/>
        </w:rPr>
        <w:t>Otra diferencia entre estas dos conductas no violentas consiste en que</w:t>
      </w:r>
      <w:r>
        <w:rPr>
          <w:color w:val="231F20"/>
          <w:spacing w:val="-10"/>
        </w:rPr>
        <w:t> </w:t>
      </w:r>
      <w:r>
        <w:rPr>
          <w:color w:val="231F20"/>
        </w:rPr>
        <w:t>el</w:t>
      </w:r>
      <w:r>
        <w:rPr>
          <w:color w:val="231F20"/>
          <w:spacing w:val="-10"/>
        </w:rPr>
        <w:t> </w:t>
      </w:r>
      <w:r>
        <w:rPr>
          <w:color w:val="231F20"/>
        </w:rPr>
        <w:t>rechazo</w:t>
      </w:r>
      <w:r>
        <w:rPr>
          <w:color w:val="231F20"/>
          <w:spacing w:val="-10"/>
        </w:rPr>
        <w:t> </w:t>
      </w:r>
      <w:r>
        <w:rPr>
          <w:color w:val="231F20"/>
        </w:rPr>
        <w:t>de</w:t>
      </w:r>
      <w:r>
        <w:rPr>
          <w:color w:val="231F20"/>
          <w:spacing w:val="-10"/>
        </w:rPr>
        <w:t> </w:t>
      </w:r>
      <w:r>
        <w:rPr>
          <w:color w:val="231F20"/>
        </w:rPr>
        <w:t>conciencia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mayoría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casos</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por</w:t>
      </w:r>
      <w:r>
        <w:rPr>
          <w:color w:val="231F20"/>
          <w:spacing w:val="-10"/>
        </w:rPr>
        <w:t> </w:t>
      </w:r>
      <w:r>
        <w:rPr>
          <w:color w:val="231F20"/>
        </w:rPr>
        <w:t>mo- tivos políticos, generalmente son causas religiosas o de moral perso- nal.</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Rawls</w:t>
      </w:r>
      <w:r>
        <w:rPr>
          <w:color w:val="231F20"/>
          <w:spacing w:val="-10"/>
        </w:rPr>
        <w:t> </w:t>
      </w:r>
      <w:r>
        <w:rPr>
          <w:color w:val="231F20"/>
        </w:rPr>
        <w:t>considera</w:t>
      </w:r>
      <w:r>
        <w:rPr>
          <w:color w:val="231F20"/>
          <w:spacing w:val="-10"/>
        </w:rPr>
        <w:t> </w:t>
      </w:r>
      <w:r>
        <w:rPr>
          <w:color w:val="231F20"/>
        </w:rPr>
        <w:t>que</w:t>
      </w:r>
      <w:r>
        <w:rPr>
          <w:color w:val="231F20"/>
          <w:spacing w:val="-10"/>
        </w:rPr>
        <w:t> </w:t>
      </w:r>
      <w:r>
        <w:rPr>
          <w:color w:val="231F20"/>
        </w:rPr>
        <w:t>hay</w:t>
      </w:r>
      <w:r>
        <w:rPr>
          <w:color w:val="231F20"/>
          <w:spacing w:val="-10"/>
        </w:rPr>
        <w:t> </w:t>
      </w:r>
      <w:r>
        <w:rPr>
          <w:color w:val="231F20"/>
        </w:rPr>
        <w:t>dificultades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enfoque del</w:t>
      </w:r>
      <w:r>
        <w:rPr>
          <w:color w:val="231F20"/>
          <w:spacing w:val="-15"/>
        </w:rPr>
        <w:t> </w:t>
      </w:r>
      <w:r>
        <w:rPr>
          <w:color w:val="231F20"/>
        </w:rPr>
        <w:t>tema:</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lado,</w:t>
      </w:r>
      <w:r>
        <w:rPr>
          <w:color w:val="231F20"/>
          <w:spacing w:val="-15"/>
        </w:rPr>
        <w:t> </w:t>
      </w:r>
      <w:r>
        <w:rPr>
          <w:color w:val="231F20"/>
        </w:rPr>
        <w:t>toda</w:t>
      </w:r>
      <w:r>
        <w:rPr>
          <w:color w:val="231F20"/>
          <w:spacing w:val="-15"/>
        </w:rPr>
        <w:t> </w:t>
      </w:r>
      <w:r>
        <w:rPr>
          <w:color w:val="231F20"/>
        </w:rPr>
        <w:t>persona</w:t>
      </w:r>
      <w:r>
        <w:rPr>
          <w:color w:val="231F20"/>
          <w:spacing w:val="-15"/>
        </w:rPr>
        <w:t> </w:t>
      </w:r>
      <w:r>
        <w:rPr>
          <w:color w:val="231F20"/>
        </w:rPr>
        <w:t>tiene</w:t>
      </w:r>
      <w:r>
        <w:rPr>
          <w:color w:val="231F20"/>
          <w:spacing w:val="-15"/>
        </w:rPr>
        <w:t> </w:t>
      </w:r>
      <w:r>
        <w:rPr>
          <w:color w:val="231F20"/>
        </w:rPr>
        <w:t>derecho</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libertad</w:t>
      </w:r>
      <w:r>
        <w:rPr>
          <w:color w:val="231F20"/>
          <w:spacing w:val="-15"/>
        </w:rPr>
        <w:t> </w:t>
      </w:r>
      <w:r>
        <w:rPr>
          <w:color w:val="231F20"/>
        </w:rPr>
        <w:t>religio- sa, pero, simultáneamente, en una sociedad bien ordenada no</w:t>
      </w:r>
      <w:r>
        <w:rPr>
          <w:color w:val="231F20"/>
          <w:spacing w:val="-37"/>
        </w:rPr>
        <w:t> </w:t>
      </w:r>
      <w:r>
        <w:rPr>
          <w:color w:val="231F20"/>
        </w:rPr>
        <w:t>pueden violentarse los principios de justicia y pueden existir prácticas reli- giosas que lo hagan, por ejemplo, si incluyeran sacrificios humanos. No</w:t>
      </w:r>
      <w:r>
        <w:rPr>
          <w:color w:val="231F20"/>
          <w:spacing w:val="-8"/>
        </w:rPr>
        <w:t> </w:t>
      </w:r>
      <w:r>
        <w:rPr>
          <w:color w:val="231F20"/>
        </w:rPr>
        <w:t>ocurre</w:t>
      </w:r>
      <w:r>
        <w:rPr>
          <w:color w:val="231F20"/>
          <w:spacing w:val="-8"/>
        </w:rPr>
        <w:t> </w:t>
      </w:r>
      <w:r>
        <w:rPr>
          <w:color w:val="231F20"/>
        </w:rPr>
        <w:t>lo</w:t>
      </w:r>
      <w:r>
        <w:rPr>
          <w:color w:val="231F20"/>
          <w:spacing w:val="-8"/>
        </w:rPr>
        <w:t> </w:t>
      </w:r>
      <w:r>
        <w:rPr>
          <w:color w:val="231F20"/>
        </w:rPr>
        <w:t>mismo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pacifista:</w:t>
      </w:r>
    </w:p>
    <w:p>
      <w:pPr>
        <w:pStyle w:val="BodyText"/>
        <w:spacing w:before="11"/>
        <w:rPr>
          <w:sz w:val="24"/>
        </w:rPr>
      </w:pPr>
    </w:p>
    <w:p>
      <w:pPr>
        <w:spacing w:line="283" w:lineRule="auto" w:before="0"/>
        <w:ind w:left="475" w:right="471" w:firstLine="0"/>
        <w:jc w:val="both"/>
        <w:rPr>
          <w:sz w:val="12"/>
        </w:rPr>
      </w:pPr>
      <w:r>
        <w:rPr>
          <w:color w:val="231F20"/>
          <w:sz w:val="19"/>
        </w:rPr>
        <w:t>El</w:t>
      </w:r>
      <w:r>
        <w:rPr>
          <w:color w:val="231F20"/>
          <w:spacing w:val="-5"/>
          <w:sz w:val="19"/>
        </w:rPr>
        <w:t> </w:t>
      </w:r>
      <w:r>
        <w:rPr>
          <w:color w:val="231F20"/>
          <w:sz w:val="19"/>
        </w:rPr>
        <w:t>pacifismo</w:t>
      </w:r>
      <w:r>
        <w:rPr>
          <w:color w:val="231F20"/>
          <w:spacing w:val="-5"/>
          <w:sz w:val="19"/>
        </w:rPr>
        <w:t> </w:t>
      </w:r>
      <w:r>
        <w:rPr>
          <w:color w:val="231F20"/>
          <w:sz w:val="19"/>
        </w:rPr>
        <w:t>ha</w:t>
      </w:r>
      <w:r>
        <w:rPr>
          <w:color w:val="231F20"/>
          <w:spacing w:val="-5"/>
          <w:sz w:val="19"/>
        </w:rPr>
        <w:t> </w:t>
      </w:r>
      <w:r>
        <w:rPr>
          <w:color w:val="231F20"/>
          <w:sz w:val="19"/>
        </w:rPr>
        <w:t>de</w:t>
      </w:r>
      <w:r>
        <w:rPr>
          <w:color w:val="231F20"/>
          <w:spacing w:val="-5"/>
          <w:sz w:val="19"/>
        </w:rPr>
        <w:t> </w:t>
      </w:r>
      <w:r>
        <w:rPr>
          <w:color w:val="231F20"/>
          <w:sz w:val="19"/>
        </w:rPr>
        <w:t>ser</w:t>
      </w:r>
      <w:r>
        <w:rPr>
          <w:color w:val="231F20"/>
          <w:spacing w:val="-5"/>
          <w:sz w:val="19"/>
        </w:rPr>
        <w:t> </w:t>
      </w:r>
      <w:r>
        <w:rPr>
          <w:color w:val="231F20"/>
          <w:sz w:val="19"/>
        </w:rPr>
        <w:t>tratado</w:t>
      </w:r>
      <w:r>
        <w:rPr>
          <w:color w:val="231F20"/>
          <w:spacing w:val="-5"/>
          <w:sz w:val="19"/>
        </w:rPr>
        <w:t> </w:t>
      </w:r>
      <w:r>
        <w:rPr>
          <w:color w:val="231F20"/>
          <w:sz w:val="19"/>
        </w:rPr>
        <w:t>con</w:t>
      </w:r>
      <w:r>
        <w:rPr>
          <w:color w:val="231F20"/>
          <w:spacing w:val="-5"/>
          <w:sz w:val="19"/>
        </w:rPr>
        <w:t> </w:t>
      </w:r>
      <w:r>
        <w:rPr>
          <w:color w:val="231F20"/>
          <w:sz w:val="19"/>
        </w:rPr>
        <w:t>respeto</w:t>
      </w:r>
      <w:r>
        <w:rPr>
          <w:color w:val="231F20"/>
          <w:spacing w:val="-5"/>
          <w:sz w:val="19"/>
        </w:rPr>
        <w:t> </w:t>
      </w:r>
      <w:r>
        <w:rPr>
          <w:color w:val="231F20"/>
          <w:sz w:val="19"/>
        </w:rPr>
        <w:t>y</w:t>
      </w:r>
      <w:r>
        <w:rPr>
          <w:color w:val="231F20"/>
          <w:spacing w:val="-5"/>
          <w:sz w:val="19"/>
        </w:rPr>
        <w:t> </w:t>
      </w:r>
      <w:r>
        <w:rPr>
          <w:color w:val="231F20"/>
          <w:sz w:val="19"/>
        </w:rPr>
        <w:t>no</w:t>
      </w:r>
      <w:r>
        <w:rPr>
          <w:color w:val="231F20"/>
          <w:spacing w:val="-5"/>
          <w:sz w:val="19"/>
        </w:rPr>
        <w:t> </w:t>
      </w:r>
      <w:r>
        <w:rPr>
          <w:color w:val="231F20"/>
          <w:sz w:val="19"/>
        </w:rPr>
        <w:t>simplemente</w:t>
      </w:r>
      <w:r>
        <w:rPr>
          <w:color w:val="231F20"/>
          <w:spacing w:val="-5"/>
          <w:sz w:val="19"/>
        </w:rPr>
        <w:t> </w:t>
      </w:r>
      <w:r>
        <w:rPr>
          <w:color w:val="231F20"/>
          <w:sz w:val="19"/>
        </w:rPr>
        <w:t>tolerado,</w:t>
      </w:r>
      <w:r>
        <w:rPr>
          <w:color w:val="231F20"/>
          <w:spacing w:val="-5"/>
          <w:sz w:val="19"/>
        </w:rPr>
        <w:t> </w:t>
      </w:r>
      <w:r>
        <w:rPr>
          <w:color w:val="231F20"/>
          <w:sz w:val="19"/>
        </w:rPr>
        <w:t>la explicación consiste en que concuerda razonablemente bien con </w:t>
      </w:r>
      <w:r>
        <w:rPr>
          <w:color w:val="231F20"/>
          <w:spacing w:val="2"/>
          <w:sz w:val="19"/>
        </w:rPr>
        <w:t>los </w:t>
      </w:r>
      <w:r>
        <w:rPr>
          <w:color w:val="231F20"/>
          <w:sz w:val="19"/>
        </w:rPr>
        <w:t>principios de justicia, y la principal excepción resulta de su actitud res- pecto</w:t>
      </w:r>
      <w:r>
        <w:rPr>
          <w:color w:val="231F20"/>
          <w:spacing w:val="-15"/>
          <w:sz w:val="19"/>
        </w:rPr>
        <w:t> </w:t>
      </w:r>
      <w:r>
        <w:rPr>
          <w:color w:val="231F20"/>
          <w:sz w:val="19"/>
        </w:rPr>
        <w:t>de</w:t>
      </w:r>
      <w:r>
        <w:rPr>
          <w:color w:val="231F20"/>
          <w:spacing w:val="-15"/>
          <w:sz w:val="19"/>
        </w:rPr>
        <w:t> </w:t>
      </w:r>
      <w:r>
        <w:rPr>
          <w:color w:val="231F20"/>
          <w:sz w:val="19"/>
        </w:rPr>
        <w:t>su</w:t>
      </w:r>
      <w:r>
        <w:rPr>
          <w:color w:val="231F20"/>
          <w:spacing w:val="-15"/>
          <w:sz w:val="19"/>
        </w:rPr>
        <w:t> </w:t>
      </w:r>
      <w:r>
        <w:rPr>
          <w:color w:val="231F20"/>
          <w:sz w:val="19"/>
        </w:rPr>
        <w:t>participación</w:t>
      </w:r>
      <w:r>
        <w:rPr>
          <w:color w:val="231F20"/>
          <w:spacing w:val="-15"/>
          <w:sz w:val="19"/>
        </w:rPr>
        <w:t> </w:t>
      </w:r>
      <w:r>
        <w:rPr>
          <w:color w:val="231F20"/>
          <w:sz w:val="19"/>
        </w:rPr>
        <w:t>en</w:t>
      </w:r>
      <w:r>
        <w:rPr>
          <w:color w:val="231F20"/>
          <w:spacing w:val="-15"/>
          <w:sz w:val="19"/>
        </w:rPr>
        <w:t> </w:t>
      </w:r>
      <w:r>
        <w:rPr>
          <w:color w:val="231F20"/>
          <w:sz w:val="19"/>
        </w:rPr>
        <w:t>una</w:t>
      </w:r>
      <w:r>
        <w:rPr>
          <w:color w:val="231F20"/>
          <w:spacing w:val="-15"/>
          <w:sz w:val="19"/>
        </w:rPr>
        <w:t> </w:t>
      </w:r>
      <w:r>
        <w:rPr>
          <w:color w:val="231F20"/>
          <w:sz w:val="19"/>
        </w:rPr>
        <w:t>guerra</w:t>
      </w:r>
      <w:r>
        <w:rPr>
          <w:color w:val="231F20"/>
          <w:spacing w:val="-15"/>
          <w:sz w:val="19"/>
        </w:rPr>
        <w:t> </w:t>
      </w:r>
      <w:r>
        <w:rPr>
          <w:color w:val="231F20"/>
          <w:sz w:val="19"/>
        </w:rPr>
        <w:t>justa</w:t>
      </w:r>
      <w:r>
        <w:rPr>
          <w:color w:val="231F20"/>
          <w:spacing w:val="-15"/>
          <w:sz w:val="19"/>
        </w:rPr>
        <w:t> </w:t>
      </w:r>
      <w:r>
        <w:rPr>
          <w:color w:val="231F20"/>
          <w:sz w:val="19"/>
        </w:rPr>
        <w:t>(suponiendo</w:t>
      </w:r>
      <w:r>
        <w:rPr>
          <w:color w:val="231F20"/>
          <w:spacing w:val="-15"/>
          <w:sz w:val="19"/>
        </w:rPr>
        <w:t> </w:t>
      </w:r>
      <w:r>
        <w:rPr>
          <w:color w:val="231F20"/>
          <w:sz w:val="19"/>
        </w:rPr>
        <w:t>que</w:t>
      </w:r>
      <w:r>
        <w:rPr>
          <w:color w:val="231F20"/>
          <w:spacing w:val="-15"/>
          <w:sz w:val="19"/>
        </w:rPr>
        <w:t> </w:t>
      </w:r>
      <w:r>
        <w:rPr>
          <w:color w:val="231F20"/>
          <w:sz w:val="19"/>
        </w:rPr>
        <w:t>en</w:t>
      </w:r>
      <w:r>
        <w:rPr>
          <w:color w:val="231F20"/>
          <w:spacing w:val="-15"/>
          <w:sz w:val="19"/>
        </w:rPr>
        <w:t> </w:t>
      </w:r>
      <w:r>
        <w:rPr>
          <w:color w:val="231F20"/>
          <w:sz w:val="19"/>
        </w:rPr>
        <w:t>algunos casos</w:t>
      </w:r>
      <w:r>
        <w:rPr>
          <w:color w:val="231F20"/>
          <w:spacing w:val="-5"/>
          <w:sz w:val="19"/>
        </w:rPr>
        <w:t> </w:t>
      </w:r>
      <w:r>
        <w:rPr>
          <w:color w:val="231F20"/>
          <w:sz w:val="19"/>
        </w:rPr>
        <w:t>las</w:t>
      </w:r>
      <w:r>
        <w:rPr>
          <w:color w:val="231F20"/>
          <w:spacing w:val="-6"/>
          <w:sz w:val="19"/>
        </w:rPr>
        <w:t> </w:t>
      </w:r>
      <w:r>
        <w:rPr>
          <w:color w:val="231F20"/>
          <w:sz w:val="19"/>
        </w:rPr>
        <w:t>guerras</w:t>
      </w:r>
      <w:r>
        <w:rPr>
          <w:color w:val="231F20"/>
          <w:spacing w:val="-6"/>
          <w:sz w:val="19"/>
        </w:rPr>
        <w:t> </w:t>
      </w:r>
      <w:r>
        <w:rPr>
          <w:color w:val="231F20"/>
          <w:sz w:val="19"/>
        </w:rPr>
        <w:t>de</w:t>
      </w:r>
      <w:r>
        <w:rPr>
          <w:color w:val="231F20"/>
          <w:spacing w:val="-6"/>
          <w:sz w:val="19"/>
        </w:rPr>
        <w:t> </w:t>
      </w:r>
      <w:r>
        <w:rPr>
          <w:color w:val="231F20"/>
          <w:sz w:val="19"/>
        </w:rPr>
        <w:t>autodefensa</w:t>
      </w:r>
      <w:r>
        <w:rPr>
          <w:color w:val="231F20"/>
          <w:spacing w:val="-6"/>
          <w:sz w:val="19"/>
        </w:rPr>
        <w:t> </w:t>
      </w:r>
      <w:r>
        <w:rPr>
          <w:color w:val="231F20"/>
          <w:sz w:val="19"/>
        </w:rPr>
        <w:t>estén</w:t>
      </w:r>
      <w:r>
        <w:rPr>
          <w:color w:val="231F20"/>
          <w:spacing w:val="-6"/>
          <w:sz w:val="19"/>
        </w:rPr>
        <w:t> </w:t>
      </w:r>
      <w:r>
        <w:rPr>
          <w:color w:val="231F20"/>
          <w:sz w:val="19"/>
        </w:rPr>
        <w:t>justificadas).</w:t>
      </w:r>
      <w:r>
        <w:rPr>
          <w:color w:val="231F20"/>
          <w:spacing w:val="-6"/>
          <w:sz w:val="19"/>
        </w:rPr>
        <w:t> </w:t>
      </w:r>
      <w:r>
        <w:rPr>
          <w:color w:val="231F20"/>
          <w:sz w:val="19"/>
        </w:rPr>
        <w:t>Los</w:t>
      </w:r>
      <w:r>
        <w:rPr>
          <w:color w:val="231F20"/>
          <w:spacing w:val="-5"/>
          <w:sz w:val="19"/>
        </w:rPr>
        <w:t> </w:t>
      </w:r>
      <w:r>
        <w:rPr>
          <w:color w:val="231F20"/>
          <w:sz w:val="19"/>
        </w:rPr>
        <w:t>principios</w:t>
      </w:r>
      <w:r>
        <w:rPr>
          <w:color w:val="231F20"/>
          <w:spacing w:val="-6"/>
          <w:sz w:val="19"/>
        </w:rPr>
        <w:t> </w:t>
      </w:r>
      <w:r>
        <w:rPr>
          <w:color w:val="231F20"/>
          <w:sz w:val="19"/>
        </w:rPr>
        <w:t>polí- ticos</w:t>
      </w:r>
      <w:r>
        <w:rPr>
          <w:color w:val="231F20"/>
          <w:spacing w:val="-10"/>
          <w:sz w:val="19"/>
        </w:rPr>
        <w:t> </w:t>
      </w:r>
      <w:r>
        <w:rPr>
          <w:color w:val="231F20"/>
          <w:sz w:val="19"/>
        </w:rPr>
        <w:t>reconocidos</w:t>
      </w:r>
      <w:r>
        <w:rPr>
          <w:color w:val="231F20"/>
          <w:spacing w:val="-11"/>
          <w:sz w:val="19"/>
        </w:rPr>
        <w:t> </w:t>
      </w:r>
      <w:r>
        <w:rPr>
          <w:color w:val="231F20"/>
          <w:sz w:val="19"/>
        </w:rPr>
        <w:t>por</w:t>
      </w:r>
      <w:r>
        <w:rPr>
          <w:color w:val="231F20"/>
          <w:spacing w:val="-10"/>
          <w:sz w:val="19"/>
        </w:rPr>
        <w:t> </w:t>
      </w:r>
      <w:r>
        <w:rPr>
          <w:color w:val="231F20"/>
          <w:sz w:val="19"/>
        </w:rPr>
        <w:t>la</w:t>
      </w:r>
      <w:r>
        <w:rPr>
          <w:color w:val="231F20"/>
          <w:spacing w:val="-10"/>
          <w:sz w:val="19"/>
        </w:rPr>
        <w:t> </w:t>
      </w:r>
      <w:r>
        <w:rPr>
          <w:color w:val="231F20"/>
          <w:sz w:val="19"/>
        </w:rPr>
        <w:t>comunidad</w:t>
      </w:r>
      <w:r>
        <w:rPr>
          <w:color w:val="231F20"/>
          <w:spacing w:val="-11"/>
          <w:sz w:val="19"/>
        </w:rPr>
        <w:t> </w:t>
      </w:r>
      <w:r>
        <w:rPr>
          <w:color w:val="231F20"/>
          <w:sz w:val="19"/>
        </w:rPr>
        <w:t>tienen</w:t>
      </w:r>
      <w:r>
        <w:rPr>
          <w:color w:val="231F20"/>
          <w:spacing w:val="-11"/>
          <w:sz w:val="19"/>
        </w:rPr>
        <w:t> </w:t>
      </w:r>
      <w:r>
        <w:rPr>
          <w:color w:val="231F20"/>
          <w:sz w:val="19"/>
        </w:rPr>
        <w:t>cierta</w:t>
      </w:r>
      <w:r>
        <w:rPr>
          <w:color w:val="231F20"/>
          <w:spacing w:val="-11"/>
          <w:sz w:val="19"/>
        </w:rPr>
        <w:t> </w:t>
      </w:r>
      <w:r>
        <w:rPr>
          <w:color w:val="231F20"/>
          <w:sz w:val="19"/>
        </w:rPr>
        <w:t>afinidad</w:t>
      </w:r>
      <w:r>
        <w:rPr>
          <w:color w:val="231F20"/>
          <w:spacing w:val="-10"/>
          <w:sz w:val="19"/>
        </w:rPr>
        <w:t> </w:t>
      </w:r>
      <w:r>
        <w:rPr>
          <w:color w:val="231F20"/>
          <w:sz w:val="19"/>
        </w:rPr>
        <w:t>con</w:t>
      </w:r>
      <w:r>
        <w:rPr>
          <w:color w:val="231F20"/>
          <w:spacing w:val="-10"/>
          <w:sz w:val="19"/>
        </w:rPr>
        <w:t> </w:t>
      </w:r>
      <w:r>
        <w:rPr>
          <w:color w:val="231F20"/>
          <w:sz w:val="19"/>
        </w:rPr>
        <w:t>la</w:t>
      </w:r>
      <w:r>
        <w:rPr>
          <w:color w:val="231F20"/>
          <w:spacing w:val="-10"/>
          <w:sz w:val="19"/>
        </w:rPr>
        <w:t> </w:t>
      </w:r>
      <w:r>
        <w:rPr>
          <w:color w:val="231F20"/>
          <w:sz w:val="19"/>
        </w:rPr>
        <w:t>doctrina que</w:t>
      </w:r>
      <w:r>
        <w:rPr>
          <w:color w:val="231F20"/>
          <w:spacing w:val="-3"/>
          <w:sz w:val="19"/>
        </w:rPr>
        <w:t> </w:t>
      </w:r>
      <w:r>
        <w:rPr>
          <w:color w:val="231F20"/>
          <w:sz w:val="19"/>
        </w:rPr>
        <w:t>profesa</w:t>
      </w:r>
      <w:r>
        <w:rPr>
          <w:color w:val="231F20"/>
          <w:spacing w:val="-3"/>
          <w:sz w:val="19"/>
        </w:rPr>
        <w:t> </w:t>
      </w:r>
      <w:r>
        <w:rPr>
          <w:color w:val="231F20"/>
          <w:sz w:val="19"/>
        </w:rPr>
        <w:t>el</w:t>
      </w:r>
      <w:r>
        <w:rPr>
          <w:color w:val="231F20"/>
          <w:spacing w:val="-3"/>
          <w:sz w:val="19"/>
        </w:rPr>
        <w:t> </w:t>
      </w:r>
      <w:r>
        <w:rPr>
          <w:color w:val="231F20"/>
          <w:sz w:val="19"/>
        </w:rPr>
        <w:t>pacifista.</w:t>
      </w:r>
      <w:r>
        <w:rPr>
          <w:color w:val="231F20"/>
          <w:spacing w:val="-3"/>
          <w:sz w:val="19"/>
        </w:rPr>
        <w:t> </w:t>
      </w:r>
      <w:r>
        <w:rPr>
          <w:color w:val="231F20"/>
          <w:sz w:val="19"/>
        </w:rPr>
        <w:t>Hay</w:t>
      </w:r>
      <w:r>
        <w:rPr>
          <w:color w:val="231F20"/>
          <w:spacing w:val="-3"/>
          <w:sz w:val="19"/>
        </w:rPr>
        <w:t> </w:t>
      </w:r>
      <w:r>
        <w:rPr>
          <w:color w:val="231F20"/>
          <w:sz w:val="19"/>
        </w:rPr>
        <w:t>una</w:t>
      </w:r>
      <w:r>
        <w:rPr>
          <w:color w:val="231F20"/>
          <w:spacing w:val="-3"/>
          <w:sz w:val="19"/>
        </w:rPr>
        <w:t> </w:t>
      </w:r>
      <w:r>
        <w:rPr>
          <w:color w:val="231F20"/>
          <w:sz w:val="19"/>
        </w:rPr>
        <w:t>aversión</w:t>
      </w:r>
      <w:r>
        <w:rPr>
          <w:color w:val="231F20"/>
          <w:spacing w:val="-3"/>
          <w:sz w:val="19"/>
        </w:rPr>
        <w:t> </w:t>
      </w:r>
      <w:r>
        <w:rPr>
          <w:color w:val="231F20"/>
          <w:sz w:val="19"/>
        </w:rPr>
        <w:t>común</w:t>
      </w:r>
      <w:r>
        <w:rPr>
          <w:color w:val="231F20"/>
          <w:spacing w:val="-3"/>
          <w:sz w:val="19"/>
        </w:rPr>
        <w:t> </w:t>
      </w:r>
      <w:r>
        <w:rPr>
          <w:color w:val="231F20"/>
          <w:sz w:val="19"/>
        </w:rPr>
        <w:t>a</w:t>
      </w:r>
      <w:r>
        <w:rPr>
          <w:color w:val="231F20"/>
          <w:spacing w:val="-3"/>
          <w:sz w:val="19"/>
        </w:rPr>
        <w:t> </w:t>
      </w:r>
      <w:r>
        <w:rPr>
          <w:color w:val="231F20"/>
          <w:sz w:val="19"/>
        </w:rPr>
        <w:t>la</w:t>
      </w:r>
      <w:r>
        <w:rPr>
          <w:color w:val="231F20"/>
          <w:spacing w:val="-3"/>
          <w:sz w:val="19"/>
        </w:rPr>
        <w:t> </w:t>
      </w:r>
      <w:r>
        <w:rPr>
          <w:color w:val="231F20"/>
          <w:sz w:val="19"/>
        </w:rPr>
        <w:t>guerra</w:t>
      </w:r>
      <w:r>
        <w:rPr>
          <w:color w:val="231F20"/>
          <w:spacing w:val="-3"/>
          <w:sz w:val="19"/>
        </w:rPr>
        <w:t> </w:t>
      </w:r>
      <w:r>
        <w:rPr>
          <w:color w:val="231F20"/>
          <w:sz w:val="19"/>
        </w:rPr>
        <w:t>y</w:t>
      </w:r>
      <w:r>
        <w:rPr>
          <w:color w:val="231F20"/>
          <w:spacing w:val="-3"/>
          <w:sz w:val="19"/>
        </w:rPr>
        <w:t> </w:t>
      </w:r>
      <w:r>
        <w:rPr>
          <w:color w:val="231F20"/>
          <w:sz w:val="19"/>
        </w:rPr>
        <w:t>al</w:t>
      </w:r>
      <w:r>
        <w:rPr>
          <w:color w:val="231F20"/>
          <w:spacing w:val="-3"/>
          <w:sz w:val="19"/>
        </w:rPr>
        <w:t> </w:t>
      </w:r>
      <w:r>
        <w:rPr>
          <w:color w:val="231F20"/>
          <w:sz w:val="19"/>
        </w:rPr>
        <w:t>uso</w:t>
      </w:r>
      <w:r>
        <w:rPr>
          <w:color w:val="231F20"/>
          <w:spacing w:val="-3"/>
          <w:sz w:val="19"/>
        </w:rPr>
        <w:t> </w:t>
      </w:r>
      <w:r>
        <w:rPr>
          <w:color w:val="231F20"/>
          <w:sz w:val="19"/>
        </w:rPr>
        <w:t>de la</w:t>
      </w:r>
      <w:r>
        <w:rPr>
          <w:color w:val="231F20"/>
          <w:spacing w:val="-8"/>
          <w:sz w:val="19"/>
        </w:rPr>
        <w:t> </w:t>
      </w:r>
      <w:r>
        <w:rPr>
          <w:color w:val="231F20"/>
          <w:sz w:val="19"/>
        </w:rPr>
        <w:t>fuerza</w:t>
      </w:r>
      <w:r>
        <w:rPr>
          <w:color w:val="231F20"/>
          <w:spacing w:val="-8"/>
          <w:sz w:val="19"/>
        </w:rPr>
        <w:t> </w:t>
      </w:r>
      <w:r>
        <w:rPr>
          <w:color w:val="231F20"/>
          <w:sz w:val="19"/>
        </w:rPr>
        <w:t>y</w:t>
      </w:r>
      <w:r>
        <w:rPr>
          <w:color w:val="231F20"/>
          <w:spacing w:val="-8"/>
          <w:sz w:val="19"/>
        </w:rPr>
        <w:t> </w:t>
      </w:r>
      <w:r>
        <w:rPr>
          <w:color w:val="231F20"/>
          <w:sz w:val="19"/>
        </w:rPr>
        <w:t>una</w:t>
      </w:r>
      <w:r>
        <w:rPr>
          <w:color w:val="231F20"/>
          <w:spacing w:val="-8"/>
          <w:sz w:val="19"/>
        </w:rPr>
        <w:t> </w:t>
      </w:r>
      <w:r>
        <w:rPr>
          <w:color w:val="231F20"/>
          <w:sz w:val="19"/>
        </w:rPr>
        <w:t>creencia</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i/>
          <w:color w:val="231F20"/>
          <w:sz w:val="19"/>
        </w:rPr>
        <w:t>status</w:t>
      </w:r>
      <w:r>
        <w:rPr>
          <w:i/>
          <w:color w:val="231F20"/>
          <w:spacing w:val="-8"/>
          <w:sz w:val="19"/>
        </w:rPr>
        <w:t> </w:t>
      </w:r>
      <w:r>
        <w:rPr>
          <w:color w:val="231F20"/>
          <w:sz w:val="19"/>
        </w:rPr>
        <w:t>igual</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hombres</w:t>
      </w:r>
      <w:r>
        <w:rPr>
          <w:color w:val="231F20"/>
          <w:spacing w:val="-8"/>
          <w:sz w:val="19"/>
        </w:rPr>
        <w:t> </w:t>
      </w:r>
      <w:r>
        <w:rPr>
          <w:color w:val="231F20"/>
          <w:sz w:val="19"/>
        </w:rPr>
        <w:t>como</w:t>
      </w:r>
      <w:r>
        <w:rPr>
          <w:color w:val="231F20"/>
          <w:spacing w:val="-8"/>
          <w:sz w:val="19"/>
        </w:rPr>
        <w:t> </w:t>
      </w:r>
      <w:r>
        <w:rPr>
          <w:color w:val="231F20"/>
          <w:sz w:val="19"/>
        </w:rPr>
        <w:t>personas morales.</w:t>
      </w:r>
      <w:r>
        <w:rPr>
          <w:color w:val="231F20"/>
          <w:position w:val="9"/>
          <w:sz w:val="12"/>
        </w:rPr>
        <w:t>13</w:t>
      </w:r>
    </w:p>
    <w:p>
      <w:pPr>
        <w:pStyle w:val="BodyText"/>
        <w:spacing w:before="1"/>
        <w:rPr>
          <w:sz w:val="20"/>
        </w:rPr>
      </w:pPr>
    </w:p>
    <w:p>
      <w:pPr>
        <w:pStyle w:val="BodyText"/>
        <w:spacing w:line="247" w:lineRule="auto"/>
        <w:ind w:left="175" w:right="172" w:firstLine="283"/>
        <w:jc w:val="both"/>
      </w:pPr>
      <w:r>
        <w:rPr>
          <w:color w:val="231F20"/>
        </w:rPr>
        <w:t>Es importante la actitud de Rawls ante este tema porque con fre- cuencia se puede leer, equivocadamente, que su postura acepta la</w:t>
      </w:r>
      <w:r>
        <w:rPr>
          <w:color w:val="231F20"/>
          <w:spacing w:val="-18"/>
        </w:rPr>
        <w:t> </w:t>
      </w:r>
      <w:r>
        <w:rPr>
          <w:color w:val="231F20"/>
        </w:rPr>
        <w:t>in- tervención norteamericana en numerosos lugares. El autor recuerda cómo</w:t>
      </w:r>
      <w:r>
        <w:rPr>
          <w:color w:val="231F20"/>
          <w:spacing w:val="-8"/>
        </w:rPr>
        <w:t> </w:t>
      </w:r>
      <w:r>
        <w:rPr>
          <w:color w:val="231F20"/>
        </w:rPr>
        <w:t>las</w:t>
      </w:r>
      <w:r>
        <w:rPr>
          <w:color w:val="231F20"/>
          <w:spacing w:val="-8"/>
        </w:rPr>
        <w:t> </w:t>
      </w:r>
      <w:r>
        <w:rPr>
          <w:color w:val="231F20"/>
        </w:rPr>
        <w:t>grandes</w:t>
      </w:r>
      <w:r>
        <w:rPr>
          <w:color w:val="231F20"/>
          <w:spacing w:val="-8"/>
        </w:rPr>
        <w:t> </w:t>
      </w:r>
      <w:r>
        <w:rPr>
          <w:color w:val="231F20"/>
        </w:rPr>
        <w:t>potencias</w:t>
      </w:r>
      <w:r>
        <w:rPr>
          <w:color w:val="231F20"/>
          <w:spacing w:val="-8"/>
        </w:rPr>
        <w:t> </w:t>
      </w:r>
      <w:r>
        <w:rPr>
          <w:color w:val="231F20"/>
        </w:rPr>
        <w:t>participan</w:t>
      </w:r>
      <w:r>
        <w:rPr>
          <w:color w:val="231F20"/>
          <w:spacing w:val="-8"/>
        </w:rPr>
        <w:t> </w:t>
      </w:r>
      <w:r>
        <w:rPr>
          <w:color w:val="231F20"/>
        </w:rPr>
        <w:t>en</w:t>
      </w:r>
      <w:r>
        <w:rPr>
          <w:color w:val="231F20"/>
          <w:spacing w:val="-8"/>
        </w:rPr>
        <w:t> </w:t>
      </w:r>
      <w:r>
        <w:rPr>
          <w:color w:val="231F20"/>
        </w:rPr>
        <w:t>guerras</w:t>
      </w:r>
      <w:r>
        <w:rPr>
          <w:color w:val="231F20"/>
          <w:spacing w:val="-8"/>
        </w:rPr>
        <w:t> </w:t>
      </w:r>
      <w:r>
        <w:rPr>
          <w:color w:val="231F20"/>
        </w:rPr>
        <w:t>injustificables</w:t>
      </w:r>
      <w:r>
        <w:rPr>
          <w:color w:val="231F20"/>
          <w:spacing w:val="-8"/>
        </w:rPr>
        <w:t> </w:t>
      </w:r>
      <w:r>
        <w:rPr>
          <w:color w:val="231F20"/>
        </w:rPr>
        <w:t>y</w:t>
      </w:r>
      <w:r>
        <w:rPr>
          <w:color w:val="231F20"/>
          <w:spacing w:val="-8"/>
        </w:rPr>
        <w:t> </w:t>
      </w:r>
      <w:r>
        <w:rPr>
          <w:color w:val="231F20"/>
        </w:rPr>
        <w:t>su- primen la disidencia de sus ciudadanos, considera que el pacifismo compensa la “debilidad de las personas que no viven a la altura de</w:t>
      </w:r>
      <w:r>
        <w:rPr>
          <w:color w:val="231F20"/>
          <w:spacing w:val="-26"/>
        </w:rPr>
        <w:t> </w:t>
      </w:r>
      <w:r>
        <w:rPr>
          <w:color w:val="231F20"/>
        </w:rPr>
        <w:t>lo que</w:t>
      </w:r>
      <w:r>
        <w:rPr>
          <w:color w:val="231F20"/>
          <w:spacing w:val="-6"/>
        </w:rPr>
        <w:t> </w:t>
      </w:r>
      <w:r>
        <w:rPr>
          <w:color w:val="231F20"/>
        </w:rPr>
        <w:t>profesan”.</w:t>
      </w:r>
    </w:p>
    <w:p>
      <w:pPr>
        <w:pStyle w:val="BodyText"/>
        <w:spacing w:line="247" w:lineRule="auto"/>
        <w:ind w:left="174" w:right="170" w:firstLine="283"/>
        <w:jc w:val="both"/>
      </w:pPr>
      <w:r>
        <w:rPr>
          <w:color w:val="231F20"/>
        </w:rPr>
        <w:t>Al</w:t>
      </w:r>
      <w:r>
        <w:rPr>
          <w:color w:val="231F20"/>
          <w:spacing w:val="-5"/>
        </w:rPr>
        <w:t> </w:t>
      </w:r>
      <w:r>
        <w:rPr>
          <w:color w:val="231F20"/>
        </w:rPr>
        <w:t>leer</w:t>
      </w:r>
      <w:r>
        <w:rPr>
          <w:color w:val="231F20"/>
          <w:spacing w:val="-6"/>
        </w:rPr>
        <w:t> </w:t>
      </w:r>
      <w:r>
        <w:rPr>
          <w:i/>
          <w:color w:val="231F20"/>
          <w:spacing w:val="-4"/>
        </w:rPr>
        <w:t>Teoría</w:t>
      </w:r>
      <w:r>
        <w:rPr>
          <w:i/>
          <w:color w:val="231F20"/>
          <w:spacing w:val="-6"/>
        </w:rPr>
        <w:t> </w:t>
      </w:r>
      <w:r>
        <w:rPr>
          <w:i/>
          <w:color w:val="231F20"/>
        </w:rPr>
        <w:t>de</w:t>
      </w:r>
      <w:r>
        <w:rPr>
          <w:i/>
          <w:color w:val="231F20"/>
          <w:spacing w:val="-6"/>
        </w:rPr>
        <w:t> </w:t>
      </w:r>
      <w:r>
        <w:rPr>
          <w:i/>
          <w:color w:val="231F20"/>
        </w:rPr>
        <w:t>la</w:t>
      </w:r>
      <w:r>
        <w:rPr>
          <w:i/>
          <w:color w:val="231F20"/>
          <w:spacing w:val="-6"/>
        </w:rPr>
        <w:t> </w:t>
      </w:r>
      <w:r>
        <w:rPr>
          <w:i/>
          <w:color w:val="231F20"/>
        </w:rPr>
        <w:t>justicia</w:t>
      </w:r>
      <w:r>
        <w:rPr>
          <w:i/>
          <w:color w:val="231F20"/>
          <w:spacing w:val="-6"/>
        </w:rPr>
        <w:t> </w:t>
      </w:r>
      <w:r>
        <w:rPr>
          <w:color w:val="231F20"/>
        </w:rPr>
        <w:t>es</w:t>
      </w:r>
      <w:r>
        <w:rPr>
          <w:color w:val="231F20"/>
          <w:spacing w:val="-6"/>
        </w:rPr>
        <w:t> </w:t>
      </w:r>
      <w:r>
        <w:rPr>
          <w:color w:val="231F20"/>
        </w:rPr>
        <w:t>indispensable</w:t>
      </w:r>
      <w:r>
        <w:rPr>
          <w:color w:val="231F20"/>
          <w:spacing w:val="-6"/>
        </w:rPr>
        <w:t> </w:t>
      </w:r>
      <w:r>
        <w:rPr>
          <w:color w:val="231F20"/>
        </w:rPr>
        <w:t>tener</w:t>
      </w:r>
      <w:r>
        <w:rPr>
          <w:color w:val="231F20"/>
          <w:spacing w:val="-6"/>
        </w:rPr>
        <w:t> </w:t>
      </w:r>
      <w:r>
        <w:rPr>
          <w:color w:val="231F20"/>
        </w:rPr>
        <w:t>presente</w:t>
      </w:r>
      <w:r>
        <w:rPr>
          <w:color w:val="231F20"/>
          <w:spacing w:val="-6"/>
        </w:rPr>
        <w:t> </w:t>
      </w:r>
      <w:r>
        <w:rPr>
          <w:color w:val="231F20"/>
        </w:rPr>
        <w:t>que</w:t>
      </w:r>
      <w:r>
        <w:rPr>
          <w:color w:val="231F20"/>
          <w:spacing w:val="-6"/>
        </w:rPr>
        <w:t> </w:t>
      </w:r>
      <w:r>
        <w:rPr>
          <w:color w:val="231F20"/>
        </w:rPr>
        <w:t>se trata,</w:t>
      </w:r>
      <w:r>
        <w:rPr>
          <w:color w:val="231F20"/>
          <w:spacing w:val="-3"/>
        </w:rPr>
        <w:t> </w:t>
      </w:r>
      <w:r>
        <w:rPr>
          <w:color w:val="231F20"/>
        </w:rPr>
        <w:t>como</w:t>
      </w:r>
      <w:r>
        <w:rPr>
          <w:color w:val="231F20"/>
          <w:spacing w:val="-3"/>
        </w:rPr>
        <w:t> </w:t>
      </w:r>
      <w:r>
        <w:rPr>
          <w:color w:val="231F20"/>
        </w:rPr>
        <w:t>su</w:t>
      </w:r>
      <w:r>
        <w:rPr>
          <w:color w:val="231F20"/>
          <w:spacing w:val="-3"/>
        </w:rPr>
        <w:t> </w:t>
      </w:r>
      <w:r>
        <w:rPr>
          <w:color w:val="231F20"/>
        </w:rPr>
        <w:t>nombre</w:t>
      </w:r>
      <w:r>
        <w:rPr>
          <w:color w:val="231F20"/>
          <w:spacing w:val="-3"/>
        </w:rPr>
        <w:t> </w:t>
      </w:r>
      <w:r>
        <w:rPr>
          <w:color w:val="231F20"/>
        </w:rPr>
        <w:t>lo</w:t>
      </w:r>
      <w:r>
        <w:rPr>
          <w:color w:val="231F20"/>
          <w:spacing w:val="-3"/>
        </w:rPr>
        <w:t> </w:t>
      </w:r>
      <w:r>
        <w:rPr>
          <w:color w:val="231F20"/>
        </w:rPr>
        <w:t>indica,</w:t>
      </w:r>
      <w:r>
        <w:rPr>
          <w:color w:val="231F20"/>
          <w:spacing w:val="-3"/>
        </w:rPr>
        <w:t> </w:t>
      </w:r>
      <w:r>
        <w:rPr>
          <w:color w:val="231F20"/>
        </w:rPr>
        <w:t>de</w:t>
      </w:r>
      <w:r>
        <w:rPr>
          <w:color w:val="231F20"/>
          <w:spacing w:val="-3"/>
        </w:rPr>
        <w:t> </w:t>
      </w:r>
      <w:r>
        <w:rPr>
          <w:color w:val="231F20"/>
        </w:rPr>
        <w:t>una</w:t>
      </w:r>
      <w:r>
        <w:rPr>
          <w:color w:val="231F20"/>
          <w:spacing w:val="-3"/>
        </w:rPr>
        <w:t> </w:t>
      </w:r>
      <w:r>
        <w:rPr>
          <w:color w:val="231F20"/>
        </w:rPr>
        <w:t>teoría,</w:t>
      </w:r>
      <w:r>
        <w:rPr>
          <w:color w:val="231F20"/>
          <w:spacing w:val="-3"/>
        </w:rPr>
        <w:t> </w:t>
      </w:r>
      <w:r>
        <w:rPr>
          <w:color w:val="231F20"/>
        </w:rPr>
        <w:t>no</w:t>
      </w:r>
      <w:r>
        <w:rPr>
          <w:color w:val="231F20"/>
          <w:spacing w:val="-3"/>
        </w:rPr>
        <w:t> </w:t>
      </w:r>
      <w:r>
        <w:rPr>
          <w:color w:val="231F20"/>
        </w:rPr>
        <w:t>es</w:t>
      </w:r>
      <w:r>
        <w:rPr>
          <w:color w:val="231F20"/>
          <w:spacing w:val="-3"/>
        </w:rPr>
        <w:t> </w:t>
      </w:r>
      <w:r>
        <w:rPr>
          <w:color w:val="231F20"/>
        </w:rPr>
        <w:t>la</w:t>
      </w:r>
      <w:r>
        <w:rPr>
          <w:color w:val="231F20"/>
          <w:spacing w:val="-3"/>
        </w:rPr>
        <w:t> </w:t>
      </w:r>
      <w:r>
        <w:rPr>
          <w:color w:val="231F20"/>
        </w:rPr>
        <w:t>solución</w:t>
      </w:r>
      <w:r>
        <w:rPr>
          <w:color w:val="231F20"/>
          <w:spacing w:val="-3"/>
        </w:rPr>
        <w:t> </w:t>
      </w:r>
      <w:r>
        <w:rPr>
          <w:color w:val="231F20"/>
        </w:rPr>
        <w:t>a</w:t>
      </w:r>
      <w:r>
        <w:rPr>
          <w:color w:val="231F20"/>
          <w:spacing w:val="-3"/>
        </w:rPr>
        <w:t> </w:t>
      </w:r>
      <w:r>
        <w:rPr>
          <w:color w:val="231F20"/>
        </w:rPr>
        <w:t>las injusticias de la sociedad actual, el mismo autor recuerda, en el tema que nos ocupa, que en la realidad es difícil separar desobediencia ci- vil de rechazo de conciencia, en algunos casos la situaciones son hí- bridas, más complejas que un planteamiento</w:t>
      </w:r>
      <w:r>
        <w:rPr>
          <w:color w:val="231F20"/>
          <w:spacing w:val="-36"/>
        </w:rPr>
        <w:t> </w:t>
      </w:r>
      <w:r>
        <w:rPr>
          <w:color w:val="231F20"/>
        </w:rPr>
        <w:t>conceptual.</w:t>
      </w:r>
    </w:p>
    <w:p>
      <w:pPr>
        <w:spacing w:after="0" w:line="247" w:lineRule="auto"/>
        <w:jc w:val="both"/>
        <w:sectPr>
          <w:pgSz w:w="8820" w:h="12860"/>
          <w:pgMar w:header="0" w:footer="1828" w:top="1180" w:bottom="2020" w:left="1220" w:right="1220"/>
        </w:sectPr>
      </w:pPr>
    </w:p>
    <w:p>
      <w:pPr>
        <w:pStyle w:val="BodyText"/>
        <w:spacing w:line="247" w:lineRule="auto" w:before="75"/>
        <w:ind w:left="175" w:right="169" w:firstLine="283"/>
        <w:jc w:val="both"/>
      </w:pPr>
      <w:r>
        <w:rPr>
          <w:color w:val="231F20"/>
        </w:rPr>
        <w:t>Rawls distingue desobediencia civil y </w:t>
      </w:r>
      <w:r>
        <w:rPr>
          <w:i/>
          <w:color w:val="231F20"/>
        </w:rPr>
        <w:t>acción militante</w:t>
      </w:r>
      <w:r>
        <w:rPr>
          <w:color w:val="231F20"/>
        </w:rPr>
        <w:t>. Esta últi- ma se opone más profundamente al sistema, considera que el mismo no</w:t>
      </w:r>
      <w:r>
        <w:rPr>
          <w:color w:val="231F20"/>
          <w:spacing w:val="-6"/>
        </w:rPr>
        <w:t> </w:t>
      </w:r>
      <w:r>
        <w:rPr>
          <w:color w:val="231F20"/>
        </w:rPr>
        <w:t>es</w:t>
      </w:r>
      <w:r>
        <w:rPr>
          <w:color w:val="231F20"/>
          <w:spacing w:val="-6"/>
        </w:rPr>
        <w:t> </w:t>
      </w:r>
      <w:r>
        <w:rPr>
          <w:color w:val="231F20"/>
        </w:rPr>
        <w:t>justo</w:t>
      </w:r>
      <w:r>
        <w:rPr>
          <w:color w:val="231F20"/>
          <w:spacing w:val="-6"/>
        </w:rPr>
        <w:t> </w:t>
      </w:r>
      <w:r>
        <w:rPr>
          <w:color w:val="231F20"/>
        </w:rPr>
        <w:t>o</w:t>
      </w:r>
      <w:r>
        <w:rPr>
          <w:color w:val="231F20"/>
          <w:spacing w:val="-6"/>
        </w:rPr>
        <w:t> </w:t>
      </w:r>
      <w:r>
        <w:rPr>
          <w:color w:val="231F20"/>
        </w:rPr>
        <w:t>razonable,</w:t>
      </w:r>
      <w:r>
        <w:rPr>
          <w:color w:val="231F20"/>
          <w:spacing w:val="-6"/>
        </w:rPr>
        <w:t> </w:t>
      </w:r>
      <w:r>
        <w:rPr>
          <w:color w:val="231F20"/>
        </w:rPr>
        <w:t>entiende</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respeta</w:t>
      </w:r>
      <w:r>
        <w:rPr>
          <w:color w:val="231F20"/>
          <w:spacing w:val="-6"/>
        </w:rPr>
        <w:t> </w:t>
      </w:r>
      <w:r>
        <w:rPr>
          <w:color w:val="231F20"/>
        </w:rPr>
        <w:t>los</w:t>
      </w:r>
      <w:r>
        <w:rPr>
          <w:color w:val="231F20"/>
          <w:spacing w:val="-6"/>
        </w:rPr>
        <w:t> </w:t>
      </w:r>
      <w:r>
        <w:rPr>
          <w:color w:val="231F20"/>
        </w:rPr>
        <w:t>principios</w:t>
      </w:r>
      <w:r>
        <w:rPr>
          <w:color w:val="231F20"/>
          <w:spacing w:val="-6"/>
        </w:rPr>
        <w:t> </w:t>
      </w:r>
      <w:r>
        <w:rPr>
          <w:color w:val="231F20"/>
        </w:rPr>
        <w:t>de</w:t>
      </w:r>
      <w:r>
        <w:rPr>
          <w:color w:val="231F20"/>
          <w:spacing w:val="-6"/>
        </w:rPr>
        <w:t> </w:t>
      </w:r>
      <w:r>
        <w:rPr>
          <w:color w:val="231F20"/>
        </w:rPr>
        <w:t>jus- ticia declarados. En la acción militante no se le muestra a la mayoría que</w:t>
      </w:r>
      <w:r>
        <w:rPr>
          <w:color w:val="231F20"/>
          <w:spacing w:val="-4"/>
        </w:rPr>
        <w:t> </w:t>
      </w:r>
      <w:r>
        <w:rPr>
          <w:color w:val="231F20"/>
        </w:rPr>
        <w:t>ha</w:t>
      </w:r>
      <w:r>
        <w:rPr>
          <w:color w:val="231F20"/>
          <w:spacing w:val="-4"/>
        </w:rPr>
        <w:t> </w:t>
      </w:r>
      <w:r>
        <w:rPr>
          <w:color w:val="231F20"/>
        </w:rPr>
        <w:t>dejado</w:t>
      </w:r>
      <w:r>
        <w:rPr>
          <w:color w:val="231F20"/>
          <w:spacing w:val="-4"/>
        </w:rPr>
        <w:t> </w:t>
      </w:r>
      <w:r>
        <w:rPr>
          <w:color w:val="231F20"/>
        </w:rPr>
        <w:t>atrás</w:t>
      </w:r>
      <w:r>
        <w:rPr>
          <w:color w:val="231F20"/>
          <w:spacing w:val="-4"/>
        </w:rPr>
        <w:t> </w:t>
      </w:r>
      <w:r>
        <w:rPr>
          <w:color w:val="231F20"/>
        </w:rPr>
        <w:t>la</w:t>
      </w:r>
      <w:r>
        <w:rPr>
          <w:color w:val="231F20"/>
          <w:spacing w:val="-4"/>
        </w:rPr>
        <w:t> </w:t>
      </w:r>
      <w:r>
        <w:rPr>
          <w:color w:val="231F20"/>
        </w:rPr>
        <w:t>justicia,</w:t>
      </w:r>
      <w:r>
        <w:rPr>
          <w:color w:val="231F20"/>
          <w:spacing w:val="-4"/>
        </w:rPr>
        <w:t> </w:t>
      </w:r>
      <w:r>
        <w:rPr>
          <w:color w:val="231F20"/>
        </w:rPr>
        <w:t>porque</w:t>
      </w:r>
      <w:r>
        <w:rPr>
          <w:color w:val="231F20"/>
          <w:spacing w:val="-4"/>
        </w:rPr>
        <w:t> </w:t>
      </w:r>
      <w:r>
        <w:rPr>
          <w:color w:val="231F20"/>
        </w:rPr>
        <w:t>ya</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hecho</w:t>
      </w:r>
      <w:r>
        <w:rPr>
          <w:color w:val="231F20"/>
          <w:spacing w:val="-4"/>
        </w:rPr>
        <w:t> </w:t>
      </w:r>
      <w:r>
        <w:rPr>
          <w:color w:val="231F20"/>
        </w:rPr>
        <w:t>que</w:t>
      </w:r>
      <w:r>
        <w:rPr>
          <w:color w:val="231F20"/>
          <w:spacing w:val="-4"/>
        </w:rPr>
        <w:t> </w:t>
      </w:r>
      <w:r>
        <w:rPr>
          <w:color w:val="231F20"/>
        </w:rPr>
        <w:t>así</w:t>
      </w:r>
      <w:r>
        <w:rPr>
          <w:color w:val="231F20"/>
          <w:spacing w:val="-4"/>
        </w:rPr>
        <w:t> </w:t>
      </w:r>
      <w:r>
        <w:rPr>
          <w:color w:val="231F20"/>
        </w:rPr>
        <w:t>ha</w:t>
      </w:r>
      <w:r>
        <w:rPr>
          <w:color w:val="231F20"/>
          <w:spacing w:val="-4"/>
        </w:rPr>
        <w:t> </w:t>
      </w:r>
      <w:r>
        <w:rPr>
          <w:color w:val="231F20"/>
        </w:rPr>
        <w:t>sido, se realizan actos de perturbación y resistencia para atacar la concep- ción de justicia prevaleciente. Dentro de esta dinámica el militante evade las sanciones, no está dispuesto a aceptar las consecuencias</w:t>
      </w:r>
      <w:r>
        <w:rPr>
          <w:color w:val="231F20"/>
          <w:spacing w:val="-30"/>
        </w:rPr>
        <w:t> </w:t>
      </w:r>
      <w:r>
        <w:rPr>
          <w:color w:val="231F20"/>
        </w:rPr>
        <w:t>de su no cumplimiento de la </w:t>
      </w:r>
      <w:r>
        <w:rPr>
          <w:color w:val="231F20"/>
          <w:spacing w:val="-4"/>
        </w:rPr>
        <w:t>ley, </w:t>
      </w:r>
      <w:r>
        <w:rPr>
          <w:color w:val="231F20"/>
        </w:rPr>
        <w:t>porque no confía en sus oponentes, es una</w:t>
      </w:r>
      <w:r>
        <w:rPr>
          <w:color w:val="231F20"/>
          <w:spacing w:val="-11"/>
        </w:rPr>
        <w:t> </w:t>
      </w:r>
      <w:r>
        <w:rPr>
          <w:color w:val="231F20"/>
        </w:rPr>
        <w:t>conducta</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tiene</w:t>
      </w:r>
      <w:r>
        <w:rPr>
          <w:color w:val="231F20"/>
          <w:spacing w:val="-11"/>
        </w:rPr>
        <w:t> </w:t>
      </w:r>
      <w:r>
        <w:rPr>
          <w:color w:val="231F20"/>
        </w:rPr>
        <w:t>fidelidad</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4"/>
        </w:rPr>
        <w:t>ley.</w:t>
      </w:r>
      <w:r>
        <w:rPr>
          <w:color w:val="231F20"/>
          <w:spacing w:val="-11"/>
        </w:rPr>
        <w:t> </w:t>
      </w:r>
      <w:r>
        <w:rPr>
          <w:color w:val="231F20"/>
        </w:rPr>
        <w:t>Se</w:t>
      </w:r>
      <w:r>
        <w:rPr>
          <w:color w:val="231F20"/>
          <w:spacing w:val="-11"/>
        </w:rPr>
        <w:t> </w:t>
      </w:r>
      <w:r>
        <w:rPr>
          <w:color w:val="231F20"/>
        </w:rPr>
        <w:t>actúa</w:t>
      </w:r>
      <w:r>
        <w:rPr>
          <w:color w:val="231F20"/>
          <w:spacing w:val="-11"/>
        </w:rPr>
        <w:t> </w:t>
      </w:r>
      <w:r>
        <w:rPr>
          <w:color w:val="231F20"/>
        </w:rPr>
        <w:t>así</w:t>
      </w:r>
      <w:r>
        <w:rPr>
          <w:color w:val="231F20"/>
          <w:spacing w:val="-11"/>
        </w:rPr>
        <w:t> </w:t>
      </w:r>
      <w:r>
        <w:rPr>
          <w:color w:val="231F20"/>
        </w:rPr>
        <w:t>cuando</w:t>
      </w:r>
      <w:r>
        <w:rPr>
          <w:color w:val="231F20"/>
          <w:spacing w:val="-11"/>
        </w:rPr>
        <w:t> </w:t>
      </w:r>
      <w:r>
        <w:rPr>
          <w:color w:val="231F20"/>
        </w:rPr>
        <w:t>el</w:t>
      </w:r>
      <w:r>
        <w:rPr>
          <w:color w:val="231F20"/>
          <w:spacing w:val="-11"/>
        </w:rPr>
        <w:t> </w:t>
      </w:r>
      <w:r>
        <w:rPr>
          <w:color w:val="231F20"/>
        </w:rPr>
        <w:t>or- den imperante es injusto, por tanto, es válido emplear métodos más radicales, incluso revolucionarios, porque hay que hacer reformas fundamentales. Éste no es el tema tratado por Rawls, en la delimita- ción de su investigación queda excluido, porque él se refiere a</w:t>
      </w:r>
      <w:r>
        <w:rPr>
          <w:color w:val="231F20"/>
          <w:spacing w:val="-23"/>
        </w:rPr>
        <w:t> </w:t>
      </w:r>
      <w:r>
        <w:rPr>
          <w:color w:val="231F20"/>
        </w:rPr>
        <w:t>socie- dades bien</w:t>
      </w:r>
      <w:r>
        <w:rPr>
          <w:color w:val="231F20"/>
          <w:spacing w:val="-12"/>
        </w:rPr>
        <w:t> </w:t>
      </w:r>
      <w:r>
        <w:rPr>
          <w:color w:val="231F20"/>
        </w:rPr>
        <w:t>ordenadas.</w:t>
      </w:r>
    </w:p>
    <w:p>
      <w:pPr>
        <w:pStyle w:val="BodyText"/>
      </w:pPr>
    </w:p>
    <w:p>
      <w:pPr>
        <w:pStyle w:val="BodyText"/>
        <w:spacing w:before="2"/>
        <w:rPr>
          <w:sz w:val="23"/>
        </w:rPr>
      </w:pPr>
    </w:p>
    <w:p>
      <w:pPr>
        <w:pStyle w:val="Heading2"/>
      </w:pPr>
      <w:bookmarkStart w:name="_TOC_250002" w:id="17"/>
      <w:bookmarkEnd w:id="17"/>
      <w:r>
        <w:rPr>
          <w:color w:val="231F20"/>
        </w:rPr>
        <w:t>Desobediencia civil dentro de la sociedad justa</w:t>
      </w:r>
    </w:p>
    <w:p>
      <w:pPr>
        <w:pStyle w:val="BodyText"/>
        <w:spacing w:before="2"/>
        <w:rPr>
          <w:b/>
          <w:sz w:val="23"/>
        </w:rPr>
      </w:pPr>
    </w:p>
    <w:p>
      <w:pPr>
        <w:pStyle w:val="BodyText"/>
        <w:spacing w:line="247" w:lineRule="auto"/>
        <w:ind w:left="175" w:right="175" w:firstLine="283"/>
        <w:jc w:val="both"/>
      </w:pPr>
      <w:r>
        <w:rPr>
          <w:color w:val="231F20"/>
        </w:rPr>
        <w:t>Cada acción no violenta tiene una justificación diferente, Patella entiende que:</w:t>
      </w:r>
    </w:p>
    <w:p>
      <w:pPr>
        <w:pStyle w:val="BodyText"/>
        <w:spacing w:before="11"/>
        <w:rPr>
          <w:sz w:val="24"/>
        </w:rPr>
      </w:pPr>
    </w:p>
    <w:p>
      <w:pPr>
        <w:spacing w:line="280" w:lineRule="auto" w:before="0"/>
        <w:ind w:left="475" w:right="471" w:firstLine="0"/>
        <w:jc w:val="both"/>
        <w:rPr>
          <w:sz w:val="12"/>
        </w:rPr>
      </w:pPr>
      <w:r>
        <w:rPr>
          <w:color w:val="231F20"/>
          <w:sz w:val="19"/>
        </w:rPr>
        <w:t>La desobediencia civil no es entonces un acto destructivo, sino, por el contrario,</w:t>
      </w:r>
      <w:r>
        <w:rPr>
          <w:color w:val="231F20"/>
          <w:spacing w:val="-15"/>
          <w:sz w:val="19"/>
        </w:rPr>
        <w:t> </w:t>
      </w:r>
      <w:r>
        <w:rPr>
          <w:color w:val="231F20"/>
          <w:sz w:val="19"/>
        </w:rPr>
        <w:t>se</w:t>
      </w:r>
      <w:r>
        <w:rPr>
          <w:color w:val="231F20"/>
          <w:spacing w:val="-15"/>
          <w:sz w:val="19"/>
        </w:rPr>
        <w:t> </w:t>
      </w:r>
      <w:r>
        <w:rPr>
          <w:color w:val="231F20"/>
          <w:sz w:val="19"/>
        </w:rPr>
        <w:t>trata</w:t>
      </w:r>
      <w:r>
        <w:rPr>
          <w:color w:val="231F20"/>
          <w:spacing w:val="-15"/>
          <w:sz w:val="19"/>
        </w:rPr>
        <w:t> </w:t>
      </w:r>
      <w:r>
        <w:rPr>
          <w:color w:val="231F20"/>
          <w:sz w:val="19"/>
        </w:rPr>
        <w:t>de</w:t>
      </w:r>
      <w:r>
        <w:rPr>
          <w:color w:val="231F20"/>
          <w:spacing w:val="-15"/>
          <w:sz w:val="19"/>
        </w:rPr>
        <w:t> </w:t>
      </w:r>
      <w:r>
        <w:rPr>
          <w:color w:val="231F20"/>
          <w:sz w:val="19"/>
        </w:rPr>
        <w:t>un</w:t>
      </w:r>
      <w:r>
        <w:rPr>
          <w:color w:val="231F20"/>
          <w:spacing w:val="-15"/>
          <w:sz w:val="19"/>
        </w:rPr>
        <w:t> </w:t>
      </w:r>
      <w:r>
        <w:rPr>
          <w:color w:val="231F20"/>
          <w:sz w:val="19"/>
        </w:rPr>
        <w:t>acto</w:t>
      </w:r>
      <w:r>
        <w:rPr>
          <w:color w:val="231F20"/>
          <w:spacing w:val="-15"/>
          <w:sz w:val="19"/>
        </w:rPr>
        <w:t> </w:t>
      </w:r>
      <w:r>
        <w:rPr>
          <w:color w:val="231F20"/>
          <w:sz w:val="19"/>
        </w:rPr>
        <w:t>profundamente</w:t>
      </w:r>
      <w:r>
        <w:rPr>
          <w:color w:val="231F20"/>
          <w:spacing w:val="-15"/>
          <w:sz w:val="19"/>
        </w:rPr>
        <w:t> </w:t>
      </w:r>
      <w:r>
        <w:rPr>
          <w:color w:val="231F20"/>
          <w:sz w:val="19"/>
        </w:rPr>
        <w:t>creativo,</w:t>
      </w:r>
      <w:r>
        <w:rPr>
          <w:color w:val="231F20"/>
          <w:spacing w:val="-15"/>
          <w:sz w:val="19"/>
        </w:rPr>
        <w:t> </w:t>
      </w:r>
      <w:r>
        <w:rPr>
          <w:color w:val="231F20"/>
          <w:sz w:val="19"/>
        </w:rPr>
        <w:t>innovador</w:t>
      </w:r>
      <w:r>
        <w:rPr>
          <w:color w:val="231F20"/>
          <w:spacing w:val="-15"/>
          <w:sz w:val="19"/>
        </w:rPr>
        <w:t> </w:t>
      </w:r>
      <w:r>
        <w:rPr>
          <w:color w:val="231F20"/>
          <w:sz w:val="19"/>
        </w:rPr>
        <w:t>y</w:t>
      </w:r>
      <w:r>
        <w:rPr>
          <w:color w:val="231F20"/>
          <w:spacing w:val="-15"/>
          <w:sz w:val="19"/>
        </w:rPr>
        <w:t> </w:t>
      </w:r>
      <w:r>
        <w:rPr>
          <w:color w:val="231F20"/>
          <w:sz w:val="19"/>
        </w:rPr>
        <w:t>activo que recupera el propio grado de libertad al permitirnos romper con una dependencia que no nos permite </w:t>
      </w:r>
      <w:r>
        <w:rPr>
          <w:i/>
          <w:color w:val="231F20"/>
          <w:sz w:val="19"/>
        </w:rPr>
        <w:t>ser </w:t>
      </w:r>
      <w:r>
        <w:rPr>
          <w:color w:val="231F20"/>
          <w:sz w:val="19"/>
        </w:rPr>
        <w:t>en la plenitud de nuestra</w:t>
      </w:r>
      <w:r>
        <w:rPr>
          <w:color w:val="231F20"/>
          <w:spacing w:val="-17"/>
          <w:sz w:val="19"/>
        </w:rPr>
        <w:t> </w:t>
      </w:r>
      <w:r>
        <w:rPr>
          <w:color w:val="231F20"/>
          <w:sz w:val="19"/>
        </w:rPr>
        <w:t>identidad; también es original al máximo pues plantea una nueva relación social impugnadora del orden</w:t>
      </w:r>
      <w:r>
        <w:rPr>
          <w:color w:val="231F20"/>
          <w:spacing w:val="-16"/>
          <w:sz w:val="19"/>
        </w:rPr>
        <w:t> </w:t>
      </w:r>
      <w:r>
        <w:rPr>
          <w:color w:val="231F20"/>
          <w:sz w:val="19"/>
        </w:rPr>
        <w:t>preexistente.</w:t>
      </w:r>
      <w:r>
        <w:rPr>
          <w:color w:val="231F20"/>
          <w:position w:val="9"/>
          <w:sz w:val="12"/>
        </w:rPr>
        <w:t>14</w:t>
      </w:r>
    </w:p>
    <w:p>
      <w:pPr>
        <w:pStyle w:val="BodyText"/>
        <w:spacing w:before="3"/>
        <w:rPr>
          <w:sz w:val="20"/>
        </w:rPr>
      </w:pPr>
    </w:p>
    <w:p>
      <w:pPr>
        <w:pStyle w:val="BodyText"/>
        <w:spacing w:line="247" w:lineRule="auto"/>
        <w:ind w:left="175" w:right="172" w:firstLine="283"/>
        <w:jc w:val="both"/>
      </w:pPr>
      <w:r>
        <w:rPr>
          <w:color w:val="231F20"/>
        </w:rPr>
        <w:t>El</w:t>
      </w:r>
      <w:r>
        <w:rPr>
          <w:color w:val="231F20"/>
          <w:spacing w:val="-8"/>
        </w:rPr>
        <w:t> </w:t>
      </w:r>
      <w:r>
        <w:rPr>
          <w:color w:val="231F20"/>
        </w:rPr>
        <w:t>enfoque</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tema</w:t>
      </w:r>
      <w:r>
        <w:rPr>
          <w:color w:val="231F20"/>
          <w:spacing w:val="-8"/>
        </w:rPr>
        <w:t> </w:t>
      </w:r>
      <w:r>
        <w:rPr>
          <w:color w:val="231F20"/>
        </w:rPr>
        <w:t>corresponde</w:t>
      </w:r>
      <w:r>
        <w:rPr>
          <w:color w:val="231F20"/>
          <w:spacing w:val="-7"/>
        </w:rPr>
        <w:t> </w:t>
      </w:r>
      <w:r>
        <w:rPr>
          <w:color w:val="231F20"/>
        </w:rPr>
        <w:t>a</w:t>
      </w:r>
      <w:r>
        <w:rPr>
          <w:color w:val="231F20"/>
          <w:spacing w:val="-7"/>
        </w:rPr>
        <w:t> </w:t>
      </w:r>
      <w:r>
        <w:rPr>
          <w:color w:val="231F20"/>
        </w:rPr>
        <w:t>la</w:t>
      </w:r>
      <w:r>
        <w:rPr>
          <w:color w:val="231F20"/>
          <w:spacing w:val="-8"/>
        </w:rPr>
        <w:t> </w:t>
      </w:r>
      <w:r>
        <w:rPr>
          <w:color w:val="231F20"/>
        </w:rPr>
        <w:t>delimitación</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inves- tigación,</w:t>
      </w:r>
      <w:r>
        <w:rPr>
          <w:color w:val="231F20"/>
          <w:spacing w:val="-10"/>
        </w:rPr>
        <w:t> </w:t>
      </w:r>
      <w:r>
        <w:rPr>
          <w:color w:val="231F20"/>
        </w:rPr>
        <w:t>se</w:t>
      </w:r>
      <w:r>
        <w:rPr>
          <w:color w:val="231F20"/>
          <w:spacing w:val="-10"/>
        </w:rPr>
        <w:t> </w:t>
      </w:r>
      <w:r>
        <w:rPr>
          <w:color w:val="231F20"/>
        </w:rPr>
        <w:t>refiere</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sociedad</w:t>
      </w:r>
      <w:r>
        <w:rPr>
          <w:color w:val="231F20"/>
          <w:spacing w:val="-10"/>
        </w:rPr>
        <w:t> </w:t>
      </w:r>
      <w:r>
        <w:rPr>
          <w:color w:val="231F20"/>
        </w:rPr>
        <w:t>casi</w:t>
      </w:r>
      <w:r>
        <w:rPr>
          <w:color w:val="231F20"/>
          <w:spacing w:val="-10"/>
        </w:rPr>
        <w:t> </w:t>
      </w:r>
      <w:r>
        <w:rPr>
          <w:color w:val="231F20"/>
        </w:rPr>
        <w:t>justa,</w:t>
      </w:r>
      <w:r>
        <w:rPr>
          <w:color w:val="231F20"/>
          <w:spacing w:val="-10"/>
        </w:rPr>
        <w:t> </w:t>
      </w:r>
      <w:r>
        <w:rPr>
          <w:color w:val="231F20"/>
        </w:rPr>
        <w:t>esto</w:t>
      </w:r>
      <w:r>
        <w:rPr>
          <w:color w:val="231F20"/>
          <w:spacing w:val="-10"/>
        </w:rPr>
        <w:t> </w:t>
      </w:r>
      <w:r>
        <w:rPr>
          <w:color w:val="231F20"/>
        </w:rPr>
        <w:t>exige</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sistema sea</w:t>
      </w:r>
      <w:r>
        <w:rPr>
          <w:color w:val="231F20"/>
          <w:spacing w:val="-6"/>
        </w:rPr>
        <w:t> </w:t>
      </w:r>
      <w:r>
        <w:rPr>
          <w:color w:val="231F20"/>
        </w:rPr>
        <w:t>democrático,</w:t>
      </w:r>
      <w:r>
        <w:rPr>
          <w:color w:val="231F20"/>
          <w:spacing w:val="-6"/>
        </w:rPr>
        <w:t> </w:t>
      </w:r>
      <w:r>
        <w:rPr>
          <w:color w:val="231F20"/>
        </w:rPr>
        <w:t>pero</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interior</w:t>
      </w:r>
      <w:r>
        <w:rPr>
          <w:color w:val="231F20"/>
          <w:spacing w:val="-6"/>
        </w:rPr>
        <w:t> </w:t>
      </w:r>
      <w:r>
        <w:rPr>
          <w:color w:val="231F20"/>
        </w:rPr>
        <w:t>pueden</w:t>
      </w:r>
      <w:r>
        <w:rPr>
          <w:color w:val="231F20"/>
          <w:spacing w:val="-6"/>
        </w:rPr>
        <w:t> </w:t>
      </w:r>
      <w:r>
        <w:rPr>
          <w:color w:val="231F20"/>
        </w:rPr>
        <w:t>existir</w:t>
      </w:r>
      <w:r>
        <w:rPr>
          <w:color w:val="231F20"/>
          <w:spacing w:val="-6"/>
        </w:rPr>
        <w:t> </w:t>
      </w:r>
      <w:r>
        <w:rPr>
          <w:color w:val="231F20"/>
        </w:rPr>
        <w:t>injusticias,</w:t>
      </w:r>
      <w:r>
        <w:rPr>
          <w:color w:val="231F20"/>
          <w:spacing w:val="-6"/>
        </w:rPr>
        <w:t> </w:t>
      </w:r>
      <w:r>
        <w:rPr>
          <w:color w:val="231F20"/>
        </w:rPr>
        <w:t>la</w:t>
      </w:r>
      <w:r>
        <w:rPr>
          <w:color w:val="231F20"/>
          <w:spacing w:val="-6"/>
        </w:rPr>
        <w:t> </w:t>
      </w:r>
      <w:r>
        <w:rPr>
          <w:color w:val="231F20"/>
        </w:rPr>
        <w:t>des- obediencia</w:t>
      </w:r>
      <w:r>
        <w:rPr>
          <w:color w:val="231F20"/>
          <w:spacing w:val="-10"/>
        </w:rPr>
        <w:t> </w:t>
      </w:r>
      <w:r>
        <w:rPr>
          <w:color w:val="231F20"/>
        </w:rPr>
        <w:t>apela</w:t>
      </w:r>
      <w:r>
        <w:rPr>
          <w:color w:val="231F20"/>
          <w:spacing w:val="-10"/>
        </w:rPr>
        <w:t> </w:t>
      </w:r>
      <w:r>
        <w:rPr>
          <w:color w:val="231F20"/>
        </w:rPr>
        <w:t>a</w:t>
      </w:r>
      <w:r>
        <w:rPr>
          <w:color w:val="231F20"/>
          <w:spacing w:val="-10"/>
        </w:rPr>
        <w:t> </w:t>
      </w:r>
      <w:r>
        <w:rPr>
          <w:color w:val="231F20"/>
        </w:rPr>
        <w:t>convencer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mayoría</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existe</w:t>
      </w:r>
      <w:r>
        <w:rPr>
          <w:color w:val="231F20"/>
          <w:spacing w:val="-10"/>
        </w:rPr>
        <w:t> </w:t>
      </w:r>
      <w:r>
        <w:rPr>
          <w:color w:val="231F20"/>
        </w:rPr>
        <w:t>un</w:t>
      </w:r>
      <w:r>
        <w:rPr>
          <w:color w:val="231F20"/>
          <w:spacing w:val="-10"/>
        </w:rPr>
        <w:t> </w:t>
      </w:r>
      <w:r>
        <w:rPr>
          <w:color w:val="231F20"/>
        </w:rPr>
        <w:t>grupo</w:t>
      </w:r>
      <w:r>
        <w:rPr>
          <w:color w:val="231F20"/>
          <w:spacing w:val="-10"/>
        </w:rPr>
        <w:t> </w:t>
      </w:r>
      <w:r>
        <w:rPr>
          <w:color w:val="231F20"/>
        </w:rPr>
        <w:t>que entiende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cumplen</w:t>
      </w:r>
      <w:r>
        <w:rPr>
          <w:color w:val="231F20"/>
          <w:spacing w:val="-4"/>
        </w:rPr>
        <w:t> </w:t>
      </w:r>
      <w:r>
        <w:rPr>
          <w:color w:val="231F20"/>
        </w:rPr>
        <w:t>los</w:t>
      </w:r>
      <w:r>
        <w:rPr>
          <w:color w:val="231F20"/>
          <w:spacing w:val="-4"/>
        </w:rPr>
        <w:t> </w:t>
      </w:r>
      <w:r>
        <w:rPr>
          <w:color w:val="231F20"/>
        </w:rPr>
        <w:t>principios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justicia.</w:t>
      </w:r>
      <w:r>
        <w:rPr>
          <w:color w:val="231F20"/>
          <w:spacing w:val="-4"/>
        </w:rPr>
        <w:t> </w:t>
      </w:r>
      <w:r>
        <w:rPr>
          <w:color w:val="231F20"/>
        </w:rPr>
        <w:t>Es</w:t>
      </w:r>
      <w:r>
        <w:rPr>
          <w:color w:val="231F20"/>
          <w:spacing w:val="-4"/>
        </w:rPr>
        <w:t> </w:t>
      </w:r>
      <w:r>
        <w:rPr>
          <w:color w:val="231F20"/>
        </w:rPr>
        <w:t>indispensable que</w:t>
      </w:r>
      <w:r>
        <w:rPr>
          <w:color w:val="231F20"/>
          <w:spacing w:val="-4"/>
        </w:rPr>
        <w:t> </w:t>
      </w:r>
      <w:r>
        <w:rPr>
          <w:color w:val="231F20"/>
        </w:rPr>
        <w:t>esta</w:t>
      </w:r>
      <w:r>
        <w:rPr>
          <w:color w:val="231F20"/>
          <w:spacing w:val="-4"/>
        </w:rPr>
        <w:t> </w:t>
      </w:r>
      <w:r>
        <w:rPr>
          <w:color w:val="231F20"/>
        </w:rPr>
        <w:t>sociedad</w:t>
      </w:r>
      <w:r>
        <w:rPr>
          <w:color w:val="231F20"/>
          <w:spacing w:val="-4"/>
        </w:rPr>
        <w:t> </w:t>
      </w:r>
      <w:r>
        <w:rPr>
          <w:color w:val="231F20"/>
        </w:rPr>
        <w:t>considere</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unión</w:t>
      </w:r>
      <w:r>
        <w:rPr>
          <w:color w:val="231F20"/>
          <w:spacing w:val="-4"/>
        </w:rPr>
        <w:t> </w:t>
      </w:r>
      <w:r>
        <w:rPr>
          <w:color w:val="231F20"/>
        </w:rPr>
        <w:t>entre</w:t>
      </w:r>
      <w:r>
        <w:rPr>
          <w:color w:val="231F20"/>
          <w:spacing w:val="-4"/>
        </w:rPr>
        <w:t> </w:t>
      </w:r>
      <w:r>
        <w:rPr>
          <w:color w:val="231F20"/>
        </w:rPr>
        <w:t>iguales,</w:t>
      </w:r>
      <w:r>
        <w:rPr>
          <w:color w:val="231F20"/>
          <w:spacing w:val="-5"/>
        </w:rPr>
        <w:t> </w:t>
      </w:r>
      <w:r>
        <w:rPr>
          <w:color w:val="231F20"/>
        </w:rPr>
        <w:t>porque</w:t>
      </w:r>
      <w:r>
        <w:rPr>
          <w:color w:val="231F20"/>
          <w:spacing w:val="-4"/>
        </w:rPr>
        <w:t> </w:t>
      </w:r>
      <w:r>
        <w:rPr>
          <w:color w:val="231F20"/>
        </w:rPr>
        <w:t>si</w:t>
      </w:r>
    </w:p>
    <w:p>
      <w:pPr>
        <w:pStyle w:val="BodyText"/>
        <w:spacing w:before="10"/>
        <w:rPr>
          <w:sz w:val="18"/>
        </w:rPr>
      </w:pPr>
      <w:r>
        <w:rPr/>
        <w:pict>
          <v:line style="position:absolute;mso-position-horizontal-relative:page;mso-position-vertical-relative:paragraph;z-index:5416;mso-wrap-distance-left:0;mso-wrap-distance-right:0" from="69.755905pt,13.300261pt" to="154.794905pt,13.300261pt" stroked="true" strokeweight="1pt" strokecolor="#231f20">
            <w10:wrap type="topAndBottom"/>
          </v:line>
        </w:pict>
      </w:r>
    </w:p>
    <w:p>
      <w:pPr>
        <w:spacing w:line="244" w:lineRule="auto" w:before="58"/>
        <w:ind w:left="175" w:right="2" w:firstLine="283"/>
        <w:jc w:val="left"/>
        <w:rPr>
          <w:sz w:val="17"/>
        </w:rPr>
      </w:pPr>
      <w:r>
        <w:rPr>
          <w:color w:val="231F20"/>
          <w:position w:val="6"/>
          <w:sz w:val="11"/>
        </w:rPr>
        <w:t>14 </w:t>
      </w:r>
      <w:r>
        <w:rPr>
          <w:color w:val="231F20"/>
          <w:sz w:val="17"/>
        </w:rPr>
        <w:t>Pietro Patella, </w:t>
      </w:r>
      <w:r>
        <w:rPr>
          <w:i/>
          <w:color w:val="231F20"/>
          <w:sz w:val="17"/>
        </w:rPr>
        <w:t>Gandhi y la desobediencia civil. México hoy</w:t>
      </w:r>
      <w:r>
        <w:rPr>
          <w:color w:val="231F20"/>
          <w:sz w:val="17"/>
        </w:rPr>
        <w:t>, México, Plaza y Val- dés, 2002, p. 131.</w:t>
      </w:r>
    </w:p>
    <w:p>
      <w:pPr>
        <w:spacing w:after="0" w:line="244" w:lineRule="auto"/>
        <w:jc w:val="left"/>
        <w:rPr>
          <w:sz w:val="17"/>
        </w:rPr>
        <w:sectPr>
          <w:footerReference w:type="default" r:id="rId258"/>
          <w:footerReference w:type="even" r:id="rId259"/>
          <w:pgSz w:w="8820" w:h="12860"/>
          <w:pgMar w:footer="1205" w:header="0" w:top="1180" w:bottom="1400" w:left="1220" w:right="1220"/>
          <w:pgNumType w:start="183"/>
        </w:sectPr>
      </w:pPr>
    </w:p>
    <w:p>
      <w:pPr>
        <w:pStyle w:val="BodyText"/>
        <w:spacing w:line="247" w:lineRule="auto" w:before="75"/>
        <w:ind w:left="175" w:right="170"/>
        <w:jc w:val="both"/>
      </w:pPr>
      <w:r>
        <w:rPr>
          <w:color w:val="231F20"/>
        </w:rPr>
        <w:t>entiende lo contrario no es posible la desobediencia. Además, si se considera</w:t>
      </w:r>
      <w:r>
        <w:rPr>
          <w:color w:val="231F20"/>
          <w:spacing w:val="-12"/>
        </w:rPr>
        <w:t> </w:t>
      </w:r>
      <w:r>
        <w:rPr>
          <w:color w:val="231F20"/>
        </w:rPr>
        <w:t>que</w:t>
      </w:r>
      <w:r>
        <w:rPr>
          <w:color w:val="231F20"/>
          <w:spacing w:val="-11"/>
        </w:rPr>
        <w:t> </w:t>
      </w:r>
      <w:r>
        <w:rPr>
          <w:color w:val="231F20"/>
        </w:rPr>
        <w:t>la</w:t>
      </w:r>
      <w:r>
        <w:rPr>
          <w:color w:val="231F20"/>
          <w:spacing w:val="-12"/>
        </w:rPr>
        <w:t> </w:t>
      </w:r>
      <w:r>
        <w:rPr>
          <w:color w:val="231F20"/>
        </w:rPr>
        <w:t>Constitución</w:t>
      </w:r>
      <w:r>
        <w:rPr>
          <w:color w:val="231F20"/>
          <w:spacing w:val="-12"/>
        </w:rPr>
        <w:t> </w:t>
      </w:r>
      <w:r>
        <w:rPr>
          <w:color w:val="231F20"/>
        </w:rPr>
        <w:t>es</w:t>
      </w:r>
      <w:r>
        <w:rPr>
          <w:color w:val="231F20"/>
          <w:spacing w:val="-11"/>
        </w:rPr>
        <w:t> </w:t>
      </w:r>
      <w:r>
        <w:rPr>
          <w:color w:val="231F20"/>
        </w:rPr>
        <w:t>el</w:t>
      </w:r>
      <w:r>
        <w:rPr>
          <w:color w:val="231F20"/>
          <w:spacing w:val="-12"/>
        </w:rPr>
        <w:t> </w:t>
      </w:r>
      <w:r>
        <w:rPr>
          <w:color w:val="231F20"/>
        </w:rPr>
        <w:t>reflejo</w:t>
      </w:r>
      <w:r>
        <w:rPr>
          <w:color w:val="231F20"/>
          <w:spacing w:val="-12"/>
        </w:rPr>
        <w:t> </w:t>
      </w:r>
      <w:r>
        <w:rPr>
          <w:color w:val="231F20"/>
        </w:rPr>
        <w:t>de</w:t>
      </w:r>
      <w:r>
        <w:rPr>
          <w:color w:val="231F20"/>
          <w:spacing w:val="-11"/>
        </w:rPr>
        <w:t> </w:t>
      </w:r>
      <w:r>
        <w:rPr>
          <w:color w:val="231F20"/>
        </w:rPr>
        <w:t>la</w:t>
      </w:r>
      <w:r>
        <w:rPr>
          <w:color w:val="231F20"/>
          <w:spacing w:val="-12"/>
        </w:rPr>
        <w:t> </w:t>
      </w:r>
      <w:r>
        <w:rPr>
          <w:color w:val="231F20"/>
        </w:rPr>
        <w:t>ley</w:t>
      </w:r>
      <w:r>
        <w:rPr>
          <w:color w:val="231F20"/>
          <w:spacing w:val="-12"/>
        </w:rPr>
        <w:t> </w:t>
      </w:r>
      <w:r>
        <w:rPr>
          <w:color w:val="231F20"/>
        </w:rPr>
        <w:t>natural</w:t>
      </w:r>
      <w:r>
        <w:rPr>
          <w:color w:val="231F20"/>
          <w:spacing w:val="-12"/>
        </w:rPr>
        <w:t> </w:t>
      </w:r>
      <w:r>
        <w:rPr>
          <w:color w:val="231F20"/>
        </w:rPr>
        <w:t>y</w:t>
      </w:r>
      <w:r>
        <w:rPr>
          <w:color w:val="231F20"/>
          <w:spacing w:val="-11"/>
        </w:rPr>
        <w:t> </w:t>
      </w:r>
      <w:r>
        <w:rPr>
          <w:color w:val="231F20"/>
        </w:rPr>
        <w:t>el</w:t>
      </w:r>
      <w:r>
        <w:rPr>
          <w:color w:val="231F20"/>
          <w:spacing w:val="-12"/>
        </w:rPr>
        <w:t> </w:t>
      </w:r>
      <w:r>
        <w:rPr>
          <w:color w:val="231F20"/>
        </w:rPr>
        <w:t>gober- nante</w:t>
      </w:r>
      <w:r>
        <w:rPr>
          <w:color w:val="231F20"/>
          <w:spacing w:val="-8"/>
        </w:rPr>
        <w:t> </w:t>
      </w:r>
      <w:r>
        <w:rPr>
          <w:color w:val="231F20"/>
        </w:rPr>
        <w:t>ocupa</w:t>
      </w:r>
      <w:r>
        <w:rPr>
          <w:color w:val="231F20"/>
          <w:spacing w:val="-8"/>
        </w:rPr>
        <w:t> </w:t>
      </w:r>
      <w:r>
        <w:rPr>
          <w:color w:val="231F20"/>
        </w:rPr>
        <w:t>este</w:t>
      </w:r>
      <w:r>
        <w:rPr>
          <w:color w:val="231F20"/>
          <w:spacing w:val="-8"/>
        </w:rPr>
        <w:t> </w:t>
      </w:r>
      <w:r>
        <w:rPr>
          <w:color w:val="231F20"/>
        </w:rPr>
        <w:t>lugar</w:t>
      </w:r>
      <w:r>
        <w:rPr>
          <w:color w:val="231F20"/>
          <w:spacing w:val="-8"/>
        </w:rPr>
        <w:t> </w:t>
      </w:r>
      <w:r>
        <w:rPr>
          <w:color w:val="231F20"/>
        </w:rPr>
        <w:t>por</w:t>
      </w:r>
      <w:r>
        <w:rPr>
          <w:color w:val="231F20"/>
          <w:spacing w:val="-8"/>
        </w:rPr>
        <w:t> </w:t>
      </w:r>
      <w:r>
        <w:rPr>
          <w:color w:val="231F20"/>
        </w:rPr>
        <w:t>derecho</w:t>
      </w:r>
      <w:r>
        <w:rPr>
          <w:color w:val="231F20"/>
          <w:spacing w:val="-8"/>
        </w:rPr>
        <w:t> </w:t>
      </w:r>
      <w:r>
        <w:rPr>
          <w:color w:val="231F20"/>
        </w:rPr>
        <w:t>divino,</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posible</w:t>
      </w:r>
      <w:r>
        <w:rPr>
          <w:color w:val="231F20"/>
          <w:spacing w:val="-8"/>
        </w:rPr>
        <w:t> </w:t>
      </w:r>
      <w:r>
        <w:rPr>
          <w:color w:val="231F20"/>
        </w:rPr>
        <w:t>la</w:t>
      </w:r>
      <w:r>
        <w:rPr>
          <w:color w:val="231F20"/>
          <w:spacing w:val="-8"/>
        </w:rPr>
        <w:t> </w:t>
      </w:r>
      <w:r>
        <w:rPr>
          <w:color w:val="231F20"/>
        </w:rPr>
        <w:t>oposición, sólo</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suplicar,</w:t>
      </w:r>
      <w:r>
        <w:rPr>
          <w:color w:val="231F20"/>
          <w:spacing w:val="-9"/>
        </w:rPr>
        <w:t> </w:t>
      </w:r>
      <w:r>
        <w:rPr>
          <w:color w:val="231F20"/>
        </w:rPr>
        <w:t>es</w:t>
      </w:r>
      <w:r>
        <w:rPr>
          <w:color w:val="231F20"/>
          <w:spacing w:val="-9"/>
        </w:rPr>
        <w:t> </w:t>
      </w:r>
      <w:r>
        <w:rPr>
          <w:color w:val="231F20"/>
        </w:rPr>
        <w:t>posible</w:t>
      </w:r>
      <w:r>
        <w:rPr>
          <w:color w:val="231F20"/>
          <w:spacing w:val="-9"/>
        </w:rPr>
        <w:t> </w:t>
      </w:r>
      <w:r>
        <w:rPr>
          <w:color w:val="231F20"/>
        </w:rPr>
        <w:t>defender</w:t>
      </w:r>
      <w:r>
        <w:rPr>
          <w:color w:val="231F20"/>
          <w:spacing w:val="-9"/>
        </w:rPr>
        <w:t> </w:t>
      </w:r>
      <w:r>
        <w:rPr>
          <w:color w:val="231F20"/>
        </w:rPr>
        <w:t>una</w:t>
      </w:r>
      <w:r>
        <w:rPr>
          <w:color w:val="231F20"/>
          <w:spacing w:val="-9"/>
        </w:rPr>
        <w:t> </w:t>
      </w:r>
      <w:r>
        <w:rPr>
          <w:color w:val="231F20"/>
        </w:rPr>
        <w:t>causa</w:t>
      </w:r>
      <w:r>
        <w:rPr>
          <w:color w:val="231F20"/>
          <w:spacing w:val="-9"/>
        </w:rPr>
        <w:t> </w:t>
      </w:r>
      <w:r>
        <w:rPr>
          <w:color w:val="231F20"/>
        </w:rPr>
        <w:t>pero</w:t>
      </w:r>
      <w:r>
        <w:rPr>
          <w:color w:val="231F20"/>
          <w:spacing w:val="-9"/>
        </w:rPr>
        <w:t> </w:t>
      </w:r>
      <w:r>
        <w:rPr>
          <w:color w:val="231F20"/>
        </w:rPr>
        <w:t>no</w:t>
      </w:r>
      <w:r>
        <w:rPr>
          <w:color w:val="231F20"/>
          <w:spacing w:val="-9"/>
        </w:rPr>
        <w:t> </w:t>
      </w:r>
      <w:r>
        <w:rPr>
          <w:color w:val="231F20"/>
        </w:rPr>
        <w:t>desobe- </w:t>
      </w:r>
      <w:r>
        <w:rPr>
          <w:color w:val="231F20"/>
          <w:spacing w:val="-3"/>
        </w:rPr>
        <w:t>decer.</w:t>
      </w:r>
    </w:p>
    <w:p>
      <w:pPr>
        <w:pStyle w:val="BodyText"/>
        <w:rPr>
          <w:sz w:val="25"/>
        </w:rPr>
      </w:pPr>
    </w:p>
    <w:p>
      <w:pPr>
        <w:spacing w:line="280" w:lineRule="auto" w:before="0"/>
        <w:ind w:left="475" w:right="470" w:firstLine="0"/>
        <w:jc w:val="both"/>
        <w:rPr>
          <w:sz w:val="12"/>
        </w:rPr>
      </w:pPr>
      <w:r>
        <w:rPr>
          <w:color w:val="231F20"/>
          <w:sz w:val="19"/>
        </w:rPr>
        <w:t>La desobediencia civil (lo mismo que la objeción de conciencia) es uno de los recursos estabilizadores del sistema constitucional, aunque sea, por</w:t>
      </w:r>
      <w:r>
        <w:rPr>
          <w:color w:val="231F20"/>
          <w:spacing w:val="-5"/>
          <w:sz w:val="19"/>
        </w:rPr>
        <w:t> </w:t>
      </w:r>
      <w:r>
        <w:rPr>
          <w:color w:val="231F20"/>
          <w:sz w:val="19"/>
        </w:rPr>
        <w:t>definición,</w:t>
      </w:r>
      <w:r>
        <w:rPr>
          <w:color w:val="231F20"/>
          <w:spacing w:val="-5"/>
          <w:sz w:val="19"/>
        </w:rPr>
        <w:t> </w:t>
      </w:r>
      <w:r>
        <w:rPr>
          <w:color w:val="231F20"/>
          <w:sz w:val="19"/>
        </w:rPr>
        <w:t>un</w:t>
      </w:r>
      <w:r>
        <w:rPr>
          <w:color w:val="231F20"/>
          <w:spacing w:val="-5"/>
          <w:sz w:val="19"/>
        </w:rPr>
        <w:t> </w:t>
      </w:r>
      <w:r>
        <w:rPr>
          <w:color w:val="231F20"/>
          <w:sz w:val="19"/>
        </w:rPr>
        <w:t>recurso</w:t>
      </w:r>
      <w:r>
        <w:rPr>
          <w:color w:val="231F20"/>
          <w:spacing w:val="-5"/>
          <w:sz w:val="19"/>
        </w:rPr>
        <w:t> </w:t>
      </w:r>
      <w:r>
        <w:rPr>
          <w:color w:val="231F20"/>
          <w:sz w:val="19"/>
        </w:rPr>
        <w:t>ilegal.</w:t>
      </w:r>
      <w:r>
        <w:rPr>
          <w:color w:val="231F20"/>
          <w:spacing w:val="-5"/>
          <w:sz w:val="19"/>
        </w:rPr>
        <w:t> </w:t>
      </w:r>
      <w:r>
        <w:rPr>
          <w:color w:val="231F20"/>
          <w:sz w:val="19"/>
        </w:rPr>
        <w:t>Junto</w:t>
      </w:r>
      <w:r>
        <w:rPr>
          <w:color w:val="231F20"/>
          <w:spacing w:val="-5"/>
          <w:sz w:val="19"/>
        </w:rPr>
        <w:t> </w:t>
      </w:r>
      <w:r>
        <w:rPr>
          <w:color w:val="231F20"/>
          <w:sz w:val="19"/>
        </w:rPr>
        <w:t>con</w:t>
      </w:r>
      <w:r>
        <w:rPr>
          <w:color w:val="231F20"/>
          <w:spacing w:val="-5"/>
          <w:sz w:val="19"/>
        </w:rPr>
        <w:t> </w:t>
      </w:r>
      <w:r>
        <w:rPr>
          <w:color w:val="231F20"/>
          <w:sz w:val="19"/>
        </w:rPr>
        <w:t>acciones</w:t>
      </w:r>
      <w:r>
        <w:rPr>
          <w:color w:val="231F20"/>
          <w:spacing w:val="-5"/>
          <w:sz w:val="19"/>
        </w:rPr>
        <w:t> </w:t>
      </w:r>
      <w:r>
        <w:rPr>
          <w:color w:val="231F20"/>
          <w:sz w:val="19"/>
        </w:rPr>
        <w:t>tales</w:t>
      </w:r>
      <w:r>
        <w:rPr>
          <w:color w:val="231F20"/>
          <w:spacing w:val="-5"/>
          <w:sz w:val="19"/>
        </w:rPr>
        <w:t> </w:t>
      </w:r>
      <w:r>
        <w:rPr>
          <w:color w:val="231F20"/>
          <w:sz w:val="19"/>
        </w:rPr>
        <w:t>como</w:t>
      </w:r>
      <w:r>
        <w:rPr>
          <w:color w:val="231F20"/>
          <w:spacing w:val="-5"/>
          <w:sz w:val="19"/>
        </w:rPr>
        <w:t> </w:t>
      </w:r>
      <w:r>
        <w:rPr>
          <w:color w:val="231F20"/>
          <w:sz w:val="19"/>
        </w:rPr>
        <w:t>eleccio- nes libres y regulares, y un Poder Judicial independiente, facultado</w:t>
      </w:r>
      <w:r>
        <w:rPr>
          <w:color w:val="231F20"/>
          <w:spacing w:val="-30"/>
          <w:sz w:val="19"/>
        </w:rPr>
        <w:t> </w:t>
      </w:r>
      <w:r>
        <w:rPr>
          <w:color w:val="231F20"/>
          <w:sz w:val="19"/>
        </w:rPr>
        <w:t>para interpretar</w:t>
      </w:r>
      <w:r>
        <w:rPr>
          <w:color w:val="231F20"/>
          <w:spacing w:val="-7"/>
          <w:sz w:val="19"/>
        </w:rPr>
        <w:t> </w:t>
      </w:r>
      <w:r>
        <w:rPr>
          <w:color w:val="231F20"/>
          <w:sz w:val="19"/>
        </w:rPr>
        <w:t>la</w:t>
      </w:r>
      <w:r>
        <w:rPr>
          <w:color w:val="231F20"/>
          <w:spacing w:val="-7"/>
          <w:sz w:val="19"/>
        </w:rPr>
        <w:t> </w:t>
      </w:r>
      <w:r>
        <w:rPr>
          <w:color w:val="231F20"/>
          <w:sz w:val="19"/>
        </w:rPr>
        <w:t>Constitución</w:t>
      </w:r>
      <w:r>
        <w:rPr>
          <w:color w:val="231F20"/>
          <w:spacing w:val="-7"/>
          <w:sz w:val="19"/>
        </w:rPr>
        <w:t> </w:t>
      </w:r>
      <w:r>
        <w:rPr>
          <w:color w:val="231F20"/>
          <w:sz w:val="19"/>
        </w:rPr>
        <w:t>(no</w:t>
      </w:r>
      <w:r>
        <w:rPr>
          <w:color w:val="231F20"/>
          <w:spacing w:val="-7"/>
          <w:sz w:val="19"/>
        </w:rPr>
        <w:t> </w:t>
      </w:r>
      <w:r>
        <w:rPr>
          <w:color w:val="231F20"/>
          <w:sz w:val="19"/>
        </w:rPr>
        <w:t>necesariamente</w:t>
      </w:r>
      <w:r>
        <w:rPr>
          <w:color w:val="231F20"/>
          <w:spacing w:val="-7"/>
          <w:sz w:val="19"/>
        </w:rPr>
        <w:t> </w:t>
      </w:r>
      <w:r>
        <w:rPr>
          <w:color w:val="231F20"/>
          <w:sz w:val="19"/>
        </w:rPr>
        <w:t>escrita),</w:t>
      </w:r>
      <w:r>
        <w:rPr>
          <w:color w:val="231F20"/>
          <w:spacing w:val="-7"/>
          <w:sz w:val="19"/>
        </w:rPr>
        <w:t> </w:t>
      </w:r>
      <w:r>
        <w:rPr>
          <w:color w:val="231F20"/>
          <w:sz w:val="19"/>
        </w:rPr>
        <w:t>la</w:t>
      </w:r>
      <w:r>
        <w:rPr>
          <w:color w:val="231F20"/>
          <w:spacing w:val="-7"/>
          <w:sz w:val="19"/>
        </w:rPr>
        <w:t> </w:t>
      </w:r>
      <w:r>
        <w:rPr>
          <w:color w:val="231F20"/>
          <w:sz w:val="19"/>
        </w:rPr>
        <w:t>desobediencia civil,</w:t>
      </w:r>
      <w:r>
        <w:rPr>
          <w:color w:val="231F20"/>
          <w:spacing w:val="-15"/>
          <w:sz w:val="19"/>
        </w:rPr>
        <w:t> </w:t>
      </w:r>
      <w:r>
        <w:rPr>
          <w:color w:val="231F20"/>
          <w:sz w:val="19"/>
        </w:rPr>
        <w:t>utilizada</w:t>
      </w:r>
      <w:r>
        <w:rPr>
          <w:color w:val="231F20"/>
          <w:spacing w:val="-15"/>
          <w:sz w:val="19"/>
        </w:rPr>
        <w:t> </w:t>
      </w:r>
      <w:r>
        <w:rPr>
          <w:color w:val="231F20"/>
          <w:sz w:val="19"/>
        </w:rPr>
        <w:t>con</w:t>
      </w:r>
      <w:r>
        <w:rPr>
          <w:color w:val="231F20"/>
          <w:spacing w:val="-15"/>
          <w:sz w:val="19"/>
        </w:rPr>
        <w:t> </w:t>
      </w:r>
      <w:r>
        <w:rPr>
          <w:color w:val="231F20"/>
          <w:sz w:val="19"/>
        </w:rPr>
        <w:t>la</w:t>
      </w:r>
      <w:r>
        <w:rPr>
          <w:color w:val="231F20"/>
          <w:spacing w:val="-15"/>
          <w:sz w:val="19"/>
        </w:rPr>
        <w:t> </w:t>
      </w:r>
      <w:r>
        <w:rPr>
          <w:color w:val="231F20"/>
          <w:sz w:val="19"/>
        </w:rPr>
        <w:t>debida</w:t>
      </w:r>
      <w:r>
        <w:rPr>
          <w:color w:val="231F20"/>
          <w:spacing w:val="-15"/>
          <w:sz w:val="19"/>
        </w:rPr>
        <w:t> </w:t>
      </w:r>
      <w:r>
        <w:rPr>
          <w:color w:val="231F20"/>
          <w:sz w:val="19"/>
        </w:rPr>
        <w:t>moderación</w:t>
      </w:r>
      <w:r>
        <w:rPr>
          <w:color w:val="231F20"/>
          <w:spacing w:val="-15"/>
          <w:sz w:val="19"/>
        </w:rPr>
        <w:t> </w:t>
      </w:r>
      <w:r>
        <w:rPr>
          <w:color w:val="231F20"/>
          <w:sz w:val="19"/>
        </w:rPr>
        <w:t>y</w:t>
      </w:r>
      <w:r>
        <w:rPr>
          <w:color w:val="231F20"/>
          <w:spacing w:val="-15"/>
          <w:sz w:val="19"/>
        </w:rPr>
        <w:t> </w:t>
      </w:r>
      <w:r>
        <w:rPr>
          <w:color w:val="231F20"/>
          <w:sz w:val="19"/>
        </w:rPr>
        <w:t>sano</w:t>
      </w:r>
      <w:r>
        <w:rPr>
          <w:color w:val="231F20"/>
          <w:spacing w:val="-15"/>
          <w:sz w:val="19"/>
        </w:rPr>
        <w:t> </w:t>
      </w:r>
      <w:r>
        <w:rPr>
          <w:color w:val="231F20"/>
          <w:sz w:val="19"/>
        </w:rPr>
        <w:t>juicio,</w:t>
      </w:r>
      <w:r>
        <w:rPr>
          <w:color w:val="231F20"/>
          <w:spacing w:val="-15"/>
          <w:sz w:val="19"/>
        </w:rPr>
        <w:t> </w:t>
      </w:r>
      <w:r>
        <w:rPr>
          <w:color w:val="231F20"/>
          <w:sz w:val="19"/>
        </w:rPr>
        <w:t>ayuda</w:t>
      </w:r>
      <w:r>
        <w:rPr>
          <w:color w:val="231F20"/>
          <w:spacing w:val="-15"/>
          <w:sz w:val="19"/>
        </w:rPr>
        <w:t> </w:t>
      </w:r>
      <w:r>
        <w:rPr>
          <w:color w:val="231F20"/>
          <w:sz w:val="19"/>
        </w:rPr>
        <w:t>a</w:t>
      </w:r>
      <w:r>
        <w:rPr>
          <w:color w:val="231F20"/>
          <w:spacing w:val="-15"/>
          <w:sz w:val="19"/>
        </w:rPr>
        <w:t> </w:t>
      </w:r>
      <w:r>
        <w:rPr>
          <w:color w:val="231F20"/>
          <w:sz w:val="19"/>
        </w:rPr>
        <w:t>mantener y reforzar instituciones</w:t>
      </w:r>
      <w:r>
        <w:rPr>
          <w:color w:val="231F20"/>
          <w:spacing w:val="-16"/>
          <w:sz w:val="19"/>
        </w:rPr>
        <w:t> </w:t>
      </w:r>
      <w:r>
        <w:rPr>
          <w:color w:val="231F20"/>
          <w:sz w:val="19"/>
        </w:rPr>
        <w:t>justas.</w:t>
      </w:r>
      <w:r>
        <w:rPr>
          <w:color w:val="231F20"/>
          <w:position w:val="9"/>
          <w:sz w:val="12"/>
        </w:rPr>
        <w:t>15</w:t>
      </w:r>
    </w:p>
    <w:p>
      <w:pPr>
        <w:pStyle w:val="BodyText"/>
        <w:spacing w:before="3"/>
        <w:rPr>
          <w:sz w:val="20"/>
        </w:rPr>
      </w:pPr>
    </w:p>
    <w:p>
      <w:pPr>
        <w:pStyle w:val="BodyText"/>
        <w:spacing w:line="247" w:lineRule="auto"/>
        <w:ind w:left="175" w:right="168" w:firstLine="283"/>
        <w:jc w:val="both"/>
      </w:pPr>
      <w:r>
        <w:rPr>
          <w:color w:val="231F20"/>
        </w:rPr>
        <w:t>Rawls</w:t>
      </w:r>
      <w:r>
        <w:rPr>
          <w:color w:val="231F20"/>
          <w:spacing w:val="-10"/>
        </w:rPr>
        <w:t> </w:t>
      </w:r>
      <w:r>
        <w:rPr>
          <w:color w:val="231F20"/>
        </w:rPr>
        <w:t>justifica</w:t>
      </w:r>
      <w:r>
        <w:rPr>
          <w:color w:val="231F20"/>
          <w:spacing w:val="-10"/>
        </w:rPr>
        <w:t> </w:t>
      </w:r>
      <w:r>
        <w:rPr>
          <w:color w:val="231F20"/>
        </w:rPr>
        <w:t>sus</w:t>
      </w:r>
      <w:r>
        <w:rPr>
          <w:color w:val="231F20"/>
          <w:spacing w:val="-10"/>
        </w:rPr>
        <w:t> </w:t>
      </w:r>
      <w:r>
        <w:rPr>
          <w:color w:val="231F20"/>
        </w:rPr>
        <w:t>palabras</w:t>
      </w:r>
      <w:r>
        <w:rPr>
          <w:color w:val="231F20"/>
          <w:spacing w:val="-10"/>
        </w:rPr>
        <w:t> </w:t>
      </w:r>
      <w:r>
        <w:rPr>
          <w:color w:val="231F20"/>
        </w:rPr>
        <w:t>recordando</w:t>
      </w:r>
      <w:r>
        <w:rPr>
          <w:color w:val="231F20"/>
          <w:spacing w:val="-10"/>
        </w:rPr>
        <w:t> </w:t>
      </w:r>
      <w:r>
        <w:rPr>
          <w:color w:val="231F20"/>
        </w:rPr>
        <w:t>la</w:t>
      </w:r>
      <w:r>
        <w:rPr>
          <w:color w:val="231F20"/>
          <w:spacing w:val="-10"/>
        </w:rPr>
        <w:t> </w:t>
      </w:r>
      <w:r>
        <w:rPr>
          <w:color w:val="231F20"/>
        </w:rPr>
        <w:t>situación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posición original. En ese momento se establece la regla de las mayorías, pero también hay que pensar cómo solucionar las posibles situaciones in- justas, esto significa incluir la desobediencia. En una doctrina con- tractual</w:t>
      </w:r>
      <w:r>
        <w:rPr>
          <w:color w:val="231F20"/>
          <w:spacing w:val="-5"/>
        </w:rPr>
        <w:t> </w:t>
      </w:r>
      <w:r>
        <w:rPr>
          <w:color w:val="231F20"/>
        </w:rPr>
        <w:t>el</w:t>
      </w:r>
      <w:r>
        <w:rPr>
          <w:color w:val="231F20"/>
          <w:spacing w:val="-4"/>
        </w:rPr>
        <w:t> </w:t>
      </w:r>
      <w:r>
        <w:rPr>
          <w:color w:val="231F20"/>
        </w:rPr>
        <w:t>pacto</w:t>
      </w:r>
      <w:r>
        <w:rPr>
          <w:color w:val="231F20"/>
          <w:spacing w:val="-4"/>
        </w:rPr>
        <w:t> </w:t>
      </w:r>
      <w:r>
        <w:rPr>
          <w:color w:val="231F20"/>
        </w:rPr>
        <w:t>es</w:t>
      </w:r>
      <w:r>
        <w:rPr>
          <w:color w:val="231F20"/>
          <w:spacing w:val="-4"/>
        </w:rPr>
        <w:t> </w:t>
      </w:r>
      <w:r>
        <w:rPr>
          <w:color w:val="231F20"/>
        </w:rPr>
        <w:t>entre</w:t>
      </w:r>
      <w:r>
        <w:rPr>
          <w:color w:val="231F20"/>
          <w:spacing w:val="-4"/>
        </w:rPr>
        <w:t> </w:t>
      </w:r>
      <w:r>
        <w:rPr>
          <w:color w:val="231F20"/>
        </w:rPr>
        <w:t>iguales;</w:t>
      </w:r>
      <w:r>
        <w:rPr>
          <w:color w:val="231F20"/>
          <w:spacing w:val="-4"/>
        </w:rPr>
        <w:t> </w:t>
      </w:r>
      <w:r>
        <w:rPr>
          <w:color w:val="231F20"/>
        </w:rPr>
        <w:t>si</w:t>
      </w:r>
      <w:r>
        <w:rPr>
          <w:color w:val="231F20"/>
          <w:spacing w:val="-4"/>
        </w:rPr>
        <w:t> </w:t>
      </w:r>
      <w:r>
        <w:rPr>
          <w:color w:val="231F20"/>
        </w:rPr>
        <w:t>a</w:t>
      </w:r>
      <w:r>
        <w:rPr>
          <w:color w:val="231F20"/>
          <w:spacing w:val="-4"/>
        </w:rPr>
        <w:t> </w:t>
      </w:r>
      <w:r>
        <w:rPr>
          <w:color w:val="231F20"/>
        </w:rPr>
        <w:t>alguien</w:t>
      </w:r>
      <w:r>
        <w:rPr>
          <w:color w:val="231F20"/>
          <w:spacing w:val="-5"/>
        </w:rPr>
        <w:t> </w:t>
      </w:r>
      <w:r>
        <w:rPr>
          <w:color w:val="231F20"/>
        </w:rPr>
        <w:t>se</w:t>
      </w:r>
      <w:r>
        <w:rPr>
          <w:color w:val="231F20"/>
          <w:spacing w:val="-4"/>
        </w:rPr>
        <w:t> </w:t>
      </w:r>
      <w:r>
        <w:rPr>
          <w:color w:val="231F20"/>
        </w:rPr>
        <w:t>le</w:t>
      </w:r>
      <w:r>
        <w:rPr>
          <w:color w:val="231F20"/>
          <w:spacing w:val="-4"/>
        </w:rPr>
        <w:t> </w:t>
      </w:r>
      <w:r>
        <w:rPr>
          <w:color w:val="231F20"/>
        </w:rPr>
        <w:t>niega</w:t>
      </w:r>
      <w:r>
        <w:rPr>
          <w:color w:val="231F20"/>
          <w:spacing w:val="-4"/>
        </w:rPr>
        <w:t> </w:t>
      </w:r>
      <w:r>
        <w:rPr>
          <w:color w:val="231F20"/>
        </w:rPr>
        <w:t>la</w:t>
      </w:r>
      <w:r>
        <w:rPr>
          <w:color w:val="231F20"/>
          <w:spacing w:val="-4"/>
        </w:rPr>
        <w:t> </w:t>
      </w:r>
      <w:r>
        <w:rPr>
          <w:color w:val="231F20"/>
        </w:rPr>
        <w:t>justicia</w:t>
      </w:r>
      <w:r>
        <w:rPr>
          <w:color w:val="231F20"/>
          <w:spacing w:val="-5"/>
        </w:rPr>
        <w:t> </w:t>
      </w:r>
      <w:r>
        <w:rPr>
          <w:color w:val="231F20"/>
        </w:rPr>
        <w:t>ya no</w:t>
      </w:r>
      <w:r>
        <w:rPr>
          <w:color w:val="231F20"/>
          <w:spacing w:val="-6"/>
        </w:rPr>
        <w:t> </w:t>
      </w:r>
      <w:r>
        <w:rPr>
          <w:color w:val="231F20"/>
        </w:rPr>
        <w:t>se</w:t>
      </w:r>
      <w:r>
        <w:rPr>
          <w:color w:val="231F20"/>
          <w:spacing w:val="-6"/>
        </w:rPr>
        <w:t> </w:t>
      </w:r>
      <w:r>
        <w:rPr>
          <w:color w:val="231F20"/>
        </w:rPr>
        <w:t>le</w:t>
      </w:r>
      <w:r>
        <w:rPr>
          <w:color w:val="231F20"/>
          <w:spacing w:val="-6"/>
        </w:rPr>
        <w:t> </w:t>
      </w:r>
      <w:r>
        <w:rPr>
          <w:color w:val="231F20"/>
        </w:rPr>
        <w:t>reconoce</w:t>
      </w:r>
      <w:r>
        <w:rPr>
          <w:color w:val="231F20"/>
          <w:spacing w:val="-6"/>
        </w:rPr>
        <w:t> </w:t>
      </w:r>
      <w:r>
        <w:rPr>
          <w:color w:val="231F20"/>
        </w:rPr>
        <w:t>como</w:t>
      </w:r>
      <w:r>
        <w:rPr>
          <w:color w:val="231F20"/>
          <w:spacing w:val="-6"/>
        </w:rPr>
        <w:t> </w:t>
      </w:r>
      <w:r>
        <w:rPr>
          <w:color w:val="231F20"/>
        </w:rPr>
        <w:t>igual</w:t>
      </w:r>
      <w:r>
        <w:rPr>
          <w:color w:val="231F20"/>
          <w:spacing w:val="-6"/>
        </w:rPr>
        <w:t> </w:t>
      </w:r>
      <w:r>
        <w:rPr>
          <w:color w:val="231F20"/>
        </w:rPr>
        <w:t>o</w:t>
      </w:r>
      <w:r>
        <w:rPr>
          <w:color w:val="231F20"/>
          <w:spacing w:val="-6"/>
        </w:rPr>
        <w:t> </w:t>
      </w:r>
      <w:r>
        <w:rPr>
          <w:color w:val="231F20"/>
        </w:rPr>
        <w:t>se</w:t>
      </w:r>
      <w:r>
        <w:rPr>
          <w:color w:val="231F20"/>
          <w:spacing w:val="-6"/>
        </w:rPr>
        <w:t> </w:t>
      </w:r>
      <w:r>
        <w:rPr>
          <w:color w:val="231F20"/>
        </w:rPr>
        <w:t>estaría</w:t>
      </w:r>
      <w:r>
        <w:rPr>
          <w:color w:val="231F20"/>
          <w:spacing w:val="-6"/>
        </w:rPr>
        <w:t> </w:t>
      </w:r>
      <w:r>
        <w:rPr>
          <w:color w:val="231F20"/>
        </w:rPr>
        <w:t>usando</w:t>
      </w:r>
      <w:r>
        <w:rPr>
          <w:color w:val="231F20"/>
          <w:spacing w:val="-6"/>
        </w:rPr>
        <w:t> </w:t>
      </w:r>
      <w:r>
        <w:rPr>
          <w:color w:val="231F20"/>
        </w:rPr>
        <w:t>la</w:t>
      </w:r>
      <w:r>
        <w:rPr>
          <w:color w:val="231F20"/>
          <w:spacing w:val="-6"/>
        </w:rPr>
        <w:t> </w:t>
      </w:r>
      <w:r>
        <w:rPr>
          <w:color w:val="231F20"/>
        </w:rPr>
        <w:t>fortuna</w:t>
      </w:r>
      <w:r>
        <w:rPr>
          <w:color w:val="231F20"/>
          <w:spacing w:val="-6"/>
        </w:rPr>
        <w:t> </w:t>
      </w:r>
      <w:r>
        <w:rPr>
          <w:color w:val="231F20"/>
        </w:rPr>
        <w:t>natural</w:t>
      </w:r>
      <w:r>
        <w:rPr>
          <w:color w:val="231F20"/>
          <w:spacing w:val="-6"/>
        </w:rPr>
        <w:t> </w:t>
      </w:r>
      <w:r>
        <w:rPr>
          <w:color w:val="231F20"/>
        </w:rPr>
        <w:t>en beneficio</w:t>
      </w:r>
      <w:r>
        <w:rPr>
          <w:color w:val="231F20"/>
          <w:spacing w:val="-11"/>
        </w:rPr>
        <w:t> </w:t>
      </w:r>
      <w:r>
        <w:rPr>
          <w:color w:val="231F20"/>
        </w:rPr>
        <w:t>de</w:t>
      </w:r>
      <w:r>
        <w:rPr>
          <w:color w:val="231F20"/>
          <w:spacing w:val="-11"/>
        </w:rPr>
        <w:t> </w:t>
      </w:r>
      <w:r>
        <w:rPr>
          <w:color w:val="231F20"/>
        </w:rPr>
        <w:t>otra</w:t>
      </w:r>
      <w:r>
        <w:rPr>
          <w:color w:val="231F20"/>
          <w:spacing w:val="-11"/>
        </w:rPr>
        <w:t> </w:t>
      </w:r>
      <w:r>
        <w:rPr>
          <w:color w:val="231F20"/>
        </w:rPr>
        <w:t>persona.</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esta</w:t>
      </w:r>
      <w:r>
        <w:rPr>
          <w:color w:val="231F20"/>
          <w:spacing w:val="-11"/>
        </w:rPr>
        <w:t> </w:t>
      </w:r>
      <w:r>
        <w:rPr>
          <w:color w:val="231F20"/>
        </w:rPr>
        <w:t>injusticia</w:t>
      </w:r>
      <w:r>
        <w:rPr>
          <w:color w:val="231F20"/>
          <w:spacing w:val="-11"/>
        </w:rPr>
        <w:t> </w:t>
      </w:r>
      <w:r>
        <w:rPr>
          <w:color w:val="231F20"/>
        </w:rPr>
        <w:t>caben</w:t>
      </w:r>
      <w:r>
        <w:rPr>
          <w:color w:val="231F20"/>
          <w:spacing w:val="-11"/>
        </w:rPr>
        <w:t> </w:t>
      </w:r>
      <w:r>
        <w:rPr>
          <w:color w:val="231F20"/>
        </w:rPr>
        <w:t>dos</w:t>
      </w:r>
      <w:r>
        <w:rPr>
          <w:color w:val="231F20"/>
          <w:spacing w:val="-11"/>
        </w:rPr>
        <w:t> </w:t>
      </w:r>
      <w:r>
        <w:rPr>
          <w:color w:val="231F20"/>
        </w:rPr>
        <w:t>actitudes: la</w:t>
      </w:r>
      <w:r>
        <w:rPr>
          <w:color w:val="231F20"/>
          <w:spacing w:val="-12"/>
        </w:rPr>
        <w:t> </w:t>
      </w:r>
      <w:r>
        <w:rPr>
          <w:color w:val="231F20"/>
        </w:rPr>
        <w:t>sumisión</w:t>
      </w:r>
      <w:r>
        <w:rPr>
          <w:color w:val="231F20"/>
          <w:spacing w:val="-12"/>
        </w:rPr>
        <w:t> </w:t>
      </w:r>
      <w:r>
        <w:rPr>
          <w:color w:val="231F20"/>
        </w:rPr>
        <w:t>o</w:t>
      </w:r>
      <w:r>
        <w:rPr>
          <w:color w:val="231F20"/>
          <w:spacing w:val="-12"/>
        </w:rPr>
        <w:t> </w:t>
      </w:r>
      <w:r>
        <w:rPr>
          <w:color w:val="231F20"/>
        </w:rPr>
        <w:t>la</w:t>
      </w:r>
      <w:r>
        <w:rPr>
          <w:color w:val="231F20"/>
          <w:spacing w:val="-12"/>
        </w:rPr>
        <w:t> </w:t>
      </w:r>
      <w:r>
        <w:rPr>
          <w:color w:val="231F20"/>
        </w:rPr>
        <w:t>resistencia.</w:t>
      </w:r>
      <w:r>
        <w:rPr>
          <w:color w:val="231F20"/>
          <w:spacing w:val="-12"/>
        </w:rPr>
        <w:t> </w:t>
      </w:r>
      <w:r>
        <w:rPr>
          <w:color w:val="231F20"/>
        </w:rPr>
        <w:t>La</w:t>
      </w:r>
      <w:r>
        <w:rPr>
          <w:color w:val="231F20"/>
          <w:spacing w:val="-12"/>
        </w:rPr>
        <w:t> </w:t>
      </w:r>
      <w:r>
        <w:rPr>
          <w:color w:val="231F20"/>
        </w:rPr>
        <w:t>sumisión</w:t>
      </w:r>
      <w:r>
        <w:rPr>
          <w:color w:val="231F20"/>
          <w:spacing w:val="-12"/>
        </w:rPr>
        <w:t> </w:t>
      </w:r>
      <w:r>
        <w:rPr>
          <w:color w:val="231F20"/>
        </w:rPr>
        <w:t>confirma</w:t>
      </w:r>
      <w:r>
        <w:rPr>
          <w:color w:val="231F20"/>
          <w:spacing w:val="-12"/>
        </w:rPr>
        <w:t> </w:t>
      </w:r>
      <w:r>
        <w:rPr>
          <w:color w:val="231F20"/>
        </w:rPr>
        <w:t>la</w:t>
      </w:r>
      <w:r>
        <w:rPr>
          <w:color w:val="231F20"/>
          <w:spacing w:val="-12"/>
        </w:rPr>
        <w:t> </w:t>
      </w:r>
      <w:r>
        <w:rPr>
          <w:color w:val="231F20"/>
        </w:rPr>
        <w:t>injusticia</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re- sistencia rompe la comunidad, por ello es saludable aceptar la des- obediencia</w:t>
      </w:r>
      <w:r>
        <w:rPr>
          <w:color w:val="231F20"/>
          <w:spacing w:val="-16"/>
        </w:rPr>
        <w:t> </w:t>
      </w:r>
      <w:r>
        <w:rPr>
          <w:color w:val="231F20"/>
        </w:rPr>
        <w:t>–para</w:t>
      </w:r>
      <w:r>
        <w:rPr>
          <w:color w:val="231F20"/>
          <w:spacing w:val="-16"/>
        </w:rPr>
        <w:t> </w:t>
      </w:r>
      <w:r>
        <w:rPr>
          <w:color w:val="231F20"/>
        </w:rPr>
        <w:t>mantener</w:t>
      </w:r>
      <w:r>
        <w:rPr>
          <w:color w:val="231F20"/>
          <w:spacing w:val="-16"/>
        </w:rPr>
        <w:t> </w:t>
      </w:r>
      <w:r>
        <w:rPr>
          <w:color w:val="231F20"/>
        </w:rPr>
        <w:t>la</w:t>
      </w:r>
      <w:r>
        <w:rPr>
          <w:color w:val="231F20"/>
          <w:spacing w:val="-16"/>
        </w:rPr>
        <w:t> </w:t>
      </w:r>
      <w:r>
        <w:rPr>
          <w:color w:val="231F20"/>
        </w:rPr>
        <w:t>Constitución.</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subraya</w:t>
      </w:r>
      <w:r>
        <w:rPr>
          <w:color w:val="231F20"/>
          <w:spacing w:val="-16"/>
        </w:rPr>
        <w:t> </w:t>
      </w:r>
      <w:r>
        <w:rPr>
          <w:color w:val="231F20"/>
        </w:rPr>
        <w:t>que</w:t>
      </w:r>
      <w:r>
        <w:rPr>
          <w:color w:val="231F20"/>
          <w:spacing w:val="-16"/>
        </w:rPr>
        <w:t> </w:t>
      </w:r>
      <w:r>
        <w:rPr>
          <w:color w:val="231F20"/>
        </w:rPr>
        <w:t>todo el razonamiento está dentro del ámbito político, no se recurre a</w:t>
      </w:r>
      <w:r>
        <w:rPr>
          <w:color w:val="231F20"/>
          <w:spacing w:val="-21"/>
        </w:rPr>
        <w:t> </w:t>
      </w:r>
      <w:r>
        <w:rPr>
          <w:color w:val="231F20"/>
        </w:rPr>
        <w:t>ideas religiosas o morales que pueden no ser aceptadas por todos, rasgo permanente del modelo</w:t>
      </w:r>
      <w:r>
        <w:rPr>
          <w:color w:val="231F20"/>
          <w:spacing w:val="-18"/>
        </w:rPr>
        <w:t> </w:t>
      </w:r>
      <w:r>
        <w:rPr>
          <w:color w:val="231F20"/>
        </w:rPr>
        <w:t>rawlsiano.</w:t>
      </w:r>
    </w:p>
    <w:p>
      <w:pPr>
        <w:pStyle w:val="BodyText"/>
        <w:spacing w:line="247" w:lineRule="auto"/>
        <w:ind w:left="175" w:right="170" w:firstLine="283"/>
        <w:jc w:val="both"/>
      </w:pPr>
      <w:r>
        <w:rPr>
          <w:color w:val="231F20"/>
        </w:rPr>
        <w:t>Existe</w:t>
      </w:r>
      <w:r>
        <w:rPr>
          <w:color w:val="231F20"/>
          <w:spacing w:val="-17"/>
        </w:rPr>
        <w:t> </w:t>
      </w:r>
      <w:r>
        <w:rPr>
          <w:color w:val="231F20"/>
        </w:rPr>
        <w:t>la</w:t>
      </w:r>
      <w:r>
        <w:rPr>
          <w:color w:val="231F20"/>
          <w:spacing w:val="-17"/>
        </w:rPr>
        <w:t> </w:t>
      </w:r>
      <w:r>
        <w:rPr>
          <w:color w:val="231F20"/>
        </w:rPr>
        <w:t>posibilidad</w:t>
      </w:r>
      <w:r>
        <w:rPr>
          <w:color w:val="231F20"/>
          <w:spacing w:val="-17"/>
        </w:rPr>
        <w:t> </w:t>
      </w:r>
      <w:r>
        <w:rPr>
          <w:color w:val="231F20"/>
        </w:rPr>
        <w:t>de</w:t>
      </w:r>
      <w:r>
        <w:rPr>
          <w:color w:val="231F20"/>
          <w:spacing w:val="-17"/>
        </w:rPr>
        <w:t> </w:t>
      </w:r>
      <w:r>
        <w:rPr>
          <w:color w:val="231F20"/>
        </w:rPr>
        <w:t>argumentar</w:t>
      </w:r>
      <w:r>
        <w:rPr>
          <w:color w:val="231F20"/>
          <w:spacing w:val="-17"/>
        </w:rPr>
        <w:t> </w:t>
      </w:r>
      <w:r>
        <w:rPr>
          <w:color w:val="231F20"/>
        </w:rPr>
        <w:t>contra</w:t>
      </w:r>
      <w:r>
        <w:rPr>
          <w:color w:val="231F20"/>
          <w:spacing w:val="-17"/>
        </w:rPr>
        <w:t> </w:t>
      </w:r>
      <w:r>
        <w:rPr>
          <w:color w:val="231F20"/>
        </w:rPr>
        <w:t>esta</w:t>
      </w:r>
      <w:r>
        <w:rPr>
          <w:color w:val="231F20"/>
          <w:spacing w:val="-17"/>
        </w:rPr>
        <w:t> </w:t>
      </w:r>
      <w:r>
        <w:rPr>
          <w:color w:val="231F20"/>
        </w:rPr>
        <w:t>teoría</w:t>
      </w:r>
      <w:r>
        <w:rPr>
          <w:color w:val="231F20"/>
          <w:spacing w:val="-17"/>
        </w:rPr>
        <w:t> </w:t>
      </w:r>
      <w:r>
        <w:rPr>
          <w:color w:val="231F20"/>
        </w:rPr>
        <w:t>diciendo</w:t>
      </w:r>
      <w:r>
        <w:rPr>
          <w:color w:val="231F20"/>
          <w:spacing w:val="-17"/>
        </w:rPr>
        <w:t> </w:t>
      </w:r>
      <w:r>
        <w:rPr>
          <w:color w:val="231F20"/>
        </w:rPr>
        <w:t>que es irreal, porque los humanos están motivados por poder y riqueza y no por un afán de justicia, pero es parte esencial de las suposiciones previas a la teoría estar delimitada a una sociedad casi justa, pero</w:t>
      </w:r>
      <w:r>
        <w:rPr>
          <w:color w:val="231F20"/>
          <w:spacing w:val="-23"/>
        </w:rPr>
        <w:t> </w:t>
      </w:r>
      <w:r>
        <w:rPr>
          <w:color w:val="231F20"/>
        </w:rPr>
        <w:t>sin caer en el otro extremo: los ciudadanos no se desvelan unos por los otros,</w:t>
      </w:r>
      <w:r>
        <w:rPr>
          <w:color w:val="231F20"/>
          <w:spacing w:val="-8"/>
        </w:rPr>
        <w:t> </w:t>
      </w:r>
      <w:r>
        <w:rPr>
          <w:color w:val="231F20"/>
        </w:rPr>
        <w:t>Rawls</w:t>
      </w:r>
      <w:r>
        <w:rPr>
          <w:color w:val="231F20"/>
          <w:spacing w:val="-8"/>
        </w:rPr>
        <w:t> </w:t>
      </w:r>
      <w:r>
        <w:rPr>
          <w:color w:val="231F20"/>
        </w:rPr>
        <w:t>no</w:t>
      </w:r>
      <w:r>
        <w:rPr>
          <w:color w:val="231F20"/>
          <w:spacing w:val="-8"/>
        </w:rPr>
        <w:t> </w:t>
      </w:r>
      <w:r>
        <w:rPr>
          <w:color w:val="231F20"/>
        </w:rPr>
        <w:t>incluye</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modelo</w:t>
      </w:r>
      <w:r>
        <w:rPr>
          <w:color w:val="231F20"/>
          <w:spacing w:val="-8"/>
        </w:rPr>
        <w:t> </w:t>
      </w:r>
      <w:r>
        <w:rPr>
          <w:color w:val="231F20"/>
        </w:rPr>
        <w:t>a</w:t>
      </w:r>
      <w:r>
        <w:rPr>
          <w:color w:val="231F20"/>
          <w:spacing w:val="-8"/>
        </w:rPr>
        <w:t> </w:t>
      </w:r>
      <w:r>
        <w:rPr>
          <w:color w:val="231F20"/>
        </w:rPr>
        <w:t>individuos</w:t>
      </w:r>
      <w:r>
        <w:rPr>
          <w:color w:val="231F20"/>
          <w:spacing w:val="-8"/>
        </w:rPr>
        <w:t> </w:t>
      </w:r>
      <w:r>
        <w:rPr>
          <w:color w:val="231F20"/>
        </w:rPr>
        <w:t>que</w:t>
      </w:r>
      <w:r>
        <w:rPr>
          <w:color w:val="231F20"/>
          <w:spacing w:val="-8"/>
        </w:rPr>
        <w:t> </w:t>
      </w:r>
      <w:r>
        <w:rPr>
          <w:color w:val="231F20"/>
        </w:rPr>
        <w:t>están</w:t>
      </w:r>
      <w:r>
        <w:rPr>
          <w:color w:val="231F20"/>
          <w:spacing w:val="-8"/>
        </w:rPr>
        <w:t> </w:t>
      </w:r>
      <w:r>
        <w:rPr>
          <w:color w:val="231F20"/>
        </w:rPr>
        <w:t>dispues- tos al</w:t>
      </w:r>
      <w:r>
        <w:rPr>
          <w:color w:val="231F20"/>
          <w:spacing w:val="-25"/>
        </w:rPr>
        <w:t> </w:t>
      </w:r>
      <w:r>
        <w:rPr>
          <w:color w:val="231F20"/>
        </w:rPr>
        <w:t>autosacrificio.</w:t>
      </w:r>
    </w:p>
    <w:p>
      <w:pPr>
        <w:pStyle w:val="BodyText"/>
        <w:spacing w:line="247" w:lineRule="auto"/>
        <w:ind w:left="175" w:right="172" w:firstLine="283"/>
        <w:jc w:val="both"/>
      </w:pPr>
      <w:r>
        <w:rPr>
          <w:color w:val="231F20"/>
        </w:rPr>
        <w:t>Queda un punto todavía no aclarado, ¿quién dice que las circuns- tancias</w:t>
      </w:r>
      <w:r>
        <w:rPr>
          <w:color w:val="231F20"/>
          <w:spacing w:val="-10"/>
        </w:rPr>
        <w:t> </w:t>
      </w:r>
      <w:r>
        <w:rPr>
          <w:color w:val="231F20"/>
        </w:rPr>
        <w:t>justifican</w:t>
      </w:r>
      <w:r>
        <w:rPr>
          <w:color w:val="231F20"/>
          <w:spacing w:val="-10"/>
        </w:rPr>
        <w:t> </w:t>
      </w:r>
      <w:r>
        <w:rPr>
          <w:color w:val="231F20"/>
        </w:rPr>
        <w:t>la</w:t>
      </w:r>
      <w:r>
        <w:rPr>
          <w:color w:val="231F20"/>
          <w:spacing w:val="-10"/>
        </w:rPr>
        <w:t> </w:t>
      </w:r>
      <w:r>
        <w:rPr>
          <w:color w:val="231F20"/>
        </w:rPr>
        <w:t>desobediencia</w:t>
      </w:r>
      <w:r>
        <w:rPr>
          <w:color w:val="231F20"/>
          <w:spacing w:val="-10"/>
        </w:rPr>
        <w:t> </w:t>
      </w:r>
      <w:r>
        <w:rPr>
          <w:color w:val="231F20"/>
        </w:rPr>
        <w:t>civil?</w:t>
      </w:r>
      <w:r>
        <w:rPr>
          <w:color w:val="231F20"/>
          <w:spacing w:val="-10"/>
        </w:rPr>
        <w:t> </w:t>
      </w:r>
      <w:r>
        <w:rPr>
          <w:color w:val="231F20"/>
        </w:rPr>
        <w:t>En</w:t>
      </w:r>
      <w:r>
        <w:rPr>
          <w:color w:val="231F20"/>
          <w:spacing w:val="-10"/>
        </w:rPr>
        <w:t> </w:t>
      </w:r>
      <w:r>
        <w:rPr>
          <w:color w:val="231F20"/>
        </w:rPr>
        <w:t>primer</w:t>
      </w:r>
      <w:r>
        <w:rPr>
          <w:color w:val="231F20"/>
          <w:spacing w:val="-10"/>
        </w:rPr>
        <w:t> </w:t>
      </w:r>
      <w:r>
        <w:rPr>
          <w:color w:val="231F20"/>
        </w:rPr>
        <w:t>lugar,</w:t>
      </w:r>
      <w:r>
        <w:rPr>
          <w:color w:val="231F20"/>
          <w:spacing w:val="-10"/>
        </w:rPr>
        <w:t> </w:t>
      </w:r>
      <w:r>
        <w:rPr>
          <w:color w:val="231F20"/>
        </w:rPr>
        <w:t>cada</w:t>
      </w:r>
      <w:r>
        <w:rPr>
          <w:color w:val="231F20"/>
          <w:spacing w:val="-10"/>
        </w:rPr>
        <w:t> </w:t>
      </w:r>
      <w:r>
        <w:rPr>
          <w:color w:val="231F20"/>
        </w:rPr>
        <w:t>ciuda-</w:t>
      </w:r>
    </w:p>
    <w:p>
      <w:pPr>
        <w:spacing w:after="0" w:line="247" w:lineRule="auto"/>
        <w:jc w:val="both"/>
        <w:sectPr>
          <w:pgSz w:w="8820" w:h="12860"/>
          <w:pgMar w:header="0" w:footer="1828" w:top="1180" w:bottom="2020" w:left="1220" w:right="1220"/>
        </w:sectPr>
      </w:pPr>
    </w:p>
    <w:p>
      <w:pPr>
        <w:pStyle w:val="BodyText"/>
        <w:spacing w:line="247" w:lineRule="auto" w:before="75"/>
        <w:ind w:left="175" w:right="172"/>
        <w:jc w:val="both"/>
        <w:rPr>
          <w:sz w:val="12"/>
        </w:rPr>
      </w:pPr>
      <w:r>
        <w:rPr>
          <w:color w:val="231F20"/>
        </w:rPr>
        <w:t>dano ha de buscar los principios políticos que guían la</w:t>
      </w:r>
      <w:r>
        <w:rPr>
          <w:color w:val="231F20"/>
          <w:spacing w:val="-20"/>
        </w:rPr>
        <w:t> </w:t>
      </w:r>
      <w:r>
        <w:rPr>
          <w:color w:val="231F20"/>
        </w:rPr>
        <w:t>interpretación de la Constitución y debe aplicarlos a la situación que se vive en el momento y ahí evaluará si aplica la desobediencia. En esta teoría no hay una interpretación legal o socialmente adecuada, ni siquiera un tribunal</w:t>
      </w:r>
      <w:r>
        <w:rPr>
          <w:color w:val="231F20"/>
          <w:spacing w:val="-5"/>
        </w:rPr>
        <w:t> </w:t>
      </w:r>
      <w:r>
        <w:rPr>
          <w:color w:val="231F20"/>
        </w:rPr>
        <w:t>o</w:t>
      </w:r>
      <w:r>
        <w:rPr>
          <w:color w:val="231F20"/>
          <w:spacing w:val="-5"/>
        </w:rPr>
        <w:t> </w:t>
      </w:r>
      <w:r>
        <w:rPr>
          <w:color w:val="231F20"/>
        </w:rPr>
        <w:t>la</w:t>
      </w:r>
      <w:r>
        <w:rPr>
          <w:color w:val="231F20"/>
          <w:spacing w:val="-5"/>
        </w:rPr>
        <w:t> </w:t>
      </w:r>
      <w:r>
        <w:rPr>
          <w:color w:val="231F20"/>
        </w:rPr>
        <w:t>legislatura.</w:t>
      </w:r>
      <w:r>
        <w:rPr>
          <w:color w:val="231F20"/>
          <w:spacing w:val="-5"/>
        </w:rPr>
        <w:t> </w:t>
      </w:r>
      <w:r>
        <w:rPr>
          <w:color w:val="231F20"/>
        </w:rPr>
        <w:t>“El</w:t>
      </w:r>
      <w:r>
        <w:rPr>
          <w:color w:val="231F20"/>
          <w:spacing w:val="-5"/>
        </w:rPr>
        <w:t> </w:t>
      </w:r>
      <w:r>
        <w:rPr>
          <w:color w:val="231F20"/>
        </w:rPr>
        <w:t>último</w:t>
      </w:r>
      <w:r>
        <w:rPr>
          <w:color w:val="231F20"/>
          <w:spacing w:val="-5"/>
        </w:rPr>
        <w:t> </w:t>
      </w:r>
      <w:r>
        <w:rPr>
          <w:color w:val="231F20"/>
        </w:rPr>
        <w:t>tribunal</w:t>
      </w:r>
      <w:r>
        <w:rPr>
          <w:color w:val="231F20"/>
          <w:spacing w:val="-5"/>
        </w:rPr>
        <w:t> </w:t>
      </w:r>
      <w:r>
        <w:rPr>
          <w:color w:val="231F20"/>
        </w:rPr>
        <w:t>de</w:t>
      </w:r>
      <w:r>
        <w:rPr>
          <w:color w:val="231F20"/>
          <w:spacing w:val="-5"/>
        </w:rPr>
        <w:t> </w:t>
      </w:r>
      <w:r>
        <w:rPr>
          <w:color w:val="231F20"/>
        </w:rPr>
        <w:t>apelación</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tri- bunal, ni el Ejecutivo, ni la Asamblea legislativa, sino el electorado en</w:t>
      </w:r>
      <w:r>
        <w:rPr>
          <w:color w:val="231F20"/>
          <w:spacing w:val="-8"/>
        </w:rPr>
        <w:t> </w:t>
      </w:r>
      <w:r>
        <w:rPr>
          <w:color w:val="231F20"/>
        </w:rPr>
        <w:t>su</w:t>
      </w:r>
      <w:r>
        <w:rPr>
          <w:color w:val="231F20"/>
          <w:spacing w:val="-8"/>
        </w:rPr>
        <w:t> </w:t>
      </w:r>
      <w:r>
        <w:rPr>
          <w:color w:val="231F20"/>
        </w:rPr>
        <w:t>totalidad”.</w:t>
      </w:r>
      <w:r>
        <w:rPr>
          <w:color w:val="231F20"/>
          <w:position w:val="9"/>
          <w:sz w:val="12"/>
        </w:rPr>
        <w:t>16</w:t>
      </w:r>
      <w:r>
        <w:rPr>
          <w:color w:val="231F20"/>
          <w:spacing w:val="17"/>
          <w:position w:val="9"/>
          <w:sz w:val="12"/>
        </w:rPr>
        <w:t> </w:t>
      </w:r>
      <w:r>
        <w:rPr>
          <w:color w:val="231F20"/>
        </w:rPr>
        <w:t>Como</w:t>
      </w:r>
      <w:r>
        <w:rPr>
          <w:color w:val="231F20"/>
          <w:spacing w:val="-8"/>
        </w:rPr>
        <w:t> </w:t>
      </w:r>
      <w:r>
        <w:rPr>
          <w:color w:val="231F20"/>
        </w:rPr>
        <w:t>puede</w:t>
      </w:r>
      <w:r>
        <w:rPr>
          <w:color w:val="231F20"/>
          <w:spacing w:val="-9"/>
        </w:rPr>
        <w:t> </w:t>
      </w:r>
      <w:r>
        <w:rPr>
          <w:color w:val="231F20"/>
        </w:rPr>
        <w:t>apreciarse,</w:t>
      </w:r>
      <w:r>
        <w:rPr>
          <w:color w:val="231F20"/>
          <w:spacing w:val="-9"/>
        </w:rPr>
        <w:t> </w:t>
      </w:r>
      <w:r>
        <w:rPr>
          <w:color w:val="231F20"/>
        </w:rPr>
        <w:t>las</w:t>
      </w:r>
      <w:r>
        <w:rPr>
          <w:color w:val="231F20"/>
          <w:spacing w:val="-8"/>
        </w:rPr>
        <w:t> </w:t>
      </w:r>
      <w:r>
        <w:rPr>
          <w:color w:val="231F20"/>
        </w:rPr>
        <w:t>obligaciones</w:t>
      </w:r>
      <w:r>
        <w:rPr>
          <w:color w:val="231F20"/>
          <w:spacing w:val="-9"/>
        </w:rPr>
        <w:t> </w:t>
      </w:r>
      <w:r>
        <w:rPr>
          <w:color w:val="231F20"/>
        </w:rPr>
        <w:t>en</w:t>
      </w:r>
      <w:r>
        <w:rPr>
          <w:color w:val="231F20"/>
          <w:spacing w:val="-8"/>
        </w:rPr>
        <w:t> </w:t>
      </w:r>
      <w:r>
        <w:rPr>
          <w:color w:val="231F20"/>
        </w:rPr>
        <w:t>primer término las tiene cada persona; este aspecto lo subraya Hernández </w:t>
      </w:r>
      <w:r>
        <w:rPr>
          <w:color w:val="231F20"/>
          <w:spacing w:val="-3"/>
        </w:rPr>
        <w:t>Valdez.</w:t>
      </w:r>
      <w:r>
        <w:rPr>
          <w:color w:val="231F20"/>
          <w:spacing w:val="-3"/>
          <w:position w:val="9"/>
          <w:sz w:val="12"/>
        </w:rPr>
        <w:t>17</w:t>
      </w:r>
    </w:p>
    <w:p>
      <w:pPr>
        <w:pStyle w:val="BodyText"/>
        <w:spacing w:line="247" w:lineRule="auto"/>
        <w:ind w:left="175" w:right="170" w:firstLine="283"/>
        <w:jc w:val="both"/>
        <w:rPr>
          <w:sz w:val="12"/>
        </w:rPr>
      </w:pPr>
      <w:r>
        <w:rPr>
          <w:color w:val="231F20"/>
        </w:rPr>
        <w:t>Una vez establecidas las condiciones del gobierno democrático donde</w:t>
      </w:r>
      <w:r>
        <w:rPr>
          <w:color w:val="231F20"/>
          <w:spacing w:val="-21"/>
        </w:rPr>
        <w:t> </w:t>
      </w:r>
      <w:r>
        <w:rPr>
          <w:color w:val="231F20"/>
        </w:rPr>
        <w:t>se</w:t>
      </w:r>
      <w:r>
        <w:rPr>
          <w:color w:val="231F20"/>
          <w:spacing w:val="-21"/>
        </w:rPr>
        <w:t> </w:t>
      </w:r>
      <w:r>
        <w:rPr>
          <w:color w:val="231F20"/>
        </w:rPr>
        <w:t>puede</w:t>
      </w:r>
      <w:r>
        <w:rPr>
          <w:color w:val="231F20"/>
          <w:spacing w:val="-21"/>
        </w:rPr>
        <w:t> </w:t>
      </w:r>
      <w:r>
        <w:rPr>
          <w:color w:val="231F20"/>
        </w:rPr>
        <w:t>desobedecer,</w:t>
      </w:r>
      <w:r>
        <w:rPr>
          <w:color w:val="231F20"/>
          <w:spacing w:val="-21"/>
        </w:rPr>
        <w:t> </w:t>
      </w:r>
      <w:r>
        <w:rPr>
          <w:color w:val="231F20"/>
        </w:rPr>
        <w:t>es</w:t>
      </w:r>
      <w:r>
        <w:rPr>
          <w:color w:val="231F20"/>
          <w:spacing w:val="-21"/>
        </w:rPr>
        <w:t> </w:t>
      </w:r>
      <w:r>
        <w:rPr>
          <w:color w:val="231F20"/>
        </w:rPr>
        <w:t>oportuno</w:t>
      </w:r>
      <w:r>
        <w:rPr>
          <w:color w:val="231F20"/>
          <w:spacing w:val="-21"/>
        </w:rPr>
        <w:t> </w:t>
      </w:r>
      <w:r>
        <w:rPr>
          <w:color w:val="231F20"/>
        </w:rPr>
        <w:t>definir</w:t>
      </w:r>
      <w:r>
        <w:rPr>
          <w:color w:val="231F20"/>
          <w:spacing w:val="-21"/>
        </w:rPr>
        <w:t> </w:t>
      </w:r>
      <w:r>
        <w:rPr>
          <w:color w:val="231F20"/>
        </w:rPr>
        <w:t>esta</w:t>
      </w:r>
      <w:r>
        <w:rPr>
          <w:color w:val="231F20"/>
          <w:spacing w:val="-21"/>
        </w:rPr>
        <w:t> </w:t>
      </w:r>
      <w:r>
        <w:rPr>
          <w:color w:val="231F20"/>
        </w:rPr>
        <w:t>conducta.</w:t>
      </w:r>
      <w:r>
        <w:rPr>
          <w:color w:val="231F20"/>
          <w:spacing w:val="-21"/>
        </w:rPr>
        <w:t> </w:t>
      </w:r>
      <w:r>
        <w:rPr>
          <w:color w:val="231F20"/>
        </w:rPr>
        <w:t>Rawls se pliega a enfoques similares como los de H. A. Bedau y Marshall Cohen al dar la definición: “Comenzaré definiendo la desobediencia civil</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acto</w:t>
      </w:r>
      <w:r>
        <w:rPr>
          <w:color w:val="231F20"/>
          <w:spacing w:val="-9"/>
        </w:rPr>
        <w:t> </w:t>
      </w:r>
      <w:r>
        <w:rPr>
          <w:color w:val="231F20"/>
        </w:rPr>
        <w:t>público,</w:t>
      </w:r>
      <w:r>
        <w:rPr>
          <w:color w:val="231F20"/>
          <w:spacing w:val="-9"/>
        </w:rPr>
        <w:t> </w:t>
      </w:r>
      <w:r>
        <w:rPr>
          <w:color w:val="231F20"/>
        </w:rPr>
        <w:t>no</w:t>
      </w:r>
      <w:r>
        <w:rPr>
          <w:color w:val="231F20"/>
          <w:spacing w:val="-9"/>
        </w:rPr>
        <w:t> </w:t>
      </w:r>
      <w:r>
        <w:rPr>
          <w:color w:val="231F20"/>
        </w:rPr>
        <w:t>violento,</w:t>
      </w:r>
      <w:r>
        <w:rPr>
          <w:color w:val="231F20"/>
          <w:spacing w:val="-9"/>
        </w:rPr>
        <w:t> </w:t>
      </w:r>
      <w:r>
        <w:rPr>
          <w:color w:val="231F20"/>
        </w:rPr>
        <w:t>consciente</w:t>
      </w:r>
      <w:r>
        <w:rPr>
          <w:color w:val="231F20"/>
          <w:spacing w:val="-9"/>
        </w:rPr>
        <w:t> </w:t>
      </w:r>
      <w:r>
        <w:rPr>
          <w:color w:val="231F20"/>
        </w:rPr>
        <w:t>y</w:t>
      </w:r>
      <w:r>
        <w:rPr>
          <w:color w:val="231F20"/>
          <w:spacing w:val="-9"/>
        </w:rPr>
        <w:t> </w:t>
      </w:r>
      <w:r>
        <w:rPr>
          <w:color w:val="231F20"/>
        </w:rPr>
        <w:t>político,</w:t>
      </w:r>
      <w:r>
        <w:rPr>
          <w:color w:val="231F20"/>
          <w:spacing w:val="-9"/>
        </w:rPr>
        <w:t> </w:t>
      </w:r>
      <w:r>
        <w:rPr>
          <w:color w:val="231F20"/>
        </w:rPr>
        <w:t>contra- rio a la </w:t>
      </w:r>
      <w:r>
        <w:rPr>
          <w:color w:val="231F20"/>
          <w:spacing w:val="-4"/>
        </w:rPr>
        <w:t>ley, </w:t>
      </w:r>
      <w:r>
        <w:rPr>
          <w:color w:val="231F20"/>
        </w:rPr>
        <w:t>cometido habitualmente con el propósito de ocasionar</w:t>
      </w:r>
      <w:r>
        <w:rPr>
          <w:color w:val="231F20"/>
          <w:spacing w:val="-27"/>
        </w:rPr>
        <w:t> </w:t>
      </w:r>
      <w:r>
        <w:rPr>
          <w:color w:val="231F20"/>
        </w:rPr>
        <w:t>un cambio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programas</w:t>
      </w:r>
      <w:r>
        <w:rPr>
          <w:color w:val="231F20"/>
          <w:spacing w:val="-7"/>
        </w:rPr>
        <w:t> </w:t>
      </w:r>
      <w:r>
        <w:rPr>
          <w:color w:val="231F20"/>
        </w:rPr>
        <w:t>de</w:t>
      </w:r>
      <w:r>
        <w:rPr>
          <w:color w:val="231F20"/>
          <w:spacing w:val="-7"/>
        </w:rPr>
        <w:t> </w:t>
      </w:r>
      <w:r>
        <w:rPr>
          <w:color w:val="231F20"/>
        </w:rPr>
        <w:t>gobierno”.</w:t>
      </w:r>
      <w:r>
        <w:rPr>
          <w:color w:val="231F20"/>
          <w:position w:val="9"/>
          <w:sz w:val="12"/>
        </w:rPr>
        <w:t>18</w:t>
      </w:r>
    </w:p>
    <w:p>
      <w:pPr>
        <w:pStyle w:val="BodyText"/>
        <w:spacing w:line="247" w:lineRule="auto"/>
        <w:ind w:left="175" w:right="167" w:firstLine="283"/>
        <w:jc w:val="both"/>
      </w:pPr>
      <w:r>
        <w:rPr>
          <w:color w:val="231F20"/>
        </w:rPr>
        <w:t>Como</w:t>
      </w:r>
      <w:r>
        <w:rPr>
          <w:color w:val="231F20"/>
          <w:spacing w:val="-16"/>
        </w:rPr>
        <w:t> </w:t>
      </w:r>
      <w:r>
        <w:rPr>
          <w:color w:val="231F20"/>
        </w:rPr>
        <w:t>puede</w:t>
      </w:r>
      <w:r>
        <w:rPr>
          <w:color w:val="231F20"/>
          <w:spacing w:val="-16"/>
        </w:rPr>
        <w:t> </w:t>
      </w:r>
      <w:r>
        <w:rPr>
          <w:color w:val="231F20"/>
        </w:rPr>
        <w:t>observarse,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definición</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rPr>
        <w:t>requiere</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acto </w:t>
      </w:r>
      <w:r>
        <w:rPr>
          <w:color w:val="231F20"/>
          <w:spacing w:val="-3"/>
        </w:rPr>
        <w:t>de</w:t>
      </w:r>
      <w:r>
        <w:rPr>
          <w:color w:val="231F20"/>
          <w:spacing w:val="-21"/>
        </w:rPr>
        <w:t> </w:t>
      </w:r>
      <w:r>
        <w:rPr>
          <w:color w:val="231F20"/>
          <w:spacing w:val="-6"/>
        </w:rPr>
        <w:t>desobediencia</w:t>
      </w:r>
      <w:r>
        <w:rPr>
          <w:color w:val="231F20"/>
          <w:spacing w:val="-21"/>
        </w:rPr>
        <w:t> </w:t>
      </w:r>
      <w:r>
        <w:rPr>
          <w:color w:val="231F20"/>
          <w:spacing w:val="-5"/>
        </w:rPr>
        <w:t>viole</w:t>
      </w:r>
      <w:r>
        <w:rPr>
          <w:color w:val="231F20"/>
          <w:spacing w:val="-21"/>
        </w:rPr>
        <w:t> </w:t>
      </w:r>
      <w:r>
        <w:rPr>
          <w:color w:val="231F20"/>
          <w:spacing w:val="-3"/>
        </w:rPr>
        <w:t>la</w:t>
      </w:r>
      <w:r>
        <w:rPr>
          <w:color w:val="231F20"/>
          <w:spacing w:val="-21"/>
        </w:rPr>
        <w:t> </w:t>
      </w:r>
      <w:r>
        <w:rPr>
          <w:color w:val="231F20"/>
          <w:spacing w:val="-4"/>
        </w:rPr>
        <w:t>ley</w:t>
      </w:r>
      <w:r>
        <w:rPr>
          <w:color w:val="231F20"/>
          <w:spacing w:val="-21"/>
        </w:rPr>
        <w:t> </w:t>
      </w:r>
      <w:r>
        <w:rPr>
          <w:color w:val="231F20"/>
          <w:spacing w:val="-5"/>
        </w:rPr>
        <w:t>contra</w:t>
      </w:r>
      <w:r>
        <w:rPr>
          <w:color w:val="231F20"/>
          <w:spacing w:val="-21"/>
        </w:rPr>
        <w:t> </w:t>
      </w:r>
      <w:r>
        <w:rPr>
          <w:color w:val="231F20"/>
          <w:spacing w:val="-3"/>
        </w:rPr>
        <w:t>la</w:t>
      </w:r>
      <w:r>
        <w:rPr>
          <w:color w:val="231F20"/>
          <w:spacing w:val="-21"/>
        </w:rPr>
        <w:t> </w:t>
      </w:r>
      <w:r>
        <w:rPr>
          <w:color w:val="231F20"/>
          <w:spacing w:val="-4"/>
        </w:rPr>
        <w:t>que</w:t>
      </w:r>
      <w:r>
        <w:rPr>
          <w:color w:val="231F20"/>
          <w:spacing w:val="-21"/>
        </w:rPr>
        <w:t> </w:t>
      </w:r>
      <w:r>
        <w:rPr>
          <w:color w:val="231F20"/>
          <w:spacing w:val="-3"/>
        </w:rPr>
        <w:t>se</w:t>
      </w:r>
      <w:r>
        <w:rPr>
          <w:color w:val="231F20"/>
          <w:spacing w:val="-21"/>
        </w:rPr>
        <w:t> </w:t>
      </w:r>
      <w:r>
        <w:rPr>
          <w:color w:val="231F20"/>
          <w:spacing w:val="-6"/>
        </w:rPr>
        <w:t>protesta,</w:t>
      </w:r>
      <w:r>
        <w:rPr>
          <w:color w:val="231F20"/>
          <w:spacing w:val="-21"/>
        </w:rPr>
        <w:t> </w:t>
      </w:r>
      <w:r>
        <w:rPr>
          <w:color w:val="231F20"/>
          <w:spacing w:val="-3"/>
        </w:rPr>
        <w:t>se</w:t>
      </w:r>
      <w:r>
        <w:rPr>
          <w:color w:val="231F20"/>
          <w:spacing w:val="-21"/>
        </w:rPr>
        <w:t> </w:t>
      </w:r>
      <w:r>
        <w:rPr>
          <w:color w:val="231F20"/>
          <w:spacing w:val="-6"/>
        </w:rPr>
        <w:t>aceptan</w:t>
      </w:r>
      <w:r>
        <w:rPr>
          <w:color w:val="231F20"/>
          <w:spacing w:val="-21"/>
        </w:rPr>
        <w:t> </w:t>
      </w:r>
      <w:r>
        <w:rPr>
          <w:color w:val="231F20"/>
          <w:spacing w:val="-4"/>
        </w:rPr>
        <w:t>las</w:t>
      </w:r>
      <w:r>
        <w:rPr>
          <w:color w:val="231F20"/>
          <w:spacing w:val="-21"/>
        </w:rPr>
        <w:t> </w:t>
      </w:r>
      <w:r>
        <w:rPr>
          <w:color w:val="231F20"/>
        </w:rPr>
        <w:t>deso- bediencias indirectas, pero tiene que ser contrario a una ley</w:t>
      </w:r>
      <w:r>
        <w:rPr>
          <w:color w:val="231F20"/>
          <w:spacing w:val="-31"/>
        </w:rPr>
        <w:t> </w:t>
      </w:r>
      <w:r>
        <w:rPr>
          <w:color w:val="231F20"/>
        </w:rPr>
        <w:t>imperan- te,</w:t>
      </w:r>
      <w:r>
        <w:rPr>
          <w:color w:val="231F20"/>
          <w:spacing w:val="-4"/>
        </w:rPr>
        <w:t> </w:t>
      </w:r>
      <w:r>
        <w:rPr>
          <w:color w:val="231F20"/>
        </w:rPr>
        <w:t>quienes</w:t>
      </w:r>
      <w:r>
        <w:rPr>
          <w:color w:val="231F20"/>
          <w:spacing w:val="-4"/>
        </w:rPr>
        <w:t> </w:t>
      </w:r>
      <w:r>
        <w:rPr>
          <w:color w:val="231F20"/>
        </w:rPr>
        <w:t>así</w:t>
      </w:r>
      <w:r>
        <w:rPr>
          <w:color w:val="231F20"/>
          <w:spacing w:val="-4"/>
        </w:rPr>
        <w:t> </w:t>
      </w:r>
      <w:r>
        <w:rPr>
          <w:color w:val="231F20"/>
        </w:rPr>
        <w:t>actúan</w:t>
      </w:r>
      <w:r>
        <w:rPr>
          <w:color w:val="231F20"/>
          <w:spacing w:val="-4"/>
        </w:rPr>
        <w:t> </w:t>
      </w:r>
      <w:r>
        <w:rPr>
          <w:color w:val="231F20"/>
        </w:rPr>
        <w:t>están</w:t>
      </w:r>
      <w:r>
        <w:rPr>
          <w:color w:val="231F20"/>
          <w:spacing w:val="-4"/>
        </w:rPr>
        <w:t> </w:t>
      </w:r>
      <w:r>
        <w:rPr>
          <w:color w:val="231F20"/>
        </w:rPr>
        <w:t>dispuestos</w:t>
      </w:r>
      <w:r>
        <w:rPr>
          <w:color w:val="231F20"/>
          <w:spacing w:val="-4"/>
        </w:rPr>
        <w:t> </w:t>
      </w:r>
      <w:r>
        <w:rPr>
          <w:color w:val="231F20"/>
        </w:rPr>
        <w:t>a</w:t>
      </w:r>
      <w:r>
        <w:rPr>
          <w:color w:val="231F20"/>
          <w:spacing w:val="-4"/>
        </w:rPr>
        <w:t> </w:t>
      </w:r>
      <w:r>
        <w:rPr>
          <w:color w:val="231F20"/>
        </w:rPr>
        <w:t>oponerse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aunque</w:t>
      </w:r>
      <w:r>
        <w:rPr>
          <w:color w:val="231F20"/>
          <w:spacing w:val="-4"/>
        </w:rPr>
        <w:t> </w:t>
      </w:r>
      <w:r>
        <w:rPr>
          <w:color w:val="231F20"/>
        </w:rPr>
        <w:t>sea mantenida. Esta conducta ha sido asumida en diversas ocasiones. En Tumbalá,</w:t>
      </w:r>
      <w:r>
        <w:rPr>
          <w:color w:val="231F20"/>
          <w:spacing w:val="-11"/>
        </w:rPr>
        <w:t> </w:t>
      </w:r>
      <w:r>
        <w:rPr>
          <w:color w:val="231F20"/>
        </w:rPr>
        <w:t>Chiapas,</w:t>
      </w:r>
      <w:r>
        <w:rPr>
          <w:color w:val="231F20"/>
          <w:spacing w:val="-11"/>
        </w:rPr>
        <w:t> </w:t>
      </w:r>
      <w:r>
        <w:rPr>
          <w:color w:val="231F20"/>
        </w:rPr>
        <w:t>en</w:t>
      </w:r>
      <w:r>
        <w:rPr>
          <w:color w:val="231F20"/>
          <w:spacing w:val="-11"/>
        </w:rPr>
        <w:t> </w:t>
      </w:r>
      <w:r>
        <w:rPr>
          <w:color w:val="231F20"/>
        </w:rPr>
        <w:t>julio</w:t>
      </w:r>
      <w:r>
        <w:rPr>
          <w:color w:val="231F20"/>
          <w:spacing w:val="-11"/>
        </w:rPr>
        <w:t> </w:t>
      </w:r>
      <w:r>
        <w:rPr>
          <w:color w:val="231F20"/>
        </w:rPr>
        <w:t>de</w:t>
      </w:r>
      <w:r>
        <w:rPr>
          <w:color w:val="231F20"/>
          <w:spacing w:val="-11"/>
        </w:rPr>
        <w:t> </w:t>
      </w:r>
      <w:r>
        <w:rPr>
          <w:color w:val="231F20"/>
        </w:rPr>
        <w:t>2014,</w:t>
      </w:r>
      <w:r>
        <w:rPr>
          <w:color w:val="231F20"/>
          <w:spacing w:val="-11"/>
        </w:rPr>
        <w:t> </w:t>
      </w:r>
      <w:r>
        <w:rPr>
          <w:color w:val="231F20"/>
        </w:rPr>
        <w:t>pequeños</w:t>
      </w:r>
      <w:r>
        <w:rPr>
          <w:color w:val="231F20"/>
          <w:spacing w:val="-11"/>
        </w:rPr>
        <w:t> </w:t>
      </w:r>
      <w:r>
        <w:rPr>
          <w:color w:val="231F20"/>
        </w:rPr>
        <w:t>comerciantes</w:t>
      </w:r>
      <w:r>
        <w:rPr>
          <w:color w:val="231F20"/>
          <w:spacing w:val="-11"/>
        </w:rPr>
        <w:t> </w:t>
      </w:r>
      <w:r>
        <w:rPr>
          <w:color w:val="231F20"/>
        </w:rPr>
        <w:t>se</w:t>
      </w:r>
      <w:r>
        <w:rPr>
          <w:color w:val="231F20"/>
          <w:spacing w:val="-11"/>
        </w:rPr>
        <w:t> </w:t>
      </w:r>
      <w:r>
        <w:rPr>
          <w:color w:val="231F20"/>
        </w:rPr>
        <w:t>decla- raron</w:t>
      </w:r>
      <w:r>
        <w:rPr>
          <w:color w:val="231F20"/>
          <w:spacing w:val="-15"/>
        </w:rPr>
        <w:t> </w:t>
      </w:r>
      <w:r>
        <w:rPr>
          <w:color w:val="231F20"/>
        </w:rPr>
        <w:t>en</w:t>
      </w:r>
      <w:r>
        <w:rPr>
          <w:color w:val="231F20"/>
          <w:spacing w:val="-15"/>
        </w:rPr>
        <w:t> </w:t>
      </w:r>
      <w:r>
        <w:rPr>
          <w:color w:val="231F20"/>
        </w:rPr>
        <w:t>desobediencia</w:t>
      </w:r>
      <w:r>
        <w:rPr>
          <w:color w:val="231F20"/>
          <w:spacing w:val="-15"/>
        </w:rPr>
        <w:t> </w:t>
      </w:r>
      <w:r>
        <w:rPr>
          <w:color w:val="231F20"/>
        </w:rPr>
        <w:t>civil</w:t>
      </w:r>
      <w:r>
        <w:rPr>
          <w:color w:val="231F20"/>
          <w:spacing w:val="-16"/>
        </w:rPr>
        <w:t> </w:t>
      </w:r>
      <w:r>
        <w:rPr>
          <w:color w:val="231F20"/>
        </w:rPr>
        <w:t>y</w:t>
      </w:r>
      <w:r>
        <w:rPr>
          <w:color w:val="231F20"/>
          <w:spacing w:val="-15"/>
        </w:rPr>
        <w:t> </w:t>
      </w:r>
      <w:r>
        <w:rPr>
          <w:color w:val="231F20"/>
        </w:rPr>
        <w:t>resolvieron</w:t>
      </w:r>
      <w:r>
        <w:rPr>
          <w:color w:val="231F20"/>
          <w:spacing w:val="-15"/>
        </w:rPr>
        <w:t> </w:t>
      </w:r>
      <w:r>
        <w:rPr>
          <w:color w:val="231F20"/>
        </w:rPr>
        <w:t>no</w:t>
      </w:r>
      <w:r>
        <w:rPr>
          <w:color w:val="231F20"/>
          <w:spacing w:val="-15"/>
        </w:rPr>
        <w:t> </w:t>
      </w:r>
      <w:r>
        <w:rPr>
          <w:color w:val="231F20"/>
        </w:rPr>
        <w:t>pagar</w:t>
      </w:r>
      <w:r>
        <w:rPr>
          <w:color w:val="231F20"/>
          <w:spacing w:val="-15"/>
        </w:rPr>
        <w:t> </w:t>
      </w:r>
      <w:r>
        <w:rPr>
          <w:color w:val="231F20"/>
        </w:rPr>
        <w:t>impuestos</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Se- cretaría</w:t>
      </w:r>
      <w:r>
        <w:rPr>
          <w:color w:val="231F20"/>
          <w:spacing w:val="-16"/>
        </w:rPr>
        <w:t> </w:t>
      </w:r>
      <w:r>
        <w:rPr>
          <w:color w:val="231F20"/>
        </w:rPr>
        <w:t>de</w:t>
      </w:r>
      <w:r>
        <w:rPr>
          <w:color w:val="231F20"/>
          <w:spacing w:val="-16"/>
        </w:rPr>
        <w:t> </w:t>
      </w:r>
      <w:r>
        <w:rPr>
          <w:color w:val="231F20"/>
        </w:rPr>
        <w:t>Hacienda</w:t>
      </w:r>
      <w:r>
        <w:rPr>
          <w:color w:val="231F20"/>
          <w:spacing w:val="-16"/>
        </w:rPr>
        <w:t> </w:t>
      </w:r>
      <w:r>
        <w:rPr>
          <w:color w:val="231F20"/>
        </w:rPr>
        <w:t>y</w:t>
      </w:r>
      <w:r>
        <w:rPr>
          <w:color w:val="231F20"/>
          <w:spacing w:val="-16"/>
        </w:rPr>
        <w:t> </w:t>
      </w:r>
      <w:r>
        <w:rPr>
          <w:color w:val="231F20"/>
        </w:rPr>
        <w:t>Crédito</w:t>
      </w:r>
      <w:r>
        <w:rPr>
          <w:color w:val="231F20"/>
          <w:spacing w:val="-16"/>
        </w:rPr>
        <w:t> </w:t>
      </w:r>
      <w:r>
        <w:rPr>
          <w:color w:val="231F20"/>
        </w:rPr>
        <w:t>Público.</w:t>
      </w:r>
      <w:r>
        <w:rPr>
          <w:color w:val="231F20"/>
          <w:spacing w:val="-16"/>
        </w:rPr>
        <w:t> </w:t>
      </w:r>
      <w:r>
        <w:rPr>
          <w:color w:val="231F20"/>
        </w:rPr>
        <w:t>Es</w:t>
      </w:r>
      <w:r>
        <w:rPr>
          <w:color w:val="231F20"/>
          <w:spacing w:val="-16"/>
        </w:rPr>
        <w:t> </w:t>
      </w:r>
      <w:r>
        <w:rPr>
          <w:color w:val="231F20"/>
        </w:rPr>
        <w:t>un</w:t>
      </w:r>
      <w:r>
        <w:rPr>
          <w:color w:val="231F20"/>
          <w:spacing w:val="-16"/>
        </w:rPr>
        <w:t> </w:t>
      </w:r>
      <w:r>
        <w:rPr>
          <w:color w:val="231F20"/>
        </w:rPr>
        <w:t>municipio</w:t>
      </w:r>
      <w:r>
        <w:rPr>
          <w:color w:val="231F20"/>
          <w:spacing w:val="-16"/>
        </w:rPr>
        <w:t> </w:t>
      </w:r>
      <w:r>
        <w:rPr>
          <w:color w:val="231F20"/>
        </w:rPr>
        <w:t>indígena</w:t>
      </w:r>
      <w:r>
        <w:rPr>
          <w:color w:val="231F20"/>
          <w:spacing w:val="-16"/>
        </w:rPr>
        <w:t> </w:t>
      </w:r>
      <w:r>
        <w:rPr>
          <w:color w:val="231F20"/>
        </w:rPr>
        <w:t>que ha cumplido las obligaciones fiscales mediante el sistema de pago único.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reforma</w:t>
      </w:r>
      <w:r>
        <w:rPr>
          <w:color w:val="231F20"/>
          <w:spacing w:val="-8"/>
        </w:rPr>
        <w:t> </w:t>
      </w:r>
      <w:r>
        <w:rPr>
          <w:color w:val="231F20"/>
        </w:rPr>
        <w:t>hacendaria,</w:t>
      </w:r>
      <w:r>
        <w:rPr>
          <w:color w:val="231F20"/>
          <w:spacing w:val="-8"/>
        </w:rPr>
        <w:t> </w:t>
      </w:r>
      <w:r>
        <w:rPr>
          <w:color w:val="231F20"/>
        </w:rPr>
        <w:t>cada</w:t>
      </w:r>
      <w:r>
        <w:rPr>
          <w:color w:val="231F20"/>
          <w:spacing w:val="-8"/>
        </w:rPr>
        <w:t> </w:t>
      </w:r>
      <w:r>
        <w:rPr>
          <w:color w:val="231F20"/>
        </w:rPr>
        <w:t>contribuyente</w:t>
      </w:r>
      <w:r>
        <w:rPr>
          <w:color w:val="231F20"/>
          <w:spacing w:val="-9"/>
        </w:rPr>
        <w:t> </w:t>
      </w:r>
      <w:r>
        <w:rPr>
          <w:color w:val="231F20"/>
        </w:rPr>
        <w:t>necesita</w:t>
      </w:r>
      <w:r>
        <w:rPr>
          <w:color w:val="231F20"/>
          <w:spacing w:val="-8"/>
        </w:rPr>
        <w:t> </w:t>
      </w:r>
      <w:r>
        <w:rPr>
          <w:color w:val="231F20"/>
        </w:rPr>
        <w:t>contar con línea telefónica e internet, porque las facturas son electrónicas. Los miembros de la comunidad realizaron trámites para mantener el sistema anterior de pago, pero no lo lograron; no se oponen a pagar impuestos –siempre los han pagado–, sino a la forma cómo se reca- ban, inaccesible para ellos. Los pequeños comercios: tiendas de</w:t>
      </w:r>
      <w:r>
        <w:rPr>
          <w:color w:val="231F20"/>
          <w:spacing w:val="-9"/>
        </w:rPr>
        <w:t> </w:t>
      </w:r>
      <w:r>
        <w:rPr>
          <w:color w:val="231F20"/>
        </w:rPr>
        <w:t>aba-</w:t>
      </w: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5440;mso-wrap-distance-left:0;mso-wrap-distance-right:0" from="69.755905pt,12.294799pt" to="154.794905pt,12.294799pt" stroked="true" strokeweight="1pt" strokecolor="#231f20">
            <w10:wrap type="topAndBottom"/>
          </v:line>
        </w:pict>
      </w:r>
    </w:p>
    <w:p>
      <w:pPr>
        <w:spacing w:before="58"/>
        <w:ind w:left="458" w:right="2" w:firstLine="0"/>
        <w:jc w:val="left"/>
        <w:rPr>
          <w:sz w:val="17"/>
        </w:rPr>
      </w:pPr>
      <w:r>
        <w:rPr>
          <w:color w:val="231F20"/>
          <w:position w:val="6"/>
          <w:sz w:val="11"/>
        </w:rPr>
        <w:t>16  </w:t>
      </w:r>
      <w:r>
        <w:rPr>
          <w:i/>
          <w:color w:val="231F20"/>
          <w:sz w:val="17"/>
        </w:rPr>
        <w:t>Ibid.</w:t>
      </w:r>
      <w:r>
        <w:rPr>
          <w:color w:val="231F20"/>
          <w:sz w:val="17"/>
        </w:rPr>
        <w:t>, p. 354.</w:t>
      </w:r>
    </w:p>
    <w:p>
      <w:pPr>
        <w:spacing w:line="244" w:lineRule="auto" w:before="0"/>
        <w:ind w:left="174" w:right="172" w:firstLine="283"/>
        <w:jc w:val="both"/>
        <w:rPr>
          <w:sz w:val="17"/>
        </w:rPr>
      </w:pPr>
      <w:r>
        <w:rPr>
          <w:color w:val="231F20"/>
          <w:position w:val="6"/>
          <w:sz w:val="11"/>
        </w:rPr>
        <w:t>17</w:t>
      </w:r>
      <w:r>
        <w:rPr>
          <w:color w:val="231F20"/>
          <w:spacing w:val="12"/>
          <w:position w:val="6"/>
          <w:sz w:val="11"/>
        </w:rPr>
        <w:t> </w:t>
      </w:r>
      <w:r>
        <w:rPr>
          <w:i/>
          <w:color w:val="231F20"/>
          <w:sz w:val="17"/>
        </w:rPr>
        <w:t>Cfr</w:t>
      </w:r>
      <w:r>
        <w:rPr>
          <w:color w:val="231F20"/>
          <w:sz w:val="17"/>
        </w:rPr>
        <w:t>.</w:t>
      </w:r>
      <w:r>
        <w:rPr>
          <w:color w:val="231F20"/>
          <w:spacing w:val="-14"/>
          <w:sz w:val="17"/>
        </w:rPr>
        <w:t> </w:t>
      </w:r>
      <w:r>
        <w:rPr>
          <w:color w:val="231F20"/>
          <w:sz w:val="17"/>
        </w:rPr>
        <w:t>Alfonso</w:t>
      </w:r>
      <w:r>
        <w:rPr>
          <w:color w:val="231F20"/>
          <w:spacing w:val="-4"/>
          <w:sz w:val="17"/>
        </w:rPr>
        <w:t> </w:t>
      </w:r>
      <w:r>
        <w:rPr>
          <w:color w:val="231F20"/>
          <w:sz w:val="17"/>
        </w:rPr>
        <w:t>Hernández</w:t>
      </w:r>
      <w:r>
        <w:rPr>
          <w:color w:val="231F20"/>
          <w:spacing w:val="-7"/>
          <w:sz w:val="17"/>
        </w:rPr>
        <w:t> </w:t>
      </w:r>
      <w:r>
        <w:rPr>
          <w:color w:val="231F20"/>
          <w:spacing w:val="-3"/>
          <w:sz w:val="17"/>
        </w:rPr>
        <w:t>Valdez,</w:t>
      </w:r>
      <w:r>
        <w:rPr>
          <w:color w:val="231F20"/>
          <w:spacing w:val="-4"/>
          <w:sz w:val="17"/>
        </w:rPr>
        <w:t> </w:t>
      </w:r>
      <w:r>
        <w:rPr>
          <w:color w:val="231F20"/>
          <w:sz w:val="17"/>
        </w:rPr>
        <w:t>“La</w:t>
      </w:r>
      <w:r>
        <w:rPr>
          <w:color w:val="231F20"/>
          <w:spacing w:val="-4"/>
          <w:sz w:val="17"/>
        </w:rPr>
        <w:t> </w:t>
      </w:r>
      <w:r>
        <w:rPr>
          <w:color w:val="231F20"/>
          <w:sz w:val="17"/>
        </w:rPr>
        <w:t>acción</w:t>
      </w:r>
      <w:r>
        <w:rPr>
          <w:color w:val="231F20"/>
          <w:spacing w:val="-4"/>
          <w:sz w:val="17"/>
        </w:rPr>
        <w:t> </w:t>
      </w:r>
      <w:r>
        <w:rPr>
          <w:color w:val="231F20"/>
          <w:sz w:val="17"/>
        </w:rPr>
        <w:t>grupal</w:t>
      </w:r>
      <w:r>
        <w:rPr>
          <w:color w:val="231F20"/>
          <w:spacing w:val="-4"/>
          <w:sz w:val="17"/>
        </w:rPr>
        <w:t> </w:t>
      </w:r>
      <w:r>
        <w:rPr>
          <w:color w:val="231F20"/>
          <w:sz w:val="17"/>
        </w:rPr>
        <w:t>como</w:t>
      </w:r>
      <w:r>
        <w:rPr>
          <w:color w:val="231F20"/>
          <w:spacing w:val="-4"/>
          <w:sz w:val="17"/>
        </w:rPr>
        <w:t> </w:t>
      </w:r>
      <w:r>
        <w:rPr>
          <w:color w:val="231F20"/>
          <w:sz w:val="17"/>
        </w:rPr>
        <w:t>una</w:t>
      </w:r>
      <w:r>
        <w:rPr>
          <w:color w:val="231F20"/>
          <w:spacing w:val="-4"/>
          <w:sz w:val="17"/>
        </w:rPr>
        <w:t> </w:t>
      </w:r>
      <w:r>
        <w:rPr>
          <w:color w:val="231F20"/>
          <w:sz w:val="17"/>
        </w:rPr>
        <w:t>forma</w:t>
      </w:r>
      <w:r>
        <w:rPr>
          <w:color w:val="231F20"/>
          <w:spacing w:val="-4"/>
          <w:sz w:val="17"/>
        </w:rPr>
        <w:t> </w:t>
      </w:r>
      <w:r>
        <w:rPr>
          <w:color w:val="231F20"/>
          <w:sz w:val="17"/>
        </w:rPr>
        <w:t>de</w:t>
      </w:r>
      <w:r>
        <w:rPr>
          <w:color w:val="231F20"/>
          <w:spacing w:val="-4"/>
          <w:sz w:val="17"/>
        </w:rPr>
        <w:t> </w:t>
      </w:r>
      <w:r>
        <w:rPr>
          <w:color w:val="231F20"/>
          <w:sz w:val="17"/>
        </w:rPr>
        <w:t>justificar</w:t>
      </w:r>
      <w:r>
        <w:rPr>
          <w:color w:val="231F20"/>
          <w:spacing w:val="-4"/>
          <w:sz w:val="17"/>
        </w:rPr>
        <w:t> </w:t>
      </w:r>
      <w:r>
        <w:rPr>
          <w:color w:val="231F20"/>
          <w:sz w:val="17"/>
        </w:rPr>
        <w:t>la desobediencia</w:t>
      </w:r>
      <w:r>
        <w:rPr>
          <w:color w:val="231F20"/>
          <w:spacing w:val="-14"/>
          <w:sz w:val="17"/>
        </w:rPr>
        <w:t> </w:t>
      </w:r>
      <w:r>
        <w:rPr>
          <w:color w:val="231F20"/>
          <w:sz w:val="17"/>
        </w:rPr>
        <w:t>civil:</w:t>
      </w:r>
      <w:r>
        <w:rPr>
          <w:color w:val="231F20"/>
          <w:spacing w:val="-14"/>
          <w:sz w:val="17"/>
        </w:rPr>
        <w:t> </w:t>
      </w:r>
      <w:r>
        <w:rPr>
          <w:color w:val="231F20"/>
          <w:sz w:val="17"/>
        </w:rPr>
        <w:t>una</w:t>
      </w:r>
      <w:r>
        <w:rPr>
          <w:color w:val="231F20"/>
          <w:spacing w:val="-14"/>
          <w:sz w:val="17"/>
        </w:rPr>
        <w:t> </w:t>
      </w:r>
      <w:r>
        <w:rPr>
          <w:color w:val="231F20"/>
          <w:sz w:val="17"/>
        </w:rPr>
        <w:t>relectura</w:t>
      </w:r>
      <w:r>
        <w:rPr>
          <w:color w:val="231F20"/>
          <w:spacing w:val="-14"/>
          <w:sz w:val="17"/>
        </w:rPr>
        <w:t> </w:t>
      </w:r>
      <w:r>
        <w:rPr>
          <w:color w:val="231F20"/>
          <w:sz w:val="17"/>
        </w:rPr>
        <w:t>de</w:t>
      </w:r>
      <w:r>
        <w:rPr>
          <w:color w:val="231F20"/>
          <w:spacing w:val="-14"/>
          <w:sz w:val="17"/>
        </w:rPr>
        <w:t> </w:t>
      </w:r>
      <w:r>
        <w:rPr>
          <w:color w:val="231F20"/>
          <w:sz w:val="17"/>
        </w:rPr>
        <w:t>Rawls,</w:t>
      </w:r>
      <w:r>
        <w:rPr>
          <w:color w:val="231F20"/>
          <w:spacing w:val="-16"/>
          <w:sz w:val="17"/>
        </w:rPr>
        <w:t> </w:t>
      </w:r>
      <w:r>
        <w:rPr>
          <w:color w:val="231F20"/>
          <w:spacing w:val="-3"/>
          <w:sz w:val="17"/>
        </w:rPr>
        <w:t>Walzer</w:t>
      </w:r>
      <w:r>
        <w:rPr>
          <w:color w:val="231F20"/>
          <w:spacing w:val="-14"/>
          <w:sz w:val="17"/>
        </w:rPr>
        <w:t> </w:t>
      </w:r>
      <w:r>
        <w:rPr>
          <w:color w:val="231F20"/>
          <w:sz w:val="17"/>
        </w:rPr>
        <w:t>y</w:t>
      </w:r>
      <w:r>
        <w:rPr>
          <w:color w:val="231F20"/>
          <w:spacing w:val="-14"/>
          <w:sz w:val="17"/>
        </w:rPr>
        <w:t> </w:t>
      </w:r>
      <w:r>
        <w:rPr>
          <w:color w:val="231F20"/>
          <w:sz w:val="17"/>
        </w:rPr>
        <w:t>Kymlicka”,</w:t>
      </w:r>
      <w:r>
        <w:rPr>
          <w:color w:val="231F20"/>
          <w:spacing w:val="-16"/>
          <w:sz w:val="17"/>
        </w:rPr>
        <w:t> </w:t>
      </w:r>
      <w:r>
        <w:rPr>
          <w:i/>
          <w:color w:val="231F20"/>
          <w:sz w:val="17"/>
        </w:rPr>
        <w:t>Espiral</w:t>
      </w:r>
      <w:r>
        <w:rPr>
          <w:color w:val="231F20"/>
          <w:sz w:val="17"/>
        </w:rPr>
        <w:t>,</w:t>
      </w:r>
      <w:r>
        <w:rPr>
          <w:color w:val="231F20"/>
          <w:spacing w:val="-14"/>
          <w:sz w:val="17"/>
        </w:rPr>
        <w:t> </w:t>
      </w:r>
      <w:r>
        <w:rPr>
          <w:color w:val="231F20"/>
          <w:sz w:val="17"/>
        </w:rPr>
        <w:t>vol.</w:t>
      </w:r>
      <w:r>
        <w:rPr>
          <w:color w:val="231F20"/>
          <w:spacing w:val="-14"/>
          <w:sz w:val="17"/>
        </w:rPr>
        <w:t> </w:t>
      </w:r>
      <w:r>
        <w:rPr>
          <w:color w:val="231F20"/>
          <w:sz w:val="17"/>
        </w:rPr>
        <w:t>8,</w:t>
      </w:r>
      <w:r>
        <w:rPr>
          <w:color w:val="231F20"/>
          <w:spacing w:val="-14"/>
          <w:sz w:val="17"/>
        </w:rPr>
        <w:t> </w:t>
      </w:r>
      <w:r>
        <w:rPr>
          <w:color w:val="231F20"/>
          <w:sz w:val="17"/>
        </w:rPr>
        <w:t>núm.</w:t>
      </w:r>
      <w:r>
        <w:rPr>
          <w:color w:val="231F20"/>
          <w:spacing w:val="-14"/>
          <w:sz w:val="17"/>
        </w:rPr>
        <w:t> </w:t>
      </w:r>
      <w:r>
        <w:rPr>
          <w:color w:val="231F20"/>
          <w:sz w:val="17"/>
        </w:rPr>
        <w:t>23, Universidad</w:t>
      </w:r>
      <w:r>
        <w:rPr>
          <w:color w:val="231F20"/>
          <w:spacing w:val="-5"/>
          <w:sz w:val="17"/>
        </w:rPr>
        <w:t> </w:t>
      </w:r>
      <w:r>
        <w:rPr>
          <w:color w:val="231F20"/>
          <w:sz w:val="17"/>
        </w:rPr>
        <w:t>de</w:t>
      </w:r>
      <w:r>
        <w:rPr>
          <w:color w:val="231F20"/>
          <w:spacing w:val="-5"/>
          <w:sz w:val="17"/>
        </w:rPr>
        <w:t> </w:t>
      </w:r>
      <w:r>
        <w:rPr>
          <w:color w:val="231F20"/>
          <w:sz w:val="17"/>
        </w:rPr>
        <w:t>Guadalajara,</w:t>
      </w:r>
      <w:r>
        <w:rPr>
          <w:color w:val="231F20"/>
          <w:spacing w:val="-5"/>
          <w:sz w:val="17"/>
        </w:rPr>
        <w:t> </w:t>
      </w:r>
      <w:r>
        <w:rPr>
          <w:color w:val="231F20"/>
          <w:sz w:val="17"/>
        </w:rPr>
        <w:t>enero-abril</w:t>
      </w:r>
      <w:r>
        <w:rPr>
          <w:color w:val="231F20"/>
          <w:spacing w:val="-5"/>
          <w:sz w:val="17"/>
        </w:rPr>
        <w:t> </w:t>
      </w:r>
      <w:r>
        <w:rPr>
          <w:color w:val="231F20"/>
          <w:sz w:val="17"/>
        </w:rPr>
        <w:t>de</w:t>
      </w:r>
      <w:r>
        <w:rPr>
          <w:color w:val="231F20"/>
          <w:spacing w:val="-5"/>
          <w:sz w:val="17"/>
        </w:rPr>
        <w:t> </w:t>
      </w:r>
      <w:r>
        <w:rPr>
          <w:color w:val="231F20"/>
          <w:sz w:val="17"/>
        </w:rPr>
        <w:t>2002,</w:t>
      </w:r>
      <w:r>
        <w:rPr>
          <w:color w:val="231F20"/>
          <w:spacing w:val="-5"/>
          <w:sz w:val="17"/>
        </w:rPr>
        <w:t> </w:t>
      </w:r>
      <w:r>
        <w:rPr>
          <w:color w:val="231F20"/>
          <w:sz w:val="17"/>
        </w:rPr>
        <w:t>p.</w:t>
      </w:r>
      <w:r>
        <w:rPr>
          <w:color w:val="231F20"/>
          <w:spacing w:val="-5"/>
          <w:sz w:val="17"/>
        </w:rPr>
        <w:t> </w:t>
      </w:r>
      <w:r>
        <w:rPr>
          <w:color w:val="231F20"/>
          <w:sz w:val="17"/>
        </w:rPr>
        <w:t>33.</w:t>
      </w:r>
    </w:p>
    <w:p>
      <w:pPr>
        <w:spacing w:line="196" w:lineRule="exact" w:before="0"/>
        <w:ind w:left="458" w:right="2" w:firstLine="0"/>
        <w:jc w:val="left"/>
        <w:rPr>
          <w:sz w:val="17"/>
        </w:rPr>
      </w:pPr>
      <w:r>
        <w:rPr>
          <w:color w:val="231F20"/>
          <w:position w:val="6"/>
          <w:sz w:val="11"/>
        </w:rPr>
        <w:t>18  </w:t>
      </w:r>
      <w:r>
        <w:rPr>
          <w:color w:val="231F20"/>
          <w:sz w:val="17"/>
        </w:rPr>
        <w:t>J. Rawls, </w:t>
      </w:r>
      <w:r>
        <w:rPr>
          <w:i/>
          <w:color w:val="231F20"/>
          <w:sz w:val="17"/>
        </w:rPr>
        <w:t>Teoría de la justicia</w:t>
      </w:r>
      <w:r>
        <w:rPr>
          <w:color w:val="231F20"/>
          <w:sz w:val="17"/>
        </w:rPr>
        <w:t>, p. 332.</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167"/>
        <w:jc w:val="both"/>
      </w:pPr>
      <w:r>
        <w:rPr>
          <w:color w:val="231F20"/>
        </w:rPr>
        <w:t>rrotes, de ropa, zapaterías y farmacias, no pagarán impuestos.</w:t>
      </w:r>
      <w:r>
        <w:rPr>
          <w:color w:val="231F20"/>
          <w:position w:val="9"/>
          <w:sz w:val="12"/>
        </w:rPr>
        <w:t>19 </w:t>
      </w:r>
      <w:r>
        <w:rPr>
          <w:color w:val="231F20"/>
        </w:rPr>
        <w:t>Los tribunales</w:t>
      </w:r>
      <w:r>
        <w:rPr>
          <w:color w:val="231F20"/>
          <w:spacing w:val="-6"/>
        </w:rPr>
        <w:t> </w:t>
      </w:r>
      <w:r>
        <w:rPr>
          <w:color w:val="231F20"/>
        </w:rPr>
        <w:t>pueden</w:t>
      </w:r>
      <w:r>
        <w:rPr>
          <w:color w:val="231F20"/>
          <w:spacing w:val="-6"/>
        </w:rPr>
        <w:t> </w:t>
      </w:r>
      <w:r>
        <w:rPr>
          <w:color w:val="231F20"/>
        </w:rPr>
        <w:t>emitir</w:t>
      </w:r>
      <w:r>
        <w:rPr>
          <w:color w:val="231F20"/>
          <w:spacing w:val="-6"/>
        </w:rPr>
        <w:t> </w:t>
      </w:r>
      <w:r>
        <w:rPr>
          <w:color w:val="231F20"/>
        </w:rPr>
        <w:t>una</w:t>
      </w:r>
      <w:r>
        <w:rPr>
          <w:color w:val="231F20"/>
          <w:spacing w:val="-6"/>
        </w:rPr>
        <w:t> </w:t>
      </w:r>
      <w:r>
        <w:rPr>
          <w:color w:val="231F20"/>
        </w:rPr>
        <w:t>sentencia</w:t>
      </w:r>
      <w:r>
        <w:rPr>
          <w:color w:val="231F20"/>
          <w:spacing w:val="-6"/>
        </w:rPr>
        <w:t> </w:t>
      </w:r>
      <w:r>
        <w:rPr>
          <w:color w:val="231F20"/>
        </w:rPr>
        <w:t>a</w:t>
      </w:r>
      <w:r>
        <w:rPr>
          <w:color w:val="231F20"/>
          <w:spacing w:val="-6"/>
        </w:rPr>
        <w:t> </w:t>
      </w:r>
      <w:r>
        <w:rPr>
          <w:color w:val="231F20"/>
        </w:rPr>
        <w:t>favor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desobedientes</w:t>
      </w:r>
      <w:r>
        <w:rPr>
          <w:color w:val="231F20"/>
          <w:spacing w:val="-6"/>
        </w:rPr>
        <w:t> </w:t>
      </w:r>
      <w:r>
        <w:rPr>
          <w:color w:val="231F20"/>
        </w:rPr>
        <w:t>y declarar que la ley es inconstitucional, pero esto no es esencial a la desobediencia, si los jueces resolvieran contra los disidentes, éstos seguirían en su</w:t>
      </w:r>
      <w:r>
        <w:rPr>
          <w:color w:val="231F20"/>
          <w:spacing w:val="-18"/>
        </w:rPr>
        <w:t> </w:t>
      </w:r>
      <w:r>
        <w:rPr>
          <w:color w:val="231F20"/>
        </w:rPr>
        <w:t>desobediencia.</w:t>
      </w:r>
    </w:p>
    <w:p>
      <w:pPr>
        <w:pStyle w:val="BodyText"/>
        <w:spacing w:line="247" w:lineRule="auto"/>
        <w:ind w:left="175" w:right="170" w:firstLine="283"/>
        <w:jc w:val="both"/>
      </w:pPr>
      <w:r>
        <w:rPr>
          <w:color w:val="231F20"/>
        </w:rPr>
        <w:t>Rawls</w:t>
      </w:r>
      <w:r>
        <w:rPr>
          <w:color w:val="231F20"/>
          <w:spacing w:val="-9"/>
        </w:rPr>
        <w:t> </w:t>
      </w:r>
      <w:r>
        <w:rPr>
          <w:color w:val="231F20"/>
        </w:rPr>
        <w:t>se</w:t>
      </w:r>
      <w:r>
        <w:rPr>
          <w:color w:val="231F20"/>
          <w:spacing w:val="-8"/>
        </w:rPr>
        <w:t> </w:t>
      </w:r>
      <w:r>
        <w:rPr>
          <w:color w:val="231F20"/>
        </w:rPr>
        <w:t>esmera</w:t>
      </w:r>
      <w:r>
        <w:rPr>
          <w:color w:val="231F20"/>
          <w:spacing w:val="-9"/>
        </w:rPr>
        <w:t> </w:t>
      </w:r>
      <w:r>
        <w:rPr>
          <w:color w:val="231F20"/>
        </w:rPr>
        <w:t>en</w:t>
      </w:r>
      <w:r>
        <w:rPr>
          <w:color w:val="231F20"/>
          <w:spacing w:val="-9"/>
        </w:rPr>
        <w:t> </w:t>
      </w:r>
      <w:r>
        <w:rPr>
          <w:color w:val="231F20"/>
        </w:rPr>
        <w:t>señalar</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desobediencia</w:t>
      </w:r>
      <w:r>
        <w:rPr>
          <w:color w:val="231F20"/>
          <w:spacing w:val="-9"/>
        </w:rPr>
        <w:t> </w:t>
      </w:r>
      <w:r>
        <w:rPr>
          <w:color w:val="231F20"/>
        </w:rPr>
        <w:t>es</w:t>
      </w:r>
      <w:r>
        <w:rPr>
          <w:color w:val="231F20"/>
          <w:spacing w:val="-9"/>
        </w:rPr>
        <w:t> </w:t>
      </w:r>
      <w:r>
        <w:rPr>
          <w:color w:val="231F20"/>
        </w:rPr>
        <w:t>un</w:t>
      </w:r>
      <w:r>
        <w:rPr>
          <w:color w:val="231F20"/>
          <w:spacing w:val="-8"/>
        </w:rPr>
        <w:t> </w:t>
      </w:r>
      <w:r>
        <w:rPr>
          <w:i/>
          <w:color w:val="231F20"/>
        </w:rPr>
        <w:t>acto</w:t>
      </w:r>
      <w:r>
        <w:rPr>
          <w:i/>
          <w:color w:val="231F20"/>
          <w:spacing w:val="-9"/>
        </w:rPr>
        <w:t> </w:t>
      </w:r>
      <w:r>
        <w:rPr>
          <w:i/>
          <w:color w:val="231F20"/>
        </w:rPr>
        <w:t>políti- </w:t>
      </w:r>
      <w:r>
        <w:rPr>
          <w:i/>
          <w:color w:val="231F20"/>
        </w:rPr>
        <w:t>co</w:t>
      </w:r>
      <w:r>
        <w:rPr>
          <w:color w:val="231F20"/>
        </w:rPr>
        <w:t>,</w:t>
      </w:r>
      <w:r>
        <w:rPr>
          <w:color w:val="231F20"/>
          <w:spacing w:val="-3"/>
        </w:rPr>
        <w:t> </w:t>
      </w:r>
      <w:r>
        <w:rPr>
          <w:color w:val="231F20"/>
        </w:rPr>
        <w:t>a</w:t>
      </w:r>
      <w:r>
        <w:rPr>
          <w:color w:val="231F20"/>
          <w:spacing w:val="-3"/>
        </w:rPr>
        <w:t> </w:t>
      </w:r>
      <w:r>
        <w:rPr>
          <w:color w:val="231F20"/>
        </w:rPr>
        <w:t>causa</w:t>
      </w:r>
      <w:r>
        <w:rPr>
          <w:color w:val="231F20"/>
          <w:spacing w:val="-3"/>
        </w:rPr>
        <w:t> </w:t>
      </w:r>
      <w:r>
        <w:rPr>
          <w:color w:val="231F20"/>
        </w:rPr>
        <w:t>de</w:t>
      </w:r>
      <w:r>
        <w:rPr>
          <w:color w:val="231F20"/>
          <w:spacing w:val="-3"/>
        </w:rPr>
        <w:t> </w:t>
      </w:r>
      <w:r>
        <w:rPr>
          <w:color w:val="231F20"/>
        </w:rPr>
        <w:t>que</w:t>
      </w:r>
      <w:r>
        <w:rPr>
          <w:color w:val="231F20"/>
          <w:spacing w:val="-3"/>
        </w:rPr>
        <w:t> </w:t>
      </w:r>
      <w:r>
        <w:rPr>
          <w:color w:val="231F20"/>
        </w:rPr>
        <w:t>está</w:t>
      </w:r>
      <w:r>
        <w:rPr>
          <w:color w:val="231F20"/>
          <w:spacing w:val="-3"/>
        </w:rPr>
        <w:t> </w:t>
      </w:r>
      <w:r>
        <w:rPr>
          <w:color w:val="231F20"/>
        </w:rPr>
        <w:t>dirigido</w:t>
      </w:r>
      <w:r>
        <w:rPr>
          <w:color w:val="231F20"/>
          <w:spacing w:val="-3"/>
        </w:rPr>
        <w:t> </w:t>
      </w:r>
      <w:r>
        <w:rPr>
          <w:color w:val="231F20"/>
        </w:rPr>
        <w:t>contra</w:t>
      </w:r>
      <w:r>
        <w:rPr>
          <w:color w:val="231F20"/>
          <w:spacing w:val="-3"/>
        </w:rPr>
        <w:t> </w:t>
      </w:r>
      <w:r>
        <w:rPr>
          <w:color w:val="231F20"/>
        </w:rPr>
        <w:t>la</w:t>
      </w:r>
      <w:r>
        <w:rPr>
          <w:color w:val="231F20"/>
          <w:spacing w:val="-3"/>
        </w:rPr>
        <w:t> </w:t>
      </w:r>
      <w:r>
        <w:rPr>
          <w:color w:val="231F20"/>
        </w:rPr>
        <w:t>mayoría</w:t>
      </w:r>
      <w:r>
        <w:rPr>
          <w:color w:val="231F20"/>
          <w:spacing w:val="-3"/>
        </w:rPr>
        <w:t> </w:t>
      </w:r>
      <w:r>
        <w:rPr>
          <w:color w:val="231F20"/>
        </w:rPr>
        <w:t>que</w:t>
      </w:r>
      <w:r>
        <w:rPr>
          <w:color w:val="231F20"/>
          <w:spacing w:val="-3"/>
        </w:rPr>
        <w:t> </w:t>
      </w:r>
      <w:r>
        <w:rPr>
          <w:color w:val="231F20"/>
        </w:rPr>
        <w:t>ejerce</w:t>
      </w:r>
      <w:r>
        <w:rPr>
          <w:color w:val="231F20"/>
          <w:spacing w:val="-3"/>
        </w:rPr>
        <w:t> </w:t>
      </w:r>
      <w:r>
        <w:rPr>
          <w:color w:val="231F20"/>
        </w:rPr>
        <w:t>el</w:t>
      </w:r>
      <w:r>
        <w:rPr>
          <w:color w:val="231F20"/>
          <w:spacing w:val="-3"/>
        </w:rPr>
        <w:t> </w:t>
      </w:r>
      <w:r>
        <w:rPr>
          <w:color w:val="231F20"/>
        </w:rPr>
        <w:t>poder político</w:t>
      </w:r>
      <w:r>
        <w:rPr>
          <w:color w:val="231F20"/>
          <w:spacing w:val="-6"/>
        </w:rPr>
        <w:t> </w:t>
      </w:r>
      <w:r>
        <w:rPr>
          <w:color w:val="231F20"/>
          <w:spacing w:val="-8"/>
        </w:rPr>
        <w:t>y,</w:t>
      </w:r>
      <w:r>
        <w:rPr>
          <w:color w:val="231F20"/>
          <w:spacing w:val="-6"/>
        </w:rPr>
        <w:t> </w:t>
      </w:r>
      <w:r>
        <w:rPr>
          <w:color w:val="231F20"/>
        </w:rPr>
        <w:t>además,</w:t>
      </w:r>
      <w:r>
        <w:rPr>
          <w:color w:val="231F20"/>
          <w:spacing w:val="-6"/>
        </w:rPr>
        <w:t> </w:t>
      </w:r>
      <w:r>
        <w:rPr>
          <w:color w:val="231F20"/>
        </w:rPr>
        <w:t>porque</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acto</w:t>
      </w:r>
      <w:r>
        <w:rPr>
          <w:color w:val="231F20"/>
          <w:spacing w:val="-6"/>
        </w:rPr>
        <w:t> </w:t>
      </w:r>
      <w:r>
        <w:rPr>
          <w:color w:val="231F20"/>
        </w:rPr>
        <w:t>guiado</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principios</w:t>
      </w:r>
      <w:r>
        <w:rPr>
          <w:color w:val="231F20"/>
          <w:spacing w:val="-6"/>
        </w:rPr>
        <w:t> </w:t>
      </w:r>
      <w:r>
        <w:rPr>
          <w:color w:val="231F20"/>
        </w:rPr>
        <w:t>políti- cos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justicia.</w:t>
      </w:r>
      <w:r>
        <w:rPr>
          <w:color w:val="231F20"/>
          <w:spacing w:val="-4"/>
        </w:rPr>
        <w:t> </w:t>
      </w:r>
      <w:r>
        <w:rPr>
          <w:color w:val="231F20"/>
        </w:rPr>
        <w:t>Como</w:t>
      </w:r>
      <w:r>
        <w:rPr>
          <w:color w:val="231F20"/>
          <w:spacing w:val="-4"/>
        </w:rPr>
        <w:t> </w:t>
      </w:r>
      <w:r>
        <w:rPr>
          <w:color w:val="231F20"/>
        </w:rPr>
        <w:t>en</w:t>
      </w:r>
      <w:r>
        <w:rPr>
          <w:color w:val="231F20"/>
          <w:spacing w:val="-4"/>
        </w:rPr>
        <w:t> </w:t>
      </w:r>
      <w:r>
        <w:rPr>
          <w:color w:val="231F20"/>
        </w:rPr>
        <w:t>toda</w:t>
      </w:r>
      <w:r>
        <w:rPr>
          <w:color w:val="231F20"/>
          <w:spacing w:val="-4"/>
        </w:rPr>
        <w:t> </w:t>
      </w:r>
      <w:r>
        <w:rPr>
          <w:color w:val="231F20"/>
        </w:rPr>
        <w:t>la</w:t>
      </w:r>
      <w:r>
        <w:rPr>
          <w:color w:val="231F20"/>
          <w:spacing w:val="-4"/>
        </w:rPr>
        <w:t> </w:t>
      </w:r>
      <w:r>
        <w:rPr>
          <w:color w:val="231F20"/>
        </w:rPr>
        <w:t>teoría</w:t>
      </w:r>
      <w:r>
        <w:rPr>
          <w:color w:val="231F20"/>
          <w:spacing w:val="-4"/>
        </w:rPr>
        <w:t> </w:t>
      </w:r>
      <w:r>
        <w:rPr>
          <w:color w:val="231F20"/>
        </w:rPr>
        <w:t>rawlsiana,</w:t>
      </w:r>
      <w:r>
        <w:rPr>
          <w:color w:val="231F20"/>
          <w:spacing w:val="-4"/>
        </w:rPr>
        <w:t> </w:t>
      </w:r>
      <w:r>
        <w:rPr>
          <w:color w:val="231F20"/>
        </w:rPr>
        <w:t>se</w:t>
      </w:r>
      <w:r>
        <w:rPr>
          <w:color w:val="231F20"/>
          <w:spacing w:val="-4"/>
        </w:rPr>
        <w:t> </w:t>
      </w:r>
      <w:r>
        <w:rPr>
          <w:color w:val="231F20"/>
        </w:rPr>
        <w:t>omiten</w:t>
      </w:r>
      <w:r>
        <w:rPr>
          <w:color w:val="231F20"/>
          <w:spacing w:val="-4"/>
        </w:rPr>
        <w:t> </w:t>
      </w:r>
      <w:r>
        <w:rPr>
          <w:color w:val="231F20"/>
        </w:rPr>
        <w:t>princi- pios</w:t>
      </w:r>
      <w:r>
        <w:rPr>
          <w:color w:val="231F20"/>
          <w:spacing w:val="-17"/>
        </w:rPr>
        <w:t> </w:t>
      </w:r>
      <w:r>
        <w:rPr>
          <w:color w:val="231F20"/>
        </w:rPr>
        <w:t>morales</w:t>
      </w:r>
      <w:r>
        <w:rPr>
          <w:color w:val="231F20"/>
          <w:spacing w:val="-17"/>
        </w:rPr>
        <w:t> </w:t>
      </w:r>
      <w:r>
        <w:rPr>
          <w:color w:val="231F20"/>
        </w:rPr>
        <w:t>específicos</w:t>
      </w:r>
      <w:r>
        <w:rPr>
          <w:color w:val="231F20"/>
          <w:spacing w:val="-17"/>
        </w:rPr>
        <w:t> </w:t>
      </w:r>
      <w:r>
        <w:rPr>
          <w:color w:val="231F20"/>
        </w:rPr>
        <w:t>o</w:t>
      </w:r>
      <w:r>
        <w:rPr>
          <w:color w:val="231F20"/>
          <w:spacing w:val="-17"/>
        </w:rPr>
        <w:t> </w:t>
      </w:r>
      <w:r>
        <w:rPr>
          <w:color w:val="231F20"/>
        </w:rPr>
        <w:t>ideas</w:t>
      </w:r>
      <w:r>
        <w:rPr>
          <w:color w:val="231F20"/>
          <w:spacing w:val="-17"/>
        </w:rPr>
        <w:t> </w:t>
      </w:r>
      <w:r>
        <w:rPr>
          <w:color w:val="231F20"/>
        </w:rPr>
        <w:t>religiosas,</w:t>
      </w:r>
      <w:r>
        <w:rPr>
          <w:color w:val="231F20"/>
          <w:spacing w:val="-17"/>
        </w:rPr>
        <w:t> </w:t>
      </w:r>
      <w:r>
        <w:rPr>
          <w:color w:val="231F20"/>
        </w:rPr>
        <w:t>porque</w:t>
      </w:r>
      <w:r>
        <w:rPr>
          <w:color w:val="231F20"/>
          <w:spacing w:val="-17"/>
        </w:rPr>
        <w:t> </w:t>
      </w:r>
      <w:r>
        <w:rPr>
          <w:color w:val="231F20"/>
        </w:rPr>
        <w:t>no</w:t>
      </w:r>
      <w:r>
        <w:rPr>
          <w:color w:val="231F20"/>
          <w:spacing w:val="-17"/>
        </w:rPr>
        <w:t> </w:t>
      </w:r>
      <w:r>
        <w:rPr>
          <w:color w:val="231F20"/>
        </w:rPr>
        <w:t>todos</w:t>
      </w:r>
      <w:r>
        <w:rPr>
          <w:color w:val="231F20"/>
          <w:spacing w:val="-17"/>
        </w:rPr>
        <w:t> </w:t>
      </w:r>
      <w:r>
        <w:rPr>
          <w:color w:val="231F20"/>
        </w:rPr>
        <w:t>los</w:t>
      </w:r>
      <w:r>
        <w:rPr>
          <w:color w:val="231F20"/>
          <w:spacing w:val="-17"/>
        </w:rPr>
        <w:t> </w:t>
      </w:r>
      <w:r>
        <w:rPr>
          <w:color w:val="231F20"/>
        </w:rPr>
        <w:t>ciuda- danos</w:t>
      </w:r>
      <w:r>
        <w:rPr>
          <w:color w:val="231F20"/>
          <w:spacing w:val="-7"/>
        </w:rPr>
        <w:t> </w:t>
      </w:r>
      <w:r>
        <w:rPr>
          <w:color w:val="231F20"/>
        </w:rPr>
        <w:t>están</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valores</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tipo.</w:t>
      </w:r>
      <w:r>
        <w:rPr>
          <w:color w:val="231F20"/>
          <w:spacing w:val="-7"/>
        </w:rPr>
        <w:t> </w:t>
      </w:r>
      <w:r>
        <w:rPr>
          <w:color w:val="231F20"/>
        </w:rPr>
        <w:t>Es</w:t>
      </w:r>
      <w:r>
        <w:rPr>
          <w:color w:val="231F20"/>
          <w:spacing w:val="-7"/>
        </w:rPr>
        <w:t> </w:t>
      </w:r>
      <w:r>
        <w:rPr>
          <w:color w:val="231F20"/>
        </w:rPr>
        <w:t>de</w:t>
      </w:r>
      <w:r>
        <w:rPr>
          <w:color w:val="231F20"/>
          <w:spacing w:val="-7"/>
        </w:rPr>
        <w:t> </w:t>
      </w:r>
      <w:r>
        <w:rPr>
          <w:color w:val="231F20"/>
        </w:rPr>
        <w:t>destacar</w:t>
      </w:r>
      <w:r>
        <w:rPr>
          <w:color w:val="231F20"/>
          <w:spacing w:val="-7"/>
        </w:rPr>
        <w:t> </w:t>
      </w:r>
      <w:r>
        <w:rPr>
          <w:color w:val="231F20"/>
        </w:rPr>
        <w:t>que</w:t>
      </w:r>
      <w:r>
        <w:rPr>
          <w:color w:val="231F20"/>
          <w:spacing w:val="-7"/>
        </w:rPr>
        <w:t> </w:t>
      </w:r>
      <w:r>
        <w:rPr>
          <w:color w:val="231F20"/>
        </w:rPr>
        <w:t>la desobediencia no responde a intereses individuales o de grupo, sólo es</w:t>
      </w:r>
      <w:r>
        <w:rPr>
          <w:color w:val="231F20"/>
          <w:spacing w:val="-15"/>
        </w:rPr>
        <w:t> </w:t>
      </w:r>
      <w:r>
        <w:rPr>
          <w:color w:val="231F20"/>
        </w:rPr>
        <w:t>válida</w:t>
      </w:r>
      <w:r>
        <w:rPr>
          <w:color w:val="231F20"/>
          <w:spacing w:val="-15"/>
        </w:rPr>
        <w:t> </w:t>
      </w:r>
      <w:r>
        <w:rPr>
          <w:color w:val="231F20"/>
        </w:rPr>
        <w:t>cuando</w:t>
      </w:r>
      <w:r>
        <w:rPr>
          <w:color w:val="231F20"/>
          <w:spacing w:val="-15"/>
        </w:rPr>
        <w:t> </w:t>
      </w:r>
      <w:r>
        <w:rPr>
          <w:color w:val="231F20"/>
        </w:rPr>
        <w:t>se</w:t>
      </w:r>
      <w:r>
        <w:rPr>
          <w:color w:val="231F20"/>
          <w:spacing w:val="-15"/>
        </w:rPr>
        <w:t> </w:t>
      </w:r>
      <w:r>
        <w:rPr>
          <w:color w:val="231F20"/>
        </w:rPr>
        <w:t>protesta</w:t>
      </w:r>
      <w:r>
        <w:rPr>
          <w:color w:val="231F20"/>
          <w:spacing w:val="-15"/>
        </w:rPr>
        <w:t> </w:t>
      </w:r>
      <w:r>
        <w:rPr>
          <w:color w:val="231F20"/>
        </w:rPr>
        <w:t>por</w:t>
      </w:r>
      <w:r>
        <w:rPr>
          <w:color w:val="231F20"/>
          <w:spacing w:val="-15"/>
        </w:rPr>
        <w:t> </w:t>
      </w:r>
      <w:r>
        <w:rPr>
          <w:color w:val="231F20"/>
        </w:rPr>
        <w:t>violación</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principios</w:t>
      </w:r>
      <w:r>
        <w:rPr>
          <w:color w:val="231F20"/>
          <w:spacing w:val="-15"/>
        </w:rPr>
        <w:t> </w:t>
      </w:r>
      <w:r>
        <w:rPr>
          <w:color w:val="231F20"/>
        </w:rPr>
        <w:t>políticos</w:t>
      </w:r>
      <w:r>
        <w:rPr>
          <w:color w:val="231F20"/>
          <w:spacing w:val="-15"/>
        </w:rPr>
        <w:t> </w:t>
      </w:r>
      <w:r>
        <w:rPr>
          <w:color w:val="231F20"/>
        </w:rPr>
        <w:t>de la</w:t>
      </w:r>
      <w:r>
        <w:rPr>
          <w:color w:val="231F20"/>
          <w:spacing w:val="-7"/>
        </w:rPr>
        <w:t> </w:t>
      </w:r>
      <w:r>
        <w:rPr>
          <w:color w:val="231F20"/>
        </w:rPr>
        <w:t>justicia.</w:t>
      </w:r>
    </w:p>
    <w:p>
      <w:pPr>
        <w:pStyle w:val="BodyText"/>
        <w:spacing w:line="247" w:lineRule="auto"/>
        <w:ind w:left="174" w:right="170" w:firstLine="283"/>
        <w:jc w:val="both"/>
      </w:pPr>
      <w:r>
        <w:rPr>
          <w:color w:val="231F20"/>
        </w:rPr>
        <w:t>En el régimen democrático razonablemente justo hay una</w:t>
      </w:r>
      <w:r>
        <w:rPr>
          <w:color w:val="231F20"/>
          <w:spacing w:val="-24"/>
        </w:rPr>
        <w:t> </w:t>
      </w:r>
      <w:r>
        <w:rPr>
          <w:color w:val="231F20"/>
        </w:rPr>
        <w:t>convic- ción común de justicia, si ésta es ignorada se justifica la</w:t>
      </w:r>
      <w:r>
        <w:rPr>
          <w:color w:val="231F20"/>
          <w:spacing w:val="-22"/>
        </w:rPr>
        <w:t> </w:t>
      </w:r>
      <w:r>
        <w:rPr>
          <w:color w:val="231F20"/>
        </w:rPr>
        <w:t>desobedien- cia</w:t>
      </w:r>
      <w:r>
        <w:rPr>
          <w:color w:val="231F20"/>
          <w:spacing w:val="-7"/>
        </w:rPr>
        <w:t> </w:t>
      </w:r>
      <w:r>
        <w:rPr>
          <w:color w:val="231F20"/>
        </w:rPr>
        <w:t>civil.</w:t>
      </w:r>
    </w:p>
    <w:p>
      <w:pPr>
        <w:pStyle w:val="BodyText"/>
        <w:spacing w:line="247" w:lineRule="auto"/>
        <w:ind w:left="174" w:right="173" w:firstLine="283"/>
        <w:jc w:val="both"/>
      </w:pPr>
      <w:r>
        <w:rPr>
          <w:color w:val="231F20"/>
        </w:rPr>
        <w:t>En</w:t>
      </w:r>
      <w:r>
        <w:rPr>
          <w:color w:val="231F20"/>
          <w:spacing w:val="-6"/>
        </w:rPr>
        <w:t> </w:t>
      </w:r>
      <w:r>
        <w:rPr>
          <w:color w:val="231F20"/>
        </w:rPr>
        <w:t>el</w:t>
      </w:r>
      <w:r>
        <w:rPr>
          <w:color w:val="231F20"/>
          <w:spacing w:val="-6"/>
        </w:rPr>
        <w:t> </w:t>
      </w:r>
      <w:r>
        <w:rPr>
          <w:color w:val="231F20"/>
        </w:rPr>
        <w:t>sistema</w:t>
      </w:r>
      <w:r>
        <w:rPr>
          <w:color w:val="231F20"/>
          <w:spacing w:val="-6"/>
        </w:rPr>
        <w:t> </w:t>
      </w:r>
      <w:r>
        <w:rPr>
          <w:color w:val="231F20"/>
        </w:rPr>
        <w:t>hipotético</w:t>
      </w:r>
      <w:r>
        <w:rPr>
          <w:color w:val="231F20"/>
          <w:spacing w:val="-6"/>
        </w:rPr>
        <w:t> </w:t>
      </w:r>
      <w:r>
        <w:rPr>
          <w:color w:val="231F20"/>
        </w:rPr>
        <w:t>rawlsiano</w:t>
      </w:r>
      <w:r>
        <w:rPr>
          <w:color w:val="231F20"/>
          <w:spacing w:val="-6"/>
        </w:rPr>
        <w:t> </w:t>
      </w:r>
      <w:r>
        <w:rPr>
          <w:color w:val="231F20"/>
        </w:rPr>
        <w:t>las</w:t>
      </w:r>
      <w:r>
        <w:rPr>
          <w:color w:val="231F20"/>
          <w:spacing w:val="-6"/>
        </w:rPr>
        <w:t> </w:t>
      </w:r>
      <w:r>
        <w:rPr>
          <w:color w:val="231F20"/>
        </w:rPr>
        <w:t>decisiones</w:t>
      </w:r>
      <w:r>
        <w:rPr>
          <w:color w:val="231F20"/>
          <w:spacing w:val="-6"/>
        </w:rPr>
        <w:t> </w:t>
      </w:r>
      <w:r>
        <w:rPr>
          <w:color w:val="231F20"/>
        </w:rPr>
        <w:t>son</w:t>
      </w:r>
      <w:r>
        <w:rPr>
          <w:color w:val="231F20"/>
          <w:spacing w:val="-6"/>
        </w:rPr>
        <w:t> </w:t>
      </w:r>
      <w:r>
        <w:rPr>
          <w:color w:val="231F20"/>
        </w:rPr>
        <w:t>tomadas</w:t>
      </w:r>
      <w:r>
        <w:rPr>
          <w:color w:val="231F20"/>
          <w:spacing w:val="-6"/>
        </w:rPr>
        <w:t> </w:t>
      </w:r>
      <w:r>
        <w:rPr>
          <w:color w:val="231F20"/>
        </w:rPr>
        <w:t>por la mayoría; por tanto, quien se revela es una minoría, la cual con su conducta señala la</w:t>
      </w:r>
      <w:r>
        <w:rPr>
          <w:color w:val="231F20"/>
          <w:spacing w:val="-18"/>
        </w:rPr>
        <w:t> </w:t>
      </w:r>
      <w:r>
        <w:rPr>
          <w:color w:val="231F20"/>
        </w:rPr>
        <w:t>injusticia.</w:t>
      </w:r>
    </w:p>
    <w:p>
      <w:pPr>
        <w:pStyle w:val="BodyText"/>
        <w:spacing w:line="247" w:lineRule="auto"/>
        <w:ind w:left="174" w:right="172" w:firstLine="283"/>
        <w:jc w:val="both"/>
      </w:pPr>
      <w:r>
        <w:rPr>
          <w:color w:val="231F20"/>
        </w:rPr>
        <w:t>Punto</w:t>
      </w:r>
      <w:r>
        <w:rPr>
          <w:color w:val="231F20"/>
          <w:spacing w:val="-4"/>
        </w:rPr>
        <w:t> </w:t>
      </w:r>
      <w:r>
        <w:rPr>
          <w:color w:val="231F20"/>
        </w:rPr>
        <w:t>esencial</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desobediencia</w:t>
      </w:r>
      <w:r>
        <w:rPr>
          <w:color w:val="231F20"/>
          <w:spacing w:val="-5"/>
        </w:rPr>
        <w:t> </w:t>
      </w:r>
      <w:r>
        <w:rPr>
          <w:color w:val="231F20"/>
        </w:rPr>
        <w:t>civil</w:t>
      </w:r>
      <w:r>
        <w:rPr>
          <w:color w:val="231F20"/>
          <w:spacing w:val="-5"/>
        </w:rPr>
        <w:t> </w:t>
      </w:r>
      <w:r>
        <w:rPr>
          <w:color w:val="231F20"/>
        </w:rPr>
        <w:t>es</w:t>
      </w:r>
      <w:r>
        <w:rPr>
          <w:color w:val="231F20"/>
          <w:spacing w:val="-4"/>
        </w:rPr>
        <w:t> </w:t>
      </w:r>
      <w:r>
        <w:rPr>
          <w:color w:val="231F20"/>
        </w:rPr>
        <w:t>su</w:t>
      </w:r>
      <w:r>
        <w:rPr>
          <w:color w:val="231F20"/>
          <w:spacing w:val="-4"/>
        </w:rPr>
        <w:t> </w:t>
      </w:r>
      <w:r>
        <w:rPr>
          <w:color w:val="231F20"/>
        </w:rPr>
        <w:t>carácter</w:t>
      </w:r>
      <w:r>
        <w:rPr>
          <w:color w:val="231F20"/>
          <w:spacing w:val="-5"/>
        </w:rPr>
        <w:t> </w:t>
      </w:r>
      <w:r>
        <w:rPr>
          <w:color w:val="231F20"/>
        </w:rPr>
        <w:t>público,</w:t>
      </w:r>
      <w:r>
        <w:rPr>
          <w:color w:val="231F20"/>
          <w:spacing w:val="-4"/>
        </w:rPr>
        <w:t> </w:t>
      </w:r>
      <w:r>
        <w:rPr>
          <w:color w:val="231F20"/>
        </w:rPr>
        <w:t>no se trata de conductas privadas, se realiza en un foro público; por</w:t>
      </w:r>
      <w:r>
        <w:rPr>
          <w:color w:val="231F20"/>
          <w:spacing w:val="-24"/>
        </w:rPr>
        <w:t> </w:t>
      </w:r>
      <w:r>
        <w:rPr>
          <w:color w:val="231F20"/>
        </w:rPr>
        <w:t>tan- to,</w:t>
      </w:r>
      <w:r>
        <w:rPr>
          <w:color w:val="231F20"/>
          <w:spacing w:val="-15"/>
        </w:rPr>
        <w:t> </w:t>
      </w:r>
      <w:r>
        <w:rPr>
          <w:color w:val="231F20"/>
        </w:rPr>
        <w:t>es</w:t>
      </w:r>
      <w:r>
        <w:rPr>
          <w:color w:val="231F20"/>
          <w:spacing w:val="-15"/>
        </w:rPr>
        <w:t> </w:t>
      </w:r>
      <w:r>
        <w:rPr>
          <w:color w:val="231F20"/>
        </w:rPr>
        <w:t>una</w:t>
      </w:r>
      <w:r>
        <w:rPr>
          <w:color w:val="231F20"/>
          <w:spacing w:val="-15"/>
        </w:rPr>
        <w:t> </w:t>
      </w:r>
      <w:r>
        <w:rPr>
          <w:color w:val="231F20"/>
        </w:rPr>
        <w:t>conducta</w:t>
      </w:r>
      <w:r>
        <w:rPr>
          <w:color w:val="231F20"/>
          <w:spacing w:val="-15"/>
        </w:rPr>
        <w:t> </w:t>
      </w:r>
      <w:r>
        <w:rPr>
          <w:color w:val="231F20"/>
        </w:rPr>
        <w:t>no</w:t>
      </w:r>
      <w:r>
        <w:rPr>
          <w:color w:val="231F20"/>
          <w:spacing w:val="-15"/>
        </w:rPr>
        <w:t> </w:t>
      </w:r>
      <w:r>
        <w:rPr>
          <w:color w:val="231F20"/>
        </w:rPr>
        <w:t>violenta</w:t>
      </w:r>
      <w:r>
        <w:rPr>
          <w:color w:val="231F20"/>
          <w:spacing w:val="-15"/>
        </w:rPr>
        <w:t> </w:t>
      </w:r>
      <w:r>
        <w:rPr>
          <w:color w:val="231F20"/>
        </w:rPr>
        <w:t>por</w:t>
      </w:r>
      <w:r>
        <w:rPr>
          <w:color w:val="231F20"/>
          <w:spacing w:val="-15"/>
        </w:rPr>
        <w:t> </w:t>
      </w:r>
      <w:r>
        <w:rPr>
          <w:color w:val="231F20"/>
        </w:rPr>
        <w:t>dos</w:t>
      </w:r>
      <w:r>
        <w:rPr>
          <w:color w:val="231F20"/>
          <w:spacing w:val="-15"/>
        </w:rPr>
        <w:t> </w:t>
      </w:r>
      <w:r>
        <w:rPr>
          <w:color w:val="231F20"/>
        </w:rPr>
        <w:t>razones.</w:t>
      </w:r>
      <w:r>
        <w:rPr>
          <w:color w:val="231F20"/>
          <w:spacing w:val="-15"/>
        </w:rPr>
        <w:t> </w:t>
      </w:r>
      <w:r>
        <w:rPr>
          <w:color w:val="231F20"/>
        </w:rPr>
        <w:t>En</w:t>
      </w:r>
      <w:r>
        <w:rPr>
          <w:color w:val="231F20"/>
          <w:spacing w:val="-15"/>
        </w:rPr>
        <w:t> </w:t>
      </w:r>
      <w:r>
        <w:rPr>
          <w:color w:val="231F20"/>
        </w:rPr>
        <w:t>primer</w:t>
      </w:r>
      <w:r>
        <w:rPr>
          <w:color w:val="231F20"/>
          <w:spacing w:val="-15"/>
        </w:rPr>
        <w:t> </w:t>
      </w:r>
      <w:r>
        <w:rPr>
          <w:color w:val="231F20"/>
        </w:rPr>
        <w:t>lugar</w:t>
      </w:r>
      <w:r>
        <w:rPr>
          <w:color w:val="231F20"/>
          <w:spacing w:val="-15"/>
        </w:rPr>
        <w:t> </w:t>
      </w:r>
      <w:r>
        <w:rPr>
          <w:color w:val="231F20"/>
        </w:rPr>
        <w:t>no</w:t>
      </w:r>
      <w:r>
        <w:rPr>
          <w:color w:val="231F20"/>
          <w:spacing w:val="-15"/>
        </w:rPr>
        <w:t> </w:t>
      </w:r>
      <w:r>
        <w:rPr>
          <w:color w:val="231F20"/>
        </w:rPr>
        <w:t>se emplea la violencia contra persona alguna, no se violan los derechos civiles de los otros, denominados por el autor “libertades civiles”. Si este método fracasa Rawls no se opone a considerar el empleo de la fuerza,</w:t>
      </w:r>
      <w:r>
        <w:rPr>
          <w:color w:val="231F20"/>
          <w:spacing w:val="-4"/>
        </w:rPr>
        <w:t> </w:t>
      </w:r>
      <w:r>
        <w:rPr>
          <w:color w:val="231F20"/>
        </w:rPr>
        <w:t>pero</w:t>
      </w:r>
      <w:r>
        <w:rPr>
          <w:color w:val="231F20"/>
          <w:spacing w:val="-4"/>
        </w:rPr>
        <w:t> </w:t>
      </w:r>
      <w:r>
        <w:rPr>
          <w:color w:val="231F20"/>
        </w:rPr>
        <w:t>ya</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desobediencia.</w:t>
      </w:r>
      <w:r>
        <w:rPr>
          <w:color w:val="231F20"/>
          <w:spacing w:val="-4"/>
        </w:rPr>
        <w:t> </w:t>
      </w:r>
      <w:r>
        <w:rPr>
          <w:color w:val="231F20"/>
        </w:rPr>
        <w:t>En</w:t>
      </w:r>
      <w:r>
        <w:rPr>
          <w:color w:val="231F20"/>
          <w:spacing w:val="-4"/>
        </w:rPr>
        <w:t> </w:t>
      </w:r>
      <w:r>
        <w:rPr>
          <w:color w:val="231F20"/>
        </w:rPr>
        <w:t>segundo</w:t>
      </w:r>
      <w:r>
        <w:rPr>
          <w:color w:val="231F20"/>
          <w:spacing w:val="-4"/>
        </w:rPr>
        <w:t> </w:t>
      </w:r>
      <w:r>
        <w:rPr>
          <w:color w:val="231F20"/>
        </w:rPr>
        <w:t>término</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con- ducta no violenta</w:t>
      </w:r>
      <w:r>
        <w:rPr>
          <w:color w:val="231F20"/>
          <w:spacing w:val="-19"/>
        </w:rPr>
        <w:t> </w:t>
      </w:r>
      <w:r>
        <w:rPr>
          <w:color w:val="231F20"/>
        </w:rPr>
        <w:t>porque:</w:t>
      </w:r>
    </w:p>
    <w:p>
      <w:pPr>
        <w:pStyle w:val="BodyText"/>
        <w:spacing w:before="10"/>
        <w:rPr>
          <w:sz w:val="24"/>
        </w:rPr>
      </w:pPr>
    </w:p>
    <w:p>
      <w:pPr>
        <w:spacing w:line="285" w:lineRule="auto" w:before="0"/>
        <w:ind w:left="475" w:right="467" w:firstLine="0"/>
        <w:jc w:val="both"/>
        <w:rPr>
          <w:sz w:val="19"/>
        </w:rPr>
      </w:pPr>
      <w:r>
        <w:rPr>
          <w:color w:val="231F20"/>
          <w:sz w:val="19"/>
        </w:rPr>
        <w:t>Expresa</w:t>
      </w:r>
      <w:r>
        <w:rPr>
          <w:color w:val="231F20"/>
          <w:spacing w:val="-10"/>
          <w:sz w:val="19"/>
        </w:rPr>
        <w:t> </w:t>
      </w:r>
      <w:r>
        <w:rPr>
          <w:color w:val="231F20"/>
          <w:sz w:val="19"/>
        </w:rPr>
        <w:t>la</w:t>
      </w:r>
      <w:r>
        <w:rPr>
          <w:color w:val="231F20"/>
          <w:spacing w:val="-10"/>
          <w:sz w:val="19"/>
        </w:rPr>
        <w:t> </w:t>
      </w:r>
      <w:r>
        <w:rPr>
          <w:color w:val="231F20"/>
          <w:sz w:val="19"/>
        </w:rPr>
        <w:t>desobediencia</w:t>
      </w:r>
      <w:r>
        <w:rPr>
          <w:color w:val="231F20"/>
          <w:spacing w:val="-10"/>
          <w:sz w:val="19"/>
        </w:rPr>
        <w:t> </w:t>
      </w:r>
      <w:r>
        <w:rPr>
          <w:color w:val="231F20"/>
          <w:sz w:val="19"/>
        </w:rPr>
        <w:t>a</w:t>
      </w:r>
      <w:r>
        <w:rPr>
          <w:color w:val="231F20"/>
          <w:spacing w:val="-10"/>
          <w:sz w:val="19"/>
        </w:rPr>
        <w:t> </w:t>
      </w:r>
      <w:r>
        <w:rPr>
          <w:color w:val="231F20"/>
          <w:sz w:val="19"/>
        </w:rPr>
        <w:t>la</w:t>
      </w:r>
      <w:r>
        <w:rPr>
          <w:color w:val="231F20"/>
          <w:spacing w:val="-10"/>
          <w:sz w:val="19"/>
        </w:rPr>
        <w:t> </w:t>
      </w:r>
      <w:r>
        <w:rPr>
          <w:color w:val="231F20"/>
          <w:sz w:val="19"/>
        </w:rPr>
        <w:t>ley</w:t>
      </w:r>
      <w:r>
        <w:rPr>
          <w:color w:val="231F20"/>
          <w:spacing w:val="-10"/>
          <w:sz w:val="19"/>
        </w:rPr>
        <w:t> </w:t>
      </w:r>
      <w:r>
        <w:rPr>
          <w:color w:val="231F20"/>
          <w:sz w:val="19"/>
        </w:rPr>
        <w:t>dentro</w:t>
      </w:r>
      <w:r>
        <w:rPr>
          <w:color w:val="231F20"/>
          <w:spacing w:val="-10"/>
          <w:sz w:val="19"/>
        </w:rPr>
        <w:t> </w:t>
      </w:r>
      <w:r>
        <w:rPr>
          <w:color w:val="231F20"/>
          <w:sz w:val="19"/>
        </w:rPr>
        <w:t>de</w:t>
      </w:r>
      <w:r>
        <w:rPr>
          <w:color w:val="231F20"/>
          <w:spacing w:val="-10"/>
          <w:sz w:val="19"/>
        </w:rPr>
        <w:t> </w:t>
      </w:r>
      <w:r>
        <w:rPr>
          <w:color w:val="231F20"/>
          <w:sz w:val="19"/>
        </w:rPr>
        <w:t>los</w:t>
      </w:r>
      <w:r>
        <w:rPr>
          <w:color w:val="231F20"/>
          <w:spacing w:val="-10"/>
          <w:sz w:val="19"/>
        </w:rPr>
        <w:t> </w:t>
      </w:r>
      <w:r>
        <w:rPr>
          <w:color w:val="231F20"/>
          <w:sz w:val="19"/>
        </w:rPr>
        <w:t>límites</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fidelidad</w:t>
      </w:r>
      <w:r>
        <w:rPr>
          <w:color w:val="231F20"/>
          <w:spacing w:val="-10"/>
          <w:sz w:val="19"/>
        </w:rPr>
        <w:t> </w:t>
      </w:r>
      <w:r>
        <w:rPr>
          <w:color w:val="231F20"/>
          <w:sz w:val="19"/>
        </w:rPr>
        <w:t>a</w:t>
      </w:r>
      <w:r>
        <w:rPr>
          <w:color w:val="231F20"/>
          <w:spacing w:val="-10"/>
          <w:sz w:val="19"/>
        </w:rPr>
        <w:t> </w:t>
      </w:r>
      <w:r>
        <w:rPr>
          <w:color w:val="231F20"/>
          <w:sz w:val="19"/>
        </w:rPr>
        <w:t>la </w:t>
      </w:r>
      <w:r>
        <w:rPr>
          <w:color w:val="231F20"/>
          <w:spacing w:val="-6"/>
          <w:sz w:val="19"/>
        </w:rPr>
        <w:t>ley,</w:t>
      </w:r>
      <w:r>
        <w:rPr>
          <w:color w:val="231F20"/>
          <w:spacing w:val="-18"/>
          <w:sz w:val="19"/>
        </w:rPr>
        <w:t> </w:t>
      </w:r>
      <w:r>
        <w:rPr>
          <w:color w:val="231F20"/>
          <w:spacing w:val="-4"/>
          <w:sz w:val="19"/>
        </w:rPr>
        <w:t>aunque</w:t>
      </w:r>
      <w:r>
        <w:rPr>
          <w:color w:val="231F20"/>
          <w:spacing w:val="-18"/>
          <w:sz w:val="19"/>
        </w:rPr>
        <w:t> </w:t>
      </w:r>
      <w:r>
        <w:rPr>
          <w:color w:val="231F20"/>
          <w:spacing w:val="-3"/>
          <w:sz w:val="19"/>
        </w:rPr>
        <w:t>está</w:t>
      </w:r>
      <w:r>
        <w:rPr>
          <w:color w:val="231F20"/>
          <w:spacing w:val="-18"/>
          <w:sz w:val="19"/>
        </w:rPr>
        <w:t> </w:t>
      </w:r>
      <w:r>
        <w:rPr>
          <w:color w:val="231F20"/>
          <w:sz w:val="19"/>
        </w:rPr>
        <w:t>en</w:t>
      </w:r>
      <w:r>
        <w:rPr>
          <w:color w:val="231F20"/>
          <w:spacing w:val="-18"/>
          <w:sz w:val="19"/>
        </w:rPr>
        <w:t> </w:t>
      </w:r>
      <w:r>
        <w:rPr>
          <w:color w:val="231F20"/>
          <w:sz w:val="19"/>
        </w:rPr>
        <w:t>el</w:t>
      </w:r>
      <w:r>
        <w:rPr>
          <w:color w:val="231F20"/>
          <w:spacing w:val="-18"/>
          <w:sz w:val="19"/>
        </w:rPr>
        <w:t> </w:t>
      </w:r>
      <w:r>
        <w:rPr>
          <w:color w:val="231F20"/>
          <w:spacing w:val="-4"/>
          <w:sz w:val="19"/>
        </w:rPr>
        <w:t>límite</w:t>
      </w:r>
      <w:r>
        <w:rPr>
          <w:color w:val="231F20"/>
          <w:spacing w:val="-18"/>
          <w:sz w:val="19"/>
        </w:rPr>
        <w:t> </w:t>
      </w:r>
      <w:r>
        <w:rPr>
          <w:color w:val="231F20"/>
          <w:spacing w:val="-4"/>
          <w:sz w:val="19"/>
        </w:rPr>
        <w:t>interno</w:t>
      </w:r>
      <w:r>
        <w:rPr>
          <w:color w:val="231F20"/>
          <w:spacing w:val="-18"/>
          <w:sz w:val="19"/>
        </w:rPr>
        <w:t> </w:t>
      </w:r>
      <w:r>
        <w:rPr>
          <w:color w:val="231F20"/>
          <w:sz w:val="19"/>
        </w:rPr>
        <w:t>de</w:t>
      </w:r>
      <w:r>
        <w:rPr>
          <w:color w:val="231F20"/>
          <w:spacing w:val="-18"/>
          <w:sz w:val="19"/>
        </w:rPr>
        <w:t> </w:t>
      </w:r>
      <w:r>
        <w:rPr>
          <w:color w:val="231F20"/>
          <w:sz w:val="19"/>
        </w:rPr>
        <w:t>la</w:t>
      </w:r>
      <w:r>
        <w:rPr>
          <w:color w:val="231F20"/>
          <w:spacing w:val="-18"/>
          <w:sz w:val="19"/>
        </w:rPr>
        <w:t> </w:t>
      </w:r>
      <w:r>
        <w:rPr>
          <w:color w:val="231F20"/>
          <w:spacing w:val="-4"/>
          <w:sz w:val="19"/>
        </w:rPr>
        <w:t>misma.</w:t>
      </w:r>
      <w:r>
        <w:rPr>
          <w:color w:val="231F20"/>
          <w:spacing w:val="-18"/>
          <w:sz w:val="19"/>
        </w:rPr>
        <w:t> </w:t>
      </w:r>
      <w:r>
        <w:rPr>
          <w:color w:val="231F20"/>
          <w:sz w:val="19"/>
        </w:rPr>
        <w:t>Se</w:t>
      </w:r>
      <w:r>
        <w:rPr>
          <w:color w:val="231F20"/>
          <w:spacing w:val="-18"/>
          <w:sz w:val="19"/>
        </w:rPr>
        <w:t> </w:t>
      </w:r>
      <w:r>
        <w:rPr>
          <w:color w:val="231F20"/>
          <w:spacing w:val="-4"/>
          <w:sz w:val="19"/>
        </w:rPr>
        <w:t>viola</w:t>
      </w:r>
      <w:r>
        <w:rPr>
          <w:color w:val="231F20"/>
          <w:spacing w:val="-18"/>
          <w:sz w:val="19"/>
        </w:rPr>
        <w:t> </w:t>
      </w:r>
      <w:r>
        <w:rPr>
          <w:color w:val="231F20"/>
          <w:sz w:val="19"/>
        </w:rPr>
        <w:t>la</w:t>
      </w:r>
      <w:r>
        <w:rPr>
          <w:color w:val="231F20"/>
          <w:spacing w:val="-18"/>
          <w:sz w:val="19"/>
        </w:rPr>
        <w:t> </w:t>
      </w:r>
      <w:r>
        <w:rPr>
          <w:color w:val="231F20"/>
          <w:spacing w:val="-6"/>
          <w:sz w:val="19"/>
        </w:rPr>
        <w:t>ley,</w:t>
      </w:r>
      <w:r>
        <w:rPr>
          <w:color w:val="231F20"/>
          <w:spacing w:val="-18"/>
          <w:sz w:val="19"/>
        </w:rPr>
        <w:t> </w:t>
      </w:r>
      <w:r>
        <w:rPr>
          <w:color w:val="231F20"/>
          <w:spacing w:val="-3"/>
          <w:sz w:val="19"/>
        </w:rPr>
        <w:t>pero</w:t>
      </w:r>
      <w:r>
        <w:rPr>
          <w:color w:val="231F20"/>
          <w:spacing w:val="-18"/>
          <w:sz w:val="19"/>
        </w:rPr>
        <w:t> </w:t>
      </w:r>
      <w:r>
        <w:rPr>
          <w:color w:val="231F20"/>
          <w:sz w:val="19"/>
        </w:rPr>
        <w:t>la</w:t>
      </w:r>
      <w:r>
        <w:rPr>
          <w:color w:val="231F20"/>
          <w:spacing w:val="-18"/>
          <w:sz w:val="19"/>
        </w:rPr>
        <w:t> </w:t>
      </w:r>
      <w:r>
        <w:rPr>
          <w:color w:val="231F20"/>
          <w:sz w:val="19"/>
        </w:rPr>
        <w:t>fide- lidad</w:t>
      </w:r>
      <w:r>
        <w:rPr>
          <w:color w:val="231F20"/>
          <w:spacing w:val="-8"/>
          <w:sz w:val="19"/>
        </w:rPr>
        <w:t> </w:t>
      </w:r>
      <w:r>
        <w:rPr>
          <w:color w:val="231F20"/>
          <w:sz w:val="19"/>
        </w:rPr>
        <w:t>a</w:t>
      </w:r>
      <w:r>
        <w:rPr>
          <w:color w:val="231F20"/>
          <w:spacing w:val="-8"/>
          <w:sz w:val="19"/>
        </w:rPr>
        <w:t> </w:t>
      </w:r>
      <w:r>
        <w:rPr>
          <w:color w:val="231F20"/>
          <w:sz w:val="19"/>
        </w:rPr>
        <w:t>la</w:t>
      </w:r>
      <w:r>
        <w:rPr>
          <w:color w:val="231F20"/>
          <w:spacing w:val="-8"/>
          <w:sz w:val="19"/>
        </w:rPr>
        <w:t> </w:t>
      </w:r>
      <w:r>
        <w:rPr>
          <w:color w:val="231F20"/>
          <w:sz w:val="19"/>
        </w:rPr>
        <w:t>ley</w:t>
      </w:r>
      <w:r>
        <w:rPr>
          <w:color w:val="231F20"/>
          <w:spacing w:val="-8"/>
          <w:sz w:val="19"/>
        </w:rPr>
        <w:t> </w:t>
      </w:r>
      <w:r>
        <w:rPr>
          <w:color w:val="231F20"/>
          <w:sz w:val="19"/>
        </w:rPr>
        <w:t>queda</w:t>
      </w:r>
      <w:r>
        <w:rPr>
          <w:color w:val="231F20"/>
          <w:spacing w:val="-8"/>
          <w:sz w:val="19"/>
        </w:rPr>
        <w:t> </w:t>
      </w:r>
      <w:r>
        <w:rPr>
          <w:color w:val="231F20"/>
          <w:sz w:val="19"/>
        </w:rPr>
        <w:t>expresada</w:t>
      </w:r>
      <w:r>
        <w:rPr>
          <w:color w:val="231F20"/>
          <w:spacing w:val="-8"/>
          <w:sz w:val="19"/>
        </w:rPr>
        <w:t> </w:t>
      </w:r>
      <w:r>
        <w:rPr>
          <w:color w:val="231F20"/>
          <w:sz w:val="19"/>
        </w:rPr>
        <w:t>por</w:t>
      </w:r>
      <w:r>
        <w:rPr>
          <w:color w:val="231F20"/>
          <w:spacing w:val="-8"/>
          <w:sz w:val="19"/>
        </w:rPr>
        <w:t> </w:t>
      </w:r>
      <w:r>
        <w:rPr>
          <w:color w:val="231F20"/>
          <w:sz w:val="19"/>
        </w:rPr>
        <w:t>la</w:t>
      </w:r>
      <w:r>
        <w:rPr>
          <w:color w:val="231F20"/>
          <w:spacing w:val="-8"/>
          <w:sz w:val="19"/>
        </w:rPr>
        <w:t> </w:t>
      </w:r>
      <w:r>
        <w:rPr>
          <w:color w:val="231F20"/>
          <w:sz w:val="19"/>
        </w:rPr>
        <w:t>naturaleza</w:t>
      </w:r>
      <w:r>
        <w:rPr>
          <w:color w:val="231F20"/>
          <w:spacing w:val="-8"/>
          <w:sz w:val="19"/>
        </w:rPr>
        <w:t> </w:t>
      </w:r>
      <w:r>
        <w:rPr>
          <w:color w:val="231F20"/>
          <w:sz w:val="19"/>
        </w:rPr>
        <w:t>pública</w:t>
      </w:r>
      <w:r>
        <w:rPr>
          <w:color w:val="231F20"/>
          <w:spacing w:val="-8"/>
          <w:sz w:val="19"/>
        </w:rPr>
        <w:t> </w:t>
      </w:r>
      <w:r>
        <w:rPr>
          <w:color w:val="231F20"/>
          <w:sz w:val="19"/>
        </w:rPr>
        <w:t>y</w:t>
      </w:r>
      <w:r>
        <w:rPr>
          <w:color w:val="231F20"/>
          <w:spacing w:val="-8"/>
          <w:sz w:val="19"/>
        </w:rPr>
        <w:t> </w:t>
      </w:r>
      <w:r>
        <w:rPr>
          <w:color w:val="231F20"/>
          <w:sz w:val="19"/>
        </w:rPr>
        <w:t>no</w:t>
      </w:r>
      <w:r>
        <w:rPr>
          <w:color w:val="231F20"/>
          <w:spacing w:val="-8"/>
          <w:sz w:val="19"/>
        </w:rPr>
        <w:t> </w:t>
      </w:r>
      <w:r>
        <w:rPr>
          <w:color w:val="231F20"/>
          <w:sz w:val="19"/>
        </w:rPr>
        <w:t>violenta</w:t>
      </w:r>
      <w:r>
        <w:rPr>
          <w:color w:val="231F20"/>
          <w:spacing w:val="-8"/>
          <w:sz w:val="19"/>
        </w:rPr>
        <w:t> </w:t>
      </w:r>
      <w:r>
        <w:rPr>
          <w:color w:val="231F20"/>
          <w:sz w:val="19"/>
        </w:rPr>
        <w:t>del acto, por la voluntad de aceptar las consecuencias legales de la propia conducta.</w:t>
      </w:r>
      <w:r>
        <w:rPr>
          <w:color w:val="231F20"/>
          <w:spacing w:val="-3"/>
          <w:sz w:val="19"/>
        </w:rPr>
        <w:t> </w:t>
      </w:r>
      <w:r>
        <w:rPr>
          <w:color w:val="231F20"/>
          <w:sz w:val="19"/>
        </w:rPr>
        <w:t>Esta</w:t>
      </w:r>
      <w:r>
        <w:rPr>
          <w:color w:val="231F20"/>
          <w:spacing w:val="-3"/>
          <w:sz w:val="19"/>
        </w:rPr>
        <w:t> </w:t>
      </w:r>
      <w:r>
        <w:rPr>
          <w:color w:val="231F20"/>
          <w:sz w:val="19"/>
        </w:rPr>
        <w:t>fidelidad</w:t>
      </w:r>
      <w:r>
        <w:rPr>
          <w:color w:val="231F20"/>
          <w:spacing w:val="-3"/>
          <w:sz w:val="19"/>
        </w:rPr>
        <w:t> </w:t>
      </w:r>
      <w:r>
        <w:rPr>
          <w:color w:val="231F20"/>
          <w:sz w:val="19"/>
        </w:rPr>
        <w:t>a</w:t>
      </w:r>
      <w:r>
        <w:rPr>
          <w:color w:val="231F20"/>
          <w:spacing w:val="-3"/>
          <w:sz w:val="19"/>
        </w:rPr>
        <w:t> </w:t>
      </w:r>
      <w:r>
        <w:rPr>
          <w:color w:val="231F20"/>
          <w:sz w:val="19"/>
        </w:rPr>
        <w:t>la</w:t>
      </w:r>
      <w:r>
        <w:rPr>
          <w:color w:val="231F20"/>
          <w:spacing w:val="-3"/>
          <w:sz w:val="19"/>
        </w:rPr>
        <w:t> </w:t>
      </w:r>
      <w:r>
        <w:rPr>
          <w:color w:val="231F20"/>
          <w:sz w:val="19"/>
        </w:rPr>
        <w:t>ley</w:t>
      </w:r>
      <w:r>
        <w:rPr>
          <w:color w:val="231F20"/>
          <w:spacing w:val="-3"/>
          <w:sz w:val="19"/>
        </w:rPr>
        <w:t> </w:t>
      </w:r>
      <w:r>
        <w:rPr>
          <w:color w:val="231F20"/>
          <w:sz w:val="19"/>
        </w:rPr>
        <w:t>ayuda</w:t>
      </w:r>
      <w:r>
        <w:rPr>
          <w:color w:val="231F20"/>
          <w:spacing w:val="-3"/>
          <w:sz w:val="19"/>
        </w:rPr>
        <w:t> </w:t>
      </w:r>
      <w:r>
        <w:rPr>
          <w:color w:val="231F20"/>
          <w:sz w:val="19"/>
        </w:rPr>
        <w:t>a</w:t>
      </w:r>
      <w:r>
        <w:rPr>
          <w:color w:val="231F20"/>
          <w:spacing w:val="-3"/>
          <w:sz w:val="19"/>
        </w:rPr>
        <w:t> </w:t>
      </w:r>
      <w:r>
        <w:rPr>
          <w:color w:val="231F20"/>
          <w:sz w:val="19"/>
        </w:rPr>
        <w:t>probar</w:t>
      </w:r>
      <w:r>
        <w:rPr>
          <w:color w:val="231F20"/>
          <w:spacing w:val="-3"/>
          <w:sz w:val="19"/>
        </w:rPr>
        <w:t> </w:t>
      </w:r>
      <w:r>
        <w:rPr>
          <w:color w:val="231F20"/>
          <w:sz w:val="19"/>
        </w:rPr>
        <w:t>a</w:t>
      </w:r>
      <w:r>
        <w:rPr>
          <w:color w:val="231F20"/>
          <w:spacing w:val="-3"/>
          <w:sz w:val="19"/>
        </w:rPr>
        <w:t> </w:t>
      </w:r>
      <w:r>
        <w:rPr>
          <w:color w:val="231F20"/>
          <w:sz w:val="19"/>
        </w:rPr>
        <w:t>la</w:t>
      </w:r>
      <w:r>
        <w:rPr>
          <w:color w:val="231F20"/>
          <w:spacing w:val="-3"/>
          <w:sz w:val="19"/>
        </w:rPr>
        <w:t> </w:t>
      </w:r>
      <w:r>
        <w:rPr>
          <w:color w:val="231F20"/>
          <w:sz w:val="19"/>
        </w:rPr>
        <w:t>mayoría</w:t>
      </w:r>
      <w:r>
        <w:rPr>
          <w:color w:val="231F20"/>
          <w:spacing w:val="-3"/>
          <w:sz w:val="19"/>
        </w:rPr>
        <w:t> </w:t>
      </w:r>
      <w:r>
        <w:rPr>
          <w:color w:val="231F20"/>
          <w:sz w:val="19"/>
        </w:rPr>
        <w:t>que</w:t>
      </w:r>
      <w:r>
        <w:rPr>
          <w:color w:val="231F20"/>
          <w:spacing w:val="-3"/>
          <w:sz w:val="19"/>
        </w:rPr>
        <w:t> </w:t>
      </w:r>
      <w:r>
        <w:rPr>
          <w:color w:val="231F20"/>
          <w:sz w:val="19"/>
        </w:rPr>
        <w:t>el</w:t>
      </w:r>
      <w:r>
        <w:rPr>
          <w:color w:val="231F20"/>
          <w:spacing w:val="-3"/>
          <w:sz w:val="19"/>
        </w:rPr>
        <w:t> </w:t>
      </w:r>
      <w:r>
        <w:rPr>
          <w:color w:val="231F20"/>
          <w:sz w:val="19"/>
        </w:rPr>
        <w:t>acto</w:t>
      </w:r>
    </w:p>
    <w:p>
      <w:pPr>
        <w:pStyle w:val="BodyText"/>
        <w:rPr>
          <w:sz w:val="20"/>
        </w:rPr>
      </w:pPr>
    </w:p>
    <w:p>
      <w:pPr>
        <w:pStyle w:val="BodyText"/>
        <w:spacing w:before="3"/>
        <w:rPr>
          <w:sz w:val="19"/>
        </w:rPr>
      </w:pPr>
      <w:r>
        <w:rPr/>
        <w:pict>
          <v:line style="position:absolute;mso-position-horizontal-relative:page;mso-position-vertical-relative:paragraph;z-index:5464;mso-wrap-distance-left:0;mso-wrap-distance-right:0" from="69.755905pt,13.528951pt" to="154.794905pt,13.528951pt" stroked="true" strokeweight="1pt" strokecolor="#231f20">
            <w10:wrap type="topAndBottom"/>
          </v:line>
        </w:pict>
      </w:r>
    </w:p>
    <w:p>
      <w:pPr>
        <w:spacing w:line="244" w:lineRule="auto" w:before="58"/>
        <w:ind w:left="175" w:right="2" w:firstLine="283"/>
        <w:jc w:val="left"/>
        <w:rPr>
          <w:sz w:val="17"/>
        </w:rPr>
      </w:pPr>
      <w:r>
        <w:rPr>
          <w:color w:val="231F20"/>
          <w:position w:val="6"/>
          <w:sz w:val="11"/>
        </w:rPr>
        <w:t>19 </w:t>
      </w:r>
      <w:r>
        <w:rPr>
          <w:i/>
          <w:color w:val="231F20"/>
          <w:sz w:val="17"/>
        </w:rPr>
        <w:t>Cfr</w:t>
      </w:r>
      <w:r>
        <w:rPr>
          <w:color w:val="231F20"/>
          <w:sz w:val="17"/>
        </w:rPr>
        <w:t>. Elio Henríquez, “Comerciantes de Chiapas se declaran en desobediencia civil contra impuestos”, </w:t>
      </w:r>
      <w:r>
        <w:rPr>
          <w:i/>
          <w:color w:val="231F20"/>
          <w:sz w:val="17"/>
        </w:rPr>
        <w:t>La Jornada</w:t>
      </w:r>
      <w:r>
        <w:rPr>
          <w:color w:val="231F20"/>
          <w:sz w:val="17"/>
        </w:rPr>
        <w:t>, jueves 3 de julio de 2014, p. 10.</w:t>
      </w:r>
    </w:p>
    <w:p>
      <w:pPr>
        <w:spacing w:after="0" w:line="244" w:lineRule="auto"/>
        <w:jc w:val="left"/>
        <w:rPr>
          <w:sz w:val="17"/>
        </w:rPr>
        <w:sectPr>
          <w:footerReference w:type="even" r:id="rId260"/>
          <w:footerReference w:type="default" r:id="rId261"/>
          <w:pgSz w:w="8820" w:h="12860"/>
          <w:pgMar w:footer="1205" w:header="0" w:top="1180" w:bottom="1400" w:left="1220" w:right="1220"/>
        </w:sectPr>
      </w:pPr>
    </w:p>
    <w:p>
      <w:pPr>
        <w:spacing w:line="259" w:lineRule="auto" w:before="82"/>
        <w:ind w:left="475" w:right="2" w:firstLine="0"/>
        <w:jc w:val="left"/>
        <w:rPr>
          <w:sz w:val="12"/>
        </w:rPr>
      </w:pPr>
      <w:r>
        <w:rPr>
          <w:color w:val="231F20"/>
          <w:sz w:val="19"/>
        </w:rPr>
        <w:t>es políticamente consciente y sincero, y que va dirigido al sentido de la justicia y de la colectividad.</w:t>
      </w:r>
      <w:r>
        <w:rPr>
          <w:color w:val="231F20"/>
          <w:position w:val="9"/>
          <w:sz w:val="12"/>
        </w:rPr>
        <w:t>20</w:t>
      </w:r>
    </w:p>
    <w:p>
      <w:pPr>
        <w:pStyle w:val="BodyText"/>
        <w:spacing w:before="1"/>
      </w:pPr>
    </w:p>
    <w:p>
      <w:pPr>
        <w:pStyle w:val="BodyText"/>
        <w:spacing w:line="247" w:lineRule="auto"/>
        <w:ind w:left="175" w:right="172" w:firstLine="283"/>
        <w:jc w:val="both"/>
        <w:rPr>
          <w:sz w:val="12"/>
        </w:rPr>
      </w:pPr>
      <w:r>
        <w:rPr>
          <w:color w:val="231F20"/>
        </w:rPr>
        <w:t>Este “aceptar las consecuencias legales de la propia conducta” Thoreau</w:t>
      </w:r>
      <w:r>
        <w:rPr>
          <w:color w:val="231F20"/>
          <w:spacing w:val="-6"/>
        </w:rPr>
        <w:t> </w:t>
      </w:r>
      <w:r>
        <w:rPr>
          <w:color w:val="231F20"/>
        </w:rPr>
        <w:t>lo</w:t>
      </w:r>
      <w:r>
        <w:rPr>
          <w:color w:val="231F20"/>
          <w:spacing w:val="-6"/>
        </w:rPr>
        <w:t> </w:t>
      </w:r>
      <w:r>
        <w:rPr>
          <w:color w:val="231F20"/>
        </w:rPr>
        <w:t>expresa</w:t>
      </w:r>
      <w:r>
        <w:rPr>
          <w:color w:val="231F20"/>
          <w:spacing w:val="-6"/>
        </w:rPr>
        <w:t> </w:t>
      </w:r>
      <w:r>
        <w:rPr>
          <w:color w:val="231F20"/>
        </w:rPr>
        <w:t>así:</w:t>
      </w:r>
      <w:r>
        <w:rPr>
          <w:color w:val="231F20"/>
          <w:spacing w:val="-6"/>
        </w:rPr>
        <w:t> </w:t>
      </w:r>
      <w:r>
        <w:rPr>
          <w:color w:val="231F20"/>
        </w:rPr>
        <w:t>“Bajo</w:t>
      </w:r>
      <w:r>
        <w:rPr>
          <w:color w:val="231F20"/>
          <w:spacing w:val="-6"/>
        </w:rPr>
        <w:t> </w:t>
      </w:r>
      <w:r>
        <w:rPr>
          <w:color w:val="231F20"/>
        </w:rPr>
        <w:t>un</w:t>
      </w:r>
      <w:r>
        <w:rPr>
          <w:color w:val="231F20"/>
          <w:spacing w:val="-6"/>
        </w:rPr>
        <w:t> </w:t>
      </w:r>
      <w:r>
        <w:rPr>
          <w:color w:val="231F20"/>
        </w:rPr>
        <w:t>gobierno</w:t>
      </w:r>
      <w:r>
        <w:rPr>
          <w:color w:val="231F20"/>
          <w:spacing w:val="-6"/>
        </w:rPr>
        <w:t> </w:t>
      </w:r>
      <w:r>
        <w:rPr>
          <w:color w:val="231F20"/>
        </w:rPr>
        <w:t>que</w:t>
      </w:r>
      <w:r>
        <w:rPr>
          <w:color w:val="231F20"/>
          <w:spacing w:val="-6"/>
        </w:rPr>
        <w:t> </w:t>
      </w:r>
      <w:r>
        <w:rPr>
          <w:color w:val="231F20"/>
        </w:rPr>
        <w:t>encarcela</w:t>
      </w:r>
      <w:r>
        <w:rPr>
          <w:color w:val="231F20"/>
          <w:spacing w:val="-6"/>
        </w:rPr>
        <w:t> </w:t>
      </w:r>
      <w:r>
        <w:rPr>
          <w:color w:val="231F20"/>
        </w:rPr>
        <w:t>injustamen- te, el verdadero lugar para un hombre justo es también la prisión. El lugar</w:t>
      </w:r>
      <w:r>
        <w:rPr>
          <w:color w:val="231F20"/>
          <w:spacing w:val="-16"/>
        </w:rPr>
        <w:t> </w:t>
      </w:r>
      <w:r>
        <w:rPr>
          <w:color w:val="231F20"/>
        </w:rPr>
        <w:t>apropiado</w:t>
      </w:r>
      <w:r>
        <w:rPr>
          <w:color w:val="231F20"/>
          <w:spacing w:val="-16"/>
        </w:rPr>
        <w:t> </w:t>
      </w:r>
      <w:r>
        <w:rPr>
          <w:color w:val="231F20"/>
          <w:spacing w:val="-5"/>
        </w:rPr>
        <w:t>hoy,</w:t>
      </w:r>
      <w:r>
        <w:rPr>
          <w:color w:val="231F20"/>
          <w:spacing w:val="-16"/>
        </w:rPr>
        <w:t> </w:t>
      </w:r>
      <w:r>
        <w:rPr>
          <w:color w:val="231F20"/>
        </w:rPr>
        <w:t>el</w:t>
      </w:r>
      <w:r>
        <w:rPr>
          <w:color w:val="231F20"/>
          <w:spacing w:val="-16"/>
        </w:rPr>
        <w:t> </w:t>
      </w:r>
      <w:r>
        <w:rPr>
          <w:color w:val="231F20"/>
        </w:rPr>
        <w:t>único</w:t>
      </w:r>
      <w:r>
        <w:rPr>
          <w:color w:val="231F20"/>
          <w:spacing w:val="-16"/>
        </w:rPr>
        <w:t> </w:t>
      </w:r>
      <w:r>
        <w:rPr>
          <w:color w:val="231F20"/>
        </w:rPr>
        <w:t>que</w:t>
      </w:r>
      <w:r>
        <w:rPr>
          <w:color w:val="231F20"/>
          <w:spacing w:val="-16"/>
        </w:rPr>
        <w:t> </w:t>
      </w:r>
      <w:r>
        <w:rPr>
          <w:color w:val="231F20"/>
        </w:rPr>
        <w:t>Massachusetts</w:t>
      </w:r>
      <w:r>
        <w:rPr>
          <w:color w:val="231F20"/>
          <w:spacing w:val="-16"/>
        </w:rPr>
        <w:t> </w:t>
      </w:r>
      <w:r>
        <w:rPr>
          <w:color w:val="231F20"/>
        </w:rPr>
        <w:t>ofrece</w:t>
      </w:r>
      <w:r>
        <w:rPr>
          <w:color w:val="231F20"/>
          <w:spacing w:val="-16"/>
        </w:rPr>
        <w:t> </w:t>
      </w:r>
      <w:r>
        <w:rPr>
          <w:color w:val="231F20"/>
        </w:rPr>
        <w:t>a</w:t>
      </w:r>
      <w:r>
        <w:rPr>
          <w:color w:val="231F20"/>
          <w:spacing w:val="-16"/>
        </w:rPr>
        <w:t> </w:t>
      </w:r>
      <w:r>
        <w:rPr>
          <w:color w:val="231F20"/>
        </w:rPr>
        <w:t>sus</w:t>
      </w:r>
      <w:r>
        <w:rPr>
          <w:color w:val="231F20"/>
          <w:spacing w:val="-16"/>
        </w:rPr>
        <w:t> </w:t>
      </w:r>
      <w:r>
        <w:rPr>
          <w:color w:val="231F20"/>
        </w:rPr>
        <w:t>espíritus más</w:t>
      </w:r>
      <w:r>
        <w:rPr>
          <w:color w:val="231F20"/>
          <w:spacing w:val="-7"/>
        </w:rPr>
        <w:t> </w:t>
      </w:r>
      <w:r>
        <w:rPr>
          <w:color w:val="231F20"/>
        </w:rPr>
        <w:t>libres</w:t>
      </w:r>
      <w:r>
        <w:rPr>
          <w:color w:val="231F20"/>
          <w:spacing w:val="-7"/>
        </w:rPr>
        <w:t> </w:t>
      </w:r>
      <w:r>
        <w:rPr>
          <w:color w:val="231F20"/>
        </w:rPr>
        <w:t>y</w:t>
      </w:r>
      <w:r>
        <w:rPr>
          <w:color w:val="231F20"/>
          <w:spacing w:val="-7"/>
        </w:rPr>
        <w:t> </w:t>
      </w:r>
      <w:r>
        <w:rPr>
          <w:color w:val="231F20"/>
        </w:rPr>
        <w:t>menos</w:t>
      </w:r>
      <w:r>
        <w:rPr>
          <w:color w:val="231F20"/>
          <w:spacing w:val="-7"/>
        </w:rPr>
        <w:t> </w:t>
      </w:r>
      <w:r>
        <w:rPr>
          <w:color w:val="231F20"/>
        </w:rPr>
        <w:t>sumisos,</w:t>
      </w:r>
      <w:r>
        <w:rPr>
          <w:color w:val="231F20"/>
          <w:spacing w:val="-7"/>
        </w:rPr>
        <w:t> </w:t>
      </w:r>
      <w:r>
        <w:rPr>
          <w:color w:val="231F20"/>
        </w:rPr>
        <w:t>son</w:t>
      </w:r>
      <w:r>
        <w:rPr>
          <w:color w:val="231F20"/>
          <w:spacing w:val="-7"/>
        </w:rPr>
        <w:t> </w:t>
      </w:r>
      <w:r>
        <w:rPr>
          <w:color w:val="231F20"/>
        </w:rPr>
        <w:t>sus</w:t>
      </w:r>
      <w:r>
        <w:rPr>
          <w:color w:val="231F20"/>
          <w:spacing w:val="-7"/>
        </w:rPr>
        <w:t> </w:t>
      </w:r>
      <w:r>
        <w:rPr>
          <w:color w:val="231F20"/>
        </w:rPr>
        <w:t>prisiones”.</w:t>
      </w:r>
      <w:r>
        <w:rPr>
          <w:color w:val="231F20"/>
          <w:position w:val="9"/>
          <w:sz w:val="12"/>
        </w:rPr>
        <w:t>21</w:t>
      </w:r>
    </w:p>
    <w:p>
      <w:pPr>
        <w:pStyle w:val="BodyText"/>
        <w:spacing w:line="247" w:lineRule="auto"/>
        <w:ind w:left="175" w:right="170" w:firstLine="283"/>
        <w:jc w:val="both"/>
      </w:pPr>
      <w:r>
        <w:rPr>
          <w:color w:val="231F20"/>
        </w:rPr>
        <w:t>En este último punto entra el carácter subjetivo de las afirmacio- nes; una persona lucha por lo que considera violación de los princi- pios políticos de la justicia, pero en numerosas ocasiones es difícil que los demás crean que lo hace de manera desinteresada o, dentro del vocabulario rawlsiano, con “interés desinteresado”; incluso el mismo</w:t>
      </w:r>
      <w:r>
        <w:rPr>
          <w:color w:val="231F20"/>
          <w:spacing w:val="-5"/>
        </w:rPr>
        <w:t> </w:t>
      </w:r>
      <w:r>
        <w:rPr>
          <w:color w:val="231F20"/>
        </w:rPr>
        <w:t>autor</w:t>
      </w:r>
      <w:r>
        <w:rPr>
          <w:color w:val="231F20"/>
          <w:spacing w:val="-5"/>
        </w:rPr>
        <w:t> </w:t>
      </w:r>
      <w:r>
        <w:rPr>
          <w:color w:val="231F20"/>
        </w:rPr>
        <w:t>muestra</w:t>
      </w:r>
      <w:r>
        <w:rPr>
          <w:color w:val="231F20"/>
          <w:spacing w:val="-5"/>
        </w:rPr>
        <w:t> </w:t>
      </w:r>
      <w:r>
        <w:rPr>
          <w:color w:val="231F20"/>
        </w:rPr>
        <w:t>cómo</w:t>
      </w:r>
      <w:r>
        <w:rPr>
          <w:color w:val="231F20"/>
          <w:spacing w:val="-5"/>
        </w:rPr>
        <w:t> </w:t>
      </w:r>
      <w:r>
        <w:rPr>
          <w:color w:val="231F20"/>
        </w:rPr>
        <w:t>el</w:t>
      </w:r>
      <w:r>
        <w:rPr>
          <w:color w:val="231F20"/>
          <w:spacing w:val="-5"/>
        </w:rPr>
        <w:t> </w:t>
      </w:r>
      <w:r>
        <w:rPr>
          <w:color w:val="231F20"/>
        </w:rPr>
        <w:t>luchador</w:t>
      </w:r>
      <w:r>
        <w:rPr>
          <w:color w:val="231F20"/>
          <w:spacing w:val="-5"/>
        </w:rPr>
        <w:t> </w:t>
      </w:r>
      <w:r>
        <w:rPr>
          <w:color w:val="231F20"/>
        </w:rPr>
        <w:t>social</w:t>
      </w:r>
      <w:r>
        <w:rPr>
          <w:color w:val="231F20"/>
          <w:spacing w:val="-5"/>
        </w:rPr>
        <w:t> </w:t>
      </w:r>
      <w:r>
        <w:rPr>
          <w:color w:val="231F20"/>
        </w:rPr>
        <w:t>no</w:t>
      </w:r>
      <w:r>
        <w:rPr>
          <w:color w:val="231F20"/>
          <w:spacing w:val="-5"/>
        </w:rPr>
        <w:t> </w:t>
      </w:r>
      <w:r>
        <w:rPr>
          <w:color w:val="231F20"/>
        </w:rPr>
        <w:t>puede</w:t>
      </w:r>
      <w:r>
        <w:rPr>
          <w:color w:val="231F20"/>
          <w:spacing w:val="-5"/>
        </w:rPr>
        <w:t> </w:t>
      </w:r>
      <w:r>
        <w:rPr>
          <w:color w:val="231F20"/>
        </w:rPr>
        <w:t>a</w:t>
      </w:r>
      <w:r>
        <w:rPr>
          <w:color w:val="231F20"/>
          <w:spacing w:val="-5"/>
        </w:rPr>
        <w:t> </w:t>
      </w:r>
      <w:r>
        <w:rPr>
          <w:color w:val="231F20"/>
        </w:rPr>
        <w:t>veces</w:t>
      </w:r>
      <w:r>
        <w:rPr>
          <w:color w:val="231F20"/>
          <w:spacing w:val="-5"/>
        </w:rPr>
        <w:t> </w:t>
      </w:r>
      <w:r>
        <w:rPr>
          <w:color w:val="231F20"/>
        </w:rPr>
        <w:t>saber si</w:t>
      </w:r>
      <w:r>
        <w:rPr>
          <w:color w:val="231F20"/>
          <w:spacing w:val="-11"/>
        </w:rPr>
        <w:t> </w:t>
      </w:r>
      <w:r>
        <w:rPr>
          <w:color w:val="231F20"/>
        </w:rPr>
        <w:t>está</w:t>
      </w:r>
      <w:r>
        <w:rPr>
          <w:color w:val="231F20"/>
          <w:spacing w:val="-11"/>
        </w:rPr>
        <w:t> </w:t>
      </w:r>
      <w:r>
        <w:rPr>
          <w:color w:val="231F20"/>
        </w:rPr>
        <w:t>actuando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interés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instituciones</w:t>
      </w:r>
      <w:r>
        <w:rPr>
          <w:color w:val="231F20"/>
          <w:spacing w:val="-11"/>
        </w:rPr>
        <w:t> </w:t>
      </w:r>
      <w:r>
        <w:rPr>
          <w:color w:val="231F20"/>
        </w:rPr>
        <w:t>–es</w:t>
      </w:r>
      <w:r>
        <w:rPr>
          <w:color w:val="231F20"/>
          <w:spacing w:val="-11"/>
        </w:rPr>
        <w:t> </w:t>
      </w:r>
      <w:r>
        <w:rPr>
          <w:color w:val="231F20"/>
        </w:rPr>
        <w:t>necesario</w:t>
      </w:r>
      <w:r>
        <w:rPr>
          <w:color w:val="231F20"/>
          <w:spacing w:val="-11"/>
        </w:rPr>
        <w:t> </w:t>
      </w:r>
      <w:r>
        <w:rPr>
          <w:color w:val="231F20"/>
        </w:rPr>
        <w:t>recor- dar</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Constitución</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institución</w:t>
      </w:r>
      <w:r>
        <w:rPr>
          <w:color w:val="231F20"/>
          <w:spacing w:val="-6"/>
        </w:rPr>
        <w:t> </w:t>
      </w:r>
      <w:r>
        <w:rPr>
          <w:color w:val="231F20"/>
        </w:rPr>
        <w:t>máxima.</w:t>
      </w:r>
    </w:p>
    <w:p>
      <w:pPr>
        <w:pStyle w:val="BodyText"/>
        <w:spacing w:line="247" w:lineRule="auto"/>
        <w:ind w:left="175" w:right="173" w:firstLine="283"/>
        <w:jc w:val="both"/>
      </w:pPr>
      <w:r>
        <w:rPr>
          <w:color w:val="231F20"/>
        </w:rPr>
        <w:t>Rawls</w:t>
      </w:r>
      <w:r>
        <w:rPr>
          <w:color w:val="231F20"/>
          <w:spacing w:val="-4"/>
        </w:rPr>
        <w:t> </w:t>
      </w:r>
      <w:r>
        <w:rPr>
          <w:color w:val="231F20"/>
        </w:rPr>
        <w:t>subraya</w:t>
      </w:r>
      <w:r>
        <w:rPr>
          <w:color w:val="231F20"/>
          <w:spacing w:val="-4"/>
        </w:rPr>
        <w:t> </w:t>
      </w:r>
      <w:r>
        <w:rPr>
          <w:color w:val="231F20"/>
        </w:rPr>
        <w:t>lo</w:t>
      </w:r>
      <w:r>
        <w:rPr>
          <w:color w:val="231F20"/>
          <w:spacing w:val="-4"/>
        </w:rPr>
        <w:t> </w:t>
      </w:r>
      <w:r>
        <w:rPr>
          <w:color w:val="231F20"/>
        </w:rPr>
        <w:t>difícil</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mostrar</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otros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actúa</w:t>
      </w:r>
      <w:r>
        <w:rPr>
          <w:color w:val="231F20"/>
          <w:spacing w:val="-4"/>
        </w:rPr>
        <w:t> </w:t>
      </w:r>
      <w:r>
        <w:rPr>
          <w:color w:val="231F20"/>
        </w:rPr>
        <w:t>en conciencia,</w:t>
      </w:r>
      <w:r>
        <w:rPr>
          <w:color w:val="231F20"/>
          <w:spacing w:val="-7"/>
        </w:rPr>
        <w:t> </w:t>
      </w:r>
      <w:r>
        <w:rPr>
          <w:color w:val="231F20"/>
        </w:rPr>
        <w:t>generalmente</w:t>
      </w:r>
      <w:r>
        <w:rPr>
          <w:color w:val="231F20"/>
          <w:spacing w:val="-8"/>
        </w:rPr>
        <w:t> </w:t>
      </w:r>
      <w:r>
        <w:rPr>
          <w:color w:val="231F20"/>
        </w:rPr>
        <w:t>se</w:t>
      </w:r>
      <w:r>
        <w:rPr>
          <w:color w:val="231F20"/>
          <w:spacing w:val="-7"/>
        </w:rPr>
        <w:t> </w:t>
      </w:r>
      <w:r>
        <w:rPr>
          <w:color w:val="231F20"/>
        </w:rPr>
        <w:t>paga</w:t>
      </w:r>
      <w:r>
        <w:rPr>
          <w:color w:val="231F20"/>
          <w:spacing w:val="-7"/>
        </w:rPr>
        <w:t> </w:t>
      </w:r>
      <w:r>
        <w:rPr>
          <w:color w:val="231F20"/>
        </w:rPr>
        <w:t>un</w:t>
      </w:r>
      <w:r>
        <w:rPr>
          <w:color w:val="231F20"/>
          <w:spacing w:val="-7"/>
        </w:rPr>
        <w:t> </w:t>
      </w:r>
      <w:r>
        <w:rPr>
          <w:color w:val="231F20"/>
        </w:rPr>
        <w:t>precio</w:t>
      </w:r>
      <w:r>
        <w:rPr>
          <w:color w:val="231F20"/>
          <w:spacing w:val="-7"/>
        </w:rPr>
        <w:t> </w:t>
      </w:r>
      <w:r>
        <w:rPr>
          <w:color w:val="231F20"/>
        </w:rPr>
        <w:t>para</w:t>
      </w:r>
      <w:r>
        <w:rPr>
          <w:color w:val="231F20"/>
          <w:spacing w:val="-7"/>
        </w:rPr>
        <w:t> </w:t>
      </w:r>
      <w:r>
        <w:rPr>
          <w:color w:val="231F20"/>
        </w:rPr>
        <w:t>lograrlo.</w:t>
      </w:r>
      <w:r>
        <w:rPr>
          <w:color w:val="231F20"/>
          <w:spacing w:val="-7"/>
        </w:rPr>
        <w:t> </w:t>
      </w:r>
      <w:r>
        <w:rPr>
          <w:color w:val="231F20"/>
        </w:rPr>
        <w:t>La</w:t>
      </w:r>
      <w:r>
        <w:rPr>
          <w:color w:val="231F20"/>
          <w:spacing w:val="-7"/>
        </w:rPr>
        <w:t> </w:t>
      </w:r>
      <w:r>
        <w:rPr>
          <w:color w:val="231F20"/>
        </w:rPr>
        <w:t>meta</w:t>
      </w:r>
      <w:r>
        <w:rPr>
          <w:color w:val="231F20"/>
          <w:spacing w:val="-7"/>
        </w:rPr>
        <w:t> </w:t>
      </w:r>
      <w:r>
        <w:rPr>
          <w:color w:val="231F20"/>
        </w:rPr>
        <w:t>de la</w:t>
      </w:r>
      <w:r>
        <w:rPr>
          <w:color w:val="231F20"/>
          <w:spacing w:val="-4"/>
        </w:rPr>
        <w:t> </w:t>
      </w:r>
      <w:r>
        <w:rPr>
          <w:color w:val="231F20"/>
        </w:rPr>
        <w:t>teoría</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estas</w:t>
      </w:r>
      <w:r>
        <w:rPr>
          <w:color w:val="231F20"/>
          <w:spacing w:val="-4"/>
        </w:rPr>
        <w:t> </w:t>
      </w:r>
      <w:r>
        <w:rPr>
          <w:color w:val="231F20"/>
        </w:rPr>
        <w:t>acciones</w:t>
      </w:r>
      <w:r>
        <w:rPr>
          <w:color w:val="231F20"/>
          <w:spacing w:val="-4"/>
        </w:rPr>
        <w:t> </w:t>
      </w:r>
      <w:r>
        <w:rPr>
          <w:color w:val="231F20"/>
        </w:rPr>
        <w:t>sean</w:t>
      </w:r>
      <w:r>
        <w:rPr>
          <w:color w:val="231F20"/>
          <w:spacing w:val="-4"/>
        </w:rPr>
        <w:t> </w:t>
      </w:r>
      <w:r>
        <w:rPr>
          <w:color w:val="231F20"/>
        </w:rPr>
        <w:t>entre</w:t>
      </w:r>
      <w:r>
        <w:rPr>
          <w:color w:val="231F20"/>
          <w:spacing w:val="-4"/>
        </w:rPr>
        <w:t> </w:t>
      </w:r>
      <w:r>
        <w:rPr>
          <w:color w:val="231F20"/>
        </w:rPr>
        <w:t>“hombres</w:t>
      </w:r>
      <w:r>
        <w:rPr>
          <w:color w:val="231F20"/>
          <w:spacing w:val="-4"/>
        </w:rPr>
        <w:t> </w:t>
      </w:r>
      <w:r>
        <w:rPr>
          <w:color w:val="231F20"/>
        </w:rPr>
        <w:t>de</w:t>
      </w:r>
      <w:r>
        <w:rPr>
          <w:color w:val="231F20"/>
          <w:spacing w:val="-4"/>
        </w:rPr>
        <w:t> </w:t>
      </w:r>
      <w:r>
        <w:rPr>
          <w:color w:val="231F20"/>
        </w:rPr>
        <w:t>gran</w:t>
      </w:r>
      <w:r>
        <w:rPr>
          <w:color w:val="231F20"/>
          <w:spacing w:val="-4"/>
        </w:rPr>
        <w:t> </w:t>
      </w:r>
      <w:r>
        <w:rPr>
          <w:color w:val="231F20"/>
        </w:rPr>
        <w:t>probidad, con</w:t>
      </w:r>
      <w:r>
        <w:rPr>
          <w:color w:val="231F20"/>
          <w:spacing w:val="-9"/>
        </w:rPr>
        <w:t> </w:t>
      </w:r>
      <w:r>
        <w:rPr>
          <w:color w:val="231F20"/>
        </w:rPr>
        <w:t>plena</w:t>
      </w:r>
      <w:r>
        <w:rPr>
          <w:color w:val="231F20"/>
          <w:spacing w:val="-9"/>
        </w:rPr>
        <w:t> </w:t>
      </w:r>
      <w:r>
        <w:rPr>
          <w:color w:val="231F20"/>
        </w:rPr>
        <w:t>confianza</w:t>
      </w:r>
      <w:r>
        <w:rPr>
          <w:color w:val="231F20"/>
          <w:spacing w:val="-9"/>
        </w:rPr>
        <w:t> </w:t>
      </w:r>
      <w:r>
        <w:rPr>
          <w:color w:val="231F20"/>
        </w:rPr>
        <w:t>unos</w:t>
      </w:r>
      <w:r>
        <w:rPr>
          <w:color w:val="231F20"/>
          <w:spacing w:val="-9"/>
        </w:rPr>
        <w:t> </w:t>
      </w:r>
      <w:r>
        <w:rPr>
          <w:color w:val="231F20"/>
        </w:rPr>
        <w:t>en</w:t>
      </w:r>
      <w:r>
        <w:rPr>
          <w:color w:val="231F20"/>
          <w:spacing w:val="-9"/>
        </w:rPr>
        <w:t> </w:t>
      </w:r>
      <w:r>
        <w:rPr>
          <w:color w:val="231F20"/>
        </w:rPr>
        <w:t>otros”.</w:t>
      </w:r>
    </w:p>
    <w:p>
      <w:pPr>
        <w:pStyle w:val="BodyText"/>
        <w:spacing w:line="247" w:lineRule="auto"/>
        <w:ind w:left="175" w:right="170" w:firstLine="283"/>
        <w:jc w:val="both"/>
      </w:pPr>
      <w:r>
        <w:rPr>
          <w:color w:val="231F20"/>
        </w:rPr>
        <w:t>Rawls</w:t>
      </w:r>
      <w:r>
        <w:rPr>
          <w:color w:val="231F20"/>
          <w:spacing w:val="-10"/>
        </w:rPr>
        <w:t> </w:t>
      </w:r>
      <w:r>
        <w:rPr>
          <w:color w:val="231F20"/>
        </w:rPr>
        <w:t>es</w:t>
      </w:r>
      <w:r>
        <w:rPr>
          <w:color w:val="231F20"/>
          <w:spacing w:val="-10"/>
        </w:rPr>
        <w:t> </w:t>
      </w:r>
      <w:r>
        <w:rPr>
          <w:color w:val="231F20"/>
        </w:rPr>
        <w:t>cuidadoso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delimitación</w:t>
      </w:r>
      <w:r>
        <w:rPr>
          <w:color w:val="231F20"/>
          <w:spacing w:val="-10"/>
        </w:rPr>
        <w:t> </w:t>
      </w:r>
      <w:r>
        <w:rPr>
          <w:color w:val="231F20"/>
        </w:rPr>
        <w:t>del</w:t>
      </w:r>
      <w:r>
        <w:rPr>
          <w:color w:val="231F20"/>
          <w:spacing w:val="-10"/>
        </w:rPr>
        <w:t> </w:t>
      </w:r>
      <w:r>
        <w:rPr>
          <w:color w:val="231F20"/>
        </w:rPr>
        <w:t>tema,</w:t>
      </w:r>
      <w:r>
        <w:rPr>
          <w:color w:val="231F20"/>
          <w:spacing w:val="-10"/>
        </w:rPr>
        <w:t> </w:t>
      </w:r>
      <w:r>
        <w:rPr>
          <w:color w:val="231F20"/>
        </w:rPr>
        <w:t>para</w:t>
      </w:r>
      <w:r>
        <w:rPr>
          <w:color w:val="231F20"/>
          <w:spacing w:val="-10"/>
        </w:rPr>
        <w:t> </w:t>
      </w:r>
      <w:r>
        <w:rPr>
          <w:color w:val="231F20"/>
        </w:rPr>
        <w:t>tratar</w:t>
      </w:r>
      <w:r>
        <w:rPr>
          <w:color w:val="231F20"/>
          <w:spacing w:val="-10"/>
        </w:rPr>
        <w:t> </w:t>
      </w:r>
      <w:r>
        <w:rPr>
          <w:color w:val="231F20"/>
        </w:rPr>
        <w:t>las</w:t>
      </w:r>
      <w:r>
        <w:rPr>
          <w:color w:val="231F20"/>
          <w:spacing w:val="-10"/>
        </w:rPr>
        <w:t> </w:t>
      </w:r>
      <w:r>
        <w:rPr>
          <w:color w:val="231F20"/>
        </w:rPr>
        <w:t>cir- cunstancias</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justifica</w:t>
      </w:r>
      <w:r>
        <w:rPr>
          <w:color w:val="231F20"/>
          <w:spacing w:val="-12"/>
        </w:rPr>
        <w:t> </w:t>
      </w:r>
      <w:r>
        <w:rPr>
          <w:color w:val="231F20"/>
        </w:rPr>
        <w:t>la</w:t>
      </w:r>
      <w:r>
        <w:rPr>
          <w:color w:val="231F20"/>
          <w:spacing w:val="-12"/>
        </w:rPr>
        <w:t> </w:t>
      </w:r>
      <w:r>
        <w:rPr>
          <w:color w:val="231F20"/>
        </w:rPr>
        <w:t>desobediencia</w:t>
      </w:r>
      <w:r>
        <w:rPr>
          <w:color w:val="231F20"/>
          <w:spacing w:val="-12"/>
        </w:rPr>
        <w:t> </w:t>
      </w:r>
      <w:r>
        <w:rPr>
          <w:color w:val="231F20"/>
        </w:rPr>
        <w:t>civil</w:t>
      </w:r>
      <w:r>
        <w:rPr>
          <w:color w:val="231F20"/>
          <w:spacing w:val="-12"/>
        </w:rPr>
        <w:t> </w:t>
      </w:r>
      <w:r>
        <w:rPr>
          <w:color w:val="231F20"/>
        </w:rPr>
        <w:t>se</w:t>
      </w:r>
      <w:r>
        <w:rPr>
          <w:color w:val="231F20"/>
          <w:spacing w:val="-12"/>
        </w:rPr>
        <w:t> </w:t>
      </w:r>
      <w:r>
        <w:rPr>
          <w:color w:val="231F20"/>
        </w:rPr>
        <w:t>limita</w:t>
      </w:r>
      <w:r>
        <w:rPr>
          <w:color w:val="231F20"/>
          <w:spacing w:val="-12"/>
        </w:rPr>
        <w:t> </w:t>
      </w:r>
      <w:r>
        <w:rPr>
          <w:color w:val="231F20"/>
        </w:rPr>
        <w:t>a</w:t>
      </w:r>
      <w:r>
        <w:rPr>
          <w:color w:val="231F20"/>
          <w:spacing w:val="-12"/>
        </w:rPr>
        <w:t> </w:t>
      </w:r>
      <w:r>
        <w:rPr>
          <w:color w:val="231F20"/>
        </w:rPr>
        <w:t>las injusticias</w:t>
      </w:r>
      <w:r>
        <w:rPr>
          <w:color w:val="231F20"/>
          <w:spacing w:val="-11"/>
        </w:rPr>
        <w:t> </w:t>
      </w:r>
      <w:r>
        <w:rPr>
          <w:color w:val="231F20"/>
        </w:rPr>
        <w:t>internas</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sociedad,</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él</w:t>
      </w:r>
      <w:r>
        <w:rPr>
          <w:color w:val="231F20"/>
          <w:spacing w:val="-10"/>
        </w:rPr>
        <w:t> </w:t>
      </w:r>
      <w:r>
        <w:rPr>
          <w:color w:val="231F20"/>
        </w:rPr>
        <w:t>llama</w:t>
      </w:r>
      <w:r>
        <w:rPr>
          <w:color w:val="231F20"/>
          <w:spacing w:val="-11"/>
        </w:rPr>
        <w:t> </w:t>
      </w:r>
      <w:r>
        <w:rPr>
          <w:color w:val="231F20"/>
        </w:rPr>
        <w:t>“instituciones</w:t>
      </w:r>
      <w:r>
        <w:rPr>
          <w:color w:val="231F20"/>
          <w:spacing w:val="-11"/>
        </w:rPr>
        <w:t> </w:t>
      </w:r>
      <w:r>
        <w:rPr>
          <w:color w:val="231F20"/>
        </w:rPr>
        <w:t>do- mésticas”.</w:t>
      </w:r>
    </w:p>
    <w:p>
      <w:pPr>
        <w:pStyle w:val="BodyText"/>
        <w:spacing w:line="247" w:lineRule="auto"/>
        <w:ind w:left="175" w:right="171" w:firstLine="283"/>
        <w:jc w:val="both"/>
      </w:pPr>
      <w:r>
        <w:rPr>
          <w:color w:val="231F20"/>
        </w:rPr>
        <w:t>¿Qué</w:t>
      </w:r>
      <w:r>
        <w:rPr>
          <w:color w:val="231F20"/>
          <w:spacing w:val="-9"/>
        </w:rPr>
        <w:t> </w:t>
      </w:r>
      <w:r>
        <w:rPr>
          <w:color w:val="231F20"/>
        </w:rPr>
        <w:t>conductas</w:t>
      </w:r>
      <w:r>
        <w:rPr>
          <w:color w:val="231F20"/>
          <w:spacing w:val="-9"/>
        </w:rPr>
        <w:t> </w:t>
      </w:r>
      <w:r>
        <w:rPr>
          <w:color w:val="231F20"/>
        </w:rPr>
        <w:t>pueden</w:t>
      </w:r>
      <w:r>
        <w:rPr>
          <w:color w:val="231F20"/>
          <w:spacing w:val="-9"/>
        </w:rPr>
        <w:t> </w:t>
      </w:r>
      <w:r>
        <w:rPr>
          <w:color w:val="231F20"/>
        </w:rPr>
        <w:t>tener</w:t>
      </w:r>
      <w:r>
        <w:rPr>
          <w:color w:val="231F20"/>
          <w:spacing w:val="-9"/>
        </w:rPr>
        <w:t> </w:t>
      </w:r>
      <w:r>
        <w:rPr>
          <w:color w:val="231F20"/>
        </w:rPr>
        <w:t>como</w:t>
      </w:r>
      <w:r>
        <w:rPr>
          <w:color w:val="231F20"/>
          <w:spacing w:val="-9"/>
        </w:rPr>
        <w:t> </w:t>
      </w:r>
      <w:r>
        <w:rPr>
          <w:color w:val="231F20"/>
        </w:rPr>
        <w:t>respuesta</w:t>
      </w:r>
      <w:r>
        <w:rPr>
          <w:color w:val="231F20"/>
          <w:spacing w:val="-9"/>
        </w:rPr>
        <w:t> </w:t>
      </w:r>
      <w:r>
        <w:rPr>
          <w:color w:val="231F20"/>
        </w:rPr>
        <w:t>la</w:t>
      </w:r>
      <w:r>
        <w:rPr>
          <w:color w:val="231F20"/>
          <w:spacing w:val="-9"/>
        </w:rPr>
        <w:t> </w:t>
      </w:r>
      <w:r>
        <w:rPr>
          <w:color w:val="231F20"/>
        </w:rPr>
        <w:t>desobediencia</w:t>
      </w:r>
      <w:r>
        <w:rPr>
          <w:color w:val="231F20"/>
          <w:spacing w:val="-9"/>
        </w:rPr>
        <w:t> </w:t>
      </w:r>
      <w:r>
        <w:rPr>
          <w:color w:val="231F20"/>
        </w:rPr>
        <w:t>ci- vil?</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plantea</w:t>
      </w:r>
      <w:r>
        <w:rPr>
          <w:color w:val="231F20"/>
          <w:spacing w:val="-16"/>
        </w:rPr>
        <w:t> </w:t>
      </w:r>
      <w:r>
        <w:rPr>
          <w:color w:val="231F20"/>
        </w:rPr>
        <w:t>varias</w:t>
      </w:r>
      <w:r>
        <w:rPr>
          <w:color w:val="231F20"/>
          <w:spacing w:val="-16"/>
        </w:rPr>
        <w:t> </w:t>
      </w:r>
      <w:r>
        <w:rPr>
          <w:color w:val="231F20"/>
        </w:rPr>
        <w:t>condiciones.</w:t>
      </w:r>
      <w:r>
        <w:rPr>
          <w:color w:val="231F20"/>
          <w:spacing w:val="-16"/>
        </w:rPr>
        <w:t> </w:t>
      </w:r>
      <w:r>
        <w:rPr>
          <w:color w:val="231F20"/>
        </w:rPr>
        <w:t>En</w:t>
      </w:r>
      <w:r>
        <w:rPr>
          <w:color w:val="231F20"/>
          <w:spacing w:val="-16"/>
        </w:rPr>
        <w:t> </w:t>
      </w:r>
      <w:r>
        <w:rPr>
          <w:color w:val="231F20"/>
        </w:rPr>
        <w:t>primer</w:t>
      </w:r>
      <w:r>
        <w:rPr>
          <w:color w:val="231F20"/>
          <w:spacing w:val="-16"/>
        </w:rPr>
        <w:t> </w:t>
      </w:r>
      <w:r>
        <w:rPr>
          <w:color w:val="231F20"/>
        </w:rPr>
        <w:t>lugar</w:t>
      </w:r>
      <w:r>
        <w:rPr>
          <w:color w:val="231F20"/>
          <w:spacing w:val="-16"/>
        </w:rPr>
        <w:t> </w:t>
      </w:r>
      <w:r>
        <w:rPr>
          <w:color w:val="231F20"/>
        </w:rPr>
        <w:t>se</w:t>
      </w:r>
      <w:r>
        <w:rPr>
          <w:color w:val="231F20"/>
          <w:spacing w:val="-16"/>
        </w:rPr>
        <w:t> </w:t>
      </w:r>
      <w:r>
        <w:rPr>
          <w:color w:val="231F20"/>
        </w:rPr>
        <w:t>trata</w:t>
      </w:r>
      <w:r>
        <w:rPr>
          <w:color w:val="231F20"/>
          <w:spacing w:val="-16"/>
        </w:rPr>
        <w:t> </w:t>
      </w:r>
      <w:r>
        <w:rPr>
          <w:color w:val="231F20"/>
        </w:rPr>
        <w:t>de</w:t>
      </w:r>
      <w:r>
        <w:rPr>
          <w:color w:val="231F20"/>
          <w:spacing w:val="-16"/>
        </w:rPr>
        <w:t> </w:t>
      </w:r>
      <w:r>
        <w:rPr>
          <w:color w:val="231F20"/>
        </w:rPr>
        <w:t>si- tuaciones que violan gravemente los principios de justicia y en</w:t>
      </w:r>
      <w:r>
        <w:rPr>
          <w:color w:val="231F20"/>
          <w:spacing w:val="-11"/>
        </w:rPr>
        <w:t> </w:t>
      </w:r>
      <w:r>
        <w:rPr>
          <w:color w:val="231F20"/>
        </w:rPr>
        <w:t>espe- </w:t>
      </w:r>
      <w:r>
        <w:rPr>
          <w:color w:val="231F20"/>
          <w:spacing w:val="2"/>
        </w:rPr>
        <w:t>cial aquellos casos </w:t>
      </w:r>
      <w:r>
        <w:rPr>
          <w:color w:val="231F20"/>
        </w:rPr>
        <w:t>que </w:t>
      </w:r>
      <w:r>
        <w:rPr>
          <w:color w:val="231F20"/>
          <w:spacing w:val="2"/>
        </w:rPr>
        <w:t>impiden suprimir otras injusticias. </w:t>
      </w:r>
      <w:r>
        <w:rPr>
          <w:color w:val="231F20"/>
        </w:rPr>
        <w:t>Si </w:t>
      </w:r>
      <w:r>
        <w:rPr>
          <w:color w:val="231F20"/>
          <w:spacing w:val="3"/>
        </w:rPr>
        <w:t>la </w:t>
      </w:r>
      <w:r>
        <w:rPr>
          <w:color w:val="231F20"/>
        </w:rPr>
        <w:t>sociedad tiene una Constitución o leyes que violan la igualdad de li- bertades</w:t>
      </w:r>
      <w:r>
        <w:rPr>
          <w:color w:val="231F20"/>
          <w:spacing w:val="-7"/>
        </w:rPr>
        <w:t> </w:t>
      </w:r>
      <w:r>
        <w:rPr>
          <w:color w:val="231F20"/>
        </w:rPr>
        <w:t>básicas</w:t>
      </w:r>
      <w:r>
        <w:rPr>
          <w:color w:val="231F20"/>
          <w:spacing w:val="-7"/>
        </w:rPr>
        <w:t> </w:t>
      </w:r>
      <w:r>
        <w:rPr>
          <w:color w:val="231F20"/>
        </w:rPr>
        <w:t>o</w:t>
      </w:r>
      <w:r>
        <w:rPr>
          <w:color w:val="231F20"/>
          <w:spacing w:val="-7"/>
        </w:rPr>
        <w:t> </w:t>
      </w:r>
      <w:r>
        <w:rPr>
          <w:color w:val="231F20"/>
        </w:rPr>
        <w:t>que</w:t>
      </w:r>
      <w:r>
        <w:rPr>
          <w:color w:val="231F20"/>
          <w:spacing w:val="-7"/>
        </w:rPr>
        <w:t> </w:t>
      </w:r>
      <w:r>
        <w:rPr>
          <w:color w:val="231F20"/>
        </w:rPr>
        <w:t>impiden</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de</w:t>
      </w:r>
      <w:r>
        <w:rPr>
          <w:color w:val="231F20"/>
          <w:spacing w:val="-7"/>
        </w:rPr>
        <w:t> </w:t>
      </w:r>
      <w:r>
        <w:rPr>
          <w:color w:val="231F20"/>
        </w:rPr>
        <w:t>oportunidades</w:t>
      </w:r>
      <w:r>
        <w:rPr>
          <w:color w:val="231F20"/>
          <w:spacing w:val="-7"/>
        </w:rPr>
        <w:t> </w:t>
      </w:r>
      <w:r>
        <w:rPr>
          <w:color w:val="231F20"/>
        </w:rPr>
        <w:t>–primer y</w:t>
      </w:r>
      <w:r>
        <w:rPr>
          <w:color w:val="231F20"/>
          <w:spacing w:val="-8"/>
        </w:rPr>
        <w:t> </w:t>
      </w:r>
      <w:r>
        <w:rPr>
          <w:color w:val="231F20"/>
        </w:rPr>
        <w:t>segundo</w:t>
      </w:r>
      <w:r>
        <w:rPr>
          <w:color w:val="231F20"/>
          <w:spacing w:val="-8"/>
        </w:rPr>
        <w:t> </w:t>
      </w:r>
      <w:r>
        <w:rPr>
          <w:color w:val="231F20"/>
        </w:rPr>
        <w:t>principio–</w:t>
      </w:r>
      <w:r>
        <w:rPr>
          <w:color w:val="231F20"/>
          <w:spacing w:val="-8"/>
        </w:rPr>
        <w:t> </w:t>
      </w:r>
      <w:r>
        <w:rPr>
          <w:color w:val="231F20"/>
        </w:rPr>
        <w:t>se</w:t>
      </w:r>
      <w:r>
        <w:rPr>
          <w:color w:val="231F20"/>
          <w:spacing w:val="-8"/>
        </w:rPr>
        <w:t> </w:t>
      </w:r>
      <w:r>
        <w:rPr>
          <w:color w:val="231F20"/>
        </w:rPr>
        <w:t>justifica</w:t>
      </w:r>
      <w:r>
        <w:rPr>
          <w:color w:val="231F20"/>
          <w:spacing w:val="-8"/>
        </w:rPr>
        <w:t> </w:t>
      </w:r>
      <w:r>
        <w:rPr>
          <w:color w:val="231F20"/>
        </w:rPr>
        <w:t>la</w:t>
      </w:r>
      <w:r>
        <w:rPr>
          <w:color w:val="231F20"/>
          <w:spacing w:val="-8"/>
        </w:rPr>
        <w:t> </w:t>
      </w:r>
      <w:r>
        <w:rPr>
          <w:color w:val="231F20"/>
        </w:rPr>
        <w:t>desobediencia</w:t>
      </w:r>
      <w:r>
        <w:rPr>
          <w:color w:val="231F20"/>
          <w:spacing w:val="-8"/>
        </w:rPr>
        <w:t> </w:t>
      </w:r>
      <w:r>
        <w:rPr>
          <w:color w:val="231F20"/>
        </w:rPr>
        <w:t>civil,</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objeti- vo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modifique</w:t>
      </w:r>
      <w:r>
        <w:rPr>
          <w:color w:val="231F20"/>
          <w:spacing w:val="-8"/>
        </w:rPr>
        <w:t> </w:t>
      </w:r>
      <w:r>
        <w:rPr>
          <w:color w:val="231F20"/>
        </w:rPr>
        <w:t>estas</w:t>
      </w:r>
      <w:r>
        <w:rPr>
          <w:color w:val="231F20"/>
          <w:spacing w:val="-8"/>
        </w:rPr>
        <w:t> </w:t>
      </w:r>
      <w:r>
        <w:rPr>
          <w:color w:val="231F20"/>
        </w:rPr>
        <w:t>situaciones.</w:t>
      </w:r>
    </w:p>
    <w:p>
      <w:pPr>
        <w:pStyle w:val="BodyText"/>
        <w:spacing w:line="247" w:lineRule="auto"/>
        <w:ind w:left="175" w:right="173" w:firstLine="283"/>
        <w:jc w:val="both"/>
      </w:pPr>
      <w:r>
        <w:rPr>
          <w:color w:val="231F20"/>
        </w:rPr>
        <w:t>Los</w:t>
      </w:r>
      <w:r>
        <w:rPr>
          <w:color w:val="231F20"/>
          <w:spacing w:val="-15"/>
        </w:rPr>
        <w:t> </w:t>
      </w:r>
      <w:r>
        <w:rPr>
          <w:color w:val="231F20"/>
        </w:rPr>
        <w:t>ejemplos</w:t>
      </w:r>
      <w:r>
        <w:rPr>
          <w:color w:val="231F20"/>
          <w:spacing w:val="-15"/>
        </w:rPr>
        <w:t> </w:t>
      </w:r>
      <w:r>
        <w:rPr>
          <w:color w:val="231F20"/>
        </w:rPr>
        <w:t>propuestos</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autor</w:t>
      </w:r>
      <w:r>
        <w:rPr>
          <w:color w:val="231F20"/>
          <w:spacing w:val="-15"/>
        </w:rPr>
        <w:t> </w:t>
      </w:r>
      <w:r>
        <w:rPr>
          <w:color w:val="231F20"/>
        </w:rPr>
        <w:t>son</w:t>
      </w:r>
      <w:r>
        <w:rPr>
          <w:color w:val="231F20"/>
          <w:spacing w:val="-15"/>
        </w:rPr>
        <w:t> </w:t>
      </w:r>
      <w:r>
        <w:rPr>
          <w:color w:val="231F20"/>
        </w:rPr>
        <w:t>aquellos</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les niega</w:t>
      </w:r>
      <w:r>
        <w:rPr>
          <w:color w:val="231F20"/>
          <w:spacing w:val="-7"/>
        </w:rPr>
        <w:t> </w:t>
      </w:r>
      <w:r>
        <w:rPr>
          <w:color w:val="231F20"/>
        </w:rPr>
        <w:t>a</w:t>
      </w:r>
      <w:r>
        <w:rPr>
          <w:color w:val="231F20"/>
          <w:spacing w:val="-7"/>
        </w:rPr>
        <w:t> </w:t>
      </w:r>
      <w:r>
        <w:rPr>
          <w:color w:val="231F20"/>
        </w:rPr>
        <w:t>algunas</w:t>
      </w:r>
      <w:r>
        <w:rPr>
          <w:color w:val="231F20"/>
          <w:spacing w:val="-7"/>
        </w:rPr>
        <w:t> </w:t>
      </w:r>
      <w:r>
        <w:rPr>
          <w:color w:val="231F20"/>
        </w:rPr>
        <w:t>minorías</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votar</w:t>
      </w:r>
      <w:r>
        <w:rPr>
          <w:color w:val="231F20"/>
          <w:spacing w:val="-7"/>
        </w:rPr>
        <w:t> </w:t>
      </w:r>
      <w:r>
        <w:rPr>
          <w:color w:val="231F20"/>
        </w:rPr>
        <w:t>o</w:t>
      </w:r>
      <w:r>
        <w:rPr>
          <w:color w:val="231F20"/>
          <w:spacing w:val="-7"/>
        </w:rPr>
        <w:t> </w:t>
      </w:r>
      <w:r>
        <w:rPr>
          <w:color w:val="231F20"/>
        </w:rPr>
        <w:t>a</w:t>
      </w:r>
      <w:r>
        <w:rPr>
          <w:color w:val="231F20"/>
          <w:spacing w:val="-7"/>
        </w:rPr>
        <w:t> </w:t>
      </w:r>
      <w:r>
        <w:rPr>
          <w:color w:val="231F20"/>
        </w:rPr>
        <w:t>ser</w:t>
      </w:r>
      <w:r>
        <w:rPr>
          <w:color w:val="231F20"/>
          <w:spacing w:val="-7"/>
        </w:rPr>
        <w:t> </w:t>
      </w:r>
      <w:r>
        <w:rPr>
          <w:color w:val="231F20"/>
        </w:rPr>
        <w:t>electos,</w:t>
      </w:r>
      <w:r>
        <w:rPr>
          <w:color w:val="231F20"/>
          <w:spacing w:val="-7"/>
        </w:rPr>
        <w:t> </w:t>
      </w:r>
      <w:r>
        <w:rPr>
          <w:color w:val="231F20"/>
        </w:rPr>
        <w:t>cuando</w:t>
      </w:r>
      <w:r>
        <w:rPr>
          <w:color w:val="231F20"/>
          <w:spacing w:val="-7"/>
        </w:rPr>
        <w:t> </w:t>
      </w:r>
      <w:r>
        <w:rPr>
          <w:color w:val="231F20"/>
        </w:rPr>
        <w:t>se restringe el derecho de propiedad a un sector de los ciudadanos o</w:t>
      </w:r>
      <w:r>
        <w:rPr>
          <w:color w:val="231F20"/>
          <w:spacing w:val="-12"/>
        </w:rPr>
        <w:t> </w:t>
      </w:r>
      <w:r>
        <w:rPr>
          <w:color w:val="231F20"/>
        </w:rPr>
        <w:t>los</w:t>
      </w:r>
    </w:p>
    <w:p>
      <w:pPr>
        <w:pStyle w:val="BodyText"/>
        <w:spacing w:before="7"/>
        <w:rPr>
          <w:sz w:val="20"/>
        </w:rPr>
      </w:pPr>
      <w:r>
        <w:rPr/>
        <w:pict>
          <v:line style="position:absolute;mso-position-horizontal-relative:page;mso-position-vertical-relative:paragraph;z-index:5488;mso-wrap-distance-left:0;mso-wrap-distance-right:0" from="69.755905pt,14.308951pt" to="154.794905pt,14.308951pt" stroked="true" strokeweight="1pt" strokecolor="#231f20">
            <w10:wrap type="topAndBottom"/>
          </v:line>
        </w:pict>
      </w:r>
    </w:p>
    <w:p>
      <w:pPr>
        <w:spacing w:before="58"/>
        <w:ind w:left="458" w:right="2" w:firstLine="0"/>
        <w:jc w:val="left"/>
        <w:rPr>
          <w:sz w:val="17"/>
        </w:rPr>
      </w:pPr>
      <w:r>
        <w:rPr>
          <w:color w:val="231F20"/>
          <w:position w:val="6"/>
          <w:sz w:val="11"/>
        </w:rPr>
        <w:t>20  </w:t>
      </w:r>
      <w:r>
        <w:rPr>
          <w:color w:val="231F20"/>
          <w:sz w:val="17"/>
        </w:rPr>
        <w:t>J. Rawls, </w:t>
      </w:r>
      <w:r>
        <w:rPr>
          <w:i/>
          <w:color w:val="231F20"/>
          <w:sz w:val="17"/>
        </w:rPr>
        <w:t>Teoría de la justicia, </w:t>
      </w:r>
      <w:r>
        <w:rPr>
          <w:color w:val="231F20"/>
          <w:sz w:val="17"/>
        </w:rPr>
        <w:t>p. 334.</w:t>
      </w:r>
    </w:p>
    <w:p>
      <w:pPr>
        <w:spacing w:before="0"/>
        <w:ind w:left="458" w:right="2" w:firstLine="0"/>
        <w:jc w:val="left"/>
        <w:rPr>
          <w:sz w:val="17"/>
        </w:rPr>
      </w:pPr>
      <w:r>
        <w:rPr>
          <w:color w:val="231F20"/>
          <w:position w:val="6"/>
          <w:sz w:val="11"/>
        </w:rPr>
        <w:t>21  </w:t>
      </w:r>
      <w:r>
        <w:rPr>
          <w:color w:val="231F20"/>
          <w:sz w:val="17"/>
        </w:rPr>
        <w:t>H. D. Thoreau, </w:t>
      </w:r>
      <w:r>
        <w:rPr>
          <w:i/>
          <w:color w:val="231F20"/>
          <w:sz w:val="17"/>
        </w:rPr>
        <w:t>Desobediencia civil</w:t>
      </w:r>
      <w:r>
        <w:rPr>
          <w:color w:val="231F20"/>
          <w:sz w:val="17"/>
        </w:rPr>
        <w:t>, p. 33.</w:t>
      </w:r>
    </w:p>
    <w:p>
      <w:pPr>
        <w:spacing w:after="0"/>
        <w:jc w:val="left"/>
        <w:rPr>
          <w:sz w:val="17"/>
        </w:rPr>
        <w:sectPr>
          <w:pgSz w:w="8820" w:h="12860"/>
          <w:pgMar w:header="0" w:footer="1205" w:top="1180" w:bottom="1400" w:left="1220" w:right="1220"/>
        </w:sectPr>
      </w:pPr>
    </w:p>
    <w:p>
      <w:pPr>
        <w:pStyle w:val="BodyText"/>
        <w:spacing w:line="247" w:lineRule="auto" w:before="75"/>
        <w:ind w:left="175" w:right="173"/>
        <w:jc w:val="both"/>
      </w:pPr>
      <w:r>
        <w:rPr>
          <w:color w:val="231F20"/>
        </w:rPr>
        <w:t>casos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grupos</w:t>
      </w:r>
      <w:r>
        <w:rPr>
          <w:color w:val="231F20"/>
          <w:spacing w:val="-16"/>
        </w:rPr>
        <w:t> </w:t>
      </w:r>
      <w:r>
        <w:rPr>
          <w:color w:val="231F20"/>
        </w:rPr>
        <w:t>religiosos</w:t>
      </w:r>
      <w:r>
        <w:rPr>
          <w:color w:val="231F20"/>
          <w:spacing w:val="-16"/>
        </w:rPr>
        <w:t> </w:t>
      </w:r>
      <w:r>
        <w:rPr>
          <w:color w:val="231F20"/>
        </w:rPr>
        <w:t>son</w:t>
      </w:r>
      <w:r>
        <w:rPr>
          <w:color w:val="231F20"/>
          <w:spacing w:val="-16"/>
        </w:rPr>
        <w:t> </w:t>
      </w:r>
      <w:r>
        <w:rPr>
          <w:color w:val="231F20"/>
        </w:rPr>
        <w:t>reprimidos.</w:t>
      </w:r>
      <w:r>
        <w:rPr>
          <w:color w:val="231F20"/>
          <w:spacing w:val="-16"/>
        </w:rPr>
        <w:t> </w:t>
      </w:r>
      <w:r>
        <w:rPr>
          <w:color w:val="231F20"/>
        </w:rPr>
        <w:t>Las</w:t>
      </w:r>
      <w:r>
        <w:rPr>
          <w:color w:val="231F20"/>
          <w:spacing w:val="-16"/>
        </w:rPr>
        <w:t> </w:t>
      </w:r>
      <w:r>
        <w:rPr>
          <w:color w:val="231F20"/>
        </w:rPr>
        <w:t>situaciones</w:t>
      </w:r>
      <w:r>
        <w:rPr>
          <w:color w:val="231F20"/>
          <w:spacing w:val="-16"/>
        </w:rPr>
        <w:t> </w:t>
      </w:r>
      <w:r>
        <w:rPr>
          <w:color w:val="231F20"/>
        </w:rPr>
        <w:t>an- teriores</w:t>
      </w:r>
      <w:r>
        <w:rPr>
          <w:color w:val="231F20"/>
          <w:spacing w:val="-10"/>
        </w:rPr>
        <w:t> </w:t>
      </w:r>
      <w:r>
        <w:rPr>
          <w:color w:val="231F20"/>
        </w:rPr>
        <w:t>van</w:t>
      </w:r>
      <w:r>
        <w:rPr>
          <w:color w:val="231F20"/>
          <w:spacing w:val="-10"/>
        </w:rPr>
        <w:t> </w:t>
      </w:r>
      <w:r>
        <w:rPr>
          <w:color w:val="231F20"/>
        </w:rPr>
        <w:t>claramente</w:t>
      </w:r>
      <w:r>
        <w:rPr>
          <w:color w:val="231F20"/>
          <w:spacing w:val="-10"/>
        </w:rPr>
        <w:t> </w:t>
      </w:r>
      <w:r>
        <w:rPr>
          <w:color w:val="231F20"/>
        </w:rPr>
        <w:t>en</w:t>
      </w:r>
      <w:r>
        <w:rPr>
          <w:color w:val="231F20"/>
          <w:spacing w:val="-10"/>
        </w:rPr>
        <w:t> </w:t>
      </w:r>
      <w:r>
        <w:rPr>
          <w:color w:val="231F20"/>
        </w:rPr>
        <w:t>contra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principios</w:t>
      </w:r>
      <w:r>
        <w:rPr>
          <w:color w:val="231F20"/>
          <w:spacing w:val="-10"/>
        </w:rPr>
        <w:t> </w:t>
      </w:r>
      <w:r>
        <w:rPr>
          <w:color w:val="231F20"/>
        </w:rPr>
        <w:t>de</w:t>
      </w:r>
      <w:r>
        <w:rPr>
          <w:color w:val="231F20"/>
          <w:spacing w:val="-10"/>
        </w:rPr>
        <w:t> </w:t>
      </w:r>
      <w:r>
        <w:rPr>
          <w:color w:val="231F20"/>
        </w:rPr>
        <w:t>justicia,</w:t>
      </w:r>
      <w:r>
        <w:rPr>
          <w:color w:val="231F20"/>
          <w:spacing w:val="-10"/>
        </w:rPr>
        <w:t> </w:t>
      </w:r>
      <w:r>
        <w:rPr>
          <w:color w:val="231F20"/>
        </w:rPr>
        <w:t>pero</w:t>
      </w:r>
      <w:r>
        <w:rPr>
          <w:color w:val="231F20"/>
          <w:spacing w:val="-10"/>
        </w:rPr>
        <w:t> </w:t>
      </w:r>
      <w:r>
        <w:rPr>
          <w:color w:val="231F20"/>
        </w:rPr>
        <w:t>el equivocado</w:t>
      </w:r>
      <w:r>
        <w:rPr>
          <w:color w:val="231F20"/>
          <w:spacing w:val="-18"/>
        </w:rPr>
        <w:t> </w:t>
      </w:r>
      <w:r>
        <w:rPr>
          <w:color w:val="231F20"/>
        </w:rPr>
        <w:t>enfoque</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desigualdades</w:t>
      </w:r>
      <w:r>
        <w:rPr>
          <w:color w:val="231F20"/>
          <w:spacing w:val="-18"/>
        </w:rPr>
        <w:t> </w:t>
      </w:r>
      <w:r>
        <w:rPr>
          <w:color w:val="231F20"/>
        </w:rPr>
        <w:t>–segundo</w:t>
      </w:r>
      <w:r>
        <w:rPr>
          <w:color w:val="231F20"/>
          <w:spacing w:val="-18"/>
        </w:rPr>
        <w:t> </w:t>
      </w:r>
      <w:r>
        <w:rPr>
          <w:color w:val="231F20"/>
        </w:rPr>
        <w:t>principio–</w:t>
      </w:r>
      <w:r>
        <w:rPr>
          <w:color w:val="231F20"/>
          <w:spacing w:val="-18"/>
        </w:rPr>
        <w:t> </w:t>
      </w:r>
      <w:r>
        <w:rPr>
          <w:color w:val="231F20"/>
        </w:rPr>
        <w:t>es</w:t>
      </w:r>
      <w:r>
        <w:rPr>
          <w:color w:val="231F20"/>
          <w:spacing w:val="-18"/>
        </w:rPr>
        <w:t> </w:t>
      </w:r>
      <w:r>
        <w:rPr>
          <w:color w:val="231F20"/>
        </w:rPr>
        <w:t>algo difuso.</w:t>
      </w:r>
      <w:r>
        <w:rPr>
          <w:color w:val="231F20"/>
          <w:spacing w:val="-14"/>
        </w:rPr>
        <w:t> </w:t>
      </w:r>
      <w:r>
        <w:rPr>
          <w:color w:val="231F20"/>
        </w:rPr>
        <w:t>El</w:t>
      </w:r>
      <w:r>
        <w:rPr>
          <w:color w:val="231F20"/>
          <w:spacing w:val="-14"/>
        </w:rPr>
        <w:t> </w:t>
      </w:r>
      <w:r>
        <w:rPr>
          <w:color w:val="231F20"/>
        </w:rPr>
        <w:t>justo</w:t>
      </w:r>
      <w:r>
        <w:rPr>
          <w:color w:val="231F20"/>
          <w:spacing w:val="-14"/>
        </w:rPr>
        <w:t> </w:t>
      </w:r>
      <w:r>
        <w:rPr>
          <w:color w:val="231F20"/>
        </w:rPr>
        <w:t>manejo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desigualdades</w:t>
      </w:r>
      <w:r>
        <w:rPr>
          <w:color w:val="231F20"/>
          <w:spacing w:val="-14"/>
        </w:rPr>
        <w:t> </w:t>
      </w:r>
      <w:r>
        <w:rPr>
          <w:color w:val="231F20"/>
        </w:rPr>
        <w:t>económicas</w:t>
      </w:r>
      <w:r>
        <w:rPr>
          <w:color w:val="231F20"/>
          <w:spacing w:val="-14"/>
        </w:rPr>
        <w:t> </w:t>
      </w:r>
      <w:r>
        <w:rPr>
          <w:color w:val="231F20"/>
        </w:rPr>
        <w:t>y</w:t>
      </w:r>
      <w:r>
        <w:rPr>
          <w:color w:val="231F20"/>
          <w:spacing w:val="-14"/>
        </w:rPr>
        <w:t> </w:t>
      </w:r>
      <w:r>
        <w:rPr>
          <w:color w:val="231F20"/>
        </w:rPr>
        <w:t>sociales</w:t>
      </w:r>
      <w:r>
        <w:rPr>
          <w:color w:val="231F20"/>
          <w:spacing w:val="-14"/>
        </w:rPr>
        <w:t> </w:t>
      </w:r>
      <w:r>
        <w:rPr>
          <w:color w:val="231F20"/>
        </w:rPr>
        <w:t>es un</w:t>
      </w:r>
      <w:r>
        <w:rPr>
          <w:color w:val="231F20"/>
          <w:spacing w:val="-17"/>
        </w:rPr>
        <w:t> </w:t>
      </w:r>
      <w:r>
        <w:rPr>
          <w:color w:val="231F20"/>
        </w:rPr>
        <w:t>problema</w:t>
      </w:r>
      <w:r>
        <w:rPr>
          <w:color w:val="231F20"/>
          <w:spacing w:val="-17"/>
        </w:rPr>
        <w:t> </w:t>
      </w:r>
      <w:r>
        <w:rPr>
          <w:color w:val="231F20"/>
        </w:rPr>
        <w:t>complejo,</w:t>
      </w:r>
      <w:r>
        <w:rPr>
          <w:color w:val="231F20"/>
          <w:spacing w:val="-17"/>
        </w:rPr>
        <w:t> </w:t>
      </w:r>
      <w:r>
        <w:rPr>
          <w:color w:val="231F20"/>
        </w:rPr>
        <w:t>exige</w:t>
      </w:r>
      <w:r>
        <w:rPr>
          <w:color w:val="231F20"/>
          <w:spacing w:val="-17"/>
        </w:rPr>
        <w:t> </w:t>
      </w:r>
      <w:r>
        <w:rPr>
          <w:color w:val="231F20"/>
        </w:rPr>
        <w:t>la</w:t>
      </w:r>
      <w:r>
        <w:rPr>
          <w:color w:val="231F20"/>
          <w:spacing w:val="-17"/>
        </w:rPr>
        <w:t> </w:t>
      </w:r>
      <w:r>
        <w:rPr>
          <w:color w:val="231F20"/>
        </w:rPr>
        <w:t>opinión</w:t>
      </w:r>
      <w:r>
        <w:rPr>
          <w:color w:val="231F20"/>
          <w:spacing w:val="-17"/>
        </w:rPr>
        <w:t> </w:t>
      </w:r>
      <w:r>
        <w:rPr>
          <w:color w:val="231F20"/>
        </w:rPr>
        <w:t>de</w:t>
      </w:r>
      <w:r>
        <w:rPr>
          <w:color w:val="231F20"/>
          <w:spacing w:val="-17"/>
        </w:rPr>
        <w:t> </w:t>
      </w:r>
      <w:r>
        <w:rPr>
          <w:color w:val="231F20"/>
        </w:rPr>
        <w:t>especialistas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mayoría de</w:t>
      </w:r>
      <w:r>
        <w:rPr>
          <w:color w:val="231F20"/>
          <w:spacing w:val="-9"/>
        </w:rPr>
        <w:t> </w:t>
      </w:r>
      <w:r>
        <w:rPr>
          <w:color w:val="231F20"/>
        </w:rPr>
        <w:t>las</w:t>
      </w:r>
      <w:r>
        <w:rPr>
          <w:color w:val="231F20"/>
          <w:spacing w:val="-9"/>
        </w:rPr>
        <w:t> </w:t>
      </w:r>
      <w:r>
        <w:rPr>
          <w:color w:val="231F20"/>
        </w:rPr>
        <w:t>situaciones,</w:t>
      </w:r>
      <w:r>
        <w:rPr>
          <w:color w:val="231F20"/>
          <w:spacing w:val="-9"/>
        </w:rPr>
        <w:t> </w:t>
      </w:r>
      <w:r>
        <w:rPr>
          <w:color w:val="231F20"/>
        </w:rPr>
        <w:t>incluye</w:t>
      </w:r>
      <w:r>
        <w:rPr>
          <w:color w:val="231F20"/>
          <w:spacing w:val="-9"/>
        </w:rPr>
        <w:t> </w:t>
      </w:r>
      <w:r>
        <w:rPr>
          <w:color w:val="231F20"/>
        </w:rPr>
        <w:t>la</w:t>
      </w:r>
      <w:r>
        <w:rPr>
          <w:color w:val="231F20"/>
          <w:spacing w:val="-9"/>
        </w:rPr>
        <w:t> </w:t>
      </w:r>
      <w:r>
        <w:rPr>
          <w:color w:val="231F20"/>
        </w:rPr>
        <w:t>información</w:t>
      </w:r>
      <w:r>
        <w:rPr>
          <w:color w:val="231F20"/>
          <w:spacing w:val="-9"/>
        </w:rPr>
        <w:t> </w:t>
      </w:r>
      <w:r>
        <w:rPr>
          <w:color w:val="231F20"/>
        </w:rPr>
        <w:t>estadística,</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es</w:t>
      </w:r>
      <w:r>
        <w:rPr>
          <w:color w:val="231F20"/>
          <w:spacing w:val="-9"/>
        </w:rPr>
        <w:t> </w:t>
      </w:r>
      <w:r>
        <w:rPr>
          <w:color w:val="231F20"/>
        </w:rPr>
        <w:t>muy difícil</w:t>
      </w:r>
      <w:r>
        <w:rPr>
          <w:color w:val="231F20"/>
          <w:spacing w:val="-7"/>
        </w:rPr>
        <w:t> </w:t>
      </w:r>
      <w:r>
        <w:rPr>
          <w:color w:val="231F20"/>
        </w:rPr>
        <w:t>establecer</w:t>
      </w:r>
      <w:r>
        <w:rPr>
          <w:color w:val="231F20"/>
          <w:spacing w:val="-7"/>
        </w:rPr>
        <w:t> </w:t>
      </w:r>
      <w:r>
        <w:rPr>
          <w:color w:val="231F20"/>
        </w:rPr>
        <w:t>si</w:t>
      </w:r>
      <w:r>
        <w:rPr>
          <w:color w:val="231F20"/>
          <w:spacing w:val="-7"/>
        </w:rPr>
        <w:t> </w:t>
      </w:r>
      <w:r>
        <w:rPr>
          <w:color w:val="231F20"/>
        </w:rPr>
        <w:t>la</w:t>
      </w:r>
      <w:r>
        <w:rPr>
          <w:color w:val="231F20"/>
          <w:spacing w:val="-7"/>
        </w:rPr>
        <w:t> </w:t>
      </w:r>
      <w:r>
        <w:rPr>
          <w:color w:val="231F20"/>
        </w:rPr>
        <w:t>detectada</w:t>
      </w:r>
      <w:r>
        <w:rPr>
          <w:color w:val="231F20"/>
          <w:spacing w:val="-7"/>
        </w:rPr>
        <w:t> </w:t>
      </w:r>
      <w:r>
        <w:rPr>
          <w:color w:val="231F20"/>
        </w:rPr>
        <w:t>injusticia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ataque</w:t>
      </w:r>
      <w:r>
        <w:rPr>
          <w:color w:val="231F20"/>
          <w:spacing w:val="-7"/>
        </w:rPr>
        <w:t> </w:t>
      </w:r>
      <w:r>
        <w:rPr>
          <w:color w:val="231F20"/>
        </w:rPr>
        <w:t>al</w:t>
      </w:r>
      <w:r>
        <w:rPr>
          <w:color w:val="231F20"/>
          <w:spacing w:val="-7"/>
        </w:rPr>
        <w:t> </w:t>
      </w:r>
      <w:r>
        <w:rPr>
          <w:color w:val="231F20"/>
        </w:rPr>
        <w:t>propio</w:t>
      </w:r>
      <w:r>
        <w:rPr>
          <w:color w:val="231F20"/>
          <w:spacing w:val="-7"/>
        </w:rPr>
        <w:t> </w:t>
      </w:r>
      <w:r>
        <w:rPr>
          <w:color w:val="231F20"/>
        </w:rPr>
        <w:t>inte- rés</w:t>
      </w:r>
      <w:r>
        <w:rPr>
          <w:color w:val="231F20"/>
          <w:spacing w:val="-15"/>
        </w:rPr>
        <w:t> </w:t>
      </w:r>
      <w:r>
        <w:rPr>
          <w:color w:val="231F20"/>
        </w:rPr>
        <w:t>o</w:t>
      </w:r>
      <w:r>
        <w:rPr>
          <w:color w:val="231F20"/>
          <w:spacing w:val="-15"/>
        </w:rPr>
        <w:t> </w:t>
      </w:r>
      <w:r>
        <w:rPr>
          <w:color w:val="231F20"/>
        </w:rPr>
        <w:t>no,</w:t>
      </w:r>
      <w:r>
        <w:rPr>
          <w:color w:val="231F20"/>
          <w:spacing w:val="-15"/>
        </w:rPr>
        <w:t> </w:t>
      </w:r>
      <w:r>
        <w:rPr>
          <w:color w:val="231F20"/>
          <w:spacing w:val="-8"/>
        </w:rPr>
        <w:t>y,</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mejor</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casos,</w:t>
      </w:r>
      <w:r>
        <w:rPr>
          <w:color w:val="231F20"/>
          <w:spacing w:val="-15"/>
        </w:rPr>
        <w:t> </w:t>
      </w:r>
      <w:r>
        <w:rPr>
          <w:color w:val="231F20"/>
        </w:rPr>
        <w:t>si</w:t>
      </w:r>
      <w:r>
        <w:rPr>
          <w:color w:val="231F20"/>
          <w:spacing w:val="-15"/>
        </w:rPr>
        <w:t> </w:t>
      </w:r>
      <w:r>
        <w:rPr>
          <w:color w:val="231F20"/>
        </w:rPr>
        <w:t>se</w:t>
      </w:r>
      <w:r>
        <w:rPr>
          <w:color w:val="231F20"/>
          <w:spacing w:val="-15"/>
        </w:rPr>
        <w:t> </w:t>
      </w:r>
      <w:r>
        <w:rPr>
          <w:color w:val="231F20"/>
        </w:rPr>
        <w:t>está</w:t>
      </w:r>
      <w:r>
        <w:rPr>
          <w:color w:val="231F20"/>
          <w:spacing w:val="-15"/>
        </w:rPr>
        <w:t> </w:t>
      </w:r>
      <w:r>
        <w:rPr>
          <w:color w:val="231F20"/>
        </w:rPr>
        <w:t>en</w:t>
      </w:r>
      <w:r>
        <w:rPr>
          <w:color w:val="231F20"/>
          <w:spacing w:val="-15"/>
        </w:rPr>
        <w:t> </w:t>
      </w:r>
      <w:r>
        <w:rPr>
          <w:color w:val="231F20"/>
        </w:rPr>
        <w:t>pro</w:t>
      </w:r>
      <w:r>
        <w:rPr>
          <w:color w:val="231F20"/>
          <w:spacing w:val="-15"/>
        </w:rPr>
        <w:t> </w:t>
      </w:r>
      <w:r>
        <w:rPr>
          <w:color w:val="231F20"/>
        </w:rPr>
        <w:t>del</w:t>
      </w:r>
      <w:r>
        <w:rPr>
          <w:color w:val="231F20"/>
          <w:spacing w:val="-15"/>
        </w:rPr>
        <w:t> </w:t>
      </w:r>
      <w:r>
        <w:rPr>
          <w:color w:val="231F20"/>
        </w:rPr>
        <w:t>interés</w:t>
      </w:r>
      <w:r>
        <w:rPr>
          <w:color w:val="231F20"/>
          <w:spacing w:val="-15"/>
        </w:rPr>
        <w:t> </w:t>
      </w:r>
      <w:r>
        <w:rPr>
          <w:color w:val="231F20"/>
        </w:rPr>
        <w:t>de</w:t>
      </w:r>
      <w:r>
        <w:rPr>
          <w:color w:val="231F20"/>
          <w:spacing w:val="-15"/>
        </w:rPr>
        <w:t> </w:t>
      </w:r>
      <w:r>
        <w:rPr>
          <w:color w:val="231F20"/>
        </w:rPr>
        <w:t>toda la sociedad es difícil convencer a los demás que se está actuando de buena</w:t>
      </w:r>
      <w:r>
        <w:rPr>
          <w:color w:val="231F20"/>
          <w:spacing w:val="-8"/>
        </w:rPr>
        <w:t> </w:t>
      </w:r>
      <w:r>
        <w:rPr>
          <w:color w:val="231F20"/>
        </w:rPr>
        <w:t>fe.</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anterior,</w:t>
      </w:r>
      <w:r>
        <w:rPr>
          <w:color w:val="231F20"/>
          <w:spacing w:val="-7"/>
        </w:rPr>
        <w:t> </w:t>
      </w:r>
      <w:r>
        <w:rPr>
          <w:color w:val="231F20"/>
        </w:rPr>
        <w:t>la</w:t>
      </w:r>
      <w:r>
        <w:rPr>
          <w:color w:val="231F20"/>
          <w:spacing w:val="-8"/>
        </w:rPr>
        <w:t> </w:t>
      </w:r>
      <w:r>
        <w:rPr>
          <w:color w:val="231F20"/>
        </w:rPr>
        <w:t>desobediencia</w:t>
      </w:r>
      <w:r>
        <w:rPr>
          <w:color w:val="231F20"/>
          <w:spacing w:val="-7"/>
        </w:rPr>
        <w:t> </w:t>
      </w:r>
      <w:r>
        <w:rPr>
          <w:color w:val="231F20"/>
        </w:rPr>
        <w:t>civil</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justifica</w:t>
      </w:r>
      <w:r>
        <w:rPr>
          <w:color w:val="231F20"/>
          <w:spacing w:val="-8"/>
        </w:rPr>
        <w:t> </w:t>
      </w:r>
      <w:r>
        <w:rPr>
          <w:color w:val="231F20"/>
        </w:rPr>
        <w:t>por</w:t>
      </w:r>
      <w:r>
        <w:rPr>
          <w:color w:val="231F20"/>
          <w:spacing w:val="-8"/>
        </w:rPr>
        <w:t> </w:t>
      </w:r>
      <w:r>
        <w:rPr>
          <w:color w:val="231F20"/>
        </w:rPr>
        <w:t>ra- zones de injusticia económica, con excepción de casos muy claros, como</w:t>
      </w:r>
      <w:r>
        <w:rPr>
          <w:color w:val="231F20"/>
          <w:spacing w:val="-13"/>
        </w:rPr>
        <w:t> </w:t>
      </w:r>
      <w:r>
        <w:rPr>
          <w:color w:val="231F20"/>
        </w:rPr>
        <w:t>podría</w:t>
      </w:r>
      <w:r>
        <w:rPr>
          <w:color w:val="231F20"/>
          <w:spacing w:val="-13"/>
        </w:rPr>
        <w:t> </w:t>
      </w:r>
      <w:r>
        <w:rPr>
          <w:color w:val="231F20"/>
        </w:rPr>
        <w:t>serlo</w:t>
      </w:r>
      <w:r>
        <w:rPr>
          <w:color w:val="231F20"/>
          <w:spacing w:val="-13"/>
        </w:rPr>
        <w:t> </w:t>
      </w:r>
      <w:r>
        <w:rPr>
          <w:color w:val="231F20"/>
        </w:rPr>
        <w:t>una</w:t>
      </w:r>
      <w:r>
        <w:rPr>
          <w:color w:val="231F20"/>
          <w:spacing w:val="-13"/>
        </w:rPr>
        <w:t> </w:t>
      </w:r>
      <w:r>
        <w:rPr>
          <w:color w:val="231F20"/>
        </w:rPr>
        <w:t>ley</w:t>
      </w:r>
      <w:r>
        <w:rPr>
          <w:color w:val="231F20"/>
          <w:spacing w:val="-13"/>
        </w:rPr>
        <w:t> </w:t>
      </w:r>
      <w:r>
        <w:rPr>
          <w:color w:val="231F20"/>
        </w:rPr>
        <w:t>fiscal</w:t>
      </w:r>
      <w:r>
        <w:rPr>
          <w:color w:val="231F20"/>
          <w:spacing w:val="-13"/>
        </w:rPr>
        <w:t> </w:t>
      </w:r>
      <w:r>
        <w:rPr>
          <w:color w:val="231F20"/>
        </w:rPr>
        <w:t>que</w:t>
      </w:r>
      <w:r>
        <w:rPr>
          <w:color w:val="231F20"/>
          <w:spacing w:val="-13"/>
        </w:rPr>
        <w:t> </w:t>
      </w:r>
      <w:r>
        <w:rPr>
          <w:color w:val="231F20"/>
        </w:rPr>
        <w:t>atacara</w:t>
      </w:r>
      <w:r>
        <w:rPr>
          <w:color w:val="231F20"/>
          <w:spacing w:val="-13"/>
        </w:rPr>
        <w:t> </w:t>
      </w:r>
      <w:r>
        <w:rPr>
          <w:color w:val="231F20"/>
        </w:rPr>
        <w:t>las</w:t>
      </w:r>
      <w:r>
        <w:rPr>
          <w:color w:val="231F20"/>
          <w:spacing w:val="-13"/>
        </w:rPr>
        <w:t> </w:t>
      </w:r>
      <w:r>
        <w:rPr>
          <w:color w:val="231F20"/>
        </w:rPr>
        <w:t>libertades</w:t>
      </w:r>
      <w:r>
        <w:rPr>
          <w:color w:val="231F20"/>
          <w:spacing w:val="-13"/>
        </w:rPr>
        <w:t> </w:t>
      </w:r>
      <w:r>
        <w:rPr>
          <w:color w:val="231F20"/>
        </w:rPr>
        <w:t>básicas.</w:t>
      </w:r>
    </w:p>
    <w:p>
      <w:pPr>
        <w:pStyle w:val="BodyText"/>
        <w:spacing w:line="247" w:lineRule="auto"/>
        <w:ind w:left="175" w:right="168" w:firstLine="283"/>
        <w:jc w:val="both"/>
        <w:rPr>
          <w:sz w:val="12"/>
        </w:rPr>
      </w:pPr>
      <w:r>
        <w:rPr>
          <w:color w:val="231F20"/>
        </w:rPr>
        <w:t>La segunda condición señalada por Rawls consiste en que la des- obediencia civil sea la última solución posible. Se trata de una cues- tión</w:t>
      </w:r>
      <w:r>
        <w:rPr>
          <w:color w:val="231F20"/>
          <w:spacing w:val="-7"/>
        </w:rPr>
        <w:t> </w:t>
      </w:r>
      <w:r>
        <w:rPr>
          <w:color w:val="231F20"/>
        </w:rPr>
        <w:t>peculiar:</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actuado</w:t>
      </w:r>
      <w:r>
        <w:rPr>
          <w:color w:val="231F20"/>
          <w:spacing w:val="-7"/>
        </w:rPr>
        <w:t> </w:t>
      </w:r>
      <w:r>
        <w:rPr>
          <w:color w:val="231F20"/>
        </w:rPr>
        <w:t>de</w:t>
      </w:r>
      <w:r>
        <w:rPr>
          <w:color w:val="231F20"/>
          <w:spacing w:val="-7"/>
        </w:rPr>
        <w:t> </w:t>
      </w:r>
      <w:r>
        <w:rPr>
          <w:color w:val="231F20"/>
        </w:rPr>
        <w:t>buena</w:t>
      </w:r>
      <w:r>
        <w:rPr>
          <w:color w:val="231F20"/>
          <w:spacing w:val="-7"/>
        </w:rPr>
        <w:t> </w:t>
      </w:r>
      <w:r>
        <w:rPr>
          <w:color w:val="231F20"/>
        </w:rPr>
        <w:t>fe</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fracasado.</w:t>
      </w:r>
      <w:r>
        <w:rPr>
          <w:color w:val="231F20"/>
          <w:spacing w:val="-7"/>
        </w:rPr>
        <w:t> </w:t>
      </w:r>
      <w:r>
        <w:rPr>
          <w:color w:val="231F20"/>
        </w:rPr>
        <w:t>El</w:t>
      </w:r>
      <w:r>
        <w:rPr>
          <w:color w:val="231F20"/>
          <w:spacing w:val="-7"/>
        </w:rPr>
        <w:t> </w:t>
      </w:r>
      <w:r>
        <w:rPr>
          <w:color w:val="231F20"/>
        </w:rPr>
        <w:t>ejemplo propuesto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autor</w:t>
      </w:r>
      <w:r>
        <w:rPr>
          <w:color w:val="231F20"/>
          <w:spacing w:val="-12"/>
        </w:rPr>
        <w:t> </w:t>
      </w:r>
      <w:r>
        <w:rPr>
          <w:color w:val="231F20"/>
        </w:rPr>
        <w:t>consiste</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situación</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cual</w:t>
      </w:r>
      <w:r>
        <w:rPr>
          <w:color w:val="231F20"/>
          <w:spacing w:val="-12"/>
        </w:rPr>
        <w:t> </w:t>
      </w:r>
      <w:r>
        <w:rPr>
          <w:color w:val="231F20"/>
        </w:rPr>
        <w:t>los</w:t>
      </w:r>
      <w:r>
        <w:rPr>
          <w:color w:val="231F20"/>
          <w:spacing w:val="-12"/>
        </w:rPr>
        <w:t> </w:t>
      </w:r>
      <w:r>
        <w:rPr>
          <w:color w:val="231F20"/>
        </w:rPr>
        <w:t>partidos políticos han sido indiferentes a las demandas de una minoría, no se han</w:t>
      </w:r>
      <w:r>
        <w:rPr>
          <w:color w:val="231F20"/>
          <w:spacing w:val="-11"/>
        </w:rPr>
        <w:t> </w:t>
      </w:r>
      <w:r>
        <w:rPr>
          <w:color w:val="231F20"/>
        </w:rPr>
        <w:t>escuchado</w:t>
      </w:r>
      <w:r>
        <w:rPr>
          <w:color w:val="231F20"/>
          <w:spacing w:val="-11"/>
        </w:rPr>
        <w:t> </w:t>
      </w:r>
      <w:r>
        <w:rPr>
          <w:color w:val="231F20"/>
        </w:rPr>
        <w:t>las</w:t>
      </w:r>
      <w:r>
        <w:rPr>
          <w:color w:val="231F20"/>
          <w:spacing w:val="-11"/>
        </w:rPr>
        <w:t> </w:t>
      </w:r>
      <w:r>
        <w:rPr>
          <w:color w:val="231F20"/>
        </w:rPr>
        <w:t>protestas</w:t>
      </w:r>
      <w:r>
        <w:rPr>
          <w:color w:val="231F20"/>
          <w:spacing w:val="-11"/>
        </w:rPr>
        <w:t> </w:t>
      </w:r>
      <w:r>
        <w:rPr>
          <w:color w:val="231F20"/>
        </w:rPr>
        <w:t>y</w:t>
      </w:r>
      <w:r>
        <w:rPr>
          <w:color w:val="231F20"/>
          <w:spacing w:val="-11"/>
        </w:rPr>
        <w:t> </w:t>
      </w:r>
      <w:r>
        <w:rPr>
          <w:color w:val="231F20"/>
        </w:rPr>
        <w:t>manifestaciones,</w:t>
      </w:r>
      <w:r>
        <w:rPr>
          <w:color w:val="231F20"/>
          <w:spacing w:val="-11"/>
        </w:rPr>
        <w:t> </w:t>
      </w:r>
      <w:r>
        <w:rPr>
          <w:color w:val="231F20"/>
        </w:rPr>
        <w:t>las</w:t>
      </w:r>
      <w:r>
        <w:rPr>
          <w:color w:val="231F20"/>
          <w:spacing w:val="-11"/>
        </w:rPr>
        <w:t> </w:t>
      </w:r>
      <w:r>
        <w:rPr>
          <w:color w:val="231F20"/>
        </w:rPr>
        <w:t>leyes</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de- rogado, en ese momento la desobediencia civil es necesaria. Rawls deja claro que no se han agotado todos los medios legales de lucha, porque</w:t>
      </w:r>
      <w:r>
        <w:rPr>
          <w:color w:val="231F20"/>
          <w:spacing w:val="-15"/>
        </w:rPr>
        <w:t> </w:t>
      </w:r>
      <w:r>
        <w:rPr>
          <w:color w:val="231F20"/>
        </w:rPr>
        <w:t>la</w:t>
      </w:r>
      <w:r>
        <w:rPr>
          <w:color w:val="231F20"/>
          <w:spacing w:val="-15"/>
        </w:rPr>
        <w:t> </w:t>
      </w:r>
      <w:r>
        <w:rPr>
          <w:color w:val="231F20"/>
        </w:rPr>
        <w:t>libertad</w:t>
      </w:r>
      <w:r>
        <w:rPr>
          <w:color w:val="231F20"/>
          <w:spacing w:val="-15"/>
        </w:rPr>
        <w:t> </w:t>
      </w:r>
      <w:r>
        <w:rPr>
          <w:color w:val="231F20"/>
        </w:rPr>
        <w:t>de</w:t>
      </w:r>
      <w:r>
        <w:rPr>
          <w:color w:val="231F20"/>
          <w:spacing w:val="-15"/>
        </w:rPr>
        <w:t> </w:t>
      </w:r>
      <w:r>
        <w:rPr>
          <w:color w:val="231F20"/>
        </w:rPr>
        <w:t>palabra</w:t>
      </w:r>
      <w:r>
        <w:rPr>
          <w:color w:val="231F20"/>
          <w:spacing w:val="-15"/>
        </w:rPr>
        <w:t> </w:t>
      </w:r>
      <w:r>
        <w:rPr>
          <w:color w:val="231F20"/>
        </w:rPr>
        <w:t>siempre</w:t>
      </w:r>
      <w:r>
        <w:rPr>
          <w:color w:val="231F20"/>
          <w:spacing w:val="-15"/>
        </w:rPr>
        <w:t> </w:t>
      </w:r>
      <w:r>
        <w:rPr>
          <w:color w:val="231F20"/>
        </w:rPr>
        <w:t>es</w:t>
      </w:r>
      <w:r>
        <w:rPr>
          <w:color w:val="231F20"/>
          <w:spacing w:val="-15"/>
        </w:rPr>
        <w:t> </w:t>
      </w:r>
      <w:r>
        <w:rPr>
          <w:color w:val="231F20"/>
        </w:rPr>
        <w:t>posible</w:t>
      </w:r>
      <w:r>
        <w:rPr>
          <w:color w:val="231F20"/>
          <w:spacing w:val="-15"/>
        </w:rPr>
        <w:t> </w:t>
      </w:r>
      <w:r>
        <w:rPr>
          <w:color w:val="231F20"/>
        </w:rPr>
        <w:t>al</w:t>
      </w:r>
      <w:r>
        <w:rPr>
          <w:color w:val="231F20"/>
          <w:spacing w:val="-15"/>
        </w:rPr>
        <w:t> </w:t>
      </w:r>
      <w:r>
        <w:rPr>
          <w:color w:val="231F20"/>
        </w:rPr>
        <w:t>ser</w:t>
      </w:r>
      <w:r>
        <w:rPr>
          <w:color w:val="231F20"/>
          <w:spacing w:val="-15"/>
        </w:rPr>
        <w:t> </w:t>
      </w:r>
      <w:r>
        <w:rPr>
          <w:color w:val="231F20"/>
        </w:rPr>
        <w:t>una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liber- tades básicas. Si la mayoría ha permanecido indiferente se puede su- poner que seguirá así, la desobediencia está justificada. Un ejemplo de esta conducta es la realizada por la Asamblea Nacional de Usua- rios de Energía Eléctrica </w:t>
      </w:r>
      <w:r>
        <w:rPr>
          <w:color w:val="231F20"/>
          <w:w w:val="115"/>
        </w:rPr>
        <w:t>(</w:t>
      </w:r>
      <w:r>
        <w:rPr>
          <w:color w:val="231F20"/>
          <w:w w:val="115"/>
          <w:sz w:val="18"/>
        </w:rPr>
        <w:t>anuee</w:t>
      </w:r>
      <w:r>
        <w:rPr>
          <w:color w:val="231F20"/>
          <w:w w:val="115"/>
        </w:rPr>
        <w:t>). </w:t>
      </w:r>
      <w:r>
        <w:rPr>
          <w:color w:val="231F20"/>
        </w:rPr>
        <w:t>Esta asamblea, en mayo de 2014, organizó una campaña de desobediencia civil para abrigar las refor- mas constitucionales en materia energética. El 12 de septiembre de 2012 expusieron ante el Congreso una propuesta ciudadana para in- cluir</w:t>
      </w:r>
      <w:r>
        <w:rPr>
          <w:color w:val="231F20"/>
          <w:spacing w:val="-8"/>
        </w:rPr>
        <w:t> </w:t>
      </w:r>
      <w:r>
        <w:rPr>
          <w:color w:val="231F20"/>
        </w:rPr>
        <w:t>la</w:t>
      </w:r>
      <w:r>
        <w:rPr>
          <w:color w:val="231F20"/>
          <w:spacing w:val="-8"/>
        </w:rPr>
        <w:t> </w:t>
      </w:r>
      <w:r>
        <w:rPr>
          <w:color w:val="231F20"/>
        </w:rPr>
        <w:t>electricidad</w:t>
      </w:r>
      <w:r>
        <w:rPr>
          <w:color w:val="231F20"/>
          <w:spacing w:val="-8"/>
        </w:rPr>
        <w:t> </w:t>
      </w:r>
      <w:r>
        <w:rPr>
          <w:color w:val="231F20"/>
        </w:rPr>
        <w:t>como</w:t>
      </w:r>
      <w:r>
        <w:rPr>
          <w:color w:val="231F20"/>
          <w:spacing w:val="-8"/>
        </w:rPr>
        <w:t> </w:t>
      </w:r>
      <w:r>
        <w:rPr>
          <w:color w:val="231F20"/>
        </w:rPr>
        <w:t>derecho</w:t>
      </w:r>
      <w:r>
        <w:rPr>
          <w:color w:val="231F20"/>
          <w:spacing w:val="-8"/>
        </w:rPr>
        <w:t> </w:t>
      </w:r>
      <w:r>
        <w:rPr>
          <w:color w:val="231F20"/>
        </w:rPr>
        <w:t>humano,</w:t>
      </w:r>
      <w:r>
        <w:rPr>
          <w:color w:val="231F20"/>
          <w:spacing w:val="-8"/>
        </w:rPr>
        <w:t> </w:t>
      </w:r>
      <w:r>
        <w:rPr>
          <w:color w:val="231F20"/>
        </w:rPr>
        <w:t>establecer</w:t>
      </w:r>
      <w:r>
        <w:rPr>
          <w:color w:val="231F20"/>
          <w:spacing w:val="-8"/>
        </w:rPr>
        <w:t> </w:t>
      </w:r>
      <w:r>
        <w:rPr>
          <w:color w:val="231F20"/>
        </w:rPr>
        <w:t>tasa</w:t>
      </w:r>
      <w:r>
        <w:rPr>
          <w:color w:val="231F20"/>
          <w:spacing w:val="-8"/>
        </w:rPr>
        <w:t> </w:t>
      </w:r>
      <w:r>
        <w:rPr>
          <w:color w:val="231F20"/>
        </w:rPr>
        <w:t>cero</w:t>
      </w:r>
      <w:r>
        <w:rPr>
          <w:color w:val="231F20"/>
          <w:spacing w:val="-8"/>
        </w:rPr>
        <w:t> </w:t>
      </w:r>
      <w:r>
        <w:rPr>
          <w:color w:val="231F20"/>
        </w:rPr>
        <w:t>al</w:t>
      </w:r>
      <w:r>
        <w:rPr>
          <w:color w:val="231F20"/>
          <w:spacing w:val="-6"/>
        </w:rPr>
        <w:t> </w:t>
      </w:r>
      <w:r>
        <w:rPr>
          <w:color w:val="231F20"/>
          <w:spacing w:val="-8"/>
          <w:w w:val="115"/>
          <w:sz w:val="18"/>
        </w:rPr>
        <w:t>iva </w:t>
      </w:r>
      <w:r>
        <w:rPr>
          <w:color w:val="231F20"/>
        </w:rPr>
        <w:t>en</w:t>
      </w:r>
      <w:r>
        <w:rPr>
          <w:color w:val="231F20"/>
          <w:spacing w:val="-10"/>
        </w:rPr>
        <w:t> </w:t>
      </w:r>
      <w:r>
        <w:rPr>
          <w:color w:val="231F20"/>
        </w:rPr>
        <w:t>el</w:t>
      </w:r>
      <w:r>
        <w:rPr>
          <w:color w:val="231F20"/>
          <w:spacing w:val="-10"/>
        </w:rPr>
        <w:t> </w:t>
      </w:r>
      <w:r>
        <w:rPr>
          <w:color w:val="231F20"/>
        </w:rPr>
        <w:t>cobro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energía</w:t>
      </w:r>
      <w:r>
        <w:rPr>
          <w:color w:val="231F20"/>
          <w:spacing w:val="-10"/>
        </w:rPr>
        <w:t> </w:t>
      </w:r>
      <w:r>
        <w:rPr>
          <w:color w:val="231F20"/>
        </w:rPr>
        <w:t>eléctrica</w:t>
      </w:r>
      <w:r>
        <w:rPr>
          <w:color w:val="231F20"/>
          <w:spacing w:val="-10"/>
        </w:rPr>
        <w:t> </w:t>
      </w:r>
      <w:r>
        <w:rPr>
          <w:color w:val="231F20"/>
        </w:rPr>
        <w:t>y</w:t>
      </w:r>
      <w:r>
        <w:rPr>
          <w:color w:val="231F20"/>
          <w:spacing w:val="-10"/>
        </w:rPr>
        <w:t> </w:t>
      </w:r>
      <w:r>
        <w:rPr>
          <w:color w:val="231F20"/>
        </w:rPr>
        <w:t>fijar</w:t>
      </w:r>
      <w:r>
        <w:rPr>
          <w:color w:val="231F20"/>
          <w:spacing w:val="-10"/>
        </w:rPr>
        <w:t> </w:t>
      </w:r>
      <w:r>
        <w:rPr>
          <w:color w:val="231F20"/>
        </w:rPr>
        <w:t>una</w:t>
      </w:r>
      <w:r>
        <w:rPr>
          <w:color w:val="231F20"/>
          <w:spacing w:val="-10"/>
        </w:rPr>
        <w:t> </w:t>
      </w:r>
      <w:r>
        <w:rPr>
          <w:color w:val="231F20"/>
        </w:rPr>
        <w:t>tarifa</w:t>
      </w:r>
      <w:r>
        <w:rPr>
          <w:color w:val="231F20"/>
          <w:spacing w:val="-10"/>
        </w:rPr>
        <w:t> </w:t>
      </w:r>
      <w:r>
        <w:rPr>
          <w:color w:val="231F20"/>
        </w:rPr>
        <w:t>social</w:t>
      </w:r>
      <w:r>
        <w:rPr>
          <w:color w:val="231F20"/>
          <w:spacing w:val="-10"/>
        </w:rPr>
        <w:t> </w:t>
      </w:r>
      <w:r>
        <w:rPr>
          <w:color w:val="231F20"/>
        </w:rPr>
        <w:t>justa.</w:t>
      </w:r>
      <w:r>
        <w:rPr>
          <w:color w:val="231F20"/>
          <w:spacing w:val="-10"/>
        </w:rPr>
        <w:t> </w:t>
      </w:r>
      <w:r>
        <w:rPr>
          <w:color w:val="231F20"/>
        </w:rPr>
        <w:t>No</w:t>
      </w:r>
      <w:r>
        <w:rPr>
          <w:color w:val="231F20"/>
          <w:spacing w:val="-10"/>
        </w:rPr>
        <w:t> </w:t>
      </w:r>
      <w:r>
        <w:rPr>
          <w:color w:val="231F20"/>
        </w:rPr>
        <w:t>lo- graron ningún objetivo, por tanto, llamaron a la desobediencia civil mediante dos acciones: no pagar la luz suministrada por la</w:t>
      </w:r>
      <w:r>
        <w:rPr>
          <w:color w:val="231F20"/>
          <w:spacing w:val="-22"/>
        </w:rPr>
        <w:t> </w:t>
      </w:r>
      <w:r>
        <w:rPr>
          <w:color w:val="231F20"/>
        </w:rPr>
        <w:t>Comisión Federal de Electricidad </w:t>
      </w:r>
      <w:r>
        <w:rPr>
          <w:color w:val="231F20"/>
          <w:w w:val="115"/>
        </w:rPr>
        <w:t>(</w:t>
      </w:r>
      <w:r>
        <w:rPr>
          <w:color w:val="231F20"/>
          <w:w w:val="115"/>
          <w:sz w:val="18"/>
        </w:rPr>
        <w:t>cfe</w:t>
      </w:r>
      <w:r>
        <w:rPr>
          <w:color w:val="231F20"/>
          <w:w w:val="115"/>
        </w:rPr>
        <w:t>) </w:t>
      </w:r>
      <w:r>
        <w:rPr>
          <w:color w:val="231F20"/>
        </w:rPr>
        <w:t>e impedir la instalación de medidores digitales. Este movimiento se ha extendido por el Distrito Federal, Estado de México, Chiapas, Campeche, </w:t>
      </w:r>
      <w:r>
        <w:rPr>
          <w:color w:val="231F20"/>
          <w:spacing w:val="-4"/>
        </w:rPr>
        <w:t>Veracruz </w:t>
      </w:r>
      <w:r>
        <w:rPr>
          <w:color w:val="231F20"/>
        </w:rPr>
        <w:t>y</w:t>
      </w:r>
      <w:r>
        <w:rPr>
          <w:color w:val="231F20"/>
          <w:spacing w:val="-36"/>
        </w:rPr>
        <w:t> </w:t>
      </w:r>
      <w:r>
        <w:rPr>
          <w:color w:val="231F20"/>
        </w:rPr>
        <w:t>Oaxaca.</w:t>
      </w:r>
      <w:r>
        <w:rPr>
          <w:color w:val="231F20"/>
          <w:position w:val="9"/>
          <w:sz w:val="12"/>
        </w:rPr>
        <w:t>22</w:t>
      </w:r>
    </w:p>
    <w:p>
      <w:pPr>
        <w:pStyle w:val="BodyText"/>
        <w:spacing w:before="10"/>
        <w:rPr>
          <w:sz w:val="23"/>
        </w:rPr>
      </w:pPr>
    </w:p>
    <w:p>
      <w:pPr>
        <w:spacing w:line="244" w:lineRule="auto" w:before="89"/>
        <w:ind w:left="175" w:right="87" w:firstLine="283"/>
        <w:jc w:val="left"/>
        <w:rPr>
          <w:sz w:val="17"/>
        </w:rPr>
      </w:pPr>
      <w:r>
        <w:rPr>
          <w:color w:val="231F20"/>
          <w:position w:val="6"/>
          <w:sz w:val="11"/>
        </w:rPr>
        <w:t>22 </w:t>
      </w:r>
      <w:r>
        <w:rPr>
          <w:i/>
          <w:color w:val="231F20"/>
          <w:sz w:val="17"/>
        </w:rPr>
        <w:t>Cfr. </w:t>
      </w:r>
      <w:r>
        <w:rPr>
          <w:color w:val="231F20"/>
          <w:sz w:val="17"/>
        </w:rPr>
        <w:t>Fernando Camacho Servín, “Asamblea de usuario de electricidad hará campa- ña de desobediencia civil”, </w:t>
      </w:r>
      <w:r>
        <w:rPr>
          <w:i/>
          <w:color w:val="231F20"/>
          <w:sz w:val="17"/>
        </w:rPr>
        <w:t>La Jornada</w:t>
      </w:r>
      <w:r>
        <w:rPr>
          <w:color w:val="231F20"/>
          <w:sz w:val="17"/>
        </w:rPr>
        <w:t>, sábado 3 de mayo de 2014, p.10.</w:t>
      </w:r>
    </w:p>
    <w:p>
      <w:pPr>
        <w:spacing w:after="0" w:line="244" w:lineRule="auto"/>
        <w:jc w:val="left"/>
        <w:rPr>
          <w:sz w:val="17"/>
        </w:rPr>
        <w:sectPr>
          <w:footerReference w:type="even" r:id="rId262"/>
          <w:footerReference w:type="default" r:id="rId263"/>
          <w:pgSz w:w="8820" w:h="12860"/>
          <w:pgMar w:footer="1465" w:header="0" w:top="1180" w:bottom="1660" w:left="1220" w:right="1220"/>
          <w:pgNumType w:start="188"/>
        </w:sectPr>
      </w:pPr>
    </w:p>
    <w:p>
      <w:pPr>
        <w:pStyle w:val="BodyText"/>
        <w:spacing w:line="247" w:lineRule="auto" w:before="75"/>
        <w:ind w:left="175" w:right="171" w:firstLine="283"/>
        <w:jc w:val="both"/>
      </w:pPr>
      <w:r>
        <w:rPr>
          <w:color w:val="231F20"/>
        </w:rPr>
        <w:t>En</w:t>
      </w:r>
      <w:r>
        <w:rPr>
          <w:color w:val="231F20"/>
          <w:spacing w:val="-12"/>
        </w:rPr>
        <w:t> </w:t>
      </w:r>
      <w:r>
        <w:rPr>
          <w:color w:val="231F20"/>
        </w:rPr>
        <w:t>casos</w:t>
      </w:r>
      <w:r>
        <w:rPr>
          <w:color w:val="231F20"/>
          <w:spacing w:val="-12"/>
        </w:rPr>
        <w:t> </w:t>
      </w:r>
      <w:r>
        <w:rPr>
          <w:color w:val="231F20"/>
        </w:rPr>
        <w:t>urgentes</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necesario</w:t>
      </w:r>
      <w:r>
        <w:rPr>
          <w:color w:val="231F20"/>
          <w:spacing w:val="-12"/>
        </w:rPr>
        <w:t> </w:t>
      </w:r>
      <w:r>
        <w:rPr>
          <w:color w:val="231F20"/>
        </w:rPr>
        <w:t>esperar</w:t>
      </w:r>
      <w:r>
        <w:rPr>
          <w:color w:val="231F20"/>
          <w:spacing w:val="-12"/>
        </w:rPr>
        <w:t> </w:t>
      </w:r>
      <w:r>
        <w:rPr>
          <w:color w:val="231F20"/>
        </w:rPr>
        <w:t>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agote</w:t>
      </w:r>
      <w:r>
        <w:rPr>
          <w:color w:val="231F20"/>
          <w:spacing w:val="-12"/>
        </w:rPr>
        <w:t> </w:t>
      </w:r>
      <w:r>
        <w:rPr>
          <w:color w:val="231F20"/>
        </w:rPr>
        <w:t>el</w:t>
      </w:r>
      <w:r>
        <w:rPr>
          <w:color w:val="231F20"/>
          <w:spacing w:val="-12"/>
        </w:rPr>
        <w:t> </w:t>
      </w:r>
      <w:r>
        <w:rPr>
          <w:color w:val="231F20"/>
        </w:rPr>
        <w:t>recurso legal, si un grupo religioso es reprimido éste no esperará oponerse con métodos políticos</w:t>
      </w:r>
      <w:r>
        <w:rPr>
          <w:color w:val="231F20"/>
          <w:spacing w:val="-18"/>
        </w:rPr>
        <w:t> </w:t>
      </w:r>
      <w:r>
        <w:rPr>
          <w:color w:val="231F20"/>
        </w:rPr>
        <w:t>normales.</w:t>
      </w:r>
    </w:p>
    <w:p>
      <w:pPr>
        <w:pStyle w:val="BodyText"/>
        <w:spacing w:line="247" w:lineRule="auto"/>
        <w:ind w:left="175" w:right="170" w:firstLine="283"/>
        <w:jc w:val="both"/>
      </w:pPr>
      <w:r>
        <w:rPr>
          <w:color w:val="231F20"/>
        </w:rPr>
        <w:t>Por</w:t>
      </w:r>
      <w:r>
        <w:rPr>
          <w:color w:val="231F20"/>
          <w:spacing w:val="-10"/>
        </w:rPr>
        <w:t> </w:t>
      </w:r>
      <w:r>
        <w:rPr>
          <w:color w:val="231F20"/>
        </w:rPr>
        <w:t>último,</w:t>
      </w:r>
      <w:r>
        <w:rPr>
          <w:color w:val="231F20"/>
          <w:spacing w:val="-10"/>
        </w:rPr>
        <w:t> </w:t>
      </w:r>
      <w:r>
        <w:rPr>
          <w:color w:val="231F20"/>
        </w:rPr>
        <w:t>la</w:t>
      </w:r>
      <w:r>
        <w:rPr>
          <w:color w:val="231F20"/>
          <w:spacing w:val="-11"/>
        </w:rPr>
        <w:t> </w:t>
      </w:r>
      <w:r>
        <w:rPr>
          <w:color w:val="231F20"/>
        </w:rPr>
        <w:t>tercera</w:t>
      </w:r>
      <w:r>
        <w:rPr>
          <w:color w:val="231F20"/>
          <w:spacing w:val="-11"/>
        </w:rPr>
        <w:t> </w:t>
      </w:r>
      <w:r>
        <w:rPr>
          <w:color w:val="231F20"/>
        </w:rPr>
        <w:t>condición</w:t>
      </w:r>
      <w:r>
        <w:rPr>
          <w:color w:val="231F20"/>
          <w:spacing w:val="-10"/>
        </w:rPr>
        <w:t> </w:t>
      </w:r>
      <w:r>
        <w:rPr>
          <w:color w:val="231F20"/>
        </w:rPr>
        <w:t>para</w:t>
      </w:r>
      <w:r>
        <w:rPr>
          <w:color w:val="231F20"/>
          <w:spacing w:val="-11"/>
        </w:rPr>
        <w:t> </w:t>
      </w:r>
      <w:r>
        <w:rPr>
          <w:color w:val="231F20"/>
        </w:rPr>
        <w:t>aplicar</w:t>
      </w:r>
      <w:r>
        <w:rPr>
          <w:color w:val="231F20"/>
          <w:spacing w:val="-11"/>
        </w:rPr>
        <w:t> </w:t>
      </w:r>
      <w:r>
        <w:rPr>
          <w:color w:val="231F20"/>
        </w:rPr>
        <w:t>la</w:t>
      </w:r>
      <w:r>
        <w:rPr>
          <w:color w:val="231F20"/>
          <w:spacing w:val="-11"/>
        </w:rPr>
        <w:t> </w:t>
      </w:r>
      <w:r>
        <w:rPr>
          <w:color w:val="231F20"/>
        </w:rPr>
        <w:t>desobediencia</w:t>
      </w:r>
      <w:r>
        <w:rPr>
          <w:color w:val="231F20"/>
          <w:spacing w:val="-11"/>
        </w:rPr>
        <w:t> </w:t>
      </w:r>
      <w:r>
        <w:rPr>
          <w:color w:val="231F20"/>
        </w:rPr>
        <w:t>civil consiste en la </w:t>
      </w:r>
      <w:r>
        <w:rPr>
          <w:i/>
          <w:color w:val="231F20"/>
        </w:rPr>
        <w:t>moderación</w:t>
      </w:r>
      <w:r>
        <w:rPr>
          <w:color w:val="231F20"/>
        </w:rPr>
        <w:t>, que en algunos casos es necesaria, no es válido</w:t>
      </w:r>
      <w:r>
        <w:rPr>
          <w:color w:val="231F20"/>
          <w:spacing w:val="-8"/>
        </w:rPr>
        <w:t> </w:t>
      </w:r>
      <w:r>
        <w:rPr>
          <w:color w:val="231F20"/>
        </w:rPr>
        <w:t>rebasar</w:t>
      </w:r>
      <w:r>
        <w:rPr>
          <w:color w:val="231F20"/>
          <w:spacing w:val="-8"/>
        </w:rPr>
        <w:t> </w:t>
      </w:r>
      <w:r>
        <w:rPr>
          <w:color w:val="231F20"/>
        </w:rPr>
        <w:t>límites</w:t>
      </w:r>
      <w:r>
        <w:rPr>
          <w:color w:val="231F20"/>
          <w:spacing w:val="-8"/>
        </w:rPr>
        <w:t> </w:t>
      </w:r>
      <w:r>
        <w:rPr>
          <w:color w:val="231F20"/>
        </w:rPr>
        <w:t>en</w:t>
      </w:r>
      <w:r>
        <w:rPr>
          <w:color w:val="231F20"/>
          <w:spacing w:val="-8"/>
        </w:rPr>
        <w:t> </w:t>
      </w:r>
      <w:r>
        <w:rPr>
          <w:color w:val="231F20"/>
        </w:rPr>
        <w:t>acciones</w:t>
      </w:r>
      <w:r>
        <w:rPr>
          <w:color w:val="231F20"/>
          <w:spacing w:val="-8"/>
        </w:rPr>
        <w:t> </w:t>
      </w:r>
      <w:r>
        <w:rPr>
          <w:color w:val="231F20"/>
        </w:rPr>
        <w:t>no</w:t>
      </w:r>
      <w:r>
        <w:rPr>
          <w:color w:val="231F20"/>
          <w:spacing w:val="-8"/>
        </w:rPr>
        <w:t> </w:t>
      </w:r>
      <w:r>
        <w:rPr>
          <w:color w:val="231F20"/>
        </w:rPr>
        <w:t>violentas</w:t>
      </w:r>
      <w:r>
        <w:rPr>
          <w:color w:val="231F20"/>
          <w:spacing w:val="-8"/>
        </w:rPr>
        <w:t> </w:t>
      </w:r>
      <w:r>
        <w:rPr>
          <w:color w:val="231F20"/>
        </w:rPr>
        <w:t>simultáneas,</w:t>
      </w:r>
      <w:r>
        <w:rPr>
          <w:color w:val="231F20"/>
          <w:spacing w:val="-8"/>
        </w:rPr>
        <w:t> </w:t>
      </w:r>
      <w:r>
        <w:rPr>
          <w:color w:val="231F20"/>
        </w:rPr>
        <w:t>pero</w:t>
      </w:r>
      <w:r>
        <w:rPr>
          <w:color w:val="231F20"/>
          <w:spacing w:val="-8"/>
        </w:rPr>
        <w:t> </w:t>
      </w:r>
      <w:r>
        <w:rPr>
          <w:color w:val="231F20"/>
        </w:rPr>
        <w:t>esta situación</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caso</w:t>
      </w:r>
      <w:r>
        <w:rPr>
          <w:color w:val="231F20"/>
          <w:spacing w:val="-7"/>
        </w:rPr>
        <w:t> </w:t>
      </w:r>
      <w:r>
        <w:rPr>
          <w:color w:val="231F20"/>
        </w:rPr>
        <w:t>peculiar.</w:t>
      </w:r>
      <w:r>
        <w:rPr>
          <w:color w:val="231F20"/>
          <w:spacing w:val="-7"/>
        </w:rPr>
        <w:t> </w:t>
      </w:r>
      <w:r>
        <w:rPr>
          <w:color w:val="231F20"/>
        </w:rPr>
        <w:t>Si</w:t>
      </w:r>
      <w:r>
        <w:rPr>
          <w:color w:val="231F20"/>
          <w:spacing w:val="-7"/>
        </w:rPr>
        <w:t> </w:t>
      </w:r>
      <w:r>
        <w:rPr>
          <w:color w:val="231F20"/>
        </w:rPr>
        <w:t>una</w:t>
      </w:r>
      <w:r>
        <w:rPr>
          <w:color w:val="231F20"/>
          <w:spacing w:val="-7"/>
        </w:rPr>
        <w:t> </w:t>
      </w:r>
      <w:r>
        <w:rPr>
          <w:color w:val="231F20"/>
        </w:rPr>
        <w:t>minoría</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oída</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violado un derecho básico tiene la opción de la desobediencia civil –ya ha cumplido con las dos condiciones previas–, lo mismo puede suceder con otra minoría que viviera la mismas condiciones, o con una</w:t>
      </w:r>
      <w:r>
        <w:rPr>
          <w:color w:val="231F20"/>
          <w:spacing w:val="-33"/>
        </w:rPr>
        <w:t> </w:t>
      </w:r>
      <w:r>
        <w:rPr>
          <w:color w:val="231F20"/>
        </w:rPr>
        <w:t>terce- ra. Si muchas minorías desobedecen simultáneamente se viviría un caos social; por tanto, se requiere moderación para no socavar la</w:t>
      </w:r>
      <w:r>
        <w:rPr>
          <w:color w:val="231F20"/>
          <w:spacing w:val="-22"/>
        </w:rPr>
        <w:t> </w:t>
      </w:r>
      <w:r>
        <w:rPr>
          <w:color w:val="231F20"/>
        </w:rPr>
        <w:t>efi- cacia de una Constitución justa. Hay un límite real de los tribunales públicos para tratar todos los temas de disenso, ya no estará claro ni preciso</w:t>
      </w:r>
      <w:r>
        <w:rPr>
          <w:color w:val="231F20"/>
          <w:spacing w:val="-9"/>
        </w:rPr>
        <w:t> </w:t>
      </w:r>
      <w:r>
        <w:rPr>
          <w:color w:val="231F20"/>
        </w:rPr>
        <w:t>el</w:t>
      </w:r>
      <w:r>
        <w:rPr>
          <w:color w:val="231F20"/>
          <w:spacing w:val="-9"/>
        </w:rPr>
        <w:t> </w:t>
      </w:r>
      <w:r>
        <w:rPr>
          <w:color w:val="231F20"/>
        </w:rPr>
        <w:t>sentido</w:t>
      </w:r>
      <w:r>
        <w:rPr>
          <w:color w:val="231F20"/>
          <w:spacing w:val="-9"/>
        </w:rPr>
        <w:t> </w:t>
      </w:r>
      <w:r>
        <w:rPr>
          <w:color w:val="231F20"/>
        </w:rPr>
        <w:t>de</w:t>
      </w:r>
      <w:r>
        <w:rPr>
          <w:color w:val="231F20"/>
          <w:spacing w:val="-9"/>
        </w:rPr>
        <w:t> </w:t>
      </w:r>
      <w:r>
        <w:rPr>
          <w:color w:val="231F20"/>
        </w:rPr>
        <w:t>justicia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mayoría.</w:t>
      </w:r>
      <w:r>
        <w:rPr>
          <w:color w:val="231F20"/>
          <w:spacing w:val="-9"/>
        </w:rPr>
        <w:t> </w:t>
      </w:r>
      <w:r>
        <w:rPr>
          <w:color w:val="231F20"/>
        </w:rPr>
        <w:t>Este</w:t>
      </w:r>
      <w:r>
        <w:rPr>
          <w:color w:val="231F20"/>
          <w:spacing w:val="-9"/>
        </w:rPr>
        <w:t> </w:t>
      </w:r>
      <w:r>
        <w:rPr>
          <w:color w:val="231F20"/>
        </w:rPr>
        <w:t>límite</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tribuna- les</w:t>
      </w:r>
      <w:r>
        <w:rPr>
          <w:color w:val="231F20"/>
          <w:spacing w:val="-10"/>
        </w:rPr>
        <w:t> </w:t>
      </w:r>
      <w:r>
        <w:rPr>
          <w:color w:val="231F20"/>
        </w:rPr>
        <w:t>se</w:t>
      </w:r>
      <w:r>
        <w:rPr>
          <w:color w:val="231F20"/>
          <w:spacing w:val="-10"/>
        </w:rPr>
        <w:t> </w:t>
      </w:r>
      <w:r>
        <w:rPr>
          <w:color w:val="231F20"/>
        </w:rPr>
        <w:t>refleja</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límite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desobediencia,</w:t>
      </w:r>
      <w:r>
        <w:rPr>
          <w:color w:val="231F20"/>
          <w:spacing w:val="-10"/>
        </w:rPr>
        <w:t> </w:t>
      </w:r>
      <w:r>
        <w:rPr>
          <w:color w:val="231F20"/>
        </w:rPr>
        <w:t>porque</w:t>
      </w:r>
      <w:r>
        <w:rPr>
          <w:color w:val="231F20"/>
          <w:spacing w:val="-10"/>
        </w:rPr>
        <w:t> </w:t>
      </w:r>
      <w:r>
        <w:rPr>
          <w:color w:val="231F20"/>
        </w:rPr>
        <w:t>pierde</w:t>
      </w:r>
      <w:r>
        <w:rPr>
          <w:color w:val="231F20"/>
          <w:spacing w:val="-10"/>
        </w:rPr>
        <w:t> </w:t>
      </w:r>
      <w:r>
        <w:rPr>
          <w:color w:val="231F20"/>
        </w:rPr>
        <w:t>su</w:t>
      </w:r>
      <w:r>
        <w:rPr>
          <w:color w:val="231F20"/>
          <w:spacing w:val="-10"/>
        </w:rPr>
        <w:t> </w:t>
      </w:r>
      <w:r>
        <w:rPr>
          <w:color w:val="231F20"/>
        </w:rPr>
        <w:t>posible eficacia. Hay otra opción para lograr éxito: una alianza entre las mi- norías.</w:t>
      </w:r>
    </w:p>
    <w:p>
      <w:pPr>
        <w:pStyle w:val="BodyText"/>
        <w:spacing w:before="11"/>
        <w:rPr>
          <w:sz w:val="24"/>
        </w:rPr>
      </w:pPr>
    </w:p>
    <w:p>
      <w:pPr>
        <w:spacing w:line="280" w:lineRule="auto" w:before="0"/>
        <w:ind w:left="475" w:right="472" w:firstLine="0"/>
        <w:jc w:val="both"/>
        <w:rPr>
          <w:sz w:val="12"/>
        </w:rPr>
      </w:pPr>
      <w:r>
        <w:rPr>
          <w:color w:val="231F20"/>
          <w:sz w:val="19"/>
        </w:rPr>
        <w:t>Cuando hay muchas demandas igualmente fundamentadas, que en con- junto</w:t>
      </w:r>
      <w:r>
        <w:rPr>
          <w:color w:val="231F20"/>
          <w:spacing w:val="-9"/>
          <w:sz w:val="19"/>
        </w:rPr>
        <w:t> </w:t>
      </w:r>
      <w:r>
        <w:rPr>
          <w:color w:val="231F20"/>
          <w:sz w:val="19"/>
        </w:rPr>
        <w:t>exceden</w:t>
      </w:r>
      <w:r>
        <w:rPr>
          <w:color w:val="231F20"/>
          <w:spacing w:val="-9"/>
          <w:sz w:val="19"/>
        </w:rPr>
        <w:t> </w:t>
      </w:r>
      <w:r>
        <w:rPr>
          <w:color w:val="231F20"/>
          <w:sz w:val="19"/>
        </w:rPr>
        <w:t>de</w:t>
      </w:r>
      <w:r>
        <w:rPr>
          <w:color w:val="231F20"/>
          <w:spacing w:val="-9"/>
          <w:sz w:val="19"/>
        </w:rPr>
        <w:t> </w:t>
      </w:r>
      <w:r>
        <w:rPr>
          <w:color w:val="231F20"/>
          <w:sz w:val="19"/>
        </w:rPr>
        <w:t>límites</w:t>
      </w:r>
      <w:r>
        <w:rPr>
          <w:color w:val="231F20"/>
          <w:spacing w:val="-9"/>
          <w:sz w:val="19"/>
        </w:rPr>
        <w:t> </w:t>
      </w:r>
      <w:r>
        <w:rPr>
          <w:color w:val="231F20"/>
          <w:sz w:val="19"/>
        </w:rPr>
        <w:t>permitidos,</w:t>
      </w:r>
      <w:r>
        <w:rPr>
          <w:color w:val="231F20"/>
          <w:spacing w:val="-9"/>
          <w:sz w:val="19"/>
        </w:rPr>
        <w:t> </w:t>
      </w:r>
      <w:r>
        <w:rPr>
          <w:color w:val="231F20"/>
          <w:sz w:val="19"/>
        </w:rPr>
        <w:t>ha</w:t>
      </w:r>
      <w:r>
        <w:rPr>
          <w:color w:val="231F20"/>
          <w:spacing w:val="-9"/>
          <w:sz w:val="19"/>
        </w:rPr>
        <w:t> </w:t>
      </w:r>
      <w:r>
        <w:rPr>
          <w:color w:val="231F20"/>
          <w:sz w:val="19"/>
        </w:rPr>
        <w:t>de</w:t>
      </w:r>
      <w:r>
        <w:rPr>
          <w:color w:val="231F20"/>
          <w:spacing w:val="-9"/>
          <w:sz w:val="19"/>
        </w:rPr>
        <w:t> </w:t>
      </w:r>
      <w:r>
        <w:rPr>
          <w:color w:val="231F20"/>
          <w:sz w:val="19"/>
        </w:rPr>
        <w:t>adoptarse</w:t>
      </w:r>
      <w:r>
        <w:rPr>
          <w:color w:val="231F20"/>
          <w:spacing w:val="-9"/>
          <w:sz w:val="19"/>
        </w:rPr>
        <w:t> </w:t>
      </w:r>
      <w:r>
        <w:rPr>
          <w:color w:val="231F20"/>
          <w:sz w:val="19"/>
        </w:rPr>
        <w:t>algún</w:t>
      </w:r>
      <w:r>
        <w:rPr>
          <w:color w:val="231F20"/>
          <w:spacing w:val="-9"/>
          <w:sz w:val="19"/>
        </w:rPr>
        <w:t> </w:t>
      </w:r>
      <w:r>
        <w:rPr>
          <w:color w:val="231F20"/>
          <w:sz w:val="19"/>
        </w:rPr>
        <w:t>plan</w:t>
      </w:r>
      <w:r>
        <w:rPr>
          <w:color w:val="231F20"/>
          <w:spacing w:val="-9"/>
          <w:sz w:val="19"/>
        </w:rPr>
        <w:t> </w:t>
      </w:r>
      <w:r>
        <w:rPr>
          <w:color w:val="231F20"/>
          <w:sz w:val="19"/>
        </w:rPr>
        <w:t>justo,</w:t>
      </w:r>
      <w:r>
        <w:rPr>
          <w:color w:val="231F20"/>
          <w:spacing w:val="-9"/>
          <w:sz w:val="19"/>
        </w:rPr>
        <w:t> </w:t>
      </w:r>
      <w:r>
        <w:rPr>
          <w:color w:val="231F20"/>
          <w:sz w:val="19"/>
        </w:rPr>
        <w:t>de modo que todas sean consideradas equitativamente. En los casos senci- llos</w:t>
      </w:r>
      <w:r>
        <w:rPr>
          <w:color w:val="231F20"/>
          <w:spacing w:val="-5"/>
          <w:sz w:val="19"/>
        </w:rPr>
        <w:t> </w:t>
      </w:r>
      <w:r>
        <w:rPr>
          <w:color w:val="231F20"/>
          <w:sz w:val="19"/>
        </w:rPr>
        <w:t>de</w:t>
      </w:r>
      <w:r>
        <w:rPr>
          <w:color w:val="231F20"/>
          <w:spacing w:val="-5"/>
          <w:sz w:val="19"/>
        </w:rPr>
        <w:t> </w:t>
      </w:r>
      <w:r>
        <w:rPr>
          <w:color w:val="231F20"/>
          <w:sz w:val="19"/>
        </w:rPr>
        <w:t>demandas</w:t>
      </w:r>
      <w:r>
        <w:rPr>
          <w:color w:val="231F20"/>
          <w:spacing w:val="-5"/>
          <w:sz w:val="19"/>
        </w:rPr>
        <w:t> </w:t>
      </w:r>
      <w:r>
        <w:rPr>
          <w:color w:val="231F20"/>
          <w:sz w:val="19"/>
        </w:rPr>
        <w:t>de</w:t>
      </w:r>
      <w:r>
        <w:rPr>
          <w:color w:val="231F20"/>
          <w:spacing w:val="-5"/>
          <w:sz w:val="19"/>
        </w:rPr>
        <w:t> </w:t>
      </w:r>
      <w:r>
        <w:rPr>
          <w:color w:val="231F20"/>
          <w:sz w:val="19"/>
        </w:rPr>
        <w:t>bienes</w:t>
      </w:r>
      <w:r>
        <w:rPr>
          <w:color w:val="231F20"/>
          <w:spacing w:val="-5"/>
          <w:sz w:val="19"/>
        </w:rPr>
        <w:t> </w:t>
      </w:r>
      <w:r>
        <w:rPr>
          <w:color w:val="231F20"/>
          <w:sz w:val="19"/>
        </w:rPr>
        <w:t>indivisibles</w:t>
      </w:r>
      <w:r>
        <w:rPr>
          <w:color w:val="231F20"/>
          <w:spacing w:val="-5"/>
          <w:sz w:val="19"/>
        </w:rPr>
        <w:t> </w:t>
      </w:r>
      <w:r>
        <w:rPr>
          <w:color w:val="231F20"/>
          <w:sz w:val="19"/>
        </w:rPr>
        <w:t>y</w:t>
      </w:r>
      <w:r>
        <w:rPr>
          <w:color w:val="231F20"/>
          <w:spacing w:val="-5"/>
          <w:sz w:val="19"/>
        </w:rPr>
        <w:t> </w:t>
      </w:r>
      <w:r>
        <w:rPr>
          <w:color w:val="231F20"/>
          <w:sz w:val="19"/>
        </w:rPr>
        <w:t>fijados</w:t>
      </w:r>
      <w:r>
        <w:rPr>
          <w:color w:val="231F20"/>
          <w:spacing w:val="-5"/>
          <w:sz w:val="19"/>
        </w:rPr>
        <w:t> </w:t>
      </w:r>
      <w:r>
        <w:rPr>
          <w:color w:val="231F20"/>
          <w:sz w:val="19"/>
        </w:rPr>
        <w:t>en</w:t>
      </w:r>
      <w:r>
        <w:rPr>
          <w:color w:val="231F20"/>
          <w:spacing w:val="-5"/>
          <w:sz w:val="19"/>
        </w:rPr>
        <w:t> </w:t>
      </w:r>
      <w:r>
        <w:rPr>
          <w:color w:val="231F20"/>
          <w:sz w:val="19"/>
        </w:rPr>
        <w:t>número,</w:t>
      </w:r>
      <w:r>
        <w:rPr>
          <w:color w:val="231F20"/>
          <w:spacing w:val="-5"/>
          <w:sz w:val="19"/>
        </w:rPr>
        <w:t> </w:t>
      </w:r>
      <w:r>
        <w:rPr>
          <w:color w:val="231F20"/>
          <w:sz w:val="19"/>
        </w:rPr>
        <w:t>la</w:t>
      </w:r>
      <w:r>
        <w:rPr>
          <w:color w:val="231F20"/>
          <w:spacing w:val="-5"/>
          <w:sz w:val="19"/>
        </w:rPr>
        <w:t> </w:t>
      </w:r>
      <w:r>
        <w:rPr>
          <w:color w:val="231F20"/>
          <w:sz w:val="19"/>
        </w:rPr>
        <w:t>solución justa sería una rotación o sorteo cuando el número de demandas igual- mente válidas sea demasiado grande. Pero esta clase de recurso es</w:t>
      </w:r>
      <w:r>
        <w:rPr>
          <w:color w:val="231F20"/>
          <w:spacing w:val="-33"/>
          <w:sz w:val="19"/>
        </w:rPr>
        <w:t> </w:t>
      </w:r>
      <w:r>
        <w:rPr>
          <w:color w:val="231F20"/>
          <w:sz w:val="19"/>
        </w:rPr>
        <w:t>com- pletamente irreal en este caso. Lo que parece indicado es un entendi- miento</w:t>
      </w:r>
      <w:r>
        <w:rPr>
          <w:color w:val="231F20"/>
          <w:spacing w:val="-5"/>
          <w:sz w:val="19"/>
        </w:rPr>
        <w:t> </w:t>
      </w:r>
      <w:r>
        <w:rPr>
          <w:color w:val="231F20"/>
          <w:sz w:val="19"/>
        </w:rPr>
        <w:t>político</w:t>
      </w:r>
      <w:r>
        <w:rPr>
          <w:color w:val="231F20"/>
          <w:spacing w:val="-5"/>
          <w:sz w:val="19"/>
        </w:rPr>
        <w:t> </w:t>
      </w:r>
      <w:r>
        <w:rPr>
          <w:color w:val="231F20"/>
          <w:sz w:val="19"/>
        </w:rPr>
        <w:t>entre</w:t>
      </w:r>
      <w:r>
        <w:rPr>
          <w:color w:val="231F20"/>
          <w:spacing w:val="-5"/>
          <w:sz w:val="19"/>
        </w:rPr>
        <w:t> </w:t>
      </w:r>
      <w:r>
        <w:rPr>
          <w:color w:val="231F20"/>
          <w:sz w:val="19"/>
        </w:rPr>
        <w:t>las</w:t>
      </w:r>
      <w:r>
        <w:rPr>
          <w:color w:val="231F20"/>
          <w:spacing w:val="-5"/>
          <w:sz w:val="19"/>
        </w:rPr>
        <w:t> </w:t>
      </w:r>
      <w:r>
        <w:rPr>
          <w:color w:val="231F20"/>
          <w:sz w:val="19"/>
        </w:rPr>
        <w:t>minorías</w:t>
      </w:r>
      <w:r>
        <w:rPr>
          <w:color w:val="231F20"/>
          <w:spacing w:val="-5"/>
          <w:sz w:val="19"/>
        </w:rPr>
        <w:t> </w:t>
      </w:r>
      <w:r>
        <w:rPr>
          <w:color w:val="231F20"/>
          <w:sz w:val="19"/>
        </w:rPr>
        <w:t>que</w:t>
      </w:r>
      <w:r>
        <w:rPr>
          <w:color w:val="231F20"/>
          <w:spacing w:val="-5"/>
          <w:sz w:val="19"/>
        </w:rPr>
        <w:t> </w:t>
      </w:r>
      <w:r>
        <w:rPr>
          <w:color w:val="231F20"/>
          <w:sz w:val="19"/>
        </w:rPr>
        <w:t>sufren</w:t>
      </w:r>
      <w:r>
        <w:rPr>
          <w:color w:val="231F20"/>
          <w:spacing w:val="-5"/>
          <w:sz w:val="19"/>
        </w:rPr>
        <w:t> </w:t>
      </w:r>
      <w:r>
        <w:rPr>
          <w:color w:val="231F20"/>
          <w:sz w:val="19"/>
        </w:rPr>
        <w:t>injusticia.</w:t>
      </w:r>
      <w:r>
        <w:rPr>
          <w:color w:val="231F20"/>
          <w:position w:val="9"/>
          <w:sz w:val="12"/>
        </w:rPr>
        <w:t>23</w:t>
      </w:r>
    </w:p>
    <w:p>
      <w:pPr>
        <w:pStyle w:val="BodyText"/>
        <w:spacing w:before="3"/>
        <w:rPr>
          <w:sz w:val="20"/>
        </w:rPr>
      </w:pPr>
    </w:p>
    <w:p>
      <w:pPr>
        <w:pStyle w:val="BodyText"/>
        <w:spacing w:line="247" w:lineRule="auto"/>
        <w:ind w:left="175" w:right="169" w:firstLine="283"/>
        <w:jc w:val="both"/>
      </w:pPr>
      <w:r>
        <w:rPr>
          <w:color w:val="231F20"/>
        </w:rPr>
        <w:t>La aparente extraña solución de la rotación proviene del enfoque de David Lyons, quien establece un esquema para que los procedi- mientos sean eficientes. Rawls propone una coordinación de esfuer- zos para no exceder los límites de la desobediencia. Lo que interesa en el tema es que el derecho a disentir de un grupo también lo tienen otros y es necesario buscar una solución.</w:t>
      </w:r>
    </w:p>
    <w:p>
      <w:pPr>
        <w:pStyle w:val="BodyText"/>
        <w:spacing w:line="247" w:lineRule="auto"/>
        <w:ind w:left="175" w:right="172" w:firstLine="283"/>
        <w:jc w:val="both"/>
      </w:pPr>
      <w:r>
        <w:rPr>
          <w:color w:val="231F20"/>
        </w:rPr>
        <w:t>Los</w:t>
      </w:r>
      <w:r>
        <w:rPr>
          <w:color w:val="231F20"/>
          <w:spacing w:val="-5"/>
        </w:rPr>
        <w:t> </w:t>
      </w:r>
      <w:r>
        <w:rPr>
          <w:color w:val="231F20"/>
        </w:rPr>
        <w:t>límites</w:t>
      </w:r>
      <w:r>
        <w:rPr>
          <w:color w:val="231F20"/>
          <w:spacing w:val="-5"/>
        </w:rPr>
        <w:t> </w:t>
      </w:r>
      <w:r>
        <w:rPr>
          <w:color w:val="231F20"/>
        </w:rPr>
        <w:t>no</w:t>
      </w:r>
      <w:r>
        <w:rPr>
          <w:color w:val="231F20"/>
          <w:spacing w:val="-5"/>
        </w:rPr>
        <w:t> </w:t>
      </w:r>
      <w:r>
        <w:rPr>
          <w:color w:val="231F20"/>
        </w:rPr>
        <w:t>terminan</w:t>
      </w:r>
      <w:r>
        <w:rPr>
          <w:color w:val="231F20"/>
          <w:spacing w:val="-5"/>
        </w:rPr>
        <w:t> </w:t>
      </w:r>
      <w:r>
        <w:rPr>
          <w:color w:val="231F20"/>
        </w:rPr>
        <w:t>acá,</w:t>
      </w:r>
      <w:r>
        <w:rPr>
          <w:color w:val="231F20"/>
          <w:spacing w:val="-5"/>
        </w:rPr>
        <w:t> </w:t>
      </w:r>
      <w:r>
        <w:rPr>
          <w:color w:val="231F20"/>
        </w:rPr>
        <w:t>hay</w:t>
      </w:r>
      <w:r>
        <w:rPr>
          <w:color w:val="231F20"/>
          <w:spacing w:val="-5"/>
        </w:rPr>
        <w:t> </w:t>
      </w:r>
      <w:r>
        <w:rPr>
          <w:color w:val="231F20"/>
        </w:rPr>
        <w:t>otro</w:t>
      </w:r>
      <w:r>
        <w:rPr>
          <w:color w:val="231F20"/>
          <w:spacing w:val="-5"/>
        </w:rPr>
        <w:t> </w:t>
      </w:r>
      <w:r>
        <w:rPr>
          <w:color w:val="231F20"/>
        </w:rPr>
        <w:t>punto</w:t>
      </w:r>
      <w:r>
        <w:rPr>
          <w:color w:val="231F20"/>
          <w:spacing w:val="-5"/>
        </w:rPr>
        <w:t> </w:t>
      </w:r>
      <w:r>
        <w:rPr>
          <w:color w:val="231F20"/>
        </w:rPr>
        <w:t>a</w:t>
      </w:r>
      <w:r>
        <w:rPr>
          <w:color w:val="231F20"/>
          <w:spacing w:val="-5"/>
        </w:rPr>
        <w:t> </w:t>
      </w:r>
      <w:r>
        <w:rPr>
          <w:color w:val="231F20"/>
        </w:rPr>
        <w:t>considerar:</w:t>
      </w:r>
      <w:r>
        <w:rPr>
          <w:color w:val="231F20"/>
          <w:spacing w:val="-5"/>
        </w:rPr>
        <w:t> </w:t>
      </w:r>
      <w:r>
        <w:rPr>
          <w:color w:val="231F20"/>
        </w:rPr>
        <w:t>es</w:t>
      </w:r>
      <w:r>
        <w:rPr>
          <w:color w:val="231F20"/>
          <w:spacing w:val="-5"/>
        </w:rPr>
        <w:t> </w:t>
      </w:r>
      <w:r>
        <w:rPr>
          <w:color w:val="231F20"/>
        </w:rPr>
        <w:t>nece- sario</w:t>
      </w:r>
      <w:r>
        <w:rPr>
          <w:color w:val="231F20"/>
          <w:spacing w:val="-8"/>
        </w:rPr>
        <w:t> </w:t>
      </w:r>
      <w:r>
        <w:rPr>
          <w:color w:val="231F20"/>
        </w:rPr>
        <w:t>pensar</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daños</w:t>
      </w:r>
      <w:r>
        <w:rPr>
          <w:color w:val="231F20"/>
          <w:spacing w:val="-8"/>
        </w:rPr>
        <w:t> </w:t>
      </w:r>
      <w:r>
        <w:rPr>
          <w:color w:val="231F20"/>
        </w:rPr>
        <w:t>a</w:t>
      </w:r>
      <w:r>
        <w:rPr>
          <w:color w:val="231F20"/>
          <w:spacing w:val="-8"/>
        </w:rPr>
        <w:t> </w:t>
      </w:r>
      <w:r>
        <w:rPr>
          <w:color w:val="231F20"/>
        </w:rPr>
        <w:t>terceros.</w:t>
      </w:r>
      <w:r>
        <w:rPr>
          <w:color w:val="231F20"/>
          <w:spacing w:val="-20"/>
        </w:rPr>
        <w:t> </w:t>
      </w:r>
      <w:r>
        <w:rPr>
          <w:color w:val="231F20"/>
        </w:rPr>
        <w:t>Además,</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tener</w:t>
      </w:r>
      <w:r>
        <w:rPr>
          <w:color w:val="231F20"/>
          <w:spacing w:val="-8"/>
        </w:rPr>
        <w:t> </w:t>
      </w:r>
      <w:r>
        <w:rPr>
          <w:color w:val="231F20"/>
        </w:rPr>
        <w:t>el</w:t>
      </w:r>
      <w:r>
        <w:rPr>
          <w:color w:val="231F20"/>
          <w:spacing w:val="-8"/>
        </w:rPr>
        <w:t> </w:t>
      </w:r>
      <w:r>
        <w:rPr>
          <w:color w:val="231F20"/>
        </w:rPr>
        <w:t>dere-</w:t>
      </w:r>
    </w:p>
    <w:p>
      <w:pPr>
        <w:spacing w:after="0" w:line="247" w:lineRule="auto"/>
        <w:jc w:val="both"/>
        <w:sectPr>
          <w:pgSz w:w="8820" w:h="12860"/>
          <w:pgMar w:header="0" w:footer="1828" w:top="1180" w:bottom="2020" w:left="1220" w:right="1220"/>
        </w:sectPr>
      </w:pPr>
    </w:p>
    <w:p>
      <w:pPr>
        <w:pStyle w:val="BodyText"/>
        <w:spacing w:line="247" w:lineRule="auto" w:before="75"/>
        <w:ind w:left="175" w:right="168"/>
        <w:jc w:val="both"/>
      </w:pPr>
      <w:r>
        <w:rPr>
          <w:color w:val="231F20"/>
        </w:rPr>
        <w:t>cho de desobedecer es prudente pensar si esa conducta no generará represalias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mayoría,</w:t>
      </w:r>
      <w:r>
        <w:rPr>
          <w:color w:val="231F20"/>
          <w:spacing w:val="-7"/>
        </w:rPr>
        <w:t> </w:t>
      </w:r>
      <w:r>
        <w:rPr>
          <w:color w:val="231F20"/>
        </w:rPr>
        <w:t>hay</w:t>
      </w:r>
      <w:r>
        <w:rPr>
          <w:color w:val="231F20"/>
          <w:spacing w:val="-7"/>
        </w:rPr>
        <w:t> </w:t>
      </w:r>
      <w:r>
        <w:rPr>
          <w:color w:val="231F20"/>
        </w:rPr>
        <w:t>que</w:t>
      </w:r>
      <w:r>
        <w:rPr>
          <w:color w:val="231F20"/>
          <w:spacing w:val="-7"/>
        </w:rPr>
        <w:t> </w:t>
      </w:r>
      <w:r>
        <w:rPr>
          <w:color w:val="231F20"/>
        </w:rPr>
        <w:t>analizar</w:t>
      </w:r>
      <w:r>
        <w:rPr>
          <w:color w:val="231F20"/>
          <w:spacing w:val="-7"/>
        </w:rPr>
        <w:t> </w:t>
      </w:r>
      <w:r>
        <w:rPr>
          <w:color w:val="231F20"/>
        </w:rPr>
        <w:t>si</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será</w:t>
      </w:r>
      <w:r>
        <w:rPr>
          <w:color w:val="231F20"/>
          <w:spacing w:val="-7"/>
        </w:rPr>
        <w:t> </w:t>
      </w:r>
      <w:r>
        <w:rPr>
          <w:color w:val="231F20"/>
        </w:rPr>
        <w:t>eficaz,</w:t>
      </w:r>
      <w:r>
        <w:rPr>
          <w:color w:val="231F20"/>
          <w:spacing w:val="-7"/>
        </w:rPr>
        <w:t> </w:t>
      </w:r>
      <w:r>
        <w:rPr>
          <w:color w:val="231F20"/>
        </w:rPr>
        <w:t>no se</w:t>
      </w:r>
      <w:r>
        <w:rPr>
          <w:color w:val="231F20"/>
          <w:spacing w:val="-9"/>
        </w:rPr>
        <w:t> </w:t>
      </w:r>
      <w:r>
        <w:rPr>
          <w:color w:val="231F20"/>
        </w:rPr>
        <w:t>trata</w:t>
      </w:r>
      <w:r>
        <w:rPr>
          <w:color w:val="231F20"/>
          <w:spacing w:val="-9"/>
        </w:rPr>
        <w:t> </w:t>
      </w:r>
      <w:r>
        <w:rPr>
          <w:color w:val="231F20"/>
        </w:rPr>
        <w:t>de</w:t>
      </w:r>
      <w:r>
        <w:rPr>
          <w:color w:val="231F20"/>
          <w:spacing w:val="-9"/>
        </w:rPr>
        <w:t> </w:t>
      </w:r>
      <w:r>
        <w:rPr>
          <w:color w:val="231F20"/>
        </w:rPr>
        <w:t>actuar</w:t>
      </w:r>
      <w:r>
        <w:rPr>
          <w:color w:val="231F20"/>
          <w:spacing w:val="-9"/>
        </w:rPr>
        <w:t> </w:t>
      </w:r>
      <w:r>
        <w:rPr>
          <w:color w:val="231F20"/>
        </w:rPr>
        <w:t>por</w:t>
      </w:r>
      <w:r>
        <w:rPr>
          <w:color w:val="231F20"/>
          <w:spacing w:val="-9"/>
        </w:rPr>
        <w:t> </w:t>
      </w:r>
      <w:r>
        <w:rPr>
          <w:color w:val="231F20"/>
        </w:rPr>
        <w:t>actuar,</w:t>
      </w:r>
      <w:r>
        <w:rPr>
          <w:color w:val="231F20"/>
          <w:spacing w:val="-9"/>
        </w:rPr>
        <w:t> </w:t>
      </w:r>
      <w:r>
        <w:rPr>
          <w:color w:val="231F20"/>
        </w:rPr>
        <w:t>sino</w:t>
      </w:r>
      <w:r>
        <w:rPr>
          <w:color w:val="231F20"/>
          <w:spacing w:val="-9"/>
        </w:rPr>
        <w:t> </w:t>
      </w:r>
      <w:r>
        <w:rPr>
          <w:color w:val="231F20"/>
        </w:rPr>
        <w:t>de</w:t>
      </w:r>
      <w:r>
        <w:rPr>
          <w:color w:val="231F20"/>
          <w:spacing w:val="-9"/>
        </w:rPr>
        <w:t> </w:t>
      </w:r>
      <w:r>
        <w:rPr>
          <w:color w:val="231F20"/>
        </w:rPr>
        <w:t>conseguir</w:t>
      </w:r>
      <w:r>
        <w:rPr>
          <w:color w:val="231F20"/>
          <w:spacing w:val="-9"/>
        </w:rPr>
        <w:t> </w:t>
      </w:r>
      <w:r>
        <w:rPr>
          <w:color w:val="231F20"/>
        </w:rPr>
        <w:t>los</w:t>
      </w:r>
      <w:r>
        <w:rPr>
          <w:color w:val="231F20"/>
          <w:spacing w:val="-9"/>
        </w:rPr>
        <w:t> </w:t>
      </w:r>
      <w:r>
        <w:rPr>
          <w:color w:val="231F20"/>
        </w:rPr>
        <w:t>fines</w:t>
      </w:r>
      <w:r>
        <w:rPr>
          <w:color w:val="231F20"/>
          <w:spacing w:val="-9"/>
        </w:rPr>
        <w:t> </w:t>
      </w:r>
      <w:r>
        <w:rPr>
          <w:color w:val="231F20"/>
        </w:rPr>
        <w:t>previstos:</w:t>
      </w:r>
      <w:r>
        <w:rPr>
          <w:color w:val="231F20"/>
          <w:spacing w:val="-9"/>
        </w:rPr>
        <w:t> </w:t>
      </w:r>
      <w:r>
        <w:rPr>
          <w:color w:val="231F20"/>
        </w:rPr>
        <w:t>eli- minar una</w:t>
      </w:r>
      <w:r>
        <w:rPr>
          <w:color w:val="231F20"/>
          <w:spacing w:val="-12"/>
        </w:rPr>
        <w:t> </w:t>
      </w:r>
      <w:r>
        <w:rPr>
          <w:color w:val="231F20"/>
        </w:rPr>
        <w:t>injusticia.</w:t>
      </w:r>
    </w:p>
    <w:p>
      <w:pPr>
        <w:pStyle w:val="BodyText"/>
        <w:spacing w:line="247" w:lineRule="auto"/>
        <w:ind w:left="175" w:right="173" w:firstLine="283"/>
        <w:jc w:val="both"/>
      </w:pPr>
      <w:r>
        <w:rPr>
          <w:color w:val="231F20"/>
        </w:rPr>
        <w:t>Las</w:t>
      </w:r>
      <w:r>
        <w:rPr>
          <w:color w:val="231F20"/>
          <w:spacing w:val="-6"/>
        </w:rPr>
        <w:t> </w:t>
      </w:r>
      <w:r>
        <w:rPr>
          <w:color w:val="231F20"/>
        </w:rPr>
        <w:t>puntualizaciones</w:t>
      </w:r>
      <w:r>
        <w:rPr>
          <w:color w:val="231F20"/>
          <w:spacing w:val="-6"/>
        </w:rPr>
        <w:t> </w:t>
      </w:r>
      <w:r>
        <w:rPr>
          <w:color w:val="231F20"/>
        </w:rPr>
        <w:t>realizadas</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texto</w:t>
      </w:r>
      <w:r>
        <w:rPr>
          <w:color w:val="231F20"/>
          <w:spacing w:val="-6"/>
        </w:rPr>
        <w:t> </w:t>
      </w:r>
      <w:r>
        <w:rPr>
          <w:color w:val="231F20"/>
        </w:rPr>
        <w:t>coinciden</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im- portancia</w:t>
      </w:r>
      <w:r>
        <w:rPr>
          <w:color w:val="231F20"/>
          <w:spacing w:val="-6"/>
        </w:rPr>
        <w:t> </w:t>
      </w:r>
      <w:r>
        <w:rPr>
          <w:color w:val="231F20"/>
        </w:rPr>
        <w:t>que</w:t>
      </w:r>
      <w:r>
        <w:rPr>
          <w:color w:val="231F20"/>
          <w:spacing w:val="-18"/>
        </w:rPr>
        <w:t> </w:t>
      </w:r>
      <w:r>
        <w:rPr>
          <w:color w:val="231F20"/>
        </w:rPr>
        <w:t>Antonio</w:t>
      </w:r>
      <w:r>
        <w:rPr>
          <w:color w:val="231F20"/>
          <w:spacing w:val="-6"/>
        </w:rPr>
        <w:t> </w:t>
      </w:r>
      <w:r>
        <w:rPr>
          <w:color w:val="231F20"/>
        </w:rPr>
        <w:t>Lastra</w:t>
      </w:r>
      <w:r>
        <w:rPr>
          <w:color w:val="231F20"/>
          <w:spacing w:val="-6"/>
        </w:rPr>
        <w:t> </w:t>
      </w:r>
      <w:r>
        <w:rPr>
          <w:color w:val="231F20"/>
        </w:rPr>
        <w:t>da</w:t>
      </w:r>
      <w:r>
        <w:rPr>
          <w:color w:val="231F20"/>
          <w:spacing w:val="-6"/>
        </w:rPr>
        <w:t> </w:t>
      </w:r>
      <w:r>
        <w:rPr>
          <w:color w:val="231F20"/>
        </w:rPr>
        <w:t>al</w:t>
      </w:r>
      <w:r>
        <w:rPr>
          <w:color w:val="231F20"/>
          <w:spacing w:val="-6"/>
        </w:rPr>
        <w:t> </w:t>
      </w:r>
      <w:r>
        <w:rPr>
          <w:color w:val="231F20"/>
        </w:rPr>
        <w:t>pensamiento</w:t>
      </w:r>
      <w:r>
        <w:rPr>
          <w:color w:val="231F20"/>
          <w:spacing w:val="-6"/>
        </w:rPr>
        <w:t> </w:t>
      </w:r>
      <w:r>
        <w:rPr>
          <w:color w:val="231F20"/>
        </w:rPr>
        <w:t>de</w:t>
      </w:r>
      <w:r>
        <w:rPr>
          <w:color w:val="231F20"/>
          <w:spacing w:val="-6"/>
        </w:rPr>
        <w:t> </w:t>
      </w:r>
      <w:r>
        <w:rPr>
          <w:color w:val="231F20"/>
        </w:rPr>
        <w:t>Rawls:</w:t>
      </w:r>
    </w:p>
    <w:p>
      <w:pPr>
        <w:pStyle w:val="BodyText"/>
        <w:rPr>
          <w:sz w:val="25"/>
        </w:rPr>
      </w:pPr>
    </w:p>
    <w:p>
      <w:pPr>
        <w:spacing w:line="280" w:lineRule="auto" w:before="0"/>
        <w:ind w:left="475" w:right="471" w:firstLine="0"/>
        <w:jc w:val="both"/>
        <w:rPr>
          <w:sz w:val="12"/>
        </w:rPr>
      </w:pPr>
      <w:r>
        <w:rPr>
          <w:color w:val="231F20"/>
          <w:sz w:val="19"/>
        </w:rPr>
        <w:t>Criticado</w:t>
      </w:r>
      <w:r>
        <w:rPr>
          <w:color w:val="231F20"/>
          <w:spacing w:val="-9"/>
          <w:sz w:val="19"/>
        </w:rPr>
        <w:t> </w:t>
      </w:r>
      <w:r>
        <w:rPr>
          <w:color w:val="231F20"/>
          <w:sz w:val="19"/>
        </w:rPr>
        <w:t>por</w:t>
      </w:r>
      <w:r>
        <w:rPr>
          <w:color w:val="231F20"/>
          <w:spacing w:val="-9"/>
          <w:sz w:val="19"/>
        </w:rPr>
        <w:t> </w:t>
      </w:r>
      <w:r>
        <w:rPr>
          <w:color w:val="231F20"/>
          <w:sz w:val="19"/>
        </w:rPr>
        <w:t>quienes</w:t>
      </w:r>
      <w:r>
        <w:rPr>
          <w:color w:val="231F20"/>
          <w:spacing w:val="-9"/>
          <w:sz w:val="19"/>
        </w:rPr>
        <w:t> </w:t>
      </w:r>
      <w:r>
        <w:rPr>
          <w:color w:val="231F20"/>
          <w:sz w:val="19"/>
        </w:rPr>
        <w:t>han</w:t>
      </w:r>
      <w:r>
        <w:rPr>
          <w:color w:val="231F20"/>
          <w:spacing w:val="-9"/>
          <w:sz w:val="19"/>
        </w:rPr>
        <w:t> </w:t>
      </w:r>
      <w:r>
        <w:rPr>
          <w:color w:val="231F20"/>
          <w:sz w:val="19"/>
        </w:rPr>
        <w:t>visto</w:t>
      </w:r>
      <w:r>
        <w:rPr>
          <w:color w:val="231F20"/>
          <w:spacing w:val="-9"/>
          <w:sz w:val="19"/>
        </w:rPr>
        <w:t> </w:t>
      </w:r>
      <w:r>
        <w:rPr>
          <w:color w:val="231F20"/>
          <w:sz w:val="19"/>
        </w:rPr>
        <w:t>en</w:t>
      </w:r>
      <w:r>
        <w:rPr>
          <w:color w:val="231F20"/>
          <w:spacing w:val="-9"/>
          <w:sz w:val="19"/>
        </w:rPr>
        <w:t> </w:t>
      </w:r>
      <w:r>
        <w:rPr>
          <w:color w:val="231F20"/>
          <w:sz w:val="19"/>
        </w:rPr>
        <w:t>su</w:t>
      </w:r>
      <w:r>
        <w:rPr>
          <w:color w:val="231F20"/>
          <w:spacing w:val="-9"/>
          <w:sz w:val="19"/>
        </w:rPr>
        <w:t> </w:t>
      </w:r>
      <w:r>
        <w:rPr>
          <w:i/>
          <w:color w:val="231F20"/>
          <w:spacing w:val="-3"/>
          <w:sz w:val="19"/>
        </w:rPr>
        <w:t>Teoría</w:t>
      </w:r>
      <w:r>
        <w:rPr>
          <w:i/>
          <w:color w:val="231F20"/>
          <w:spacing w:val="-9"/>
          <w:sz w:val="19"/>
        </w:rPr>
        <w:t> </w:t>
      </w:r>
      <w:r>
        <w:rPr>
          <w:i/>
          <w:color w:val="231F20"/>
          <w:sz w:val="19"/>
        </w:rPr>
        <w:t>de</w:t>
      </w:r>
      <w:r>
        <w:rPr>
          <w:i/>
          <w:color w:val="231F20"/>
          <w:spacing w:val="-9"/>
          <w:sz w:val="19"/>
        </w:rPr>
        <w:t> </w:t>
      </w:r>
      <w:r>
        <w:rPr>
          <w:i/>
          <w:color w:val="231F20"/>
          <w:sz w:val="19"/>
        </w:rPr>
        <w:t>la</w:t>
      </w:r>
      <w:r>
        <w:rPr>
          <w:i/>
          <w:color w:val="231F20"/>
          <w:spacing w:val="-9"/>
          <w:sz w:val="19"/>
        </w:rPr>
        <w:t> </w:t>
      </w:r>
      <w:r>
        <w:rPr>
          <w:i/>
          <w:color w:val="231F20"/>
          <w:sz w:val="19"/>
        </w:rPr>
        <w:t>justicia</w:t>
      </w:r>
      <w:r>
        <w:rPr>
          <w:i/>
          <w:color w:val="231F20"/>
          <w:spacing w:val="-9"/>
          <w:sz w:val="19"/>
        </w:rPr>
        <w:t> </w:t>
      </w:r>
      <w:r>
        <w:rPr>
          <w:color w:val="231F20"/>
          <w:sz w:val="19"/>
        </w:rPr>
        <w:t>sólo</w:t>
      </w:r>
      <w:r>
        <w:rPr>
          <w:color w:val="231F20"/>
          <w:spacing w:val="-9"/>
          <w:sz w:val="19"/>
        </w:rPr>
        <w:t> </w:t>
      </w:r>
      <w:r>
        <w:rPr>
          <w:color w:val="231F20"/>
          <w:sz w:val="19"/>
        </w:rPr>
        <w:t>una</w:t>
      </w:r>
      <w:r>
        <w:rPr>
          <w:color w:val="231F20"/>
          <w:spacing w:val="-9"/>
          <w:sz w:val="19"/>
        </w:rPr>
        <w:t> </w:t>
      </w:r>
      <w:r>
        <w:rPr>
          <w:color w:val="231F20"/>
          <w:sz w:val="19"/>
        </w:rPr>
        <w:t>cohe- rencia procedimental al margen de la tradición filosófica de la verdad, Rawls</w:t>
      </w:r>
      <w:r>
        <w:rPr>
          <w:color w:val="231F20"/>
          <w:spacing w:val="-8"/>
          <w:sz w:val="19"/>
        </w:rPr>
        <w:t> </w:t>
      </w:r>
      <w:r>
        <w:rPr>
          <w:color w:val="231F20"/>
          <w:sz w:val="19"/>
        </w:rPr>
        <w:t>no</w:t>
      </w:r>
      <w:r>
        <w:rPr>
          <w:color w:val="231F20"/>
          <w:spacing w:val="-8"/>
          <w:sz w:val="19"/>
        </w:rPr>
        <w:t> </w:t>
      </w:r>
      <w:r>
        <w:rPr>
          <w:color w:val="231F20"/>
          <w:sz w:val="19"/>
        </w:rPr>
        <w:t>era</w:t>
      </w:r>
      <w:r>
        <w:rPr>
          <w:color w:val="231F20"/>
          <w:spacing w:val="-8"/>
          <w:sz w:val="19"/>
        </w:rPr>
        <w:t> </w:t>
      </w:r>
      <w:r>
        <w:rPr>
          <w:color w:val="231F20"/>
          <w:sz w:val="19"/>
        </w:rPr>
        <w:t>ajeno</w:t>
      </w:r>
      <w:r>
        <w:rPr>
          <w:color w:val="231F20"/>
          <w:spacing w:val="-8"/>
          <w:sz w:val="19"/>
        </w:rPr>
        <w:t> </w:t>
      </w:r>
      <w:r>
        <w:rPr>
          <w:color w:val="231F20"/>
          <w:sz w:val="19"/>
        </w:rPr>
        <w:t>a</w:t>
      </w:r>
      <w:r>
        <w:rPr>
          <w:color w:val="231F20"/>
          <w:spacing w:val="-8"/>
          <w:sz w:val="19"/>
        </w:rPr>
        <w:t> </w:t>
      </w:r>
      <w:r>
        <w:rPr>
          <w:color w:val="231F20"/>
          <w:sz w:val="19"/>
        </w:rPr>
        <w:t>la</w:t>
      </w:r>
      <w:r>
        <w:rPr>
          <w:color w:val="231F20"/>
          <w:spacing w:val="-8"/>
          <w:sz w:val="19"/>
        </w:rPr>
        <w:t> </w:t>
      </w:r>
      <w:r>
        <w:rPr>
          <w:color w:val="231F20"/>
          <w:sz w:val="19"/>
        </w:rPr>
        <w:t>trascendencia</w:t>
      </w:r>
      <w:r>
        <w:rPr>
          <w:color w:val="231F20"/>
          <w:spacing w:val="-8"/>
          <w:sz w:val="19"/>
        </w:rPr>
        <w:t> </w:t>
      </w:r>
      <w:r>
        <w:rPr>
          <w:color w:val="231F20"/>
          <w:sz w:val="19"/>
        </w:rPr>
        <w:t>que</w:t>
      </w:r>
      <w:r>
        <w:rPr>
          <w:color w:val="231F20"/>
          <w:spacing w:val="-8"/>
          <w:sz w:val="19"/>
        </w:rPr>
        <w:t> </w:t>
      </w:r>
      <w:r>
        <w:rPr>
          <w:color w:val="231F20"/>
          <w:sz w:val="19"/>
        </w:rPr>
        <w:t>la</w:t>
      </w:r>
      <w:r>
        <w:rPr>
          <w:color w:val="231F20"/>
          <w:spacing w:val="-8"/>
          <w:sz w:val="19"/>
        </w:rPr>
        <w:t> </w:t>
      </w:r>
      <w:r>
        <w:rPr>
          <w:color w:val="231F20"/>
          <w:sz w:val="19"/>
        </w:rPr>
        <w:t>“Desobediencia</w:t>
      </w:r>
      <w:r>
        <w:rPr>
          <w:color w:val="231F20"/>
          <w:spacing w:val="-8"/>
          <w:sz w:val="19"/>
        </w:rPr>
        <w:t> </w:t>
      </w:r>
      <w:r>
        <w:rPr>
          <w:color w:val="231F20"/>
          <w:sz w:val="19"/>
        </w:rPr>
        <w:t>civil”</w:t>
      </w:r>
      <w:r>
        <w:rPr>
          <w:color w:val="231F20"/>
          <w:spacing w:val="-8"/>
          <w:sz w:val="19"/>
        </w:rPr>
        <w:t> </w:t>
      </w:r>
      <w:r>
        <w:rPr>
          <w:color w:val="231F20"/>
          <w:sz w:val="19"/>
        </w:rPr>
        <w:t>pres- taba</w:t>
      </w:r>
      <w:r>
        <w:rPr>
          <w:color w:val="231F20"/>
          <w:spacing w:val="-6"/>
          <w:sz w:val="19"/>
        </w:rPr>
        <w:t> </w:t>
      </w:r>
      <w:r>
        <w:rPr>
          <w:color w:val="231F20"/>
          <w:sz w:val="19"/>
        </w:rPr>
        <w:t>a</w:t>
      </w:r>
      <w:r>
        <w:rPr>
          <w:color w:val="231F20"/>
          <w:spacing w:val="-4"/>
          <w:sz w:val="19"/>
        </w:rPr>
        <w:t> </w:t>
      </w:r>
      <w:r>
        <w:rPr>
          <w:color w:val="231F20"/>
          <w:sz w:val="19"/>
        </w:rPr>
        <w:t>la</w:t>
      </w:r>
      <w:r>
        <w:rPr>
          <w:color w:val="231F20"/>
          <w:spacing w:val="-4"/>
          <w:sz w:val="19"/>
        </w:rPr>
        <w:t> </w:t>
      </w:r>
      <w:r>
        <w:rPr>
          <w:i/>
          <w:color w:val="231F20"/>
          <w:spacing w:val="-3"/>
          <w:sz w:val="19"/>
        </w:rPr>
        <w:t>Teoría</w:t>
      </w:r>
      <w:r>
        <w:rPr>
          <w:i/>
          <w:color w:val="231F20"/>
          <w:spacing w:val="-6"/>
          <w:sz w:val="19"/>
        </w:rPr>
        <w:t> </w:t>
      </w:r>
      <w:r>
        <w:rPr>
          <w:i/>
          <w:color w:val="231F20"/>
          <w:sz w:val="19"/>
        </w:rPr>
        <w:t>de</w:t>
      </w:r>
      <w:r>
        <w:rPr>
          <w:i/>
          <w:color w:val="231F20"/>
          <w:spacing w:val="-4"/>
          <w:sz w:val="19"/>
        </w:rPr>
        <w:t> </w:t>
      </w:r>
      <w:r>
        <w:rPr>
          <w:i/>
          <w:color w:val="231F20"/>
          <w:sz w:val="19"/>
        </w:rPr>
        <w:t>la</w:t>
      </w:r>
      <w:r>
        <w:rPr>
          <w:i/>
          <w:color w:val="231F20"/>
          <w:spacing w:val="-6"/>
          <w:sz w:val="19"/>
        </w:rPr>
        <w:t> </w:t>
      </w:r>
      <w:r>
        <w:rPr>
          <w:i/>
          <w:color w:val="231F20"/>
          <w:sz w:val="19"/>
        </w:rPr>
        <w:t>justicia</w:t>
      </w:r>
      <w:r>
        <w:rPr>
          <w:color w:val="231F20"/>
          <w:sz w:val="19"/>
        </w:rPr>
        <w:t>,</w:t>
      </w:r>
      <w:r>
        <w:rPr>
          <w:color w:val="231F20"/>
          <w:spacing w:val="-4"/>
          <w:sz w:val="19"/>
        </w:rPr>
        <w:t> </w:t>
      </w:r>
      <w:r>
        <w:rPr>
          <w:color w:val="231F20"/>
          <w:sz w:val="19"/>
        </w:rPr>
        <w:t>aun</w:t>
      </w:r>
      <w:r>
        <w:rPr>
          <w:color w:val="231F20"/>
          <w:spacing w:val="-4"/>
          <w:sz w:val="19"/>
        </w:rPr>
        <w:t> </w:t>
      </w:r>
      <w:r>
        <w:rPr>
          <w:color w:val="231F20"/>
          <w:sz w:val="19"/>
        </w:rPr>
        <w:t>cuando</w:t>
      </w:r>
      <w:r>
        <w:rPr>
          <w:color w:val="231F20"/>
          <w:spacing w:val="-4"/>
          <w:sz w:val="19"/>
        </w:rPr>
        <w:t> </w:t>
      </w:r>
      <w:r>
        <w:rPr>
          <w:color w:val="231F20"/>
          <w:sz w:val="19"/>
        </w:rPr>
        <w:t>se</w:t>
      </w:r>
      <w:r>
        <w:rPr>
          <w:color w:val="231F20"/>
          <w:spacing w:val="-4"/>
          <w:sz w:val="19"/>
        </w:rPr>
        <w:t> </w:t>
      </w:r>
      <w:r>
        <w:rPr>
          <w:color w:val="231F20"/>
          <w:sz w:val="19"/>
        </w:rPr>
        <w:t>limitara</w:t>
      </w:r>
      <w:r>
        <w:rPr>
          <w:color w:val="231F20"/>
          <w:spacing w:val="-6"/>
          <w:sz w:val="19"/>
        </w:rPr>
        <w:t> </w:t>
      </w:r>
      <w:r>
        <w:rPr>
          <w:color w:val="231F20"/>
          <w:sz w:val="19"/>
        </w:rPr>
        <w:t>a</w:t>
      </w:r>
      <w:r>
        <w:rPr>
          <w:color w:val="231F20"/>
          <w:spacing w:val="-4"/>
          <w:sz w:val="19"/>
        </w:rPr>
        <w:t> </w:t>
      </w:r>
      <w:r>
        <w:rPr>
          <w:color w:val="231F20"/>
          <w:sz w:val="19"/>
        </w:rPr>
        <w:t>una</w:t>
      </w:r>
      <w:r>
        <w:rPr>
          <w:color w:val="231F20"/>
          <w:spacing w:val="-4"/>
          <w:sz w:val="19"/>
        </w:rPr>
        <w:t> </w:t>
      </w:r>
      <w:r>
        <w:rPr>
          <w:color w:val="231F20"/>
          <w:sz w:val="19"/>
        </w:rPr>
        <w:t>“teoría</w:t>
      </w:r>
      <w:r>
        <w:rPr>
          <w:color w:val="231F20"/>
          <w:spacing w:val="-6"/>
          <w:sz w:val="19"/>
        </w:rPr>
        <w:t> </w:t>
      </w:r>
      <w:r>
        <w:rPr>
          <w:color w:val="231F20"/>
          <w:sz w:val="19"/>
        </w:rPr>
        <w:t>cons- titucional”. En sus escritos sobre la religión, recientemente publicados, es posible descubrir las raíces de una escritura constitucional incuestio- nablemente</w:t>
      </w:r>
      <w:r>
        <w:rPr>
          <w:color w:val="231F20"/>
          <w:spacing w:val="-5"/>
          <w:sz w:val="19"/>
        </w:rPr>
        <w:t> </w:t>
      </w:r>
      <w:r>
        <w:rPr>
          <w:color w:val="231F20"/>
          <w:sz w:val="19"/>
        </w:rPr>
        <w:t>basada</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decencia</w:t>
      </w:r>
      <w:r>
        <w:rPr>
          <w:color w:val="231F20"/>
          <w:spacing w:val="-5"/>
          <w:sz w:val="19"/>
        </w:rPr>
        <w:t> </w:t>
      </w:r>
      <w:r>
        <w:rPr>
          <w:color w:val="231F20"/>
          <w:sz w:val="19"/>
        </w:rPr>
        <w:t>última</w:t>
      </w:r>
      <w:r>
        <w:rPr>
          <w:color w:val="231F20"/>
          <w:spacing w:val="-5"/>
          <w:sz w:val="19"/>
        </w:rPr>
        <w:t> </w:t>
      </w:r>
      <w:r>
        <w:rPr>
          <w:color w:val="231F20"/>
          <w:sz w:val="19"/>
        </w:rPr>
        <w:t>de</w:t>
      </w:r>
      <w:r>
        <w:rPr>
          <w:color w:val="231F20"/>
          <w:spacing w:val="-5"/>
          <w:sz w:val="19"/>
        </w:rPr>
        <w:t> </w:t>
      </w:r>
      <w:r>
        <w:rPr>
          <w:color w:val="231F20"/>
          <w:sz w:val="19"/>
        </w:rPr>
        <w:t>las</w:t>
      </w:r>
      <w:r>
        <w:rPr>
          <w:color w:val="231F20"/>
          <w:spacing w:val="-5"/>
          <w:sz w:val="19"/>
        </w:rPr>
        <w:t> </w:t>
      </w:r>
      <w:r>
        <w:rPr>
          <w:color w:val="231F20"/>
          <w:sz w:val="19"/>
        </w:rPr>
        <w:t>cosas.</w:t>
      </w:r>
      <w:r>
        <w:rPr>
          <w:color w:val="231F20"/>
          <w:position w:val="9"/>
          <w:sz w:val="12"/>
        </w:rPr>
        <w:t>24</w:t>
      </w:r>
    </w:p>
    <w:p>
      <w:pPr>
        <w:pStyle w:val="BodyText"/>
        <w:spacing w:before="3"/>
        <w:rPr>
          <w:sz w:val="20"/>
        </w:rPr>
      </w:pPr>
    </w:p>
    <w:p>
      <w:pPr>
        <w:pStyle w:val="BodyText"/>
        <w:spacing w:line="247" w:lineRule="auto"/>
        <w:ind w:left="175" w:right="174" w:firstLine="283"/>
        <w:jc w:val="both"/>
      </w:pPr>
      <w:r>
        <w:rPr>
          <w:color w:val="231F20"/>
        </w:rPr>
        <w:t>Hay injusticias que ocurren en las relaciones internacionales de los Estados, por ejemplo, durante la guerra.</w:t>
      </w:r>
    </w:p>
    <w:p>
      <w:pPr>
        <w:pStyle w:val="BodyText"/>
      </w:pPr>
    </w:p>
    <w:p>
      <w:pPr>
        <w:pStyle w:val="BodyText"/>
        <w:spacing w:before="2"/>
        <w:rPr>
          <w:sz w:val="23"/>
        </w:rPr>
      </w:pPr>
    </w:p>
    <w:p>
      <w:pPr>
        <w:pStyle w:val="Heading2"/>
        <w:spacing w:line="247" w:lineRule="auto"/>
      </w:pPr>
      <w:r>
        <w:rPr>
          <w:color w:val="231F20"/>
        </w:rPr>
        <w:t>Responsabilidad ciudadana ante injusticias en la relación entre Estados</w:t>
      </w:r>
    </w:p>
    <w:p>
      <w:pPr>
        <w:pStyle w:val="BodyText"/>
        <w:spacing w:before="6"/>
        <w:rPr>
          <w:b/>
        </w:rPr>
      </w:pPr>
    </w:p>
    <w:p>
      <w:pPr>
        <w:pStyle w:val="BodyText"/>
        <w:spacing w:line="247" w:lineRule="auto" w:before="1"/>
        <w:ind w:left="175" w:right="170" w:firstLine="283"/>
        <w:jc w:val="both"/>
      </w:pPr>
      <w:r>
        <w:rPr>
          <w:color w:val="231F20"/>
        </w:rPr>
        <w:t>El esquema presentado para resolver el conflicto –entre la</w:t>
      </w:r>
      <w:r>
        <w:rPr>
          <w:color w:val="231F20"/>
          <w:spacing w:val="-29"/>
        </w:rPr>
        <w:t> </w:t>
      </w:r>
      <w:r>
        <w:rPr>
          <w:color w:val="231F20"/>
        </w:rPr>
        <w:t>obliga- ción</w:t>
      </w:r>
      <w:r>
        <w:rPr>
          <w:color w:val="231F20"/>
          <w:spacing w:val="-6"/>
        </w:rPr>
        <w:t> </w:t>
      </w:r>
      <w:r>
        <w:rPr>
          <w:color w:val="231F20"/>
        </w:rPr>
        <w:t>de</w:t>
      </w:r>
      <w:r>
        <w:rPr>
          <w:color w:val="231F20"/>
          <w:spacing w:val="-6"/>
        </w:rPr>
        <w:t> </w:t>
      </w:r>
      <w:r>
        <w:rPr>
          <w:color w:val="231F20"/>
        </w:rPr>
        <w:t>obedecer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legislación</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luchar</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dentro del Estado, no es aplicable directamente ante la situación internacio- nal.</w:t>
      </w:r>
    </w:p>
    <w:p>
      <w:pPr>
        <w:pStyle w:val="BodyText"/>
        <w:spacing w:line="247" w:lineRule="auto"/>
        <w:ind w:left="175" w:right="169" w:firstLine="283"/>
        <w:jc w:val="both"/>
      </w:pPr>
      <w:r>
        <w:rPr>
          <w:color w:val="231F20"/>
        </w:rPr>
        <w:t>Para hablar de desobediencia civil o de otra acción no violenta se hacen necesarias dos condiciones previas: en primer lugar ya se han deducido los principios de la justicia en la sociedad doméstica –en</w:t>
      </w:r>
      <w:r>
        <w:rPr>
          <w:color w:val="231F20"/>
          <w:spacing w:val="-32"/>
        </w:rPr>
        <w:t> </w:t>
      </w:r>
      <w:r>
        <w:rPr>
          <w:color w:val="231F20"/>
        </w:rPr>
        <w:t>el interior de los Estados–, en segundo término, anteriormente se han adoptado</w:t>
      </w:r>
      <w:r>
        <w:rPr>
          <w:color w:val="231F20"/>
          <w:spacing w:val="-11"/>
        </w:rPr>
        <w:t> </w:t>
      </w:r>
      <w:r>
        <w:rPr>
          <w:color w:val="231F20"/>
        </w:rPr>
        <w:t>los</w:t>
      </w:r>
      <w:r>
        <w:rPr>
          <w:color w:val="231F20"/>
          <w:spacing w:val="-11"/>
        </w:rPr>
        <w:t> </w:t>
      </w:r>
      <w:r>
        <w:rPr>
          <w:color w:val="231F20"/>
        </w:rPr>
        <w:t>principios</w:t>
      </w:r>
      <w:r>
        <w:rPr>
          <w:color w:val="231F20"/>
          <w:spacing w:val="-11"/>
        </w:rPr>
        <w:t> </w:t>
      </w:r>
      <w:r>
        <w:rPr>
          <w:color w:val="231F20"/>
        </w:rPr>
        <w:t>del</w:t>
      </w:r>
      <w:r>
        <w:rPr>
          <w:color w:val="231F20"/>
          <w:spacing w:val="-11"/>
        </w:rPr>
        <w:t> </w:t>
      </w:r>
      <w:r>
        <w:rPr>
          <w:color w:val="231F20"/>
        </w:rPr>
        <w:t>deber</w:t>
      </w:r>
      <w:r>
        <w:rPr>
          <w:color w:val="231F20"/>
          <w:spacing w:val="-11"/>
        </w:rPr>
        <w:t> </w:t>
      </w:r>
      <w:r>
        <w:rPr>
          <w:color w:val="231F20"/>
        </w:rPr>
        <w:t>natural</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Una</w:t>
      </w:r>
      <w:r>
        <w:rPr>
          <w:color w:val="231F20"/>
          <w:spacing w:val="-11"/>
        </w:rPr>
        <w:t> </w:t>
      </w:r>
      <w:r>
        <w:rPr>
          <w:color w:val="231F20"/>
        </w:rPr>
        <w:t>vez</w:t>
      </w:r>
      <w:r>
        <w:rPr>
          <w:color w:val="231F20"/>
          <w:spacing w:val="-11"/>
        </w:rPr>
        <w:t> </w:t>
      </w:r>
      <w:r>
        <w:rPr>
          <w:color w:val="231F20"/>
        </w:rPr>
        <w:t>cu- biertos</w:t>
      </w:r>
      <w:r>
        <w:rPr>
          <w:color w:val="231F20"/>
          <w:spacing w:val="-15"/>
        </w:rPr>
        <w:t> </w:t>
      </w:r>
      <w:r>
        <w:rPr>
          <w:color w:val="231F20"/>
        </w:rPr>
        <w:t>estos</w:t>
      </w:r>
      <w:r>
        <w:rPr>
          <w:color w:val="231F20"/>
          <w:spacing w:val="-15"/>
        </w:rPr>
        <w:t> </w:t>
      </w:r>
      <w:r>
        <w:rPr>
          <w:color w:val="231F20"/>
        </w:rPr>
        <w:t>dos</w:t>
      </w:r>
      <w:r>
        <w:rPr>
          <w:color w:val="231F20"/>
          <w:spacing w:val="-15"/>
        </w:rPr>
        <w:t> </w:t>
      </w:r>
      <w:r>
        <w:rPr>
          <w:color w:val="231F20"/>
        </w:rPr>
        <w:t>requisitos</w:t>
      </w:r>
      <w:r>
        <w:rPr>
          <w:color w:val="231F20"/>
          <w:spacing w:val="-15"/>
        </w:rPr>
        <w:t> </w:t>
      </w:r>
      <w:r>
        <w:rPr>
          <w:color w:val="231F20"/>
        </w:rPr>
        <w:t>se</w:t>
      </w:r>
      <w:r>
        <w:rPr>
          <w:color w:val="231F20"/>
          <w:spacing w:val="-15"/>
        </w:rPr>
        <w:t> </w:t>
      </w:r>
      <w:r>
        <w:rPr>
          <w:color w:val="231F20"/>
        </w:rPr>
        <w:t>puede</w:t>
      </w:r>
      <w:r>
        <w:rPr>
          <w:color w:val="231F20"/>
          <w:spacing w:val="-15"/>
        </w:rPr>
        <w:t> </w:t>
      </w:r>
      <w:r>
        <w:rPr>
          <w:color w:val="231F20"/>
        </w:rPr>
        <w:t>considerar</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grupos</w:t>
      </w:r>
      <w:r>
        <w:rPr>
          <w:color w:val="231F20"/>
          <w:spacing w:val="-15"/>
        </w:rPr>
        <w:t> </w:t>
      </w:r>
      <w:r>
        <w:rPr>
          <w:color w:val="231F20"/>
        </w:rPr>
        <w:t>son</w:t>
      </w:r>
      <w:r>
        <w:rPr>
          <w:color w:val="231F20"/>
          <w:spacing w:val="-15"/>
        </w:rPr>
        <w:t> </w:t>
      </w:r>
      <w:r>
        <w:rPr>
          <w:color w:val="231F20"/>
        </w:rPr>
        <w:t>re- presentativos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diversas</w:t>
      </w:r>
      <w:r>
        <w:rPr>
          <w:color w:val="231F20"/>
          <w:spacing w:val="-11"/>
        </w:rPr>
        <w:t> </w:t>
      </w:r>
      <w:r>
        <w:rPr>
          <w:color w:val="231F20"/>
        </w:rPr>
        <w:t>naciones</w:t>
      </w:r>
      <w:r>
        <w:rPr>
          <w:color w:val="231F20"/>
          <w:spacing w:val="-11"/>
        </w:rPr>
        <w:t> </w:t>
      </w:r>
      <w:r>
        <w:rPr>
          <w:color w:val="231F20"/>
        </w:rPr>
        <w:t>que</w:t>
      </w:r>
      <w:r>
        <w:rPr>
          <w:color w:val="231F20"/>
          <w:spacing w:val="-11"/>
        </w:rPr>
        <w:t> </w:t>
      </w:r>
      <w:r>
        <w:rPr>
          <w:color w:val="231F20"/>
        </w:rPr>
        <w:t>han</w:t>
      </w:r>
      <w:r>
        <w:rPr>
          <w:color w:val="231F20"/>
          <w:spacing w:val="-11"/>
        </w:rPr>
        <w:t> </w:t>
      </w:r>
      <w:r>
        <w:rPr>
          <w:color w:val="231F20"/>
        </w:rPr>
        <w:t>de</w:t>
      </w:r>
      <w:r>
        <w:rPr>
          <w:color w:val="231F20"/>
          <w:spacing w:val="-11"/>
        </w:rPr>
        <w:t> </w:t>
      </w:r>
      <w:r>
        <w:rPr>
          <w:color w:val="231F20"/>
        </w:rPr>
        <w:t>elegir</w:t>
      </w:r>
      <w:r>
        <w:rPr>
          <w:color w:val="231F20"/>
          <w:spacing w:val="-11"/>
        </w:rPr>
        <w:t> </w:t>
      </w:r>
      <w:r>
        <w:rPr>
          <w:color w:val="231F20"/>
        </w:rPr>
        <w:t>los</w:t>
      </w:r>
      <w:r>
        <w:rPr>
          <w:color w:val="231F20"/>
          <w:spacing w:val="-11"/>
        </w:rPr>
        <w:t> </w:t>
      </w:r>
      <w:r>
        <w:rPr>
          <w:color w:val="231F20"/>
        </w:rPr>
        <w:t>principios que rijan las reivindicaciones entre los</w:t>
      </w:r>
      <w:r>
        <w:rPr>
          <w:color w:val="231F20"/>
          <w:spacing w:val="-36"/>
        </w:rPr>
        <w:t> </w:t>
      </w:r>
      <w:r>
        <w:rPr>
          <w:color w:val="231F20"/>
        </w:rPr>
        <w:t>Estados.</w:t>
      </w:r>
    </w:p>
    <w:p>
      <w:pPr>
        <w:pStyle w:val="BodyText"/>
        <w:rPr>
          <w:sz w:val="20"/>
        </w:rPr>
      </w:pPr>
    </w:p>
    <w:p>
      <w:pPr>
        <w:pStyle w:val="BodyText"/>
        <w:spacing w:before="5"/>
        <w:rPr>
          <w:sz w:val="26"/>
        </w:rPr>
      </w:pPr>
    </w:p>
    <w:p>
      <w:pPr>
        <w:spacing w:line="244" w:lineRule="auto" w:before="89"/>
        <w:ind w:left="175" w:right="2" w:firstLine="283"/>
        <w:jc w:val="left"/>
        <w:rPr>
          <w:sz w:val="17"/>
        </w:rPr>
      </w:pPr>
      <w:r>
        <w:rPr>
          <w:color w:val="231F20"/>
          <w:position w:val="6"/>
          <w:sz w:val="11"/>
        </w:rPr>
        <w:t>24 </w:t>
      </w:r>
      <w:r>
        <w:rPr>
          <w:color w:val="231F20"/>
          <w:sz w:val="17"/>
        </w:rPr>
        <w:t>Antonio Lastra, </w:t>
      </w:r>
      <w:r>
        <w:rPr>
          <w:i/>
          <w:color w:val="231F20"/>
          <w:sz w:val="17"/>
        </w:rPr>
        <w:t>Desobediencia civil. Historia y antología de un concepto</w:t>
      </w:r>
      <w:r>
        <w:rPr>
          <w:color w:val="231F20"/>
          <w:sz w:val="17"/>
        </w:rPr>
        <w:t>, Madrid, Tecnos, 2012, p. 36.</w:t>
      </w:r>
    </w:p>
    <w:p>
      <w:pPr>
        <w:spacing w:after="0" w:line="244" w:lineRule="auto"/>
        <w:jc w:val="left"/>
        <w:rPr>
          <w:sz w:val="17"/>
        </w:rPr>
        <w:sectPr>
          <w:pgSz w:w="8820" w:h="12860"/>
          <w:pgMar w:header="0" w:footer="1465" w:top="1180" w:bottom="1660" w:left="1220" w:right="1220"/>
        </w:sectPr>
      </w:pPr>
    </w:p>
    <w:p>
      <w:pPr>
        <w:pStyle w:val="BodyText"/>
        <w:spacing w:line="247" w:lineRule="auto" w:before="75"/>
        <w:ind w:left="175" w:right="168" w:firstLine="283"/>
        <w:jc w:val="both"/>
      </w:pPr>
      <w:r>
        <w:rPr>
          <w:color w:val="231F20"/>
        </w:rPr>
        <w:t>Rawls recurre al mismo recurso previo al establecimiento de los dos principios en la sociedad bien ordenada, el “velo de la ignoran- cia”; en paralelo, los grupos representativos están privados de cierta información: no saben las circunstancias de su propia sociedad, su poder,</w:t>
      </w:r>
      <w:r>
        <w:rPr>
          <w:color w:val="231F20"/>
          <w:spacing w:val="-4"/>
        </w:rPr>
        <w:t> </w:t>
      </w:r>
      <w:r>
        <w:rPr>
          <w:color w:val="231F20"/>
        </w:rPr>
        <w:t>ni</w:t>
      </w:r>
      <w:r>
        <w:rPr>
          <w:color w:val="231F20"/>
          <w:spacing w:val="-4"/>
        </w:rPr>
        <w:t> </w:t>
      </w:r>
      <w:r>
        <w:rPr>
          <w:color w:val="231F20"/>
        </w:rPr>
        <w:t>el</w:t>
      </w:r>
      <w:r>
        <w:rPr>
          <w:color w:val="231F20"/>
          <w:spacing w:val="-4"/>
        </w:rPr>
        <w:t> </w:t>
      </w:r>
      <w:r>
        <w:rPr>
          <w:color w:val="231F20"/>
        </w:rPr>
        <w:t>lugar</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grupo</w:t>
      </w:r>
      <w:r>
        <w:rPr>
          <w:color w:val="231F20"/>
          <w:spacing w:val="-4"/>
        </w:rPr>
        <w:t> </w:t>
      </w:r>
      <w:r>
        <w:rPr>
          <w:color w:val="231F20"/>
        </w:rPr>
        <w:t>tiene</w:t>
      </w:r>
      <w:r>
        <w:rPr>
          <w:color w:val="231F20"/>
          <w:spacing w:val="-4"/>
        </w:rPr>
        <w:t> </w:t>
      </w:r>
      <w:r>
        <w:rPr>
          <w:color w:val="231F20"/>
        </w:rPr>
        <w:t>dentro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Las</w:t>
      </w:r>
      <w:r>
        <w:rPr>
          <w:color w:val="231F20"/>
          <w:spacing w:val="-4"/>
        </w:rPr>
        <w:t> </w:t>
      </w:r>
      <w:r>
        <w:rPr>
          <w:color w:val="231F20"/>
        </w:rPr>
        <w:t>partes que</w:t>
      </w:r>
      <w:r>
        <w:rPr>
          <w:color w:val="231F20"/>
          <w:spacing w:val="-11"/>
        </w:rPr>
        <w:t> </w:t>
      </w:r>
      <w:r>
        <w:rPr>
          <w:color w:val="231F20"/>
        </w:rPr>
        <w:t>representan</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Estados</w:t>
      </w:r>
      <w:r>
        <w:rPr>
          <w:color w:val="231F20"/>
          <w:spacing w:val="-11"/>
        </w:rPr>
        <w:t> </w:t>
      </w:r>
      <w:r>
        <w:rPr>
          <w:color w:val="231F20"/>
        </w:rPr>
        <w:t>sólo</w:t>
      </w:r>
      <w:r>
        <w:rPr>
          <w:color w:val="231F20"/>
          <w:spacing w:val="-11"/>
        </w:rPr>
        <w:t> </w:t>
      </w:r>
      <w:r>
        <w:rPr>
          <w:color w:val="231F20"/>
        </w:rPr>
        <w:t>conocen</w:t>
      </w:r>
      <w:r>
        <w:rPr>
          <w:color w:val="231F20"/>
          <w:spacing w:val="-11"/>
        </w:rPr>
        <w:t> </w:t>
      </w:r>
      <w:r>
        <w:rPr>
          <w:color w:val="231F20"/>
        </w:rPr>
        <w:t>lo</w:t>
      </w:r>
      <w:r>
        <w:rPr>
          <w:color w:val="231F20"/>
          <w:spacing w:val="-11"/>
        </w:rPr>
        <w:t> </w:t>
      </w:r>
      <w:r>
        <w:rPr>
          <w:color w:val="231F20"/>
        </w:rPr>
        <w:t>necesario</w:t>
      </w:r>
      <w:r>
        <w:rPr>
          <w:color w:val="231F20"/>
          <w:spacing w:val="-11"/>
        </w:rPr>
        <w:t> </w:t>
      </w:r>
      <w:r>
        <w:rPr>
          <w:color w:val="231F20"/>
        </w:rPr>
        <w:t>para</w:t>
      </w:r>
      <w:r>
        <w:rPr>
          <w:color w:val="231F20"/>
          <w:spacing w:val="-11"/>
        </w:rPr>
        <w:t> </w:t>
      </w:r>
      <w:r>
        <w:rPr>
          <w:color w:val="231F20"/>
        </w:rPr>
        <w:t>proteger sus intereses. Esta posición original anula las predisposiciones del destino histórico, equivalente a la “lotería de la vida” de la sociedad doméstica</w:t>
      </w:r>
      <w:r>
        <w:rPr>
          <w:color w:val="231F20"/>
          <w:spacing w:val="-6"/>
        </w:rPr>
        <w:t> </w:t>
      </w:r>
      <w:r>
        <w:rPr>
          <w:color w:val="231F20"/>
        </w:rPr>
        <w:t>nacional.</w:t>
      </w:r>
    </w:p>
    <w:p>
      <w:pPr>
        <w:pStyle w:val="BodyText"/>
        <w:spacing w:line="247" w:lineRule="auto"/>
        <w:ind w:left="175" w:right="172" w:firstLine="283"/>
        <w:jc w:val="both"/>
      </w:pPr>
      <w:r>
        <w:rPr>
          <w:color w:val="231F20"/>
        </w:rPr>
        <w:t>Rawls considera que en tales circunstancias se adoptarían una</w:t>
      </w:r>
      <w:r>
        <w:rPr>
          <w:color w:val="231F20"/>
          <w:spacing w:val="-9"/>
        </w:rPr>
        <w:t> </w:t>
      </w:r>
      <w:r>
        <w:rPr>
          <w:color w:val="231F20"/>
        </w:rPr>
        <w:t>se- rie de principios, mientras que, si se violan es legítimo el rechazo de conciencia, no ubica acá a la desobediencia. Por tanto, es oportuno enumerar</w:t>
      </w:r>
      <w:r>
        <w:rPr>
          <w:color w:val="231F20"/>
          <w:spacing w:val="-17"/>
        </w:rPr>
        <w:t> </w:t>
      </w:r>
      <w:r>
        <w:rPr>
          <w:color w:val="231F20"/>
        </w:rPr>
        <w:t>tales</w:t>
      </w:r>
      <w:r>
        <w:rPr>
          <w:color w:val="231F20"/>
          <w:spacing w:val="-17"/>
        </w:rPr>
        <w:t> </w:t>
      </w:r>
      <w:r>
        <w:rPr>
          <w:color w:val="231F20"/>
        </w:rPr>
        <w:t>principios.</w:t>
      </w:r>
      <w:r>
        <w:rPr>
          <w:color w:val="231F20"/>
          <w:spacing w:val="-17"/>
        </w:rPr>
        <w:t> </w:t>
      </w:r>
      <w:r>
        <w:rPr>
          <w:color w:val="231F20"/>
        </w:rPr>
        <w:t>En</w:t>
      </w:r>
      <w:r>
        <w:rPr>
          <w:color w:val="231F20"/>
          <w:spacing w:val="-18"/>
        </w:rPr>
        <w:t> </w:t>
      </w:r>
      <w:r>
        <w:rPr>
          <w:color w:val="231F20"/>
        </w:rPr>
        <w:t>primer</w:t>
      </w:r>
      <w:r>
        <w:rPr>
          <w:color w:val="231F20"/>
          <w:spacing w:val="-18"/>
        </w:rPr>
        <w:t> </w:t>
      </w:r>
      <w:r>
        <w:rPr>
          <w:color w:val="231F20"/>
        </w:rPr>
        <w:t>lugar</w:t>
      </w:r>
      <w:r>
        <w:rPr>
          <w:color w:val="231F20"/>
          <w:spacing w:val="-17"/>
        </w:rPr>
        <w:t> </w:t>
      </w:r>
      <w:r>
        <w:rPr>
          <w:color w:val="231F20"/>
        </w:rPr>
        <w:t>se</w:t>
      </w:r>
      <w:r>
        <w:rPr>
          <w:color w:val="231F20"/>
          <w:spacing w:val="-18"/>
        </w:rPr>
        <w:t> </w:t>
      </w:r>
      <w:r>
        <w:rPr>
          <w:color w:val="231F20"/>
        </w:rPr>
        <w:t>establecería</w:t>
      </w:r>
      <w:r>
        <w:rPr>
          <w:color w:val="231F20"/>
          <w:spacing w:val="-18"/>
        </w:rPr>
        <w:t> </w:t>
      </w:r>
      <w:r>
        <w:rPr>
          <w:color w:val="231F20"/>
        </w:rPr>
        <w:t>la</w:t>
      </w:r>
      <w:r>
        <w:rPr>
          <w:color w:val="231F20"/>
          <w:spacing w:val="-18"/>
        </w:rPr>
        <w:t> </w:t>
      </w:r>
      <w:r>
        <w:rPr>
          <w:color w:val="231F20"/>
        </w:rPr>
        <w:t>igualdad: “El</w:t>
      </w:r>
      <w:r>
        <w:rPr>
          <w:color w:val="231F20"/>
          <w:spacing w:val="-9"/>
        </w:rPr>
        <w:t> </w:t>
      </w:r>
      <w:r>
        <w:rPr>
          <w:color w:val="231F20"/>
        </w:rPr>
        <w:t>principio</w:t>
      </w:r>
      <w:r>
        <w:rPr>
          <w:color w:val="231F20"/>
          <w:spacing w:val="-9"/>
        </w:rPr>
        <w:t> </w:t>
      </w:r>
      <w:r>
        <w:rPr>
          <w:color w:val="231F20"/>
        </w:rPr>
        <w:t>básico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ley</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naciones</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principio</w:t>
      </w:r>
      <w:r>
        <w:rPr>
          <w:color w:val="231F20"/>
          <w:spacing w:val="-9"/>
        </w:rPr>
        <w:t> </w:t>
      </w:r>
      <w:r>
        <w:rPr>
          <w:color w:val="231F20"/>
        </w:rPr>
        <w:t>de</w:t>
      </w:r>
      <w:r>
        <w:rPr>
          <w:color w:val="231F20"/>
          <w:spacing w:val="-9"/>
        </w:rPr>
        <w:t> </w:t>
      </w:r>
      <w:r>
        <w:rPr>
          <w:color w:val="231F20"/>
        </w:rPr>
        <w:t>igual- dad.</w:t>
      </w:r>
      <w:r>
        <w:rPr>
          <w:color w:val="231F20"/>
          <w:spacing w:val="-19"/>
        </w:rPr>
        <w:t> </w:t>
      </w:r>
      <w:r>
        <w:rPr>
          <w:color w:val="231F20"/>
        </w:rPr>
        <w:t>Los</w:t>
      </w:r>
      <w:r>
        <w:rPr>
          <w:color w:val="231F20"/>
          <w:spacing w:val="-19"/>
        </w:rPr>
        <w:t> </w:t>
      </w:r>
      <w:r>
        <w:rPr>
          <w:color w:val="231F20"/>
        </w:rPr>
        <w:t>pueblos</w:t>
      </w:r>
      <w:r>
        <w:rPr>
          <w:color w:val="231F20"/>
          <w:spacing w:val="-19"/>
        </w:rPr>
        <w:t> </w:t>
      </w:r>
      <w:r>
        <w:rPr>
          <w:color w:val="231F20"/>
        </w:rPr>
        <w:t>independientes,</w:t>
      </w:r>
      <w:r>
        <w:rPr>
          <w:color w:val="231F20"/>
          <w:spacing w:val="-19"/>
        </w:rPr>
        <w:t> </w:t>
      </w:r>
      <w:r>
        <w:rPr>
          <w:color w:val="231F20"/>
        </w:rPr>
        <w:t>organizados</w:t>
      </w:r>
      <w:r>
        <w:rPr>
          <w:color w:val="231F20"/>
          <w:spacing w:val="-19"/>
        </w:rPr>
        <w:t> </w:t>
      </w:r>
      <w:r>
        <w:rPr>
          <w:color w:val="231F20"/>
        </w:rPr>
        <w:t>en</w:t>
      </w:r>
      <w:r>
        <w:rPr>
          <w:color w:val="231F20"/>
          <w:spacing w:val="-19"/>
        </w:rPr>
        <w:t> </w:t>
      </w:r>
      <w:r>
        <w:rPr>
          <w:color w:val="231F20"/>
        </w:rPr>
        <w:t>Estados,</w:t>
      </w:r>
      <w:r>
        <w:rPr>
          <w:color w:val="231F20"/>
          <w:spacing w:val="-19"/>
        </w:rPr>
        <w:t> </w:t>
      </w:r>
      <w:r>
        <w:rPr>
          <w:color w:val="231F20"/>
        </w:rPr>
        <w:t>tienen</w:t>
      </w:r>
      <w:r>
        <w:rPr>
          <w:color w:val="231F20"/>
          <w:spacing w:val="-19"/>
        </w:rPr>
        <w:t> </w:t>
      </w:r>
      <w:r>
        <w:rPr>
          <w:color w:val="231F20"/>
        </w:rPr>
        <w:t>cier- tos derechos fundamentales iguales”.</w:t>
      </w:r>
      <w:r>
        <w:rPr>
          <w:color w:val="231F20"/>
          <w:position w:val="9"/>
          <w:sz w:val="12"/>
        </w:rPr>
        <w:t>25 </w:t>
      </w:r>
      <w:r>
        <w:rPr>
          <w:color w:val="231F20"/>
        </w:rPr>
        <w:t>De esta idea se deriva el prin- cipio de autodeterminación: cada pueblo tiene el derecho de decidir sus asuntos sin la intervención de otros pueblos. </w:t>
      </w:r>
      <w:r>
        <w:rPr>
          <w:color w:val="231F20"/>
          <w:spacing w:val="-3"/>
        </w:rPr>
        <w:t>También </w:t>
      </w:r>
      <w:r>
        <w:rPr>
          <w:color w:val="231F20"/>
        </w:rPr>
        <w:t>emana de acá el derecho a la propia defensa para contrarrestar un ataque, así como</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formar</w:t>
      </w:r>
      <w:r>
        <w:rPr>
          <w:color w:val="231F20"/>
          <w:spacing w:val="-7"/>
        </w:rPr>
        <w:t> </w:t>
      </w:r>
      <w:r>
        <w:rPr>
          <w:color w:val="231F20"/>
        </w:rPr>
        <w:t>alianzas</w:t>
      </w:r>
      <w:r>
        <w:rPr>
          <w:color w:val="231F20"/>
          <w:spacing w:val="-7"/>
        </w:rPr>
        <w:t> </w:t>
      </w:r>
      <w:r>
        <w:rPr>
          <w:color w:val="231F20"/>
        </w:rPr>
        <w:t>defensivas.</w:t>
      </w:r>
      <w:r>
        <w:rPr>
          <w:color w:val="231F20"/>
          <w:spacing w:val="-7"/>
        </w:rPr>
        <w:t> </w:t>
      </w:r>
      <w:r>
        <w:rPr>
          <w:color w:val="231F20"/>
        </w:rPr>
        <w:t>Surge</w:t>
      </w:r>
      <w:r>
        <w:rPr>
          <w:color w:val="231F20"/>
          <w:spacing w:val="-7"/>
        </w:rPr>
        <w:t> </w:t>
      </w:r>
      <w:r>
        <w:rPr>
          <w:color w:val="231F20"/>
        </w:rPr>
        <w:t>también</w:t>
      </w:r>
      <w:r>
        <w:rPr>
          <w:color w:val="231F20"/>
          <w:spacing w:val="-7"/>
        </w:rPr>
        <w:t> </w:t>
      </w:r>
      <w:r>
        <w:rPr>
          <w:color w:val="231F20"/>
        </w:rPr>
        <w:t>el</w:t>
      </w:r>
      <w:r>
        <w:rPr>
          <w:color w:val="231F20"/>
          <w:spacing w:val="-7"/>
        </w:rPr>
        <w:t> </w:t>
      </w:r>
      <w:r>
        <w:rPr>
          <w:color w:val="231F20"/>
        </w:rPr>
        <w:t>prin- cipio de respetar los tratados siempre que éstos tengan un contenido congruente</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principios</w:t>
      </w:r>
      <w:r>
        <w:rPr>
          <w:color w:val="231F20"/>
          <w:spacing w:val="-6"/>
        </w:rPr>
        <w:t> </w:t>
      </w:r>
      <w:r>
        <w:rPr>
          <w:color w:val="231F20"/>
        </w:rPr>
        <w:t>que</w:t>
      </w:r>
      <w:r>
        <w:rPr>
          <w:color w:val="231F20"/>
          <w:spacing w:val="-6"/>
        </w:rPr>
        <w:t> </w:t>
      </w:r>
      <w:r>
        <w:rPr>
          <w:color w:val="231F20"/>
        </w:rPr>
        <w:t>regulan</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entre</w:t>
      </w:r>
      <w:r>
        <w:rPr>
          <w:color w:val="231F20"/>
          <w:spacing w:val="-6"/>
        </w:rPr>
        <w:t> </w:t>
      </w:r>
      <w:r>
        <w:rPr>
          <w:color w:val="231F20"/>
        </w:rPr>
        <w:t>los</w:t>
      </w:r>
      <w:r>
        <w:rPr>
          <w:color w:val="231F20"/>
          <w:spacing w:val="-6"/>
        </w:rPr>
        <w:t> </w:t>
      </w:r>
      <w:r>
        <w:rPr>
          <w:color w:val="231F20"/>
        </w:rPr>
        <w:t>Es- tados.</w:t>
      </w:r>
      <w:r>
        <w:rPr>
          <w:color w:val="231F20"/>
          <w:spacing w:val="-19"/>
        </w:rPr>
        <w:t> </w:t>
      </w:r>
      <w:r>
        <w:rPr>
          <w:color w:val="231F20"/>
        </w:rPr>
        <w:t>Además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ideas</w:t>
      </w:r>
      <w:r>
        <w:rPr>
          <w:color w:val="231F20"/>
          <w:spacing w:val="-7"/>
        </w:rPr>
        <w:t> </w:t>
      </w:r>
      <w:r>
        <w:rPr>
          <w:color w:val="231F20"/>
        </w:rPr>
        <w:t>anteriores</w:t>
      </w:r>
      <w:r>
        <w:rPr>
          <w:color w:val="231F20"/>
          <w:spacing w:val="-7"/>
        </w:rPr>
        <w:t> </w:t>
      </w:r>
      <w:r>
        <w:rPr>
          <w:color w:val="231F20"/>
        </w:rPr>
        <w:t>existirían</w:t>
      </w:r>
      <w:r>
        <w:rPr>
          <w:color w:val="231F20"/>
          <w:spacing w:val="-7"/>
        </w:rPr>
        <w:t> </w:t>
      </w:r>
      <w:r>
        <w:rPr>
          <w:color w:val="231F20"/>
        </w:rPr>
        <w:t>principios</w:t>
      </w:r>
      <w:r>
        <w:rPr>
          <w:color w:val="231F20"/>
          <w:spacing w:val="-7"/>
        </w:rPr>
        <w:t> </w:t>
      </w:r>
      <w:r>
        <w:rPr>
          <w:color w:val="231F20"/>
        </w:rPr>
        <w:t>a</w:t>
      </w:r>
      <w:r>
        <w:rPr>
          <w:color w:val="231F20"/>
          <w:spacing w:val="-7"/>
        </w:rPr>
        <w:t> </w:t>
      </w:r>
      <w:r>
        <w:rPr>
          <w:color w:val="231F20"/>
        </w:rPr>
        <w:t>seguir</w:t>
      </w:r>
      <w:r>
        <w:rPr>
          <w:color w:val="231F20"/>
          <w:spacing w:val="-7"/>
        </w:rPr>
        <w:t> </w:t>
      </w:r>
      <w:r>
        <w:rPr>
          <w:color w:val="231F20"/>
        </w:rPr>
        <w:t>en el</w:t>
      </w:r>
      <w:r>
        <w:rPr>
          <w:color w:val="231F20"/>
          <w:spacing w:val="-4"/>
        </w:rPr>
        <w:t> </w:t>
      </w:r>
      <w:r>
        <w:rPr>
          <w:color w:val="231F20"/>
        </w:rPr>
        <w:t>desarrollo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guerra,</w:t>
      </w:r>
      <w:r>
        <w:rPr>
          <w:color w:val="231F20"/>
          <w:spacing w:val="-4"/>
        </w:rPr>
        <w:t> </w:t>
      </w:r>
      <w:r>
        <w:rPr>
          <w:color w:val="231F20"/>
        </w:rPr>
        <w:t>no</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medios</w:t>
      </w:r>
      <w:r>
        <w:rPr>
          <w:color w:val="231F20"/>
          <w:spacing w:val="-4"/>
        </w:rPr>
        <w:t> </w:t>
      </w:r>
      <w:r>
        <w:rPr>
          <w:color w:val="231F20"/>
        </w:rPr>
        <w:t>son</w:t>
      </w:r>
      <w:r>
        <w:rPr>
          <w:color w:val="231F20"/>
          <w:spacing w:val="-4"/>
        </w:rPr>
        <w:t> </w:t>
      </w:r>
      <w:r>
        <w:rPr>
          <w:color w:val="231F20"/>
        </w:rPr>
        <w:t>válidos,</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lid justa hay formas de violencia</w:t>
      </w:r>
      <w:r>
        <w:rPr>
          <w:color w:val="231F20"/>
          <w:spacing w:val="-30"/>
        </w:rPr>
        <w:t> </w:t>
      </w:r>
      <w:r>
        <w:rPr>
          <w:color w:val="231F20"/>
        </w:rPr>
        <w:t>rechazables.</w:t>
      </w:r>
    </w:p>
    <w:p>
      <w:pPr>
        <w:pStyle w:val="BodyText"/>
        <w:spacing w:line="247" w:lineRule="auto"/>
        <w:ind w:left="174" w:right="173" w:firstLine="283"/>
        <w:jc w:val="both"/>
      </w:pP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guerra</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paz</w:t>
      </w:r>
      <w:r>
        <w:rPr>
          <w:color w:val="231F20"/>
          <w:spacing w:val="-5"/>
        </w:rPr>
        <w:t> </w:t>
      </w:r>
      <w:r>
        <w:rPr>
          <w:color w:val="231F20"/>
        </w:rPr>
        <w:t>justa;</w:t>
      </w:r>
      <w:r>
        <w:rPr>
          <w:color w:val="231F20"/>
          <w:spacing w:val="-5"/>
        </w:rPr>
        <w:t> </w:t>
      </w:r>
      <w:r>
        <w:rPr>
          <w:color w:val="231F20"/>
        </w:rPr>
        <w:t>por</w:t>
      </w:r>
      <w:r>
        <w:rPr>
          <w:color w:val="231F20"/>
          <w:spacing w:val="-5"/>
        </w:rPr>
        <w:t> </w:t>
      </w:r>
      <w:r>
        <w:rPr>
          <w:color w:val="231F20"/>
        </w:rPr>
        <w:t>tanto,</w:t>
      </w:r>
      <w:r>
        <w:rPr>
          <w:color w:val="231F20"/>
          <w:spacing w:val="-5"/>
        </w:rPr>
        <w:t> </w:t>
      </w:r>
      <w:r>
        <w:rPr>
          <w:color w:val="231F20"/>
        </w:rPr>
        <w:t>no</w:t>
      </w:r>
      <w:r>
        <w:rPr>
          <w:color w:val="231F20"/>
          <w:spacing w:val="-5"/>
        </w:rPr>
        <w:t> </w:t>
      </w:r>
      <w:r>
        <w:rPr>
          <w:color w:val="231F20"/>
        </w:rPr>
        <w:t>son</w:t>
      </w:r>
      <w:r>
        <w:rPr>
          <w:color w:val="231F20"/>
          <w:spacing w:val="-5"/>
        </w:rPr>
        <w:t> </w:t>
      </w:r>
      <w:r>
        <w:rPr>
          <w:color w:val="231F20"/>
        </w:rPr>
        <w:t>acepta- bles</w:t>
      </w:r>
      <w:r>
        <w:rPr>
          <w:color w:val="231F20"/>
          <w:spacing w:val="-11"/>
        </w:rPr>
        <w:t> </w:t>
      </w:r>
      <w:r>
        <w:rPr>
          <w:color w:val="231F20"/>
        </w:rPr>
        <w:t>situaciones</w:t>
      </w:r>
      <w:r>
        <w:rPr>
          <w:color w:val="231F20"/>
          <w:spacing w:val="-11"/>
        </w:rPr>
        <w:t> </w:t>
      </w:r>
      <w:r>
        <w:rPr>
          <w:color w:val="231F20"/>
        </w:rPr>
        <w:t>que</w:t>
      </w:r>
      <w:r>
        <w:rPr>
          <w:color w:val="231F20"/>
          <w:spacing w:val="-11"/>
        </w:rPr>
        <w:t> </w:t>
      </w:r>
      <w:r>
        <w:rPr>
          <w:color w:val="231F20"/>
        </w:rPr>
        <w:t>destruyan</w:t>
      </w:r>
      <w:r>
        <w:rPr>
          <w:color w:val="231F20"/>
          <w:spacing w:val="-11"/>
        </w:rPr>
        <w:t> </w:t>
      </w:r>
      <w:r>
        <w:rPr>
          <w:color w:val="231F20"/>
        </w:rPr>
        <w:t>la</w:t>
      </w:r>
      <w:r>
        <w:rPr>
          <w:color w:val="231F20"/>
          <w:spacing w:val="-11"/>
        </w:rPr>
        <w:t> </w:t>
      </w:r>
      <w:r>
        <w:rPr>
          <w:color w:val="231F20"/>
        </w:rPr>
        <w:t>posibilidad</w:t>
      </w:r>
      <w:r>
        <w:rPr>
          <w:color w:val="231F20"/>
          <w:spacing w:val="-11"/>
        </w:rPr>
        <w:t> </w:t>
      </w:r>
      <w:r>
        <w:rPr>
          <w:color w:val="231F20"/>
        </w:rPr>
        <w:t>de</w:t>
      </w:r>
      <w:r>
        <w:rPr>
          <w:color w:val="231F20"/>
          <w:spacing w:val="-11"/>
        </w:rPr>
        <w:t> </w:t>
      </w:r>
      <w:r>
        <w:rPr>
          <w:color w:val="231F20"/>
        </w:rPr>
        <w:t>paz</w:t>
      </w:r>
      <w:r>
        <w:rPr>
          <w:color w:val="231F20"/>
          <w:spacing w:val="-11"/>
        </w:rPr>
        <w:t> </w:t>
      </w:r>
      <w:r>
        <w:rPr>
          <w:color w:val="231F20"/>
        </w:rPr>
        <w:t>o</w:t>
      </w:r>
      <w:r>
        <w:rPr>
          <w:color w:val="231F20"/>
          <w:spacing w:val="-11"/>
        </w:rPr>
        <w:t> </w:t>
      </w:r>
      <w:r>
        <w:rPr>
          <w:color w:val="231F20"/>
        </w:rPr>
        <w:t>un</w:t>
      </w:r>
      <w:r>
        <w:rPr>
          <w:color w:val="231F20"/>
          <w:spacing w:val="-11"/>
        </w:rPr>
        <w:t> </w:t>
      </w:r>
      <w:r>
        <w:rPr>
          <w:color w:val="231F20"/>
        </w:rPr>
        <w:t>desprecio</w:t>
      </w:r>
      <w:r>
        <w:rPr>
          <w:color w:val="231F20"/>
          <w:spacing w:val="-11"/>
        </w:rPr>
        <w:t> </w:t>
      </w:r>
      <w:r>
        <w:rPr>
          <w:color w:val="231F20"/>
        </w:rPr>
        <w:t>de la vida humana que ponga en peligro la propia vida o la de los otros. Una</w:t>
      </w:r>
      <w:r>
        <w:rPr>
          <w:color w:val="231F20"/>
          <w:spacing w:val="-8"/>
        </w:rPr>
        <w:t> </w:t>
      </w:r>
      <w:r>
        <w:rPr>
          <w:color w:val="231F20"/>
        </w:rPr>
        <w:t>nación</w:t>
      </w:r>
      <w:r>
        <w:rPr>
          <w:color w:val="231F20"/>
          <w:spacing w:val="-8"/>
        </w:rPr>
        <w:t> </w:t>
      </w:r>
      <w:r>
        <w:rPr>
          <w:color w:val="231F20"/>
        </w:rPr>
        <w:t>se</w:t>
      </w:r>
      <w:r>
        <w:rPr>
          <w:color w:val="231F20"/>
          <w:spacing w:val="-8"/>
        </w:rPr>
        <w:t> </w:t>
      </w:r>
      <w:r>
        <w:rPr>
          <w:color w:val="231F20"/>
        </w:rPr>
        <w:t>comportará</w:t>
      </w:r>
      <w:r>
        <w:rPr>
          <w:color w:val="231F20"/>
          <w:spacing w:val="-9"/>
        </w:rPr>
        <w:t> </w:t>
      </w:r>
      <w:r>
        <w:rPr>
          <w:color w:val="231F20"/>
        </w:rPr>
        <w:t>de</w:t>
      </w:r>
      <w:r>
        <w:rPr>
          <w:color w:val="231F20"/>
          <w:spacing w:val="-8"/>
        </w:rPr>
        <w:t> </w:t>
      </w:r>
      <w:r>
        <w:rPr>
          <w:color w:val="231F20"/>
        </w:rPr>
        <w:t>tal</w:t>
      </w:r>
      <w:r>
        <w:rPr>
          <w:color w:val="231F20"/>
          <w:spacing w:val="-9"/>
        </w:rPr>
        <w:t> </w:t>
      </w:r>
      <w:r>
        <w:rPr>
          <w:color w:val="231F20"/>
        </w:rPr>
        <w:t>manera</w:t>
      </w:r>
      <w:r>
        <w:rPr>
          <w:color w:val="231F20"/>
          <w:spacing w:val="-9"/>
        </w:rPr>
        <w:t> </w:t>
      </w:r>
      <w:r>
        <w:rPr>
          <w:color w:val="231F20"/>
        </w:rPr>
        <w:t>que</w:t>
      </w:r>
      <w:r>
        <w:rPr>
          <w:color w:val="231F20"/>
          <w:spacing w:val="-8"/>
        </w:rPr>
        <w:t> </w:t>
      </w:r>
      <w:r>
        <w:rPr>
          <w:color w:val="231F20"/>
        </w:rPr>
        <w:t>mantenga</w:t>
      </w:r>
      <w:r>
        <w:rPr>
          <w:color w:val="231F20"/>
          <w:spacing w:val="-9"/>
        </w:rPr>
        <w:t> </w:t>
      </w:r>
      <w:r>
        <w:rPr>
          <w:color w:val="231F20"/>
        </w:rPr>
        <w:t>sus</w:t>
      </w:r>
      <w:r>
        <w:rPr>
          <w:color w:val="231F20"/>
          <w:spacing w:val="-8"/>
        </w:rPr>
        <w:t> </w:t>
      </w:r>
      <w:r>
        <w:rPr>
          <w:color w:val="231F20"/>
        </w:rPr>
        <w:t>institucio- nes</w:t>
      </w:r>
      <w:r>
        <w:rPr>
          <w:color w:val="231F20"/>
          <w:spacing w:val="-5"/>
        </w:rPr>
        <w:t> </w:t>
      </w:r>
      <w:r>
        <w:rPr>
          <w:color w:val="231F20"/>
        </w:rPr>
        <w:t>justas,</w:t>
      </w:r>
      <w:r>
        <w:rPr>
          <w:color w:val="231F20"/>
          <w:spacing w:val="-5"/>
        </w:rPr>
        <w:t> </w:t>
      </w:r>
      <w:r>
        <w:rPr>
          <w:color w:val="231F20"/>
        </w:rPr>
        <w:t>no</w:t>
      </w:r>
      <w:r>
        <w:rPr>
          <w:color w:val="231F20"/>
          <w:spacing w:val="-5"/>
        </w:rPr>
        <w:t> </w:t>
      </w:r>
      <w:r>
        <w:rPr>
          <w:color w:val="231F20"/>
        </w:rPr>
        <w:t>busque</w:t>
      </w:r>
      <w:r>
        <w:rPr>
          <w:color w:val="231F20"/>
          <w:spacing w:val="-5"/>
        </w:rPr>
        <w:t> </w:t>
      </w:r>
      <w:r>
        <w:rPr>
          <w:color w:val="231F20"/>
        </w:rPr>
        <w:t>el</w:t>
      </w:r>
      <w:r>
        <w:rPr>
          <w:color w:val="231F20"/>
          <w:spacing w:val="-5"/>
        </w:rPr>
        <w:t> </w:t>
      </w:r>
      <w:r>
        <w:rPr>
          <w:color w:val="231F20"/>
        </w:rPr>
        <w:t>poder</w:t>
      </w:r>
      <w:r>
        <w:rPr>
          <w:color w:val="231F20"/>
          <w:spacing w:val="-5"/>
        </w:rPr>
        <w:t> </w:t>
      </w:r>
      <w:r>
        <w:rPr>
          <w:color w:val="231F20"/>
        </w:rPr>
        <w:t>mundial</w:t>
      </w:r>
      <w:r>
        <w:rPr>
          <w:color w:val="231F20"/>
          <w:spacing w:val="-5"/>
        </w:rPr>
        <w:t> </w:t>
      </w:r>
      <w:r>
        <w:rPr>
          <w:color w:val="231F20"/>
        </w:rPr>
        <w:t>ni</w:t>
      </w:r>
      <w:r>
        <w:rPr>
          <w:color w:val="231F20"/>
          <w:spacing w:val="-5"/>
        </w:rPr>
        <w:t> </w:t>
      </w:r>
      <w:r>
        <w:rPr>
          <w:color w:val="231F20"/>
        </w:rPr>
        <w:t>la</w:t>
      </w:r>
      <w:r>
        <w:rPr>
          <w:color w:val="231F20"/>
          <w:spacing w:val="-5"/>
        </w:rPr>
        <w:t> </w:t>
      </w:r>
      <w:r>
        <w:rPr>
          <w:color w:val="231F20"/>
        </w:rPr>
        <w:t>gloria</w:t>
      </w:r>
      <w:r>
        <w:rPr>
          <w:color w:val="231F20"/>
          <w:spacing w:val="-5"/>
        </w:rPr>
        <w:t> </w:t>
      </w:r>
      <w:r>
        <w:rPr>
          <w:color w:val="231F20"/>
        </w:rPr>
        <w:t>nacional,</w:t>
      </w:r>
      <w:r>
        <w:rPr>
          <w:color w:val="231F20"/>
          <w:spacing w:val="-5"/>
        </w:rPr>
        <w:t> </w:t>
      </w:r>
      <w:r>
        <w:rPr>
          <w:color w:val="231F20"/>
        </w:rPr>
        <w:t>no</w:t>
      </w:r>
      <w:r>
        <w:rPr>
          <w:color w:val="231F20"/>
          <w:spacing w:val="-5"/>
        </w:rPr>
        <w:t> </w:t>
      </w:r>
      <w:r>
        <w:rPr>
          <w:color w:val="231F20"/>
        </w:rPr>
        <w:t>inicie una</w:t>
      </w:r>
      <w:r>
        <w:rPr>
          <w:color w:val="231F20"/>
          <w:spacing w:val="-18"/>
        </w:rPr>
        <w:t> </w:t>
      </w:r>
      <w:r>
        <w:rPr>
          <w:color w:val="231F20"/>
        </w:rPr>
        <w:t>guerra</w:t>
      </w:r>
      <w:r>
        <w:rPr>
          <w:color w:val="231F20"/>
          <w:spacing w:val="-18"/>
        </w:rPr>
        <w:t> </w:t>
      </w:r>
      <w:r>
        <w:rPr>
          <w:color w:val="231F20"/>
        </w:rPr>
        <w:t>para</w:t>
      </w:r>
      <w:r>
        <w:rPr>
          <w:color w:val="231F20"/>
          <w:spacing w:val="-18"/>
        </w:rPr>
        <w:t> </w:t>
      </w:r>
      <w:r>
        <w:rPr>
          <w:color w:val="231F20"/>
        </w:rPr>
        <w:t>obtener</w:t>
      </w:r>
      <w:r>
        <w:rPr>
          <w:color w:val="231F20"/>
          <w:spacing w:val="-18"/>
        </w:rPr>
        <w:t> </w:t>
      </w:r>
      <w:r>
        <w:rPr>
          <w:color w:val="231F20"/>
        </w:rPr>
        <w:t>beneficio</w:t>
      </w:r>
      <w:r>
        <w:rPr>
          <w:color w:val="231F20"/>
          <w:spacing w:val="-18"/>
        </w:rPr>
        <w:t> </w:t>
      </w:r>
      <w:r>
        <w:rPr>
          <w:color w:val="231F20"/>
        </w:rPr>
        <w:t>económico</w:t>
      </w:r>
      <w:r>
        <w:rPr>
          <w:color w:val="231F20"/>
          <w:spacing w:val="-18"/>
        </w:rPr>
        <w:t> </w:t>
      </w:r>
      <w:r>
        <w:rPr>
          <w:color w:val="231F20"/>
        </w:rPr>
        <w:t>ni</w:t>
      </w:r>
      <w:r>
        <w:rPr>
          <w:color w:val="231F20"/>
          <w:spacing w:val="-18"/>
        </w:rPr>
        <w:t> </w:t>
      </w:r>
      <w:r>
        <w:rPr>
          <w:color w:val="231F20"/>
        </w:rPr>
        <w:t>para</w:t>
      </w:r>
      <w:r>
        <w:rPr>
          <w:color w:val="231F20"/>
          <w:spacing w:val="-18"/>
        </w:rPr>
        <w:t> </w:t>
      </w:r>
      <w:r>
        <w:rPr>
          <w:color w:val="231F20"/>
        </w:rPr>
        <w:t>adquirir</w:t>
      </w:r>
      <w:r>
        <w:rPr>
          <w:color w:val="231F20"/>
          <w:spacing w:val="-18"/>
        </w:rPr>
        <w:t> </w:t>
      </w:r>
      <w:r>
        <w:rPr>
          <w:color w:val="231F20"/>
        </w:rPr>
        <w:t>otros</w:t>
      </w:r>
      <w:r>
        <w:rPr>
          <w:color w:val="231F20"/>
          <w:spacing w:val="-17"/>
        </w:rPr>
        <w:t> </w:t>
      </w:r>
      <w:r>
        <w:rPr>
          <w:color w:val="231F20"/>
        </w:rPr>
        <w:t>te- rritorios.</w:t>
      </w:r>
    </w:p>
    <w:p>
      <w:pPr>
        <w:pStyle w:val="BodyText"/>
        <w:spacing w:line="247" w:lineRule="auto"/>
        <w:ind w:left="174" w:right="170" w:firstLine="283"/>
        <w:jc w:val="both"/>
      </w:pPr>
      <w:r>
        <w:rPr>
          <w:color w:val="231F20"/>
        </w:rPr>
        <w:t>Si una persona tiene la obligación de participar en una guerra</w:t>
      </w:r>
      <w:r>
        <w:rPr>
          <w:color w:val="231F20"/>
          <w:spacing w:val="-23"/>
        </w:rPr>
        <w:t> </w:t>
      </w:r>
      <w:r>
        <w:rPr>
          <w:color w:val="231F20"/>
        </w:rPr>
        <w:t>que no toma en cuenta los principios anteriores, tiene la posibilidad de presentar</w:t>
      </w:r>
      <w:r>
        <w:rPr>
          <w:color w:val="231F20"/>
          <w:spacing w:val="-16"/>
        </w:rPr>
        <w:t> </w:t>
      </w:r>
      <w:r>
        <w:rPr>
          <w:color w:val="231F20"/>
        </w:rPr>
        <w:t>un</w:t>
      </w:r>
      <w:r>
        <w:rPr>
          <w:color w:val="231F20"/>
          <w:spacing w:val="-16"/>
        </w:rPr>
        <w:t> </w:t>
      </w:r>
      <w:r>
        <w:rPr>
          <w:color w:val="231F20"/>
        </w:rPr>
        <w:t>rechazo</w:t>
      </w:r>
      <w:r>
        <w:rPr>
          <w:color w:val="231F20"/>
          <w:spacing w:val="-16"/>
        </w:rPr>
        <w:t> </w:t>
      </w:r>
      <w:r>
        <w:rPr>
          <w:color w:val="231F20"/>
        </w:rPr>
        <w:t>de</w:t>
      </w:r>
      <w:r>
        <w:rPr>
          <w:color w:val="231F20"/>
          <w:spacing w:val="-16"/>
        </w:rPr>
        <w:t> </w:t>
      </w:r>
      <w:r>
        <w:rPr>
          <w:color w:val="231F20"/>
        </w:rPr>
        <w:t>conciencia,</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este</w:t>
      </w:r>
      <w:r>
        <w:rPr>
          <w:color w:val="231F20"/>
          <w:spacing w:val="-16"/>
        </w:rPr>
        <w:t> </w:t>
      </w:r>
      <w:r>
        <w:rPr>
          <w:color w:val="231F20"/>
        </w:rPr>
        <w:t>caso,</w:t>
      </w:r>
      <w:r>
        <w:rPr>
          <w:color w:val="231F20"/>
          <w:spacing w:val="-16"/>
        </w:rPr>
        <w:t> </w:t>
      </w:r>
      <w:r>
        <w:rPr>
          <w:color w:val="231F20"/>
        </w:rPr>
        <w:t>no</w:t>
      </w:r>
      <w:r>
        <w:rPr>
          <w:color w:val="231F20"/>
          <w:spacing w:val="-16"/>
        </w:rPr>
        <w:t> </w:t>
      </w:r>
      <w:r>
        <w:rPr>
          <w:color w:val="231F20"/>
        </w:rPr>
        <w:t>lo</w:t>
      </w:r>
      <w:r>
        <w:rPr>
          <w:color w:val="231F20"/>
          <w:spacing w:val="-16"/>
        </w:rPr>
        <w:t> </w:t>
      </w:r>
      <w:r>
        <w:rPr>
          <w:color w:val="231F20"/>
        </w:rPr>
        <w:t>hace</w:t>
      </w:r>
      <w:r>
        <w:rPr>
          <w:color w:val="231F20"/>
          <w:spacing w:val="-16"/>
        </w:rPr>
        <w:t> </w:t>
      </w:r>
      <w:r>
        <w:rPr>
          <w:color w:val="231F20"/>
        </w:rPr>
        <w:t>por</w:t>
      </w:r>
      <w:r>
        <w:rPr>
          <w:color w:val="231F20"/>
          <w:spacing w:val="-16"/>
        </w:rPr>
        <w:t> </w:t>
      </w:r>
      <w:r>
        <w:rPr>
          <w:color w:val="231F20"/>
        </w:rPr>
        <w:t>cau- sas religiosas sino por motivos</w:t>
      </w:r>
      <w:r>
        <w:rPr>
          <w:color w:val="231F20"/>
          <w:spacing w:val="-32"/>
        </w:rPr>
        <w:t> </w:t>
      </w:r>
      <w:r>
        <w:rPr>
          <w:color w:val="231F20"/>
        </w:rPr>
        <w:t>políticos.</w:t>
      </w:r>
    </w:p>
    <w:p>
      <w:pPr>
        <w:spacing w:after="0" w:line="247" w:lineRule="auto"/>
        <w:jc w:val="both"/>
        <w:sectPr>
          <w:footerReference w:type="default" r:id="rId264"/>
          <w:footerReference w:type="even" r:id="rId265"/>
          <w:pgSz w:w="8820" w:h="12860"/>
          <w:pgMar w:footer="1828" w:header="0" w:top="1180" w:bottom="2020" w:left="1220" w:right="1220"/>
          <w:pgNumType w:start="25"/>
        </w:sectPr>
      </w:pPr>
    </w:p>
    <w:p>
      <w:pPr>
        <w:spacing w:line="278" w:lineRule="auto" w:before="82"/>
        <w:ind w:left="475" w:right="472" w:firstLine="0"/>
        <w:jc w:val="both"/>
        <w:rPr>
          <w:sz w:val="12"/>
        </w:rPr>
      </w:pPr>
      <w:r>
        <w:rPr>
          <w:color w:val="231F20"/>
          <w:sz w:val="19"/>
        </w:rPr>
        <w:t>Por</w:t>
      </w:r>
      <w:r>
        <w:rPr>
          <w:color w:val="231F20"/>
          <w:spacing w:val="-4"/>
          <w:sz w:val="19"/>
        </w:rPr>
        <w:t> </w:t>
      </w:r>
      <w:r>
        <w:rPr>
          <w:color w:val="231F20"/>
          <w:sz w:val="19"/>
        </w:rPr>
        <w:t>tanto,</w:t>
      </w:r>
      <w:r>
        <w:rPr>
          <w:color w:val="231F20"/>
          <w:spacing w:val="-4"/>
          <w:sz w:val="19"/>
        </w:rPr>
        <w:t> </w:t>
      </w:r>
      <w:r>
        <w:rPr>
          <w:color w:val="231F20"/>
          <w:sz w:val="19"/>
        </w:rPr>
        <w:t>si</w:t>
      </w:r>
      <w:r>
        <w:rPr>
          <w:color w:val="231F20"/>
          <w:spacing w:val="-4"/>
          <w:sz w:val="19"/>
        </w:rPr>
        <w:t> </w:t>
      </w:r>
      <w:r>
        <w:rPr>
          <w:color w:val="231F20"/>
          <w:sz w:val="19"/>
        </w:rPr>
        <w:t>a</w:t>
      </w:r>
      <w:r>
        <w:rPr>
          <w:color w:val="231F20"/>
          <w:spacing w:val="-4"/>
          <w:sz w:val="19"/>
        </w:rPr>
        <w:t> </w:t>
      </w:r>
      <w:r>
        <w:rPr>
          <w:color w:val="231F20"/>
          <w:sz w:val="19"/>
        </w:rPr>
        <w:t>un</w:t>
      </w:r>
      <w:r>
        <w:rPr>
          <w:color w:val="231F20"/>
          <w:spacing w:val="-4"/>
          <w:sz w:val="19"/>
        </w:rPr>
        <w:t> </w:t>
      </w:r>
      <w:r>
        <w:rPr>
          <w:color w:val="231F20"/>
          <w:sz w:val="19"/>
        </w:rPr>
        <w:t>soldado</w:t>
      </w:r>
      <w:r>
        <w:rPr>
          <w:color w:val="231F20"/>
          <w:spacing w:val="-4"/>
          <w:sz w:val="19"/>
        </w:rPr>
        <w:t> </w:t>
      </w:r>
      <w:r>
        <w:rPr>
          <w:color w:val="231F20"/>
          <w:sz w:val="19"/>
        </w:rPr>
        <w:t>se</w:t>
      </w:r>
      <w:r>
        <w:rPr>
          <w:color w:val="231F20"/>
          <w:spacing w:val="-4"/>
          <w:sz w:val="19"/>
        </w:rPr>
        <w:t> </w:t>
      </w:r>
      <w:r>
        <w:rPr>
          <w:color w:val="231F20"/>
          <w:sz w:val="19"/>
        </w:rPr>
        <w:t>le</w:t>
      </w:r>
      <w:r>
        <w:rPr>
          <w:color w:val="231F20"/>
          <w:spacing w:val="-4"/>
          <w:sz w:val="19"/>
        </w:rPr>
        <w:t> </w:t>
      </w:r>
      <w:r>
        <w:rPr>
          <w:color w:val="231F20"/>
          <w:sz w:val="19"/>
        </w:rPr>
        <w:t>ordena</w:t>
      </w:r>
      <w:r>
        <w:rPr>
          <w:color w:val="231F20"/>
          <w:spacing w:val="-4"/>
          <w:sz w:val="19"/>
        </w:rPr>
        <w:t> </w:t>
      </w:r>
      <w:r>
        <w:rPr>
          <w:color w:val="231F20"/>
          <w:sz w:val="19"/>
        </w:rPr>
        <w:t>participar</w:t>
      </w:r>
      <w:r>
        <w:rPr>
          <w:color w:val="231F20"/>
          <w:spacing w:val="-4"/>
          <w:sz w:val="19"/>
        </w:rPr>
        <w:t> </w:t>
      </w:r>
      <w:r>
        <w:rPr>
          <w:color w:val="231F20"/>
          <w:sz w:val="19"/>
        </w:rPr>
        <w:t>en</w:t>
      </w:r>
      <w:r>
        <w:rPr>
          <w:color w:val="231F20"/>
          <w:spacing w:val="-4"/>
          <w:sz w:val="19"/>
        </w:rPr>
        <w:t> </w:t>
      </w:r>
      <w:r>
        <w:rPr>
          <w:color w:val="231F20"/>
          <w:sz w:val="19"/>
        </w:rPr>
        <w:t>ciertos</w:t>
      </w:r>
      <w:r>
        <w:rPr>
          <w:color w:val="231F20"/>
          <w:spacing w:val="-4"/>
          <w:sz w:val="19"/>
        </w:rPr>
        <w:t> </w:t>
      </w:r>
      <w:r>
        <w:rPr>
          <w:color w:val="231F20"/>
          <w:sz w:val="19"/>
        </w:rPr>
        <w:t>actos</w:t>
      </w:r>
      <w:r>
        <w:rPr>
          <w:color w:val="231F20"/>
          <w:spacing w:val="-4"/>
          <w:sz w:val="19"/>
        </w:rPr>
        <w:t> </w:t>
      </w:r>
      <w:r>
        <w:rPr>
          <w:color w:val="231F20"/>
          <w:sz w:val="19"/>
        </w:rPr>
        <w:t>de</w:t>
      </w:r>
      <w:r>
        <w:rPr>
          <w:color w:val="231F20"/>
          <w:spacing w:val="-4"/>
          <w:sz w:val="19"/>
        </w:rPr>
        <w:t> </w:t>
      </w:r>
      <w:r>
        <w:rPr>
          <w:color w:val="231F20"/>
          <w:sz w:val="19"/>
        </w:rPr>
        <w:t>gue- rra</w:t>
      </w:r>
      <w:r>
        <w:rPr>
          <w:color w:val="231F20"/>
          <w:spacing w:val="-9"/>
          <w:sz w:val="19"/>
        </w:rPr>
        <w:t> </w:t>
      </w:r>
      <w:r>
        <w:rPr>
          <w:color w:val="231F20"/>
          <w:sz w:val="19"/>
        </w:rPr>
        <w:t>ilícitos,</w:t>
      </w:r>
      <w:r>
        <w:rPr>
          <w:color w:val="231F20"/>
          <w:spacing w:val="-8"/>
          <w:sz w:val="19"/>
        </w:rPr>
        <w:t> </w:t>
      </w:r>
      <w:r>
        <w:rPr>
          <w:color w:val="231F20"/>
          <w:sz w:val="19"/>
        </w:rPr>
        <w:t>puede</w:t>
      </w:r>
      <w:r>
        <w:rPr>
          <w:color w:val="231F20"/>
          <w:spacing w:val="-9"/>
          <w:sz w:val="19"/>
        </w:rPr>
        <w:t> </w:t>
      </w:r>
      <w:r>
        <w:rPr>
          <w:color w:val="231F20"/>
          <w:sz w:val="19"/>
        </w:rPr>
        <w:t>negarse</w:t>
      </w:r>
      <w:r>
        <w:rPr>
          <w:color w:val="231F20"/>
          <w:spacing w:val="-9"/>
          <w:sz w:val="19"/>
        </w:rPr>
        <w:t> </w:t>
      </w:r>
      <w:r>
        <w:rPr>
          <w:color w:val="231F20"/>
          <w:sz w:val="19"/>
        </w:rPr>
        <w:t>a</w:t>
      </w:r>
      <w:r>
        <w:rPr>
          <w:color w:val="231F20"/>
          <w:spacing w:val="-9"/>
          <w:sz w:val="19"/>
        </w:rPr>
        <w:t> </w:t>
      </w:r>
      <w:r>
        <w:rPr>
          <w:color w:val="231F20"/>
          <w:sz w:val="19"/>
        </w:rPr>
        <w:t>ello</w:t>
      </w:r>
      <w:r>
        <w:rPr>
          <w:color w:val="231F20"/>
          <w:spacing w:val="-9"/>
          <w:sz w:val="19"/>
        </w:rPr>
        <w:t> </w:t>
      </w:r>
      <w:r>
        <w:rPr>
          <w:color w:val="231F20"/>
          <w:sz w:val="19"/>
        </w:rPr>
        <w:t>si</w:t>
      </w:r>
      <w:r>
        <w:rPr>
          <w:color w:val="231F20"/>
          <w:spacing w:val="-9"/>
          <w:sz w:val="19"/>
        </w:rPr>
        <w:t> </w:t>
      </w:r>
      <w:r>
        <w:rPr>
          <w:color w:val="231F20"/>
          <w:sz w:val="19"/>
        </w:rPr>
        <w:t>razonable</w:t>
      </w:r>
      <w:r>
        <w:rPr>
          <w:color w:val="231F20"/>
          <w:spacing w:val="-9"/>
          <w:sz w:val="19"/>
        </w:rPr>
        <w:t> </w:t>
      </w:r>
      <w:r>
        <w:rPr>
          <w:color w:val="231F20"/>
          <w:sz w:val="19"/>
        </w:rPr>
        <w:t>y</w:t>
      </w:r>
      <w:r>
        <w:rPr>
          <w:color w:val="231F20"/>
          <w:spacing w:val="-8"/>
          <w:sz w:val="19"/>
        </w:rPr>
        <w:t> </w:t>
      </w:r>
      <w:r>
        <w:rPr>
          <w:color w:val="231F20"/>
          <w:sz w:val="19"/>
        </w:rPr>
        <w:t>conscientemente</w:t>
      </w:r>
      <w:r>
        <w:rPr>
          <w:color w:val="231F20"/>
          <w:spacing w:val="-9"/>
          <w:sz w:val="19"/>
        </w:rPr>
        <w:t> </w:t>
      </w:r>
      <w:r>
        <w:rPr>
          <w:color w:val="231F20"/>
          <w:sz w:val="19"/>
        </w:rPr>
        <w:t>cree</w:t>
      </w:r>
      <w:r>
        <w:rPr>
          <w:color w:val="231F20"/>
          <w:spacing w:val="-9"/>
          <w:sz w:val="19"/>
        </w:rPr>
        <w:t> </w:t>
      </w:r>
      <w:r>
        <w:rPr>
          <w:color w:val="231F20"/>
          <w:sz w:val="19"/>
        </w:rPr>
        <w:t>que se violan los principios que se aplican a la conducta en la guerra.</w:t>
      </w:r>
      <w:r>
        <w:rPr>
          <w:color w:val="231F20"/>
          <w:spacing w:val="-13"/>
          <w:sz w:val="19"/>
        </w:rPr>
        <w:t> </w:t>
      </w:r>
      <w:r>
        <w:rPr>
          <w:color w:val="231F20"/>
          <w:sz w:val="19"/>
        </w:rPr>
        <w:t>Puede objetar</w:t>
      </w:r>
      <w:r>
        <w:rPr>
          <w:color w:val="231F20"/>
          <w:spacing w:val="-6"/>
          <w:sz w:val="19"/>
        </w:rPr>
        <w:t> </w:t>
      </w:r>
      <w:r>
        <w:rPr>
          <w:color w:val="231F20"/>
          <w:sz w:val="19"/>
        </w:rPr>
        <w:t>que</w:t>
      </w:r>
      <w:r>
        <w:rPr>
          <w:color w:val="231F20"/>
          <w:spacing w:val="-6"/>
          <w:sz w:val="19"/>
        </w:rPr>
        <w:t> </w:t>
      </w:r>
      <w:r>
        <w:rPr>
          <w:color w:val="231F20"/>
          <w:sz w:val="19"/>
        </w:rPr>
        <w:t>su</w:t>
      </w:r>
      <w:r>
        <w:rPr>
          <w:color w:val="231F20"/>
          <w:spacing w:val="-6"/>
          <w:sz w:val="19"/>
        </w:rPr>
        <w:t> </w:t>
      </w:r>
      <w:r>
        <w:rPr>
          <w:color w:val="231F20"/>
          <w:sz w:val="19"/>
        </w:rPr>
        <w:t>deber</w:t>
      </w:r>
      <w:r>
        <w:rPr>
          <w:color w:val="231F20"/>
          <w:spacing w:val="-6"/>
          <w:sz w:val="19"/>
        </w:rPr>
        <w:t> </w:t>
      </w:r>
      <w:r>
        <w:rPr>
          <w:color w:val="231F20"/>
          <w:sz w:val="19"/>
        </w:rPr>
        <w:t>natural</w:t>
      </w:r>
      <w:r>
        <w:rPr>
          <w:color w:val="231F20"/>
          <w:spacing w:val="-6"/>
          <w:sz w:val="19"/>
        </w:rPr>
        <w:t> </w:t>
      </w:r>
      <w:r>
        <w:rPr>
          <w:color w:val="231F20"/>
          <w:sz w:val="19"/>
        </w:rPr>
        <w:t>de</w:t>
      </w:r>
      <w:r>
        <w:rPr>
          <w:color w:val="231F20"/>
          <w:spacing w:val="-6"/>
          <w:sz w:val="19"/>
        </w:rPr>
        <w:t> </w:t>
      </w:r>
      <w:r>
        <w:rPr>
          <w:color w:val="231F20"/>
          <w:sz w:val="19"/>
        </w:rPr>
        <w:t>no</w:t>
      </w:r>
      <w:r>
        <w:rPr>
          <w:color w:val="231F20"/>
          <w:spacing w:val="-6"/>
          <w:sz w:val="19"/>
        </w:rPr>
        <w:t> </w:t>
      </w:r>
      <w:r>
        <w:rPr>
          <w:color w:val="231F20"/>
          <w:sz w:val="19"/>
        </w:rPr>
        <w:t>hacerse</w:t>
      </w:r>
      <w:r>
        <w:rPr>
          <w:color w:val="231F20"/>
          <w:spacing w:val="-6"/>
          <w:sz w:val="19"/>
        </w:rPr>
        <w:t> </w:t>
      </w:r>
      <w:r>
        <w:rPr>
          <w:color w:val="231F20"/>
          <w:sz w:val="19"/>
        </w:rPr>
        <w:t>agente</w:t>
      </w:r>
      <w:r>
        <w:rPr>
          <w:color w:val="231F20"/>
          <w:spacing w:val="-6"/>
          <w:sz w:val="19"/>
        </w:rPr>
        <w:t> </w:t>
      </w:r>
      <w:r>
        <w:rPr>
          <w:color w:val="231F20"/>
          <w:sz w:val="19"/>
        </w:rPr>
        <w:t>de</w:t>
      </w:r>
      <w:r>
        <w:rPr>
          <w:color w:val="231F20"/>
          <w:spacing w:val="-6"/>
          <w:sz w:val="19"/>
        </w:rPr>
        <w:t> </w:t>
      </w:r>
      <w:r>
        <w:rPr>
          <w:color w:val="231F20"/>
          <w:sz w:val="19"/>
        </w:rPr>
        <w:t>una</w:t>
      </w:r>
      <w:r>
        <w:rPr>
          <w:color w:val="231F20"/>
          <w:spacing w:val="-6"/>
          <w:sz w:val="19"/>
        </w:rPr>
        <w:t> </w:t>
      </w:r>
      <w:r>
        <w:rPr>
          <w:color w:val="231F20"/>
          <w:sz w:val="19"/>
        </w:rPr>
        <w:t>injusticia</w:t>
      </w:r>
      <w:r>
        <w:rPr>
          <w:color w:val="231F20"/>
          <w:spacing w:val="-6"/>
          <w:sz w:val="19"/>
        </w:rPr>
        <w:t> </w:t>
      </w:r>
      <w:r>
        <w:rPr>
          <w:color w:val="231F20"/>
          <w:sz w:val="19"/>
        </w:rPr>
        <w:t>grave y</w:t>
      </w:r>
      <w:r>
        <w:rPr>
          <w:color w:val="231F20"/>
          <w:spacing w:val="-6"/>
          <w:sz w:val="19"/>
        </w:rPr>
        <w:t> </w:t>
      </w:r>
      <w:r>
        <w:rPr>
          <w:color w:val="231F20"/>
          <w:sz w:val="19"/>
        </w:rPr>
        <w:t>maligna</w:t>
      </w:r>
      <w:r>
        <w:rPr>
          <w:color w:val="231F20"/>
          <w:spacing w:val="-6"/>
          <w:sz w:val="19"/>
        </w:rPr>
        <w:t> </w:t>
      </w:r>
      <w:r>
        <w:rPr>
          <w:color w:val="231F20"/>
          <w:sz w:val="19"/>
        </w:rPr>
        <w:t>para</w:t>
      </w:r>
      <w:r>
        <w:rPr>
          <w:color w:val="231F20"/>
          <w:spacing w:val="-6"/>
          <w:sz w:val="19"/>
        </w:rPr>
        <w:t> </w:t>
      </w:r>
      <w:r>
        <w:rPr>
          <w:color w:val="231F20"/>
          <w:sz w:val="19"/>
        </w:rPr>
        <w:t>otro</w:t>
      </w:r>
      <w:r>
        <w:rPr>
          <w:color w:val="231F20"/>
          <w:spacing w:val="-6"/>
          <w:sz w:val="19"/>
        </w:rPr>
        <w:t> </w:t>
      </w:r>
      <w:r>
        <w:rPr>
          <w:color w:val="231F20"/>
          <w:sz w:val="19"/>
        </w:rPr>
        <w:t>pesa</w:t>
      </w:r>
      <w:r>
        <w:rPr>
          <w:color w:val="231F20"/>
          <w:spacing w:val="-6"/>
          <w:sz w:val="19"/>
        </w:rPr>
        <w:t> </w:t>
      </w:r>
      <w:r>
        <w:rPr>
          <w:color w:val="231F20"/>
          <w:sz w:val="19"/>
        </w:rPr>
        <w:t>más</w:t>
      </w:r>
      <w:r>
        <w:rPr>
          <w:color w:val="231F20"/>
          <w:spacing w:val="-6"/>
          <w:sz w:val="19"/>
        </w:rPr>
        <w:t> </w:t>
      </w:r>
      <w:r>
        <w:rPr>
          <w:color w:val="231F20"/>
          <w:sz w:val="19"/>
        </w:rPr>
        <w:t>que</w:t>
      </w:r>
      <w:r>
        <w:rPr>
          <w:color w:val="231F20"/>
          <w:spacing w:val="-6"/>
          <w:sz w:val="19"/>
        </w:rPr>
        <w:t> </w:t>
      </w:r>
      <w:r>
        <w:rPr>
          <w:color w:val="231F20"/>
          <w:sz w:val="19"/>
        </w:rPr>
        <w:t>su</w:t>
      </w:r>
      <w:r>
        <w:rPr>
          <w:color w:val="231F20"/>
          <w:spacing w:val="-6"/>
          <w:sz w:val="19"/>
        </w:rPr>
        <w:t> </w:t>
      </w:r>
      <w:r>
        <w:rPr>
          <w:color w:val="231F20"/>
          <w:sz w:val="19"/>
        </w:rPr>
        <w:t>deber</w:t>
      </w:r>
      <w:r>
        <w:rPr>
          <w:color w:val="231F20"/>
          <w:spacing w:val="-6"/>
          <w:sz w:val="19"/>
        </w:rPr>
        <w:t> </w:t>
      </w:r>
      <w:r>
        <w:rPr>
          <w:color w:val="231F20"/>
          <w:sz w:val="19"/>
        </w:rPr>
        <w:t>de</w:t>
      </w:r>
      <w:r>
        <w:rPr>
          <w:color w:val="231F20"/>
          <w:spacing w:val="-6"/>
          <w:sz w:val="19"/>
        </w:rPr>
        <w:t> </w:t>
      </w:r>
      <w:r>
        <w:rPr>
          <w:color w:val="231F20"/>
          <w:sz w:val="19"/>
        </w:rPr>
        <w:t>obediencia.</w:t>
      </w:r>
      <w:r>
        <w:rPr>
          <w:color w:val="231F20"/>
          <w:position w:val="9"/>
          <w:sz w:val="12"/>
        </w:rPr>
        <w:t>26</w:t>
      </w:r>
    </w:p>
    <w:p>
      <w:pPr>
        <w:pStyle w:val="BodyText"/>
        <w:spacing w:before="5"/>
        <w:rPr>
          <w:sz w:val="20"/>
        </w:rPr>
      </w:pPr>
    </w:p>
    <w:p>
      <w:pPr>
        <w:pStyle w:val="BodyText"/>
        <w:spacing w:line="247" w:lineRule="auto"/>
        <w:ind w:left="175" w:right="173" w:firstLine="283"/>
        <w:jc w:val="both"/>
      </w:pPr>
      <w:r>
        <w:rPr>
          <w:color w:val="231F20"/>
        </w:rPr>
        <w:t>“Pesa</w:t>
      </w:r>
      <w:r>
        <w:rPr>
          <w:color w:val="231F20"/>
          <w:spacing w:val="-4"/>
        </w:rPr>
        <w:t> </w:t>
      </w:r>
      <w:r>
        <w:rPr>
          <w:color w:val="231F20"/>
        </w:rPr>
        <w:t>más”</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expresión</w:t>
      </w:r>
      <w:r>
        <w:rPr>
          <w:color w:val="231F20"/>
          <w:spacing w:val="-4"/>
        </w:rPr>
        <w:t> </w:t>
      </w:r>
      <w:r>
        <w:rPr>
          <w:color w:val="231F20"/>
        </w:rPr>
        <w:t>clave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tema</w:t>
      </w:r>
      <w:r>
        <w:rPr>
          <w:color w:val="231F20"/>
          <w:spacing w:val="-4"/>
        </w:rPr>
        <w:t> </w:t>
      </w:r>
      <w:r>
        <w:rPr>
          <w:color w:val="231F20"/>
        </w:rPr>
        <w:t>que</w:t>
      </w:r>
      <w:r>
        <w:rPr>
          <w:color w:val="231F20"/>
          <w:spacing w:val="-4"/>
        </w:rPr>
        <w:t> </w:t>
      </w:r>
      <w:r>
        <w:rPr>
          <w:color w:val="231F20"/>
        </w:rPr>
        <w:t>nos</w:t>
      </w:r>
      <w:r>
        <w:rPr>
          <w:color w:val="231F20"/>
          <w:spacing w:val="-4"/>
        </w:rPr>
        <w:t> </w:t>
      </w:r>
      <w:r>
        <w:rPr>
          <w:color w:val="231F20"/>
        </w:rPr>
        <w:t>ocupa,</w:t>
      </w:r>
      <w:r>
        <w:rPr>
          <w:color w:val="231F20"/>
          <w:spacing w:val="-4"/>
        </w:rPr>
        <w:t> </w:t>
      </w:r>
      <w:r>
        <w:rPr>
          <w:color w:val="231F20"/>
        </w:rPr>
        <w:t>en</w:t>
      </w:r>
      <w:r>
        <w:rPr>
          <w:color w:val="231F20"/>
          <w:spacing w:val="-4"/>
        </w:rPr>
        <w:t> </w:t>
      </w:r>
      <w:r>
        <w:rPr>
          <w:color w:val="231F20"/>
        </w:rPr>
        <w:t>es- tas</w:t>
      </w:r>
      <w:r>
        <w:rPr>
          <w:color w:val="231F20"/>
          <w:spacing w:val="-8"/>
        </w:rPr>
        <w:t> </w:t>
      </w:r>
      <w:r>
        <w:rPr>
          <w:color w:val="231F20"/>
        </w:rPr>
        <w:t>conductas,</w:t>
      </w:r>
      <w:r>
        <w:rPr>
          <w:color w:val="231F20"/>
          <w:spacing w:val="-8"/>
        </w:rPr>
        <w:t> </w:t>
      </w:r>
      <w:r>
        <w:rPr>
          <w:color w:val="231F20"/>
        </w:rPr>
        <w:t>es</w:t>
      </w:r>
      <w:r>
        <w:rPr>
          <w:color w:val="231F20"/>
          <w:spacing w:val="-8"/>
        </w:rPr>
        <w:t> </w:t>
      </w:r>
      <w:r>
        <w:rPr>
          <w:color w:val="231F20"/>
        </w:rPr>
        <w:t>esencial</w:t>
      </w:r>
      <w:r>
        <w:rPr>
          <w:color w:val="231F20"/>
          <w:spacing w:val="-8"/>
        </w:rPr>
        <w:t> </w:t>
      </w:r>
      <w:r>
        <w:rPr>
          <w:color w:val="231F20"/>
        </w:rPr>
        <w:t>el</w:t>
      </w:r>
      <w:r>
        <w:rPr>
          <w:color w:val="231F20"/>
          <w:spacing w:val="-8"/>
        </w:rPr>
        <w:t> </w:t>
      </w:r>
      <w:r>
        <w:rPr>
          <w:color w:val="231F20"/>
        </w:rPr>
        <w:t>conflicto</w:t>
      </w:r>
      <w:r>
        <w:rPr>
          <w:color w:val="231F20"/>
          <w:spacing w:val="-8"/>
        </w:rPr>
        <w:t> </w:t>
      </w:r>
      <w:r>
        <w:rPr>
          <w:color w:val="231F20"/>
        </w:rPr>
        <w:t>de</w:t>
      </w:r>
      <w:r>
        <w:rPr>
          <w:color w:val="231F20"/>
          <w:spacing w:val="-8"/>
        </w:rPr>
        <w:t> </w:t>
      </w:r>
      <w:r>
        <w:rPr>
          <w:color w:val="231F20"/>
        </w:rPr>
        <w:t>deberes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justicia.</w:t>
      </w:r>
    </w:p>
    <w:p>
      <w:pPr>
        <w:pStyle w:val="BodyText"/>
        <w:spacing w:line="247" w:lineRule="auto"/>
        <w:ind w:left="175" w:right="169" w:firstLine="283"/>
        <w:jc w:val="both"/>
        <w:rPr>
          <w:sz w:val="12"/>
        </w:rPr>
      </w:pPr>
      <w:r>
        <w:rPr>
          <w:color w:val="231F20"/>
        </w:rPr>
        <w:t>¿Un ciudadano tiene la obligación de incorporarse al ejército du- rante la guerra? Los criterios a tener en cuenta para dar la respuesta son:</w:t>
      </w:r>
      <w:r>
        <w:rPr>
          <w:color w:val="231F20"/>
          <w:spacing w:val="-9"/>
        </w:rPr>
        <w:t> </w:t>
      </w:r>
      <w:r>
        <w:rPr>
          <w:color w:val="231F20"/>
        </w:rPr>
        <w:t>el</w:t>
      </w:r>
      <w:r>
        <w:rPr>
          <w:color w:val="231F20"/>
          <w:spacing w:val="-9"/>
        </w:rPr>
        <w:t> </w:t>
      </w:r>
      <w:r>
        <w:rPr>
          <w:color w:val="231F20"/>
        </w:rPr>
        <w:t>objeto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guerra</w:t>
      </w:r>
      <w:r>
        <w:rPr>
          <w:color w:val="231F20"/>
          <w:spacing w:val="-9"/>
        </w:rPr>
        <w:t> </w:t>
      </w:r>
      <w:r>
        <w:rPr>
          <w:color w:val="231F20"/>
        </w:rPr>
        <w:t>y</w:t>
      </w:r>
      <w:r>
        <w:rPr>
          <w:color w:val="231F20"/>
          <w:spacing w:val="-9"/>
        </w:rPr>
        <w:t> </w:t>
      </w:r>
      <w:r>
        <w:rPr>
          <w:color w:val="231F20"/>
        </w:rPr>
        <w:t>cómo</w:t>
      </w:r>
      <w:r>
        <w:rPr>
          <w:color w:val="231F20"/>
          <w:spacing w:val="-9"/>
        </w:rPr>
        <w:t> </w:t>
      </w:r>
      <w:r>
        <w:rPr>
          <w:color w:val="231F20"/>
        </w:rPr>
        <w:t>se</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rPr>
        <w:t>trata de</w:t>
      </w:r>
      <w:r>
        <w:rPr>
          <w:color w:val="231F20"/>
          <w:spacing w:val="-14"/>
        </w:rPr>
        <w:t> </w:t>
      </w:r>
      <w:r>
        <w:rPr>
          <w:color w:val="231F20"/>
        </w:rPr>
        <w:t>un</w:t>
      </w:r>
      <w:r>
        <w:rPr>
          <w:color w:val="231F20"/>
          <w:spacing w:val="-14"/>
        </w:rPr>
        <w:t> </w:t>
      </w:r>
      <w:r>
        <w:rPr>
          <w:color w:val="231F20"/>
        </w:rPr>
        <w:t>Estado</w:t>
      </w:r>
      <w:r>
        <w:rPr>
          <w:color w:val="231F20"/>
          <w:spacing w:val="-14"/>
        </w:rPr>
        <w:t> </w:t>
      </w:r>
      <w:r>
        <w:rPr>
          <w:color w:val="231F20"/>
        </w:rPr>
        <w:t>donde</w:t>
      </w:r>
      <w:r>
        <w:rPr>
          <w:color w:val="231F20"/>
          <w:spacing w:val="-14"/>
        </w:rPr>
        <w:t> </w:t>
      </w:r>
      <w:r>
        <w:rPr>
          <w:color w:val="231F20"/>
        </w:rPr>
        <w:t>hay</w:t>
      </w:r>
      <w:r>
        <w:rPr>
          <w:color w:val="231F20"/>
          <w:spacing w:val="-14"/>
        </w:rPr>
        <w:t> </w:t>
      </w:r>
      <w:r>
        <w:rPr>
          <w:color w:val="231F20"/>
        </w:rPr>
        <w:t>conscripción</w:t>
      </w:r>
      <w:r>
        <w:rPr>
          <w:color w:val="231F20"/>
          <w:spacing w:val="-14"/>
        </w:rPr>
        <w:t> </w:t>
      </w:r>
      <w:r>
        <w:rPr>
          <w:color w:val="231F20"/>
        </w:rPr>
        <w:t>el</w:t>
      </w:r>
      <w:r>
        <w:rPr>
          <w:color w:val="231F20"/>
          <w:spacing w:val="-14"/>
        </w:rPr>
        <w:t> </w:t>
      </w:r>
      <w:r>
        <w:rPr>
          <w:color w:val="231F20"/>
        </w:rPr>
        <w:t>ciudadano</w:t>
      </w:r>
      <w:r>
        <w:rPr>
          <w:color w:val="231F20"/>
          <w:spacing w:val="-14"/>
        </w:rPr>
        <w:t> </w:t>
      </w:r>
      <w:r>
        <w:rPr>
          <w:color w:val="231F20"/>
        </w:rPr>
        <w:t>debe</w:t>
      </w:r>
      <w:r>
        <w:rPr>
          <w:color w:val="231F20"/>
          <w:spacing w:val="-14"/>
        </w:rPr>
        <w:t> </w:t>
      </w:r>
      <w:r>
        <w:rPr>
          <w:color w:val="231F20"/>
        </w:rPr>
        <w:t>evaluar</w:t>
      </w:r>
      <w:r>
        <w:rPr>
          <w:color w:val="231F20"/>
          <w:spacing w:val="-14"/>
        </w:rPr>
        <w:t> </w:t>
      </w:r>
      <w:r>
        <w:rPr>
          <w:color w:val="231F20"/>
        </w:rPr>
        <w:t>su</w:t>
      </w:r>
      <w:r>
        <w:rPr>
          <w:color w:val="231F20"/>
          <w:spacing w:val="-14"/>
        </w:rPr>
        <w:t> </w:t>
      </w:r>
      <w:r>
        <w:rPr>
          <w:color w:val="231F20"/>
        </w:rPr>
        <w:t>si- tuación al cumplir con el deber del servicio militar. Sería obligatorio por</w:t>
      </w:r>
      <w:r>
        <w:rPr>
          <w:color w:val="231F20"/>
          <w:spacing w:val="-12"/>
        </w:rPr>
        <w:t> </w:t>
      </w:r>
      <w:r>
        <w:rPr>
          <w:color w:val="231F20"/>
        </w:rPr>
        <w:t>motivos</w:t>
      </w:r>
      <w:r>
        <w:rPr>
          <w:color w:val="231F20"/>
          <w:spacing w:val="-12"/>
        </w:rPr>
        <w:t> </w:t>
      </w:r>
      <w:r>
        <w:rPr>
          <w:color w:val="231F20"/>
        </w:rPr>
        <w:t>de</w:t>
      </w:r>
      <w:r>
        <w:rPr>
          <w:color w:val="231F20"/>
          <w:spacing w:val="-12"/>
        </w:rPr>
        <w:t> </w:t>
      </w:r>
      <w:r>
        <w:rPr>
          <w:color w:val="231F20"/>
        </w:rPr>
        <w:t>seguridad</w:t>
      </w:r>
      <w:r>
        <w:rPr>
          <w:color w:val="231F20"/>
          <w:spacing w:val="-12"/>
        </w:rPr>
        <w:t> </w:t>
      </w:r>
      <w:r>
        <w:rPr>
          <w:color w:val="231F20"/>
        </w:rPr>
        <w:t>nacional,</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teoría</w:t>
      </w:r>
      <w:r>
        <w:rPr>
          <w:color w:val="231F20"/>
          <w:spacing w:val="-12"/>
        </w:rPr>
        <w:t> </w:t>
      </w:r>
      <w:r>
        <w:rPr>
          <w:color w:val="231F20"/>
        </w:rPr>
        <w:t>de</w:t>
      </w:r>
      <w:r>
        <w:rPr>
          <w:color w:val="231F20"/>
          <w:spacing w:val="-12"/>
        </w:rPr>
        <w:t> </w:t>
      </w:r>
      <w:r>
        <w:rPr>
          <w:color w:val="231F20"/>
        </w:rPr>
        <w:t>Rawls,</w:t>
      </w:r>
      <w:r>
        <w:rPr>
          <w:color w:val="231F20"/>
          <w:spacing w:val="-12"/>
        </w:rPr>
        <w:t> </w:t>
      </w:r>
      <w:r>
        <w:rPr>
          <w:color w:val="231F20"/>
        </w:rPr>
        <w:t>signifi- ca mantener instituciones justas. “La conscripción sólo es</w:t>
      </w:r>
      <w:r>
        <w:rPr>
          <w:color w:val="231F20"/>
          <w:spacing w:val="-33"/>
        </w:rPr>
        <w:t> </w:t>
      </w:r>
      <w:r>
        <w:rPr>
          <w:color w:val="231F20"/>
        </w:rPr>
        <w:t>permisible si se hace necesaria para la defensa de la libertad misma, incluyendo aquí no sólo las libertades de los ciudadanos de la sociedad en cues- tión,</w:t>
      </w:r>
      <w:r>
        <w:rPr>
          <w:color w:val="231F20"/>
          <w:spacing w:val="-7"/>
        </w:rPr>
        <w:t> </w:t>
      </w:r>
      <w:r>
        <w:rPr>
          <w:color w:val="231F20"/>
        </w:rPr>
        <w:t>sino</w:t>
      </w:r>
      <w:r>
        <w:rPr>
          <w:color w:val="231F20"/>
          <w:spacing w:val="-7"/>
        </w:rPr>
        <w:t> </w:t>
      </w:r>
      <w:r>
        <w:rPr>
          <w:color w:val="231F20"/>
        </w:rPr>
        <w:t>también</w:t>
      </w:r>
      <w:r>
        <w:rPr>
          <w:color w:val="231F20"/>
          <w:spacing w:val="-7"/>
        </w:rPr>
        <w:t> </w:t>
      </w:r>
      <w:r>
        <w:rPr>
          <w:color w:val="231F20"/>
        </w:rPr>
        <w:t>las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otras</w:t>
      </w:r>
      <w:r>
        <w:rPr>
          <w:color w:val="231F20"/>
          <w:spacing w:val="-7"/>
        </w:rPr>
        <w:t> </w:t>
      </w:r>
      <w:r>
        <w:rPr>
          <w:color w:val="231F20"/>
        </w:rPr>
        <w:t>personas</w:t>
      </w:r>
      <w:r>
        <w:rPr>
          <w:color w:val="231F20"/>
          <w:spacing w:val="-7"/>
        </w:rPr>
        <w:t> </w:t>
      </w:r>
      <w:r>
        <w:rPr>
          <w:color w:val="231F20"/>
        </w:rPr>
        <w:t>de</w:t>
      </w:r>
      <w:r>
        <w:rPr>
          <w:color w:val="231F20"/>
          <w:spacing w:val="-7"/>
        </w:rPr>
        <w:t> </w:t>
      </w:r>
      <w:r>
        <w:rPr>
          <w:color w:val="231F20"/>
        </w:rPr>
        <w:t>otras</w:t>
      </w:r>
      <w:r>
        <w:rPr>
          <w:color w:val="231F20"/>
          <w:spacing w:val="-7"/>
        </w:rPr>
        <w:t> </w:t>
      </w:r>
      <w:r>
        <w:rPr>
          <w:color w:val="231F20"/>
        </w:rPr>
        <w:t>sociedades”.</w:t>
      </w:r>
      <w:r>
        <w:rPr>
          <w:color w:val="231F20"/>
          <w:position w:val="9"/>
          <w:sz w:val="12"/>
        </w:rPr>
        <w:t>27</w:t>
      </w:r>
    </w:p>
    <w:p>
      <w:pPr>
        <w:pStyle w:val="BodyText"/>
        <w:spacing w:line="247" w:lineRule="auto"/>
        <w:ind w:left="175" w:right="170" w:firstLine="283"/>
        <w:jc w:val="both"/>
      </w:pPr>
      <w:r>
        <w:rPr>
          <w:color w:val="231F20"/>
        </w:rPr>
        <w:t>La</w:t>
      </w:r>
      <w:r>
        <w:rPr>
          <w:color w:val="231F20"/>
          <w:spacing w:val="-12"/>
        </w:rPr>
        <w:t> </w:t>
      </w:r>
      <w:r>
        <w:rPr>
          <w:color w:val="231F20"/>
        </w:rPr>
        <w:t>conscripción</w:t>
      </w:r>
      <w:r>
        <w:rPr>
          <w:color w:val="231F20"/>
          <w:spacing w:val="-12"/>
        </w:rPr>
        <w:t> </w:t>
      </w:r>
      <w:r>
        <w:rPr>
          <w:color w:val="231F20"/>
        </w:rPr>
        <w:t>va</w:t>
      </w:r>
      <w:r>
        <w:rPr>
          <w:color w:val="231F20"/>
          <w:spacing w:val="-12"/>
        </w:rPr>
        <w:t> </w:t>
      </w:r>
      <w:r>
        <w:rPr>
          <w:color w:val="231F20"/>
        </w:rPr>
        <w:t>contra</w:t>
      </w:r>
      <w:r>
        <w:rPr>
          <w:color w:val="231F20"/>
          <w:spacing w:val="-12"/>
        </w:rPr>
        <w:t> </w:t>
      </w:r>
      <w:r>
        <w:rPr>
          <w:color w:val="231F20"/>
        </w:rPr>
        <w:t>las</w:t>
      </w:r>
      <w:r>
        <w:rPr>
          <w:color w:val="231F20"/>
          <w:spacing w:val="-12"/>
        </w:rPr>
        <w:t> </w:t>
      </w:r>
      <w:r>
        <w:rPr>
          <w:color w:val="231F20"/>
        </w:rPr>
        <w:t>libertades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ciudadanos,</w:t>
      </w:r>
      <w:r>
        <w:rPr>
          <w:color w:val="231F20"/>
          <w:spacing w:val="-12"/>
        </w:rPr>
        <w:t> </w:t>
      </w:r>
      <w:r>
        <w:rPr>
          <w:color w:val="231F20"/>
        </w:rPr>
        <w:t>pero</w:t>
      </w:r>
      <w:r>
        <w:rPr>
          <w:color w:val="231F20"/>
          <w:spacing w:val="-12"/>
        </w:rPr>
        <w:t> </w:t>
      </w:r>
      <w:r>
        <w:rPr>
          <w:color w:val="231F20"/>
        </w:rPr>
        <w:t>es válida en el caso citado, siempre que no sea instrumento de invasio- nes</w:t>
      </w:r>
      <w:r>
        <w:rPr>
          <w:color w:val="231F20"/>
          <w:spacing w:val="-18"/>
        </w:rPr>
        <w:t> </w:t>
      </w:r>
      <w:r>
        <w:rPr>
          <w:color w:val="231F20"/>
        </w:rPr>
        <w:t>injustificadas;</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momento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ciudadanos</w:t>
      </w:r>
      <w:r>
        <w:rPr>
          <w:color w:val="231F20"/>
          <w:spacing w:val="-18"/>
        </w:rPr>
        <w:t> </w:t>
      </w:r>
      <w:r>
        <w:rPr>
          <w:color w:val="231F20"/>
        </w:rPr>
        <w:t>comparten las cargas de la defensa nacional, necesaria por ataques externos in- justificados. Rawls tiene claro que incluso en una sociedad justa la exigencia</w:t>
      </w:r>
      <w:r>
        <w:rPr>
          <w:color w:val="231F20"/>
          <w:spacing w:val="-11"/>
        </w:rPr>
        <w:t> </w:t>
      </w:r>
      <w:r>
        <w:rPr>
          <w:color w:val="231F20"/>
        </w:rPr>
        <w:t>anterior</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adversidad</w:t>
      </w:r>
      <w:r>
        <w:rPr>
          <w:color w:val="231F20"/>
          <w:spacing w:val="-10"/>
        </w:rPr>
        <w:t> </w:t>
      </w:r>
      <w:r>
        <w:rPr>
          <w:color w:val="231F20"/>
        </w:rPr>
        <w:t>impuesta,</w:t>
      </w:r>
      <w:r>
        <w:rPr>
          <w:color w:val="231F20"/>
          <w:spacing w:val="-10"/>
        </w:rPr>
        <w:t> </w:t>
      </w:r>
      <w:r>
        <w:rPr>
          <w:color w:val="231F20"/>
        </w:rPr>
        <w:t>inevitable;</w:t>
      </w:r>
      <w:r>
        <w:rPr>
          <w:color w:val="231F20"/>
          <w:spacing w:val="-11"/>
        </w:rPr>
        <w:t> </w:t>
      </w:r>
      <w:r>
        <w:rPr>
          <w:color w:val="231F20"/>
        </w:rPr>
        <w:t>lo</w:t>
      </w:r>
      <w:r>
        <w:rPr>
          <w:color w:val="231F20"/>
          <w:spacing w:val="-10"/>
        </w:rPr>
        <w:t> </w:t>
      </w:r>
      <w:r>
        <w:rPr>
          <w:color w:val="231F20"/>
        </w:rPr>
        <w:t>que</w:t>
      </w:r>
      <w:r>
        <w:rPr>
          <w:color w:val="231F20"/>
          <w:spacing w:val="-10"/>
        </w:rPr>
        <w:t> </w:t>
      </w:r>
      <w:r>
        <w:rPr>
          <w:color w:val="231F20"/>
        </w:rPr>
        <w:t>sí</w:t>
      </w:r>
      <w:r>
        <w:rPr>
          <w:color w:val="231F20"/>
          <w:spacing w:val="-10"/>
        </w:rPr>
        <w:t> </w:t>
      </w:r>
      <w:r>
        <w:rPr>
          <w:color w:val="231F20"/>
        </w:rPr>
        <w:t>se puede evitar es que este deber lo cumpla una clase social o un sector social</w:t>
      </w:r>
      <w:r>
        <w:rPr>
          <w:color w:val="231F20"/>
          <w:spacing w:val="-6"/>
        </w:rPr>
        <w:t> </w:t>
      </w:r>
      <w:r>
        <w:rPr>
          <w:color w:val="231F20"/>
        </w:rPr>
        <w:t>desfavorecido,</w:t>
      </w:r>
      <w:r>
        <w:rPr>
          <w:color w:val="231F20"/>
          <w:spacing w:val="-6"/>
        </w:rPr>
        <w:t> </w:t>
      </w:r>
      <w:r>
        <w:rPr>
          <w:color w:val="231F20"/>
        </w:rPr>
        <w:t>debe</w:t>
      </w:r>
      <w:r>
        <w:rPr>
          <w:color w:val="231F20"/>
          <w:spacing w:val="-6"/>
        </w:rPr>
        <w:t> </w:t>
      </w:r>
      <w:r>
        <w:rPr>
          <w:color w:val="231F20"/>
        </w:rPr>
        <w:t>ser</w:t>
      </w:r>
      <w:r>
        <w:rPr>
          <w:color w:val="231F20"/>
          <w:spacing w:val="-6"/>
        </w:rPr>
        <w:t> </w:t>
      </w:r>
      <w:r>
        <w:rPr>
          <w:color w:val="231F20"/>
        </w:rPr>
        <w:t>un</w:t>
      </w:r>
      <w:r>
        <w:rPr>
          <w:color w:val="231F20"/>
          <w:spacing w:val="-6"/>
        </w:rPr>
        <w:t> </w:t>
      </w:r>
      <w:r>
        <w:rPr>
          <w:color w:val="231F20"/>
        </w:rPr>
        <w:t>perjuicio</w:t>
      </w:r>
      <w:r>
        <w:rPr>
          <w:color w:val="231F20"/>
          <w:spacing w:val="-6"/>
        </w:rPr>
        <w:t> </w:t>
      </w:r>
      <w:r>
        <w:rPr>
          <w:color w:val="231F20"/>
        </w:rPr>
        <w:t>para</w:t>
      </w:r>
      <w:r>
        <w:rPr>
          <w:color w:val="231F20"/>
          <w:spacing w:val="-6"/>
        </w:rPr>
        <w:t> </w:t>
      </w:r>
      <w:r>
        <w:rPr>
          <w:color w:val="231F20"/>
        </w:rPr>
        <w:t>todos.</w:t>
      </w:r>
    </w:p>
    <w:p>
      <w:pPr>
        <w:pStyle w:val="BodyText"/>
        <w:spacing w:line="247" w:lineRule="auto"/>
        <w:ind w:left="175" w:right="169" w:firstLine="283"/>
        <w:jc w:val="both"/>
      </w:pPr>
      <w:r>
        <w:rPr>
          <w:color w:val="231F20"/>
        </w:rPr>
        <w:t>Pero ¿puede el objetivo de una guerra justificar que un</w:t>
      </w:r>
      <w:r>
        <w:rPr>
          <w:color w:val="231F20"/>
          <w:spacing w:val="-24"/>
        </w:rPr>
        <w:t> </w:t>
      </w:r>
      <w:r>
        <w:rPr>
          <w:color w:val="231F20"/>
        </w:rPr>
        <w:t>ciudadano se niegue a formar parte del ejército en un país donde hay conscrip- ción? En Rawls sí; entiende que si el objetivo de la guerra es</w:t>
      </w:r>
      <w:r>
        <w:rPr>
          <w:color w:val="231F20"/>
          <w:spacing w:val="-27"/>
        </w:rPr>
        <w:t> </w:t>
      </w:r>
      <w:r>
        <w:rPr>
          <w:color w:val="231F20"/>
        </w:rPr>
        <w:t>obtener un beneficio económico o mayor poder nacional el ciudadano puede presentar</w:t>
      </w:r>
      <w:r>
        <w:rPr>
          <w:color w:val="231F20"/>
          <w:spacing w:val="-6"/>
        </w:rPr>
        <w:t> </w:t>
      </w:r>
      <w:r>
        <w:rPr>
          <w:color w:val="231F20"/>
        </w:rPr>
        <w:t>objeción.</w:t>
      </w:r>
    </w:p>
    <w:p>
      <w:pPr>
        <w:pStyle w:val="BodyText"/>
        <w:spacing w:line="247" w:lineRule="auto"/>
        <w:ind w:left="175" w:right="172" w:firstLine="283"/>
        <w:jc w:val="both"/>
      </w:pPr>
      <w:r>
        <w:rPr>
          <w:color w:val="231F20"/>
        </w:rPr>
        <w:t>Otra causa hace legítima la resistencia del ciudadano: los medios empleados al hacer la guerra. Si la ley moral de la guerra no se cum- ple, el ciudadano puede negarse al servicio militar obligatorio;</w:t>
      </w:r>
      <w:r>
        <w:rPr>
          <w:color w:val="231F20"/>
          <w:spacing w:val="-37"/>
        </w:rPr>
        <w:t> </w:t>
      </w:r>
      <w:r>
        <w:rPr>
          <w:color w:val="231F20"/>
        </w:rPr>
        <w:t>inclu-</w:t>
      </w:r>
    </w:p>
    <w:p>
      <w:pPr>
        <w:pStyle w:val="BodyText"/>
        <w:rPr>
          <w:sz w:val="20"/>
        </w:rPr>
      </w:pPr>
    </w:p>
    <w:p>
      <w:pPr>
        <w:pStyle w:val="BodyText"/>
        <w:spacing w:before="3"/>
        <w:rPr>
          <w:sz w:val="28"/>
        </w:rPr>
      </w:pPr>
    </w:p>
    <w:p>
      <w:pPr>
        <w:spacing w:before="89"/>
        <w:ind w:left="458" w:right="2" w:firstLine="0"/>
        <w:jc w:val="left"/>
        <w:rPr>
          <w:sz w:val="17"/>
        </w:rPr>
      </w:pPr>
      <w:r>
        <w:rPr>
          <w:color w:val="231F20"/>
          <w:position w:val="6"/>
          <w:sz w:val="11"/>
        </w:rPr>
        <w:t>26  </w:t>
      </w:r>
      <w:r>
        <w:rPr>
          <w:i/>
          <w:color w:val="231F20"/>
          <w:sz w:val="17"/>
        </w:rPr>
        <w:t>Ibid.</w:t>
      </w:r>
      <w:r>
        <w:rPr>
          <w:color w:val="231F20"/>
          <w:sz w:val="17"/>
        </w:rPr>
        <w:t>, p. 345.</w:t>
      </w:r>
    </w:p>
    <w:p>
      <w:pPr>
        <w:spacing w:before="0"/>
        <w:ind w:left="458" w:right="2" w:firstLine="0"/>
        <w:jc w:val="left"/>
        <w:rPr>
          <w:sz w:val="17"/>
        </w:rPr>
      </w:pPr>
      <w:r>
        <w:rPr>
          <w:color w:val="231F20"/>
          <w:position w:val="6"/>
          <w:sz w:val="11"/>
        </w:rPr>
        <w:t>27  </w:t>
      </w:r>
      <w:r>
        <w:rPr>
          <w:i/>
          <w:color w:val="231F20"/>
          <w:sz w:val="17"/>
        </w:rPr>
        <w:t>Idem</w:t>
      </w:r>
      <w:r>
        <w:rPr>
          <w:color w:val="231F20"/>
          <w:sz w:val="17"/>
        </w:rPr>
        <w:t>.</w:t>
      </w:r>
    </w:p>
    <w:p>
      <w:pPr>
        <w:spacing w:after="0"/>
        <w:jc w:val="left"/>
        <w:rPr>
          <w:sz w:val="17"/>
        </w:rPr>
        <w:sectPr>
          <w:pgSz w:w="8820" w:h="12860"/>
          <w:pgMar w:header="0" w:footer="1465" w:top="1180" w:bottom="1660" w:left="1220" w:right="1220"/>
        </w:sectPr>
      </w:pPr>
    </w:p>
    <w:p>
      <w:pPr>
        <w:pStyle w:val="BodyText"/>
        <w:spacing w:line="247" w:lineRule="auto" w:before="75"/>
        <w:ind w:left="175" w:right="2"/>
      </w:pPr>
      <w:r>
        <w:rPr>
          <w:color w:val="231F20"/>
        </w:rPr>
        <w:t>so</w:t>
      </w:r>
      <w:r>
        <w:rPr>
          <w:color w:val="231F20"/>
          <w:spacing w:val="-13"/>
        </w:rPr>
        <w:t> </w:t>
      </w:r>
      <w:r>
        <w:rPr>
          <w:color w:val="231F20"/>
        </w:rPr>
        <w:t>si</w:t>
      </w:r>
      <w:r>
        <w:rPr>
          <w:color w:val="231F20"/>
          <w:spacing w:val="-13"/>
        </w:rPr>
        <w:t> </w:t>
      </w:r>
      <w:r>
        <w:rPr>
          <w:color w:val="231F20"/>
        </w:rPr>
        <w:t>ya</w:t>
      </w:r>
      <w:r>
        <w:rPr>
          <w:color w:val="231F20"/>
          <w:spacing w:val="-13"/>
        </w:rPr>
        <w:t> </w:t>
      </w:r>
      <w:r>
        <w:rPr>
          <w:color w:val="231F20"/>
        </w:rPr>
        <w:t>forma</w:t>
      </w:r>
      <w:r>
        <w:rPr>
          <w:color w:val="231F20"/>
          <w:spacing w:val="-13"/>
        </w:rPr>
        <w:t> </w:t>
      </w:r>
      <w:r>
        <w:rPr>
          <w:color w:val="231F20"/>
        </w:rPr>
        <w:t>parte</w:t>
      </w:r>
      <w:r>
        <w:rPr>
          <w:color w:val="231F20"/>
          <w:spacing w:val="-13"/>
        </w:rPr>
        <w:t> </w:t>
      </w:r>
      <w:r>
        <w:rPr>
          <w:color w:val="231F20"/>
        </w:rPr>
        <w:t>del</w:t>
      </w:r>
      <w:r>
        <w:rPr>
          <w:color w:val="231F20"/>
          <w:spacing w:val="-13"/>
        </w:rPr>
        <w:t> </w:t>
      </w:r>
      <w:r>
        <w:rPr>
          <w:color w:val="231F20"/>
        </w:rPr>
        <w:t>ejército</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le</w:t>
      </w:r>
      <w:r>
        <w:rPr>
          <w:color w:val="231F20"/>
          <w:spacing w:val="-13"/>
        </w:rPr>
        <w:t> </w:t>
      </w:r>
      <w:r>
        <w:rPr>
          <w:color w:val="231F20"/>
        </w:rPr>
        <w:t>indica</w:t>
      </w:r>
      <w:r>
        <w:rPr>
          <w:color w:val="231F20"/>
          <w:spacing w:val="-13"/>
        </w:rPr>
        <w:t> </w:t>
      </w:r>
      <w:r>
        <w:rPr>
          <w:color w:val="231F20"/>
        </w:rPr>
        <w:t>que</w:t>
      </w:r>
      <w:r>
        <w:rPr>
          <w:color w:val="231F20"/>
          <w:spacing w:val="-13"/>
        </w:rPr>
        <w:t> </w:t>
      </w:r>
      <w:r>
        <w:rPr>
          <w:color w:val="231F20"/>
        </w:rPr>
        <w:t>realice</w:t>
      </w:r>
      <w:r>
        <w:rPr>
          <w:color w:val="231F20"/>
          <w:spacing w:val="-13"/>
        </w:rPr>
        <w:t> </w:t>
      </w:r>
      <w:r>
        <w:rPr>
          <w:color w:val="231F20"/>
        </w:rPr>
        <w:t>actos</w:t>
      </w:r>
      <w:r>
        <w:rPr>
          <w:color w:val="231F20"/>
          <w:spacing w:val="-13"/>
        </w:rPr>
        <w:t> </w:t>
      </w:r>
      <w:r>
        <w:rPr>
          <w:color w:val="231F20"/>
        </w:rPr>
        <w:t>contra- rios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citada</w:t>
      </w:r>
      <w:r>
        <w:rPr>
          <w:color w:val="231F20"/>
          <w:spacing w:val="-6"/>
        </w:rPr>
        <w:t> </w:t>
      </w:r>
      <w:r>
        <w:rPr>
          <w:color w:val="231F20"/>
        </w:rPr>
        <w:t>moral,</w:t>
      </w:r>
      <w:r>
        <w:rPr>
          <w:color w:val="231F20"/>
          <w:spacing w:val="-6"/>
        </w:rPr>
        <w:t> </w:t>
      </w:r>
      <w:r>
        <w:rPr>
          <w:color w:val="231F20"/>
        </w:rPr>
        <w:t>puede</w:t>
      </w:r>
      <w:r>
        <w:rPr>
          <w:color w:val="231F20"/>
          <w:spacing w:val="-6"/>
        </w:rPr>
        <w:t> </w:t>
      </w:r>
      <w:r>
        <w:rPr>
          <w:color w:val="231F20"/>
        </w:rPr>
        <w:t>negarse.</w:t>
      </w:r>
      <w:r>
        <w:rPr>
          <w:color w:val="231F20"/>
          <w:spacing w:val="-6"/>
        </w:rPr>
        <w:t> </w:t>
      </w:r>
      <w:r>
        <w:rPr>
          <w:color w:val="231F20"/>
        </w:rPr>
        <w:t>Más</w:t>
      </w:r>
      <w:r>
        <w:rPr>
          <w:color w:val="231F20"/>
          <w:spacing w:val="-6"/>
        </w:rPr>
        <w:t> </w:t>
      </w:r>
      <w:r>
        <w:rPr>
          <w:color w:val="231F20"/>
        </w:rPr>
        <w:t>aún:</w:t>
      </w:r>
    </w:p>
    <w:p>
      <w:pPr>
        <w:pStyle w:val="BodyText"/>
        <w:rPr>
          <w:sz w:val="25"/>
        </w:rPr>
      </w:pPr>
    </w:p>
    <w:p>
      <w:pPr>
        <w:spacing w:line="280" w:lineRule="auto" w:before="0"/>
        <w:ind w:left="475" w:right="471" w:firstLine="0"/>
        <w:jc w:val="both"/>
        <w:rPr>
          <w:sz w:val="12"/>
        </w:rPr>
      </w:pPr>
      <w:r>
        <w:rPr>
          <w:color w:val="231F20"/>
          <w:sz w:val="19"/>
        </w:rPr>
        <w:t>En</w:t>
      </w:r>
      <w:r>
        <w:rPr>
          <w:color w:val="231F20"/>
          <w:spacing w:val="-15"/>
          <w:sz w:val="19"/>
        </w:rPr>
        <w:t> </w:t>
      </w:r>
      <w:r>
        <w:rPr>
          <w:color w:val="231F20"/>
          <w:sz w:val="19"/>
        </w:rPr>
        <w:t>realidad,</w:t>
      </w:r>
      <w:r>
        <w:rPr>
          <w:color w:val="231F20"/>
          <w:spacing w:val="-15"/>
          <w:sz w:val="19"/>
        </w:rPr>
        <w:t> </w:t>
      </w:r>
      <w:r>
        <w:rPr>
          <w:color w:val="231F20"/>
          <w:sz w:val="19"/>
        </w:rPr>
        <w:t>si</w:t>
      </w:r>
      <w:r>
        <w:rPr>
          <w:color w:val="231F20"/>
          <w:spacing w:val="-15"/>
          <w:sz w:val="19"/>
        </w:rPr>
        <w:t> </w:t>
      </w:r>
      <w:r>
        <w:rPr>
          <w:color w:val="231F20"/>
          <w:sz w:val="19"/>
        </w:rPr>
        <w:t>los</w:t>
      </w:r>
      <w:r>
        <w:rPr>
          <w:color w:val="231F20"/>
          <w:spacing w:val="-15"/>
          <w:sz w:val="19"/>
        </w:rPr>
        <w:t> </w:t>
      </w:r>
      <w:r>
        <w:rPr>
          <w:color w:val="231F20"/>
          <w:sz w:val="19"/>
        </w:rPr>
        <w:t>objetivos</w:t>
      </w:r>
      <w:r>
        <w:rPr>
          <w:color w:val="231F20"/>
          <w:spacing w:val="-15"/>
          <w:sz w:val="19"/>
        </w:rPr>
        <w:t> </w:t>
      </w:r>
      <w:r>
        <w:rPr>
          <w:color w:val="231F20"/>
          <w:sz w:val="19"/>
        </w:rPr>
        <w:t>del</w:t>
      </w:r>
      <w:r>
        <w:rPr>
          <w:color w:val="231F20"/>
          <w:spacing w:val="-15"/>
          <w:sz w:val="19"/>
        </w:rPr>
        <w:t> </w:t>
      </w:r>
      <w:r>
        <w:rPr>
          <w:color w:val="231F20"/>
          <w:sz w:val="19"/>
        </w:rPr>
        <w:t>conflicto</w:t>
      </w:r>
      <w:r>
        <w:rPr>
          <w:color w:val="231F20"/>
          <w:spacing w:val="-15"/>
          <w:sz w:val="19"/>
        </w:rPr>
        <w:t> </w:t>
      </w:r>
      <w:r>
        <w:rPr>
          <w:color w:val="231F20"/>
          <w:sz w:val="19"/>
        </w:rPr>
        <w:t>son</w:t>
      </w:r>
      <w:r>
        <w:rPr>
          <w:color w:val="231F20"/>
          <w:spacing w:val="-15"/>
          <w:sz w:val="19"/>
        </w:rPr>
        <w:t> </w:t>
      </w:r>
      <w:r>
        <w:rPr>
          <w:color w:val="231F20"/>
          <w:sz w:val="19"/>
        </w:rPr>
        <w:t>lo</w:t>
      </w:r>
      <w:r>
        <w:rPr>
          <w:color w:val="231F20"/>
          <w:spacing w:val="-15"/>
          <w:sz w:val="19"/>
        </w:rPr>
        <w:t> </w:t>
      </w:r>
      <w:r>
        <w:rPr>
          <w:color w:val="231F20"/>
          <w:sz w:val="19"/>
        </w:rPr>
        <w:t>bastante</w:t>
      </w:r>
      <w:r>
        <w:rPr>
          <w:color w:val="231F20"/>
          <w:spacing w:val="-15"/>
          <w:sz w:val="19"/>
        </w:rPr>
        <w:t> </w:t>
      </w:r>
      <w:r>
        <w:rPr>
          <w:color w:val="231F20"/>
          <w:sz w:val="19"/>
        </w:rPr>
        <w:t>dudosos</w:t>
      </w:r>
      <w:r>
        <w:rPr>
          <w:color w:val="231F20"/>
          <w:spacing w:val="-15"/>
          <w:sz w:val="19"/>
        </w:rPr>
        <w:t> </w:t>
      </w:r>
      <w:r>
        <w:rPr>
          <w:color w:val="231F20"/>
          <w:sz w:val="19"/>
        </w:rPr>
        <w:t>y</w:t>
      </w:r>
      <w:r>
        <w:rPr>
          <w:color w:val="231F20"/>
          <w:spacing w:val="-15"/>
          <w:sz w:val="19"/>
        </w:rPr>
        <w:t> </w:t>
      </w:r>
      <w:r>
        <w:rPr>
          <w:color w:val="231F20"/>
          <w:sz w:val="19"/>
        </w:rPr>
        <w:t>la</w:t>
      </w:r>
      <w:r>
        <w:rPr>
          <w:color w:val="231F20"/>
          <w:spacing w:val="-15"/>
          <w:sz w:val="19"/>
        </w:rPr>
        <w:t> </w:t>
      </w:r>
      <w:r>
        <w:rPr>
          <w:color w:val="231F20"/>
          <w:sz w:val="19"/>
        </w:rPr>
        <w:t>po- sibilidad de recibir órdenes injustas lo bastante grande, tenemos no</w:t>
      </w:r>
      <w:r>
        <w:rPr>
          <w:color w:val="231F20"/>
          <w:spacing w:val="-31"/>
          <w:sz w:val="19"/>
        </w:rPr>
        <w:t> </w:t>
      </w:r>
      <w:r>
        <w:rPr>
          <w:color w:val="231F20"/>
          <w:sz w:val="19"/>
        </w:rPr>
        <w:t>sólo el derecho sino también el deber de negarnos. Desde luego, la conducta y</w:t>
      </w:r>
      <w:r>
        <w:rPr>
          <w:color w:val="231F20"/>
          <w:spacing w:val="-7"/>
          <w:sz w:val="19"/>
        </w:rPr>
        <w:t> </w:t>
      </w:r>
      <w:r>
        <w:rPr>
          <w:color w:val="231F20"/>
          <w:sz w:val="19"/>
        </w:rPr>
        <w:t>los</w:t>
      </w:r>
      <w:r>
        <w:rPr>
          <w:color w:val="231F20"/>
          <w:spacing w:val="-7"/>
          <w:sz w:val="19"/>
        </w:rPr>
        <w:t> </w:t>
      </w:r>
      <w:r>
        <w:rPr>
          <w:color w:val="231F20"/>
          <w:sz w:val="19"/>
        </w:rPr>
        <w:t>objetivos</w:t>
      </w:r>
      <w:r>
        <w:rPr>
          <w:color w:val="231F20"/>
          <w:spacing w:val="-7"/>
          <w:sz w:val="19"/>
        </w:rPr>
        <w:t> </w:t>
      </w:r>
      <w:r>
        <w:rPr>
          <w:color w:val="231F20"/>
          <w:sz w:val="19"/>
        </w:rPr>
        <w:t>de</w:t>
      </w:r>
      <w:r>
        <w:rPr>
          <w:color w:val="231F20"/>
          <w:spacing w:val="-7"/>
          <w:sz w:val="19"/>
        </w:rPr>
        <w:t> </w:t>
      </w:r>
      <w:r>
        <w:rPr>
          <w:color w:val="231F20"/>
          <w:sz w:val="19"/>
        </w:rPr>
        <w:t>los</w:t>
      </w:r>
      <w:r>
        <w:rPr>
          <w:color w:val="231F20"/>
          <w:spacing w:val="-7"/>
          <w:sz w:val="19"/>
        </w:rPr>
        <w:t> </w:t>
      </w:r>
      <w:r>
        <w:rPr>
          <w:color w:val="231F20"/>
          <w:sz w:val="19"/>
        </w:rPr>
        <w:t>Estados</w:t>
      </w:r>
      <w:r>
        <w:rPr>
          <w:color w:val="231F20"/>
          <w:spacing w:val="-7"/>
          <w:sz w:val="19"/>
        </w:rPr>
        <w:t> </w:t>
      </w:r>
      <w:r>
        <w:rPr>
          <w:color w:val="231F20"/>
          <w:sz w:val="19"/>
        </w:rPr>
        <w:t>al</w:t>
      </w:r>
      <w:r>
        <w:rPr>
          <w:color w:val="231F20"/>
          <w:spacing w:val="-7"/>
          <w:sz w:val="19"/>
        </w:rPr>
        <w:t> </w:t>
      </w:r>
      <w:r>
        <w:rPr>
          <w:color w:val="231F20"/>
          <w:sz w:val="19"/>
        </w:rPr>
        <w:t>emprender</w:t>
      </w:r>
      <w:r>
        <w:rPr>
          <w:color w:val="231F20"/>
          <w:spacing w:val="-7"/>
          <w:sz w:val="19"/>
        </w:rPr>
        <w:t> </w:t>
      </w:r>
      <w:r>
        <w:rPr>
          <w:color w:val="231F20"/>
          <w:sz w:val="19"/>
        </w:rPr>
        <w:t>la</w:t>
      </w:r>
      <w:r>
        <w:rPr>
          <w:color w:val="231F20"/>
          <w:spacing w:val="-7"/>
          <w:sz w:val="19"/>
        </w:rPr>
        <w:t> </w:t>
      </w:r>
      <w:r>
        <w:rPr>
          <w:color w:val="231F20"/>
          <w:sz w:val="19"/>
        </w:rPr>
        <w:t>guerra,</w:t>
      </w:r>
      <w:r>
        <w:rPr>
          <w:color w:val="231F20"/>
          <w:spacing w:val="-7"/>
          <w:sz w:val="19"/>
        </w:rPr>
        <w:t> </w:t>
      </w:r>
      <w:r>
        <w:rPr>
          <w:color w:val="231F20"/>
          <w:sz w:val="19"/>
        </w:rPr>
        <w:t>en</w:t>
      </w:r>
      <w:r>
        <w:rPr>
          <w:color w:val="231F20"/>
          <w:spacing w:val="-7"/>
          <w:sz w:val="19"/>
        </w:rPr>
        <w:t> </w:t>
      </w:r>
      <w:r>
        <w:rPr>
          <w:color w:val="231F20"/>
          <w:sz w:val="19"/>
        </w:rPr>
        <w:t>especial</w:t>
      </w:r>
      <w:r>
        <w:rPr>
          <w:color w:val="231F20"/>
          <w:spacing w:val="-7"/>
          <w:sz w:val="19"/>
        </w:rPr>
        <w:t> </w:t>
      </w:r>
      <w:r>
        <w:rPr>
          <w:color w:val="231F20"/>
          <w:sz w:val="19"/>
        </w:rPr>
        <w:t>los</w:t>
      </w:r>
      <w:r>
        <w:rPr>
          <w:color w:val="231F20"/>
          <w:spacing w:val="-7"/>
          <w:sz w:val="19"/>
        </w:rPr>
        <w:t> </w:t>
      </w:r>
      <w:r>
        <w:rPr>
          <w:color w:val="231F20"/>
          <w:sz w:val="19"/>
        </w:rPr>
        <w:t>Es- tados</w:t>
      </w:r>
      <w:r>
        <w:rPr>
          <w:color w:val="231F20"/>
          <w:spacing w:val="-6"/>
          <w:sz w:val="19"/>
        </w:rPr>
        <w:t> </w:t>
      </w:r>
      <w:r>
        <w:rPr>
          <w:color w:val="231F20"/>
          <w:sz w:val="19"/>
        </w:rPr>
        <w:t>grandes</w:t>
      </w:r>
      <w:r>
        <w:rPr>
          <w:color w:val="231F20"/>
          <w:spacing w:val="-6"/>
          <w:sz w:val="19"/>
        </w:rPr>
        <w:t> </w:t>
      </w:r>
      <w:r>
        <w:rPr>
          <w:color w:val="231F20"/>
          <w:sz w:val="19"/>
        </w:rPr>
        <w:t>y</w:t>
      </w:r>
      <w:r>
        <w:rPr>
          <w:color w:val="231F20"/>
          <w:spacing w:val="-6"/>
          <w:sz w:val="19"/>
        </w:rPr>
        <w:t> </w:t>
      </w:r>
      <w:r>
        <w:rPr>
          <w:color w:val="231F20"/>
          <w:sz w:val="19"/>
        </w:rPr>
        <w:t>poderosos,</w:t>
      </w:r>
      <w:r>
        <w:rPr>
          <w:color w:val="231F20"/>
          <w:spacing w:val="-6"/>
          <w:sz w:val="19"/>
        </w:rPr>
        <w:t> </w:t>
      </w:r>
      <w:r>
        <w:rPr>
          <w:color w:val="231F20"/>
          <w:sz w:val="19"/>
        </w:rPr>
        <w:t>en</w:t>
      </w:r>
      <w:r>
        <w:rPr>
          <w:color w:val="231F20"/>
          <w:spacing w:val="-6"/>
          <w:sz w:val="19"/>
        </w:rPr>
        <w:t> </w:t>
      </w:r>
      <w:r>
        <w:rPr>
          <w:color w:val="231F20"/>
          <w:sz w:val="19"/>
        </w:rPr>
        <w:t>algunas</w:t>
      </w:r>
      <w:r>
        <w:rPr>
          <w:color w:val="231F20"/>
          <w:spacing w:val="-6"/>
          <w:sz w:val="19"/>
        </w:rPr>
        <w:t> </w:t>
      </w:r>
      <w:r>
        <w:rPr>
          <w:color w:val="231F20"/>
          <w:sz w:val="19"/>
        </w:rPr>
        <w:t>circunstancias</w:t>
      </w:r>
      <w:r>
        <w:rPr>
          <w:color w:val="231F20"/>
          <w:spacing w:val="-6"/>
          <w:sz w:val="19"/>
        </w:rPr>
        <w:t> </w:t>
      </w:r>
      <w:r>
        <w:rPr>
          <w:color w:val="231F20"/>
          <w:sz w:val="19"/>
        </w:rPr>
        <w:t>probablemente</w:t>
      </w:r>
      <w:r>
        <w:rPr>
          <w:color w:val="231F20"/>
          <w:spacing w:val="-6"/>
          <w:sz w:val="19"/>
        </w:rPr>
        <w:t> </w:t>
      </w:r>
      <w:r>
        <w:rPr>
          <w:color w:val="231F20"/>
          <w:sz w:val="19"/>
        </w:rPr>
        <w:t>se- rán tan injustos que nos veremos obligados a deducir que en el futuro previsible</w:t>
      </w:r>
      <w:r>
        <w:rPr>
          <w:color w:val="231F20"/>
          <w:spacing w:val="-7"/>
          <w:sz w:val="19"/>
        </w:rPr>
        <w:t> </w:t>
      </w:r>
      <w:r>
        <w:rPr>
          <w:color w:val="231F20"/>
          <w:sz w:val="19"/>
        </w:rPr>
        <w:t>deberemos</w:t>
      </w:r>
      <w:r>
        <w:rPr>
          <w:color w:val="231F20"/>
          <w:spacing w:val="-7"/>
          <w:sz w:val="19"/>
        </w:rPr>
        <w:t> </w:t>
      </w:r>
      <w:r>
        <w:rPr>
          <w:color w:val="231F20"/>
          <w:sz w:val="19"/>
        </w:rPr>
        <w:t>rechazar</w:t>
      </w:r>
      <w:r>
        <w:rPr>
          <w:color w:val="231F20"/>
          <w:spacing w:val="-7"/>
          <w:sz w:val="19"/>
        </w:rPr>
        <w:t> </w:t>
      </w:r>
      <w:r>
        <w:rPr>
          <w:color w:val="231F20"/>
          <w:sz w:val="19"/>
        </w:rPr>
        <w:t>por</w:t>
      </w:r>
      <w:r>
        <w:rPr>
          <w:color w:val="231F20"/>
          <w:spacing w:val="-7"/>
          <w:sz w:val="19"/>
        </w:rPr>
        <w:t> </w:t>
      </w:r>
      <w:r>
        <w:rPr>
          <w:color w:val="231F20"/>
          <w:sz w:val="19"/>
        </w:rPr>
        <w:t>completo</w:t>
      </w:r>
      <w:r>
        <w:rPr>
          <w:color w:val="231F20"/>
          <w:spacing w:val="-7"/>
          <w:sz w:val="19"/>
        </w:rPr>
        <w:t> </w:t>
      </w:r>
      <w:r>
        <w:rPr>
          <w:color w:val="231F20"/>
          <w:sz w:val="19"/>
        </w:rPr>
        <w:t>el</w:t>
      </w:r>
      <w:r>
        <w:rPr>
          <w:color w:val="231F20"/>
          <w:spacing w:val="-7"/>
          <w:sz w:val="19"/>
        </w:rPr>
        <w:t> </w:t>
      </w:r>
      <w:r>
        <w:rPr>
          <w:color w:val="231F20"/>
          <w:sz w:val="19"/>
        </w:rPr>
        <w:t>servicio</w:t>
      </w:r>
      <w:r>
        <w:rPr>
          <w:color w:val="231F20"/>
          <w:spacing w:val="-7"/>
          <w:sz w:val="19"/>
        </w:rPr>
        <w:t> </w:t>
      </w:r>
      <w:r>
        <w:rPr>
          <w:color w:val="231F20"/>
          <w:sz w:val="19"/>
        </w:rPr>
        <w:t>militar.</w:t>
      </w:r>
      <w:r>
        <w:rPr>
          <w:color w:val="231F20"/>
          <w:position w:val="9"/>
          <w:sz w:val="12"/>
        </w:rPr>
        <w:t>28</w:t>
      </w:r>
    </w:p>
    <w:p>
      <w:pPr>
        <w:pStyle w:val="BodyText"/>
        <w:spacing w:before="3"/>
        <w:rPr>
          <w:sz w:val="20"/>
        </w:rPr>
      </w:pPr>
    </w:p>
    <w:p>
      <w:pPr>
        <w:pStyle w:val="BodyText"/>
        <w:spacing w:line="247" w:lineRule="auto"/>
        <w:ind w:left="175" w:right="172" w:firstLine="283"/>
        <w:jc w:val="both"/>
        <w:rPr>
          <w:sz w:val="12"/>
        </w:rPr>
      </w:pPr>
      <w:r>
        <w:rPr>
          <w:color w:val="231F20"/>
        </w:rPr>
        <w:t>Así</w:t>
      </w:r>
      <w:r>
        <w:rPr>
          <w:color w:val="231F20"/>
          <w:spacing w:val="-4"/>
        </w:rPr>
        <w:t> </w:t>
      </w:r>
      <w:r>
        <w:rPr>
          <w:color w:val="231F20"/>
        </w:rPr>
        <w:t>ha</w:t>
      </w:r>
      <w:r>
        <w:rPr>
          <w:color w:val="231F20"/>
          <w:spacing w:val="-4"/>
        </w:rPr>
        <w:t> </w:t>
      </w:r>
      <w:r>
        <w:rPr>
          <w:color w:val="231F20"/>
        </w:rPr>
        <w:t>sucedido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ejército</w:t>
      </w:r>
      <w:r>
        <w:rPr>
          <w:color w:val="231F20"/>
          <w:spacing w:val="-4"/>
        </w:rPr>
        <w:t> </w:t>
      </w:r>
      <w:r>
        <w:rPr>
          <w:color w:val="231F20"/>
        </w:rPr>
        <w:t>israelí;</w:t>
      </w:r>
      <w:r>
        <w:rPr>
          <w:color w:val="231F20"/>
          <w:spacing w:val="-4"/>
        </w:rPr>
        <w:t> </w:t>
      </w:r>
      <w:r>
        <w:rPr>
          <w:color w:val="231F20"/>
        </w:rPr>
        <w:t>la</w:t>
      </w:r>
      <w:r>
        <w:rPr>
          <w:color w:val="231F20"/>
          <w:spacing w:val="-4"/>
        </w:rPr>
        <w:t> </w:t>
      </w:r>
      <w:r>
        <w:rPr>
          <w:color w:val="231F20"/>
        </w:rPr>
        <w:t>8200</w:t>
      </w:r>
      <w:r>
        <w:rPr>
          <w:color w:val="231F20"/>
          <w:spacing w:val="-4"/>
        </w:rPr>
        <w:t> </w:t>
      </w:r>
      <w:r>
        <w:rPr>
          <w:color w:val="231F20"/>
        </w:rPr>
        <w:t>unidad</w:t>
      </w:r>
      <w:r>
        <w:rPr>
          <w:color w:val="231F20"/>
          <w:spacing w:val="-4"/>
        </w:rPr>
        <w:t> </w:t>
      </w:r>
      <w:r>
        <w:rPr>
          <w:color w:val="231F20"/>
        </w:rPr>
        <w:t>israelí,</w:t>
      </w:r>
      <w:r>
        <w:rPr>
          <w:color w:val="231F20"/>
          <w:spacing w:val="-4"/>
        </w:rPr>
        <w:t> </w:t>
      </w:r>
      <w:r>
        <w:rPr>
          <w:color w:val="231F20"/>
        </w:rPr>
        <w:t>espe- cializada en ciberdefensas y escuchas, es similar a la</w:t>
      </w:r>
      <w:r>
        <w:rPr>
          <w:color w:val="231F20"/>
          <w:spacing w:val="-42"/>
        </w:rPr>
        <w:t> </w:t>
      </w:r>
      <w:r>
        <w:rPr>
          <w:color w:val="231F20"/>
        </w:rPr>
        <w:t>Agencia Nacio- nal de Seguridad de Estados Unidos. En septiembre de 2014, solda- dos y 43 oficiales pertenecientes a ese organismo escribieron </w:t>
      </w:r>
      <w:r>
        <w:rPr>
          <w:color w:val="231F20"/>
          <w:spacing w:val="2"/>
        </w:rPr>
        <w:t>una </w:t>
      </w:r>
      <w:r>
        <w:rPr>
          <w:color w:val="231F20"/>
        </w:rPr>
        <w:t>carta al ministro Benjamin Netanyahu y al jefe de Estado Mayor is- raelí, Benny Gantz, en la que explicaron que no volverán a vestir el uniforme</w:t>
      </w:r>
      <w:r>
        <w:rPr>
          <w:color w:val="231F20"/>
          <w:spacing w:val="-4"/>
        </w:rPr>
        <w:t> </w:t>
      </w:r>
      <w:r>
        <w:rPr>
          <w:color w:val="231F20"/>
        </w:rPr>
        <w:t>para</w:t>
      </w:r>
      <w:r>
        <w:rPr>
          <w:color w:val="231F20"/>
          <w:spacing w:val="-4"/>
        </w:rPr>
        <w:t> </w:t>
      </w:r>
      <w:r>
        <w:rPr>
          <w:color w:val="231F20"/>
        </w:rPr>
        <w:t>evitar</w:t>
      </w:r>
      <w:r>
        <w:rPr>
          <w:color w:val="231F20"/>
          <w:spacing w:val="-4"/>
        </w:rPr>
        <w:t> </w:t>
      </w:r>
      <w:r>
        <w:rPr>
          <w:color w:val="231F20"/>
        </w:rPr>
        <w:t>participar</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injusticias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cometen</w:t>
      </w:r>
      <w:r>
        <w:rPr>
          <w:color w:val="231F20"/>
          <w:spacing w:val="-4"/>
        </w:rPr>
        <w:t> </w:t>
      </w:r>
      <w:r>
        <w:rPr>
          <w:color w:val="231F20"/>
        </w:rPr>
        <w:t>con- tra los palestinos. Se oponen a las conductas militares que rigen la vida</w:t>
      </w:r>
      <w:r>
        <w:rPr>
          <w:color w:val="231F20"/>
          <w:spacing w:val="-7"/>
        </w:rPr>
        <w:t> </w:t>
      </w:r>
      <w:r>
        <w:rPr>
          <w:color w:val="231F20"/>
        </w:rPr>
        <w:t>de</w:t>
      </w:r>
      <w:r>
        <w:rPr>
          <w:color w:val="231F20"/>
          <w:spacing w:val="-7"/>
        </w:rPr>
        <w:t> </w:t>
      </w:r>
      <w:r>
        <w:rPr>
          <w:color w:val="231F20"/>
        </w:rPr>
        <w:t>millones</w:t>
      </w:r>
      <w:r>
        <w:rPr>
          <w:color w:val="231F20"/>
          <w:spacing w:val="-7"/>
        </w:rPr>
        <w:t> </w:t>
      </w:r>
      <w:r>
        <w:rPr>
          <w:color w:val="231F20"/>
        </w:rPr>
        <w:t>de</w:t>
      </w:r>
      <w:r>
        <w:rPr>
          <w:color w:val="231F20"/>
          <w:spacing w:val="-7"/>
        </w:rPr>
        <w:t> </w:t>
      </w:r>
      <w:r>
        <w:rPr>
          <w:color w:val="231F20"/>
        </w:rPr>
        <w:t>palestinos,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colonización</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hipocresía</w:t>
      </w:r>
      <w:r>
        <w:rPr>
          <w:color w:val="231F20"/>
          <w:spacing w:val="-7"/>
        </w:rPr>
        <w:t> </w:t>
      </w:r>
      <w:r>
        <w:rPr>
          <w:color w:val="231F20"/>
        </w:rPr>
        <w:t>po- lítica</w:t>
      </w:r>
      <w:r>
        <w:rPr>
          <w:color w:val="231F20"/>
          <w:spacing w:val="-9"/>
        </w:rPr>
        <w:t> </w:t>
      </w:r>
      <w:r>
        <w:rPr>
          <w:color w:val="231F20"/>
        </w:rPr>
        <w:t>que</w:t>
      </w:r>
      <w:r>
        <w:rPr>
          <w:color w:val="231F20"/>
          <w:spacing w:val="-9"/>
        </w:rPr>
        <w:t> </w:t>
      </w:r>
      <w:r>
        <w:rPr>
          <w:color w:val="231F20"/>
        </w:rPr>
        <w:t>habla</w:t>
      </w:r>
      <w:r>
        <w:rPr>
          <w:color w:val="231F20"/>
          <w:spacing w:val="-9"/>
        </w:rPr>
        <w:t> </w:t>
      </w:r>
      <w:r>
        <w:rPr>
          <w:color w:val="231F20"/>
        </w:rPr>
        <w:t>de</w:t>
      </w:r>
      <w:r>
        <w:rPr>
          <w:color w:val="231F20"/>
          <w:spacing w:val="-9"/>
        </w:rPr>
        <w:t> </w:t>
      </w:r>
      <w:r>
        <w:rPr>
          <w:color w:val="231F20"/>
        </w:rPr>
        <w:t>necesidad</w:t>
      </w:r>
      <w:r>
        <w:rPr>
          <w:color w:val="231F20"/>
          <w:spacing w:val="-9"/>
        </w:rPr>
        <w:t> </w:t>
      </w:r>
      <w:r>
        <w:rPr>
          <w:color w:val="231F20"/>
        </w:rPr>
        <w:t>de</w:t>
      </w:r>
      <w:r>
        <w:rPr>
          <w:color w:val="231F20"/>
          <w:spacing w:val="-9"/>
        </w:rPr>
        <w:t> </w:t>
      </w:r>
      <w:r>
        <w:rPr>
          <w:color w:val="231F20"/>
        </w:rPr>
        <w:t>seguridad</w:t>
      </w:r>
      <w:r>
        <w:rPr>
          <w:color w:val="231F20"/>
          <w:spacing w:val="-9"/>
        </w:rPr>
        <w:t> </w:t>
      </w:r>
      <w:r>
        <w:rPr>
          <w:color w:val="231F20"/>
        </w:rPr>
        <w:t>cuando</w:t>
      </w:r>
      <w:r>
        <w:rPr>
          <w:color w:val="231F20"/>
          <w:spacing w:val="-9"/>
        </w:rPr>
        <w:t> </w:t>
      </w:r>
      <w:r>
        <w:rPr>
          <w:color w:val="231F20"/>
        </w:rPr>
        <w:t>lo</w:t>
      </w:r>
      <w:r>
        <w:rPr>
          <w:color w:val="231F20"/>
          <w:spacing w:val="-9"/>
        </w:rPr>
        <w:t> </w:t>
      </w:r>
      <w:r>
        <w:rPr>
          <w:color w:val="231F20"/>
        </w:rPr>
        <w:t>deseado</w:t>
      </w:r>
      <w:r>
        <w:rPr>
          <w:color w:val="231F20"/>
          <w:spacing w:val="-9"/>
        </w:rPr>
        <w:t> </w:t>
      </w:r>
      <w:r>
        <w:rPr>
          <w:color w:val="231F20"/>
        </w:rPr>
        <w:t>es</w:t>
      </w:r>
      <w:r>
        <w:rPr>
          <w:color w:val="231F20"/>
          <w:spacing w:val="-9"/>
        </w:rPr>
        <w:t> </w:t>
      </w:r>
      <w:r>
        <w:rPr>
          <w:color w:val="231F20"/>
        </w:rPr>
        <w:t>man- tener la</w:t>
      </w:r>
      <w:r>
        <w:rPr>
          <w:color w:val="231F20"/>
          <w:spacing w:val="-13"/>
        </w:rPr>
        <w:t> </w:t>
      </w:r>
      <w:r>
        <w:rPr>
          <w:color w:val="231F20"/>
        </w:rPr>
        <w:t>ocupación.</w:t>
      </w:r>
      <w:r>
        <w:rPr>
          <w:color w:val="231F20"/>
          <w:position w:val="9"/>
          <w:sz w:val="12"/>
        </w:rPr>
        <w:t>29</w:t>
      </w:r>
    </w:p>
    <w:p>
      <w:pPr>
        <w:pStyle w:val="BodyText"/>
        <w:spacing w:line="247" w:lineRule="auto"/>
        <w:ind w:left="175" w:right="172" w:firstLine="283"/>
        <w:jc w:val="both"/>
      </w:pPr>
      <w:r>
        <w:rPr>
          <w:color w:val="231F20"/>
        </w:rPr>
        <w:t>Rawls acepta la guerra justa por legítima defensa, pero no por</w:t>
      </w:r>
      <w:r>
        <w:rPr>
          <w:color w:val="231F20"/>
          <w:spacing w:val="-12"/>
        </w:rPr>
        <w:t> </w:t>
      </w:r>
      <w:r>
        <w:rPr>
          <w:color w:val="231F20"/>
        </w:rPr>
        <w:t>los motivos</w:t>
      </w:r>
      <w:r>
        <w:rPr>
          <w:color w:val="231F20"/>
          <w:spacing w:val="-6"/>
        </w:rPr>
        <w:t> </w:t>
      </w:r>
      <w:r>
        <w:rPr>
          <w:color w:val="231F20"/>
        </w:rPr>
        <w:t>ya</w:t>
      </w:r>
      <w:r>
        <w:rPr>
          <w:color w:val="231F20"/>
          <w:spacing w:val="-6"/>
        </w:rPr>
        <w:t> </w:t>
      </w:r>
      <w:r>
        <w:rPr>
          <w:color w:val="231F20"/>
        </w:rPr>
        <w:t>expuestos,</w:t>
      </w:r>
      <w:r>
        <w:rPr>
          <w:color w:val="231F20"/>
          <w:spacing w:val="-6"/>
        </w:rPr>
        <w:t> </w:t>
      </w:r>
      <w:r>
        <w:rPr>
          <w:color w:val="231F20"/>
        </w:rPr>
        <w:t>ni</w:t>
      </w:r>
      <w:r>
        <w:rPr>
          <w:color w:val="231F20"/>
          <w:spacing w:val="-6"/>
        </w:rPr>
        <w:t> </w:t>
      </w:r>
      <w:r>
        <w:rPr>
          <w:color w:val="231F20"/>
        </w:rPr>
        <w:t>por</w:t>
      </w:r>
      <w:r>
        <w:rPr>
          <w:color w:val="231F20"/>
          <w:spacing w:val="-6"/>
        </w:rPr>
        <w:t> </w:t>
      </w:r>
      <w:r>
        <w:rPr>
          <w:color w:val="231F20"/>
        </w:rPr>
        <w:t>cualquier</w:t>
      </w:r>
      <w:r>
        <w:rPr>
          <w:color w:val="231F20"/>
          <w:spacing w:val="-6"/>
        </w:rPr>
        <w:t> </w:t>
      </w:r>
      <w:r>
        <w:rPr>
          <w:color w:val="231F20"/>
        </w:rPr>
        <w:t>medio,</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empleo</w:t>
      </w:r>
      <w:r>
        <w:rPr>
          <w:color w:val="231F20"/>
          <w:spacing w:val="-6"/>
        </w:rPr>
        <w:t> </w:t>
      </w:r>
      <w:r>
        <w:rPr>
          <w:color w:val="231F20"/>
        </w:rPr>
        <w:t>de</w:t>
      </w:r>
      <w:r>
        <w:rPr>
          <w:color w:val="231F20"/>
          <w:spacing w:val="-6"/>
        </w:rPr>
        <w:t> </w:t>
      </w:r>
      <w:r>
        <w:rPr>
          <w:color w:val="231F20"/>
        </w:rPr>
        <w:t>ar- mas nucleares. En </w:t>
      </w:r>
      <w:r>
        <w:rPr>
          <w:i/>
          <w:color w:val="231F20"/>
        </w:rPr>
        <w:t>El derecho de gentes </w:t>
      </w:r>
      <w:r>
        <w:rPr>
          <w:color w:val="231F20"/>
        </w:rPr>
        <w:t>establece los principios para la conducción de la guerra,</w:t>
      </w:r>
      <w:r>
        <w:rPr>
          <w:color w:val="231F20"/>
          <w:position w:val="9"/>
          <w:sz w:val="12"/>
        </w:rPr>
        <w:t>30 </w:t>
      </w:r>
      <w:r>
        <w:rPr>
          <w:color w:val="231F20"/>
        </w:rPr>
        <w:t>su análisis escapa al objetivo de este</w:t>
      </w:r>
      <w:r>
        <w:rPr>
          <w:color w:val="231F20"/>
          <w:spacing w:val="-23"/>
        </w:rPr>
        <w:t> </w:t>
      </w:r>
      <w:r>
        <w:rPr>
          <w:color w:val="231F20"/>
        </w:rPr>
        <w:t>ca- pítulo. En </w:t>
      </w:r>
      <w:r>
        <w:rPr>
          <w:i/>
          <w:color w:val="231F20"/>
          <w:spacing w:val="-4"/>
        </w:rPr>
        <w:t>Teoría </w:t>
      </w:r>
      <w:r>
        <w:rPr>
          <w:i/>
          <w:color w:val="231F20"/>
        </w:rPr>
        <w:t>de la justicia </w:t>
      </w:r>
      <w:r>
        <w:rPr>
          <w:color w:val="231F20"/>
        </w:rPr>
        <w:t>llama a una actitud ciudadana crítica, donde</w:t>
      </w:r>
      <w:r>
        <w:rPr>
          <w:color w:val="231F20"/>
          <w:spacing w:val="-15"/>
        </w:rPr>
        <w:t> </w:t>
      </w:r>
      <w:r>
        <w:rPr>
          <w:color w:val="231F20"/>
        </w:rPr>
        <w:t>se</w:t>
      </w:r>
      <w:r>
        <w:rPr>
          <w:color w:val="231F20"/>
          <w:spacing w:val="-15"/>
        </w:rPr>
        <w:t> </w:t>
      </w:r>
      <w:r>
        <w:rPr>
          <w:color w:val="231F20"/>
        </w:rPr>
        <w:t>cuestionen</w:t>
      </w:r>
      <w:r>
        <w:rPr>
          <w:color w:val="231F20"/>
          <w:spacing w:val="-15"/>
        </w:rPr>
        <w:t> </w:t>
      </w:r>
      <w:r>
        <w:rPr>
          <w:color w:val="231F20"/>
        </w:rPr>
        <w:t>las</w:t>
      </w:r>
      <w:r>
        <w:rPr>
          <w:color w:val="231F20"/>
          <w:spacing w:val="-15"/>
        </w:rPr>
        <w:t> </w:t>
      </w:r>
      <w:r>
        <w:rPr>
          <w:color w:val="231F20"/>
        </w:rPr>
        <w:t>decisiones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Estados:</w:t>
      </w:r>
      <w:r>
        <w:rPr>
          <w:color w:val="231F20"/>
          <w:spacing w:val="-15"/>
        </w:rPr>
        <w:t> </w:t>
      </w:r>
      <w:r>
        <w:rPr>
          <w:color w:val="231F20"/>
        </w:rPr>
        <w:t>“Se</w:t>
      </w:r>
      <w:r>
        <w:rPr>
          <w:color w:val="231F20"/>
          <w:spacing w:val="-15"/>
        </w:rPr>
        <w:t> </w:t>
      </w:r>
      <w:r>
        <w:rPr>
          <w:color w:val="231F20"/>
        </w:rPr>
        <w:t>hace</w:t>
      </w:r>
      <w:r>
        <w:rPr>
          <w:color w:val="231F20"/>
          <w:spacing w:val="-15"/>
        </w:rPr>
        <w:t> </w:t>
      </w:r>
      <w:r>
        <w:rPr>
          <w:color w:val="231F20"/>
        </w:rPr>
        <w:t>tanto</w:t>
      </w:r>
      <w:r>
        <w:rPr>
          <w:color w:val="231F20"/>
          <w:spacing w:val="-15"/>
        </w:rPr>
        <w:t> </w:t>
      </w:r>
      <w:r>
        <w:rPr>
          <w:color w:val="231F20"/>
        </w:rPr>
        <w:t>más necesaria</w:t>
      </w:r>
      <w:r>
        <w:rPr>
          <w:color w:val="231F20"/>
          <w:spacing w:val="-14"/>
        </w:rPr>
        <w:t> </w:t>
      </w:r>
      <w:r>
        <w:rPr>
          <w:color w:val="231F20"/>
        </w:rPr>
        <w:t>una</w:t>
      </w:r>
      <w:r>
        <w:rPr>
          <w:color w:val="231F20"/>
          <w:spacing w:val="-14"/>
        </w:rPr>
        <w:t> </w:t>
      </w:r>
      <w:r>
        <w:rPr>
          <w:color w:val="231F20"/>
        </w:rPr>
        <w:t>voluntad</w:t>
      </w:r>
      <w:r>
        <w:rPr>
          <w:color w:val="231F20"/>
          <w:spacing w:val="-14"/>
        </w:rPr>
        <w:t> </w:t>
      </w:r>
      <w:r>
        <w:rPr>
          <w:color w:val="231F20"/>
        </w:rPr>
        <w:t>general</w:t>
      </w:r>
      <w:r>
        <w:rPr>
          <w:color w:val="231F20"/>
          <w:spacing w:val="-14"/>
        </w:rPr>
        <w:t> </w:t>
      </w:r>
      <w:r>
        <w:rPr>
          <w:color w:val="231F20"/>
        </w:rPr>
        <w:t>de</w:t>
      </w:r>
      <w:r>
        <w:rPr>
          <w:color w:val="231F20"/>
          <w:spacing w:val="-14"/>
        </w:rPr>
        <w:t> </w:t>
      </w:r>
      <w:r>
        <w:rPr>
          <w:color w:val="231F20"/>
        </w:rPr>
        <w:t>resistir</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exigencias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Esta- dos” –aplicación sagaz del vocabulario de</w:t>
      </w:r>
      <w:r>
        <w:rPr>
          <w:color w:val="231F20"/>
          <w:spacing w:val="-36"/>
        </w:rPr>
        <w:t> </w:t>
      </w:r>
      <w:r>
        <w:rPr>
          <w:color w:val="231F20"/>
        </w:rPr>
        <w:t>Rousseau.</w:t>
      </w:r>
    </w:p>
    <w:p>
      <w:pPr>
        <w:pStyle w:val="BodyText"/>
        <w:spacing w:line="247" w:lineRule="auto"/>
        <w:ind w:left="175" w:right="168" w:firstLine="283"/>
        <w:jc w:val="both"/>
      </w:pPr>
      <w:r>
        <w:rPr>
          <w:color w:val="231F20"/>
        </w:rPr>
        <w:t>El tema está abierto, incluso partiendo de Rawls, tal como lo muestra el trabajo de Daniel Markovits, quien privilegia el concepto</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5512;mso-wrap-distance-left:0;mso-wrap-distance-right:0" from="69.755905pt,9.310805pt" to="154.794905pt,9.310805pt" stroked="true" strokeweight="1pt" strokecolor="#231f20">
            <w10:wrap type="topAndBottom"/>
          </v:line>
        </w:pict>
      </w:r>
    </w:p>
    <w:p>
      <w:pPr>
        <w:spacing w:before="58"/>
        <w:ind w:left="458" w:right="2" w:firstLine="0"/>
        <w:jc w:val="left"/>
        <w:rPr>
          <w:sz w:val="17"/>
        </w:rPr>
      </w:pPr>
      <w:r>
        <w:rPr>
          <w:color w:val="231F20"/>
          <w:position w:val="6"/>
          <w:sz w:val="11"/>
        </w:rPr>
        <w:t>28  </w:t>
      </w:r>
      <w:r>
        <w:rPr>
          <w:i/>
          <w:color w:val="231F20"/>
          <w:sz w:val="17"/>
        </w:rPr>
        <w:t>Ibid</w:t>
      </w:r>
      <w:r>
        <w:rPr>
          <w:color w:val="231F20"/>
          <w:sz w:val="17"/>
        </w:rPr>
        <w:t>., p. 346.</w:t>
      </w:r>
    </w:p>
    <w:p>
      <w:pPr>
        <w:spacing w:line="244" w:lineRule="auto" w:before="0"/>
        <w:ind w:left="175" w:right="71" w:firstLine="283"/>
        <w:jc w:val="left"/>
        <w:rPr>
          <w:sz w:val="17"/>
        </w:rPr>
      </w:pPr>
      <w:r>
        <w:rPr>
          <w:color w:val="231F20"/>
          <w:position w:val="6"/>
          <w:sz w:val="11"/>
        </w:rPr>
        <w:t>29 </w:t>
      </w:r>
      <w:r>
        <w:rPr>
          <w:i/>
          <w:color w:val="231F20"/>
          <w:sz w:val="17"/>
        </w:rPr>
        <w:t>Cfr</w:t>
      </w:r>
      <w:r>
        <w:rPr>
          <w:color w:val="231F20"/>
          <w:sz w:val="17"/>
        </w:rPr>
        <w:t>. Agence France Presse, “Se rebelan 43 soldados israelíes contra ofensiva de Tel Aviv en Gaza”, </w:t>
      </w:r>
      <w:r>
        <w:rPr>
          <w:i/>
          <w:color w:val="231F20"/>
          <w:sz w:val="17"/>
        </w:rPr>
        <w:t>La Jornada</w:t>
      </w:r>
      <w:r>
        <w:rPr>
          <w:color w:val="231F20"/>
          <w:sz w:val="17"/>
        </w:rPr>
        <w:t>, sábado 13 de septiembre de 2014, p. 20.</w:t>
      </w:r>
    </w:p>
    <w:p>
      <w:pPr>
        <w:spacing w:line="196" w:lineRule="exact" w:before="0"/>
        <w:ind w:left="458" w:right="2" w:firstLine="0"/>
        <w:jc w:val="left"/>
        <w:rPr>
          <w:sz w:val="17"/>
        </w:rPr>
      </w:pPr>
      <w:r>
        <w:rPr>
          <w:color w:val="231F20"/>
          <w:position w:val="6"/>
          <w:sz w:val="11"/>
        </w:rPr>
        <w:t>30  </w:t>
      </w:r>
      <w:r>
        <w:rPr>
          <w:i/>
          <w:color w:val="231F20"/>
          <w:sz w:val="17"/>
        </w:rPr>
        <w:t>Cfr</w:t>
      </w:r>
      <w:r>
        <w:rPr>
          <w:color w:val="231F20"/>
          <w:sz w:val="17"/>
        </w:rPr>
        <w:t>. John Rawls, </w:t>
      </w:r>
      <w:r>
        <w:rPr>
          <w:i/>
          <w:color w:val="231F20"/>
          <w:sz w:val="17"/>
        </w:rPr>
        <w:t>El derecho de gentes</w:t>
      </w:r>
      <w:r>
        <w:rPr>
          <w:color w:val="231F20"/>
          <w:sz w:val="17"/>
        </w:rPr>
        <w:t>, Barcelona, Paidós, 2001, p. 112.</w:t>
      </w:r>
    </w:p>
    <w:p>
      <w:pPr>
        <w:spacing w:after="0" w:line="196" w:lineRule="exact"/>
        <w:jc w:val="left"/>
        <w:rPr>
          <w:sz w:val="17"/>
        </w:rPr>
        <w:sectPr>
          <w:footerReference w:type="default" r:id="rId266"/>
          <w:footerReference w:type="even" r:id="rId267"/>
          <w:pgSz w:w="8820" w:h="12860"/>
          <w:pgMar w:footer="1205" w:header="0" w:top="1180" w:bottom="1400" w:left="1220" w:right="1220"/>
          <w:pgNumType w:start="193"/>
        </w:sectPr>
      </w:pPr>
    </w:p>
    <w:p>
      <w:pPr>
        <w:pStyle w:val="BodyText"/>
        <w:spacing w:line="247" w:lineRule="auto" w:before="75"/>
        <w:ind w:left="175" w:right="2"/>
      </w:pPr>
      <w:r>
        <w:rPr>
          <w:color w:val="231F20"/>
        </w:rPr>
        <w:t>“democrático” dentro de la postura rawlsiana y pospone el adjetivo “liberal”.</w:t>
      </w:r>
      <w:r>
        <w:rPr>
          <w:color w:val="231F20"/>
          <w:position w:val="9"/>
          <w:sz w:val="12"/>
        </w:rPr>
        <w:t>31  </w:t>
      </w:r>
      <w:r>
        <w:rPr>
          <w:color w:val="231F20"/>
        </w:rPr>
        <w:t>Invitación a seguir pensando.</w:t>
      </w:r>
    </w:p>
    <w:p>
      <w:pPr>
        <w:pStyle w:val="BodyText"/>
      </w:pPr>
    </w:p>
    <w:p>
      <w:pPr>
        <w:pStyle w:val="BodyText"/>
        <w:spacing w:before="2"/>
        <w:rPr>
          <w:sz w:val="23"/>
        </w:rPr>
      </w:pPr>
    </w:p>
    <w:p>
      <w:pPr>
        <w:pStyle w:val="Heading2"/>
      </w:pPr>
      <w:bookmarkStart w:name="_TOC_250001" w:id="18"/>
      <w:bookmarkEnd w:id="18"/>
      <w:r>
        <w:rPr>
          <w:color w:val="231F20"/>
        </w:rPr>
        <w:t>Desde el presente hacia un futuro más justo</w:t>
      </w:r>
    </w:p>
    <w:p>
      <w:pPr>
        <w:pStyle w:val="BodyText"/>
        <w:spacing w:before="2"/>
        <w:rPr>
          <w:b/>
          <w:sz w:val="23"/>
        </w:rPr>
      </w:pPr>
    </w:p>
    <w:p>
      <w:pPr>
        <w:pStyle w:val="BodyText"/>
        <w:spacing w:line="247" w:lineRule="auto"/>
        <w:ind w:left="175" w:right="173" w:firstLine="283"/>
        <w:jc w:val="both"/>
      </w:pPr>
      <w:r>
        <w:rPr>
          <w:color w:val="231F20"/>
          <w:spacing w:val="-3"/>
        </w:rPr>
        <w:t>Walzer</w:t>
      </w:r>
      <w:r>
        <w:rPr>
          <w:color w:val="231F20"/>
          <w:spacing w:val="-9"/>
        </w:rPr>
        <w:t> </w:t>
      </w:r>
      <w:r>
        <w:rPr>
          <w:color w:val="231F20"/>
        </w:rPr>
        <w:t>expresa</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sintética</w:t>
      </w:r>
      <w:r>
        <w:rPr>
          <w:color w:val="231F20"/>
          <w:spacing w:val="-9"/>
        </w:rPr>
        <w:t> </w:t>
      </w:r>
      <w:r>
        <w:rPr>
          <w:color w:val="231F20"/>
        </w:rPr>
        <w:t>la</w:t>
      </w:r>
      <w:r>
        <w:rPr>
          <w:color w:val="231F20"/>
          <w:spacing w:val="-9"/>
        </w:rPr>
        <w:t> </w:t>
      </w:r>
      <w:r>
        <w:rPr>
          <w:color w:val="231F20"/>
        </w:rPr>
        <w:t>tarea</w:t>
      </w:r>
      <w:r>
        <w:rPr>
          <w:color w:val="231F20"/>
          <w:spacing w:val="-9"/>
        </w:rPr>
        <w:t> </w:t>
      </w:r>
      <w:r>
        <w:rPr>
          <w:color w:val="231F20"/>
        </w:rPr>
        <w:t>por</w:t>
      </w:r>
      <w:r>
        <w:rPr>
          <w:color w:val="231F20"/>
          <w:spacing w:val="-9"/>
        </w:rPr>
        <w:t> </w:t>
      </w:r>
      <w:r>
        <w:rPr>
          <w:color w:val="231F20"/>
        </w:rPr>
        <w:t>realizar</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rPr>
        <w:t>desea un mundo más</w:t>
      </w:r>
      <w:r>
        <w:rPr>
          <w:color w:val="231F20"/>
          <w:spacing w:val="-18"/>
        </w:rPr>
        <w:t> </w:t>
      </w:r>
      <w:r>
        <w:rPr>
          <w:color w:val="231F20"/>
        </w:rPr>
        <w:t>justo:</w:t>
      </w:r>
    </w:p>
    <w:p>
      <w:pPr>
        <w:pStyle w:val="BodyText"/>
        <w:rPr>
          <w:sz w:val="25"/>
        </w:rPr>
      </w:pPr>
    </w:p>
    <w:p>
      <w:pPr>
        <w:spacing w:line="283" w:lineRule="auto" w:before="0"/>
        <w:ind w:left="475" w:right="472" w:firstLine="0"/>
        <w:jc w:val="both"/>
        <w:rPr>
          <w:sz w:val="12"/>
        </w:rPr>
      </w:pPr>
      <w:r>
        <w:rPr>
          <w:color w:val="231F20"/>
          <w:sz w:val="19"/>
        </w:rPr>
        <w:t>Si</w:t>
      </w:r>
      <w:r>
        <w:rPr>
          <w:color w:val="231F20"/>
          <w:spacing w:val="-5"/>
          <w:sz w:val="19"/>
        </w:rPr>
        <w:t> </w:t>
      </w:r>
      <w:r>
        <w:rPr>
          <w:color w:val="231F20"/>
          <w:sz w:val="19"/>
        </w:rPr>
        <w:t>hay</w:t>
      </w:r>
      <w:r>
        <w:rPr>
          <w:color w:val="231F20"/>
          <w:spacing w:val="-5"/>
          <w:sz w:val="19"/>
        </w:rPr>
        <w:t> </w:t>
      </w:r>
      <w:r>
        <w:rPr>
          <w:color w:val="231F20"/>
          <w:sz w:val="19"/>
        </w:rPr>
        <w:t>que</w:t>
      </w:r>
      <w:r>
        <w:rPr>
          <w:color w:val="231F20"/>
          <w:spacing w:val="-5"/>
          <w:sz w:val="19"/>
        </w:rPr>
        <w:t> </w:t>
      </w:r>
      <w:r>
        <w:rPr>
          <w:color w:val="231F20"/>
          <w:sz w:val="19"/>
        </w:rPr>
        <w:t>proteger</w:t>
      </w:r>
      <w:r>
        <w:rPr>
          <w:color w:val="231F20"/>
          <w:spacing w:val="-5"/>
          <w:sz w:val="19"/>
        </w:rPr>
        <w:t> </w:t>
      </w:r>
      <w:r>
        <w:rPr>
          <w:color w:val="231F20"/>
          <w:sz w:val="19"/>
        </w:rPr>
        <w:t>a</w:t>
      </w:r>
      <w:r>
        <w:rPr>
          <w:color w:val="231F20"/>
          <w:spacing w:val="-5"/>
          <w:sz w:val="19"/>
        </w:rPr>
        <w:t> </w:t>
      </w:r>
      <w:r>
        <w:rPr>
          <w:color w:val="231F20"/>
          <w:sz w:val="19"/>
        </w:rPr>
        <w:t>los</w:t>
      </w:r>
      <w:r>
        <w:rPr>
          <w:color w:val="231F20"/>
          <w:spacing w:val="-5"/>
          <w:sz w:val="19"/>
        </w:rPr>
        <w:t> </w:t>
      </w:r>
      <w:r>
        <w:rPr>
          <w:color w:val="231F20"/>
          <w:sz w:val="19"/>
        </w:rPr>
        <w:t>hombres</w:t>
      </w:r>
      <w:r>
        <w:rPr>
          <w:color w:val="231F20"/>
          <w:spacing w:val="-5"/>
          <w:sz w:val="19"/>
        </w:rPr>
        <w:t> </w:t>
      </w:r>
      <w:r>
        <w:rPr>
          <w:color w:val="231F20"/>
          <w:sz w:val="19"/>
        </w:rPr>
        <w:t>y</w:t>
      </w:r>
      <w:r>
        <w:rPr>
          <w:color w:val="231F20"/>
          <w:spacing w:val="-5"/>
          <w:sz w:val="19"/>
        </w:rPr>
        <w:t> </w:t>
      </w:r>
      <w:r>
        <w:rPr>
          <w:color w:val="231F20"/>
          <w:sz w:val="19"/>
        </w:rPr>
        <w:t>las</w:t>
      </w:r>
      <w:r>
        <w:rPr>
          <w:color w:val="231F20"/>
          <w:spacing w:val="-5"/>
          <w:sz w:val="19"/>
        </w:rPr>
        <w:t> </w:t>
      </w:r>
      <w:r>
        <w:rPr>
          <w:color w:val="231F20"/>
          <w:sz w:val="19"/>
        </w:rPr>
        <w:t>mujeres</w:t>
      </w:r>
      <w:r>
        <w:rPr>
          <w:color w:val="231F20"/>
          <w:spacing w:val="-5"/>
          <w:sz w:val="19"/>
        </w:rPr>
        <w:t> </w:t>
      </w:r>
      <w:r>
        <w:rPr>
          <w:color w:val="231F20"/>
          <w:sz w:val="19"/>
        </w:rPr>
        <w:t>de</w:t>
      </w:r>
      <w:r>
        <w:rPr>
          <w:color w:val="231F20"/>
          <w:spacing w:val="-5"/>
          <w:sz w:val="19"/>
        </w:rPr>
        <w:t> </w:t>
      </w:r>
      <w:r>
        <w:rPr>
          <w:color w:val="231F20"/>
          <w:sz w:val="19"/>
        </w:rPr>
        <w:t>todo</w:t>
      </w:r>
      <w:r>
        <w:rPr>
          <w:color w:val="231F20"/>
          <w:spacing w:val="-5"/>
          <w:sz w:val="19"/>
        </w:rPr>
        <w:t> </w:t>
      </w:r>
      <w:r>
        <w:rPr>
          <w:color w:val="231F20"/>
          <w:sz w:val="19"/>
        </w:rPr>
        <w:t>el</w:t>
      </w:r>
      <w:r>
        <w:rPr>
          <w:color w:val="231F20"/>
          <w:spacing w:val="-5"/>
          <w:sz w:val="19"/>
        </w:rPr>
        <w:t> </w:t>
      </w:r>
      <w:r>
        <w:rPr>
          <w:color w:val="231F20"/>
          <w:sz w:val="19"/>
        </w:rPr>
        <w:t>mundo</w:t>
      </w:r>
      <w:r>
        <w:rPr>
          <w:color w:val="231F20"/>
          <w:spacing w:val="-5"/>
          <w:sz w:val="19"/>
        </w:rPr>
        <w:t> </w:t>
      </w:r>
      <w:r>
        <w:rPr>
          <w:color w:val="231F20"/>
          <w:sz w:val="19"/>
        </w:rPr>
        <w:t>frente a las catástrofes de origen humano de la vida colectiva, frente a las ma- tanzas y las muertes en las que están involucrados Estados, empresas e individuos,</w:t>
      </w:r>
      <w:r>
        <w:rPr>
          <w:color w:val="231F20"/>
          <w:spacing w:val="-4"/>
          <w:sz w:val="19"/>
        </w:rPr>
        <w:t> </w:t>
      </w:r>
      <w:r>
        <w:rPr>
          <w:color w:val="231F20"/>
          <w:sz w:val="19"/>
        </w:rPr>
        <w:t>necesitamos</w:t>
      </w:r>
      <w:r>
        <w:rPr>
          <w:color w:val="231F20"/>
          <w:spacing w:val="-4"/>
          <w:sz w:val="19"/>
        </w:rPr>
        <w:t> </w:t>
      </w:r>
      <w:r>
        <w:rPr>
          <w:color w:val="231F20"/>
          <w:sz w:val="19"/>
        </w:rPr>
        <w:t>poner</w:t>
      </w:r>
      <w:r>
        <w:rPr>
          <w:color w:val="231F20"/>
          <w:spacing w:val="-4"/>
          <w:sz w:val="19"/>
        </w:rPr>
        <w:t> </w:t>
      </w:r>
      <w:r>
        <w:rPr>
          <w:color w:val="231F20"/>
          <w:sz w:val="19"/>
        </w:rPr>
        <w:t>nombre</w:t>
      </w:r>
      <w:r>
        <w:rPr>
          <w:color w:val="231F20"/>
          <w:spacing w:val="-4"/>
          <w:sz w:val="19"/>
        </w:rPr>
        <w:t> </w:t>
      </w:r>
      <w:r>
        <w:rPr>
          <w:color w:val="231F20"/>
          <w:sz w:val="19"/>
        </w:rPr>
        <w:t>a</w:t>
      </w:r>
      <w:r>
        <w:rPr>
          <w:color w:val="231F20"/>
          <w:spacing w:val="-4"/>
          <w:sz w:val="19"/>
        </w:rPr>
        <w:t> </w:t>
      </w:r>
      <w:r>
        <w:rPr>
          <w:color w:val="231F20"/>
          <w:sz w:val="19"/>
        </w:rPr>
        <w:t>todos</w:t>
      </w:r>
      <w:r>
        <w:rPr>
          <w:color w:val="231F20"/>
          <w:spacing w:val="-4"/>
          <w:sz w:val="19"/>
        </w:rPr>
        <w:t> </w:t>
      </w:r>
      <w:r>
        <w:rPr>
          <w:color w:val="231F20"/>
          <w:sz w:val="19"/>
        </w:rPr>
        <w:t>los</w:t>
      </w:r>
      <w:r>
        <w:rPr>
          <w:color w:val="231F20"/>
          <w:spacing w:val="-4"/>
          <w:sz w:val="19"/>
        </w:rPr>
        <w:t> </w:t>
      </w:r>
      <w:r>
        <w:rPr>
          <w:color w:val="231F20"/>
          <w:sz w:val="19"/>
        </w:rPr>
        <w:t>agentes:</w:t>
      </w:r>
      <w:r>
        <w:rPr>
          <w:color w:val="231F20"/>
          <w:spacing w:val="-4"/>
          <w:sz w:val="19"/>
        </w:rPr>
        <w:t> </w:t>
      </w:r>
      <w:r>
        <w:rPr>
          <w:color w:val="231F20"/>
          <w:sz w:val="19"/>
        </w:rPr>
        <w:t>a</w:t>
      </w:r>
      <w:r>
        <w:rPr>
          <w:color w:val="231F20"/>
          <w:spacing w:val="-4"/>
          <w:sz w:val="19"/>
        </w:rPr>
        <w:t> </w:t>
      </w:r>
      <w:r>
        <w:rPr>
          <w:color w:val="231F20"/>
          <w:sz w:val="19"/>
        </w:rPr>
        <w:t>quienes</w:t>
      </w:r>
      <w:r>
        <w:rPr>
          <w:color w:val="231F20"/>
          <w:spacing w:val="-4"/>
          <w:sz w:val="19"/>
        </w:rPr>
        <w:t> </w:t>
      </w:r>
      <w:r>
        <w:rPr>
          <w:color w:val="231F20"/>
          <w:sz w:val="19"/>
        </w:rPr>
        <w:t>no deberían</w:t>
      </w:r>
      <w:r>
        <w:rPr>
          <w:color w:val="231F20"/>
          <w:spacing w:val="-6"/>
          <w:sz w:val="19"/>
        </w:rPr>
        <w:t> </w:t>
      </w:r>
      <w:r>
        <w:rPr>
          <w:color w:val="231F20"/>
          <w:sz w:val="19"/>
        </w:rPr>
        <w:t>haber</w:t>
      </w:r>
      <w:r>
        <w:rPr>
          <w:color w:val="231F20"/>
          <w:spacing w:val="-6"/>
          <w:sz w:val="19"/>
        </w:rPr>
        <w:t> </w:t>
      </w:r>
      <w:r>
        <w:rPr>
          <w:color w:val="231F20"/>
          <w:sz w:val="19"/>
        </w:rPr>
        <w:t>hecho</w:t>
      </w:r>
      <w:r>
        <w:rPr>
          <w:color w:val="231F20"/>
          <w:spacing w:val="-6"/>
          <w:sz w:val="19"/>
        </w:rPr>
        <w:t> </w:t>
      </w:r>
      <w:r>
        <w:rPr>
          <w:color w:val="231F20"/>
          <w:sz w:val="19"/>
        </w:rPr>
        <w:t>lo</w:t>
      </w:r>
      <w:r>
        <w:rPr>
          <w:color w:val="231F20"/>
          <w:spacing w:val="-6"/>
          <w:sz w:val="19"/>
        </w:rPr>
        <w:t> </w:t>
      </w:r>
      <w:r>
        <w:rPr>
          <w:color w:val="231F20"/>
          <w:sz w:val="19"/>
        </w:rPr>
        <w:t>que</w:t>
      </w:r>
      <w:r>
        <w:rPr>
          <w:color w:val="231F20"/>
          <w:spacing w:val="-6"/>
          <w:sz w:val="19"/>
        </w:rPr>
        <w:t> </w:t>
      </w:r>
      <w:r>
        <w:rPr>
          <w:color w:val="231F20"/>
          <w:sz w:val="19"/>
        </w:rPr>
        <w:t>hicieron,</w:t>
      </w:r>
      <w:r>
        <w:rPr>
          <w:color w:val="231F20"/>
          <w:spacing w:val="-6"/>
          <w:sz w:val="19"/>
        </w:rPr>
        <w:t> </w:t>
      </w:r>
      <w:r>
        <w:rPr>
          <w:color w:val="231F20"/>
          <w:sz w:val="19"/>
        </w:rPr>
        <w:t>a</w:t>
      </w:r>
      <w:r>
        <w:rPr>
          <w:color w:val="231F20"/>
          <w:spacing w:val="-6"/>
          <w:sz w:val="19"/>
        </w:rPr>
        <w:t> </w:t>
      </w:r>
      <w:r>
        <w:rPr>
          <w:color w:val="231F20"/>
          <w:sz w:val="19"/>
        </w:rPr>
        <w:t>quienes</w:t>
      </w:r>
      <w:r>
        <w:rPr>
          <w:color w:val="231F20"/>
          <w:spacing w:val="-6"/>
          <w:sz w:val="19"/>
        </w:rPr>
        <w:t> </w:t>
      </w:r>
      <w:r>
        <w:rPr>
          <w:color w:val="231F20"/>
          <w:sz w:val="19"/>
        </w:rPr>
        <w:t>deberían</w:t>
      </w:r>
      <w:r>
        <w:rPr>
          <w:color w:val="231F20"/>
          <w:spacing w:val="-6"/>
          <w:sz w:val="19"/>
        </w:rPr>
        <w:t> </w:t>
      </w:r>
      <w:r>
        <w:rPr>
          <w:color w:val="231F20"/>
          <w:sz w:val="19"/>
        </w:rPr>
        <w:t>haber</w:t>
      </w:r>
      <w:r>
        <w:rPr>
          <w:color w:val="231F20"/>
          <w:spacing w:val="-6"/>
          <w:sz w:val="19"/>
        </w:rPr>
        <w:t> </w:t>
      </w:r>
      <w:r>
        <w:rPr>
          <w:color w:val="231F20"/>
          <w:sz w:val="19"/>
        </w:rPr>
        <w:t>hecho</w:t>
      </w:r>
      <w:r>
        <w:rPr>
          <w:color w:val="231F20"/>
          <w:spacing w:val="-6"/>
          <w:sz w:val="19"/>
        </w:rPr>
        <w:t> </w:t>
      </w:r>
      <w:r>
        <w:rPr>
          <w:color w:val="231F20"/>
          <w:sz w:val="19"/>
        </w:rPr>
        <w:t>lo que no hicieron y a quienes deben actuar ahora por culpa de lo que los otros</w:t>
      </w:r>
      <w:r>
        <w:rPr>
          <w:color w:val="231F20"/>
          <w:spacing w:val="-10"/>
          <w:sz w:val="19"/>
        </w:rPr>
        <w:t> </w:t>
      </w:r>
      <w:r>
        <w:rPr>
          <w:color w:val="231F20"/>
          <w:sz w:val="19"/>
        </w:rPr>
        <w:t>hicieron</w:t>
      </w:r>
      <w:r>
        <w:rPr>
          <w:color w:val="231F20"/>
          <w:spacing w:val="-10"/>
          <w:sz w:val="19"/>
        </w:rPr>
        <w:t> </w:t>
      </w:r>
      <w:r>
        <w:rPr>
          <w:color w:val="231F20"/>
          <w:sz w:val="19"/>
        </w:rPr>
        <w:t>y</w:t>
      </w:r>
      <w:r>
        <w:rPr>
          <w:color w:val="231F20"/>
          <w:spacing w:val="-10"/>
          <w:sz w:val="19"/>
        </w:rPr>
        <w:t> </w:t>
      </w:r>
      <w:r>
        <w:rPr>
          <w:color w:val="231F20"/>
          <w:sz w:val="19"/>
        </w:rPr>
        <w:t>no</w:t>
      </w:r>
      <w:r>
        <w:rPr>
          <w:color w:val="231F20"/>
          <w:spacing w:val="-10"/>
          <w:sz w:val="19"/>
        </w:rPr>
        <w:t> </w:t>
      </w:r>
      <w:r>
        <w:rPr>
          <w:color w:val="231F20"/>
          <w:sz w:val="19"/>
        </w:rPr>
        <w:t>hicieron.</w:t>
      </w:r>
      <w:r>
        <w:rPr>
          <w:color w:val="231F20"/>
          <w:spacing w:val="-17"/>
          <w:sz w:val="19"/>
        </w:rPr>
        <w:t> </w:t>
      </w:r>
      <w:r>
        <w:rPr>
          <w:color w:val="231F20"/>
          <w:sz w:val="19"/>
        </w:rPr>
        <w:t>Y</w:t>
      </w:r>
      <w:r>
        <w:rPr>
          <w:color w:val="231F20"/>
          <w:spacing w:val="-17"/>
          <w:sz w:val="19"/>
        </w:rPr>
        <w:t> </w:t>
      </w:r>
      <w:r>
        <w:rPr>
          <w:color w:val="231F20"/>
          <w:sz w:val="19"/>
        </w:rPr>
        <w:t>tenemos</w:t>
      </w:r>
      <w:r>
        <w:rPr>
          <w:color w:val="231F20"/>
          <w:spacing w:val="-10"/>
          <w:sz w:val="19"/>
        </w:rPr>
        <w:t> </w:t>
      </w:r>
      <w:r>
        <w:rPr>
          <w:color w:val="231F20"/>
          <w:sz w:val="19"/>
        </w:rPr>
        <w:t>que</w:t>
      </w:r>
      <w:r>
        <w:rPr>
          <w:color w:val="231F20"/>
          <w:spacing w:val="-10"/>
          <w:sz w:val="19"/>
        </w:rPr>
        <w:t> </w:t>
      </w:r>
      <w:r>
        <w:rPr>
          <w:color w:val="231F20"/>
          <w:sz w:val="19"/>
        </w:rPr>
        <w:t>intentar</w:t>
      </w:r>
      <w:r>
        <w:rPr>
          <w:color w:val="231F20"/>
          <w:spacing w:val="-10"/>
          <w:sz w:val="19"/>
        </w:rPr>
        <w:t> </w:t>
      </w:r>
      <w:r>
        <w:rPr>
          <w:color w:val="231F20"/>
          <w:sz w:val="19"/>
        </w:rPr>
        <w:t>definir</w:t>
      </w:r>
      <w:r>
        <w:rPr>
          <w:color w:val="231F20"/>
          <w:spacing w:val="-10"/>
          <w:sz w:val="19"/>
        </w:rPr>
        <w:t> </w:t>
      </w:r>
      <w:r>
        <w:rPr>
          <w:color w:val="231F20"/>
          <w:sz w:val="19"/>
        </w:rPr>
        <w:t>con</w:t>
      </w:r>
      <w:r>
        <w:rPr>
          <w:color w:val="231F20"/>
          <w:spacing w:val="-10"/>
          <w:sz w:val="19"/>
        </w:rPr>
        <w:t> </w:t>
      </w:r>
      <w:r>
        <w:rPr>
          <w:color w:val="231F20"/>
          <w:sz w:val="19"/>
        </w:rPr>
        <w:t>la</w:t>
      </w:r>
      <w:r>
        <w:rPr>
          <w:color w:val="231F20"/>
          <w:spacing w:val="-10"/>
          <w:sz w:val="19"/>
        </w:rPr>
        <w:t> </w:t>
      </w:r>
      <w:r>
        <w:rPr>
          <w:color w:val="231F20"/>
          <w:sz w:val="19"/>
        </w:rPr>
        <w:t>mayor concreción</w:t>
      </w:r>
      <w:r>
        <w:rPr>
          <w:color w:val="231F20"/>
          <w:spacing w:val="-5"/>
          <w:sz w:val="19"/>
        </w:rPr>
        <w:t> </w:t>
      </w:r>
      <w:r>
        <w:rPr>
          <w:color w:val="231F20"/>
          <w:sz w:val="19"/>
        </w:rPr>
        <w:t>posible</w:t>
      </w:r>
      <w:r>
        <w:rPr>
          <w:color w:val="231F20"/>
          <w:spacing w:val="-4"/>
          <w:sz w:val="19"/>
        </w:rPr>
        <w:t> </w:t>
      </w:r>
      <w:r>
        <w:rPr>
          <w:color w:val="231F20"/>
          <w:sz w:val="19"/>
        </w:rPr>
        <w:t>lo</w:t>
      </w:r>
      <w:r>
        <w:rPr>
          <w:color w:val="231F20"/>
          <w:spacing w:val="-4"/>
          <w:sz w:val="19"/>
        </w:rPr>
        <w:t> </w:t>
      </w:r>
      <w:r>
        <w:rPr>
          <w:color w:val="231F20"/>
          <w:sz w:val="19"/>
        </w:rPr>
        <w:t>que</w:t>
      </w:r>
      <w:r>
        <w:rPr>
          <w:color w:val="231F20"/>
          <w:spacing w:val="-4"/>
          <w:sz w:val="19"/>
        </w:rPr>
        <w:t> </w:t>
      </w:r>
      <w:r>
        <w:rPr>
          <w:color w:val="231F20"/>
          <w:sz w:val="19"/>
        </w:rPr>
        <w:t>significa</w:t>
      </w:r>
      <w:r>
        <w:rPr>
          <w:color w:val="231F20"/>
          <w:spacing w:val="-4"/>
          <w:sz w:val="19"/>
        </w:rPr>
        <w:t> </w:t>
      </w:r>
      <w:r>
        <w:rPr>
          <w:color w:val="231F20"/>
          <w:sz w:val="19"/>
        </w:rPr>
        <w:t>“actuar</w:t>
      </w:r>
      <w:r>
        <w:rPr>
          <w:color w:val="231F20"/>
          <w:spacing w:val="-5"/>
          <w:sz w:val="19"/>
        </w:rPr>
        <w:t> </w:t>
      </w:r>
      <w:r>
        <w:rPr>
          <w:color w:val="231F20"/>
          <w:sz w:val="19"/>
        </w:rPr>
        <w:t>ahora”:</w:t>
      </w:r>
      <w:r>
        <w:rPr>
          <w:color w:val="231F20"/>
          <w:spacing w:val="-4"/>
          <w:sz w:val="19"/>
        </w:rPr>
        <w:t> </w:t>
      </w:r>
      <w:r>
        <w:rPr>
          <w:color w:val="231F20"/>
          <w:sz w:val="19"/>
        </w:rPr>
        <w:t>¿cuál</w:t>
      </w:r>
      <w:r>
        <w:rPr>
          <w:color w:val="231F20"/>
          <w:spacing w:val="-4"/>
          <w:sz w:val="19"/>
        </w:rPr>
        <w:t> </w:t>
      </w:r>
      <w:r>
        <w:rPr>
          <w:color w:val="231F20"/>
          <w:sz w:val="19"/>
        </w:rPr>
        <w:t>es</w:t>
      </w:r>
      <w:r>
        <w:rPr>
          <w:color w:val="231F20"/>
          <w:spacing w:val="-4"/>
          <w:sz w:val="19"/>
        </w:rPr>
        <w:t> </w:t>
      </w:r>
      <w:r>
        <w:rPr>
          <w:color w:val="231F20"/>
          <w:sz w:val="19"/>
        </w:rPr>
        <w:t>el</w:t>
      </w:r>
      <w:r>
        <w:rPr>
          <w:color w:val="231F20"/>
          <w:spacing w:val="-4"/>
          <w:sz w:val="19"/>
        </w:rPr>
        <w:t> </w:t>
      </w:r>
      <w:r>
        <w:rPr>
          <w:color w:val="231F20"/>
          <w:sz w:val="19"/>
        </w:rPr>
        <w:t>rango</w:t>
      </w:r>
      <w:r>
        <w:rPr>
          <w:color w:val="231F20"/>
          <w:spacing w:val="-4"/>
          <w:sz w:val="19"/>
        </w:rPr>
        <w:t> </w:t>
      </w:r>
      <w:r>
        <w:rPr>
          <w:color w:val="231F20"/>
          <w:sz w:val="19"/>
        </w:rPr>
        <w:t>po- sible de acciones</w:t>
      </w:r>
      <w:r>
        <w:rPr>
          <w:color w:val="231F20"/>
          <w:spacing w:val="-16"/>
          <w:sz w:val="19"/>
        </w:rPr>
        <w:t> </w:t>
      </w:r>
      <w:r>
        <w:rPr>
          <w:color w:val="231F20"/>
          <w:sz w:val="19"/>
        </w:rPr>
        <w:t>legítimas?</w:t>
      </w:r>
      <w:r>
        <w:rPr>
          <w:color w:val="231F20"/>
          <w:position w:val="9"/>
          <w:sz w:val="12"/>
        </w:rPr>
        <w:t>32</w:t>
      </w:r>
    </w:p>
    <w:p>
      <w:pPr>
        <w:pStyle w:val="BodyText"/>
        <w:spacing w:before="1"/>
        <w:rPr>
          <w:sz w:val="20"/>
        </w:rPr>
      </w:pPr>
    </w:p>
    <w:p>
      <w:pPr>
        <w:pStyle w:val="BodyText"/>
        <w:spacing w:line="247" w:lineRule="auto"/>
        <w:ind w:left="175" w:right="171" w:firstLine="283"/>
        <w:jc w:val="both"/>
      </w:pPr>
      <w:r>
        <w:rPr>
          <w:color w:val="231F20"/>
        </w:rPr>
        <w:t>El siglo </w:t>
      </w:r>
      <w:r>
        <w:rPr>
          <w:color w:val="231F20"/>
          <w:w w:val="110"/>
          <w:sz w:val="18"/>
        </w:rPr>
        <w:t>xxi </w:t>
      </w:r>
      <w:r>
        <w:rPr>
          <w:color w:val="231F20"/>
        </w:rPr>
        <w:t>se ha caracterizado por diversos movimientos no vio- lentos. El libro </w:t>
      </w:r>
      <w:r>
        <w:rPr>
          <w:i/>
          <w:color w:val="231F20"/>
        </w:rPr>
        <w:t>¡Indignaos!</w:t>
      </w:r>
      <w:r>
        <w:rPr>
          <w:color w:val="231F20"/>
        </w:rPr>
        <w:t>, publicado en 2010 por Stéphane</w:t>
      </w:r>
      <w:r>
        <w:rPr>
          <w:color w:val="231F20"/>
          <w:spacing w:val="-19"/>
        </w:rPr>
        <w:t> </w:t>
      </w:r>
      <w:r>
        <w:rPr>
          <w:color w:val="231F20"/>
        </w:rPr>
        <w:t>Hessel, sirvió de inspiración para dar nombre a la acción de marchas,</w:t>
      </w:r>
      <w:r>
        <w:rPr>
          <w:color w:val="231F20"/>
          <w:spacing w:val="-22"/>
        </w:rPr>
        <w:t> </w:t>
      </w:r>
      <w:r>
        <w:rPr>
          <w:color w:val="231F20"/>
        </w:rPr>
        <w:t>ocupa- ciones y acampadas urbanas. En octubre de </w:t>
      </w:r>
      <w:r>
        <w:rPr>
          <w:color w:val="231F20"/>
          <w:spacing w:val="-3"/>
        </w:rPr>
        <w:t>2011 </w:t>
      </w:r>
      <w:r>
        <w:rPr>
          <w:color w:val="231F20"/>
        </w:rPr>
        <w:t>la protesta</w:t>
      </w:r>
      <w:r>
        <w:rPr>
          <w:color w:val="231F20"/>
          <w:spacing w:val="-14"/>
        </w:rPr>
        <w:t> </w:t>
      </w:r>
      <w:r>
        <w:rPr>
          <w:color w:val="231F20"/>
        </w:rPr>
        <w:t>mundial de</w:t>
      </w:r>
      <w:r>
        <w:rPr>
          <w:color w:val="231F20"/>
          <w:spacing w:val="-11"/>
        </w:rPr>
        <w:t> </w:t>
      </w:r>
      <w:r>
        <w:rPr>
          <w:color w:val="231F20"/>
        </w:rPr>
        <w:t>los</w:t>
      </w:r>
      <w:r>
        <w:rPr>
          <w:color w:val="231F20"/>
          <w:spacing w:val="-11"/>
        </w:rPr>
        <w:t> </w:t>
      </w:r>
      <w:r>
        <w:rPr>
          <w:color w:val="231F20"/>
        </w:rPr>
        <w:t>indignados</w:t>
      </w:r>
      <w:r>
        <w:rPr>
          <w:color w:val="231F20"/>
          <w:spacing w:val="-11"/>
        </w:rPr>
        <w:t> </w:t>
      </w:r>
      <w:r>
        <w:rPr>
          <w:color w:val="231F20"/>
        </w:rPr>
        <w:t>se</w:t>
      </w:r>
      <w:r>
        <w:rPr>
          <w:color w:val="231F20"/>
          <w:spacing w:val="-11"/>
        </w:rPr>
        <w:t> </w:t>
      </w:r>
      <w:r>
        <w:rPr>
          <w:color w:val="231F20"/>
        </w:rPr>
        <w:t>realizó</w:t>
      </w:r>
      <w:r>
        <w:rPr>
          <w:color w:val="231F20"/>
          <w:spacing w:val="-11"/>
        </w:rPr>
        <w:t> </w:t>
      </w:r>
      <w:r>
        <w:rPr>
          <w:color w:val="231F20"/>
        </w:rPr>
        <w:t>en</w:t>
      </w:r>
      <w:r>
        <w:rPr>
          <w:color w:val="231F20"/>
          <w:spacing w:val="-11"/>
        </w:rPr>
        <w:t> </w:t>
      </w:r>
      <w:r>
        <w:rPr>
          <w:color w:val="231F20"/>
        </w:rPr>
        <w:t>mil</w:t>
      </w:r>
      <w:r>
        <w:rPr>
          <w:color w:val="231F20"/>
          <w:spacing w:val="-11"/>
        </w:rPr>
        <w:t> </w:t>
      </w:r>
      <w:r>
        <w:rPr>
          <w:color w:val="231F20"/>
        </w:rPr>
        <w:t>ciudades</w:t>
      </w:r>
      <w:r>
        <w:rPr>
          <w:color w:val="231F20"/>
          <w:spacing w:val="-11"/>
        </w:rPr>
        <w:t> </w:t>
      </w:r>
      <w:r>
        <w:rPr>
          <w:color w:val="231F20"/>
        </w:rPr>
        <w:t>de</w:t>
      </w:r>
      <w:r>
        <w:rPr>
          <w:color w:val="231F20"/>
          <w:spacing w:val="-11"/>
        </w:rPr>
        <w:t> </w:t>
      </w:r>
      <w:r>
        <w:rPr>
          <w:color w:val="231F20"/>
        </w:rPr>
        <w:t>ochenta</w:t>
      </w:r>
      <w:r>
        <w:rPr>
          <w:color w:val="231F20"/>
          <w:spacing w:val="-11"/>
        </w:rPr>
        <w:t> </w:t>
      </w:r>
      <w:r>
        <w:rPr>
          <w:color w:val="231F20"/>
        </w:rPr>
        <w:t>países.</w:t>
      </w:r>
      <w:r>
        <w:rPr>
          <w:color w:val="231F20"/>
          <w:spacing w:val="-11"/>
        </w:rPr>
        <w:t> </w:t>
      </w:r>
      <w:r>
        <w:rPr>
          <w:color w:val="231F20"/>
        </w:rPr>
        <w:t>En</w:t>
      </w:r>
      <w:r>
        <w:rPr>
          <w:color w:val="231F20"/>
          <w:spacing w:val="-11"/>
        </w:rPr>
        <w:t> </w:t>
      </w:r>
      <w:r>
        <w:rPr>
          <w:color w:val="231F20"/>
        </w:rPr>
        <w:t>ese momento</w:t>
      </w:r>
      <w:r>
        <w:rPr>
          <w:color w:val="231F20"/>
          <w:spacing w:val="-7"/>
        </w:rPr>
        <w:t> </w:t>
      </w:r>
      <w:r>
        <w:rPr>
          <w:color w:val="231F20"/>
        </w:rPr>
        <w:t>los</w:t>
      </w:r>
      <w:r>
        <w:rPr>
          <w:color w:val="231F20"/>
          <w:spacing w:val="-7"/>
        </w:rPr>
        <w:t> </w:t>
      </w:r>
      <w:r>
        <w:rPr>
          <w:color w:val="231F20"/>
        </w:rPr>
        <w:t>jóvenes</w:t>
      </w:r>
      <w:r>
        <w:rPr>
          <w:color w:val="231F20"/>
          <w:spacing w:val="-7"/>
        </w:rPr>
        <w:t> </w:t>
      </w:r>
      <w:r>
        <w:rPr>
          <w:color w:val="231F20"/>
        </w:rPr>
        <w:t>tuvieron</w:t>
      </w:r>
      <w:r>
        <w:rPr>
          <w:color w:val="231F20"/>
          <w:spacing w:val="-7"/>
        </w:rPr>
        <w:t> </w:t>
      </w:r>
      <w:r>
        <w:rPr>
          <w:color w:val="231F20"/>
        </w:rPr>
        <w:t>que</w:t>
      </w:r>
      <w:r>
        <w:rPr>
          <w:color w:val="231F20"/>
          <w:spacing w:val="-7"/>
        </w:rPr>
        <w:t> </w:t>
      </w:r>
      <w:r>
        <w:rPr>
          <w:color w:val="231F20"/>
        </w:rPr>
        <w:t>hacer</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presente</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sin- tieron</w:t>
      </w:r>
      <w:r>
        <w:rPr>
          <w:color w:val="231F20"/>
          <w:spacing w:val="-15"/>
        </w:rPr>
        <w:t> </w:t>
      </w:r>
      <w:r>
        <w:rPr>
          <w:color w:val="231F20"/>
        </w:rPr>
        <w:t>víctimas</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sociedad</w:t>
      </w:r>
      <w:r>
        <w:rPr>
          <w:color w:val="231F20"/>
          <w:spacing w:val="-15"/>
        </w:rPr>
        <w:t> </w:t>
      </w:r>
      <w:r>
        <w:rPr>
          <w:color w:val="231F20"/>
        </w:rPr>
        <w:t>donde</w:t>
      </w:r>
      <w:r>
        <w:rPr>
          <w:color w:val="231F20"/>
          <w:spacing w:val="-15"/>
        </w:rPr>
        <w:t> </w:t>
      </w:r>
      <w:r>
        <w:rPr>
          <w:color w:val="231F20"/>
        </w:rPr>
        <w:t>no</w:t>
      </w:r>
      <w:r>
        <w:rPr>
          <w:color w:val="231F20"/>
          <w:spacing w:val="-15"/>
        </w:rPr>
        <w:t> </w:t>
      </w:r>
      <w:r>
        <w:rPr>
          <w:color w:val="231F20"/>
        </w:rPr>
        <w:t>había</w:t>
      </w:r>
      <w:r>
        <w:rPr>
          <w:color w:val="231F20"/>
          <w:spacing w:val="-15"/>
        </w:rPr>
        <w:t> </w:t>
      </w:r>
      <w:r>
        <w:rPr>
          <w:color w:val="231F20"/>
        </w:rPr>
        <w:t>trabajo</w:t>
      </w:r>
      <w:r>
        <w:rPr>
          <w:color w:val="231F20"/>
          <w:spacing w:val="-15"/>
        </w:rPr>
        <w:t> </w:t>
      </w:r>
      <w:r>
        <w:rPr>
          <w:color w:val="231F20"/>
        </w:rPr>
        <w:t>o</w:t>
      </w:r>
      <w:r>
        <w:rPr>
          <w:color w:val="231F20"/>
          <w:spacing w:val="-15"/>
        </w:rPr>
        <w:t> </w:t>
      </w:r>
      <w:r>
        <w:rPr>
          <w:color w:val="231F20"/>
        </w:rPr>
        <w:t>era</w:t>
      </w:r>
      <w:r>
        <w:rPr>
          <w:color w:val="231F20"/>
          <w:spacing w:val="-15"/>
        </w:rPr>
        <w:t> </w:t>
      </w:r>
      <w:r>
        <w:rPr>
          <w:color w:val="231F20"/>
        </w:rPr>
        <w:t>precario, con</w:t>
      </w:r>
      <w:r>
        <w:rPr>
          <w:color w:val="231F20"/>
          <w:spacing w:val="-10"/>
        </w:rPr>
        <w:t> </w:t>
      </w:r>
      <w:r>
        <w:rPr>
          <w:color w:val="231F20"/>
        </w:rPr>
        <w:t>dificultades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acceso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estudios</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vivienda,</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pro- nóstico</w:t>
      </w:r>
      <w:r>
        <w:rPr>
          <w:color w:val="231F20"/>
          <w:spacing w:val="-16"/>
        </w:rPr>
        <w:t> </w:t>
      </w:r>
      <w:r>
        <w:rPr>
          <w:color w:val="231F20"/>
        </w:rPr>
        <w:t>de</w:t>
      </w:r>
      <w:r>
        <w:rPr>
          <w:color w:val="231F20"/>
          <w:spacing w:val="-16"/>
        </w:rPr>
        <w:t> </w:t>
      </w:r>
      <w:r>
        <w:rPr>
          <w:color w:val="231F20"/>
        </w:rPr>
        <w:t>vivir</w:t>
      </w:r>
      <w:r>
        <w:rPr>
          <w:color w:val="231F20"/>
          <w:spacing w:val="-16"/>
        </w:rPr>
        <w:t> </w:t>
      </w:r>
      <w:r>
        <w:rPr>
          <w:color w:val="231F20"/>
        </w:rPr>
        <w:t>en</w:t>
      </w:r>
      <w:r>
        <w:rPr>
          <w:color w:val="231F20"/>
          <w:spacing w:val="-16"/>
        </w:rPr>
        <w:t> </w:t>
      </w:r>
      <w:r>
        <w:rPr>
          <w:color w:val="231F20"/>
        </w:rPr>
        <w:t>peores</w:t>
      </w:r>
      <w:r>
        <w:rPr>
          <w:color w:val="231F20"/>
          <w:spacing w:val="-16"/>
        </w:rPr>
        <w:t> </w:t>
      </w:r>
      <w:r>
        <w:rPr>
          <w:color w:val="231F20"/>
        </w:rPr>
        <w:t>condiciones</w:t>
      </w:r>
      <w:r>
        <w:rPr>
          <w:color w:val="231F20"/>
          <w:spacing w:val="-16"/>
        </w:rPr>
        <w:t> </w:t>
      </w:r>
      <w:r>
        <w:rPr>
          <w:color w:val="231F20"/>
        </w:rPr>
        <w:t>que</w:t>
      </w:r>
      <w:r>
        <w:rPr>
          <w:color w:val="231F20"/>
          <w:spacing w:val="-16"/>
        </w:rPr>
        <w:t> </w:t>
      </w:r>
      <w:r>
        <w:rPr>
          <w:color w:val="231F20"/>
        </w:rPr>
        <w:t>sus</w:t>
      </w:r>
      <w:r>
        <w:rPr>
          <w:color w:val="231F20"/>
          <w:spacing w:val="-16"/>
        </w:rPr>
        <w:t> </w:t>
      </w:r>
      <w:r>
        <w:rPr>
          <w:color w:val="231F20"/>
        </w:rPr>
        <w:t>padres,</w:t>
      </w:r>
      <w:r>
        <w:rPr>
          <w:color w:val="231F20"/>
          <w:spacing w:val="-16"/>
        </w:rPr>
        <w:t> </w:t>
      </w:r>
      <w:r>
        <w:rPr>
          <w:color w:val="231F20"/>
        </w:rPr>
        <w:t>a</w:t>
      </w:r>
      <w:r>
        <w:rPr>
          <w:color w:val="231F20"/>
          <w:spacing w:val="-16"/>
        </w:rPr>
        <w:t> </w:t>
      </w:r>
      <w:r>
        <w:rPr>
          <w:color w:val="231F20"/>
        </w:rPr>
        <w:t>pesar</w:t>
      </w:r>
      <w:r>
        <w:rPr>
          <w:color w:val="231F20"/>
          <w:spacing w:val="-16"/>
        </w:rPr>
        <w:t> </w:t>
      </w:r>
      <w:r>
        <w:rPr>
          <w:color w:val="231F20"/>
        </w:rPr>
        <w:t>de</w:t>
      </w:r>
      <w:r>
        <w:rPr>
          <w:color w:val="231F20"/>
          <w:spacing w:val="-16"/>
        </w:rPr>
        <w:t> </w:t>
      </w:r>
      <w:r>
        <w:rPr>
          <w:color w:val="231F20"/>
        </w:rPr>
        <w:t>tener una</w:t>
      </w:r>
      <w:r>
        <w:rPr>
          <w:color w:val="231F20"/>
          <w:spacing w:val="-11"/>
        </w:rPr>
        <w:t> </w:t>
      </w:r>
      <w:r>
        <w:rPr>
          <w:color w:val="231F20"/>
        </w:rPr>
        <w:t>preparación</w:t>
      </w:r>
      <w:r>
        <w:rPr>
          <w:color w:val="231F20"/>
          <w:spacing w:val="-11"/>
        </w:rPr>
        <w:t> </w:t>
      </w:r>
      <w:r>
        <w:rPr>
          <w:color w:val="231F20"/>
        </w:rPr>
        <w:t>académica</w:t>
      </w:r>
      <w:r>
        <w:rPr>
          <w:color w:val="231F20"/>
          <w:spacing w:val="-11"/>
        </w:rPr>
        <w:t> </w:t>
      </w:r>
      <w:r>
        <w:rPr>
          <w:color w:val="231F20"/>
        </w:rPr>
        <w:t>superior.</w:t>
      </w:r>
      <w:r>
        <w:rPr>
          <w:color w:val="231F20"/>
          <w:spacing w:val="-11"/>
        </w:rPr>
        <w:t> </w:t>
      </w:r>
      <w:r>
        <w:rPr>
          <w:color w:val="231F20"/>
        </w:rPr>
        <w:t>No</w:t>
      </w:r>
      <w:r>
        <w:rPr>
          <w:color w:val="231F20"/>
          <w:spacing w:val="-11"/>
        </w:rPr>
        <w:t> </w:t>
      </w:r>
      <w:r>
        <w:rPr>
          <w:color w:val="231F20"/>
        </w:rPr>
        <w:t>fue</w:t>
      </w:r>
      <w:r>
        <w:rPr>
          <w:color w:val="231F20"/>
          <w:spacing w:val="-11"/>
        </w:rPr>
        <w:t> </w:t>
      </w:r>
      <w:r>
        <w:rPr>
          <w:color w:val="231F20"/>
        </w:rPr>
        <w:t>un</w:t>
      </w:r>
      <w:r>
        <w:rPr>
          <w:color w:val="231F20"/>
          <w:spacing w:val="-11"/>
        </w:rPr>
        <w:t> </w:t>
      </w:r>
      <w:r>
        <w:rPr>
          <w:color w:val="231F20"/>
        </w:rPr>
        <w:t>movimiento</w:t>
      </w:r>
      <w:r>
        <w:rPr>
          <w:color w:val="231F20"/>
          <w:spacing w:val="-11"/>
        </w:rPr>
        <w:t> </w:t>
      </w:r>
      <w:r>
        <w:rPr>
          <w:color w:val="231F20"/>
        </w:rPr>
        <w:t>de</w:t>
      </w:r>
      <w:r>
        <w:rPr>
          <w:color w:val="231F20"/>
          <w:spacing w:val="-11"/>
        </w:rPr>
        <w:t> </w:t>
      </w:r>
      <w:r>
        <w:rPr>
          <w:color w:val="231F20"/>
        </w:rPr>
        <w:t>ayuda a pobres, huérfanos o damnificados por desastres naturales, sino una lucha</w:t>
      </w:r>
      <w:r>
        <w:rPr>
          <w:color w:val="231F20"/>
          <w:spacing w:val="-6"/>
        </w:rPr>
        <w:t> </w:t>
      </w:r>
      <w:r>
        <w:rPr>
          <w:color w:val="231F20"/>
        </w:rPr>
        <w:t>para</w:t>
      </w:r>
      <w:r>
        <w:rPr>
          <w:color w:val="231F20"/>
          <w:spacing w:val="-6"/>
        </w:rPr>
        <w:t> </w:t>
      </w:r>
      <w:r>
        <w:rPr>
          <w:color w:val="231F20"/>
        </w:rPr>
        <w:t>denunciar</w:t>
      </w:r>
      <w:r>
        <w:rPr>
          <w:color w:val="231F20"/>
          <w:spacing w:val="-6"/>
        </w:rPr>
        <w:t> </w:t>
      </w:r>
      <w:r>
        <w:rPr>
          <w:color w:val="231F20"/>
        </w:rPr>
        <w:t>una</w:t>
      </w:r>
      <w:r>
        <w:rPr>
          <w:color w:val="231F20"/>
          <w:spacing w:val="-6"/>
        </w:rPr>
        <w:t> </w:t>
      </w:r>
      <w:r>
        <w:rPr>
          <w:color w:val="231F20"/>
        </w:rPr>
        <w:t>vida</w:t>
      </w:r>
      <w:r>
        <w:rPr>
          <w:color w:val="231F20"/>
          <w:spacing w:val="-6"/>
        </w:rPr>
        <w:t> </w:t>
      </w:r>
      <w:r>
        <w:rPr>
          <w:color w:val="231F20"/>
        </w:rPr>
        <w:t>con</w:t>
      </w:r>
      <w:r>
        <w:rPr>
          <w:color w:val="231F20"/>
          <w:spacing w:val="-6"/>
        </w:rPr>
        <w:t> </w:t>
      </w:r>
      <w:r>
        <w:rPr>
          <w:color w:val="231F20"/>
        </w:rPr>
        <w:t>pocas</w:t>
      </w:r>
      <w:r>
        <w:rPr>
          <w:color w:val="231F20"/>
          <w:spacing w:val="-6"/>
        </w:rPr>
        <w:t> </w:t>
      </w:r>
      <w:r>
        <w:rPr>
          <w:color w:val="231F20"/>
        </w:rPr>
        <w:t>expectativas.</w:t>
      </w:r>
    </w:p>
    <w:p>
      <w:pPr>
        <w:pStyle w:val="BodyText"/>
        <w:spacing w:line="247" w:lineRule="auto"/>
        <w:ind w:left="175" w:right="171" w:firstLine="283"/>
        <w:jc w:val="both"/>
      </w:pPr>
      <w:r>
        <w:rPr>
          <w:color w:val="231F20"/>
        </w:rPr>
        <w:t>El</w:t>
      </w:r>
      <w:r>
        <w:rPr>
          <w:color w:val="231F20"/>
          <w:spacing w:val="-16"/>
        </w:rPr>
        <w:t> </w:t>
      </w:r>
      <w:r>
        <w:rPr>
          <w:color w:val="231F20"/>
        </w:rPr>
        <w:t>15-M</w:t>
      </w:r>
      <w:r>
        <w:rPr>
          <w:color w:val="231F20"/>
          <w:spacing w:val="-16"/>
        </w:rPr>
        <w:t> </w:t>
      </w:r>
      <w:r>
        <w:rPr>
          <w:color w:val="231F20"/>
        </w:rPr>
        <w:t>reclamó</w:t>
      </w:r>
      <w:r>
        <w:rPr>
          <w:color w:val="231F20"/>
          <w:spacing w:val="-16"/>
        </w:rPr>
        <w:t> </w:t>
      </w:r>
      <w:r>
        <w:rPr>
          <w:color w:val="231F20"/>
        </w:rPr>
        <w:t>la</w:t>
      </w:r>
      <w:r>
        <w:rPr>
          <w:color w:val="231F20"/>
          <w:spacing w:val="-16"/>
        </w:rPr>
        <w:t> </w:t>
      </w:r>
      <w:r>
        <w:rPr>
          <w:color w:val="231F20"/>
        </w:rPr>
        <w:t>separación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Iglesia</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el</w:t>
      </w:r>
      <w:r>
        <w:rPr>
          <w:color w:val="231F20"/>
          <w:spacing w:val="-16"/>
        </w:rPr>
        <w:t> </w:t>
      </w:r>
      <w:r>
        <w:rPr>
          <w:color w:val="231F20"/>
        </w:rPr>
        <w:t>cierre</w:t>
      </w:r>
      <w:r>
        <w:rPr>
          <w:color w:val="231F20"/>
          <w:spacing w:val="-16"/>
        </w:rPr>
        <w:t> </w:t>
      </w:r>
      <w:r>
        <w:rPr>
          <w:color w:val="231F20"/>
        </w:rPr>
        <w:t>de las centrales nucleares y de las fábricas de armamento, la</w:t>
      </w:r>
      <w:r>
        <w:rPr>
          <w:color w:val="231F20"/>
          <w:spacing w:val="11"/>
        </w:rPr>
        <w:t> </w:t>
      </w:r>
      <w:r>
        <w:rPr>
          <w:color w:val="231F20"/>
        </w:rPr>
        <w:t>aplicación</w:t>
      </w:r>
    </w:p>
    <w:p>
      <w:pPr>
        <w:pStyle w:val="BodyText"/>
        <w:rPr>
          <w:sz w:val="20"/>
        </w:rPr>
      </w:pPr>
    </w:p>
    <w:p>
      <w:pPr>
        <w:pStyle w:val="BodyText"/>
        <w:spacing w:before="7"/>
        <w:rPr>
          <w:sz w:val="26"/>
        </w:rPr>
      </w:pPr>
      <w:r>
        <w:rPr/>
        <w:pict>
          <v:line style="position:absolute;mso-position-horizontal-relative:page;mso-position-vertical-relative:paragraph;z-index:5536;mso-wrap-distance-left:0;mso-wrap-distance-right:0" from="69.755905pt,17.795835pt" to="154.794905pt,17.795835pt" stroked="true" strokeweight="1pt" strokecolor="#231f20">
            <w10:wrap type="topAndBottom"/>
          </v:line>
        </w:pict>
      </w:r>
    </w:p>
    <w:p>
      <w:pPr>
        <w:spacing w:line="244" w:lineRule="auto" w:before="58"/>
        <w:ind w:left="175" w:right="182" w:firstLine="283"/>
        <w:jc w:val="left"/>
        <w:rPr>
          <w:sz w:val="17"/>
        </w:rPr>
      </w:pPr>
      <w:r>
        <w:rPr>
          <w:color w:val="231F20"/>
          <w:position w:val="6"/>
          <w:sz w:val="11"/>
        </w:rPr>
        <w:t>31 </w:t>
      </w:r>
      <w:r>
        <w:rPr>
          <w:i/>
          <w:color w:val="231F20"/>
          <w:sz w:val="17"/>
        </w:rPr>
        <w:t>Cfr. </w:t>
      </w:r>
      <w:r>
        <w:rPr>
          <w:color w:val="231F20"/>
          <w:sz w:val="17"/>
        </w:rPr>
        <w:t>Daniel Markovits, “Democratic Disobedience”, </w:t>
      </w:r>
      <w:r>
        <w:rPr>
          <w:i/>
          <w:color w:val="231F20"/>
          <w:sz w:val="17"/>
        </w:rPr>
        <w:t>The Yale Law Journal</w:t>
      </w:r>
      <w:r>
        <w:rPr>
          <w:color w:val="231F20"/>
          <w:sz w:val="17"/>
        </w:rPr>
        <w:t>, vol. 114, núm. 8, 2005, pp. 1847-1952.</w:t>
      </w:r>
    </w:p>
    <w:p>
      <w:pPr>
        <w:spacing w:line="196" w:lineRule="exact" w:before="0"/>
        <w:ind w:left="458" w:right="2" w:firstLine="0"/>
        <w:jc w:val="left"/>
        <w:rPr>
          <w:sz w:val="17"/>
        </w:rPr>
      </w:pPr>
      <w:r>
        <w:rPr>
          <w:color w:val="231F20"/>
          <w:position w:val="6"/>
          <w:sz w:val="11"/>
        </w:rPr>
        <w:t>32  </w:t>
      </w:r>
      <w:r>
        <w:rPr>
          <w:color w:val="231F20"/>
          <w:sz w:val="17"/>
        </w:rPr>
        <w:t>Michael Walzer, </w:t>
      </w:r>
      <w:r>
        <w:rPr>
          <w:i/>
          <w:color w:val="231F20"/>
          <w:sz w:val="17"/>
        </w:rPr>
        <w:t>Pensar políticamente</w:t>
      </w:r>
      <w:r>
        <w:rPr>
          <w:color w:val="231F20"/>
          <w:sz w:val="17"/>
        </w:rPr>
        <w:t>, Madrid, Espasa, 2010, p. 365.</w:t>
      </w:r>
    </w:p>
    <w:p>
      <w:pPr>
        <w:spacing w:after="0" w:line="196" w:lineRule="exact"/>
        <w:jc w:val="left"/>
        <w:rPr>
          <w:sz w:val="17"/>
        </w:rPr>
        <w:sectPr>
          <w:pgSz w:w="8820" w:h="12860"/>
          <w:pgMar w:header="0" w:footer="1205" w:top="1180" w:bottom="1400" w:left="1220" w:right="1220"/>
        </w:sectPr>
      </w:pPr>
    </w:p>
    <w:p>
      <w:pPr>
        <w:pStyle w:val="BodyText"/>
        <w:spacing w:line="247" w:lineRule="auto" w:before="75"/>
        <w:ind w:left="175" w:right="85"/>
      </w:pPr>
      <w:r>
        <w:rPr>
          <w:color w:val="231F20"/>
        </w:rPr>
        <w:t>de la tasa Tobin,</w:t>
      </w:r>
      <w:r>
        <w:rPr>
          <w:color w:val="231F20"/>
          <w:position w:val="9"/>
          <w:sz w:val="12"/>
        </w:rPr>
        <w:t>33 </w:t>
      </w:r>
      <w:r>
        <w:rPr>
          <w:color w:val="231F20"/>
        </w:rPr>
        <w:t>reforma fiscal favorable para las rentas básicas y la moralización de la actividad política.</w:t>
      </w:r>
    </w:p>
    <w:p>
      <w:pPr>
        <w:pStyle w:val="BodyText"/>
        <w:spacing w:line="247" w:lineRule="auto"/>
        <w:ind w:left="174" w:right="172" w:firstLine="283"/>
        <w:jc w:val="both"/>
      </w:pPr>
      <w:r>
        <w:rPr>
          <w:color w:val="231F20"/>
        </w:rPr>
        <w:t>En</w:t>
      </w:r>
      <w:r>
        <w:rPr>
          <w:color w:val="231F20"/>
          <w:spacing w:val="-12"/>
        </w:rPr>
        <w:t> </w:t>
      </w:r>
      <w:r>
        <w:rPr>
          <w:color w:val="231F20"/>
        </w:rPr>
        <w:t>la</w:t>
      </w:r>
      <w:r>
        <w:rPr>
          <w:color w:val="231F20"/>
          <w:spacing w:val="-12"/>
        </w:rPr>
        <w:t> </w:t>
      </w:r>
      <w:r>
        <w:rPr>
          <w:color w:val="231F20"/>
        </w:rPr>
        <w:t>plaza</w:t>
      </w:r>
      <w:r>
        <w:rPr>
          <w:color w:val="231F20"/>
          <w:spacing w:val="-12"/>
        </w:rPr>
        <w:t> </w:t>
      </w:r>
      <w:r>
        <w:rPr>
          <w:color w:val="231F20"/>
        </w:rPr>
        <w:t>Syntagma</w:t>
      </w:r>
      <w:r>
        <w:rPr>
          <w:color w:val="231F20"/>
          <w:spacing w:val="-12"/>
        </w:rPr>
        <w:t> </w:t>
      </w:r>
      <w:r>
        <w:rPr>
          <w:color w:val="231F20"/>
        </w:rPr>
        <w:t>de</w:t>
      </w:r>
      <w:r>
        <w:rPr>
          <w:color w:val="231F20"/>
          <w:spacing w:val="-24"/>
        </w:rPr>
        <w:t> </w:t>
      </w:r>
      <w:r>
        <w:rPr>
          <w:color w:val="231F20"/>
        </w:rPr>
        <w:t>Atenas</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muchos</w:t>
      </w:r>
      <w:r>
        <w:rPr>
          <w:color w:val="231F20"/>
          <w:spacing w:val="-12"/>
        </w:rPr>
        <w:t> </w:t>
      </w:r>
      <w:r>
        <w:rPr>
          <w:color w:val="231F20"/>
        </w:rPr>
        <w:t>otros</w:t>
      </w:r>
      <w:r>
        <w:rPr>
          <w:color w:val="231F20"/>
          <w:spacing w:val="-12"/>
        </w:rPr>
        <w:t> </w:t>
      </w:r>
      <w:r>
        <w:rPr>
          <w:color w:val="231F20"/>
        </w:rPr>
        <w:t>lugares</w:t>
      </w:r>
      <w:r>
        <w:rPr>
          <w:color w:val="231F20"/>
          <w:spacing w:val="-12"/>
        </w:rPr>
        <w:t> </w:t>
      </w:r>
      <w:r>
        <w:rPr>
          <w:color w:val="231F20"/>
        </w:rPr>
        <w:t>se</w:t>
      </w:r>
      <w:r>
        <w:rPr>
          <w:color w:val="231F20"/>
          <w:spacing w:val="-12"/>
        </w:rPr>
        <w:t> </w:t>
      </w:r>
      <w:r>
        <w:rPr>
          <w:color w:val="231F20"/>
        </w:rPr>
        <w:t>ejer- ció</w:t>
      </w:r>
      <w:r>
        <w:rPr>
          <w:color w:val="231F20"/>
          <w:spacing w:val="-15"/>
        </w:rPr>
        <w:t> </w:t>
      </w:r>
      <w:r>
        <w:rPr>
          <w:color w:val="231F20"/>
        </w:rPr>
        <w:t>democracia</w:t>
      </w:r>
      <w:r>
        <w:rPr>
          <w:color w:val="231F20"/>
          <w:spacing w:val="-15"/>
        </w:rPr>
        <w:t> </w:t>
      </w:r>
      <w:r>
        <w:rPr>
          <w:color w:val="231F20"/>
        </w:rPr>
        <w:t>directa</w:t>
      </w:r>
      <w:r>
        <w:rPr>
          <w:color w:val="231F20"/>
          <w:spacing w:val="-15"/>
        </w:rPr>
        <w:t> </w:t>
      </w:r>
      <w:r>
        <w:rPr>
          <w:color w:val="231F20"/>
        </w:rPr>
        <w:t>al</w:t>
      </w:r>
      <w:r>
        <w:rPr>
          <w:color w:val="231F20"/>
          <w:spacing w:val="-15"/>
        </w:rPr>
        <w:t> </w:t>
      </w:r>
      <w:r>
        <w:rPr>
          <w:color w:val="231F20"/>
        </w:rPr>
        <w:t>hacer</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palabra</w:t>
      </w:r>
      <w:r>
        <w:rPr>
          <w:color w:val="231F20"/>
          <w:spacing w:val="-15"/>
        </w:rPr>
        <w:t> </w:t>
      </w:r>
      <w:r>
        <w:rPr>
          <w:color w:val="231F20"/>
        </w:rPr>
        <w:t>pasara</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persona</w:t>
      </w:r>
      <w:r>
        <w:rPr>
          <w:color w:val="231F20"/>
          <w:spacing w:val="-15"/>
        </w:rPr>
        <w:t> </w:t>
      </w:r>
      <w:r>
        <w:rPr>
          <w:color w:val="231F20"/>
        </w:rPr>
        <w:t>a otra,</w:t>
      </w:r>
      <w:r>
        <w:rPr>
          <w:color w:val="231F20"/>
          <w:spacing w:val="-7"/>
        </w:rPr>
        <w:t> </w:t>
      </w:r>
      <w:r>
        <w:rPr>
          <w:color w:val="231F20"/>
        </w:rPr>
        <w:t>sin</w:t>
      </w:r>
      <w:r>
        <w:rPr>
          <w:color w:val="231F20"/>
          <w:spacing w:val="-7"/>
        </w:rPr>
        <w:t> </w:t>
      </w:r>
      <w:r>
        <w:rPr>
          <w:color w:val="231F20"/>
        </w:rPr>
        <w:t>tener</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quien</w:t>
      </w:r>
      <w:r>
        <w:rPr>
          <w:color w:val="231F20"/>
          <w:spacing w:val="-7"/>
        </w:rPr>
        <w:t> </w:t>
      </w:r>
      <w:r>
        <w:rPr>
          <w:color w:val="231F20"/>
        </w:rPr>
        <w:t>era.</w:t>
      </w:r>
      <w:r>
        <w:rPr>
          <w:color w:val="231F20"/>
          <w:spacing w:val="-7"/>
        </w:rPr>
        <w:t> </w:t>
      </w:r>
      <w:r>
        <w:rPr>
          <w:color w:val="231F20"/>
        </w:rPr>
        <w:t>En</w:t>
      </w:r>
      <w:r>
        <w:rPr>
          <w:color w:val="231F20"/>
          <w:spacing w:val="-7"/>
        </w:rPr>
        <w:t> </w:t>
      </w:r>
      <w:r>
        <w:rPr>
          <w:color w:val="231F20"/>
        </w:rPr>
        <w:t>Zuccotti</w:t>
      </w:r>
      <w:r>
        <w:rPr>
          <w:color w:val="231F20"/>
          <w:spacing w:val="-7"/>
        </w:rPr>
        <w:t> </w:t>
      </w:r>
      <w:r>
        <w:rPr>
          <w:color w:val="231F20"/>
        </w:rPr>
        <w:t>Park</w:t>
      </w:r>
      <w:r>
        <w:rPr>
          <w:color w:val="231F20"/>
          <w:spacing w:val="-7"/>
        </w:rPr>
        <w:t> </w:t>
      </w:r>
      <w:r>
        <w:rPr>
          <w:color w:val="231F20"/>
        </w:rPr>
        <w:t>las</w:t>
      </w:r>
      <w:r>
        <w:rPr>
          <w:color w:val="231F20"/>
          <w:spacing w:val="-7"/>
        </w:rPr>
        <w:t> </w:t>
      </w:r>
      <w:r>
        <w:rPr>
          <w:color w:val="231F20"/>
        </w:rPr>
        <w:t>decisiones</w:t>
      </w:r>
      <w:r>
        <w:rPr>
          <w:color w:val="231F20"/>
          <w:spacing w:val="-7"/>
        </w:rPr>
        <w:t> </w:t>
      </w:r>
      <w:r>
        <w:rPr>
          <w:color w:val="231F20"/>
        </w:rPr>
        <w:t>no se tomaron por mayoría, sino por</w:t>
      </w:r>
      <w:r>
        <w:rPr>
          <w:color w:val="231F20"/>
          <w:spacing w:val="-37"/>
        </w:rPr>
        <w:t> </w:t>
      </w:r>
      <w:r>
        <w:rPr>
          <w:color w:val="231F20"/>
        </w:rPr>
        <w:t>consenso.</w:t>
      </w:r>
    </w:p>
    <w:p>
      <w:pPr>
        <w:pStyle w:val="BodyText"/>
        <w:spacing w:line="247" w:lineRule="auto"/>
        <w:ind w:left="174" w:right="172" w:firstLine="283"/>
        <w:jc w:val="both"/>
      </w:pPr>
      <w:r>
        <w:rPr>
          <w:color w:val="231F20"/>
        </w:rPr>
        <w:t>Cambio de época, ausencia de fuertes liderazgos, otros métodos; la</w:t>
      </w:r>
      <w:r>
        <w:rPr>
          <w:color w:val="231F20"/>
          <w:spacing w:val="-4"/>
        </w:rPr>
        <w:t> </w:t>
      </w:r>
      <w:r>
        <w:rPr>
          <w:color w:val="231F20"/>
        </w:rPr>
        <w:t>violencia</w:t>
      </w:r>
      <w:r>
        <w:rPr>
          <w:color w:val="231F20"/>
          <w:spacing w:val="-4"/>
        </w:rPr>
        <w:t> </w:t>
      </w:r>
      <w:r>
        <w:rPr>
          <w:color w:val="231F20"/>
        </w:rPr>
        <w:t>fue</w:t>
      </w:r>
      <w:r>
        <w:rPr>
          <w:color w:val="231F20"/>
          <w:spacing w:val="-4"/>
        </w:rPr>
        <w:t> </w:t>
      </w:r>
      <w:r>
        <w:rPr>
          <w:color w:val="231F20"/>
        </w:rPr>
        <w:t>mínima</w:t>
      </w:r>
      <w:r>
        <w:rPr>
          <w:color w:val="231F20"/>
          <w:spacing w:val="-4"/>
        </w:rPr>
        <w:t> </w:t>
      </w:r>
      <w:r>
        <w:rPr>
          <w:color w:val="231F20"/>
        </w:rPr>
        <w:t>y</w:t>
      </w:r>
      <w:r>
        <w:rPr>
          <w:color w:val="231F20"/>
          <w:spacing w:val="-4"/>
        </w:rPr>
        <w:t> </w:t>
      </w:r>
      <w:r>
        <w:rPr>
          <w:color w:val="231F20"/>
        </w:rPr>
        <w:t>si</w:t>
      </w:r>
      <w:r>
        <w:rPr>
          <w:color w:val="231F20"/>
          <w:spacing w:val="-4"/>
        </w:rPr>
        <w:t> </w:t>
      </w:r>
      <w:r>
        <w:rPr>
          <w:color w:val="231F20"/>
        </w:rPr>
        <w:t>bien</w:t>
      </w:r>
      <w:r>
        <w:rPr>
          <w:color w:val="231F20"/>
          <w:spacing w:val="-4"/>
        </w:rPr>
        <w:t> </w:t>
      </w:r>
      <w:r>
        <w:rPr>
          <w:color w:val="231F20"/>
        </w:rPr>
        <w:t>no</w:t>
      </w:r>
      <w:r>
        <w:rPr>
          <w:color w:val="231F20"/>
          <w:spacing w:val="-4"/>
        </w:rPr>
        <w:t> </w:t>
      </w:r>
      <w:r>
        <w:rPr>
          <w:color w:val="231F20"/>
        </w:rPr>
        <w:t>hubo</w:t>
      </w:r>
      <w:r>
        <w:rPr>
          <w:color w:val="231F20"/>
          <w:spacing w:val="-4"/>
        </w:rPr>
        <w:t> </w:t>
      </w:r>
      <w:r>
        <w:rPr>
          <w:color w:val="231F20"/>
        </w:rPr>
        <w:t>amplios</w:t>
      </w:r>
      <w:r>
        <w:rPr>
          <w:color w:val="231F20"/>
          <w:spacing w:val="-4"/>
        </w:rPr>
        <w:t> </w:t>
      </w:r>
      <w:r>
        <w:rPr>
          <w:color w:val="231F20"/>
        </w:rPr>
        <w:t>resultados</w:t>
      </w:r>
      <w:r>
        <w:rPr>
          <w:color w:val="231F20"/>
          <w:spacing w:val="-4"/>
        </w:rPr>
        <w:t> </w:t>
      </w:r>
      <w:r>
        <w:rPr>
          <w:color w:val="231F20"/>
        </w:rPr>
        <w:t>concre- tos,</w:t>
      </w:r>
      <w:r>
        <w:rPr>
          <w:color w:val="231F20"/>
          <w:spacing w:val="-4"/>
        </w:rPr>
        <w:t> </w:t>
      </w:r>
      <w:r>
        <w:rPr>
          <w:color w:val="231F20"/>
        </w:rPr>
        <w:t>se</w:t>
      </w:r>
      <w:r>
        <w:rPr>
          <w:color w:val="231F20"/>
          <w:spacing w:val="-4"/>
        </w:rPr>
        <w:t> </w:t>
      </w:r>
      <w:r>
        <w:rPr>
          <w:color w:val="231F20"/>
        </w:rPr>
        <w:t>observó</w:t>
      </w:r>
      <w:r>
        <w:rPr>
          <w:color w:val="231F20"/>
          <w:spacing w:val="-4"/>
        </w:rPr>
        <w:t> </w:t>
      </w:r>
      <w:r>
        <w:rPr>
          <w:color w:val="231F20"/>
        </w:rPr>
        <w:t>un</w:t>
      </w:r>
      <w:r>
        <w:rPr>
          <w:color w:val="231F20"/>
          <w:spacing w:val="-4"/>
        </w:rPr>
        <w:t> </w:t>
      </w:r>
      <w:r>
        <w:rPr>
          <w:color w:val="231F20"/>
        </w:rPr>
        <w:t>sector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joven</w:t>
      </w:r>
      <w:r>
        <w:rPr>
          <w:color w:val="231F20"/>
          <w:spacing w:val="-4"/>
        </w:rPr>
        <w:t> </w:t>
      </w:r>
      <w:r>
        <w:rPr>
          <w:color w:val="231F20"/>
        </w:rPr>
        <w:t>con</w:t>
      </w:r>
      <w:r>
        <w:rPr>
          <w:color w:val="231F20"/>
          <w:spacing w:val="-4"/>
        </w:rPr>
        <w:t> </w:t>
      </w:r>
      <w:r>
        <w:rPr>
          <w:color w:val="231F20"/>
        </w:rPr>
        <w:t>crítica</w:t>
      </w:r>
      <w:r>
        <w:rPr>
          <w:color w:val="231F20"/>
          <w:spacing w:val="-4"/>
        </w:rPr>
        <w:t> </w:t>
      </w:r>
      <w:r>
        <w:rPr>
          <w:color w:val="231F20"/>
        </w:rPr>
        <w:t>y</w:t>
      </w:r>
      <w:r>
        <w:rPr>
          <w:color w:val="231F20"/>
          <w:spacing w:val="-4"/>
        </w:rPr>
        <w:t> </w:t>
      </w:r>
      <w:r>
        <w:rPr>
          <w:color w:val="231F20"/>
        </w:rPr>
        <w:t>propues- tas. Si se llevan sus ideas a las categorías de los derechos humanos, lucharon por los mismos: derecho a la educación, a la vivienda, a un salario justo, a seguridad social, entre</w:t>
      </w:r>
      <w:r>
        <w:rPr>
          <w:color w:val="231F20"/>
          <w:spacing w:val="-36"/>
        </w:rPr>
        <w:t> </w:t>
      </w:r>
      <w:r>
        <w:rPr>
          <w:color w:val="231F20"/>
        </w:rPr>
        <w:t>muchos.</w:t>
      </w:r>
    </w:p>
    <w:p>
      <w:pPr>
        <w:pStyle w:val="BodyText"/>
        <w:spacing w:line="247" w:lineRule="auto"/>
        <w:ind w:left="174" w:right="173" w:firstLine="283"/>
        <w:jc w:val="both"/>
      </w:pPr>
      <w:r>
        <w:rPr>
          <w:color w:val="231F20"/>
        </w:rPr>
        <w:t>Los</w:t>
      </w:r>
      <w:r>
        <w:rPr>
          <w:color w:val="231F20"/>
          <w:spacing w:val="-9"/>
        </w:rPr>
        <w:t> </w:t>
      </w:r>
      <w:r>
        <w:rPr>
          <w:color w:val="231F20"/>
        </w:rPr>
        <w:t>derechos</w:t>
      </w:r>
      <w:r>
        <w:rPr>
          <w:color w:val="231F20"/>
          <w:spacing w:val="-9"/>
        </w:rPr>
        <w:t> </w:t>
      </w:r>
      <w:r>
        <w:rPr>
          <w:color w:val="231F20"/>
        </w:rPr>
        <w:t>económicos</w:t>
      </w:r>
      <w:r>
        <w:rPr>
          <w:color w:val="231F20"/>
          <w:spacing w:val="-9"/>
        </w:rPr>
        <w:t> </w:t>
      </w:r>
      <w:r>
        <w:rPr>
          <w:color w:val="231F20"/>
        </w:rPr>
        <w:t>ocupan</w:t>
      </w:r>
      <w:r>
        <w:rPr>
          <w:color w:val="231F20"/>
          <w:spacing w:val="-9"/>
        </w:rPr>
        <w:t> </w:t>
      </w:r>
      <w:r>
        <w:rPr>
          <w:color w:val="231F20"/>
        </w:rPr>
        <w:t>un</w:t>
      </w:r>
      <w:r>
        <w:rPr>
          <w:color w:val="231F20"/>
          <w:spacing w:val="-9"/>
        </w:rPr>
        <w:t> </w:t>
      </w:r>
      <w:r>
        <w:rPr>
          <w:color w:val="231F20"/>
        </w:rPr>
        <w:t>lugar</w:t>
      </w:r>
      <w:r>
        <w:rPr>
          <w:color w:val="231F20"/>
          <w:spacing w:val="-9"/>
        </w:rPr>
        <w:t> </w:t>
      </w:r>
      <w:r>
        <w:rPr>
          <w:color w:val="231F20"/>
        </w:rPr>
        <w:t>central</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presente</w:t>
      </w:r>
      <w:r>
        <w:rPr>
          <w:color w:val="231F20"/>
          <w:spacing w:val="-9"/>
        </w:rPr>
        <w:t> </w:t>
      </w:r>
      <w:r>
        <w:rPr>
          <w:color w:val="231F20"/>
        </w:rPr>
        <w:t>y determinan el estilo de vida</w:t>
      </w:r>
      <w:r>
        <w:rPr>
          <w:color w:val="231F20"/>
          <w:spacing w:val="-30"/>
        </w:rPr>
        <w:t> </w:t>
      </w:r>
      <w:r>
        <w:rPr>
          <w:color w:val="231F20"/>
        </w:rPr>
        <w:t>futuro</w:t>
      </w:r>
    </w:p>
    <w:p>
      <w:pPr>
        <w:pStyle w:val="BodyText"/>
        <w:spacing w:line="247" w:lineRule="auto"/>
        <w:ind w:left="174" w:right="170" w:firstLine="283"/>
        <w:jc w:val="right"/>
      </w:pPr>
      <w:r>
        <w:rPr>
          <w:color w:val="231F20"/>
        </w:rPr>
        <w:t>Si</w:t>
      </w:r>
      <w:r>
        <w:rPr>
          <w:color w:val="231F20"/>
          <w:spacing w:val="-10"/>
        </w:rPr>
        <w:t> </w:t>
      </w:r>
      <w:r>
        <w:rPr>
          <w:color w:val="231F20"/>
        </w:rPr>
        <w:t>las</w:t>
      </w:r>
      <w:r>
        <w:rPr>
          <w:color w:val="231F20"/>
          <w:spacing w:val="-10"/>
        </w:rPr>
        <w:t> </w:t>
      </w:r>
      <w:r>
        <w:rPr>
          <w:color w:val="231F20"/>
        </w:rPr>
        <w:t>metas</w:t>
      </w:r>
      <w:r>
        <w:rPr>
          <w:color w:val="231F20"/>
          <w:spacing w:val="-10"/>
        </w:rPr>
        <w:t> </w:t>
      </w:r>
      <w:r>
        <w:rPr>
          <w:color w:val="231F20"/>
        </w:rPr>
        <w:t>están</w:t>
      </w:r>
      <w:r>
        <w:rPr>
          <w:color w:val="231F20"/>
          <w:spacing w:val="-10"/>
        </w:rPr>
        <w:t> </w:t>
      </w:r>
      <w:r>
        <w:rPr>
          <w:color w:val="231F20"/>
        </w:rPr>
        <w:t>alrededor</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calidad</w:t>
      </w:r>
      <w:r>
        <w:rPr>
          <w:color w:val="231F20"/>
          <w:spacing w:val="-11"/>
        </w:rPr>
        <w:t> </w:t>
      </w:r>
      <w:r>
        <w:rPr>
          <w:color w:val="231F20"/>
        </w:rPr>
        <w:t>de</w:t>
      </w:r>
      <w:r>
        <w:rPr>
          <w:color w:val="231F20"/>
          <w:spacing w:val="-10"/>
        </w:rPr>
        <w:t> </w:t>
      </w:r>
      <w:r>
        <w:rPr>
          <w:color w:val="231F20"/>
        </w:rPr>
        <w:t>vida</w:t>
      </w:r>
      <w:r>
        <w:rPr>
          <w:color w:val="231F20"/>
          <w:spacing w:val="-10"/>
        </w:rPr>
        <w:t> </w:t>
      </w:r>
      <w:r>
        <w:rPr>
          <w:color w:val="231F20"/>
        </w:rPr>
        <w:t>donde</w:t>
      </w:r>
      <w:r>
        <w:rPr>
          <w:color w:val="231F20"/>
          <w:spacing w:val="-10"/>
        </w:rPr>
        <w:t> </w:t>
      </w:r>
      <w:r>
        <w:rPr>
          <w:color w:val="231F20"/>
        </w:rPr>
        <w:t>sean</w:t>
      </w:r>
      <w:r>
        <w:rPr>
          <w:color w:val="231F20"/>
          <w:spacing w:val="-10"/>
        </w:rPr>
        <w:t> </w:t>
      </w:r>
      <w:r>
        <w:rPr>
          <w:color w:val="231F20"/>
        </w:rPr>
        <w:t>reali- dad los derechos humanos, el crecimiento no es la opción porque tal</w:t>
      </w:r>
      <w:r>
        <w:rPr>
          <w:color w:val="231F20"/>
          <w:w w:val="100"/>
        </w:rPr>
        <w:t> </w:t>
      </w:r>
      <w:r>
        <w:rPr>
          <w:color w:val="231F20"/>
        </w:rPr>
        <w:t>como</w:t>
      </w:r>
      <w:r>
        <w:rPr>
          <w:color w:val="231F20"/>
          <w:spacing w:val="-6"/>
        </w:rPr>
        <w:t> </w:t>
      </w:r>
      <w:r>
        <w:rPr>
          <w:color w:val="231F20"/>
        </w:rPr>
        <w:t>está</w:t>
      </w:r>
      <w:r>
        <w:rPr>
          <w:color w:val="231F20"/>
          <w:spacing w:val="-6"/>
        </w:rPr>
        <w:t> </w:t>
      </w:r>
      <w:r>
        <w:rPr>
          <w:color w:val="231F20"/>
        </w:rPr>
        <w:t>el</w:t>
      </w:r>
      <w:r>
        <w:rPr>
          <w:color w:val="231F20"/>
          <w:spacing w:val="-6"/>
        </w:rPr>
        <w:t> </w:t>
      </w:r>
      <w:r>
        <w:rPr>
          <w:color w:val="231F20"/>
        </w:rPr>
        <w:t>modelo,</w:t>
      </w:r>
      <w:r>
        <w:rPr>
          <w:color w:val="231F20"/>
          <w:spacing w:val="-6"/>
        </w:rPr>
        <w:t> </w:t>
      </w:r>
      <w:r>
        <w:rPr>
          <w:color w:val="231F20"/>
        </w:rPr>
        <w:t>no</w:t>
      </w:r>
      <w:r>
        <w:rPr>
          <w:color w:val="231F20"/>
          <w:spacing w:val="-6"/>
        </w:rPr>
        <w:t> </w:t>
      </w:r>
      <w:r>
        <w:rPr>
          <w:color w:val="231F20"/>
        </w:rPr>
        <w:t>hay</w:t>
      </w:r>
      <w:r>
        <w:rPr>
          <w:color w:val="231F20"/>
          <w:spacing w:val="-6"/>
        </w:rPr>
        <w:t> </w:t>
      </w:r>
      <w:r>
        <w:rPr>
          <w:color w:val="231F20"/>
        </w:rPr>
        <w:t>trabajo</w:t>
      </w:r>
      <w:r>
        <w:rPr>
          <w:color w:val="231F20"/>
          <w:spacing w:val="-6"/>
        </w:rPr>
        <w:t> </w:t>
      </w:r>
      <w:r>
        <w:rPr>
          <w:color w:val="231F20"/>
        </w:rPr>
        <w:t>para</w:t>
      </w:r>
      <w:r>
        <w:rPr>
          <w:color w:val="231F20"/>
          <w:spacing w:val="-6"/>
        </w:rPr>
        <w:t> </w:t>
      </w:r>
      <w:r>
        <w:rPr>
          <w:color w:val="231F20"/>
        </w:rPr>
        <w:t>todos</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deterioro</w:t>
      </w:r>
      <w:r>
        <w:rPr>
          <w:color w:val="231F20"/>
          <w:spacing w:val="-6"/>
        </w:rPr>
        <w:t> </w:t>
      </w:r>
      <w:r>
        <w:rPr>
          <w:color w:val="231F20"/>
        </w:rPr>
        <w:t>del</w:t>
      </w:r>
      <w:r>
        <w:rPr>
          <w:color w:val="231F20"/>
          <w:spacing w:val="-6"/>
        </w:rPr>
        <w:t> </w:t>
      </w:r>
      <w:r>
        <w:rPr>
          <w:color w:val="231F20"/>
        </w:rPr>
        <w:t>pla- neta es creciente. Una economía al servicio de las personas y</w:t>
      </w:r>
      <w:r>
        <w:rPr>
          <w:color w:val="231F20"/>
          <w:spacing w:val="51"/>
        </w:rPr>
        <w:t> </w:t>
      </w:r>
      <w:r>
        <w:rPr>
          <w:color w:val="231F20"/>
        </w:rPr>
        <w:t>de</w:t>
      </w:r>
      <w:r>
        <w:rPr>
          <w:color w:val="231F20"/>
          <w:spacing w:val="14"/>
        </w:rPr>
        <w:t> </w:t>
      </w:r>
      <w:r>
        <w:rPr>
          <w:color w:val="231F20"/>
        </w:rPr>
        <w:t>la</w:t>
      </w:r>
      <w:r>
        <w:rPr>
          <w:color w:val="231F20"/>
          <w:spacing w:val="1"/>
          <w:w w:val="100"/>
        </w:rPr>
        <w:t> </w:t>
      </w:r>
      <w:r>
        <w:rPr>
          <w:color w:val="231F20"/>
          <w:spacing w:val="-3"/>
        </w:rPr>
        <w:t>Tierra</w:t>
      </w:r>
      <w:r>
        <w:rPr>
          <w:color w:val="231F20"/>
          <w:spacing w:val="-9"/>
        </w:rPr>
        <w:t> </w:t>
      </w:r>
      <w:r>
        <w:rPr>
          <w:color w:val="231F20"/>
        </w:rPr>
        <w:t>necesita</w:t>
      </w:r>
      <w:r>
        <w:rPr>
          <w:color w:val="231F20"/>
          <w:spacing w:val="-9"/>
        </w:rPr>
        <w:t> </w:t>
      </w:r>
      <w:r>
        <w:rPr>
          <w:color w:val="231F20"/>
        </w:rPr>
        <w:t>estar</w:t>
      </w:r>
      <w:r>
        <w:rPr>
          <w:color w:val="231F20"/>
          <w:spacing w:val="-9"/>
        </w:rPr>
        <w:t> </w:t>
      </w:r>
      <w:r>
        <w:rPr>
          <w:color w:val="231F20"/>
        </w:rPr>
        <w:t>conducida</w:t>
      </w:r>
      <w:r>
        <w:rPr>
          <w:color w:val="231F20"/>
          <w:spacing w:val="-9"/>
        </w:rPr>
        <w:t> </w:t>
      </w:r>
      <w:r>
        <w:rPr>
          <w:color w:val="231F20"/>
        </w:rPr>
        <w:t>por</w:t>
      </w:r>
      <w:r>
        <w:rPr>
          <w:color w:val="231F20"/>
          <w:spacing w:val="-9"/>
        </w:rPr>
        <w:t> </w:t>
      </w:r>
      <w:r>
        <w:rPr>
          <w:color w:val="231F20"/>
        </w:rPr>
        <w:t>los</w:t>
      </w:r>
      <w:r>
        <w:rPr>
          <w:color w:val="231F20"/>
          <w:spacing w:val="-9"/>
        </w:rPr>
        <w:t> </w:t>
      </w:r>
      <w:r>
        <w:rPr>
          <w:color w:val="231F20"/>
        </w:rPr>
        <w:t>representantes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ciudada- nos,</w:t>
      </w:r>
      <w:r>
        <w:rPr>
          <w:color w:val="231F20"/>
          <w:spacing w:val="-16"/>
        </w:rPr>
        <w:t> </w:t>
      </w:r>
      <w:r>
        <w:rPr>
          <w:color w:val="231F20"/>
        </w:rPr>
        <w:t>los</w:t>
      </w:r>
      <w:r>
        <w:rPr>
          <w:color w:val="231F20"/>
          <w:spacing w:val="-16"/>
        </w:rPr>
        <w:t> </w:t>
      </w:r>
      <w:r>
        <w:rPr>
          <w:color w:val="231F20"/>
        </w:rPr>
        <w:t>políticos,</w:t>
      </w:r>
      <w:r>
        <w:rPr>
          <w:color w:val="231F20"/>
          <w:spacing w:val="-16"/>
        </w:rPr>
        <w:t> </w:t>
      </w:r>
      <w:r>
        <w:rPr>
          <w:color w:val="231F20"/>
        </w:rPr>
        <w:t>actuando</w:t>
      </w:r>
      <w:r>
        <w:rPr>
          <w:color w:val="231F20"/>
          <w:spacing w:val="-16"/>
        </w:rPr>
        <w:t> </w:t>
      </w:r>
      <w:r>
        <w:rPr>
          <w:color w:val="231F20"/>
        </w:rPr>
        <w:t>mediante</w:t>
      </w:r>
      <w:r>
        <w:rPr>
          <w:color w:val="231F20"/>
          <w:spacing w:val="-16"/>
        </w:rPr>
        <w:t> </w:t>
      </w:r>
      <w:r>
        <w:rPr>
          <w:color w:val="231F20"/>
        </w:rPr>
        <w:t>los</w:t>
      </w:r>
      <w:r>
        <w:rPr>
          <w:color w:val="231F20"/>
          <w:spacing w:val="-16"/>
        </w:rPr>
        <w:t> </w:t>
      </w:r>
      <w:r>
        <w:rPr>
          <w:color w:val="231F20"/>
        </w:rPr>
        <w:t>mecanismos</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esto</w:t>
      </w:r>
      <w:r>
        <w:rPr>
          <w:color w:val="231F20"/>
          <w:spacing w:val="-2"/>
        </w:rPr>
        <w:t> </w:t>
      </w:r>
      <w:r>
        <w:rPr>
          <w:color w:val="231F20"/>
          <w:spacing w:val="-3"/>
        </w:rPr>
        <w:t>exige</w:t>
      </w:r>
      <w:r>
        <w:rPr>
          <w:color w:val="231F20"/>
          <w:spacing w:val="-15"/>
        </w:rPr>
        <w:t> </w:t>
      </w:r>
      <w:r>
        <w:rPr>
          <w:color w:val="231F20"/>
          <w:spacing w:val="-3"/>
        </w:rPr>
        <w:t>regresar</w:t>
      </w:r>
      <w:r>
        <w:rPr>
          <w:color w:val="231F20"/>
          <w:spacing w:val="-15"/>
        </w:rPr>
        <w:t> </w:t>
      </w:r>
      <w:r>
        <w:rPr>
          <w:color w:val="231F20"/>
        </w:rPr>
        <w:t>a</w:t>
      </w:r>
      <w:r>
        <w:rPr>
          <w:color w:val="231F20"/>
          <w:spacing w:val="-15"/>
        </w:rPr>
        <w:t> </w:t>
      </w:r>
      <w:r>
        <w:rPr>
          <w:color w:val="231F20"/>
          <w:spacing w:val="-4"/>
        </w:rPr>
        <w:t>controles</w:t>
      </w:r>
      <w:r>
        <w:rPr>
          <w:color w:val="231F20"/>
          <w:spacing w:val="-15"/>
        </w:rPr>
        <w:t> </w:t>
      </w:r>
      <w:r>
        <w:rPr>
          <w:color w:val="231F20"/>
          <w:spacing w:val="-3"/>
        </w:rPr>
        <w:t>abandonados,</w:t>
      </w:r>
      <w:r>
        <w:rPr>
          <w:color w:val="231F20"/>
          <w:spacing w:val="-15"/>
        </w:rPr>
        <w:t> </w:t>
      </w:r>
      <w:r>
        <w:rPr>
          <w:color w:val="231F20"/>
          <w:spacing w:val="-3"/>
        </w:rPr>
        <w:t>dejados</w:t>
      </w:r>
      <w:r>
        <w:rPr>
          <w:color w:val="231F20"/>
          <w:spacing w:val="-15"/>
        </w:rPr>
        <w:t> </w:t>
      </w:r>
      <w:r>
        <w:rPr>
          <w:color w:val="231F20"/>
        </w:rPr>
        <w:t>en</w:t>
      </w:r>
      <w:r>
        <w:rPr>
          <w:color w:val="231F20"/>
          <w:spacing w:val="-15"/>
        </w:rPr>
        <w:t> </w:t>
      </w:r>
      <w:r>
        <w:rPr>
          <w:color w:val="231F20"/>
          <w:spacing w:val="-3"/>
        </w:rPr>
        <w:t>manos</w:t>
      </w:r>
      <w:r>
        <w:rPr>
          <w:color w:val="231F20"/>
          <w:spacing w:val="-15"/>
        </w:rPr>
        <w:t> </w:t>
      </w:r>
      <w:r>
        <w:rPr>
          <w:color w:val="231F20"/>
          <w:spacing w:val="-3"/>
        </w:rPr>
        <w:t>del</w:t>
      </w:r>
      <w:r>
        <w:rPr>
          <w:color w:val="231F20"/>
          <w:spacing w:val="-15"/>
        </w:rPr>
        <w:t> </w:t>
      </w:r>
      <w:r>
        <w:rPr>
          <w:color w:val="231F20"/>
          <w:spacing w:val="-4"/>
        </w:rPr>
        <w:t>mercado.</w:t>
      </w:r>
      <w:r>
        <w:rPr>
          <w:color w:val="231F20"/>
          <w:spacing w:val="-3"/>
        </w:rPr>
        <w:t> </w:t>
      </w:r>
      <w:r>
        <w:rPr>
          <w:color w:val="231F20"/>
        </w:rPr>
        <w:t>En este libro se ha hablado poco del decrecimiento</w:t>
      </w:r>
      <w:r>
        <w:rPr>
          <w:color w:val="231F20"/>
          <w:spacing w:val="36"/>
        </w:rPr>
        <w:t> </w:t>
      </w:r>
      <w:r>
        <w:rPr>
          <w:color w:val="231F20"/>
        </w:rPr>
        <w:t>como</w:t>
      </w:r>
      <w:r>
        <w:rPr>
          <w:color w:val="231F20"/>
          <w:spacing w:val="4"/>
        </w:rPr>
        <w:t> </w:t>
      </w:r>
      <w:r>
        <w:rPr>
          <w:color w:val="231F20"/>
        </w:rPr>
        <w:t>opción</w:t>
      </w:r>
      <w:r>
        <w:rPr>
          <w:color w:val="231F20"/>
          <w:w w:val="100"/>
        </w:rPr>
        <w:t> </w:t>
      </w:r>
      <w:r>
        <w:rPr>
          <w:color w:val="231F20"/>
        </w:rPr>
        <w:t>para</w:t>
      </w:r>
      <w:r>
        <w:rPr>
          <w:color w:val="231F20"/>
          <w:spacing w:val="-9"/>
        </w:rPr>
        <w:t> </w:t>
      </w:r>
      <w:r>
        <w:rPr>
          <w:color w:val="231F20"/>
        </w:rPr>
        <w:t>hacer</w:t>
      </w:r>
      <w:r>
        <w:rPr>
          <w:color w:val="231F20"/>
          <w:spacing w:val="-9"/>
        </w:rPr>
        <w:t> </w:t>
      </w:r>
      <w:r>
        <w:rPr>
          <w:color w:val="231F20"/>
        </w:rPr>
        <w:t>realidad</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económicos,</w:t>
      </w:r>
      <w:r>
        <w:rPr>
          <w:color w:val="231F20"/>
          <w:spacing w:val="-9"/>
        </w:rPr>
        <w:t> </w:t>
      </w:r>
      <w:r>
        <w:rPr>
          <w:color w:val="231F20"/>
        </w:rPr>
        <w:t>pero</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actitud</w:t>
      </w:r>
      <w:r>
        <w:rPr>
          <w:color w:val="231F20"/>
          <w:spacing w:val="-9"/>
        </w:rPr>
        <w:t> </w:t>
      </w:r>
      <w:r>
        <w:rPr>
          <w:color w:val="231F20"/>
        </w:rPr>
        <w:t>asu- mida por diversos intelectuales. El crecimiento no ha</w:t>
      </w:r>
      <w:r>
        <w:rPr>
          <w:color w:val="231F20"/>
          <w:spacing w:val="18"/>
        </w:rPr>
        <w:t> </w:t>
      </w:r>
      <w:r>
        <w:rPr>
          <w:color w:val="231F20"/>
        </w:rPr>
        <w:t>disminuido</w:t>
      </w:r>
      <w:r>
        <w:rPr>
          <w:color w:val="231F20"/>
          <w:spacing w:val="9"/>
        </w:rPr>
        <w:t> </w:t>
      </w:r>
      <w:r>
        <w:rPr>
          <w:color w:val="231F20"/>
        </w:rPr>
        <w:t>el</w:t>
      </w:r>
      <w:r>
        <w:rPr>
          <w:color w:val="231F20"/>
          <w:w w:val="100"/>
        </w:rPr>
        <w:t> </w:t>
      </w:r>
      <w:r>
        <w:rPr>
          <w:color w:val="231F20"/>
        </w:rPr>
        <w:t>hambre</w:t>
      </w:r>
      <w:r>
        <w:rPr>
          <w:color w:val="231F20"/>
          <w:spacing w:val="-16"/>
        </w:rPr>
        <w:t> </w:t>
      </w:r>
      <w:r>
        <w:rPr>
          <w:color w:val="231F20"/>
        </w:rPr>
        <w:t>ni</w:t>
      </w:r>
      <w:r>
        <w:rPr>
          <w:color w:val="231F20"/>
          <w:spacing w:val="-16"/>
        </w:rPr>
        <w:t> </w:t>
      </w:r>
      <w:r>
        <w:rPr>
          <w:color w:val="231F20"/>
        </w:rPr>
        <w:t>ha</w:t>
      </w:r>
      <w:r>
        <w:rPr>
          <w:color w:val="231F20"/>
          <w:spacing w:val="-16"/>
        </w:rPr>
        <w:t> </w:t>
      </w:r>
      <w:r>
        <w:rPr>
          <w:color w:val="231F20"/>
        </w:rPr>
        <w:t>brindado</w:t>
      </w:r>
      <w:r>
        <w:rPr>
          <w:color w:val="231F20"/>
          <w:spacing w:val="-16"/>
        </w:rPr>
        <w:t> </w:t>
      </w:r>
      <w:r>
        <w:rPr>
          <w:color w:val="231F20"/>
        </w:rPr>
        <w:t>vivienda</w:t>
      </w:r>
      <w:r>
        <w:rPr>
          <w:color w:val="231F20"/>
          <w:spacing w:val="-16"/>
        </w:rPr>
        <w:t> </w:t>
      </w:r>
      <w:r>
        <w:rPr>
          <w:color w:val="231F20"/>
        </w:rPr>
        <w:t>digna,</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contrario,</w:t>
      </w:r>
      <w:r>
        <w:rPr>
          <w:color w:val="231F20"/>
          <w:spacing w:val="-16"/>
        </w:rPr>
        <w:t> </w:t>
      </w:r>
      <w:r>
        <w:rPr>
          <w:color w:val="231F20"/>
        </w:rPr>
        <w:t>ha</w:t>
      </w:r>
      <w:r>
        <w:rPr>
          <w:color w:val="231F20"/>
          <w:spacing w:val="-16"/>
        </w:rPr>
        <w:t> </w:t>
      </w:r>
      <w:r>
        <w:rPr>
          <w:color w:val="231F20"/>
        </w:rPr>
        <w:t>aumentado</w:t>
      </w:r>
      <w:r>
        <w:rPr>
          <w:color w:val="231F20"/>
          <w:spacing w:val="-1"/>
          <w:w w:val="100"/>
        </w:rPr>
        <w:t> </w:t>
      </w:r>
      <w:r>
        <w:rPr>
          <w:color w:val="231F20"/>
        </w:rPr>
        <w:t>la</w:t>
      </w:r>
      <w:r>
        <w:rPr>
          <w:color w:val="231F20"/>
          <w:spacing w:val="37"/>
        </w:rPr>
        <w:t> </w:t>
      </w:r>
      <w:r>
        <w:rPr>
          <w:color w:val="231F20"/>
        </w:rPr>
        <w:t>desigualdad,</w:t>
      </w:r>
      <w:r>
        <w:rPr>
          <w:color w:val="231F20"/>
          <w:spacing w:val="37"/>
        </w:rPr>
        <w:t> </w:t>
      </w:r>
      <w:r>
        <w:rPr>
          <w:color w:val="231F20"/>
        </w:rPr>
        <w:t>consumiendo</w:t>
      </w:r>
      <w:r>
        <w:rPr>
          <w:color w:val="231F20"/>
          <w:spacing w:val="37"/>
        </w:rPr>
        <w:t> </w:t>
      </w:r>
      <w:r>
        <w:rPr>
          <w:color w:val="231F20"/>
        </w:rPr>
        <w:t>recursos</w:t>
      </w:r>
      <w:r>
        <w:rPr>
          <w:color w:val="231F20"/>
          <w:spacing w:val="37"/>
        </w:rPr>
        <w:t> </w:t>
      </w:r>
      <w:r>
        <w:rPr>
          <w:color w:val="231F20"/>
        </w:rPr>
        <w:t>y</w:t>
      </w:r>
      <w:r>
        <w:rPr>
          <w:color w:val="231F20"/>
          <w:spacing w:val="37"/>
        </w:rPr>
        <w:t> </w:t>
      </w:r>
      <w:r>
        <w:rPr>
          <w:color w:val="231F20"/>
        </w:rPr>
        <w:t>llenado</w:t>
      </w:r>
      <w:r>
        <w:rPr>
          <w:color w:val="231F20"/>
          <w:spacing w:val="37"/>
        </w:rPr>
        <w:t> </w:t>
      </w:r>
      <w:r>
        <w:rPr>
          <w:color w:val="231F20"/>
        </w:rPr>
        <w:t>de</w:t>
      </w:r>
      <w:r>
        <w:rPr>
          <w:color w:val="231F20"/>
          <w:spacing w:val="37"/>
        </w:rPr>
        <w:t> </w:t>
      </w:r>
      <w:r>
        <w:rPr>
          <w:color w:val="231F20"/>
        </w:rPr>
        <w:t>residuos.</w:t>
      </w:r>
      <w:r>
        <w:rPr>
          <w:color w:val="231F20"/>
          <w:spacing w:val="37"/>
        </w:rPr>
        <w:t> </w:t>
      </w:r>
      <w:r>
        <w:rPr>
          <w:color w:val="231F20"/>
          <w:spacing w:val="2"/>
        </w:rPr>
        <w:t>Las</w:t>
      </w:r>
    </w:p>
    <w:p>
      <w:pPr>
        <w:pStyle w:val="BodyText"/>
        <w:spacing w:line="253" w:lineRule="exact"/>
        <w:ind w:left="174" w:right="2"/>
      </w:pPr>
      <w:r>
        <w:rPr>
          <w:color w:val="231F20"/>
        </w:rPr>
        <w:t>ideas básicas de este movimiento son:</w:t>
      </w:r>
    </w:p>
    <w:p>
      <w:pPr>
        <w:pStyle w:val="BodyText"/>
        <w:spacing w:before="2"/>
        <w:rPr>
          <w:sz w:val="23"/>
        </w:rPr>
      </w:pPr>
    </w:p>
    <w:p>
      <w:pPr>
        <w:pStyle w:val="ListParagraph"/>
        <w:numPr>
          <w:ilvl w:val="0"/>
          <w:numId w:val="1"/>
        </w:numPr>
        <w:tabs>
          <w:tab w:pos="818" w:val="left" w:leader="none"/>
        </w:tabs>
        <w:spacing w:line="247" w:lineRule="auto" w:before="0" w:after="0"/>
        <w:ind w:left="817" w:right="174" w:hanging="359"/>
        <w:jc w:val="both"/>
        <w:rPr>
          <w:sz w:val="22"/>
        </w:rPr>
      </w:pPr>
      <w:r>
        <w:rPr>
          <w:i/>
          <w:color w:val="231F20"/>
          <w:sz w:val="22"/>
        </w:rPr>
        <w:t>Redefinir </w:t>
      </w:r>
      <w:r>
        <w:rPr>
          <w:color w:val="231F20"/>
          <w:sz w:val="22"/>
        </w:rPr>
        <w:t>las ideas de riqueza y pobreza, donde la “vida bue- na” el “buen vivir”, el “florecimiento” ocupen un lugar más importante que el ingreso, porque no todos los bienes</w:t>
      </w:r>
      <w:r>
        <w:rPr>
          <w:color w:val="231F20"/>
          <w:spacing w:val="-37"/>
          <w:sz w:val="22"/>
        </w:rPr>
        <w:t> </w:t>
      </w:r>
      <w:r>
        <w:rPr>
          <w:color w:val="231F20"/>
          <w:sz w:val="22"/>
        </w:rPr>
        <w:t>necesa- rios tendrían un</w:t>
      </w:r>
      <w:r>
        <w:rPr>
          <w:color w:val="231F20"/>
          <w:spacing w:val="-18"/>
          <w:sz w:val="22"/>
        </w:rPr>
        <w:t> </w:t>
      </w:r>
      <w:r>
        <w:rPr>
          <w:color w:val="231F20"/>
          <w:sz w:val="22"/>
        </w:rPr>
        <w:t>costo.</w:t>
      </w:r>
    </w:p>
    <w:p>
      <w:pPr>
        <w:pStyle w:val="ListParagraph"/>
        <w:numPr>
          <w:ilvl w:val="0"/>
          <w:numId w:val="1"/>
        </w:numPr>
        <w:tabs>
          <w:tab w:pos="818" w:val="left" w:leader="none"/>
        </w:tabs>
        <w:spacing w:line="247" w:lineRule="auto" w:before="0" w:after="0"/>
        <w:ind w:left="817" w:right="175" w:hanging="359"/>
        <w:jc w:val="both"/>
        <w:rPr>
          <w:sz w:val="22"/>
        </w:rPr>
      </w:pPr>
      <w:r>
        <w:rPr>
          <w:i/>
          <w:color w:val="231F20"/>
          <w:sz w:val="22"/>
        </w:rPr>
        <w:t>Reestructurar </w:t>
      </w:r>
      <w:r>
        <w:rPr>
          <w:color w:val="231F20"/>
          <w:sz w:val="22"/>
        </w:rPr>
        <w:t>el aparato productivo, lo que implica sustituir los</w:t>
      </w:r>
      <w:r>
        <w:rPr>
          <w:color w:val="231F20"/>
          <w:spacing w:val="-18"/>
          <w:sz w:val="22"/>
        </w:rPr>
        <w:t> </w:t>
      </w:r>
      <w:r>
        <w:rPr>
          <w:color w:val="231F20"/>
          <w:sz w:val="22"/>
        </w:rPr>
        <w:t>recursos</w:t>
      </w:r>
      <w:r>
        <w:rPr>
          <w:color w:val="231F20"/>
          <w:spacing w:val="-18"/>
          <w:sz w:val="22"/>
        </w:rPr>
        <w:t> </w:t>
      </w:r>
      <w:r>
        <w:rPr>
          <w:color w:val="231F20"/>
          <w:sz w:val="22"/>
        </w:rPr>
        <w:t>no</w:t>
      </w:r>
      <w:r>
        <w:rPr>
          <w:color w:val="231F20"/>
          <w:spacing w:val="-18"/>
          <w:sz w:val="22"/>
        </w:rPr>
        <w:t> </w:t>
      </w:r>
      <w:r>
        <w:rPr>
          <w:color w:val="231F20"/>
          <w:sz w:val="22"/>
        </w:rPr>
        <w:t>renovables</w:t>
      </w:r>
      <w:r>
        <w:rPr>
          <w:color w:val="231F20"/>
          <w:spacing w:val="-18"/>
          <w:sz w:val="22"/>
        </w:rPr>
        <w:t> </w:t>
      </w:r>
      <w:r>
        <w:rPr>
          <w:color w:val="231F20"/>
          <w:sz w:val="22"/>
        </w:rPr>
        <w:t>por</w:t>
      </w:r>
      <w:r>
        <w:rPr>
          <w:color w:val="231F20"/>
          <w:spacing w:val="-18"/>
          <w:sz w:val="22"/>
        </w:rPr>
        <w:t> </w:t>
      </w:r>
      <w:r>
        <w:rPr>
          <w:color w:val="231F20"/>
          <w:sz w:val="22"/>
        </w:rPr>
        <w:t>renovables,</w:t>
      </w:r>
      <w:r>
        <w:rPr>
          <w:color w:val="231F20"/>
          <w:spacing w:val="-18"/>
          <w:sz w:val="22"/>
        </w:rPr>
        <w:t> </w:t>
      </w:r>
      <w:r>
        <w:rPr>
          <w:color w:val="231F20"/>
          <w:sz w:val="22"/>
        </w:rPr>
        <w:t>regular</w:t>
      </w:r>
      <w:r>
        <w:rPr>
          <w:color w:val="231F20"/>
          <w:spacing w:val="-18"/>
          <w:sz w:val="22"/>
        </w:rPr>
        <w:t> </w:t>
      </w:r>
      <w:r>
        <w:rPr>
          <w:color w:val="231F20"/>
          <w:sz w:val="22"/>
        </w:rPr>
        <w:t>las</w:t>
      </w:r>
      <w:r>
        <w:rPr>
          <w:color w:val="231F20"/>
          <w:spacing w:val="-18"/>
          <w:sz w:val="22"/>
        </w:rPr>
        <w:t> </w:t>
      </w:r>
      <w:r>
        <w:rPr>
          <w:color w:val="231F20"/>
          <w:sz w:val="22"/>
        </w:rPr>
        <w:t>diversas</w:t>
      </w:r>
    </w:p>
    <w:p>
      <w:pPr>
        <w:pStyle w:val="BodyText"/>
        <w:rPr>
          <w:sz w:val="24"/>
        </w:rPr>
      </w:pPr>
      <w:r>
        <w:rPr/>
        <w:pict>
          <v:line style="position:absolute;mso-position-horizontal-relative:page;mso-position-vertical-relative:paragraph;z-index:5560;mso-wrap-distance-left:0;mso-wrap-distance-right:0" from="69.755905pt,16.254957pt" to="154.794905pt,16.254957pt" stroked="true" strokeweight="1pt" strokecolor="#231f20">
            <w10:wrap type="topAndBottom"/>
          </v:line>
        </w:pict>
      </w:r>
    </w:p>
    <w:p>
      <w:pPr>
        <w:spacing w:line="244" w:lineRule="auto" w:before="58"/>
        <w:ind w:left="175" w:right="173" w:firstLine="283"/>
        <w:jc w:val="both"/>
        <w:rPr>
          <w:sz w:val="17"/>
        </w:rPr>
      </w:pPr>
      <w:r>
        <w:rPr>
          <w:color w:val="231F20"/>
          <w:position w:val="6"/>
          <w:sz w:val="11"/>
        </w:rPr>
        <w:t>33</w:t>
      </w:r>
      <w:r>
        <w:rPr>
          <w:color w:val="231F20"/>
          <w:spacing w:val="2"/>
          <w:position w:val="6"/>
          <w:sz w:val="11"/>
        </w:rPr>
        <w:t> </w:t>
      </w:r>
      <w:r>
        <w:rPr>
          <w:color w:val="231F20"/>
          <w:sz w:val="17"/>
        </w:rPr>
        <w:t>La</w:t>
      </w:r>
      <w:r>
        <w:rPr>
          <w:color w:val="231F20"/>
          <w:spacing w:val="-12"/>
          <w:sz w:val="17"/>
        </w:rPr>
        <w:t> </w:t>
      </w:r>
      <w:r>
        <w:rPr>
          <w:color w:val="231F20"/>
          <w:sz w:val="17"/>
        </w:rPr>
        <w:t>tasa</w:t>
      </w:r>
      <w:r>
        <w:rPr>
          <w:color w:val="231F20"/>
          <w:spacing w:val="-15"/>
          <w:sz w:val="17"/>
        </w:rPr>
        <w:t> </w:t>
      </w:r>
      <w:r>
        <w:rPr>
          <w:color w:val="231F20"/>
          <w:spacing w:val="-4"/>
          <w:sz w:val="17"/>
        </w:rPr>
        <w:t>Tobin</w:t>
      </w:r>
      <w:r>
        <w:rPr>
          <w:color w:val="231F20"/>
          <w:spacing w:val="-12"/>
          <w:sz w:val="17"/>
        </w:rPr>
        <w:t> </w:t>
      </w:r>
      <w:r>
        <w:rPr>
          <w:color w:val="231F20"/>
          <w:sz w:val="17"/>
        </w:rPr>
        <w:t>o</w:t>
      </w:r>
      <w:r>
        <w:rPr>
          <w:color w:val="231F20"/>
          <w:spacing w:val="-12"/>
          <w:sz w:val="17"/>
        </w:rPr>
        <w:t> </w:t>
      </w:r>
      <w:r>
        <w:rPr>
          <w:color w:val="231F20"/>
          <w:sz w:val="17"/>
        </w:rPr>
        <w:t>impuesto</w:t>
      </w:r>
      <w:r>
        <w:rPr>
          <w:color w:val="231F20"/>
          <w:spacing w:val="-12"/>
          <w:sz w:val="17"/>
        </w:rPr>
        <w:t> </w:t>
      </w:r>
      <w:r>
        <w:rPr>
          <w:color w:val="231F20"/>
          <w:sz w:val="17"/>
        </w:rPr>
        <w:t>a</w:t>
      </w:r>
      <w:r>
        <w:rPr>
          <w:color w:val="231F20"/>
          <w:spacing w:val="-12"/>
          <w:sz w:val="17"/>
        </w:rPr>
        <w:t> </w:t>
      </w:r>
      <w:r>
        <w:rPr>
          <w:color w:val="231F20"/>
          <w:sz w:val="17"/>
        </w:rPr>
        <w:t>las</w:t>
      </w:r>
      <w:r>
        <w:rPr>
          <w:color w:val="231F20"/>
          <w:spacing w:val="-12"/>
          <w:sz w:val="17"/>
        </w:rPr>
        <w:t> </w:t>
      </w:r>
      <w:r>
        <w:rPr>
          <w:color w:val="231F20"/>
          <w:sz w:val="17"/>
        </w:rPr>
        <w:t>transacciones</w:t>
      </w:r>
      <w:r>
        <w:rPr>
          <w:color w:val="231F20"/>
          <w:spacing w:val="-12"/>
          <w:sz w:val="17"/>
        </w:rPr>
        <w:t> </w:t>
      </w:r>
      <w:r>
        <w:rPr>
          <w:color w:val="231F20"/>
          <w:sz w:val="17"/>
        </w:rPr>
        <w:t>financieras</w:t>
      </w:r>
      <w:r>
        <w:rPr>
          <w:color w:val="231F20"/>
          <w:spacing w:val="-12"/>
          <w:sz w:val="17"/>
        </w:rPr>
        <w:t> </w:t>
      </w:r>
      <w:r>
        <w:rPr>
          <w:color w:val="231F20"/>
          <w:sz w:val="17"/>
        </w:rPr>
        <w:t>propuesto</w:t>
      </w:r>
      <w:r>
        <w:rPr>
          <w:color w:val="231F20"/>
          <w:spacing w:val="-12"/>
          <w:sz w:val="17"/>
        </w:rPr>
        <w:t> </w:t>
      </w:r>
      <w:r>
        <w:rPr>
          <w:color w:val="231F20"/>
          <w:sz w:val="17"/>
        </w:rPr>
        <w:t>por</w:t>
      </w:r>
      <w:r>
        <w:rPr>
          <w:color w:val="231F20"/>
          <w:spacing w:val="-12"/>
          <w:sz w:val="17"/>
        </w:rPr>
        <w:t> </w:t>
      </w:r>
      <w:r>
        <w:rPr>
          <w:color w:val="231F20"/>
          <w:sz w:val="17"/>
        </w:rPr>
        <w:t>James</w:t>
      </w:r>
      <w:r>
        <w:rPr>
          <w:color w:val="231F20"/>
          <w:spacing w:val="-15"/>
          <w:sz w:val="17"/>
        </w:rPr>
        <w:t> </w:t>
      </w:r>
      <w:r>
        <w:rPr>
          <w:color w:val="231F20"/>
          <w:spacing w:val="-4"/>
          <w:sz w:val="17"/>
        </w:rPr>
        <w:t>Tobin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Universidad</w:t>
      </w:r>
      <w:r>
        <w:rPr>
          <w:color w:val="231F20"/>
          <w:spacing w:val="-7"/>
          <w:sz w:val="17"/>
        </w:rPr>
        <w:t> </w:t>
      </w:r>
      <w:r>
        <w:rPr>
          <w:color w:val="231F20"/>
          <w:sz w:val="17"/>
        </w:rPr>
        <w:t>de</w:t>
      </w:r>
      <w:r>
        <w:rPr>
          <w:color w:val="231F20"/>
          <w:spacing w:val="-7"/>
          <w:sz w:val="17"/>
        </w:rPr>
        <w:t> </w:t>
      </w:r>
      <w:r>
        <w:rPr>
          <w:color w:val="231F20"/>
          <w:sz w:val="17"/>
        </w:rPr>
        <w:t>Princeton,</w:t>
      </w:r>
      <w:r>
        <w:rPr>
          <w:color w:val="231F20"/>
          <w:spacing w:val="-7"/>
          <w:sz w:val="17"/>
        </w:rPr>
        <w:t> </w:t>
      </w:r>
      <w:r>
        <w:rPr>
          <w:color w:val="231F20"/>
          <w:sz w:val="17"/>
        </w:rPr>
        <w:t>en</w:t>
      </w:r>
      <w:r>
        <w:rPr>
          <w:color w:val="231F20"/>
          <w:spacing w:val="-7"/>
          <w:sz w:val="17"/>
        </w:rPr>
        <w:t> </w:t>
      </w:r>
      <w:r>
        <w:rPr>
          <w:color w:val="231F20"/>
          <w:sz w:val="17"/>
        </w:rPr>
        <w:t>1971,</w:t>
      </w:r>
      <w:r>
        <w:rPr>
          <w:color w:val="231F20"/>
          <w:spacing w:val="-7"/>
          <w:sz w:val="17"/>
        </w:rPr>
        <w:t> </w:t>
      </w:r>
      <w:r>
        <w:rPr>
          <w:color w:val="231F20"/>
          <w:sz w:val="17"/>
        </w:rPr>
        <w:t>fue</w:t>
      </w:r>
      <w:r>
        <w:rPr>
          <w:color w:val="231F20"/>
          <w:spacing w:val="-7"/>
          <w:sz w:val="17"/>
        </w:rPr>
        <w:t> </w:t>
      </w:r>
      <w:r>
        <w:rPr>
          <w:color w:val="231F20"/>
          <w:sz w:val="17"/>
        </w:rPr>
        <w:t>creado</w:t>
      </w:r>
      <w:r>
        <w:rPr>
          <w:color w:val="231F20"/>
          <w:spacing w:val="-7"/>
          <w:sz w:val="17"/>
        </w:rPr>
        <w:t> </w:t>
      </w:r>
      <w:r>
        <w:rPr>
          <w:color w:val="231F20"/>
          <w:sz w:val="17"/>
        </w:rPr>
        <w:t>con</w:t>
      </w:r>
      <w:r>
        <w:rPr>
          <w:color w:val="231F20"/>
          <w:spacing w:val="-7"/>
          <w:sz w:val="17"/>
        </w:rPr>
        <w:t> </w:t>
      </w:r>
      <w:r>
        <w:rPr>
          <w:color w:val="231F20"/>
          <w:sz w:val="17"/>
        </w:rPr>
        <w:t>el</w:t>
      </w:r>
      <w:r>
        <w:rPr>
          <w:color w:val="231F20"/>
          <w:spacing w:val="-7"/>
          <w:sz w:val="17"/>
        </w:rPr>
        <w:t> </w:t>
      </w:r>
      <w:r>
        <w:rPr>
          <w:color w:val="231F20"/>
          <w:sz w:val="17"/>
        </w:rPr>
        <w:t>objetivo</w:t>
      </w:r>
      <w:r>
        <w:rPr>
          <w:color w:val="231F20"/>
          <w:spacing w:val="-7"/>
          <w:sz w:val="17"/>
        </w:rPr>
        <w:t> </w:t>
      </w:r>
      <w:r>
        <w:rPr>
          <w:color w:val="231F20"/>
          <w:sz w:val="17"/>
        </w:rPr>
        <w:t>de</w:t>
      </w:r>
      <w:r>
        <w:rPr>
          <w:color w:val="231F20"/>
          <w:spacing w:val="-7"/>
          <w:sz w:val="17"/>
        </w:rPr>
        <w:t> </w:t>
      </w:r>
      <w:r>
        <w:rPr>
          <w:color w:val="231F20"/>
          <w:sz w:val="17"/>
        </w:rPr>
        <w:t>limitar</w:t>
      </w:r>
      <w:r>
        <w:rPr>
          <w:color w:val="231F20"/>
          <w:spacing w:val="-7"/>
          <w:sz w:val="17"/>
        </w:rPr>
        <w:t> </w:t>
      </w:r>
      <w:r>
        <w:rPr>
          <w:color w:val="231F20"/>
          <w:sz w:val="17"/>
        </w:rPr>
        <w:t>la</w:t>
      </w:r>
      <w:r>
        <w:rPr>
          <w:color w:val="231F20"/>
          <w:spacing w:val="-7"/>
          <w:sz w:val="17"/>
        </w:rPr>
        <w:t> </w:t>
      </w:r>
      <w:r>
        <w:rPr>
          <w:color w:val="231F20"/>
          <w:sz w:val="17"/>
        </w:rPr>
        <w:t>volatilili- dad de los mercados cambiarios</w:t>
      </w:r>
      <w:r>
        <w:rPr>
          <w:color w:val="231F20"/>
          <w:spacing w:val="-26"/>
          <w:sz w:val="17"/>
        </w:rPr>
        <w:t> </w:t>
      </w:r>
      <w:r>
        <w:rPr>
          <w:color w:val="231F20"/>
          <w:sz w:val="17"/>
        </w:rPr>
        <w:t>internacionales.</w:t>
      </w:r>
    </w:p>
    <w:p>
      <w:pPr>
        <w:spacing w:after="0" w:line="244" w:lineRule="auto"/>
        <w:jc w:val="both"/>
        <w:rPr>
          <w:sz w:val="17"/>
        </w:rPr>
        <w:sectPr>
          <w:pgSz w:w="8820" w:h="12860"/>
          <w:pgMar w:header="0" w:footer="1205" w:top="1180" w:bottom="1400" w:left="1220" w:right="1220"/>
        </w:sectPr>
      </w:pPr>
    </w:p>
    <w:p>
      <w:pPr>
        <w:pStyle w:val="BodyText"/>
        <w:spacing w:line="247" w:lineRule="auto" w:before="75"/>
        <w:ind w:left="818" w:right="2"/>
      </w:pPr>
      <w:r>
        <w:rPr>
          <w:color w:val="231F20"/>
        </w:rPr>
        <w:t>etapas de la producción y la distribución con empleo de me- nos transporte, lo que conduce a la relocalización.</w:t>
      </w:r>
    </w:p>
    <w:p>
      <w:pPr>
        <w:pStyle w:val="ListParagraph"/>
        <w:numPr>
          <w:ilvl w:val="0"/>
          <w:numId w:val="1"/>
        </w:numPr>
        <w:tabs>
          <w:tab w:pos="819" w:val="left" w:leader="none"/>
        </w:tabs>
        <w:spacing w:line="247" w:lineRule="auto" w:before="0" w:after="0"/>
        <w:ind w:left="818" w:right="173" w:hanging="360"/>
        <w:jc w:val="both"/>
        <w:rPr>
          <w:sz w:val="22"/>
        </w:rPr>
      </w:pPr>
      <w:r>
        <w:rPr>
          <w:i/>
          <w:color w:val="231F20"/>
          <w:sz w:val="22"/>
        </w:rPr>
        <w:t>Localizar</w:t>
      </w:r>
      <w:r>
        <w:rPr>
          <w:color w:val="231F20"/>
          <w:sz w:val="22"/>
        </w:rPr>
        <w:t>: devolver el anclaje local a la economía y la políti- ca.</w:t>
      </w:r>
    </w:p>
    <w:p>
      <w:pPr>
        <w:pStyle w:val="ListParagraph"/>
        <w:numPr>
          <w:ilvl w:val="0"/>
          <w:numId w:val="1"/>
        </w:numPr>
        <w:tabs>
          <w:tab w:pos="819" w:val="left" w:leader="none"/>
        </w:tabs>
        <w:spacing w:line="247" w:lineRule="auto" w:before="0" w:after="0"/>
        <w:ind w:left="818" w:right="173" w:hanging="360"/>
        <w:jc w:val="both"/>
        <w:rPr>
          <w:sz w:val="22"/>
        </w:rPr>
      </w:pPr>
      <w:r>
        <w:rPr>
          <w:i/>
          <w:color w:val="231F20"/>
          <w:sz w:val="22"/>
        </w:rPr>
        <w:t>Reducir </w:t>
      </w:r>
      <w:r>
        <w:rPr>
          <w:color w:val="231F20"/>
          <w:sz w:val="22"/>
        </w:rPr>
        <w:t>el consumo excesivo personal y grupal, ya sea</w:t>
      </w:r>
      <w:r>
        <w:rPr>
          <w:color w:val="231F20"/>
          <w:spacing w:val="-18"/>
          <w:sz w:val="22"/>
        </w:rPr>
        <w:t> </w:t>
      </w:r>
      <w:r>
        <w:rPr>
          <w:color w:val="231F20"/>
          <w:sz w:val="22"/>
        </w:rPr>
        <w:t>públi- co</w:t>
      </w:r>
      <w:r>
        <w:rPr>
          <w:color w:val="231F20"/>
          <w:spacing w:val="-5"/>
          <w:sz w:val="22"/>
        </w:rPr>
        <w:t> </w:t>
      </w:r>
      <w:r>
        <w:rPr>
          <w:color w:val="231F20"/>
          <w:sz w:val="22"/>
        </w:rPr>
        <w:t>o</w:t>
      </w:r>
      <w:r>
        <w:rPr>
          <w:color w:val="231F20"/>
          <w:spacing w:val="-5"/>
          <w:sz w:val="22"/>
        </w:rPr>
        <w:t> </w:t>
      </w:r>
      <w:r>
        <w:rPr>
          <w:color w:val="231F20"/>
          <w:sz w:val="22"/>
        </w:rPr>
        <w:t>privado,</w:t>
      </w:r>
      <w:r>
        <w:rPr>
          <w:color w:val="231F20"/>
          <w:spacing w:val="-5"/>
          <w:sz w:val="22"/>
        </w:rPr>
        <w:t> </w:t>
      </w:r>
      <w:r>
        <w:rPr>
          <w:color w:val="231F20"/>
          <w:sz w:val="22"/>
        </w:rPr>
        <w:t>lo</w:t>
      </w:r>
      <w:r>
        <w:rPr>
          <w:color w:val="231F20"/>
          <w:spacing w:val="-5"/>
          <w:sz w:val="22"/>
        </w:rPr>
        <w:t> </w:t>
      </w:r>
      <w:r>
        <w:rPr>
          <w:color w:val="231F20"/>
          <w:sz w:val="22"/>
        </w:rPr>
        <w:t>que</w:t>
      </w:r>
      <w:r>
        <w:rPr>
          <w:color w:val="231F20"/>
          <w:spacing w:val="-5"/>
          <w:sz w:val="22"/>
        </w:rPr>
        <w:t> </w:t>
      </w:r>
      <w:r>
        <w:rPr>
          <w:color w:val="231F20"/>
          <w:sz w:val="22"/>
        </w:rPr>
        <w:t>exige</w:t>
      </w:r>
      <w:r>
        <w:rPr>
          <w:color w:val="231F20"/>
          <w:spacing w:val="-5"/>
          <w:sz w:val="22"/>
        </w:rPr>
        <w:t> </w:t>
      </w:r>
      <w:r>
        <w:rPr>
          <w:color w:val="231F20"/>
          <w:sz w:val="22"/>
        </w:rPr>
        <w:t>reutilizar</w:t>
      </w:r>
      <w:r>
        <w:rPr>
          <w:color w:val="231F20"/>
          <w:spacing w:val="-5"/>
          <w:sz w:val="22"/>
        </w:rPr>
        <w:t> </w:t>
      </w:r>
      <w:r>
        <w:rPr>
          <w:color w:val="231F20"/>
          <w:sz w:val="22"/>
        </w:rPr>
        <w:t>e</w:t>
      </w:r>
      <w:r>
        <w:rPr>
          <w:color w:val="231F20"/>
          <w:spacing w:val="-5"/>
          <w:sz w:val="22"/>
        </w:rPr>
        <w:t> </w:t>
      </w:r>
      <w:r>
        <w:rPr>
          <w:color w:val="231F20"/>
          <w:sz w:val="22"/>
        </w:rPr>
        <w:t>impedir</w:t>
      </w:r>
      <w:r>
        <w:rPr>
          <w:color w:val="231F20"/>
          <w:spacing w:val="-5"/>
          <w:sz w:val="22"/>
        </w:rPr>
        <w:t> </w:t>
      </w:r>
      <w:r>
        <w:rPr>
          <w:color w:val="231F20"/>
          <w:sz w:val="22"/>
        </w:rPr>
        <w:t>la</w:t>
      </w:r>
      <w:r>
        <w:rPr>
          <w:color w:val="231F20"/>
          <w:spacing w:val="-5"/>
          <w:sz w:val="22"/>
        </w:rPr>
        <w:t> </w:t>
      </w:r>
      <w:r>
        <w:rPr>
          <w:color w:val="231F20"/>
          <w:sz w:val="22"/>
        </w:rPr>
        <w:t>“obsolescen- cia</w:t>
      </w:r>
      <w:r>
        <w:rPr>
          <w:color w:val="231F20"/>
          <w:spacing w:val="-6"/>
          <w:sz w:val="22"/>
        </w:rPr>
        <w:t> </w:t>
      </w:r>
      <w:r>
        <w:rPr>
          <w:color w:val="231F20"/>
          <w:sz w:val="22"/>
        </w:rPr>
        <w:t>programada”.</w:t>
      </w:r>
    </w:p>
    <w:p>
      <w:pPr>
        <w:pStyle w:val="ListParagraph"/>
        <w:numPr>
          <w:ilvl w:val="0"/>
          <w:numId w:val="1"/>
        </w:numPr>
        <w:tabs>
          <w:tab w:pos="818" w:val="left" w:leader="none"/>
          <w:tab w:pos="819" w:val="left" w:leader="none"/>
        </w:tabs>
        <w:spacing w:line="253" w:lineRule="exact" w:before="0" w:after="0"/>
        <w:ind w:left="818" w:right="0" w:hanging="360"/>
        <w:jc w:val="left"/>
        <w:rPr>
          <w:sz w:val="22"/>
        </w:rPr>
      </w:pPr>
      <w:r>
        <w:rPr>
          <w:i/>
          <w:color w:val="231F20"/>
          <w:sz w:val="22"/>
        </w:rPr>
        <w:t>Buscar</w:t>
      </w:r>
      <w:r>
        <w:rPr>
          <w:i/>
          <w:color w:val="231F20"/>
          <w:spacing w:val="-6"/>
          <w:sz w:val="22"/>
        </w:rPr>
        <w:t> </w:t>
      </w:r>
      <w:r>
        <w:rPr>
          <w:color w:val="231F20"/>
          <w:sz w:val="22"/>
        </w:rPr>
        <w:t>menos</w:t>
      </w:r>
      <w:r>
        <w:rPr>
          <w:color w:val="231F20"/>
          <w:spacing w:val="-6"/>
          <w:sz w:val="22"/>
        </w:rPr>
        <w:t> </w:t>
      </w:r>
      <w:r>
        <w:rPr>
          <w:color w:val="231F20"/>
          <w:sz w:val="22"/>
        </w:rPr>
        <w:t>bienes,</w:t>
      </w:r>
      <w:r>
        <w:rPr>
          <w:color w:val="231F20"/>
          <w:spacing w:val="-6"/>
          <w:sz w:val="22"/>
        </w:rPr>
        <w:t> </w:t>
      </w:r>
      <w:r>
        <w:rPr>
          <w:color w:val="231F20"/>
          <w:sz w:val="22"/>
        </w:rPr>
        <w:t>más</w:t>
      </w:r>
      <w:r>
        <w:rPr>
          <w:color w:val="231F20"/>
          <w:spacing w:val="-6"/>
          <w:sz w:val="22"/>
        </w:rPr>
        <w:t> </w:t>
      </w:r>
      <w:r>
        <w:rPr>
          <w:color w:val="231F20"/>
          <w:sz w:val="22"/>
        </w:rPr>
        <w:t>relaciones,</w:t>
      </w:r>
      <w:r>
        <w:rPr>
          <w:color w:val="231F20"/>
          <w:spacing w:val="-6"/>
          <w:sz w:val="22"/>
        </w:rPr>
        <w:t> </w:t>
      </w:r>
      <w:r>
        <w:rPr>
          <w:color w:val="231F20"/>
          <w:sz w:val="22"/>
        </w:rPr>
        <w:t>más</w:t>
      </w:r>
      <w:r>
        <w:rPr>
          <w:color w:val="231F20"/>
          <w:spacing w:val="-6"/>
          <w:sz w:val="22"/>
        </w:rPr>
        <w:t> </w:t>
      </w:r>
      <w:r>
        <w:rPr>
          <w:color w:val="231F20"/>
          <w:sz w:val="22"/>
        </w:rPr>
        <w:t>tiempo</w:t>
      </w:r>
      <w:r>
        <w:rPr>
          <w:color w:val="231F20"/>
          <w:spacing w:val="-6"/>
          <w:sz w:val="22"/>
        </w:rPr>
        <w:t> </w:t>
      </w:r>
      <w:r>
        <w:rPr>
          <w:color w:val="231F20"/>
          <w:sz w:val="22"/>
        </w:rPr>
        <w:t>libre.</w:t>
      </w:r>
    </w:p>
    <w:p>
      <w:pPr>
        <w:pStyle w:val="BodyText"/>
        <w:spacing w:before="2"/>
        <w:rPr>
          <w:sz w:val="23"/>
        </w:rPr>
      </w:pPr>
    </w:p>
    <w:p>
      <w:pPr>
        <w:pStyle w:val="BodyText"/>
        <w:spacing w:line="247" w:lineRule="auto"/>
        <w:ind w:left="175" w:right="170" w:firstLine="283"/>
        <w:jc w:val="both"/>
      </w:pPr>
      <w:r>
        <w:rPr>
          <w:color w:val="231F20"/>
        </w:rPr>
        <w:t>Las</w:t>
      </w:r>
      <w:r>
        <w:rPr>
          <w:color w:val="231F20"/>
          <w:spacing w:val="-7"/>
        </w:rPr>
        <w:t> </w:t>
      </w:r>
      <w:r>
        <w:rPr>
          <w:color w:val="231F20"/>
        </w:rPr>
        <w:t>respuestas</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desafíos</w:t>
      </w:r>
      <w:r>
        <w:rPr>
          <w:color w:val="231F20"/>
          <w:spacing w:val="-7"/>
        </w:rPr>
        <w:t> </w:t>
      </w:r>
      <w:r>
        <w:rPr>
          <w:color w:val="231F20"/>
        </w:rPr>
        <w:t>pueden</w:t>
      </w:r>
      <w:r>
        <w:rPr>
          <w:color w:val="231F20"/>
          <w:spacing w:val="-7"/>
        </w:rPr>
        <w:t> </w:t>
      </w:r>
      <w:r>
        <w:rPr>
          <w:color w:val="231F20"/>
        </w:rPr>
        <w:t>ser</w:t>
      </w:r>
      <w:r>
        <w:rPr>
          <w:color w:val="231F20"/>
          <w:spacing w:val="-7"/>
        </w:rPr>
        <w:t> </w:t>
      </w:r>
      <w:r>
        <w:rPr>
          <w:color w:val="231F20"/>
        </w:rPr>
        <w:t>sencillas,</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resolu- ción individual de adoptar un estilo de vida más sobrio, participar</w:t>
      </w:r>
      <w:r>
        <w:rPr>
          <w:color w:val="231F20"/>
          <w:spacing w:val="-11"/>
        </w:rPr>
        <w:t> </w:t>
      </w:r>
      <w:r>
        <w:rPr>
          <w:color w:val="231F20"/>
        </w:rPr>
        <w:t>en asociaciones comunitarias como aquellas que cuidan jardines de ba- rrio o sostienen comedores, que no tienen por qué ser gratuitos, pero necesitan ser realizados para cubrir una carencia, mediante el apoyo de unos a</w:t>
      </w:r>
      <w:r>
        <w:rPr>
          <w:color w:val="231F20"/>
          <w:spacing w:val="-18"/>
        </w:rPr>
        <w:t> </w:t>
      </w:r>
      <w:r>
        <w:rPr>
          <w:color w:val="231F20"/>
        </w:rPr>
        <w:t>otros.</w:t>
      </w:r>
    </w:p>
    <w:p>
      <w:pPr>
        <w:pStyle w:val="BodyText"/>
        <w:spacing w:line="247" w:lineRule="auto"/>
        <w:ind w:left="175" w:right="173" w:firstLine="283"/>
        <w:jc w:val="both"/>
        <w:rPr>
          <w:sz w:val="12"/>
        </w:rPr>
      </w:pPr>
      <w:r>
        <w:rPr>
          <w:color w:val="231F20"/>
          <w:spacing w:val="-3"/>
        </w:rPr>
        <w:t>Paul</w:t>
      </w:r>
      <w:r>
        <w:rPr>
          <w:color w:val="231F20"/>
          <w:spacing w:val="-30"/>
        </w:rPr>
        <w:t> </w:t>
      </w:r>
      <w:r>
        <w:rPr>
          <w:color w:val="231F20"/>
          <w:spacing w:val="-4"/>
        </w:rPr>
        <w:t>Ariès</w:t>
      </w:r>
      <w:r>
        <w:rPr>
          <w:color w:val="231F20"/>
          <w:spacing w:val="-17"/>
        </w:rPr>
        <w:t> </w:t>
      </w:r>
      <w:r>
        <w:rPr>
          <w:color w:val="231F20"/>
          <w:spacing w:val="-4"/>
        </w:rPr>
        <w:t>propone</w:t>
      </w:r>
      <w:r>
        <w:rPr>
          <w:color w:val="231F20"/>
          <w:spacing w:val="-17"/>
        </w:rPr>
        <w:t> </w:t>
      </w:r>
      <w:r>
        <w:rPr>
          <w:color w:val="231F20"/>
        </w:rPr>
        <w:t>la</w:t>
      </w:r>
      <w:r>
        <w:rPr>
          <w:color w:val="231F20"/>
          <w:spacing w:val="-17"/>
        </w:rPr>
        <w:t> </w:t>
      </w:r>
      <w:r>
        <w:rPr>
          <w:color w:val="231F20"/>
          <w:spacing w:val="-4"/>
        </w:rPr>
        <w:t>gratuidad</w:t>
      </w:r>
      <w:r>
        <w:rPr>
          <w:color w:val="231F20"/>
          <w:spacing w:val="-17"/>
        </w:rPr>
        <w:t> </w:t>
      </w:r>
      <w:r>
        <w:rPr>
          <w:color w:val="231F20"/>
          <w:spacing w:val="-3"/>
        </w:rPr>
        <w:t>del</w:t>
      </w:r>
      <w:r>
        <w:rPr>
          <w:color w:val="231F20"/>
          <w:spacing w:val="-17"/>
        </w:rPr>
        <w:t> </w:t>
      </w:r>
      <w:r>
        <w:rPr>
          <w:color w:val="231F20"/>
          <w:spacing w:val="-4"/>
        </w:rPr>
        <w:t>agua,</w:t>
      </w:r>
      <w:r>
        <w:rPr>
          <w:color w:val="231F20"/>
          <w:spacing w:val="-17"/>
        </w:rPr>
        <w:t> </w:t>
      </w:r>
      <w:r>
        <w:rPr>
          <w:color w:val="231F20"/>
        </w:rPr>
        <w:t>el</w:t>
      </w:r>
      <w:r>
        <w:rPr>
          <w:color w:val="231F20"/>
          <w:spacing w:val="-17"/>
        </w:rPr>
        <w:t> </w:t>
      </w:r>
      <w:r>
        <w:rPr>
          <w:color w:val="231F20"/>
          <w:spacing w:val="-4"/>
        </w:rPr>
        <w:t>transporte</w:t>
      </w:r>
      <w:r>
        <w:rPr>
          <w:color w:val="231F20"/>
          <w:spacing w:val="-17"/>
        </w:rPr>
        <w:t> </w:t>
      </w:r>
      <w:r>
        <w:rPr>
          <w:color w:val="231F20"/>
          <w:spacing w:val="-4"/>
        </w:rPr>
        <w:t>público,</w:t>
      </w:r>
      <w:r>
        <w:rPr>
          <w:color w:val="231F20"/>
          <w:spacing w:val="-17"/>
        </w:rPr>
        <w:t> </w:t>
      </w:r>
      <w:r>
        <w:rPr>
          <w:color w:val="231F20"/>
        </w:rPr>
        <w:t>la</w:t>
      </w:r>
      <w:r>
        <w:rPr>
          <w:color w:val="231F20"/>
          <w:spacing w:val="-17"/>
        </w:rPr>
        <w:t> </w:t>
      </w:r>
      <w:r>
        <w:rPr>
          <w:color w:val="231F20"/>
        </w:rPr>
        <w:t>co- mida</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escuelas,</w:t>
      </w:r>
      <w:r>
        <w:rPr>
          <w:color w:val="231F20"/>
          <w:spacing w:val="-8"/>
        </w:rPr>
        <w:t> </w:t>
      </w:r>
      <w:r>
        <w:rPr>
          <w:color w:val="231F20"/>
        </w:rPr>
        <w:t>los</w:t>
      </w:r>
      <w:r>
        <w:rPr>
          <w:color w:val="231F20"/>
          <w:spacing w:val="-8"/>
        </w:rPr>
        <w:t> </w:t>
      </w:r>
      <w:r>
        <w:rPr>
          <w:color w:val="231F20"/>
        </w:rPr>
        <w:t>servicios</w:t>
      </w:r>
      <w:r>
        <w:rPr>
          <w:color w:val="231F20"/>
          <w:spacing w:val="-8"/>
        </w:rPr>
        <w:t> </w:t>
      </w:r>
      <w:r>
        <w:rPr>
          <w:color w:val="231F20"/>
        </w:rPr>
        <w:t>funerarios,</w:t>
      </w:r>
      <w:r>
        <w:rPr>
          <w:color w:val="231F20"/>
          <w:spacing w:val="-8"/>
        </w:rPr>
        <w:t> </w:t>
      </w:r>
      <w:r>
        <w:rPr>
          <w:color w:val="231F20"/>
        </w:rPr>
        <w:t>la</w:t>
      </w:r>
      <w:r>
        <w:rPr>
          <w:color w:val="231F20"/>
          <w:spacing w:val="-8"/>
        </w:rPr>
        <w:t> </w:t>
      </w:r>
      <w:r>
        <w:rPr>
          <w:color w:val="231F20"/>
        </w:rPr>
        <w:t>electricidad</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edu- cación. Los bienes podrían adquirirse con monedas locales,</w:t>
      </w:r>
      <w:r>
        <w:rPr>
          <w:color w:val="231F20"/>
          <w:spacing w:val="-9"/>
        </w:rPr>
        <w:t> </w:t>
      </w:r>
      <w:r>
        <w:rPr>
          <w:color w:val="231F20"/>
        </w:rPr>
        <w:t>naciona- les, regionales o por servicios</w:t>
      </w:r>
      <w:r>
        <w:rPr>
          <w:color w:val="231F20"/>
          <w:spacing w:val="-31"/>
        </w:rPr>
        <w:t> </w:t>
      </w:r>
      <w:r>
        <w:rPr>
          <w:color w:val="231F20"/>
        </w:rPr>
        <w:t>gratuitos.</w:t>
      </w:r>
      <w:r>
        <w:rPr>
          <w:color w:val="231F20"/>
          <w:position w:val="9"/>
          <w:sz w:val="12"/>
        </w:rPr>
        <w:t>34</w:t>
      </w:r>
    </w:p>
    <w:p>
      <w:pPr>
        <w:pStyle w:val="BodyText"/>
        <w:spacing w:line="247" w:lineRule="auto"/>
        <w:ind w:left="175" w:right="169" w:firstLine="283"/>
        <w:jc w:val="both"/>
      </w:pPr>
      <w:r>
        <w:rPr>
          <w:color w:val="231F20"/>
        </w:rPr>
        <w:t>Una</w:t>
      </w:r>
      <w:r>
        <w:rPr>
          <w:color w:val="231F20"/>
          <w:spacing w:val="-11"/>
        </w:rPr>
        <w:t> </w:t>
      </w:r>
      <w:r>
        <w:rPr>
          <w:color w:val="231F20"/>
        </w:rPr>
        <w:t>moneda</w:t>
      </w:r>
      <w:r>
        <w:rPr>
          <w:color w:val="231F20"/>
          <w:spacing w:val="-11"/>
        </w:rPr>
        <w:t> </w:t>
      </w:r>
      <w:r>
        <w:rPr>
          <w:color w:val="231F20"/>
        </w:rPr>
        <w:t>local</w:t>
      </w:r>
      <w:r>
        <w:rPr>
          <w:color w:val="231F20"/>
          <w:spacing w:val="-11"/>
        </w:rPr>
        <w:t> </w:t>
      </w:r>
      <w:r>
        <w:rPr>
          <w:color w:val="231F20"/>
        </w:rPr>
        <w:t>o</w:t>
      </w:r>
      <w:r>
        <w:rPr>
          <w:color w:val="231F20"/>
          <w:spacing w:val="-11"/>
        </w:rPr>
        <w:t> </w:t>
      </w:r>
      <w:r>
        <w:rPr>
          <w:color w:val="231F20"/>
        </w:rPr>
        <w:t>complementaria</w:t>
      </w:r>
      <w:r>
        <w:rPr>
          <w:color w:val="231F20"/>
          <w:spacing w:val="-11"/>
        </w:rPr>
        <w:t> </w:t>
      </w:r>
      <w:r>
        <w:rPr>
          <w:color w:val="231F20"/>
        </w:rPr>
        <w:t>permite</w:t>
      </w:r>
      <w:r>
        <w:rPr>
          <w:color w:val="231F20"/>
          <w:spacing w:val="-11"/>
        </w:rPr>
        <w:t> </w:t>
      </w:r>
      <w:r>
        <w:rPr>
          <w:color w:val="231F20"/>
        </w:rPr>
        <w:t>satisfacer</w:t>
      </w:r>
      <w:r>
        <w:rPr>
          <w:color w:val="231F20"/>
          <w:spacing w:val="-11"/>
        </w:rPr>
        <w:t> </w:t>
      </w:r>
      <w:r>
        <w:rPr>
          <w:color w:val="231F20"/>
        </w:rPr>
        <w:t>las</w:t>
      </w:r>
      <w:r>
        <w:rPr>
          <w:color w:val="231F20"/>
          <w:spacing w:val="-11"/>
        </w:rPr>
        <w:t> </w:t>
      </w:r>
      <w:r>
        <w:rPr>
          <w:color w:val="231F20"/>
        </w:rPr>
        <w:t>necesi- dades de un grupo que no está sujeto a la inestabilidad económica. Son producidas y gestionadas en una localidad, lo que favorece la cooperación, la confianza y la solidaridad, suelen perder valor con</w:t>
      </w:r>
      <w:r>
        <w:rPr>
          <w:color w:val="231F20"/>
          <w:spacing w:val="-21"/>
        </w:rPr>
        <w:t> </w:t>
      </w:r>
      <w:r>
        <w:rPr>
          <w:color w:val="231F20"/>
        </w:rPr>
        <w:t>el tiempo, se “oxidan” para evitar la acumulación, favorecen que el di- nero circule, aumentan el desarrollo e intercambio, pueden combatir crisis financieras y monetarias, permiten el acceso al crédito, evitan que la riqueza abandone el lugar. Son ejemplos de monedas locales: el</w:t>
      </w:r>
      <w:r>
        <w:rPr>
          <w:color w:val="231F20"/>
          <w:spacing w:val="-12"/>
        </w:rPr>
        <w:t> </w:t>
      </w:r>
      <w:r>
        <w:rPr>
          <w:color w:val="231F20"/>
          <w:spacing w:val="-3"/>
        </w:rPr>
        <w:t>Wir</w:t>
      </w:r>
      <w:r>
        <w:rPr>
          <w:color w:val="231F20"/>
          <w:spacing w:val="-8"/>
        </w:rPr>
        <w:t> </w:t>
      </w:r>
      <w:r>
        <w:rPr>
          <w:color w:val="231F20"/>
        </w:rPr>
        <w:t>de</w:t>
      </w:r>
      <w:r>
        <w:rPr>
          <w:color w:val="231F20"/>
          <w:spacing w:val="-8"/>
        </w:rPr>
        <w:t> </w:t>
      </w:r>
      <w:r>
        <w:rPr>
          <w:color w:val="231F20"/>
        </w:rPr>
        <w:t>Suiza,</w:t>
      </w:r>
      <w:r>
        <w:rPr>
          <w:color w:val="231F20"/>
          <w:spacing w:val="-8"/>
        </w:rPr>
        <w:t> </w:t>
      </w:r>
      <w:r>
        <w:rPr>
          <w:color w:val="231F20"/>
        </w:rPr>
        <w:t>el</w:t>
      </w:r>
      <w:r>
        <w:rPr>
          <w:color w:val="231F20"/>
          <w:spacing w:val="-12"/>
        </w:rPr>
        <w:t> </w:t>
      </w:r>
      <w:r>
        <w:rPr>
          <w:color w:val="231F20"/>
        </w:rPr>
        <w:t>Wörgl</w:t>
      </w:r>
      <w:r>
        <w:rPr>
          <w:color w:val="231F20"/>
          <w:spacing w:val="-8"/>
        </w:rPr>
        <w:t> </w:t>
      </w:r>
      <w:r>
        <w:rPr>
          <w:color w:val="231F20"/>
        </w:rPr>
        <w:t>en</w:t>
      </w:r>
      <w:r>
        <w:rPr>
          <w:color w:val="231F20"/>
          <w:spacing w:val="-20"/>
        </w:rPr>
        <w:t> </w:t>
      </w:r>
      <w:r>
        <w:rPr>
          <w:color w:val="231F20"/>
        </w:rPr>
        <w:t>Austria,</w:t>
      </w:r>
      <w:r>
        <w:rPr>
          <w:color w:val="231F20"/>
          <w:spacing w:val="-8"/>
        </w:rPr>
        <w:t> </w:t>
      </w:r>
      <w:r>
        <w:rPr>
          <w:color w:val="231F20"/>
        </w:rPr>
        <w:t>el</w:t>
      </w:r>
      <w:r>
        <w:rPr>
          <w:color w:val="231F20"/>
          <w:spacing w:val="-8"/>
        </w:rPr>
        <w:t> </w:t>
      </w:r>
      <w:r>
        <w:rPr>
          <w:color w:val="231F20"/>
        </w:rPr>
        <w:t>Bristol</w:t>
      </w:r>
      <w:r>
        <w:rPr>
          <w:color w:val="231F20"/>
          <w:spacing w:val="-8"/>
        </w:rPr>
        <w:t> </w:t>
      </w:r>
      <w:r>
        <w:rPr>
          <w:color w:val="231F20"/>
        </w:rPr>
        <w:t>Pound,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localidad de Bristol, el Eco de Cataluña con su red Ecoxarxa, la cual sufre la oxidación de 5% al año si no es utilizable y el Puma de Sevilla con sus</w:t>
      </w:r>
      <w:r>
        <w:rPr>
          <w:color w:val="231F20"/>
          <w:spacing w:val="-19"/>
        </w:rPr>
        <w:t> </w:t>
      </w:r>
      <w:r>
        <w:rPr>
          <w:color w:val="231F20"/>
        </w:rPr>
        <w:t>5</w:t>
      </w:r>
      <w:r>
        <w:rPr>
          <w:color w:val="231F20"/>
          <w:spacing w:val="-19"/>
        </w:rPr>
        <w:t> </w:t>
      </w:r>
      <w:r>
        <w:rPr>
          <w:color w:val="231F20"/>
        </w:rPr>
        <w:t>“R”:</w:t>
      </w:r>
      <w:r>
        <w:rPr>
          <w:color w:val="231F20"/>
          <w:spacing w:val="-19"/>
        </w:rPr>
        <w:t> </w:t>
      </w:r>
      <w:r>
        <w:rPr>
          <w:color w:val="231F20"/>
        </w:rPr>
        <w:t>relocalizar,</w:t>
      </w:r>
      <w:r>
        <w:rPr>
          <w:color w:val="231F20"/>
          <w:spacing w:val="-19"/>
        </w:rPr>
        <w:t> </w:t>
      </w:r>
      <w:r>
        <w:rPr>
          <w:color w:val="231F20"/>
        </w:rPr>
        <w:t>redistribuir,</w:t>
      </w:r>
      <w:r>
        <w:rPr>
          <w:color w:val="231F20"/>
          <w:spacing w:val="-19"/>
        </w:rPr>
        <w:t> </w:t>
      </w:r>
      <w:r>
        <w:rPr>
          <w:color w:val="231F20"/>
        </w:rPr>
        <w:t>reducir,</w:t>
      </w:r>
      <w:r>
        <w:rPr>
          <w:color w:val="231F20"/>
          <w:spacing w:val="-19"/>
        </w:rPr>
        <w:t> </w:t>
      </w:r>
      <w:r>
        <w:rPr>
          <w:color w:val="231F20"/>
        </w:rPr>
        <w:t>reutilizar,</w:t>
      </w:r>
      <w:r>
        <w:rPr>
          <w:color w:val="231F20"/>
          <w:spacing w:val="-19"/>
        </w:rPr>
        <w:t> </w:t>
      </w:r>
      <w:r>
        <w:rPr>
          <w:color w:val="231F20"/>
          <w:spacing w:val="-3"/>
        </w:rPr>
        <w:t>reciclar.</w:t>
      </w:r>
      <w:r>
        <w:rPr>
          <w:color w:val="231F20"/>
          <w:spacing w:val="-19"/>
        </w:rPr>
        <w:t> </w:t>
      </w:r>
      <w:r>
        <w:rPr>
          <w:color w:val="231F20"/>
        </w:rPr>
        <w:t>Son</w:t>
      </w:r>
      <w:r>
        <w:rPr>
          <w:color w:val="231F20"/>
          <w:spacing w:val="-19"/>
        </w:rPr>
        <w:t> </w:t>
      </w:r>
      <w:r>
        <w:rPr>
          <w:color w:val="231F20"/>
        </w:rPr>
        <w:t>op- ciones,</w:t>
      </w:r>
      <w:r>
        <w:rPr>
          <w:color w:val="231F20"/>
          <w:spacing w:val="-17"/>
        </w:rPr>
        <w:t> </w:t>
      </w:r>
      <w:r>
        <w:rPr>
          <w:color w:val="231F20"/>
        </w:rPr>
        <w:t>posibles</w:t>
      </w:r>
      <w:r>
        <w:rPr>
          <w:color w:val="231F20"/>
          <w:spacing w:val="-17"/>
        </w:rPr>
        <w:t> </w:t>
      </w:r>
      <w:r>
        <w:rPr>
          <w:color w:val="231F20"/>
        </w:rPr>
        <w:t>soluciones</w:t>
      </w:r>
      <w:r>
        <w:rPr>
          <w:color w:val="231F20"/>
          <w:spacing w:val="-17"/>
        </w:rPr>
        <w:t> </w:t>
      </w:r>
      <w:r>
        <w:rPr>
          <w:color w:val="231F20"/>
        </w:rPr>
        <w:t>aplicables</w:t>
      </w:r>
      <w:r>
        <w:rPr>
          <w:color w:val="231F20"/>
          <w:spacing w:val="-17"/>
        </w:rPr>
        <w:t> </w:t>
      </w:r>
      <w:r>
        <w:rPr>
          <w:color w:val="231F20"/>
        </w:rPr>
        <w:t>junto</w:t>
      </w:r>
      <w:r>
        <w:rPr>
          <w:color w:val="231F20"/>
          <w:spacing w:val="-17"/>
        </w:rPr>
        <w:t> </w:t>
      </w:r>
      <w:r>
        <w:rPr>
          <w:color w:val="231F20"/>
        </w:rPr>
        <w:t>con</w:t>
      </w:r>
      <w:r>
        <w:rPr>
          <w:color w:val="231F20"/>
          <w:spacing w:val="-17"/>
        </w:rPr>
        <w:t> </w:t>
      </w:r>
      <w:r>
        <w:rPr>
          <w:color w:val="231F20"/>
        </w:rPr>
        <w:t>medidas</w:t>
      </w:r>
      <w:r>
        <w:rPr>
          <w:color w:val="231F20"/>
          <w:spacing w:val="-17"/>
        </w:rPr>
        <w:t> </w:t>
      </w:r>
      <w:r>
        <w:rPr>
          <w:color w:val="231F20"/>
        </w:rPr>
        <w:t>nacionales</w:t>
      </w:r>
      <w:r>
        <w:rPr>
          <w:color w:val="231F20"/>
          <w:spacing w:val="-17"/>
        </w:rPr>
        <w:t> </w:t>
      </w:r>
      <w:r>
        <w:rPr>
          <w:color w:val="231F20"/>
        </w:rPr>
        <w:t>y regionales</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hay</w:t>
      </w:r>
      <w:r>
        <w:rPr>
          <w:color w:val="231F20"/>
          <w:spacing w:val="-8"/>
        </w:rPr>
        <w:t> </w:t>
      </w:r>
      <w:r>
        <w:rPr>
          <w:color w:val="231F20"/>
        </w:rPr>
        <w:t>que</w:t>
      </w:r>
      <w:r>
        <w:rPr>
          <w:color w:val="231F20"/>
          <w:spacing w:val="-8"/>
        </w:rPr>
        <w:t> </w:t>
      </w:r>
      <w:r>
        <w:rPr>
          <w:color w:val="231F20"/>
        </w:rPr>
        <w:t>renunciar.</w:t>
      </w:r>
    </w:p>
    <w:p>
      <w:pPr>
        <w:pStyle w:val="BodyText"/>
        <w:spacing w:line="247" w:lineRule="auto"/>
        <w:ind w:left="175" w:right="173" w:firstLine="283"/>
        <w:jc w:val="both"/>
      </w:pPr>
      <w:r>
        <w:rPr>
          <w:color w:val="231F20"/>
        </w:rPr>
        <w:t>La</w:t>
      </w:r>
      <w:r>
        <w:rPr>
          <w:color w:val="231F20"/>
          <w:spacing w:val="-17"/>
        </w:rPr>
        <w:t> </w:t>
      </w:r>
      <w:r>
        <w:rPr>
          <w:color w:val="231F20"/>
        </w:rPr>
        <w:t>información,</w:t>
      </w:r>
      <w:r>
        <w:rPr>
          <w:color w:val="231F20"/>
          <w:spacing w:val="-17"/>
        </w:rPr>
        <w:t> </w:t>
      </w:r>
      <w:r>
        <w:rPr>
          <w:color w:val="231F20"/>
        </w:rPr>
        <w:t>la</w:t>
      </w:r>
      <w:r>
        <w:rPr>
          <w:color w:val="231F20"/>
          <w:spacing w:val="-17"/>
        </w:rPr>
        <w:t> </w:t>
      </w:r>
      <w:r>
        <w:rPr>
          <w:color w:val="231F20"/>
        </w:rPr>
        <w:t>toma</w:t>
      </w:r>
      <w:r>
        <w:rPr>
          <w:color w:val="231F20"/>
          <w:spacing w:val="-17"/>
        </w:rPr>
        <w:t> </w:t>
      </w:r>
      <w:r>
        <w:rPr>
          <w:color w:val="231F20"/>
        </w:rPr>
        <w:t>de</w:t>
      </w:r>
      <w:r>
        <w:rPr>
          <w:color w:val="231F20"/>
          <w:spacing w:val="-17"/>
        </w:rPr>
        <w:t> </w:t>
      </w:r>
      <w:r>
        <w:rPr>
          <w:color w:val="231F20"/>
        </w:rPr>
        <w:t>conciencia</w:t>
      </w:r>
      <w:r>
        <w:rPr>
          <w:color w:val="231F20"/>
          <w:spacing w:val="-17"/>
        </w:rPr>
        <w:t> </w:t>
      </w:r>
      <w:r>
        <w:rPr>
          <w:color w:val="231F20"/>
        </w:rPr>
        <w:t>sobre</w:t>
      </w:r>
      <w:r>
        <w:rPr>
          <w:color w:val="231F20"/>
          <w:spacing w:val="-17"/>
        </w:rPr>
        <w:t> </w:t>
      </w:r>
      <w:r>
        <w:rPr>
          <w:color w:val="231F20"/>
        </w:rPr>
        <w:t>la</w:t>
      </w:r>
      <w:r>
        <w:rPr>
          <w:color w:val="231F20"/>
          <w:spacing w:val="-17"/>
        </w:rPr>
        <w:t> </w:t>
      </w:r>
      <w:r>
        <w:rPr>
          <w:color w:val="231F20"/>
        </w:rPr>
        <w:t>responsabilidad</w:t>
      </w:r>
      <w:r>
        <w:rPr>
          <w:color w:val="231F20"/>
          <w:spacing w:val="-17"/>
        </w:rPr>
        <w:t> </w:t>
      </w:r>
      <w:r>
        <w:rPr>
          <w:color w:val="231F20"/>
        </w:rPr>
        <w:t>in- dividual</w:t>
      </w:r>
      <w:r>
        <w:rPr>
          <w:color w:val="231F20"/>
          <w:spacing w:val="-8"/>
        </w:rPr>
        <w:t> </w:t>
      </w:r>
      <w:r>
        <w:rPr>
          <w:color w:val="231F20"/>
        </w:rPr>
        <w:t>y</w:t>
      </w:r>
      <w:r>
        <w:rPr>
          <w:color w:val="231F20"/>
          <w:spacing w:val="-8"/>
        </w:rPr>
        <w:t> </w:t>
      </w:r>
      <w:r>
        <w:rPr>
          <w:color w:val="231F20"/>
        </w:rPr>
        <w:t>social</w:t>
      </w:r>
      <w:r>
        <w:rPr>
          <w:color w:val="231F20"/>
          <w:spacing w:val="-8"/>
        </w:rPr>
        <w:t> </w:t>
      </w:r>
      <w:r>
        <w:rPr>
          <w:color w:val="231F20"/>
        </w:rPr>
        <w:t>puede</w:t>
      </w:r>
      <w:r>
        <w:rPr>
          <w:color w:val="231F20"/>
          <w:spacing w:val="-8"/>
        </w:rPr>
        <w:t> </w:t>
      </w:r>
      <w:r>
        <w:rPr>
          <w:color w:val="231F20"/>
        </w:rPr>
        <w:t>mitigar</w:t>
      </w:r>
      <w:r>
        <w:rPr>
          <w:color w:val="231F20"/>
          <w:spacing w:val="-8"/>
        </w:rPr>
        <w:t> </w:t>
      </w:r>
      <w:r>
        <w:rPr>
          <w:color w:val="231F20"/>
        </w:rPr>
        <w:t>el</w:t>
      </w:r>
      <w:r>
        <w:rPr>
          <w:color w:val="231F20"/>
          <w:spacing w:val="-8"/>
        </w:rPr>
        <w:t> </w:t>
      </w:r>
      <w:r>
        <w:rPr>
          <w:color w:val="231F20"/>
        </w:rPr>
        <w:t>hambre.</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spacing w:val="-4"/>
          <w:w w:val="115"/>
          <w:sz w:val="18"/>
        </w:rPr>
        <w:t>fao</w:t>
      </w:r>
      <w:r>
        <w:rPr>
          <w:color w:val="231F20"/>
          <w:spacing w:val="-4"/>
          <w:w w:val="115"/>
        </w:rPr>
        <w:t>,</w:t>
      </w:r>
      <w:r>
        <w:rPr>
          <w:color w:val="231F20"/>
          <w:spacing w:val="-16"/>
          <w:w w:val="115"/>
        </w:rPr>
        <w:t> </w:t>
      </w:r>
      <w:r>
        <w:rPr>
          <w:color w:val="231F20"/>
        </w:rPr>
        <w:t>50%</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w:t>
      </w:r>
    </w:p>
    <w:p>
      <w:pPr>
        <w:pStyle w:val="BodyText"/>
        <w:spacing w:before="9"/>
        <w:rPr>
          <w:sz w:val="18"/>
        </w:rPr>
      </w:pPr>
      <w:r>
        <w:rPr/>
        <w:pict>
          <v:line style="position:absolute;mso-position-horizontal-relative:page;mso-position-vertical-relative:paragraph;z-index:5584;mso-wrap-distance-left:0;mso-wrap-distance-right:0" from="69.755905pt,13.290961pt" to="154.794905pt,13.290961pt" stroked="true" strokeweight="1pt" strokecolor="#231f20">
            <w10:wrap type="topAndBottom"/>
          </v:line>
        </w:pict>
      </w:r>
    </w:p>
    <w:p>
      <w:pPr>
        <w:spacing w:line="244" w:lineRule="auto" w:before="58"/>
        <w:ind w:left="175" w:right="112" w:firstLine="283"/>
        <w:jc w:val="left"/>
        <w:rPr>
          <w:sz w:val="17"/>
        </w:rPr>
      </w:pPr>
      <w:r>
        <w:rPr>
          <w:color w:val="231F20"/>
          <w:position w:val="6"/>
          <w:sz w:val="11"/>
        </w:rPr>
        <w:t>34 </w:t>
      </w:r>
      <w:r>
        <w:rPr>
          <w:i/>
          <w:color w:val="231F20"/>
          <w:sz w:val="17"/>
        </w:rPr>
        <w:t>Cfr</w:t>
      </w:r>
      <w:r>
        <w:rPr>
          <w:color w:val="231F20"/>
          <w:sz w:val="17"/>
        </w:rPr>
        <w:t>. Paul Ariès, “Transición hacia el decrecimiento”, disponible en &lt;www.decreci- miento.info/2011/10/transicion-hacia-el-decrecimiento-paul.html&gt;.</w:t>
      </w:r>
    </w:p>
    <w:p>
      <w:pPr>
        <w:spacing w:after="0" w:line="244" w:lineRule="auto"/>
        <w:jc w:val="left"/>
        <w:rPr>
          <w:sz w:val="17"/>
        </w:rPr>
        <w:sectPr>
          <w:pgSz w:w="8820" w:h="12860"/>
          <w:pgMar w:header="0" w:footer="1205" w:top="1180" w:bottom="1400" w:left="1220" w:right="1220"/>
        </w:sectPr>
      </w:pPr>
    </w:p>
    <w:p>
      <w:pPr>
        <w:pStyle w:val="BodyText"/>
        <w:spacing w:line="247" w:lineRule="auto" w:before="75"/>
        <w:ind w:left="175" w:right="168"/>
        <w:jc w:val="both"/>
      </w:pPr>
      <w:r>
        <w:rPr>
          <w:color w:val="231F20"/>
        </w:rPr>
        <w:t>ducción alimentaria no se ingiere; ante esto se necesitan políticas de control de producción, almacenamiento, distribución y calidad</w:t>
      </w:r>
      <w:r>
        <w:rPr>
          <w:color w:val="231F20"/>
          <w:spacing w:val="-15"/>
        </w:rPr>
        <w:t> </w:t>
      </w:r>
      <w:r>
        <w:rPr>
          <w:color w:val="231F20"/>
        </w:rPr>
        <w:t>nutri- cional, junto a campesinos informados con capacidad de elegir qué semillas</w:t>
      </w:r>
      <w:r>
        <w:rPr>
          <w:color w:val="231F20"/>
          <w:spacing w:val="-6"/>
        </w:rPr>
        <w:t> </w:t>
      </w:r>
      <w:r>
        <w:rPr>
          <w:color w:val="231F20"/>
        </w:rPr>
        <w:t>mantendrán</w:t>
      </w:r>
      <w:r>
        <w:rPr>
          <w:color w:val="231F20"/>
          <w:spacing w:val="-6"/>
        </w:rPr>
        <w:t> </w:t>
      </w:r>
      <w:r>
        <w:rPr>
          <w:color w:val="231F20"/>
        </w:rPr>
        <w:t>o</w:t>
      </w:r>
      <w:r>
        <w:rPr>
          <w:color w:val="231F20"/>
          <w:spacing w:val="-6"/>
        </w:rPr>
        <w:t> </w:t>
      </w:r>
      <w:r>
        <w:rPr>
          <w:color w:val="231F20"/>
        </w:rPr>
        <w:t>dejarán</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modifiquen,</w:t>
      </w:r>
      <w:r>
        <w:rPr>
          <w:color w:val="231F20"/>
          <w:spacing w:val="-6"/>
        </w:rPr>
        <w:t> </w:t>
      </w:r>
      <w:r>
        <w:rPr>
          <w:color w:val="231F20"/>
        </w:rPr>
        <w:t>como</w:t>
      </w:r>
      <w:r>
        <w:rPr>
          <w:color w:val="231F20"/>
          <w:spacing w:val="-6"/>
        </w:rPr>
        <w:t> </w:t>
      </w:r>
      <w:r>
        <w:rPr>
          <w:color w:val="231F20"/>
        </w:rPr>
        <w:t>hicieron</w:t>
      </w:r>
      <w:r>
        <w:rPr>
          <w:color w:val="231F20"/>
          <w:spacing w:val="-6"/>
        </w:rPr>
        <w:t> </w:t>
      </w:r>
      <w:r>
        <w:rPr>
          <w:color w:val="231F20"/>
        </w:rPr>
        <w:t>sus ancestros; mientras la industria incluya entre sus objetivos pensar a corto</w:t>
      </w:r>
      <w:r>
        <w:rPr>
          <w:color w:val="231F20"/>
          <w:spacing w:val="-7"/>
        </w:rPr>
        <w:t> </w:t>
      </w:r>
      <w:r>
        <w:rPr>
          <w:color w:val="231F20"/>
        </w:rPr>
        <w:t>y</w:t>
      </w:r>
      <w:r>
        <w:rPr>
          <w:color w:val="231F20"/>
          <w:spacing w:val="-7"/>
        </w:rPr>
        <w:t> </w:t>
      </w:r>
      <w:r>
        <w:rPr>
          <w:color w:val="231F20"/>
        </w:rPr>
        <w:t>largo</w:t>
      </w:r>
      <w:r>
        <w:rPr>
          <w:color w:val="231F20"/>
          <w:spacing w:val="-7"/>
        </w:rPr>
        <w:t> </w:t>
      </w:r>
      <w:r>
        <w:rPr>
          <w:color w:val="231F20"/>
        </w:rPr>
        <w:t>plazo</w:t>
      </w:r>
      <w:r>
        <w:rPr>
          <w:color w:val="231F20"/>
          <w:spacing w:val="-7"/>
        </w:rPr>
        <w:t> </w:t>
      </w:r>
      <w:r>
        <w:rPr>
          <w:color w:val="231F20"/>
        </w:rPr>
        <w:t>con</w:t>
      </w:r>
      <w:r>
        <w:rPr>
          <w:color w:val="231F20"/>
          <w:spacing w:val="-7"/>
        </w:rPr>
        <w:t> </w:t>
      </w:r>
      <w:r>
        <w:rPr>
          <w:color w:val="231F20"/>
        </w:rPr>
        <w:t>responsabilidad</w:t>
      </w:r>
      <w:r>
        <w:rPr>
          <w:color w:val="231F20"/>
          <w:spacing w:val="-7"/>
        </w:rPr>
        <w:t> </w:t>
      </w:r>
      <w:r>
        <w:rPr>
          <w:color w:val="231F20"/>
        </w:rPr>
        <w:t>social.</w:t>
      </w:r>
    </w:p>
    <w:p>
      <w:pPr>
        <w:pStyle w:val="BodyText"/>
        <w:spacing w:line="247" w:lineRule="auto"/>
        <w:ind w:left="175" w:right="170" w:firstLine="283"/>
        <w:jc w:val="both"/>
      </w:pPr>
      <w:r>
        <w:rPr>
          <w:color w:val="231F20"/>
        </w:rPr>
        <w:t>Los derechos humanos pueden ser pensados desde dos puntos de vista: en primer lugar, son una </w:t>
      </w:r>
      <w:r>
        <w:rPr>
          <w:i/>
          <w:color w:val="231F20"/>
        </w:rPr>
        <w:t>orientación ético política </w:t>
      </w:r>
      <w:r>
        <w:rPr>
          <w:color w:val="231F20"/>
        </w:rPr>
        <w:t>donde se protege la dignidad humana, la perspectiva de género y las diferen- cias</w:t>
      </w:r>
      <w:r>
        <w:rPr>
          <w:color w:val="231F20"/>
          <w:spacing w:val="-5"/>
        </w:rPr>
        <w:t> </w:t>
      </w:r>
      <w:r>
        <w:rPr>
          <w:color w:val="231F20"/>
        </w:rPr>
        <w:t>culturales,</w:t>
      </w:r>
      <w:r>
        <w:rPr>
          <w:color w:val="231F20"/>
          <w:spacing w:val="-5"/>
        </w:rPr>
        <w:t> </w:t>
      </w:r>
      <w:r>
        <w:rPr>
          <w:color w:val="231F20"/>
        </w:rPr>
        <w:t>entre</w:t>
      </w:r>
      <w:r>
        <w:rPr>
          <w:color w:val="231F20"/>
          <w:spacing w:val="-5"/>
        </w:rPr>
        <w:t> </w:t>
      </w:r>
      <w:r>
        <w:rPr>
          <w:color w:val="231F20"/>
        </w:rPr>
        <w:t>otros</w:t>
      </w:r>
      <w:r>
        <w:rPr>
          <w:color w:val="231F20"/>
          <w:spacing w:val="-5"/>
        </w:rPr>
        <w:t> </w:t>
      </w:r>
      <w:r>
        <w:rPr>
          <w:color w:val="231F20"/>
        </w:rPr>
        <w:t>tópicos;</w:t>
      </w:r>
      <w:r>
        <w:rPr>
          <w:color w:val="231F20"/>
          <w:spacing w:val="-5"/>
        </w:rPr>
        <w:t> </w:t>
      </w:r>
      <w:r>
        <w:rPr>
          <w:color w:val="231F20"/>
        </w:rPr>
        <w:t>en</w:t>
      </w:r>
      <w:r>
        <w:rPr>
          <w:color w:val="231F20"/>
          <w:spacing w:val="-5"/>
        </w:rPr>
        <w:t> </w:t>
      </w:r>
      <w:r>
        <w:rPr>
          <w:color w:val="231F20"/>
        </w:rPr>
        <w:t>segundo</w:t>
      </w:r>
      <w:r>
        <w:rPr>
          <w:color w:val="231F20"/>
          <w:spacing w:val="-5"/>
        </w:rPr>
        <w:t> </w:t>
      </w:r>
      <w:r>
        <w:rPr>
          <w:color w:val="231F20"/>
        </w:rPr>
        <w:t>término,</w:t>
      </w:r>
      <w:r>
        <w:rPr>
          <w:color w:val="231F20"/>
          <w:spacing w:val="-5"/>
        </w:rPr>
        <w:t> </w:t>
      </w:r>
      <w:r>
        <w:rPr>
          <w:color w:val="231F20"/>
        </w:rPr>
        <w:t>son</w:t>
      </w:r>
      <w:r>
        <w:rPr>
          <w:color w:val="231F20"/>
          <w:spacing w:val="-5"/>
        </w:rPr>
        <w:t> </w:t>
      </w:r>
      <w:r>
        <w:rPr>
          <w:i/>
          <w:color w:val="231F20"/>
        </w:rPr>
        <w:t>ideas</w:t>
      </w:r>
      <w:r>
        <w:rPr>
          <w:i/>
          <w:color w:val="231F20"/>
          <w:spacing w:val="-5"/>
        </w:rPr>
        <w:t> </w:t>
      </w:r>
      <w:r>
        <w:rPr>
          <w:i/>
          <w:color w:val="231F20"/>
        </w:rPr>
        <w:t>ig- </w:t>
      </w:r>
      <w:r>
        <w:rPr>
          <w:i/>
          <w:color w:val="231F20"/>
        </w:rPr>
        <w:t>noradas</w:t>
      </w:r>
      <w:r>
        <w:rPr>
          <w:color w:val="231F20"/>
        </w:rPr>
        <w:t>, porque se puede constatar cada día cómo la realidad</w:t>
      </w:r>
      <w:r>
        <w:rPr>
          <w:color w:val="231F20"/>
          <w:spacing w:val="-11"/>
        </w:rPr>
        <w:t> </w:t>
      </w:r>
      <w:r>
        <w:rPr>
          <w:color w:val="231F20"/>
        </w:rPr>
        <w:t>social, política</w:t>
      </w:r>
      <w:r>
        <w:rPr>
          <w:color w:val="231F20"/>
          <w:spacing w:val="-8"/>
        </w:rPr>
        <w:t> </w:t>
      </w:r>
      <w:r>
        <w:rPr>
          <w:color w:val="231F20"/>
        </w:rPr>
        <w:t>y</w:t>
      </w:r>
      <w:r>
        <w:rPr>
          <w:color w:val="231F20"/>
          <w:spacing w:val="-8"/>
        </w:rPr>
        <w:t> </w:t>
      </w:r>
      <w:r>
        <w:rPr>
          <w:color w:val="231F20"/>
        </w:rPr>
        <w:t>económica,</w:t>
      </w:r>
      <w:r>
        <w:rPr>
          <w:color w:val="231F20"/>
          <w:spacing w:val="-8"/>
        </w:rPr>
        <w:t> </w:t>
      </w:r>
      <w:r>
        <w:rPr>
          <w:color w:val="231F20"/>
        </w:rPr>
        <w:t>prescinde</w:t>
      </w:r>
      <w:r>
        <w:rPr>
          <w:color w:val="231F20"/>
          <w:spacing w:val="-8"/>
        </w:rPr>
        <w:t> </w:t>
      </w:r>
      <w:r>
        <w:rPr>
          <w:color w:val="231F20"/>
        </w:rPr>
        <w:t>de</w:t>
      </w:r>
      <w:r>
        <w:rPr>
          <w:color w:val="231F20"/>
          <w:spacing w:val="-8"/>
        </w:rPr>
        <w:t> </w:t>
      </w:r>
      <w:r>
        <w:rPr>
          <w:color w:val="231F20"/>
        </w:rPr>
        <w:t>ellos;</w:t>
      </w:r>
      <w:r>
        <w:rPr>
          <w:color w:val="231F20"/>
          <w:spacing w:val="-8"/>
        </w:rPr>
        <w:t> </w:t>
      </w:r>
      <w:r>
        <w:rPr>
          <w:color w:val="231F20"/>
        </w:rPr>
        <w:t>ambos</w:t>
      </w:r>
      <w:r>
        <w:rPr>
          <w:color w:val="231F20"/>
          <w:spacing w:val="-8"/>
        </w:rPr>
        <w:t> </w:t>
      </w:r>
      <w:r>
        <w:rPr>
          <w:color w:val="231F20"/>
        </w:rPr>
        <w:t>aspectos</w:t>
      </w:r>
      <w:r>
        <w:rPr>
          <w:color w:val="231F20"/>
          <w:spacing w:val="-8"/>
        </w:rPr>
        <w:t> </w:t>
      </w:r>
      <w:r>
        <w:rPr>
          <w:color w:val="231F20"/>
        </w:rPr>
        <w:t>han</w:t>
      </w:r>
      <w:r>
        <w:rPr>
          <w:color w:val="231F20"/>
          <w:spacing w:val="-8"/>
        </w:rPr>
        <w:t> </w:t>
      </w:r>
      <w:r>
        <w:rPr>
          <w:color w:val="231F20"/>
        </w:rPr>
        <w:t>sido</w:t>
      </w:r>
      <w:r>
        <w:rPr>
          <w:color w:val="231F20"/>
          <w:spacing w:val="-8"/>
        </w:rPr>
        <w:t> </w:t>
      </w:r>
      <w:r>
        <w:rPr>
          <w:color w:val="231F20"/>
        </w:rPr>
        <w:t>in- cluidos</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libro.</w:t>
      </w:r>
      <w:r>
        <w:rPr>
          <w:color w:val="231F20"/>
          <w:spacing w:val="-8"/>
        </w:rPr>
        <w:t> </w:t>
      </w:r>
      <w:r>
        <w:rPr>
          <w:color w:val="231F20"/>
        </w:rPr>
        <w:t>Una</w:t>
      </w:r>
      <w:r>
        <w:rPr>
          <w:color w:val="231F20"/>
          <w:spacing w:val="-8"/>
        </w:rPr>
        <w:t> </w:t>
      </w:r>
      <w:r>
        <w:rPr>
          <w:color w:val="231F20"/>
        </w:rPr>
        <w:t>tercera</w:t>
      </w:r>
      <w:r>
        <w:rPr>
          <w:color w:val="231F20"/>
          <w:spacing w:val="-8"/>
        </w:rPr>
        <w:t> </w:t>
      </w:r>
      <w:r>
        <w:rPr>
          <w:color w:val="231F20"/>
        </w:rPr>
        <w:t>noción</w:t>
      </w:r>
      <w:r>
        <w:rPr>
          <w:color w:val="231F20"/>
          <w:spacing w:val="-8"/>
        </w:rPr>
        <w:t> </w:t>
      </w:r>
      <w:r>
        <w:rPr>
          <w:color w:val="231F20"/>
        </w:rPr>
        <w:t>se</w:t>
      </w:r>
      <w:r>
        <w:rPr>
          <w:color w:val="231F20"/>
          <w:spacing w:val="-8"/>
        </w:rPr>
        <w:t> </w:t>
      </w:r>
      <w:r>
        <w:rPr>
          <w:color w:val="231F20"/>
        </w:rPr>
        <w:t>hizo</w:t>
      </w:r>
      <w:r>
        <w:rPr>
          <w:color w:val="231F20"/>
          <w:spacing w:val="-8"/>
        </w:rPr>
        <w:t> </w:t>
      </w:r>
      <w:r>
        <w:rPr>
          <w:color w:val="231F20"/>
        </w:rPr>
        <w:t>necesaria:</w:t>
      </w:r>
      <w:r>
        <w:rPr>
          <w:color w:val="231F20"/>
          <w:spacing w:val="-8"/>
        </w:rPr>
        <w:t> </w:t>
      </w:r>
      <w:r>
        <w:rPr>
          <w:color w:val="231F20"/>
        </w:rPr>
        <w:t>la</w:t>
      </w:r>
      <w:r>
        <w:rPr>
          <w:color w:val="231F20"/>
          <w:spacing w:val="-8"/>
        </w:rPr>
        <w:t> </w:t>
      </w:r>
      <w:r>
        <w:rPr>
          <w:color w:val="231F20"/>
        </w:rPr>
        <w:t>legalidad es indispensable para insertar las ideas en la práctica cotidiana, así</w:t>
      </w:r>
      <w:r>
        <w:rPr>
          <w:color w:val="231F20"/>
          <w:spacing w:val="-22"/>
        </w:rPr>
        <w:t> </w:t>
      </w:r>
      <w:r>
        <w:rPr>
          <w:color w:val="231F20"/>
        </w:rPr>
        <w:t>el </w:t>
      </w:r>
      <w:r>
        <w:rPr>
          <w:i/>
          <w:color w:val="231F20"/>
        </w:rPr>
        <w:t>derecho </w:t>
      </w:r>
      <w:r>
        <w:rPr>
          <w:color w:val="231F20"/>
        </w:rPr>
        <w:t>aparece como un puente entre las abstracciones teóricas re- clamadas por los filósofos y los atropellos de quienes ignoran el res- peto que merece cada hombre y cada mujer; las normas nacionales e internacionales sobre derechos humanos permiten exigir que la</w:t>
      </w:r>
      <w:r>
        <w:rPr>
          <w:color w:val="231F20"/>
          <w:spacing w:val="-24"/>
        </w:rPr>
        <w:t> </w:t>
      </w:r>
      <w:r>
        <w:rPr>
          <w:color w:val="231F20"/>
        </w:rPr>
        <w:t>justi- cia esté</w:t>
      </w:r>
      <w:r>
        <w:rPr>
          <w:color w:val="231F20"/>
          <w:spacing w:val="-12"/>
        </w:rPr>
        <w:t> </w:t>
      </w:r>
      <w:r>
        <w:rPr>
          <w:color w:val="231F20"/>
        </w:rPr>
        <w:t>encarnada.</w:t>
      </w:r>
    </w:p>
    <w:p>
      <w:pPr>
        <w:spacing w:after="0" w:line="247" w:lineRule="auto"/>
        <w:jc w:val="both"/>
        <w:sectPr>
          <w:pgSz w:w="8820" w:h="12860"/>
          <w:pgMar w:header="0" w:footer="1205" w:top="1180" w:bottom="1400" w:left="1220" w:right="1220"/>
        </w:sectPr>
      </w:pPr>
    </w:p>
    <w:p>
      <w:pPr>
        <w:pStyle w:val="BodyText"/>
        <w:spacing w:before="4"/>
        <w:rPr>
          <w:sz w:val="17"/>
        </w:rPr>
      </w:pPr>
    </w:p>
    <w:p>
      <w:pPr>
        <w:spacing w:after="0"/>
        <w:rPr>
          <w:sz w:val="17"/>
        </w:rPr>
        <w:sectPr>
          <w:footerReference w:type="even" r:id="rId268"/>
          <w:pgSz w:w="8820" w:h="12860"/>
          <w:pgMar w:footer="0" w:header="0" w:top="1180" w:bottom="280" w:left="122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2"/>
        <w:spacing w:before="64"/>
        <w:ind w:left="986" w:right="986"/>
        <w:jc w:val="center"/>
      </w:pPr>
      <w:bookmarkStart w:name="_TOC_250000" w:id="19"/>
      <w:r>
        <w:rPr>
          <w:color w:val="231F20"/>
          <w:w w:val="145"/>
          <w:sz w:val="28"/>
        </w:rPr>
        <w:t>b</w:t>
      </w:r>
      <w:bookmarkEnd w:id="19"/>
      <w:r>
        <w:rPr>
          <w:color w:val="231F20"/>
          <w:w w:val="145"/>
        </w:rPr>
        <w:t>IblIohemerografía</w:t>
      </w:r>
    </w:p>
    <w:p>
      <w:pPr>
        <w:pStyle w:val="BodyText"/>
        <w:rPr>
          <w:b/>
          <w:sz w:val="28"/>
        </w:rPr>
      </w:pPr>
    </w:p>
    <w:p>
      <w:pPr>
        <w:pStyle w:val="BodyText"/>
        <w:rPr>
          <w:b/>
          <w:sz w:val="28"/>
        </w:rPr>
      </w:pPr>
    </w:p>
    <w:p>
      <w:pPr>
        <w:pStyle w:val="BodyText"/>
        <w:rPr>
          <w:b/>
          <w:sz w:val="28"/>
        </w:rPr>
      </w:pPr>
    </w:p>
    <w:p>
      <w:pPr>
        <w:pStyle w:val="BodyText"/>
        <w:spacing w:before="5"/>
        <w:rPr>
          <w:b/>
          <w:sz w:val="38"/>
        </w:rPr>
      </w:pPr>
    </w:p>
    <w:p>
      <w:pPr>
        <w:pStyle w:val="BodyText"/>
        <w:spacing w:line="247" w:lineRule="auto" w:before="1"/>
        <w:ind w:left="458" w:right="173" w:hanging="284"/>
        <w:jc w:val="both"/>
      </w:pPr>
      <w:r>
        <w:rPr>
          <w:color w:val="231F20"/>
        </w:rPr>
        <w:t>Agence</w:t>
      </w:r>
      <w:r>
        <w:rPr>
          <w:color w:val="231F20"/>
          <w:spacing w:val="-5"/>
        </w:rPr>
        <w:t> </w:t>
      </w:r>
      <w:r>
        <w:rPr>
          <w:color w:val="231F20"/>
        </w:rPr>
        <w:t>France</w:t>
      </w:r>
      <w:r>
        <w:rPr>
          <w:color w:val="231F20"/>
          <w:spacing w:val="-5"/>
        </w:rPr>
        <w:t> </w:t>
      </w:r>
      <w:r>
        <w:rPr>
          <w:color w:val="231F20"/>
        </w:rPr>
        <w:t>Presse,</w:t>
      </w:r>
      <w:r>
        <w:rPr>
          <w:color w:val="231F20"/>
          <w:spacing w:val="-5"/>
        </w:rPr>
        <w:t> </w:t>
      </w:r>
      <w:r>
        <w:rPr>
          <w:color w:val="231F20"/>
        </w:rPr>
        <w:t>“Se</w:t>
      </w:r>
      <w:r>
        <w:rPr>
          <w:color w:val="231F20"/>
          <w:spacing w:val="-5"/>
        </w:rPr>
        <w:t> </w:t>
      </w:r>
      <w:r>
        <w:rPr>
          <w:color w:val="231F20"/>
        </w:rPr>
        <w:t>rebelan</w:t>
      </w:r>
      <w:r>
        <w:rPr>
          <w:color w:val="231F20"/>
          <w:spacing w:val="-5"/>
        </w:rPr>
        <w:t> </w:t>
      </w:r>
      <w:r>
        <w:rPr>
          <w:color w:val="231F20"/>
        </w:rPr>
        <w:t>43</w:t>
      </w:r>
      <w:r>
        <w:rPr>
          <w:color w:val="231F20"/>
          <w:spacing w:val="-5"/>
        </w:rPr>
        <w:t> </w:t>
      </w:r>
      <w:r>
        <w:rPr>
          <w:color w:val="231F20"/>
        </w:rPr>
        <w:t>soldados</w:t>
      </w:r>
      <w:r>
        <w:rPr>
          <w:color w:val="231F20"/>
          <w:spacing w:val="-5"/>
        </w:rPr>
        <w:t> </w:t>
      </w:r>
      <w:r>
        <w:rPr>
          <w:color w:val="231F20"/>
        </w:rPr>
        <w:t>israelíes</w:t>
      </w:r>
      <w:r>
        <w:rPr>
          <w:color w:val="231F20"/>
          <w:spacing w:val="-5"/>
        </w:rPr>
        <w:t> </w:t>
      </w:r>
      <w:r>
        <w:rPr>
          <w:color w:val="231F20"/>
        </w:rPr>
        <w:t>contra</w:t>
      </w:r>
      <w:r>
        <w:rPr>
          <w:color w:val="231F20"/>
          <w:spacing w:val="-5"/>
        </w:rPr>
        <w:t> </w:t>
      </w:r>
      <w:r>
        <w:rPr>
          <w:color w:val="231F20"/>
        </w:rPr>
        <w:t>ofen- siva de </w:t>
      </w:r>
      <w:r>
        <w:rPr>
          <w:color w:val="231F20"/>
          <w:spacing w:val="-6"/>
        </w:rPr>
        <w:t>Tel </w:t>
      </w:r>
      <w:r>
        <w:rPr>
          <w:color w:val="231F20"/>
          <w:spacing w:val="-5"/>
        </w:rPr>
        <w:t>Aviv </w:t>
      </w:r>
      <w:r>
        <w:rPr>
          <w:color w:val="231F20"/>
        </w:rPr>
        <w:t>en Gaza”, </w:t>
      </w:r>
      <w:r>
        <w:rPr>
          <w:i/>
          <w:color w:val="231F20"/>
        </w:rPr>
        <w:t>La Jornada</w:t>
      </w:r>
      <w:r>
        <w:rPr>
          <w:color w:val="231F20"/>
        </w:rPr>
        <w:t>, sábado 13 de septiembre de</w:t>
      </w:r>
      <w:r>
        <w:rPr>
          <w:color w:val="231F20"/>
          <w:spacing w:val="-16"/>
        </w:rPr>
        <w:t> </w:t>
      </w:r>
      <w:r>
        <w:rPr>
          <w:color w:val="231F20"/>
        </w:rPr>
        <w:t>2014.</w:t>
      </w:r>
    </w:p>
    <w:p>
      <w:pPr>
        <w:spacing w:line="247" w:lineRule="auto" w:before="0"/>
        <w:ind w:left="458" w:right="172" w:hanging="284"/>
        <w:jc w:val="both"/>
        <w:rPr>
          <w:sz w:val="22"/>
        </w:rPr>
      </w:pPr>
      <w:r>
        <w:rPr>
          <w:color w:val="231F20"/>
          <w:sz w:val="22"/>
        </w:rPr>
        <w:t>Acosta, Alberto, </w:t>
      </w:r>
      <w:r>
        <w:rPr>
          <w:i/>
          <w:color w:val="231F20"/>
          <w:sz w:val="22"/>
        </w:rPr>
        <w:t>Buen vivir. Sumak kawsay. Una oportunidad para </w:t>
      </w:r>
      <w:r>
        <w:rPr>
          <w:i/>
          <w:color w:val="231F20"/>
          <w:sz w:val="22"/>
        </w:rPr>
        <w:t>imaginar otros mundos</w:t>
      </w:r>
      <w:r>
        <w:rPr>
          <w:color w:val="231F20"/>
          <w:sz w:val="22"/>
        </w:rPr>
        <w:t>, Quito, Abya-Yala, 2012.</w:t>
      </w:r>
    </w:p>
    <w:p>
      <w:pPr>
        <w:tabs>
          <w:tab w:pos="945" w:val="left" w:leader="none"/>
        </w:tabs>
        <w:spacing w:line="247" w:lineRule="auto" w:before="0"/>
        <w:ind w:left="458" w:right="172" w:hanging="284"/>
        <w:jc w:val="both"/>
        <w:rPr>
          <w:sz w:val="22"/>
        </w:rPr>
      </w:pPr>
      <w:r>
        <w:rPr>
          <w:color w:val="231F20"/>
          <w:sz w:val="22"/>
          <w:u w:val="single" w:color="221E1F"/>
        </w:rPr>
        <w:t> </w:t>
        <w:tab/>
        <w:tab/>
      </w:r>
      <w:r>
        <w:rPr>
          <w:color w:val="231F20"/>
          <w:sz w:val="22"/>
        </w:rPr>
        <w:t>,</w:t>
      </w:r>
      <w:r>
        <w:rPr>
          <w:color w:val="231F20"/>
          <w:spacing w:val="43"/>
          <w:sz w:val="22"/>
        </w:rPr>
        <w:t> </w:t>
      </w:r>
      <w:r>
        <w:rPr>
          <w:i/>
          <w:color w:val="231F20"/>
          <w:sz w:val="22"/>
        </w:rPr>
        <w:t>Derechos</w:t>
      </w:r>
      <w:r>
        <w:rPr>
          <w:i/>
          <w:color w:val="231F20"/>
          <w:spacing w:val="43"/>
          <w:sz w:val="22"/>
        </w:rPr>
        <w:t> </w:t>
      </w:r>
      <w:r>
        <w:rPr>
          <w:i/>
          <w:color w:val="231F20"/>
          <w:sz w:val="22"/>
        </w:rPr>
        <w:t>de</w:t>
      </w:r>
      <w:r>
        <w:rPr>
          <w:i/>
          <w:color w:val="231F20"/>
          <w:spacing w:val="43"/>
          <w:sz w:val="22"/>
        </w:rPr>
        <w:t> </w:t>
      </w:r>
      <w:r>
        <w:rPr>
          <w:i/>
          <w:color w:val="231F20"/>
          <w:sz w:val="22"/>
        </w:rPr>
        <w:t>la</w:t>
      </w:r>
      <w:r>
        <w:rPr>
          <w:i/>
          <w:color w:val="231F20"/>
          <w:spacing w:val="43"/>
          <w:sz w:val="22"/>
        </w:rPr>
        <w:t> </w:t>
      </w:r>
      <w:r>
        <w:rPr>
          <w:i/>
          <w:color w:val="231F20"/>
          <w:sz w:val="22"/>
        </w:rPr>
        <w:t>Naturaleza.</w:t>
      </w:r>
      <w:r>
        <w:rPr>
          <w:i/>
          <w:color w:val="231F20"/>
          <w:spacing w:val="43"/>
          <w:sz w:val="22"/>
        </w:rPr>
        <w:t> </w:t>
      </w:r>
      <w:r>
        <w:rPr>
          <w:i/>
          <w:color w:val="231F20"/>
          <w:sz w:val="22"/>
        </w:rPr>
        <w:t>El</w:t>
      </w:r>
      <w:r>
        <w:rPr>
          <w:i/>
          <w:color w:val="231F20"/>
          <w:spacing w:val="43"/>
          <w:sz w:val="22"/>
        </w:rPr>
        <w:t> </w:t>
      </w:r>
      <w:r>
        <w:rPr>
          <w:i/>
          <w:color w:val="231F20"/>
          <w:sz w:val="22"/>
        </w:rPr>
        <w:t>futuro</w:t>
      </w:r>
      <w:r>
        <w:rPr>
          <w:i/>
          <w:color w:val="231F20"/>
          <w:spacing w:val="43"/>
          <w:sz w:val="22"/>
        </w:rPr>
        <w:t> </w:t>
      </w:r>
      <w:r>
        <w:rPr>
          <w:i/>
          <w:color w:val="231F20"/>
          <w:sz w:val="22"/>
        </w:rPr>
        <w:t>es</w:t>
      </w:r>
      <w:r>
        <w:rPr>
          <w:i/>
          <w:color w:val="231F20"/>
          <w:spacing w:val="43"/>
          <w:sz w:val="22"/>
        </w:rPr>
        <w:t> </w:t>
      </w:r>
      <w:r>
        <w:rPr>
          <w:i/>
          <w:color w:val="231F20"/>
          <w:sz w:val="22"/>
        </w:rPr>
        <w:t>ahora</w:t>
      </w:r>
      <w:r>
        <w:rPr>
          <w:color w:val="231F20"/>
          <w:sz w:val="22"/>
        </w:rPr>
        <w:t>,</w:t>
      </w:r>
      <w:r>
        <w:rPr>
          <w:color w:val="231F20"/>
          <w:spacing w:val="43"/>
          <w:sz w:val="22"/>
        </w:rPr>
        <w:t> </w:t>
      </w:r>
      <w:r>
        <w:rPr>
          <w:color w:val="231F20"/>
          <w:sz w:val="22"/>
        </w:rPr>
        <w:t>Quito, Abya- </w:t>
      </w:r>
      <w:r>
        <w:rPr>
          <w:color w:val="231F20"/>
          <w:spacing w:val="-5"/>
          <w:sz w:val="22"/>
        </w:rPr>
        <w:t>Yala,</w:t>
      </w:r>
      <w:r>
        <w:rPr>
          <w:color w:val="231F20"/>
          <w:spacing w:val="-37"/>
          <w:sz w:val="22"/>
        </w:rPr>
        <w:t> </w:t>
      </w:r>
      <w:r>
        <w:rPr>
          <w:color w:val="231F20"/>
          <w:sz w:val="22"/>
        </w:rPr>
        <w:t>2009.</w:t>
      </w:r>
    </w:p>
    <w:p>
      <w:pPr>
        <w:spacing w:line="247" w:lineRule="auto" w:before="0"/>
        <w:ind w:left="458" w:right="172" w:hanging="284"/>
        <w:jc w:val="both"/>
        <w:rPr>
          <w:sz w:val="22"/>
        </w:rPr>
      </w:pPr>
      <w:r>
        <w:rPr>
          <w:color w:val="231F20"/>
          <w:sz w:val="22"/>
        </w:rPr>
        <w:t>Álvarez,</w:t>
      </w:r>
      <w:r>
        <w:rPr>
          <w:color w:val="231F20"/>
          <w:spacing w:val="-13"/>
          <w:sz w:val="22"/>
        </w:rPr>
        <w:t> </w:t>
      </w:r>
      <w:r>
        <w:rPr>
          <w:color w:val="231F20"/>
          <w:sz w:val="22"/>
        </w:rPr>
        <w:t>José</w:t>
      </w:r>
      <w:r>
        <w:rPr>
          <w:color w:val="231F20"/>
          <w:spacing w:val="-13"/>
          <w:sz w:val="22"/>
        </w:rPr>
        <w:t> </w:t>
      </w:r>
      <w:r>
        <w:rPr>
          <w:color w:val="231F20"/>
          <w:sz w:val="22"/>
        </w:rPr>
        <w:t>Luis</w:t>
      </w:r>
      <w:r>
        <w:rPr>
          <w:color w:val="231F20"/>
          <w:spacing w:val="-13"/>
          <w:sz w:val="22"/>
        </w:rPr>
        <w:t> </w:t>
      </w:r>
      <w:r>
        <w:rPr>
          <w:i/>
          <w:color w:val="231F20"/>
          <w:sz w:val="22"/>
        </w:rPr>
        <w:t>et</w:t>
      </w:r>
      <w:r>
        <w:rPr>
          <w:i/>
          <w:color w:val="231F20"/>
          <w:spacing w:val="-13"/>
          <w:sz w:val="22"/>
        </w:rPr>
        <w:t> </w:t>
      </w:r>
      <w:r>
        <w:rPr>
          <w:i/>
          <w:color w:val="231F20"/>
          <w:sz w:val="22"/>
        </w:rPr>
        <w:t>al.</w:t>
      </w:r>
      <w:r>
        <w:rPr>
          <w:color w:val="231F20"/>
          <w:sz w:val="22"/>
        </w:rPr>
        <w:t>,</w:t>
      </w:r>
      <w:r>
        <w:rPr>
          <w:color w:val="231F20"/>
          <w:spacing w:val="-13"/>
          <w:sz w:val="22"/>
        </w:rPr>
        <w:t> </w:t>
      </w:r>
      <w:r>
        <w:rPr>
          <w:color w:val="231F20"/>
          <w:sz w:val="22"/>
        </w:rPr>
        <w:t>“El</w:t>
      </w:r>
      <w:r>
        <w:rPr>
          <w:color w:val="231F20"/>
          <w:spacing w:val="-13"/>
          <w:sz w:val="22"/>
        </w:rPr>
        <w:t> </w:t>
      </w:r>
      <w:r>
        <w:rPr>
          <w:color w:val="231F20"/>
          <w:sz w:val="22"/>
        </w:rPr>
        <w:t>conflicto</w:t>
      </w:r>
      <w:r>
        <w:rPr>
          <w:color w:val="231F20"/>
          <w:spacing w:val="-13"/>
          <w:sz w:val="22"/>
        </w:rPr>
        <w:t> </w:t>
      </w:r>
      <w:r>
        <w:rPr>
          <w:color w:val="231F20"/>
          <w:sz w:val="22"/>
        </w:rPr>
        <w:t>cultural</w:t>
      </w:r>
      <w:r>
        <w:rPr>
          <w:color w:val="231F20"/>
          <w:spacing w:val="-13"/>
          <w:sz w:val="22"/>
        </w:rPr>
        <w:t> </w:t>
      </w:r>
      <w:r>
        <w:rPr>
          <w:color w:val="231F20"/>
          <w:sz w:val="22"/>
        </w:rPr>
        <w:t>y</w:t>
      </w:r>
      <w:r>
        <w:rPr>
          <w:color w:val="231F20"/>
          <w:spacing w:val="-13"/>
          <w:sz w:val="22"/>
        </w:rPr>
        <w:t> </w:t>
      </w:r>
      <w:r>
        <w:rPr>
          <w:color w:val="231F20"/>
          <w:sz w:val="22"/>
        </w:rPr>
        <w:t>religioso.</w:t>
      </w:r>
      <w:r>
        <w:rPr>
          <w:color w:val="231F20"/>
          <w:spacing w:val="-24"/>
          <w:sz w:val="22"/>
        </w:rPr>
        <w:t> </w:t>
      </w:r>
      <w:r>
        <w:rPr>
          <w:color w:val="231F20"/>
          <w:sz w:val="22"/>
        </w:rPr>
        <w:t>Aproxima- ción</w:t>
      </w:r>
      <w:r>
        <w:rPr>
          <w:color w:val="231F20"/>
          <w:spacing w:val="-14"/>
          <w:sz w:val="22"/>
        </w:rPr>
        <w:t> </w:t>
      </w:r>
      <w:r>
        <w:rPr>
          <w:color w:val="231F20"/>
          <w:sz w:val="22"/>
        </w:rPr>
        <w:t>etiológica”,</w:t>
      </w:r>
      <w:r>
        <w:rPr>
          <w:color w:val="231F20"/>
          <w:spacing w:val="-14"/>
          <w:sz w:val="22"/>
        </w:rPr>
        <w:t> </w:t>
      </w:r>
      <w:r>
        <w:rPr>
          <w:color w:val="231F20"/>
          <w:sz w:val="22"/>
        </w:rPr>
        <w:t>en</w:t>
      </w:r>
      <w:r>
        <w:rPr>
          <w:color w:val="231F20"/>
          <w:spacing w:val="-14"/>
          <w:sz w:val="22"/>
        </w:rPr>
        <w:t> </w:t>
      </w:r>
      <w:r>
        <w:rPr>
          <w:color w:val="231F20"/>
          <w:sz w:val="22"/>
        </w:rPr>
        <w:t>José</w:t>
      </w:r>
      <w:r>
        <w:rPr>
          <w:color w:val="231F20"/>
          <w:spacing w:val="-14"/>
          <w:sz w:val="22"/>
        </w:rPr>
        <w:t> </w:t>
      </w:r>
      <w:r>
        <w:rPr>
          <w:color w:val="231F20"/>
          <w:sz w:val="22"/>
        </w:rPr>
        <w:t>Luis</w:t>
      </w:r>
      <w:r>
        <w:rPr>
          <w:color w:val="231F20"/>
          <w:spacing w:val="-14"/>
          <w:sz w:val="22"/>
        </w:rPr>
        <w:t> </w:t>
      </w:r>
      <w:r>
        <w:rPr>
          <w:color w:val="231F20"/>
          <w:sz w:val="22"/>
        </w:rPr>
        <w:t>Álvarez</w:t>
      </w:r>
      <w:r>
        <w:rPr>
          <w:color w:val="231F20"/>
          <w:spacing w:val="-14"/>
          <w:sz w:val="22"/>
        </w:rPr>
        <w:t> </w:t>
      </w:r>
      <w:r>
        <w:rPr>
          <w:color w:val="231F20"/>
          <w:sz w:val="22"/>
        </w:rPr>
        <w:t>Castillo</w:t>
      </w:r>
      <w:r>
        <w:rPr>
          <w:color w:val="231F20"/>
          <w:spacing w:val="-14"/>
          <w:sz w:val="22"/>
        </w:rPr>
        <w:t> </w:t>
      </w:r>
      <w:r>
        <w:rPr>
          <w:color w:val="231F20"/>
          <w:sz w:val="22"/>
        </w:rPr>
        <w:t>y</w:t>
      </w:r>
      <w:r>
        <w:rPr>
          <w:color w:val="231F20"/>
          <w:spacing w:val="-14"/>
          <w:sz w:val="22"/>
        </w:rPr>
        <w:t> </w:t>
      </w:r>
      <w:r>
        <w:rPr>
          <w:color w:val="231F20"/>
          <w:sz w:val="22"/>
        </w:rPr>
        <w:t>Miquel</w:t>
      </w:r>
      <w:r>
        <w:rPr>
          <w:color w:val="231F20"/>
          <w:spacing w:val="-14"/>
          <w:sz w:val="22"/>
        </w:rPr>
        <w:t> </w:t>
      </w:r>
      <w:r>
        <w:rPr>
          <w:color w:val="231F20"/>
          <w:sz w:val="22"/>
        </w:rPr>
        <w:t>Ángel</w:t>
      </w:r>
      <w:r>
        <w:rPr>
          <w:color w:val="231F20"/>
          <w:spacing w:val="-14"/>
          <w:sz w:val="22"/>
        </w:rPr>
        <w:t> </w:t>
      </w:r>
      <w:r>
        <w:rPr>
          <w:color w:val="231F20"/>
          <w:sz w:val="22"/>
        </w:rPr>
        <w:t>Es- somba</w:t>
      </w:r>
      <w:r>
        <w:rPr>
          <w:color w:val="231F20"/>
          <w:spacing w:val="-11"/>
          <w:sz w:val="22"/>
        </w:rPr>
        <w:t> </w:t>
      </w:r>
      <w:r>
        <w:rPr>
          <w:color w:val="231F20"/>
          <w:sz w:val="22"/>
        </w:rPr>
        <w:t>Gelabert</w:t>
      </w:r>
      <w:r>
        <w:rPr>
          <w:color w:val="231F20"/>
          <w:spacing w:val="-11"/>
          <w:sz w:val="22"/>
        </w:rPr>
        <w:t> </w:t>
      </w:r>
      <w:r>
        <w:rPr>
          <w:color w:val="231F20"/>
          <w:sz w:val="22"/>
        </w:rPr>
        <w:t>(coords.),</w:t>
      </w:r>
      <w:r>
        <w:rPr>
          <w:color w:val="231F20"/>
          <w:spacing w:val="-11"/>
          <w:sz w:val="22"/>
        </w:rPr>
        <w:t> </w:t>
      </w:r>
      <w:r>
        <w:rPr>
          <w:i/>
          <w:color w:val="231F20"/>
          <w:sz w:val="22"/>
        </w:rPr>
        <w:t>Dioses</w:t>
      </w:r>
      <w:r>
        <w:rPr>
          <w:i/>
          <w:color w:val="231F20"/>
          <w:spacing w:val="-10"/>
          <w:sz w:val="22"/>
        </w:rPr>
        <w:t> </w:t>
      </w:r>
      <w:r>
        <w:rPr>
          <w:i/>
          <w:color w:val="231F20"/>
          <w:sz w:val="22"/>
        </w:rPr>
        <w:t>en</w:t>
      </w:r>
      <w:r>
        <w:rPr>
          <w:i/>
          <w:color w:val="231F20"/>
          <w:spacing w:val="-11"/>
          <w:sz w:val="22"/>
        </w:rPr>
        <w:t> </w:t>
      </w:r>
      <w:r>
        <w:rPr>
          <w:i/>
          <w:color w:val="231F20"/>
          <w:sz w:val="22"/>
        </w:rPr>
        <w:t>las</w:t>
      </w:r>
      <w:r>
        <w:rPr>
          <w:i/>
          <w:color w:val="231F20"/>
          <w:spacing w:val="-11"/>
          <w:sz w:val="22"/>
        </w:rPr>
        <w:t> </w:t>
      </w:r>
      <w:r>
        <w:rPr>
          <w:i/>
          <w:color w:val="231F20"/>
          <w:sz w:val="22"/>
        </w:rPr>
        <w:t>aulas.</w:t>
      </w:r>
      <w:r>
        <w:rPr>
          <w:i/>
          <w:color w:val="231F20"/>
          <w:spacing w:val="-11"/>
          <w:sz w:val="22"/>
        </w:rPr>
        <w:t> </w:t>
      </w:r>
      <w:r>
        <w:rPr>
          <w:i/>
          <w:color w:val="231F20"/>
          <w:sz w:val="22"/>
        </w:rPr>
        <w:t>Educación</w:t>
      </w:r>
      <w:r>
        <w:rPr>
          <w:i/>
          <w:color w:val="231F20"/>
          <w:spacing w:val="-11"/>
          <w:sz w:val="22"/>
        </w:rPr>
        <w:t> </w:t>
      </w:r>
      <w:r>
        <w:rPr>
          <w:i/>
          <w:color w:val="231F20"/>
          <w:sz w:val="22"/>
        </w:rPr>
        <w:t>y</w:t>
      </w:r>
      <w:r>
        <w:rPr>
          <w:i/>
          <w:color w:val="231F20"/>
          <w:spacing w:val="-11"/>
          <w:sz w:val="22"/>
        </w:rPr>
        <w:t> </w:t>
      </w:r>
      <w:r>
        <w:rPr>
          <w:i/>
          <w:color w:val="231F20"/>
          <w:sz w:val="22"/>
        </w:rPr>
        <w:t>diálo- </w:t>
      </w:r>
      <w:r>
        <w:rPr>
          <w:i/>
          <w:color w:val="231F20"/>
          <w:sz w:val="22"/>
        </w:rPr>
        <w:t>go</w:t>
      </w:r>
      <w:r>
        <w:rPr>
          <w:i/>
          <w:color w:val="231F20"/>
          <w:spacing w:val="-18"/>
          <w:sz w:val="22"/>
        </w:rPr>
        <w:t> </w:t>
      </w:r>
      <w:r>
        <w:rPr>
          <w:i/>
          <w:color w:val="231F20"/>
          <w:sz w:val="22"/>
        </w:rPr>
        <w:t>interreligioso</w:t>
      </w:r>
      <w:r>
        <w:rPr>
          <w:color w:val="231F20"/>
          <w:sz w:val="22"/>
        </w:rPr>
        <w:t>,</w:t>
      </w:r>
      <w:r>
        <w:rPr>
          <w:color w:val="231F20"/>
          <w:spacing w:val="-18"/>
          <w:sz w:val="22"/>
        </w:rPr>
        <w:t> </w:t>
      </w:r>
      <w:r>
        <w:rPr>
          <w:color w:val="231F20"/>
          <w:sz w:val="22"/>
        </w:rPr>
        <w:t>Barcelona,</w:t>
      </w:r>
      <w:r>
        <w:rPr>
          <w:color w:val="231F20"/>
          <w:spacing w:val="-18"/>
          <w:sz w:val="22"/>
        </w:rPr>
        <w:t> </w:t>
      </w:r>
      <w:r>
        <w:rPr>
          <w:color w:val="231F20"/>
          <w:sz w:val="22"/>
        </w:rPr>
        <w:t>Graó,</w:t>
      </w:r>
      <w:r>
        <w:rPr>
          <w:color w:val="231F20"/>
          <w:spacing w:val="-18"/>
          <w:sz w:val="22"/>
        </w:rPr>
        <w:t> </w:t>
      </w:r>
      <w:r>
        <w:rPr>
          <w:color w:val="231F20"/>
          <w:sz w:val="22"/>
        </w:rPr>
        <w:t>2012,</w:t>
      </w:r>
      <w:r>
        <w:rPr>
          <w:color w:val="231F20"/>
          <w:spacing w:val="-18"/>
          <w:sz w:val="22"/>
        </w:rPr>
        <w:t> </w:t>
      </w:r>
      <w:r>
        <w:rPr>
          <w:color w:val="231F20"/>
          <w:sz w:val="22"/>
        </w:rPr>
        <w:t>pp.</w:t>
      </w:r>
      <w:r>
        <w:rPr>
          <w:color w:val="231F20"/>
          <w:spacing w:val="-18"/>
          <w:sz w:val="22"/>
        </w:rPr>
        <w:t> </w:t>
      </w:r>
      <w:r>
        <w:rPr>
          <w:color w:val="231F20"/>
          <w:sz w:val="22"/>
        </w:rPr>
        <w:t>29-30.</w:t>
      </w:r>
    </w:p>
    <w:p>
      <w:pPr>
        <w:pStyle w:val="BodyText"/>
        <w:spacing w:line="253" w:lineRule="exact"/>
        <w:ind w:left="175" w:right="2"/>
      </w:pPr>
      <w:r>
        <w:rPr>
          <w:color w:val="231F20"/>
        </w:rPr>
        <w:t>Ariès,  Paul,  “Transición  hacia  el  decrecimiento”,  disponible   en</w:t>
      </w:r>
    </w:p>
    <w:p>
      <w:pPr>
        <w:pStyle w:val="BodyText"/>
        <w:spacing w:line="247" w:lineRule="auto" w:before="7"/>
        <w:ind w:left="458" w:right="172"/>
      </w:pPr>
      <w:hyperlink r:id="rId271">
        <w:r>
          <w:rPr>
            <w:color w:val="231F20"/>
          </w:rPr>
          <w:t>&lt;www.decrecimiento.info/2011/10/transicion-hacia-el-decreci</w:t>
        </w:r>
      </w:hyperlink>
      <w:r>
        <w:rPr>
          <w:color w:val="231F20"/>
        </w:rPr>
        <w:t>- miento-paul.html&gt;.</w:t>
      </w:r>
    </w:p>
    <w:p>
      <w:pPr>
        <w:spacing w:line="247" w:lineRule="auto" w:before="0"/>
        <w:ind w:left="458" w:right="172" w:hanging="284"/>
        <w:jc w:val="both"/>
        <w:rPr>
          <w:sz w:val="22"/>
        </w:rPr>
      </w:pPr>
      <w:r>
        <w:rPr>
          <w:color w:val="231F20"/>
          <w:spacing w:val="-4"/>
          <w:sz w:val="22"/>
        </w:rPr>
        <w:t>Ayala, </w:t>
      </w:r>
      <w:r>
        <w:rPr>
          <w:color w:val="231F20"/>
          <w:sz w:val="22"/>
        </w:rPr>
        <w:t>Juan Carlos, </w:t>
      </w:r>
      <w:r>
        <w:rPr>
          <w:i/>
          <w:color w:val="231F20"/>
          <w:spacing w:val="-4"/>
          <w:sz w:val="22"/>
        </w:rPr>
        <w:t>Tres </w:t>
      </w:r>
      <w:r>
        <w:rPr>
          <w:i/>
          <w:color w:val="231F20"/>
          <w:sz w:val="22"/>
        </w:rPr>
        <w:t>caras de la identidad. Criterios para una</w:t>
      </w:r>
      <w:r>
        <w:rPr>
          <w:i/>
          <w:color w:val="231F20"/>
          <w:spacing w:val="-31"/>
          <w:sz w:val="22"/>
        </w:rPr>
        <w:t> </w:t>
      </w:r>
      <w:r>
        <w:rPr>
          <w:i/>
          <w:color w:val="231F20"/>
          <w:sz w:val="22"/>
        </w:rPr>
        <w:t>fi- </w:t>
      </w:r>
      <w:r>
        <w:rPr>
          <w:i/>
          <w:color w:val="231F20"/>
          <w:sz w:val="22"/>
        </w:rPr>
        <w:t>losofía</w:t>
      </w:r>
      <w:r>
        <w:rPr>
          <w:i/>
          <w:color w:val="231F20"/>
          <w:spacing w:val="-16"/>
          <w:sz w:val="22"/>
        </w:rPr>
        <w:t> </w:t>
      </w:r>
      <w:r>
        <w:rPr>
          <w:i/>
          <w:color w:val="231F20"/>
          <w:sz w:val="22"/>
        </w:rPr>
        <w:t>aplicada</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Plaza</w:t>
      </w:r>
      <w:r>
        <w:rPr>
          <w:color w:val="231F20"/>
          <w:spacing w:val="-16"/>
          <w:sz w:val="22"/>
        </w:rPr>
        <w:t> </w:t>
      </w:r>
      <w:r>
        <w:rPr>
          <w:color w:val="231F20"/>
          <w:sz w:val="22"/>
        </w:rPr>
        <w:t>y</w:t>
      </w:r>
      <w:r>
        <w:rPr>
          <w:color w:val="231F20"/>
          <w:spacing w:val="-20"/>
          <w:sz w:val="22"/>
        </w:rPr>
        <w:t> </w:t>
      </w:r>
      <w:r>
        <w:rPr>
          <w:color w:val="231F20"/>
          <w:spacing w:val="-4"/>
          <w:sz w:val="22"/>
        </w:rPr>
        <w:t>Valdés,</w:t>
      </w:r>
      <w:r>
        <w:rPr>
          <w:color w:val="231F20"/>
          <w:spacing w:val="-16"/>
          <w:sz w:val="22"/>
        </w:rPr>
        <w:t> </w:t>
      </w:r>
      <w:r>
        <w:rPr>
          <w:color w:val="231F20"/>
          <w:sz w:val="22"/>
        </w:rPr>
        <w:t>2010.</w:t>
      </w:r>
    </w:p>
    <w:p>
      <w:pPr>
        <w:pStyle w:val="BodyText"/>
        <w:spacing w:line="247" w:lineRule="auto"/>
        <w:ind w:left="459" w:right="172" w:hanging="284"/>
        <w:jc w:val="both"/>
      </w:pPr>
      <w:r>
        <w:rPr>
          <w:color w:val="231F20"/>
        </w:rPr>
        <w:t>Ballinas, Víctor y Andrea Becerril, “El </w:t>
      </w:r>
      <w:r>
        <w:rPr>
          <w:i/>
          <w:color w:val="231F20"/>
        </w:rPr>
        <w:t>ombudsman </w:t>
      </w:r>
      <w:r>
        <w:rPr>
          <w:color w:val="231F20"/>
        </w:rPr>
        <w:t>nacional recibió varias críticas al comparecer ayer en el Senado”, </w:t>
      </w:r>
      <w:r>
        <w:rPr>
          <w:i/>
          <w:color w:val="231F20"/>
        </w:rPr>
        <w:t>La Jornada</w:t>
      </w:r>
      <w:r>
        <w:rPr>
          <w:color w:val="231F20"/>
        </w:rPr>
        <w:t>, 21 de mayo de 2014, disponible en </w:t>
      </w:r>
      <w:hyperlink r:id="rId272">
        <w:r>
          <w:rPr>
            <w:color w:val="231F20"/>
          </w:rPr>
          <w:t>&lt;http://www.jornada.unam.</w:t>
        </w:r>
      </w:hyperlink>
      <w:r>
        <w:rPr>
          <w:color w:val="231F20"/>
        </w:rPr>
        <w:t> mx/2014/05/21/politica/003n1pol&gt;.</w:t>
      </w:r>
    </w:p>
    <w:p>
      <w:pPr>
        <w:spacing w:line="247" w:lineRule="auto" w:before="0"/>
        <w:ind w:left="175" w:right="81" w:hanging="1"/>
        <w:jc w:val="left"/>
        <w:rPr>
          <w:sz w:val="22"/>
        </w:rPr>
      </w:pPr>
      <w:r>
        <w:rPr>
          <w:color w:val="231F20"/>
          <w:sz w:val="22"/>
        </w:rPr>
        <w:t>Baumann, Gerd, </w:t>
      </w:r>
      <w:r>
        <w:rPr>
          <w:i/>
          <w:color w:val="231F20"/>
          <w:sz w:val="22"/>
        </w:rPr>
        <w:t>El enigma multicultural</w:t>
      </w:r>
      <w:r>
        <w:rPr>
          <w:color w:val="231F20"/>
          <w:sz w:val="22"/>
        </w:rPr>
        <w:t>, Barcelona, Paidós, 2001. Bellinghausen, Hermann, “El trabajo estúpido”, </w:t>
      </w:r>
      <w:r>
        <w:rPr>
          <w:i/>
          <w:color w:val="231F20"/>
          <w:sz w:val="22"/>
        </w:rPr>
        <w:t>La Jornada</w:t>
      </w:r>
      <w:r>
        <w:rPr>
          <w:color w:val="231F20"/>
          <w:sz w:val="22"/>
        </w:rPr>
        <w:t>, 6 de oc-</w:t>
      </w:r>
    </w:p>
    <w:p>
      <w:pPr>
        <w:pStyle w:val="BodyText"/>
        <w:spacing w:line="247" w:lineRule="auto"/>
        <w:ind w:left="459" w:right="2"/>
      </w:pPr>
      <w:r>
        <w:rPr>
          <w:color w:val="231F20"/>
        </w:rPr>
        <w:t>tubre de 2014, disponible en &lt;http://www.jornada. unam. mx/2014/10/06/opinion/a10a1cul&gt;.</w:t>
      </w:r>
    </w:p>
    <w:p>
      <w:pPr>
        <w:spacing w:after="0" w:line="247" w:lineRule="auto"/>
        <w:sectPr>
          <w:footerReference w:type="default" r:id="rId269"/>
          <w:footerReference w:type="even" r:id="rId270"/>
          <w:pgSz w:w="8820" w:h="12860"/>
          <w:pgMar w:footer="1205" w:header="0" w:top="1180" w:bottom="1400" w:left="1220" w:right="1220"/>
          <w:pgNumType w:start="199"/>
        </w:sectPr>
      </w:pPr>
    </w:p>
    <w:p>
      <w:pPr>
        <w:pStyle w:val="BodyText"/>
        <w:tabs>
          <w:tab w:pos="945" w:val="left" w:leader="none"/>
        </w:tabs>
        <w:spacing w:line="247" w:lineRule="auto" w:before="75"/>
        <w:ind w:left="458" w:right="173" w:hanging="284"/>
        <w:jc w:val="both"/>
        <w:rPr>
          <w:i/>
        </w:rPr>
      </w:pPr>
      <w:r>
        <w:rPr>
          <w:color w:val="231F20"/>
          <w:u w:val="single" w:color="221E1F"/>
        </w:rPr>
        <w:t> </w:t>
        <w:tab/>
        <w:tab/>
      </w:r>
      <w:r>
        <w:rPr>
          <w:color w:val="231F20"/>
        </w:rPr>
        <w:t>, “Oran esta noche en El Quemado wixaritari y</w:t>
      </w:r>
      <w:r>
        <w:rPr>
          <w:color w:val="231F20"/>
          <w:spacing w:val="9"/>
        </w:rPr>
        <w:t> </w:t>
      </w:r>
      <w:r>
        <w:rPr>
          <w:color w:val="231F20"/>
        </w:rPr>
        <w:t>coras</w:t>
      </w:r>
      <w:r>
        <w:rPr>
          <w:color w:val="231F20"/>
          <w:spacing w:val="1"/>
        </w:rPr>
        <w:t> </w:t>
      </w:r>
      <w:r>
        <w:rPr>
          <w:color w:val="231F20"/>
        </w:rPr>
        <w:t>contra</w:t>
      </w:r>
      <w:r>
        <w:rPr>
          <w:color w:val="231F20"/>
          <w:w w:val="100"/>
        </w:rPr>
        <w:t> </w:t>
      </w:r>
      <w:r>
        <w:rPr>
          <w:color w:val="231F20"/>
        </w:rPr>
        <w:t>la</w:t>
      </w:r>
      <w:r>
        <w:rPr>
          <w:color w:val="231F20"/>
          <w:spacing w:val="-18"/>
        </w:rPr>
        <w:t> </w:t>
      </w:r>
      <w:r>
        <w:rPr>
          <w:color w:val="231F20"/>
        </w:rPr>
        <w:t>destrucción</w:t>
      </w:r>
      <w:r>
        <w:rPr>
          <w:color w:val="231F20"/>
          <w:spacing w:val="-18"/>
        </w:rPr>
        <w:t> </w:t>
      </w:r>
      <w:r>
        <w:rPr>
          <w:color w:val="231F20"/>
        </w:rPr>
        <w:t>de</w:t>
      </w:r>
      <w:r>
        <w:rPr>
          <w:color w:val="231F20"/>
          <w:spacing w:val="-21"/>
        </w:rPr>
        <w:t> </w:t>
      </w:r>
      <w:r>
        <w:rPr>
          <w:color w:val="231F20"/>
        </w:rPr>
        <w:t>Wirikuta”,</w:t>
      </w:r>
      <w:r>
        <w:rPr>
          <w:color w:val="231F20"/>
          <w:spacing w:val="-18"/>
        </w:rPr>
        <w:t> </w:t>
      </w:r>
      <w:r>
        <w:rPr>
          <w:i/>
          <w:color w:val="231F20"/>
        </w:rPr>
        <w:t>La</w:t>
      </w:r>
      <w:r>
        <w:rPr>
          <w:i/>
          <w:color w:val="231F20"/>
          <w:spacing w:val="-18"/>
        </w:rPr>
        <w:t> </w:t>
      </w:r>
      <w:r>
        <w:rPr>
          <w:i/>
          <w:color w:val="231F20"/>
        </w:rPr>
        <w:t>Jornada</w:t>
      </w:r>
      <w:r>
        <w:rPr>
          <w:color w:val="231F20"/>
        </w:rPr>
        <w:t>,</w:t>
      </w:r>
      <w:r>
        <w:rPr>
          <w:color w:val="231F20"/>
          <w:spacing w:val="-18"/>
        </w:rPr>
        <w:t> </w:t>
      </w:r>
      <w:r>
        <w:rPr>
          <w:color w:val="231F20"/>
        </w:rPr>
        <w:t>7</w:t>
      </w:r>
      <w:r>
        <w:rPr>
          <w:color w:val="231F20"/>
          <w:spacing w:val="-18"/>
        </w:rPr>
        <w:t> </w:t>
      </w:r>
      <w:r>
        <w:rPr>
          <w:color w:val="231F20"/>
        </w:rPr>
        <w:t>de</w:t>
      </w:r>
      <w:r>
        <w:rPr>
          <w:color w:val="231F20"/>
          <w:spacing w:val="-18"/>
        </w:rPr>
        <w:t> </w:t>
      </w:r>
      <w:r>
        <w:rPr>
          <w:color w:val="231F20"/>
        </w:rPr>
        <w:t>febrero</w:t>
      </w:r>
      <w:r>
        <w:rPr>
          <w:color w:val="231F20"/>
          <w:spacing w:val="-18"/>
        </w:rPr>
        <w:t> </w:t>
      </w:r>
      <w:r>
        <w:rPr>
          <w:color w:val="231F20"/>
        </w:rPr>
        <w:t>de</w:t>
      </w:r>
      <w:r>
        <w:rPr>
          <w:color w:val="231F20"/>
          <w:spacing w:val="-18"/>
        </w:rPr>
        <w:t> </w:t>
      </w:r>
      <w:r>
        <w:rPr>
          <w:color w:val="231F20"/>
        </w:rPr>
        <w:t>2012</w:t>
      </w:r>
      <w:r>
        <w:rPr>
          <w:i/>
          <w:color w:val="231F20"/>
        </w:rPr>
        <w:t>.</w:t>
      </w:r>
    </w:p>
    <w:p>
      <w:pPr>
        <w:pStyle w:val="BodyText"/>
        <w:tabs>
          <w:tab w:pos="945" w:val="left" w:leader="none"/>
        </w:tabs>
        <w:spacing w:line="247" w:lineRule="auto"/>
        <w:ind w:left="458" w:right="173" w:hanging="284"/>
        <w:jc w:val="both"/>
      </w:pPr>
      <w:r>
        <w:rPr>
          <w:color w:val="231F20"/>
          <w:u w:val="single" w:color="221E1F"/>
        </w:rPr>
        <w:t> </w:t>
        <w:tab/>
        <w:tab/>
      </w:r>
      <w:r>
        <w:rPr>
          <w:color w:val="231F20"/>
        </w:rPr>
        <w:t>,</w:t>
      </w:r>
      <w:r>
        <w:rPr>
          <w:color w:val="231F20"/>
          <w:spacing w:val="-5"/>
        </w:rPr>
        <w:t> </w:t>
      </w:r>
      <w:r>
        <w:rPr>
          <w:color w:val="231F20"/>
        </w:rPr>
        <w:t>“Wirikuta</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vende;</w:t>
      </w:r>
      <w:r>
        <w:rPr>
          <w:color w:val="231F20"/>
          <w:spacing w:val="-5"/>
        </w:rPr>
        <w:t> </w:t>
      </w:r>
      <w:r>
        <w:rPr>
          <w:color w:val="231F20"/>
        </w:rPr>
        <w:t>se</w:t>
      </w:r>
      <w:r>
        <w:rPr>
          <w:color w:val="231F20"/>
          <w:spacing w:val="-5"/>
        </w:rPr>
        <w:t> </w:t>
      </w:r>
      <w:r>
        <w:rPr>
          <w:color w:val="231F20"/>
        </w:rPr>
        <w:t>ama</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defiende”,</w:t>
      </w:r>
      <w:r>
        <w:rPr>
          <w:color w:val="231F20"/>
          <w:spacing w:val="-5"/>
        </w:rPr>
        <w:t> </w:t>
      </w:r>
      <w:r>
        <w:rPr>
          <w:i/>
          <w:color w:val="231F20"/>
        </w:rPr>
        <w:t>La</w:t>
      </w:r>
      <w:r>
        <w:rPr>
          <w:i/>
          <w:color w:val="231F20"/>
          <w:spacing w:val="-5"/>
        </w:rPr>
        <w:t> </w:t>
      </w:r>
      <w:r>
        <w:rPr>
          <w:i/>
          <w:color w:val="231F20"/>
        </w:rPr>
        <w:t>Jornada</w:t>
      </w:r>
      <w:r>
        <w:rPr>
          <w:color w:val="231F20"/>
        </w:rPr>
        <w:t>, 8</w:t>
      </w:r>
      <w:r>
        <w:rPr>
          <w:color w:val="231F20"/>
          <w:spacing w:val="-16"/>
        </w:rPr>
        <w:t> </w:t>
      </w:r>
      <w:r>
        <w:rPr>
          <w:color w:val="231F20"/>
        </w:rPr>
        <w:t>de</w:t>
      </w:r>
      <w:r>
        <w:rPr>
          <w:color w:val="231F20"/>
          <w:spacing w:val="-16"/>
        </w:rPr>
        <w:t> </w:t>
      </w:r>
      <w:r>
        <w:rPr>
          <w:color w:val="231F20"/>
        </w:rPr>
        <w:t>febrero</w:t>
      </w:r>
      <w:r>
        <w:rPr>
          <w:color w:val="231F20"/>
          <w:spacing w:val="-16"/>
        </w:rPr>
        <w:t> </w:t>
      </w:r>
      <w:r>
        <w:rPr>
          <w:color w:val="231F20"/>
        </w:rPr>
        <w:t>de</w:t>
      </w:r>
      <w:r>
        <w:rPr>
          <w:color w:val="231F20"/>
          <w:spacing w:val="-16"/>
        </w:rPr>
        <w:t> </w:t>
      </w:r>
      <w:r>
        <w:rPr>
          <w:color w:val="231F20"/>
        </w:rPr>
        <w:t>2012,</w:t>
      </w:r>
      <w:r>
        <w:rPr>
          <w:color w:val="231F20"/>
          <w:spacing w:val="-16"/>
        </w:rPr>
        <w:t> </w:t>
      </w:r>
      <w:r>
        <w:rPr>
          <w:color w:val="231F20"/>
        </w:rPr>
        <w:t>p.</w:t>
      </w:r>
      <w:r>
        <w:rPr>
          <w:color w:val="231F20"/>
          <w:spacing w:val="-16"/>
        </w:rPr>
        <w:t> </w:t>
      </w:r>
      <w:r>
        <w:rPr>
          <w:color w:val="231F20"/>
        </w:rPr>
        <w:t>42.</w:t>
      </w:r>
    </w:p>
    <w:p>
      <w:pPr>
        <w:pStyle w:val="BodyText"/>
        <w:spacing w:line="247" w:lineRule="auto"/>
        <w:ind w:left="458" w:right="173" w:hanging="284"/>
        <w:jc w:val="both"/>
      </w:pPr>
      <w:r>
        <w:rPr>
          <w:color w:val="231F20"/>
        </w:rPr>
        <w:t>Bendesky, León “Riqueza y desperdicio” en &lt;http.//www.jornada. unam.mx/2011/10/24/economía/027a1eco&gt;.</w:t>
      </w:r>
    </w:p>
    <w:p>
      <w:pPr>
        <w:spacing w:line="253" w:lineRule="exact" w:before="0"/>
        <w:ind w:left="175" w:right="2" w:firstLine="0"/>
        <w:jc w:val="left"/>
        <w:rPr>
          <w:sz w:val="22"/>
        </w:rPr>
      </w:pPr>
      <w:r>
        <w:rPr>
          <w:color w:val="231F20"/>
          <w:sz w:val="22"/>
        </w:rPr>
        <w:t>Bergson, Henri, </w:t>
      </w:r>
      <w:r>
        <w:rPr>
          <w:i/>
          <w:color w:val="231F20"/>
          <w:sz w:val="22"/>
        </w:rPr>
        <w:t>Obras escogidas</w:t>
      </w:r>
      <w:r>
        <w:rPr>
          <w:color w:val="231F20"/>
          <w:sz w:val="22"/>
        </w:rPr>
        <w:t>, Madrid, Aguilar, 1963.</w:t>
      </w:r>
    </w:p>
    <w:p>
      <w:pPr>
        <w:tabs>
          <w:tab w:pos="945" w:val="left" w:leader="none"/>
        </w:tabs>
        <w:spacing w:line="247" w:lineRule="auto" w:before="7"/>
        <w:ind w:left="458" w:right="173" w:hanging="284"/>
        <w:jc w:val="both"/>
        <w:rPr>
          <w:sz w:val="22"/>
        </w:rPr>
      </w:pPr>
      <w:r>
        <w:rPr>
          <w:color w:val="231F20"/>
          <w:sz w:val="22"/>
          <w:u w:val="single" w:color="221E1F"/>
        </w:rPr>
        <w:t> </w:t>
        <w:tab/>
        <w:tab/>
      </w:r>
      <w:r>
        <w:rPr>
          <w:color w:val="231F20"/>
          <w:sz w:val="22"/>
        </w:rPr>
        <w:t>, </w:t>
      </w:r>
      <w:r>
        <w:rPr>
          <w:i/>
          <w:color w:val="231F20"/>
          <w:sz w:val="22"/>
        </w:rPr>
        <w:t>Las dos fuentes de la moral y de la religión</w:t>
      </w:r>
      <w:r>
        <w:rPr>
          <w:color w:val="231F20"/>
          <w:sz w:val="22"/>
        </w:rPr>
        <w:t>, </w:t>
      </w:r>
      <w:r>
        <w:rPr>
          <w:color w:val="231F20"/>
          <w:spacing w:val="51"/>
          <w:sz w:val="22"/>
        </w:rPr>
        <w:t> </w:t>
      </w:r>
      <w:r>
        <w:rPr>
          <w:color w:val="231F20"/>
          <w:sz w:val="22"/>
        </w:rPr>
        <w:t>México,</w:t>
      </w:r>
      <w:r>
        <w:rPr>
          <w:color w:val="231F20"/>
          <w:spacing w:val="9"/>
          <w:sz w:val="22"/>
        </w:rPr>
        <w:t> </w:t>
      </w:r>
      <w:r>
        <w:rPr>
          <w:color w:val="231F20"/>
          <w:sz w:val="22"/>
        </w:rPr>
        <w:t>Po- rrúa,</w:t>
      </w:r>
      <w:r>
        <w:rPr>
          <w:color w:val="231F20"/>
          <w:spacing w:val="-16"/>
          <w:sz w:val="22"/>
        </w:rPr>
        <w:t> </w:t>
      </w:r>
      <w:r>
        <w:rPr>
          <w:color w:val="231F20"/>
          <w:sz w:val="22"/>
        </w:rPr>
        <w:t>1990.</w:t>
      </w:r>
    </w:p>
    <w:p>
      <w:pPr>
        <w:pStyle w:val="BodyText"/>
        <w:spacing w:line="247" w:lineRule="auto"/>
        <w:ind w:left="458" w:right="173" w:hanging="284"/>
        <w:jc w:val="both"/>
      </w:pPr>
      <w:r>
        <w:rPr>
          <w:color w:val="231F20"/>
        </w:rPr>
        <w:t>Biblia, trad. Agustín Magaña Méndez, México, Ediciones Paulinas, 2004.</w:t>
      </w:r>
    </w:p>
    <w:p>
      <w:pPr>
        <w:spacing w:line="247" w:lineRule="auto" w:before="0"/>
        <w:ind w:left="458" w:right="172" w:hanging="284"/>
        <w:jc w:val="both"/>
        <w:rPr>
          <w:sz w:val="22"/>
        </w:rPr>
      </w:pPr>
      <w:r>
        <w:rPr>
          <w:color w:val="231F20"/>
          <w:sz w:val="22"/>
        </w:rPr>
        <w:t>Beuchot,</w:t>
      </w:r>
      <w:r>
        <w:rPr>
          <w:color w:val="231F20"/>
          <w:spacing w:val="-18"/>
          <w:sz w:val="22"/>
        </w:rPr>
        <w:t> </w:t>
      </w:r>
      <w:r>
        <w:rPr>
          <w:color w:val="231F20"/>
          <w:sz w:val="22"/>
        </w:rPr>
        <w:t>Mauricio,</w:t>
      </w:r>
      <w:r>
        <w:rPr>
          <w:color w:val="231F20"/>
          <w:spacing w:val="-18"/>
          <w:sz w:val="22"/>
        </w:rPr>
        <w:t> </w:t>
      </w:r>
      <w:r>
        <w:rPr>
          <w:color w:val="231F20"/>
          <w:sz w:val="22"/>
        </w:rPr>
        <w:t>“La</w:t>
      </w:r>
      <w:r>
        <w:rPr>
          <w:color w:val="231F20"/>
          <w:spacing w:val="-18"/>
          <w:sz w:val="22"/>
        </w:rPr>
        <w:t> </w:t>
      </w:r>
      <w:r>
        <w:rPr>
          <w:color w:val="231F20"/>
          <w:sz w:val="22"/>
        </w:rPr>
        <w:t>educación</w:t>
      </w:r>
      <w:r>
        <w:rPr>
          <w:color w:val="231F20"/>
          <w:spacing w:val="-18"/>
          <w:sz w:val="22"/>
        </w:rPr>
        <w:t> </w:t>
      </w:r>
      <w:r>
        <w:rPr>
          <w:color w:val="231F20"/>
          <w:sz w:val="22"/>
        </w:rPr>
        <w:t>en</w:t>
      </w:r>
      <w:r>
        <w:rPr>
          <w:color w:val="231F20"/>
          <w:spacing w:val="-17"/>
          <w:sz w:val="22"/>
        </w:rPr>
        <w:t> </w:t>
      </w:r>
      <w:r>
        <w:rPr>
          <w:color w:val="231F20"/>
          <w:sz w:val="22"/>
        </w:rPr>
        <w:t>derechos</w:t>
      </w:r>
      <w:r>
        <w:rPr>
          <w:color w:val="231F20"/>
          <w:spacing w:val="-17"/>
          <w:sz w:val="22"/>
        </w:rPr>
        <w:t> </w:t>
      </w:r>
      <w:r>
        <w:rPr>
          <w:color w:val="231F20"/>
          <w:sz w:val="22"/>
        </w:rPr>
        <w:t>humanos:</w:t>
      </w:r>
      <w:r>
        <w:rPr>
          <w:color w:val="231F20"/>
          <w:spacing w:val="-18"/>
          <w:sz w:val="22"/>
        </w:rPr>
        <w:t> </w:t>
      </w:r>
      <w:r>
        <w:rPr>
          <w:color w:val="231F20"/>
          <w:sz w:val="22"/>
        </w:rPr>
        <w:t>sus</w:t>
      </w:r>
      <w:r>
        <w:rPr>
          <w:color w:val="231F20"/>
          <w:spacing w:val="-17"/>
          <w:sz w:val="22"/>
        </w:rPr>
        <w:t> </w:t>
      </w:r>
      <w:r>
        <w:rPr>
          <w:color w:val="231F20"/>
          <w:sz w:val="22"/>
        </w:rPr>
        <w:t>bases</w:t>
      </w:r>
      <w:r>
        <w:rPr>
          <w:color w:val="231F20"/>
          <w:spacing w:val="-17"/>
          <w:sz w:val="22"/>
        </w:rPr>
        <w:t> </w:t>
      </w:r>
      <w:r>
        <w:rPr>
          <w:color w:val="231F20"/>
          <w:sz w:val="22"/>
        </w:rPr>
        <w:t>fi- losóficas”,</w:t>
      </w:r>
      <w:r>
        <w:rPr>
          <w:color w:val="231F20"/>
          <w:spacing w:val="-6"/>
          <w:sz w:val="22"/>
        </w:rPr>
        <w:t> </w:t>
      </w:r>
      <w:r>
        <w:rPr>
          <w:color w:val="231F20"/>
          <w:sz w:val="22"/>
        </w:rPr>
        <w:t>en</w:t>
      </w:r>
      <w:r>
        <w:rPr>
          <w:color w:val="231F20"/>
          <w:spacing w:val="-10"/>
          <w:sz w:val="22"/>
        </w:rPr>
        <w:t> </w:t>
      </w:r>
      <w:r>
        <w:rPr>
          <w:color w:val="231F20"/>
          <w:spacing w:val="-3"/>
          <w:sz w:val="22"/>
        </w:rPr>
        <w:t>Virginia</w:t>
      </w:r>
      <w:r>
        <w:rPr>
          <w:color w:val="231F20"/>
          <w:spacing w:val="-18"/>
          <w:sz w:val="22"/>
        </w:rPr>
        <w:t> </w:t>
      </w:r>
      <w:r>
        <w:rPr>
          <w:color w:val="231F20"/>
          <w:sz w:val="22"/>
        </w:rPr>
        <w:t>Aspe</w:t>
      </w:r>
      <w:r>
        <w:rPr>
          <w:color w:val="231F20"/>
          <w:spacing w:val="-6"/>
          <w:sz w:val="22"/>
        </w:rPr>
        <w:t> </w:t>
      </w:r>
      <w:r>
        <w:rPr>
          <w:color w:val="231F20"/>
          <w:sz w:val="22"/>
        </w:rPr>
        <w:t>(coord.)</w:t>
      </w:r>
      <w:r>
        <w:rPr>
          <w:color w:val="231F20"/>
          <w:spacing w:val="-6"/>
          <w:sz w:val="22"/>
        </w:rPr>
        <w:t> </w:t>
      </w:r>
      <w:r>
        <w:rPr>
          <w:i/>
          <w:color w:val="231F20"/>
          <w:sz w:val="22"/>
        </w:rPr>
        <w:t>Filosofía</w:t>
      </w:r>
      <w:r>
        <w:rPr>
          <w:i/>
          <w:color w:val="231F20"/>
          <w:spacing w:val="-7"/>
          <w:sz w:val="22"/>
        </w:rPr>
        <w:t> </w:t>
      </w:r>
      <w:r>
        <w:rPr>
          <w:i/>
          <w:color w:val="231F20"/>
          <w:sz w:val="22"/>
        </w:rPr>
        <w:t>política</w:t>
      </w:r>
      <w:r>
        <w:rPr>
          <w:i/>
          <w:color w:val="231F20"/>
          <w:spacing w:val="-6"/>
          <w:sz w:val="22"/>
        </w:rPr>
        <w:t> </w:t>
      </w:r>
      <w:r>
        <w:rPr>
          <w:i/>
          <w:color w:val="231F20"/>
          <w:sz w:val="22"/>
        </w:rPr>
        <w:t>y</w:t>
      </w:r>
      <w:r>
        <w:rPr>
          <w:i/>
          <w:color w:val="231F20"/>
          <w:spacing w:val="-6"/>
          <w:sz w:val="22"/>
        </w:rPr>
        <w:t> </w:t>
      </w:r>
      <w:r>
        <w:rPr>
          <w:i/>
          <w:color w:val="231F20"/>
          <w:sz w:val="22"/>
        </w:rPr>
        <w:t>derechos </w:t>
      </w:r>
      <w:r>
        <w:rPr>
          <w:i/>
          <w:color w:val="231F20"/>
          <w:sz w:val="22"/>
        </w:rPr>
        <w:t>humanos</w:t>
      </w:r>
      <w:r>
        <w:rPr>
          <w:i/>
          <w:color w:val="231F20"/>
          <w:spacing w:val="-9"/>
          <w:sz w:val="22"/>
        </w:rPr>
        <w:t> </w:t>
      </w:r>
      <w:r>
        <w:rPr>
          <w:i/>
          <w:color w:val="231F20"/>
          <w:sz w:val="22"/>
        </w:rPr>
        <w:t>en</w:t>
      </w:r>
      <w:r>
        <w:rPr>
          <w:i/>
          <w:color w:val="231F20"/>
          <w:spacing w:val="-9"/>
          <w:sz w:val="22"/>
        </w:rPr>
        <w:t> </w:t>
      </w:r>
      <w:r>
        <w:rPr>
          <w:i/>
          <w:color w:val="231F20"/>
          <w:sz w:val="22"/>
        </w:rPr>
        <w:t>el</w:t>
      </w:r>
      <w:r>
        <w:rPr>
          <w:i/>
          <w:color w:val="231F20"/>
          <w:spacing w:val="-9"/>
          <w:sz w:val="22"/>
        </w:rPr>
        <w:t> </w:t>
      </w:r>
      <w:r>
        <w:rPr>
          <w:i/>
          <w:color w:val="231F20"/>
          <w:sz w:val="22"/>
        </w:rPr>
        <w:t>México</w:t>
      </w:r>
      <w:r>
        <w:rPr>
          <w:i/>
          <w:color w:val="231F20"/>
          <w:spacing w:val="-9"/>
          <w:sz w:val="22"/>
        </w:rPr>
        <w:t> </w:t>
      </w:r>
      <w:r>
        <w:rPr>
          <w:i/>
          <w:color w:val="231F20"/>
          <w:sz w:val="22"/>
        </w:rPr>
        <w:t>contemporáneo</w:t>
      </w:r>
      <w:r>
        <w:rPr>
          <w:color w:val="231F20"/>
          <w:sz w:val="22"/>
        </w:rPr>
        <w:t>,</w:t>
      </w:r>
      <w:r>
        <w:rPr>
          <w:color w:val="231F20"/>
          <w:spacing w:val="-9"/>
          <w:sz w:val="22"/>
        </w:rPr>
        <w:t> </w:t>
      </w:r>
      <w:r>
        <w:rPr>
          <w:color w:val="231F20"/>
          <w:sz w:val="22"/>
        </w:rPr>
        <w:t>México,</w:t>
      </w:r>
      <w:r>
        <w:rPr>
          <w:color w:val="231F20"/>
          <w:spacing w:val="-9"/>
          <w:sz w:val="22"/>
        </w:rPr>
        <w:t> </w:t>
      </w:r>
      <w:r>
        <w:rPr>
          <w:color w:val="231F20"/>
          <w:sz w:val="22"/>
        </w:rPr>
        <w:t>Comisión</w:t>
      </w:r>
      <w:r>
        <w:rPr>
          <w:color w:val="231F20"/>
          <w:spacing w:val="-9"/>
          <w:sz w:val="22"/>
        </w:rPr>
        <w:t> </w:t>
      </w:r>
      <w:r>
        <w:rPr>
          <w:color w:val="231F20"/>
          <w:sz w:val="22"/>
        </w:rPr>
        <w:t>Nacio- nal</w:t>
      </w:r>
      <w:r>
        <w:rPr>
          <w:color w:val="231F20"/>
          <w:spacing w:val="-16"/>
          <w:sz w:val="22"/>
        </w:rPr>
        <w:t> </w:t>
      </w:r>
      <w:r>
        <w:rPr>
          <w:color w:val="231F20"/>
          <w:sz w:val="22"/>
        </w:rPr>
        <w:t>de</w:t>
      </w:r>
      <w:r>
        <w:rPr>
          <w:color w:val="231F20"/>
          <w:spacing w:val="-16"/>
          <w:sz w:val="22"/>
        </w:rPr>
        <w:t> </w:t>
      </w:r>
      <w:r>
        <w:rPr>
          <w:color w:val="231F20"/>
          <w:sz w:val="22"/>
        </w:rPr>
        <w:t>Derechos</w:t>
      </w:r>
      <w:r>
        <w:rPr>
          <w:color w:val="231F20"/>
          <w:spacing w:val="-16"/>
          <w:sz w:val="22"/>
        </w:rPr>
        <w:t> </w:t>
      </w:r>
      <w:r>
        <w:rPr>
          <w:color w:val="231F20"/>
          <w:sz w:val="22"/>
        </w:rPr>
        <w:t>Humanos,</w:t>
      </w:r>
      <w:r>
        <w:rPr>
          <w:color w:val="231F20"/>
          <w:spacing w:val="-16"/>
          <w:sz w:val="22"/>
        </w:rPr>
        <w:t> </w:t>
      </w:r>
      <w:r>
        <w:rPr>
          <w:color w:val="231F20"/>
          <w:sz w:val="22"/>
        </w:rPr>
        <w:t>2005,</w:t>
      </w:r>
      <w:r>
        <w:rPr>
          <w:color w:val="231F20"/>
          <w:spacing w:val="-16"/>
          <w:sz w:val="22"/>
        </w:rPr>
        <w:t> </w:t>
      </w:r>
      <w:r>
        <w:rPr>
          <w:color w:val="231F20"/>
          <w:sz w:val="22"/>
        </w:rPr>
        <w:t>pp.</w:t>
      </w:r>
      <w:r>
        <w:rPr>
          <w:color w:val="231F20"/>
          <w:spacing w:val="-16"/>
          <w:sz w:val="22"/>
        </w:rPr>
        <w:t> </w:t>
      </w:r>
      <w:r>
        <w:rPr>
          <w:color w:val="231F20"/>
          <w:sz w:val="22"/>
        </w:rPr>
        <w:t>177-190.</w:t>
      </w:r>
    </w:p>
    <w:p>
      <w:pPr>
        <w:pStyle w:val="BodyText"/>
        <w:spacing w:line="253" w:lineRule="exact"/>
        <w:ind w:left="175" w:right="2"/>
      </w:pPr>
      <w:r>
        <w:rPr>
          <w:color w:val="231F20"/>
        </w:rPr>
        <w:t>Bush, George </w:t>
      </w:r>
      <w:r>
        <w:rPr>
          <w:color w:val="231F20"/>
          <w:spacing w:val="-7"/>
        </w:rPr>
        <w:t>W., </w:t>
      </w:r>
      <w:r>
        <w:rPr>
          <w:color w:val="231F20"/>
        </w:rPr>
        <w:t>“Último aviso a Saddam Hussein”, disponible </w:t>
      </w:r>
      <w:r>
        <w:rPr>
          <w:color w:val="231F20"/>
          <w:spacing w:val="52"/>
        </w:rPr>
        <w:t> </w:t>
      </w:r>
      <w:r>
        <w:rPr>
          <w:color w:val="231F20"/>
        </w:rPr>
        <w:t>en</w:t>
      </w:r>
    </w:p>
    <w:p>
      <w:pPr>
        <w:pStyle w:val="BodyText"/>
        <w:spacing w:line="247" w:lineRule="auto" w:before="7"/>
        <w:ind w:left="458" w:right="172"/>
      </w:pPr>
      <w:r>
        <w:rPr>
          <w:b/>
          <w:color w:val="231F20"/>
        </w:rPr>
        <w:t>&lt;</w:t>
      </w:r>
      <w:hyperlink r:id="rId273">
        <w:r>
          <w:rPr>
            <w:color w:val="231F20"/>
          </w:rPr>
          <w:t>http://www.retoricas.com/2009/06/ultimo-discurso-bush-antes-</w:t>
        </w:r>
      </w:hyperlink>
      <w:r>
        <w:rPr>
          <w:color w:val="231F20"/>
        </w:rPr>
        <w:t> ataque-irak.html&gt;.</w:t>
      </w:r>
    </w:p>
    <w:p>
      <w:pPr>
        <w:pStyle w:val="BodyText"/>
        <w:spacing w:line="247" w:lineRule="auto"/>
        <w:ind w:left="458" w:right="172" w:hanging="284"/>
        <w:jc w:val="both"/>
      </w:pPr>
      <w:r>
        <w:rPr>
          <w:color w:val="231F20"/>
        </w:rPr>
        <w:t>Camacho Servín, Fernando, “Asamblea de usuario de electricidad hará campaña de desobediencia civil”, </w:t>
      </w:r>
      <w:r>
        <w:rPr>
          <w:i/>
          <w:color w:val="231F20"/>
        </w:rPr>
        <w:t>La Jornada</w:t>
      </w:r>
      <w:r>
        <w:rPr>
          <w:color w:val="231F20"/>
        </w:rPr>
        <w:t>, sábado 3 de mayo de 2014, p.10.</w:t>
      </w:r>
    </w:p>
    <w:p>
      <w:pPr>
        <w:spacing w:line="247" w:lineRule="auto" w:before="0"/>
        <w:ind w:left="458" w:right="166" w:hanging="284"/>
        <w:jc w:val="both"/>
        <w:rPr>
          <w:sz w:val="22"/>
        </w:rPr>
      </w:pPr>
      <w:r>
        <w:rPr>
          <w:color w:val="231F20"/>
          <w:sz w:val="22"/>
        </w:rPr>
        <w:t>Castellanos, Belén, “Heidegger y la ecología profunda”, </w:t>
      </w:r>
      <w:r>
        <w:rPr>
          <w:i/>
          <w:color w:val="231F20"/>
          <w:sz w:val="22"/>
        </w:rPr>
        <w:t>Nómadas. </w:t>
      </w:r>
      <w:r>
        <w:rPr>
          <w:i/>
          <w:color w:val="231F20"/>
          <w:sz w:val="22"/>
        </w:rPr>
        <w:t>Revista</w:t>
      </w:r>
      <w:r>
        <w:rPr>
          <w:i/>
          <w:color w:val="231F20"/>
          <w:spacing w:val="-13"/>
          <w:sz w:val="22"/>
        </w:rPr>
        <w:t> </w:t>
      </w:r>
      <w:r>
        <w:rPr>
          <w:i/>
          <w:color w:val="231F20"/>
          <w:sz w:val="22"/>
        </w:rPr>
        <w:t>Crítica</w:t>
      </w:r>
      <w:r>
        <w:rPr>
          <w:i/>
          <w:color w:val="231F20"/>
          <w:spacing w:val="-13"/>
          <w:sz w:val="22"/>
        </w:rPr>
        <w:t> </w:t>
      </w:r>
      <w:r>
        <w:rPr>
          <w:i/>
          <w:color w:val="231F20"/>
          <w:sz w:val="22"/>
        </w:rPr>
        <w:t>de</w:t>
      </w:r>
      <w:r>
        <w:rPr>
          <w:i/>
          <w:color w:val="231F20"/>
          <w:spacing w:val="-13"/>
          <w:sz w:val="22"/>
        </w:rPr>
        <w:t> </w:t>
      </w:r>
      <w:r>
        <w:rPr>
          <w:i/>
          <w:color w:val="231F20"/>
          <w:sz w:val="22"/>
        </w:rPr>
        <w:t>Ciencias</w:t>
      </w:r>
      <w:r>
        <w:rPr>
          <w:i/>
          <w:color w:val="231F20"/>
          <w:spacing w:val="-13"/>
          <w:sz w:val="22"/>
        </w:rPr>
        <w:t> </w:t>
      </w:r>
      <w:r>
        <w:rPr>
          <w:i/>
          <w:color w:val="231F20"/>
          <w:sz w:val="22"/>
        </w:rPr>
        <w:t>Sociales</w:t>
      </w:r>
      <w:r>
        <w:rPr>
          <w:i/>
          <w:color w:val="231F20"/>
          <w:spacing w:val="-13"/>
          <w:sz w:val="22"/>
        </w:rPr>
        <w:t> </w:t>
      </w:r>
      <w:r>
        <w:rPr>
          <w:i/>
          <w:color w:val="231F20"/>
          <w:sz w:val="22"/>
        </w:rPr>
        <w:t>y</w:t>
      </w:r>
      <w:r>
        <w:rPr>
          <w:i/>
          <w:color w:val="231F20"/>
          <w:spacing w:val="-13"/>
          <w:sz w:val="22"/>
        </w:rPr>
        <w:t> </w:t>
      </w:r>
      <w:r>
        <w:rPr>
          <w:i/>
          <w:color w:val="231F20"/>
          <w:sz w:val="22"/>
        </w:rPr>
        <w:t>Jurídicas</w:t>
      </w:r>
      <w:r>
        <w:rPr>
          <w:color w:val="231F20"/>
          <w:sz w:val="22"/>
        </w:rPr>
        <w:t>,</w:t>
      </w:r>
      <w:r>
        <w:rPr>
          <w:color w:val="231F20"/>
          <w:spacing w:val="-13"/>
          <w:sz w:val="22"/>
        </w:rPr>
        <w:t> </w:t>
      </w:r>
      <w:r>
        <w:rPr>
          <w:color w:val="231F20"/>
          <w:sz w:val="22"/>
        </w:rPr>
        <w:t>núm.</w:t>
      </w:r>
      <w:r>
        <w:rPr>
          <w:color w:val="231F20"/>
          <w:spacing w:val="-13"/>
          <w:sz w:val="22"/>
        </w:rPr>
        <w:t> </w:t>
      </w:r>
      <w:r>
        <w:rPr>
          <w:color w:val="231F20"/>
          <w:sz w:val="22"/>
        </w:rPr>
        <w:t>30,</w:t>
      </w:r>
      <w:r>
        <w:rPr>
          <w:color w:val="231F20"/>
          <w:spacing w:val="-13"/>
          <w:sz w:val="22"/>
        </w:rPr>
        <w:t> </w:t>
      </w:r>
      <w:r>
        <w:rPr>
          <w:color w:val="231F20"/>
          <w:sz w:val="22"/>
        </w:rPr>
        <w:t>Univer- sidad Complutense de Madrid, 2011, disponible en </w:t>
      </w:r>
      <w:hyperlink r:id="rId274">
        <w:r>
          <w:rPr>
            <w:color w:val="231F20"/>
            <w:sz w:val="22"/>
          </w:rPr>
          <w:t>&lt;http://pen</w:t>
        </w:r>
      </w:hyperlink>
      <w:r>
        <w:rPr>
          <w:color w:val="231F20"/>
          <w:sz w:val="22"/>
        </w:rPr>
        <w:t>- </w:t>
      </w:r>
      <w:r>
        <w:rPr>
          <w:color w:val="231F20"/>
          <w:spacing w:val="5"/>
          <w:sz w:val="22"/>
        </w:rPr>
        <w:t>dientedemigracion.ucm.es/info/nomadas/30/belencastellanos. </w:t>
      </w:r>
      <w:r>
        <w:rPr>
          <w:color w:val="231F20"/>
          <w:sz w:val="22"/>
        </w:rPr>
        <w:t>pdf&gt;.</w:t>
      </w:r>
    </w:p>
    <w:p>
      <w:pPr>
        <w:spacing w:line="247" w:lineRule="auto" w:before="0"/>
        <w:ind w:left="458" w:right="172" w:hanging="284"/>
        <w:jc w:val="both"/>
        <w:rPr>
          <w:sz w:val="22"/>
        </w:rPr>
      </w:pPr>
      <w:r>
        <w:rPr>
          <w:color w:val="231F20"/>
          <w:w w:val="105"/>
          <w:sz w:val="22"/>
        </w:rPr>
        <w:t>Castro,</w:t>
      </w:r>
      <w:r>
        <w:rPr>
          <w:color w:val="231F20"/>
          <w:spacing w:val="-39"/>
          <w:w w:val="105"/>
          <w:sz w:val="22"/>
        </w:rPr>
        <w:t> </w:t>
      </w:r>
      <w:r>
        <w:rPr>
          <w:color w:val="231F20"/>
          <w:w w:val="105"/>
          <w:sz w:val="22"/>
        </w:rPr>
        <w:t>Roberto,</w:t>
      </w:r>
      <w:r>
        <w:rPr>
          <w:color w:val="231F20"/>
          <w:spacing w:val="-39"/>
          <w:w w:val="105"/>
          <w:sz w:val="22"/>
        </w:rPr>
        <w:t> </w:t>
      </w:r>
      <w:r>
        <w:rPr>
          <w:i/>
          <w:color w:val="231F20"/>
          <w:w w:val="105"/>
          <w:sz w:val="22"/>
        </w:rPr>
        <w:t>La</w:t>
      </w:r>
      <w:r>
        <w:rPr>
          <w:i/>
          <w:color w:val="231F20"/>
          <w:spacing w:val="-39"/>
          <w:w w:val="105"/>
          <w:sz w:val="22"/>
        </w:rPr>
        <w:t> </w:t>
      </w:r>
      <w:r>
        <w:rPr>
          <w:i/>
          <w:color w:val="231F20"/>
          <w:w w:val="105"/>
          <w:sz w:val="22"/>
        </w:rPr>
        <w:t>vida</w:t>
      </w:r>
      <w:r>
        <w:rPr>
          <w:i/>
          <w:color w:val="231F20"/>
          <w:spacing w:val="-39"/>
          <w:w w:val="105"/>
          <w:sz w:val="22"/>
        </w:rPr>
        <w:t> </w:t>
      </w:r>
      <w:r>
        <w:rPr>
          <w:i/>
          <w:color w:val="231F20"/>
          <w:w w:val="105"/>
          <w:sz w:val="22"/>
        </w:rPr>
        <w:t>en</w:t>
      </w:r>
      <w:r>
        <w:rPr>
          <w:i/>
          <w:color w:val="231F20"/>
          <w:spacing w:val="-39"/>
          <w:w w:val="105"/>
          <w:sz w:val="22"/>
        </w:rPr>
        <w:t> </w:t>
      </w:r>
      <w:r>
        <w:rPr>
          <w:i/>
          <w:color w:val="231F20"/>
          <w:w w:val="105"/>
          <w:sz w:val="22"/>
        </w:rPr>
        <w:t>la</w:t>
      </w:r>
      <w:r>
        <w:rPr>
          <w:i/>
          <w:color w:val="231F20"/>
          <w:spacing w:val="-39"/>
          <w:w w:val="105"/>
          <w:sz w:val="22"/>
        </w:rPr>
        <w:t> </w:t>
      </w:r>
      <w:r>
        <w:rPr>
          <w:i/>
          <w:color w:val="231F20"/>
          <w:w w:val="105"/>
          <w:sz w:val="22"/>
        </w:rPr>
        <w:t>adversidad:</w:t>
      </w:r>
      <w:r>
        <w:rPr>
          <w:i/>
          <w:color w:val="231F20"/>
          <w:spacing w:val="-39"/>
          <w:w w:val="105"/>
          <w:sz w:val="22"/>
        </w:rPr>
        <w:t> </w:t>
      </w:r>
      <w:r>
        <w:rPr>
          <w:i/>
          <w:color w:val="231F20"/>
          <w:w w:val="105"/>
          <w:sz w:val="22"/>
        </w:rPr>
        <w:t>el</w:t>
      </w:r>
      <w:r>
        <w:rPr>
          <w:i/>
          <w:color w:val="231F20"/>
          <w:spacing w:val="-39"/>
          <w:w w:val="105"/>
          <w:sz w:val="22"/>
        </w:rPr>
        <w:t> </w:t>
      </w:r>
      <w:r>
        <w:rPr>
          <w:i/>
          <w:color w:val="231F20"/>
          <w:w w:val="105"/>
          <w:sz w:val="22"/>
        </w:rPr>
        <w:t>significado</w:t>
      </w:r>
      <w:r>
        <w:rPr>
          <w:i/>
          <w:color w:val="231F20"/>
          <w:spacing w:val="-39"/>
          <w:w w:val="105"/>
          <w:sz w:val="22"/>
        </w:rPr>
        <w:t> </w:t>
      </w:r>
      <w:r>
        <w:rPr>
          <w:i/>
          <w:color w:val="231F20"/>
          <w:w w:val="105"/>
          <w:sz w:val="22"/>
        </w:rPr>
        <w:t>de</w:t>
      </w:r>
      <w:r>
        <w:rPr>
          <w:i/>
          <w:color w:val="231F20"/>
          <w:spacing w:val="-39"/>
          <w:w w:val="105"/>
          <w:sz w:val="22"/>
        </w:rPr>
        <w:t> </w:t>
      </w:r>
      <w:r>
        <w:rPr>
          <w:i/>
          <w:color w:val="231F20"/>
          <w:w w:val="105"/>
          <w:sz w:val="22"/>
        </w:rPr>
        <w:t>la</w:t>
      </w:r>
      <w:r>
        <w:rPr>
          <w:i/>
          <w:color w:val="231F20"/>
          <w:spacing w:val="-39"/>
          <w:w w:val="105"/>
          <w:sz w:val="22"/>
        </w:rPr>
        <w:t> </w:t>
      </w:r>
      <w:r>
        <w:rPr>
          <w:i/>
          <w:color w:val="231F20"/>
          <w:w w:val="105"/>
          <w:sz w:val="22"/>
        </w:rPr>
        <w:t>salud</w:t>
      </w:r>
      <w:r>
        <w:rPr>
          <w:i/>
          <w:color w:val="231F20"/>
          <w:spacing w:val="-39"/>
          <w:w w:val="105"/>
          <w:sz w:val="22"/>
        </w:rPr>
        <w:t> </w:t>
      </w:r>
      <w:r>
        <w:rPr>
          <w:i/>
          <w:color w:val="231F20"/>
          <w:w w:val="105"/>
          <w:sz w:val="22"/>
        </w:rPr>
        <w:t>y </w:t>
      </w:r>
      <w:r>
        <w:rPr>
          <w:i/>
          <w:color w:val="231F20"/>
          <w:w w:val="105"/>
          <w:sz w:val="22"/>
        </w:rPr>
        <w:t>la</w:t>
      </w:r>
      <w:r>
        <w:rPr>
          <w:i/>
          <w:color w:val="231F20"/>
          <w:spacing w:val="-35"/>
          <w:w w:val="105"/>
          <w:sz w:val="22"/>
        </w:rPr>
        <w:t> </w:t>
      </w:r>
      <w:r>
        <w:rPr>
          <w:i/>
          <w:color w:val="231F20"/>
          <w:w w:val="105"/>
          <w:sz w:val="22"/>
        </w:rPr>
        <w:t>reproducción</w:t>
      </w:r>
      <w:r>
        <w:rPr>
          <w:i/>
          <w:color w:val="231F20"/>
          <w:spacing w:val="-35"/>
          <w:w w:val="105"/>
          <w:sz w:val="22"/>
        </w:rPr>
        <w:t> </w:t>
      </w:r>
      <w:r>
        <w:rPr>
          <w:i/>
          <w:color w:val="231F20"/>
          <w:w w:val="105"/>
          <w:sz w:val="22"/>
        </w:rPr>
        <w:t>en</w:t>
      </w:r>
      <w:r>
        <w:rPr>
          <w:i/>
          <w:color w:val="231F20"/>
          <w:spacing w:val="-35"/>
          <w:w w:val="105"/>
          <w:sz w:val="22"/>
        </w:rPr>
        <w:t> </w:t>
      </w:r>
      <w:r>
        <w:rPr>
          <w:i/>
          <w:color w:val="231F20"/>
          <w:w w:val="105"/>
          <w:sz w:val="22"/>
        </w:rPr>
        <w:t>la</w:t>
      </w:r>
      <w:r>
        <w:rPr>
          <w:i/>
          <w:color w:val="231F20"/>
          <w:spacing w:val="-35"/>
          <w:w w:val="105"/>
          <w:sz w:val="22"/>
        </w:rPr>
        <w:t> </w:t>
      </w:r>
      <w:r>
        <w:rPr>
          <w:i/>
          <w:color w:val="231F20"/>
          <w:w w:val="105"/>
          <w:sz w:val="22"/>
        </w:rPr>
        <w:t>pobreza</w:t>
      </w:r>
      <w:r>
        <w:rPr>
          <w:color w:val="231F20"/>
          <w:w w:val="105"/>
          <w:sz w:val="22"/>
        </w:rPr>
        <w:t>,</w:t>
      </w:r>
      <w:r>
        <w:rPr>
          <w:color w:val="231F20"/>
          <w:spacing w:val="-35"/>
          <w:w w:val="105"/>
          <w:sz w:val="22"/>
        </w:rPr>
        <w:t> </w:t>
      </w:r>
      <w:r>
        <w:rPr>
          <w:color w:val="231F20"/>
          <w:w w:val="105"/>
          <w:sz w:val="22"/>
        </w:rPr>
        <w:t>Cuernavaca,</w:t>
      </w:r>
      <w:r>
        <w:rPr>
          <w:color w:val="231F20"/>
          <w:spacing w:val="-35"/>
          <w:w w:val="105"/>
          <w:sz w:val="22"/>
        </w:rPr>
        <w:t> </w:t>
      </w:r>
      <w:r>
        <w:rPr>
          <w:color w:val="231F20"/>
          <w:w w:val="105"/>
          <w:sz w:val="18"/>
        </w:rPr>
        <w:t>unam</w:t>
      </w:r>
      <w:r>
        <w:rPr>
          <w:color w:val="231F20"/>
          <w:w w:val="105"/>
          <w:sz w:val="22"/>
        </w:rPr>
        <w:t>,</w:t>
      </w:r>
      <w:r>
        <w:rPr>
          <w:color w:val="231F20"/>
          <w:spacing w:val="-35"/>
          <w:w w:val="105"/>
          <w:sz w:val="22"/>
        </w:rPr>
        <w:t> </w:t>
      </w:r>
      <w:r>
        <w:rPr>
          <w:color w:val="231F20"/>
          <w:w w:val="105"/>
          <w:sz w:val="22"/>
        </w:rPr>
        <w:t>2002.</w:t>
      </w:r>
    </w:p>
    <w:p>
      <w:pPr>
        <w:spacing w:line="247" w:lineRule="auto" w:before="0"/>
        <w:ind w:left="458" w:right="173" w:hanging="284"/>
        <w:jc w:val="both"/>
        <w:rPr>
          <w:sz w:val="22"/>
        </w:rPr>
      </w:pPr>
      <w:r>
        <w:rPr>
          <w:color w:val="231F20"/>
          <w:w w:val="105"/>
          <w:sz w:val="22"/>
        </w:rPr>
        <w:t>Cátedra Unesco / </w:t>
      </w:r>
      <w:r>
        <w:rPr>
          <w:color w:val="231F20"/>
          <w:w w:val="105"/>
          <w:sz w:val="18"/>
        </w:rPr>
        <w:t>unam</w:t>
      </w:r>
      <w:r>
        <w:rPr>
          <w:color w:val="231F20"/>
          <w:w w:val="105"/>
          <w:sz w:val="22"/>
        </w:rPr>
        <w:t>, </w:t>
      </w:r>
      <w:r>
        <w:rPr>
          <w:i/>
          <w:color w:val="231F20"/>
          <w:w w:val="105"/>
          <w:sz w:val="22"/>
        </w:rPr>
        <w:t>Proyecto de Carta de Derechos</w:t>
      </w:r>
      <w:r>
        <w:rPr>
          <w:i/>
          <w:color w:val="231F20"/>
          <w:spacing w:val="-36"/>
          <w:w w:val="105"/>
          <w:sz w:val="22"/>
        </w:rPr>
        <w:t> </w:t>
      </w:r>
      <w:r>
        <w:rPr>
          <w:i/>
          <w:color w:val="231F20"/>
          <w:w w:val="105"/>
          <w:sz w:val="22"/>
        </w:rPr>
        <w:t>Humanos </w:t>
      </w:r>
      <w:r>
        <w:rPr>
          <w:i/>
          <w:color w:val="231F20"/>
          <w:w w:val="105"/>
          <w:sz w:val="22"/>
        </w:rPr>
        <w:t>Emergentes,</w:t>
      </w:r>
      <w:r>
        <w:rPr>
          <w:i/>
          <w:color w:val="231F20"/>
          <w:spacing w:val="-21"/>
          <w:w w:val="105"/>
          <w:sz w:val="22"/>
        </w:rPr>
        <w:t> </w:t>
      </w:r>
      <w:r>
        <w:rPr>
          <w:color w:val="231F20"/>
          <w:w w:val="105"/>
          <w:sz w:val="22"/>
        </w:rPr>
        <w:t>México,</w:t>
      </w:r>
      <w:r>
        <w:rPr>
          <w:color w:val="231F20"/>
          <w:spacing w:val="-21"/>
          <w:w w:val="105"/>
          <w:sz w:val="22"/>
        </w:rPr>
        <w:t> </w:t>
      </w:r>
      <w:r>
        <w:rPr>
          <w:color w:val="231F20"/>
          <w:w w:val="105"/>
          <w:sz w:val="18"/>
        </w:rPr>
        <w:t>unam</w:t>
      </w:r>
      <w:r>
        <w:rPr>
          <w:color w:val="231F20"/>
          <w:w w:val="105"/>
          <w:sz w:val="22"/>
        </w:rPr>
        <w:t>,</w:t>
      </w:r>
      <w:r>
        <w:rPr>
          <w:color w:val="231F20"/>
          <w:spacing w:val="-21"/>
          <w:w w:val="105"/>
          <w:sz w:val="22"/>
        </w:rPr>
        <w:t> </w:t>
      </w:r>
      <w:r>
        <w:rPr>
          <w:color w:val="231F20"/>
          <w:w w:val="105"/>
          <w:sz w:val="22"/>
        </w:rPr>
        <w:t>2004.</w:t>
      </w:r>
    </w:p>
    <w:p>
      <w:pPr>
        <w:pStyle w:val="BodyText"/>
        <w:spacing w:line="247" w:lineRule="auto"/>
        <w:ind w:left="458" w:right="172" w:hanging="284"/>
        <w:jc w:val="both"/>
      </w:pPr>
      <w:r>
        <w:rPr>
          <w:color w:val="231F20"/>
        </w:rPr>
        <w:t>De Buen, Néstor, “La reforma laboral en visión empresarial”, </w:t>
      </w:r>
      <w:r>
        <w:rPr>
          <w:i/>
          <w:color w:val="231F20"/>
        </w:rPr>
        <w:t>La </w:t>
      </w:r>
      <w:r>
        <w:rPr>
          <w:i/>
          <w:color w:val="231F20"/>
        </w:rPr>
        <w:t>Jornada</w:t>
      </w:r>
      <w:r>
        <w:rPr>
          <w:color w:val="231F20"/>
        </w:rPr>
        <w:t>, año 29, núm. 10195, México, 23 de diciembre de 2012,</w:t>
      </w:r>
    </w:p>
    <w:p>
      <w:pPr>
        <w:pStyle w:val="BodyText"/>
        <w:spacing w:line="253" w:lineRule="exact"/>
        <w:ind w:left="458" w:right="2"/>
      </w:pPr>
      <w:r>
        <w:rPr>
          <w:color w:val="231F20"/>
        </w:rPr>
        <w:t>p. 31.</w:t>
      </w:r>
    </w:p>
    <w:p>
      <w:pPr>
        <w:pStyle w:val="BodyText"/>
        <w:spacing w:line="247" w:lineRule="auto" w:before="7"/>
        <w:ind w:left="458" w:right="173" w:hanging="284"/>
        <w:jc w:val="both"/>
      </w:pPr>
      <w:r>
        <w:rPr>
          <w:color w:val="231F20"/>
        </w:rPr>
        <w:t>De Oriol, Mónica “La mujer tiene que tener la vida familiar resuelta para</w:t>
      </w:r>
      <w:r>
        <w:rPr>
          <w:color w:val="231F20"/>
          <w:spacing w:val="-15"/>
        </w:rPr>
        <w:t> </w:t>
      </w:r>
      <w:r>
        <w:rPr>
          <w:color w:val="231F20"/>
        </w:rPr>
        <w:t>progresar”,</w:t>
      </w:r>
      <w:r>
        <w:rPr>
          <w:color w:val="231F20"/>
          <w:spacing w:val="-15"/>
        </w:rPr>
        <w:t> </w:t>
      </w:r>
      <w:r>
        <w:rPr>
          <w:i/>
          <w:color w:val="231F20"/>
        </w:rPr>
        <w:t>El</w:t>
      </w:r>
      <w:r>
        <w:rPr>
          <w:i/>
          <w:color w:val="231F20"/>
          <w:spacing w:val="-15"/>
        </w:rPr>
        <w:t> </w:t>
      </w:r>
      <w:r>
        <w:rPr>
          <w:i/>
          <w:color w:val="231F20"/>
        </w:rPr>
        <w:t>País</w:t>
      </w:r>
      <w:r>
        <w:rPr>
          <w:color w:val="231F20"/>
        </w:rPr>
        <w:t>,</w:t>
      </w:r>
      <w:r>
        <w:rPr>
          <w:color w:val="231F20"/>
          <w:spacing w:val="-15"/>
        </w:rPr>
        <w:t> </w:t>
      </w:r>
      <w:r>
        <w:rPr>
          <w:color w:val="231F20"/>
        </w:rPr>
        <w:t>Sección</w:t>
      </w:r>
      <w:r>
        <w:rPr>
          <w:color w:val="231F20"/>
          <w:spacing w:val="-15"/>
        </w:rPr>
        <w:t> </w:t>
      </w:r>
      <w:r>
        <w:rPr>
          <w:color w:val="231F20"/>
        </w:rPr>
        <w:t>Economía,</w:t>
      </w:r>
      <w:r>
        <w:rPr>
          <w:color w:val="231F20"/>
          <w:spacing w:val="-15"/>
        </w:rPr>
        <w:t> </w:t>
      </w:r>
      <w:r>
        <w:rPr>
          <w:color w:val="231F20"/>
        </w:rPr>
        <w:t>3</w:t>
      </w:r>
      <w:r>
        <w:rPr>
          <w:color w:val="231F20"/>
          <w:spacing w:val="-15"/>
        </w:rPr>
        <w:t> </w:t>
      </w:r>
      <w:r>
        <w:rPr>
          <w:color w:val="231F20"/>
        </w:rPr>
        <w:t>de</w:t>
      </w:r>
      <w:r>
        <w:rPr>
          <w:color w:val="231F20"/>
          <w:spacing w:val="-15"/>
        </w:rPr>
        <w:t> </w:t>
      </w:r>
      <w:r>
        <w:rPr>
          <w:color w:val="231F20"/>
        </w:rPr>
        <w:t>octubre</w:t>
      </w:r>
      <w:r>
        <w:rPr>
          <w:color w:val="231F20"/>
          <w:spacing w:val="-15"/>
        </w:rPr>
        <w:t> </w:t>
      </w:r>
      <w:r>
        <w:rPr>
          <w:color w:val="231F20"/>
        </w:rPr>
        <w:t>de</w:t>
      </w:r>
      <w:r>
        <w:rPr>
          <w:color w:val="231F20"/>
          <w:spacing w:val="-15"/>
        </w:rPr>
        <w:t> </w:t>
      </w:r>
      <w:r>
        <w:rPr>
          <w:color w:val="231F20"/>
        </w:rPr>
        <w:t>2014, disponible en &lt;economía.elpais.com/economía/2014/10/03/ac- tualidad/1412326048_724867.html&gt;.</w:t>
      </w:r>
    </w:p>
    <w:p>
      <w:pPr>
        <w:spacing w:after="0" w:line="247" w:lineRule="auto"/>
        <w:jc w:val="both"/>
        <w:sectPr>
          <w:pgSz w:w="8820" w:h="12860"/>
          <w:pgMar w:header="0" w:footer="1205" w:top="1180" w:bottom="1400" w:left="1220" w:right="1220"/>
        </w:sectPr>
      </w:pPr>
    </w:p>
    <w:p>
      <w:pPr>
        <w:spacing w:line="247" w:lineRule="auto" w:before="75"/>
        <w:ind w:left="458" w:right="172" w:hanging="284"/>
        <w:jc w:val="both"/>
        <w:rPr>
          <w:sz w:val="22"/>
        </w:rPr>
      </w:pPr>
      <w:r>
        <w:rPr>
          <w:color w:val="231F20"/>
          <w:sz w:val="22"/>
        </w:rPr>
        <w:t>Dieterlen, Paulette, “Los derechos humanos en el ámbito de las teo- rías de la justicia distributiva”, Luis Orcí y Víctor Manuel Martí- nez (coords.), </w:t>
      </w:r>
      <w:r>
        <w:rPr>
          <w:i/>
          <w:color w:val="231F20"/>
          <w:sz w:val="22"/>
        </w:rPr>
        <w:t>Los derechos humanos económicos, sociales y cul- </w:t>
      </w:r>
      <w:r>
        <w:rPr>
          <w:i/>
          <w:color w:val="231F20"/>
          <w:sz w:val="22"/>
        </w:rPr>
        <w:t>turales</w:t>
      </w:r>
      <w:r>
        <w:rPr>
          <w:color w:val="231F20"/>
          <w:sz w:val="22"/>
        </w:rPr>
        <w:t>, México, Comisión Nacional de los Derechos Humanos, 2007.</w:t>
      </w:r>
    </w:p>
    <w:p>
      <w:pPr>
        <w:spacing w:line="253" w:lineRule="exact" w:before="0"/>
        <w:ind w:left="175" w:right="2" w:firstLine="0"/>
        <w:jc w:val="left"/>
        <w:rPr>
          <w:sz w:val="22"/>
        </w:rPr>
      </w:pPr>
      <w:r>
        <w:rPr>
          <w:color w:val="231F20"/>
          <w:sz w:val="22"/>
        </w:rPr>
        <w:t>Douglas, Mary, </w:t>
      </w:r>
      <w:r>
        <w:rPr>
          <w:i/>
          <w:color w:val="231F20"/>
          <w:sz w:val="22"/>
        </w:rPr>
        <w:t>Estilos de pensar</w:t>
      </w:r>
      <w:r>
        <w:rPr>
          <w:color w:val="231F20"/>
          <w:sz w:val="22"/>
        </w:rPr>
        <w:t>, Barcelona, Gedisa, 2008.</w:t>
      </w:r>
    </w:p>
    <w:p>
      <w:pPr>
        <w:spacing w:line="247" w:lineRule="auto" w:before="7"/>
        <w:ind w:left="458" w:right="172" w:hanging="284"/>
        <w:jc w:val="both"/>
        <w:rPr>
          <w:sz w:val="22"/>
        </w:rPr>
      </w:pPr>
      <w:r>
        <w:rPr>
          <w:color w:val="231F20"/>
          <w:sz w:val="22"/>
        </w:rPr>
        <w:t>Dussel, Enrique, “Transmodernidad e interculturalidad. (Interpreta- ción</w:t>
      </w:r>
      <w:r>
        <w:rPr>
          <w:color w:val="231F20"/>
          <w:spacing w:val="-15"/>
          <w:sz w:val="22"/>
        </w:rPr>
        <w:t> </w:t>
      </w:r>
      <w:r>
        <w:rPr>
          <w:color w:val="231F20"/>
          <w:sz w:val="22"/>
        </w:rPr>
        <w:t>desde</w:t>
      </w:r>
      <w:r>
        <w:rPr>
          <w:color w:val="231F20"/>
          <w:spacing w:val="-15"/>
          <w:sz w:val="22"/>
        </w:rPr>
        <w:t> </w:t>
      </w:r>
      <w:r>
        <w:rPr>
          <w:color w:val="231F20"/>
          <w:sz w:val="22"/>
        </w:rPr>
        <w:t>la</w:t>
      </w:r>
      <w:r>
        <w:rPr>
          <w:color w:val="231F20"/>
          <w:spacing w:val="-15"/>
          <w:sz w:val="22"/>
        </w:rPr>
        <w:t> </w:t>
      </w:r>
      <w:r>
        <w:rPr>
          <w:color w:val="231F20"/>
          <w:sz w:val="22"/>
        </w:rPr>
        <w:t>Filosofía</w:t>
      </w:r>
      <w:r>
        <w:rPr>
          <w:color w:val="231F20"/>
          <w:spacing w:val="-15"/>
          <w:sz w:val="22"/>
        </w:rPr>
        <w:t> </w:t>
      </w:r>
      <w:r>
        <w:rPr>
          <w:color w:val="231F20"/>
          <w:sz w:val="22"/>
        </w:rPr>
        <w:t>de</w:t>
      </w:r>
      <w:r>
        <w:rPr>
          <w:color w:val="231F20"/>
          <w:spacing w:val="-15"/>
          <w:sz w:val="22"/>
        </w:rPr>
        <w:t> </w:t>
      </w:r>
      <w:r>
        <w:rPr>
          <w:color w:val="231F20"/>
          <w:sz w:val="22"/>
        </w:rPr>
        <w:t>la</w:t>
      </w:r>
      <w:r>
        <w:rPr>
          <w:color w:val="231F20"/>
          <w:spacing w:val="-15"/>
          <w:sz w:val="22"/>
        </w:rPr>
        <w:t> </w:t>
      </w:r>
      <w:r>
        <w:rPr>
          <w:color w:val="231F20"/>
          <w:sz w:val="22"/>
        </w:rPr>
        <w:t>Liberación)”,</w:t>
      </w:r>
      <w:r>
        <w:rPr>
          <w:color w:val="231F20"/>
          <w:spacing w:val="-16"/>
          <w:sz w:val="22"/>
        </w:rPr>
        <w:t> </w:t>
      </w:r>
      <w:r>
        <w:rPr>
          <w:color w:val="231F20"/>
          <w:sz w:val="22"/>
        </w:rPr>
        <w:t>en</w:t>
      </w:r>
      <w:r>
        <w:rPr>
          <w:color w:val="231F20"/>
          <w:spacing w:val="-28"/>
          <w:sz w:val="22"/>
        </w:rPr>
        <w:t> </w:t>
      </w:r>
      <w:r>
        <w:rPr>
          <w:color w:val="231F20"/>
          <w:sz w:val="22"/>
        </w:rPr>
        <w:t>Araceli</w:t>
      </w:r>
      <w:r>
        <w:rPr>
          <w:color w:val="231F20"/>
          <w:spacing w:val="-16"/>
          <w:sz w:val="22"/>
        </w:rPr>
        <w:t> </w:t>
      </w:r>
      <w:r>
        <w:rPr>
          <w:color w:val="231F20"/>
          <w:sz w:val="22"/>
        </w:rPr>
        <w:t>Mondragón</w:t>
      </w:r>
      <w:r>
        <w:rPr>
          <w:color w:val="231F20"/>
          <w:spacing w:val="-15"/>
          <w:sz w:val="22"/>
        </w:rPr>
        <w:t> </w:t>
      </w:r>
      <w:r>
        <w:rPr>
          <w:color w:val="231F20"/>
          <w:sz w:val="22"/>
        </w:rPr>
        <w:t>y Francisco Monroy (coords.), </w:t>
      </w:r>
      <w:r>
        <w:rPr>
          <w:i/>
          <w:color w:val="231F20"/>
          <w:sz w:val="22"/>
        </w:rPr>
        <w:t>Interculturalidad: historias, expe- </w:t>
      </w:r>
      <w:r>
        <w:rPr>
          <w:i/>
          <w:color w:val="231F20"/>
          <w:sz w:val="22"/>
        </w:rPr>
        <w:t>riencias</w:t>
      </w:r>
      <w:r>
        <w:rPr>
          <w:i/>
          <w:color w:val="231F20"/>
          <w:spacing w:val="-16"/>
          <w:sz w:val="22"/>
        </w:rPr>
        <w:t> </w:t>
      </w:r>
      <w:r>
        <w:rPr>
          <w:i/>
          <w:color w:val="231F20"/>
          <w:sz w:val="22"/>
        </w:rPr>
        <w:t>y</w:t>
      </w:r>
      <w:r>
        <w:rPr>
          <w:i/>
          <w:color w:val="231F20"/>
          <w:spacing w:val="-17"/>
          <w:sz w:val="22"/>
        </w:rPr>
        <w:t> </w:t>
      </w:r>
      <w:r>
        <w:rPr>
          <w:i/>
          <w:color w:val="231F20"/>
          <w:sz w:val="22"/>
        </w:rPr>
        <w:t>utopías</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Plaza</w:t>
      </w:r>
      <w:r>
        <w:rPr>
          <w:color w:val="231F20"/>
          <w:spacing w:val="-17"/>
          <w:sz w:val="22"/>
        </w:rPr>
        <w:t> </w:t>
      </w:r>
      <w:r>
        <w:rPr>
          <w:color w:val="231F20"/>
          <w:sz w:val="22"/>
        </w:rPr>
        <w:t>y</w:t>
      </w:r>
      <w:r>
        <w:rPr>
          <w:color w:val="231F20"/>
          <w:spacing w:val="-21"/>
          <w:sz w:val="22"/>
        </w:rPr>
        <w:t> </w:t>
      </w:r>
      <w:r>
        <w:rPr>
          <w:color w:val="231F20"/>
          <w:spacing w:val="-4"/>
          <w:sz w:val="22"/>
        </w:rPr>
        <w:t>Valdés,</w:t>
      </w:r>
      <w:r>
        <w:rPr>
          <w:color w:val="231F20"/>
          <w:spacing w:val="-17"/>
          <w:sz w:val="22"/>
        </w:rPr>
        <w:t> </w:t>
      </w:r>
      <w:r>
        <w:rPr>
          <w:color w:val="231F20"/>
          <w:sz w:val="22"/>
        </w:rPr>
        <w:t>2010,</w:t>
      </w:r>
      <w:r>
        <w:rPr>
          <w:color w:val="231F20"/>
          <w:spacing w:val="-17"/>
          <w:sz w:val="22"/>
        </w:rPr>
        <w:t> </w:t>
      </w:r>
      <w:r>
        <w:rPr>
          <w:color w:val="231F20"/>
          <w:sz w:val="22"/>
        </w:rPr>
        <w:t>pp.</w:t>
      </w:r>
      <w:r>
        <w:rPr>
          <w:color w:val="231F20"/>
          <w:spacing w:val="-17"/>
          <w:sz w:val="22"/>
        </w:rPr>
        <w:t> </w:t>
      </w:r>
      <w:r>
        <w:rPr>
          <w:color w:val="231F20"/>
          <w:sz w:val="22"/>
        </w:rPr>
        <w:t>39-70.</w:t>
      </w:r>
    </w:p>
    <w:p>
      <w:pPr>
        <w:pStyle w:val="BodyText"/>
        <w:spacing w:line="247" w:lineRule="auto"/>
        <w:ind w:left="458" w:right="172" w:hanging="284"/>
        <w:jc w:val="both"/>
      </w:pPr>
      <w:r>
        <w:rPr>
          <w:color w:val="231F20"/>
        </w:rPr>
        <w:t>Enciso, Angélica, “El pueblo wixárika pidió amparo contra</w:t>
      </w:r>
      <w:r>
        <w:rPr>
          <w:color w:val="231F20"/>
          <w:spacing w:val="-12"/>
        </w:rPr>
        <w:t> </w:t>
      </w:r>
      <w:r>
        <w:rPr>
          <w:color w:val="231F20"/>
        </w:rPr>
        <w:t>FirstMa- jestic</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filial</w:t>
      </w:r>
      <w:r>
        <w:rPr>
          <w:color w:val="231F20"/>
          <w:spacing w:val="-17"/>
        </w:rPr>
        <w:t> </w:t>
      </w:r>
      <w:r>
        <w:rPr>
          <w:color w:val="231F20"/>
        </w:rPr>
        <w:t>mexicana</w:t>
      </w:r>
      <w:r>
        <w:rPr>
          <w:color w:val="231F20"/>
          <w:spacing w:val="-17"/>
        </w:rPr>
        <w:t> </w:t>
      </w:r>
      <w:r>
        <w:rPr>
          <w:color w:val="231F20"/>
        </w:rPr>
        <w:t>Real</w:t>
      </w:r>
      <w:r>
        <w:rPr>
          <w:color w:val="231F20"/>
          <w:spacing w:val="-17"/>
        </w:rPr>
        <w:t> </w:t>
      </w:r>
      <w:r>
        <w:rPr>
          <w:color w:val="231F20"/>
        </w:rPr>
        <w:t>Bonanza”,</w:t>
      </w:r>
      <w:r>
        <w:rPr>
          <w:color w:val="231F20"/>
          <w:spacing w:val="-17"/>
        </w:rPr>
        <w:t> </w:t>
      </w:r>
      <w:r>
        <w:rPr>
          <w:i/>
          <w:color w:val="231F20"/>
        </w:rPr>
        <w:t>La</w:t>
      </w:r>
      <w:r>
        <w:rPr>
          <w:i/>
          <w:color w:val="231F20"/>
          <w:spacing w:val="-17"/>
        </w:rPr>
        <w:t> </w:t>
      </w:r>
      <w:r>
        <w:rPr>
          <w:i/>
          <w:color w:val="231F20"/>
        </w:rPr>
        <w:t>Jornada,</w:t>
      </w:r>
      <w:r>
        <w:rPr>
          <w:i/>
          <w:color w:val="231F20"/>
          <w:spacing w:val="-18"/>
        </w:rPr>
        <w:t> </w:t>
      </w:r>
      <w:r>
        <w:rPr>
          <w:color w:val="231F20"/>
        </w:rPr>
        <w:t>4</w:t>
      </w:r>
      <w:r>
        <w:rPr>
          <w:color w:val="231F20"/>
          <w:spacing w:val="-17"/>
        </w:rPr>
        <w:t> </w:t>
      </w:r>
      <w:r>
        <w:rPr>
          <w:color w:val="231F20"/>
        </w:rPr>
        <w:t>de</w:t>
      </w:r>
      <w:r>
        <w:rPr>
          <w:color w:val="231F20"/>
          <w:spacing w:val="-17"/>
        </w:rPr>
        <w:t> </w:t>
      </w:r>
      <w:r>
        <w:rPr>
          <w:color w:val="231F20"/>
        </w:rPr>
        <w:t>octubre de</w:t>
      </w:r>
      <w:r>
        <w:rPr>
          <w:color w:val="231F20"/>
          <w:spacing w:val="-16"/>
        </w:rPr>
        <w:t> </w:t>
      </w:r>
      <w:r>
        <w:rPr>
          <w:color w:val="231F20"/>
        </w:rPr>
        <w:t>2012.</w:t>
      </w:r>
    </w:p>
    <w:p>
      <w:pPr>
        <w:pStyle w:val="BodyText"/>
        <w:spacing w:line="247" w:lineRule="auto"/>
        <w:ind w:left="458" w:right="172" w:hanging="284"/>
        <w:jc w:val="both"/>
      </w:pPr>
      <w:r>
        <w:rPr>
          <w:color w:val="231F20"/>
        </w:rPr>
        <w:t>Enríquez, José, “El derecho internacional económico bajo crítica”, </w:t>
      </w:r>
      <w:r>
        <w:rPr>
          <w:i/>
          <w:color w:val="231F20"/>
        </w:rPr>
        <w:t>Vniversitas</w:t>
      </w:r>
      <w:r>
        <w:rPr>
          <w:color w:val="231F20"/>
        </w:rPr>
        <w:t>, Bogotá, Pontificia Universidad Javeriana, núm. 110, 2005,  p.  322,  disponible  en   </w:t>
      </w:r>
      <w:hyperlink r:id="rId275">
        <w:r>
          <w:rPr>
            <w:color w:val="231F20"/>
          </w:rPr>
          <w:t>&lt;http://www.redalyc.org/articulo.</w:t>
        </w:r>
      </w:hyperlink>
    </w:p>
    <w:p>
      <w:pPr>
        <w:pStyle w:val="BodyText"/>
        <w:spacing w:line="253" w:lineRule="exact"/>
        <w:ind w:left="458" w:right="2"/>
      </w:pPr>
      <w:r>
        <w:rPr>
          <w:color w:val="231F20"/>
        </w:rPr>
        <w:t>oa?id= 82511008&gt;.</w:t>
      </w:r>
    </w:p>
    <w:p>
      <w:pPr>
        <w:pStyle w:val="BodyText"/>
        <w:spacing w:line="247" w:lineRule="auto" w:before="7"/>
        <w:ind w:left="175" w:right="2"/>
      </w:pPr>
      <w:r>
        <w:rPr>
          <w:color w:val="231F20"/>
        </w:rPr>
        <w:t>Esquirol, Josep, </w:t>
      </w:r>
      <w:r>
        <w:rPr>
          <w:i/>
          <w:color w:val="231F20"/>
        </w:rPr>
        <w:t>Uno mismo y los otros</w:t>
      </w:r>
      <w:r>
        <w:rPr>
          <w:color w:val="231F20"/>
        </w:rPr>
        <w:t>, Barcelona, Herder, 2005. Ferrer, Urbano, “El élan vital como acción creadora y como conoci-</w:t>
      </w:r>
    </w:p>
    <w:p>
      <w:pPr>
        <w:spacing w:line="244" w:lineRule="auto" w:before="0"/>
        <w:ind w:left="458" w:right="91" w:firstLine="0"/>
        <w:jc w:val="left"/>
        <w:rPr>
          <w:sz w:val="22"/>
        </w:rPr>
      </w:pPr>
      <w:r>
        <w:rPr>
          <w:color w:val="231F20"/>
          <w:w w:val="110"/>
          <w:sz w:val="22"/>
        </w:rPr>
        <w:t>miento, en Bergson”, </w:t>
      </w:r>
      <w:r>
        <w:rPr>
          <w:i/>
          <w:color w:val="231F20"/>
          <w:w w:val="110"/>
          <w:sz w:val="22"/>
        </w:rPr>
        <w:t>Estudios Filosóficos</w:t>
      </w:r>
      <w:r>
        <w:rPr>
          <w:color w:val="231F20"/>
          <w:w w:val="110"/>
          <w:sz w:val="22"/>
        </w:rPr>
        <w:t>, vol. </w:t>
      </w:r>
      <w:r>
        <w:rPr>
          <w:color w:val="231F20"/>
          <w:w w:val="110"/>
          <w:sz w:val="18"/>
        </w:rPr>
        <w:t>xxxviii</w:t>
      </w:r>
      <w:r>
        <w:rPr>
          <w:color w:val="231F20"/>
          <w:w w:val="110"/>
          <w:sz w:val="22"/>
        </w:rPr>
        <w:t>, núm. </w:t>
      </w:r>
      <w:r>
        <w:rPr>
          <w:color w:val="231F20"/>
          <w:sz w:val="22"/>
        </w:rPr>
        <w:t>108, Valladolid, mayo-agosto de 1989, pp. 359-374.</w:t>
      </w:r>
    </w:p>
    <w:p>
      <w:pPr>
        <w:spacing w:line="247" w:lineRule="auto" w:before="2"/>
        <w:ind w:left="458" w:right="172" w:hanging="284"/>
        <w:jc w:val="both"/>
        <w:rPr>
          <w:sz w:val="22"/>
        </w:rPr>
      </w:pPr>
      <w:r>
        <w:rPr>
          <w:color w:val="231F20"/>
          <w:sz w:val="22"/>
        </w:rPr>
        <w:t>Fisas,</w:t>
      </w:r>
      <w:r>
        <w:rPr>
          <w:color w:val="231F20"/>
          <w:spacing w:val="-9"/>
          <w:sz w:val="22"/>
        </w:rPr>
        <w:t> </w:t>
      </w:r>
      <w:r>
        <w:rPr>
          <w:color w:val="231F20"/>
          <w:sz w:val="22"/>
        </w:rPr>
        <w:t>Vicenç,</w:t>
      </w:r>
      <w:r>
        <w:rPr>
          <w:color w:val="231F20"/>
          <w:spacing w:val="-5"/>
          <w:sz w:val="22"/>
        </w:rPr>
        <w:t> </w:t>
      </w:r>
      <w:r>
        <w:rPr>
          <w:i/>
          <w:color w:val="231F20"/>
          <w:sz w:val="22"/>
        </w:rPr>
        <w:t>Cultura</w:t>
      </w:r>
      <w:r>
        <w:rPr>
          <w:i/>
          <w:color w:val="231F20"/>
          <w:spacing w:val="-5"/>
          <w:sz w:val="22"/>
        </w:rPr>
        <w:t> </w:t>
      </w:r>
      <w:r>
        <w:rPr>
          <w:i/>
          <w:color w:val="231F20"/>
          <w:sz w:val="22"/>
        </w:rPr>
        <w:t>de</w:t>
      </w:r>
      <w:r>
        <w:rPr>
          <w:i/>
          <w:color w:val="231F20"/>
          <w:spacing w:val="-5"/>
          <w:sz w:val="22"/>
        </w:rPr>
        <w:t> </w:t>
      </w:r>
      <w:r>
        <w:rPr>
          <w:i/>
          <w:color w:val="231F20"/>
          <w:sz w:val="22"/>
        </w:rPr>
        <w:t>paz</w:t>
      </w:r>
      <w:r>
        <w:rPr>
          <w:i/>
          <w:color w:val="231F20"/>
          <w:spacing w:val="-5"/>
          <w:sz w:val="22"/>
        </w:rPr>
        <w:t> </w:t>
      </w:r>
      <w:r>
        <w:rPr>
          <w:i/>
          <w:color w:val="231F20"/>
          <w:sz w:val="22"/>
        </w:rPr>
        <w:t>y</w:t>
      </w:r>
      <w:r>
        <w:rPr>
          <w:i/>
          <w:color w:val="231F20"/>
          <w:spacing w:val="-5"/>
          <w:sz w:val="22"/>
        </w:rPr>
        <w:t> </w:t>
      </w:r>
      <w:r>
        <w:rPr>
          <w:i/>
          <w:color w:val="231F20"/>
          <w:sz w:val="22"/>
        </w:rPr>
        <w:t>gestión</w:t>
      </w:r>
      <w:r>
        <w:rPr>
          <w:i/>
          <w:color w:val="231F20"/>
          <w:spacing w:val="-5"/>
          <w:sz w:val="22"/>
        </w:rPr>
        <w:t> </w:t>
      </w:r>
      <w:r>
        <w:rPr>
          <w:i/>
          <w:color w:val="231F20"/>
          <w:sz w:val="22"/>
        </w:rPr>
        <w:t>de</w:t>
      </w:r>
      <w:r>
        <w:rPr>
          <w:i/>
          <w:color w:val="231F20"/>
          <w:spacing w:val="-5"/>
          <w:sz w:val="22"/>
        </w:rPr>
        <w:t> </w:t>
      </w:r>
      <w:r>
        <w:rPr>
          <w:i/>
          <w:color w:val="231F20"/>
          <w:sz w:val="22"/>
        </w:rPr>
        <w:t>conflictos</w:t>
      </w:r>
      <w:r>
        <w:rPr>
          <w:color w:val="231F20"/>
          <w:sz w:val="22"/>
        </w:rPr>
        <w:t>,</w:t>
      </w:r>
      <w:r>
        <w:rPr>
          <w:color w:val="231F20"/>
          <w:spacing w:val="-5"/>
          <w:sz w:val="22"/>
        </w:rPr>
        <w:t> </w:t>
      </w:r>
      <w:r>
        <w:rPr>
          <w:color w:val="231F20"/>
          <w:sz w:val="22"/>
        </w:rPr>
        <w:t>Barcelona,</w:t>
      </w:r>
      <w:r>
        <w:rPr>
          <w:color w:val="231F20"/>
          <w:spacing w:val="-5"/>
          <w:sz w:val="22"/>
        </w:rPr>
        <w:t> </w:t>
      </w:r>
      <w:r>
        <w:rPr>
          <w:color w:val="231F20"/>
          <w:sz w:val="22"/>
        </w:rPr>
        <w:t>Ica- ria</w:t>
      </w:r>
      <w:r>
        <w:rPr>
          <w:color w:val="231F20"/>
          <w:spacing w:val="-16"/>
          <w:sz w:val="22"/>
        </w:rPr>
        <w:t> </w:t>
      </w:r>
      <w:r>
        <w:rPr>
          <w:color w:val="231F20"/>
          <w:sz w:val="22"/>
        </w:rPr>
        <w:t>/</w:t>
      </w:r>
      <w:r>
        <w:rPr>
          <w:color w:val="231F20"/>
          <w:spacing w:val="-16"/>
          <w:sz w:val="22"/>
        </w:rPr>
        <w:t> </w:t>
      </w:r>
      <w:r>
        <w:rPr>
          <w:color w:val="231F20"/>
          <w:sz w:val="22"/>
        </w:rPr>
        <w:t>Unesco,</w:t>
      </w:r>
      <w:r>
        <w:rPr>
          <w:color w:val="231F20"/>
          <w:spacing w:val="-16"/>
          <w:sz w:val="22"/>
        </w:rPr>
        <w:t> </w:t>
      </w:r>
      <w:r>
        <w:rPr>
          <w:color w:val="231F20"/>
          <w:sz w:val="22"/>
        </w:rPr>
        <w:t>2006.</w:t>
      </w:r>
    </w:p>
    <w:p>
      <w:pPr>
        <w:spacing w:line="247" w:lineRule="auto" w:before="0"/>
        <w:ind w:left="458" w:right="172" w:hanging="284"/>
        <w:jc w:val="both"/>
        <w:rPr>
          <w:sz w:val="22"/>
        </w:rPr>
      </w:pPr>
      <w:r>
        <w:rPr>
          <w:color w:val="231F20"/>
          <w:sz w:val="22"/>
        </w:rPr>
        <w:t>Galtung, Johan, </w:t>
      </w:r>
      <w:r>
        <w:rPr>
          <w:i/>
          <w:color w:val="231F20"/>
          <w:sz w:val="22"/>
        </w:rPr>
        <w:t>Trascender y transformar. Una introducción al tra- </w:t>
      </w:r>
      <w:r>
        <w:rPr>
          <w:i/>
          <w:color w:val="231F20"/>
          <w:sz w:val="22"/>
        </w:rPr>
        <w:t>bajo de conflictos</w:t>
      </w:r>
      <w:r>
        <w:rPr>
          <w:color w:val="231F20"/>
          <w:sz w:val="22"/>
        </w:rPr>
        <w:t>, México, Trascend University Press, 2004.</w:t>
      </w:r>
    </w:p>
    <w:p>
      <w:pPr>
        <w:tabs>
          <w:tab w:pos="945" w:val="left" w:leader="none"/>
        </w:tabs>
        <w:spacing w:line="247" w:lineRule="auto" w:before="0"/>
        <w:ind w:left="458" w:right="172" w:hanging="284"/>
        <w:jc w:val="both"/>
        <w:rPr>
          <w:sz w:val="22"/>
        </w:rPr>
      </w:pPr>
      <w:r>
        <w:rPr>
          <w:color w:val="231F20"/>
          <w:sz w:val="22"/>
          <w:u w:val="single" w:color="221E1F"/>
        </w:rPr>
        <w:t> </w:t>
        <w:tab/>
        <w:tab/>
      </w:r>
      <w:r>
        <w:rPr>
          <w:color w:val="231F20"/>
          <w:sz w:val="22"/>
        </w:rPr>
        <w:t>,</w:t>
      </w:r>
      <w:r>
        <w:rPr>
          <w:color w:val="231F20"/>
          <w:spacing w:val="-14"/>
          <w:sz w:val="22"/>
        </w:rPr>
        <w:t> </w:t>
      </w:r>
      <w:r>
        <w:rPr>
          <w:i/>
          <w:color w:val="231F20"/>
          <w:sz w:val="22"/>
        </w:rPr>
        <w:t>La</w:t>
      </w:r>
      <w:r>
        <w:rPr>
          <w:i/>
          <w:color w:val="231F20"/>
          <w:spacing w:val="-14"/>
          <w:sz w:val="22"/>
        </w:rPr>
        <w:t> </w:t>
      </w:r>
      <w:r>
        <w:rPr>
          <w:i/>
          <w:color w:val="231F20"/>
          <w:sz w:val="22"/>
        </w:rPr>
        <w:t>meta</w:t>
      </w:r>
      <w:r>
        <w:rPr>
          <w:i/>
          <w:color w:val="231F20"/>
          <w:spacing w:val="-14"/>
          <w:sz w:val="22"/>
        </w:rPr>
        <w:t> </w:t>
      </w:r>
      <w:r>
        <w:rPr>
          <w:i/>
          <w:color w:val="231F20"/>
          <w:sz w:val="22"/>
        </w:rPr>
        <w:t>es</w:t>
      </w:r>
      <w:r>
        <w:rPr>
          <w:i/>
          <w:color w:val="231F20"/>
          <w:spacing w:val="-14"/>
          <w:sz w:val="22"/>
        </w:rPr>
        <w:t> </w:t>
      </w:r>
      <w:r>
        <w:rPr>
          <w:i/>
          <w:color w:val="231F20"/>
          <w:sz w:val="22"/>
        </w:rPr>
        <w:t>el</w:t>
      </w:r>
      <w:r>
        <w:rPr>
          <w:i/>
          <w:color w:val="231F20"/>
          <w:spacing w:val="-14"/>
          <w:sz w:val="22"/>
        </w:rPr>
        <w:t> </w:t>
      </w:r>
      <w:r>
        <w:rPr>
          <w:i/>
          <w:color w:val="231F20"/>
          <w:sz w:val="22"/>
        </w:rPr>
        <w:t>camino.</w:t>
      </w:r>
      <w:r>
        <w:rPr>
          <w:i/>
          <w:color w:val="231F20"/>
          <w:spacing w:val="-15"/>
          <w:sz w:val="22"/>
        </w:rPr>
        <w:t> </w:t>
      </w:r>
      <w:r>
        <w:rPr>
          <w:i/>
          <w:color w:val="231F20"/>
          <w:sz w:val="22"/>
        </w:rPr>
        <w:t>Gandhi</w:t>
      </w:r>
      <w:r>
        <w:rPr>
          <w:i/>
          <w:color w:val="231F20"/>
          <w:spacing w:val="-14"/>
          <w:sz w:val="22"/>
        </w:rPr>
        <w:t> </w:t>
      </w:r>
      <w:r>
        <w:rPr>
          <w:i/>
          <w:color w:val="231F20"/>
          <w:sz w:val="22"/>
        </w:rPr>
        <w:t>hoy</w:t>
      </w:r>
      <w:r>
        <w:rPr>
          <w:color w:val="231F20"/>
          <w:sz w:val="22"/>
        </w:rPr>
        <w:t>,</w:t>
      </w:r>
      <w:r>
        <w:rPr>
          <w:color w:val="231F20"/>
          <w:spacing w:val="-14"/>
          <w:sz w:val="22"/>
        </w:rPr>
        <w:t> </w:t>
      </w:r>
      <w:r>
        <w:rPr>
          <w:color w:val="231F20"/>
          <w:sz w:val="22"/>
        </w:rPr>
        <w:t>México,</w:t>
      </w:r>
      <w:r>
        <w:rPr>
          <w:color w:val="231F20"/>
          <w:spacing w:val="-18"/>
          <w:sz w:val="22"/>
        </w:rPr>
        <w:t> </w:t>
      </w:r>
      <w:r>
        <w:rPr>
          <w:color w:val="231F20"/>
          <w:sz w:val="22"/>
        </w:rPr>
        <w:t>Trascend</w:t>
      </w:r>
      <w:r>
        <w:rPr>
          <w:color w:val="231F20"/>
          <w:spacing w:val="-14"/>
          <w:sz w:val="22"/>
        </w:rPr>
        <w:t> </w:t>
      </w:r>
      <w:r>
        <w:rPr>
          <w:color w:val="231F20"/>
          <w:sz w:val="22"/>
        </w:rPr>
        <w:t>Peace</w:t>
      </w:r>
      <w:r>
        <w:rPr>
          <w:color w:val="231F20"/>
          <w:w w:val="100"/>
          <w:sz w:val="22"/>
        </w:rPr>
        <w:t> </w:t>
      </w:r>
      <w:r>
        <w:rPr>
          <w:color w:val="231F20"/>
          <w:sz w:val="22"/>
        </w:rPr>
        <w:t>University,</w:t>
      </w:r>
      <w:r>
        <w:rPr>
          <w:color w:val="231F20"/>
          <w:spacing w:val="-31"/>
          <w:sz w:val="22"/>
        </w:rPr>
        <w:t> </w:t>
      </w:r>
      <w:r>
        <w:rPr>
          <w:color w:val="231F20"/>
          <w:sz w:val="22"/>
        </w:rPr>
        <w:t>2008.</w:t>
      </w:r>
    </w:p>
    <w:p>
      <w:pPr>
        <w:tabs>
          <w:tab w:pos="945" w:val="left" w:leader="none"/>
        </w:tabs>
        <w:spacing w:line="253" w:lineRule="exact" w:before="0"/>
        <w:ind w:left="175" w:right="2" w:firstLine="0"/>
        <w:jc w:val="left"/>
        <w:rPr>
          <w:sz w:val="22"/>
        </w:rPr>
      </w:pPr>
      <w:r>
        <w:rPr>
          <w:color w:val="231F20"/>
          <w:sz w:val="22"/>
          <w:u w:val="single" w:color="221E1F"/>
        </w:rPr>
        <w:t> </w:t>
        <w:tab/>
      </w:r>
      <w:r>
        <w:rPr>
          <w:color w:val="231F20"/>
          <w:sz w:val="22"/>
        </w:rPr>
        <w:t>,</w:t>
      </w:r>
      <w:r>
        <w:rPr>
          <w:color w:val="231F20"/>
          <w:spacing w:val="-20"/>
          <w:sz w:val="22"/>
        </w:rPr>
        <w:t> </w:t>
      </w:r>
      <w:r>
        <w:rPr>
          <w:i/>
          <w:color w:val="231F20"/>
          <w:sz w:val="22"/>
        </w:rPr>
        <w:t>Juan</w:t>
      </w:r>
      <w:r>
        <w:rPr>
          <w:i/>
          <w:color w:val="231F20"/>
          <w:spacing w:val="-20"/>
          <w:sz w:val="22"/>
        </w:rPr>
        <w:t> </w:t>
      </w:r>
      <w:r>
        <w:rPr>
          <w:i/>
          <w:color w:val="231F20"/>
          <w:sz w:val="22"/>
        </w:rPr>
        <w:t>sin</w:t>
      </w:r>
      <w:r>
        <w:rPr>
          <w:i/>
          <w:color w:val="231F20"/>
          <w:spacing w:val="-20"/>
          <w:sz w:val="22"/>
        </w:rPr>
        <w:t> </w:t>
      </w:r>
      <w:r>
        <w:rPr>
          <w:i/>
          <w:color w:val="231F20"/>
          <w:sz w:val="22"/>
        </w:rPr>
        <w:t>tierra</w:t>
      </w:r>
      <w:r>
        <w:rPr>
          <w:color w:val="231F20"/>
          <w:sz w:val="22"/>
        </w:rPr>
        <w:t>,</w:t>
      </w:r>
      <w:r>
        <w:rPr>
          <w:color w:val="231F20"/>
          <w:spacing w:val="-20"/>
          <w:sz w:val="22"/>
        </w:rPr>
        <w:t> </w:t>
      </w:r>
      <w:r>
        <w:rPr>
          <w:color w:val="231F20"/>
          <w:sz w:val="22"/>
        </w:rPr>
        <w:t>México,</w:t>
      </w:r>
      <w:r>
        <w:rPr>
          <w:color w:val="231F20"/>
          <w:spacing w:val="-23"/>
          <w:sz w:val="22"/>
        </w:rPr>
        <w:t> </w:t>
      </w:r>
      <w:r>
        <w:rPr>
          <w:color w:val="231F20"/>
          <w:sz w:val="22"/>
        </w:rPr>
        <w:t>Trascend</w:t>
      </w:r>
      <w:r>
        <w:rPr>
          <w:color w:val="231F20"/>
          <w:spacing w:val="-20"/>
          <w:sz w:val="22"/>
        </w:rPr>
        <w:t> </w:t>
      </w:r>
      <w:r>
        <w:rPr>
          <w:color w:val="231F20"/>
          <w:sz w:val="22"/>
        </w:rPr>
        <w:t>Peace</w:t>
      </w:r>
      <w:r>
        <w:rPr>
          <w:color w:val="231F20"/>
          <w:spacing w:val="-20"/>
          <w:sz w:val="22"/>
        </w:rPr>
        <w:t> </w:t>
      </w:r>
      <w:r>
        <w:rPr>
          <w:color w:val="231F20"/>
          <w:sz w:val="22"/>
        </w:rPr>
        <w:t>University,</w:t>
      </w:r>
      <w:r>
        <w:rPr>
          <w:color w:val="231F20"/>
          <w:spacing w:val="-20"/>
          <w:sz w:val="22"/>
        </w:rPr>
        <w:t> </w:t>
      </w:r>
      <w:r>
        <w:rPr>
          <w:color w:val="231F20"/>
          <w:sz w:val="22"/>
        </w:rPr>
        <w:t>2008.</w:t>
      </w:r>
    </w:p>
    <w:p>
      <w:pPr>
        <w:tabs>
          <w:tab w:pos="945" w:val="left" w:leader="none"/>
        </w:tabs>
        <w:spacing w:line="247" w:lineRule="auto" w:before="7"/>
        <w:ind w:left="458" w:right="172" w:hanging="284"/>
        <w:jc w:val="both"/>
        <w:rPr>
          <w:sz w:val="22"/>
        </w:rPr>
      </w:pPr>
      <w:r>
        <w:rPr>
          <w:color w:val="231F20"/>
          <w:sz w:val="22"/>
          <w:u w:val="single" w:color="221E1F"/>
        </w:rPr>
        <w:t> </w:t>
        <w:tab/>
        <w:tab/>
      </w:r>
      <w:r>
        <w:rPr>
          <w:color w:val="231F20"/>
          <w:sz w:val="22"/>
        </w:rPr>
        <w:t>,  </w:t>
      </w:r>
      <w:r>
        <w:rPr>
          <w:i/>
          <w:color w:val="231F20"/>
          <w:sz w:val="22"/>
        </w:rPr>
        <w:t>50  años,  25  paisajes  intelectuales</w:t>
      </w:r>
      <w:r>
        <w:rPr>
          <w:i/>
          <w:color w:val="231F20"/>
          <w:spacing w:val="-7"/>
          <w:sz w:val="22"/>
        </w:rPr>
        <w:t> </w:t>
      </w:r>
      <w:r>
        <w:rPr>
          <w:i/>
          <w:color w:val="231F20"/>
          <w:sz w:val="22"/>
        </w:rPr>
        <w:t>explorados</w:t>
      </w:r>
      <w:r>
        <w:rPr>
          <w:color w:val="231F20"/>
          <w:sz w:val="22"/>
        </w:rPr>
        <w:t>,</w:t>
      </w:r>
      <w:r>
        <w:rPr>
          <w:color w:val="231F20"/>
          <w:spacing w:val="44"/>
          <w:sz w:val="22"/>
        </w:rPr>
        <w:t> </w:t>
      </w:r>
      <w:r>
        <w:rPr>
          <w:color w:val="231F20"/>
          <w:sz w:val="22"/>
        </w:rPr>
        <w:t>México, Trascend</w:t>
      </w:r>
      <w:r>
        <w:rPr>
          <w:color w:val="231F20"/>
          <w:spacing w:val="-19"/>
          <w:sz w:val="22"/>
        </w:rPr>
        <w:t> </w:t>
      </w:r>
      <w:r>
        <w:rPr>
          <w:color w:val="231F20"/>
          <w:sz w:val="22"/>
        </w:rPr>
        <w:t>University</w:t>
      </w:r>
      <w:r>
        <w:rPr>
          <w:color w:val="231F20"/>
          <w:spacing w:val="-19"/>
          <w:sz w:val="22"/>
        </w:rPr>
        <w:t> </w:t>
      </w:r>
      <w:r>
        <w:rPr>
          <w:color w:val="231F20"/>
          <w:sz w:val="22"/>
        </w:rPr>
        <w:t>Press,</w:t>
      </w:r>
      <w:r>
        <w:rPr>
          <w:color w:val="231F20"/>
          <w:spacing w:val="-19"/>
          <w:sz w:val="22"/>
        </w:rPr>
        <w:t> </w:t>
      </w:r>
      <w:r>
        <w:rPr>
          <w:color w:val="231F20"/>
          <w:sz w:val="22"/>
        </w:rPr>
        <w:t>2009.</w:t>
      </w:r>
    </w:p>
    <w:p>
      <w:pPr>
        <w:tabs>
          <w:tab w:pos="945" w:val="left" w:leader="none"/>
        </w:tabs>
        <w:spacing w:line="247" w:lineRule="auto" w:before="0"/>
        <w:ind w:left="459" w:right="172" w:hanging="284"/>
        <w:jc w:val="both"/>
        <w:rPr>
          <w:sz w:val="22"/>
        </w:rPr>
      </w:pPr>
      <w:r>
        <w:rPr>
          <w:color w:val="231F20"/>
          <w:sz w:val="22"/>
          <w:u w:val="single" w:color="221E1F"/>
        </w:rPr>
        <w:t> </w:t>
        <w:tab/>
        <w:tab/>
      </w:r>
      <w:r>
        <w:rPr>
          <w:color w:val="231F20"/>
          <w:sz w:val="22"/>
        </w:rPr>
        <w:t>,</w:t>
      </w:r>
      <w:r>
        <w:rPr>
          <w:color w:val="231F20"/>
          <w:spacing w:val="-13"/>
          <w:sz w:val="22"/>
        </w:rPr>
        <w:t> </w:t>
      </w:r>
      <w:r>
        <w:rPr>
          <w:i/>
          <w:color w:val="231F20"/>
          <w:sz w:val="22"/>
        </w:rPr>
        <w:t>La</w:t>
      </w:r>
      <w:r>
        <w:rPr>
          <w:i/>
          <w:color w:val="231F20"/>
          <w:spacing w:val="-13"/>
          <w:sz w:val="22"/>
        </w:rPr>
        <w:t> </w:t>
      </w:r>
      <w:r>
        <w:rPr>
          <w:i/>
          <w:color w:val="231F20"/>
          <w:sz w:val="22"/>
        </w:rPr>
        <w:t>caída</w:t>
      </w:r>
      <w:r>
        <w:rPr>
          <w:i/>
          <w:color w:val="231F20"/>
          <w:spacing w:val="-13"/>
          <w:sz w:val="22"/>
        </w:rPr>
        <w:t> </w:t>
      </w:r>
      <w:r>
        <w:rPr>
          <w:i/>
          <w:color w:val="231F20"/>
          <w:sz w:val="22"/>
        </w:rPr>
        <w:t>del</w:t>
      </w:r>
      <w:r>
        <w:rPr>
          <w:i/>
          <w:color w:val="231F20"/>
          <w:spacing w:val="-13"/>
          <w:sz w:val="22"/>
        </w:rPr>
        <w:t> </w:t>
      </w:r>
      <w:r>
        <w:rPr>
          <w:i/>
          <w:color w:val="231F20"/>
          <w:sz w:val="22"/>
        </w:rPr>
        <w:t>Imperio</w:t>
      </w:r>
      <w:r>
        <w:rPr>
          <w:i/>
          <w:color w:val="231F20"/>
          <w:spacing w:val="-13"/>
          <w:sz w:val="22"/>
        </w:rPr>
        <w:t> </w:t>
      </w:r>
      <w:r>
        <w:rPr>
          <w:i/>
          <w:color w:val="231F20"/>
          <w:sz w:val="22"/>
        </w:rPr>
        <w:t>de</w:t>
      </w:r>
      <w:r>
        <w:rPr>
          <w:i/>
          <w:color w:val="231F20"/>
          <w:spacing w:val="-13"/>
          <w:sz w:val="22"/>
        </w:rPr>
        <w:t> </w:t>
      </w:r>
      <w:r>
        <w:rPr>
          <w:i/>
          <w:color w:val="231F20"/>
          <w:sz w:val="22"/>
        </w:rPr>
        <w:t>los</w:t>
      </w:r>
      <w:r>
        <w:rPr>
          <w:i/>
          <w:color w:val="231F20"/>
          <w:spacing w:val="-13"/>
          <w:sz w:val="22"/>
        </w:rPr>
        <w:t> </w:t>
      </w:r>
      <w:r>
        <w:rPr>
          <w:i/>
          <w:color w:val="231F20"/>
          <w:sz w:val="22"/>
        </w:rPr>
        <w:t>EE.UU.</w:t>
      </w:r>
      <w:r>
        <w:rPr>
          <w:i/>
          <w:color w:val="231F20"/>
          <w:spacing w:val="-13"/>
          <w:sz w:val="22"/>
        </w:rPr>
        <w:t> </w:t>
      </w:r>
      <w:r>
        <w:rPr>
          <w:i/>
          <w:color w:val="231F20"/>
          <w:sz w:val="22"/>
        </w:rPr>
        <w:t>¿Y</w:t>
      </w:r>
      <w:r>
        <w:rPr>
          <w:i/>
          <w:color w:val="231F20"/>
          <w:spacing w:val="-13"/>
          <w:sz w:val="22"/>
        </w:rPr>
        <w:t> </w:t>
      </w:r>
      <w:r>
        <w:rPr>
          <w:i/>
          <w:color w:val="231F20"/>
          <w:sz w:val="22"/>
        </w:rPr>
        <w:t>luego</w:t>
      </w:r>
      <w:r>
        <w:rPr>
          <w:i/>
          <w:color w:val="231F20"/>
          <w:spacing w:val="-13"/>
          <w:sz w:val="22"/>
        </w:rPr>
        <w:t> </w:t>
      </w:r>
      <w:r>
        <w:rPr>
          <w:i/>
          <w:color w:val="231F20"/>
          <w:sz w:val="22"/>
        </w:rPr>
        <w:t>qué?</w:t>
      </w:r>
      <w:r>
        <w:rPr>
          <w:i/>
          <w:color w:val="231F20"/>
          <w:spacing w:val="-13"/>
          <w:sz w:val="22"/>
        </w:rPr>
        <w:t> </w:t>
      </w:r>
      <w:r>
        <w:rPr>
          <w:color w:val="231F20"/>
          <w:sz w:val="22"/>
        </w:rPr>
        <w:t>México, Trascend</w:t>
      </w:r>
      <w:r>
        <w:rPr>
          <w:color w:val="231F20"/>
          <w:spacing w:val="-24"/>
          <w:sz w:val="22"/>
        </w:rPr>
        <w:t> </w:t>
      </w:r>
      <w:r>
        <w:rPr>
          <w:color w:val="231F20"/>
          <w:sz w:val="22"/>
        </w:rPr>
        <w:t>Peace</w:t>
      </w:r>
      <w:r>
        <w:rPr>
          <w:color w:val="231F20"/>
          <w:spacing w:val="-24"/>
          <w:sz w:val="22"/>
        </w:rPr>
        <w:t> </w:t>
      </w:r>
      <w:r>
        <w:rPr>
          <w:color w:val="231F20"/>
          <w:sz w:val="22"/>
        </w:rPr>
        <w:t>University,</w:t>
      </w:r>
      <w:r>
        <w:rPr>
          <w:color w:val="231F20"/>
          <w:spacing w:val="-24"/>
          <w:sz w:val="22"/>
        </w:rPr>
        <w:t> </w:t>
      </w:r>
      <w:r>
        <w:rPr>
          <w:color w:val="231F20"/>
          <w:sz w:val="22"/>
        </w:rPr>
        <w:t>2010.</w:t>
      </w:r>
    </w:p>
    <w:p>
      <w:pPr>
        <w:pStyle w:val="BodyText"/>
        <w:spacing w:line="247" w:lineRule="auto"/>
        <w:ind w:left="458" w:right="172" w:hanging="283"/>
        <w:jc w:val="both"/>
      </w:pPr>
      <w:r>
        <w:rPr>
          <w:color w:val="231F20"/>
        </w:rPr>
        <w:t>García González, Dora Elvira, “La desobediencia civil como</w:t>
      </w:r>
      <w:r>
        <w:rPr>
          <w:color w:val="231F20"/>
          <w:spacing w:val="-25"/>
        </w:rPr>
        <w:t> </w:t>
      </w:r>
      <w:r>
        <w:rPr>
          <w:color w:val="231F20"/>
        </w:rPr>
        <w:t>recurso 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civil</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alcance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justicia”,</w:t>
      </w:r>
      <w:r>
        <w:rPr>
          <w:color w:val="231F20"/>
          <w:spacing w:val="-9"/>
        </w:rPr>
        <w:t> </w:t>
      </w:r>
      <w:r>
        <w:rPr>
          <w:i/>
          <w:color w:val="231F20"/>
        </w:rPr>
        <w:t>Signos</w:t>
      </w:r>
      <w:r>
        <w:rPr>
          <w:i/>
          <w:color w:val="231F20"/>
          <w:spacing w:val="-9"/>
        </w:rPr>
        <w:t> </w:t>
      </w:r>
      <w:r>
        <w:rPr>
          <w:i/>
          <w:color w:val="231F20"/>
        </w:rPr>
        <w:t>Filosófi- </w:t>
      </w:r>
      <w:r>
        <w:rPr>
          <w:i/>
          <w:color w:val="231F20"/>
        </w:rPr>
        <w:t>cos</w:t>
      </w:r>
      <w:r>
        <w:rPr>
          <w:color w:val="231F20"/>
        </w:rPr>
        <w:t>, vol. </w:t>
      </w:r>
      <w:r>
        <w:rPr>
          <w:color w:val="231F20"/>
          <w:sz w:val="18"/>
        </w:rPr>
        <w:t>viii</w:t>
      </w:r>
      <w:r>
        <w:rPr>
          <w:color w:val="231F20"/>
        </w:rPr>
        <w:t>, núm. 15, México, Universidad Autónoma Metropo- litana,</w:t>
      </w:r>
      <w:r>
        <w:rPr>
          <w:color w:val="231F20"/>
          <w:spacing w:val="-17"/>
        </w:rPr>
        <w:t> </w:t>
      </w:r>
      <w:r>
        <w:rPr>
          <w:color w:val="231F20"/>
        </w:rPr>
        <w:t>enero-julio</w:t>
      </w:r>
      <w:r>
        <w:rPr>
          <w:color w:val="231F20"/>
          <w:spacing w:val="-17"/>
        </w:rPr>
        <w:t> </w:t>
      </w:r>
      <w:r>
        <w:rPr>
          <w:color w:val="231F20"/>
        </w:rPr>
        <w:t>de</w:t>
      </w:r>
      <w:r>
        <w:rPr>
          <w:color w:val="231F20"/>
          <w:spacing w:val="-17"/>
        </w:rPr>
        <w:t> </w:t>
      </w:r>
      <w:r>
        <w:rPr>
          <w:color w:val="231F20"/>
        </w:rPr>
        <w:t>2006,</w:t>
      </w:r>
      <w:r>
        <w:rPr>
          <w:color w:val="231F20"/>
          <w:spacing w:val="-17"/>
        </w:rPr>
        <w:t> </w:t>
      </w:r>
      <w:r>
        <w:rPr>
          <w:color w:val="231F20"/>
        </w:rPr>
        <w:t>pp.</w:t>
      </w:r>
      <w:r>
        <w:rPr>
          <w:color w:val="231F20"/>
          <w:spacing w:val="-17"/>
        </w:rPr>
        <w:t> </w:t>
      </w:r>
      <w:r>
        <w:rPr>
          <w:color w:val="231F20"/>
        </w:rPr>
        <w:t>25-64.</w:t>
      </w:r>
    </w:p>
    <w:p>
      <w:pPr>
        <w:spacing w:after="0" w:line="247" w:lineRule="auto"/>
        <w:jc w:val="both"/>
        <w:sectPr>
          <w:pgSz w:w="8820" w:h="12860"/>
          <w:pgMar w:header="0" w:footer="1205" w:top="1180" w:bottom="1400" w:left="1220" w:right="1220"/>
        </w:sectPr>
      </w:pPr>
    </w:p>
    <w:p>
      <w:pPr>
        <w:spacing w:line="247" w:lineRule="auto" w:before="75"/>
        <w:ind w:left="458" w:right="173" w:hanging="284"/>
        <w:jc w:val="both"/>
        <w:rPr>
          <w:sz w:val="22"/>
        </w:rPr>
      </w:pPr>
      <w:r>
        <w:rPr>
          <w:color w:val="231F20"/>
          <w:sz w:val="22"/>
        </w:rPr>
        <w:t>García Ramírez, Sergio, </w:t>
      </w:r>
      <w:r>
        <w:rPr>
          <w:i/>
          <w:color w:val="231F20"/>
          <w:sz w:val="22"/>
        </w:rPr>
        <w:t>México y la Corte Iberoamericana de</w:t>
      </w:r>
      <w:r>
        <w:rPr>
          <w:i/>
          <w:color w:val="231F20"/>
          <w:spacing w:val="-28"/>
          <w:sz w:val="22"/>
        </w:rPr>
        <w:t> </w:t>
      </w:r>
      <w:r>
        <w:rPr>
          <w:i/>
          <w:color w:val="231F20"/>
          <w:spacing w:val="-3"/>
          <w:sz w:val="22"/>
        </w:rPr>
        <w:t>Dere- </w:t>
      </w:r>
      <w:r>
        <w:rPr>
          <w:i/>
          <w:color w:val="231F20"/>
          <w:sz w:val="22"/>
        </w:rPr>
        <w:t>chos Humanos. </w:t>
      </w:r>
      <w:r>
        <w:rPr>
          <w:i/>
          <w:color w:val="231F20"/>
          <w:spacing w:val="-3"/>
          <w:sz w:val="22"/>
        </w:rPr>
        <w:t>Veinticinco </w:t>
      </w:r>
      <w:r>
        <w:rPr>
          <w:i/>
          <w:color w:val="231F20"/>
          <w:sz w:val="22"/>
        </w:rPr>
        <w:t>años de jurisprudencia</w:t>
      </w:r>
      <w:r>
        <w:rPr>
          <w:color w:val="231F20"/>
          <w:sz w:val="22"/>
        </w:rPr>
        <w:t>, México, </w:t>
      </w:r>
      <w:r>
        <w:rPr>
          <w:color w:val="231F20"/>
          <w:sz w:val="18"/>
        </w:rPr>
        <w:t>unam</w:t>
      </w:r>
      <w:r>
        <w:rPr>
          <w:color w:val="231F20"/>
          <w:sz w:val="22"/>
        </w:rPr>
        <w:t>,  </w:t>
      </w:r>
      <w:r>
        <w:rPr>
          <w:color w:val="231F20"/>
          <w:spacing w:val="15"/>
          <w:sz w:val="22"/>
        </w:rPr>
        <w:t> </w:t>
      </w:r>
      <w:r>
        <w:rPr>
          <w:color w:val="231F20"/>
          <w:sz w:val="22"/>
        </w:rPr>
        <w:t>2008.</w:t>
      </w:r>
    </w:p>
    <w:p>
      <w:pPr>
        <w:pStyle w:val="BodyText"/>
        <w:spacing w:line="247" w:lineRule="auto"/>
        <w:ind w:left="458" w:right="173" w:hanging="284"/>
        <w:jc w:val="both"/>
      </w:pPr>
      <w:r>
        <w:rPr>
          <w:color w:val="231F20"/>
        </w:rPr>
        <w:t>García, Ernest, “Los límites desbordados. Sustentabilidad y decreci- miento”, en </w:t>
      </w:r>
      <w:r>
        <w:rPr>
          <w:i/>
          <w:color w:val="231F20"/>
        </w:rPr>
        <w:t>Trayectorias</w:t>
      </w:r>
      <w:r>
        <w:rPr>
          <w:color w:val="231F20"/>
        </w:rPr>
        <w:t>, vol. </w:t>
      </w:r>
      <w:r>
        <w:rPr>
          <w:color w:val="231F20"/>
          <w:sz w:val="18"/>
        </w:rPr>
        <w:t>ix</w:t>
      </w:r>
      <w:r>
        <w:rPr>
          <w:color w:val="231F20"/>
        </w:rPr>
        <w:t>, núm. 24, Universidad Autóno- ma de Nuevo León, mayo-agosto 2007.</w:t>
      </w:r>
    </w:p>
    <w:p>
      <w:pPr>
        <w:spacing w:line="247" w:lineRule="auto" w:before="0"/>
        <w:ind w:left="458" w:right="173" w:hanging="284"/>
        <w:jc w:val="both"/>
        <w:rPr>
          <w:sz w:val="22"/>
        </w:rPr>
      </w:pPr>
      <w:r>
        <w:rPr>
          <w:color w:val="231F20"/>
          <w:w w:val="105"/>
          <w:sz w:val="22"/>
        </w:rPr>
        <w:t>Garretón, Roberto, “Los obstáculos para la eficacia de los </w:t>
      </w:r>
      <w:r>
        <w:rPr>
          <w:color w:val="231F20"/>
          <w:w w:val="115"/>
          <w:sz w:val="18"/>
        </w:rPr>
        <w:t>desc</w:t>
      </w:r>
      <w:r>
        <w:rPr>
          <w:color w:val="231F20"/>
          <w:spacing w:val="-9"/>
          <w:w w:val="115"/>
          <w:sz w:val="18"/>
        </w:rPr>
        <w:t> </w:t>
      </w:r>
      <w:r>
        <w:rPr>
          <w:color w:val="231F20"/>
          <w:w w:val="105"/>
          <w:sz w:val="22"/>
        </w:rPr>
        <w:t>en </w:t>
      </w:r>
      <w:r>
        <w:rPr>
          <w:color w:val="231F20"/>
          <w:sz w:val="22"/>
        </w:rPr>
        <w:t>América</w:t>
      </w:r>
      <w:r>
        <w:rPr>
          <w:color w:val="231F20"/>
          <w:spacing w:val="-10"/>
          <w:sz w:val="22"/>
        </w:rPr>
        <w:t> </w:t>
      </w:r>
      <w:r>
        <w:rPr>
          <w:color w:val="231F20"/>
          <w:sz w:val="22"/>
        </w:rPr>
        <w:t>Latina</w:t>
      </w:r>
      <w:r>
        <w:rPr>
          <w:color w:val="231F20"/>
          <w:spacing w:val="-10"/>
          <w:sz w:val="22"/>
        </w:rPr>
        <w:t> </w:t>
      </w:r>
      <w:r>
        <w:rPr>
          <w:color w:val="231F20"/>
          <w:sz w:val="22"/>
        </w:rPr>
        <w:t>y</w:t>
      </w:r>
      <w:r>
        <w:rPr>
          <w:color w:val="231F20"/>
          <w:spacing w:val="-10"/>
          <w:sz w:val="22"/>
        </w:rPr>
        <w:t> </w:t>
      </w:r>
      <w:r>
        <w:rPr>
          <w:color w:val="231F20"/>
          <w:sz w:val="22"/>
        </w:rPr>
        <w:t>el</w:t>
      </w:r>
      <w:r>
        <w:rPr>
          <w:color w:val="231F20"/>
          <w:spacing w:val="-10"/>
          <w:sz w:val="22"/>
        </w:rPr>
        <w:t> </w:t>
      </w:r>
      <w:r>
        <w:rPr>
          <w:color w:val="231F20"/>
          <w:sz w:val="22"/>
        </w:rPr>
        <w:t>derecho</w:t>
      </w:r>
      <w:r>
        <w:rPr>
          <w:color w:val="231F20"/>
          <w:spacing w:val="-10"/>
          <w:sz w:val="22"/>
        </w:rPr>
        <w:t> </w:t>
      </w:r>
      <w:r>
        <w:rPr>
          <w:color w:val="231F20"/>
          <w:sz w:val="22"/>
        </w:rPr>
        <w:t>internacional”,</w:t>
      </w:r>
      <w:r>
        <w:rPr>
          <w:color w:val="231F20"/>
          <w:spacing w:val="-11"/>
          <w:sz w:val="22"/>
        </w:rPr>
        <w:t> </w:t>
      </w:r>
      <w:r>
        <w:rPr>
          <w:color w:val="231F20"/>
          <w:sz w:val="22"/>
        </w:rPr>
        <w:t>en</w:t>
      </w:r>
      <w:r>
        <w:rPr>
          <w:color w:val="231F20"/>
          <w:spacing w:val="-10"/>
          <w:sz w:val="22"/>
        </w:rPr>
        <w:t> </w:t>
      </w:r>
      <w:r>
        <w:rPr>
          <w:color w:val="231F20"/>
          <w:sz w:val="22"/>
        </w:rPr>
        <w:t>Gonzalo</w:t>
      </w:r>
      <w:r>
        <w:rPr>
          <w:color w:val="231F20"/>
          <w:spacing w:val="-23"/>
          <w:sz w:val="22"/>
        </w:rPr>
        <w:t> </w:t>
      </w:r>
      <w:r>
        <w:rPr>
          <w:color w:val="231F20"/>
          <w:sz w:val="22"/>
        </w:rPr>
        <w:t>Abad-Or- </w:t>
      </w:r>
      <w:r>
        <w:rPr>
          <w:color w:val="231F20"/>
          <w:w w:val="105"/>
          <w:sz w:val="22"/>
        </w:rPr>
        <w:t>tiz, </w:t>
      </w:r>
      <w:r>
        <w:rPr>
          <w:i/>
          <w:color w:val="231F20"/>
          <w:w w:val="105"/>
          <w:sz w:val="22"/>
        </w:rPr>
        <w:t>Los derechos económicos, sociales y culturales (</w:t>
      </w:r>
      <w:r>
        <w:rPr>
          <w:i/>
          <w:color w:val="231F20"/>
          <w:w w:val="105"/>
          <w:sz w:val="18"/>
        </w:rPr>
        <w:t>desc</w:t>
      </w:r>
      <w:r>
        <w:rPr>
          <w:i/>
          <w:color w:val="231F20"/>
          <w:w w:val="105"/>
          <w:sz w:val="22"/>
        </w:rPr>
        <w:t>) en </w:t>
      </w:r>
      <w:r>
        <w:rPr>
          <w:i/>
          <w:color w:val="231F20"/>
          <w:w w:val="105"/>
          <w:sz w:val="22"/>
        </w:rPr>
        <w:t>América</w:t>
      </w:r>
      <w:r>
        <w:rPr>
          <w:i/>
          <w:color w:val="231F20"/>
          <w:spacing w:val="-38"/>
          <w:w w:val="105"/>
          <w:sz w:val="22"/>
        </w:rPr>
        <w:t> </w:t>
      </w:r>
      <w:r>
        <w:rPr>
          <w:i/>
          <w:color w:val="231F20"/>
          <w:w w:val="105"/>
          <w:sz w:val="22"/>
        </w:rPr>
        <w:t>Latina:</w:t>
      </w:r>
      <w:r>
        <w:rPr>
          <w:i/>
          <w:color w:val="231F20"/>
          <w:spacing w:val="-38"/>
          <w:w w:val="105"/>
          <w:sz w:val="22"/>
        </w:rPr>
        <w:t> </w:t>
      </w:r>
      <w:r>
        <w:rPr>
          <w:i/>
          <w:color w:val="231F20"/>
          <w:w w:val="105"/>
          <w:sz w:val="22"/>
        </w:rPr>
        <w:t>obstáculos</w:t>
      </w:r>
      <w:r>
        <w:rPr>
          <w:i/>
          <w:color w:val="231F20"/>
          <w:spacing w:val="-38"/>
          <w:w w:val="105"/>
          <w:sz w:val="22"/>
        </w:rPr>
        <w:t> </w:t>
      </w:r>
      <w:r>
        <w:rPr>
          <w:i/>
          <w:color w:val="231F20"/>
          <w:w w:val="105"/>
          <w:sz w:val="22"/>
        </w:rPr>
        <w:t>para</w:t>
      </w:r>
      <w:r>
        <w:rPr>
          <w:i/>
          <w:color w:val="231F20"/>
          <w:spacing w:val="-38"/>
          <w:w w:val="105"/>
          <w:sz w:val="22"/>
        </w:rPr>
        <w:t> </w:t>
      </w:r>
      <w:r>
        <w:rPr>
          <w:i/>
          <w:color w:val="231F20"/>
          <w:w w:val="105"/>
          <w:sz w:val="22"/>
        </w:rPr>
        <w:t>su</w:t>
      </w:r>
      <w:r>
        <w:rPr>
          <w:i/>
          <w:color w:val="231F20"/>
          <w:spacing w:val="-38"/>
          <w:w w:val="105"/>
          <w:sz w:val="22"/>
        </w:rPr>
        <w:t> </w:t>
      </w:r>
      <w:r>
        <w:rPr>
          <w:i/>
          <w:color w:val="231F20"/>
          <w:w w:val="105"/>
          <w:sz w:val="22"/>
        </w:rPr>
        <w:t>eficacia</w:t>
      </w:r>
      <w:r>
        <w:rPr>
          <w:i/>
          <w:color w:val="231F20"/>
          <w:spacing w:val="-38"/>
          <w:w w:val="105"/>
          <w:sz w:val="22"/>
        </w:rPr>
        <w:t> </w:t>
      </w:r>
      <w:r>
        <w:rPr>
          <w:i/>
          <w:color w:val="231F20"/>
          <w:w w:val="105"/>
          <w:sz w:val="22"/>
        </w:rPr>
        <w:t>y</w:t>
      </w:r>
      <w:r>
        <w:rPr>
          <w:i/>
          <w:color w:val="231F20"/>
          <w:spacing w:val="-38"/>
          <w:w w:val="105"/>
          <w:sz w:val="22"/>
        </w:rPr>
        <w:t> </w:t>
      </w:r>
      <w:r>
        <w:rPr>
          <w:i/>
          <w:color w:val="231F20"/>
          <w:w w:val="105"/>
          <w:sz w:val="22"/>
        </w:rPr>
        <w:t>principales</w:t>
      </w:r>
      <w:r>
        <w:rPr>
          <w:i/>
          <w:color w:val="231F20"/>
          <w:spacing w:val="-38"/>
          <w:w w:val="105"/>
          <w:sz w:val="22"/>
        </w:rPr>
        <w:t> </w:t>
      </w:r>
      <w:r>
        <w:rPr>
          <w:i/>
          <w:color w:val="231F20"/>
          <w:w w:val="105"/>
          <w:sz w:val="22"/>
        </w:rPr>
        <w:t>instru-</w:t>
      </w:r>
      <w:r>
        <w:rPr>
          <w:i/>
          <w:color w:val="231F20"/>
          <w:sz w:val="22"/>
        </w:rPr>
        <w:t> mentos</w:t>
      </w:r>
      <w:r>
        <w:rPr>
          <w:i/>
          <w:color w:val="231F20"/>
          <w:spacing w:val="-17"/>
          <w:sz w:val="22"/>
        </w:rPr>
        <w:t> </w:t>
      </w:r>
      <w:r>
        <w:rPr>
          <w:i/>
          <w:color w:val="231F20"/>
          <w:sz w:val="22"/>
        </w:rPr>
        <w:t>internacionales</w:t>
      </w:r>
      <w:r>
        <w:rPr>
          <w:color w:val="231F20"/>
          <w:sz w:val="22"/>
        </w:rPr>
        <w:t>,</w:t>
      </w:r>
      <w:r>
        <w:rPr>
          <w:color w:val="231F20"/>
          <w:spacing w:val="-17"/>
          <w:sz w:val="22"/>
        </w:rPr>
        <w:t> </w:t>
      </w:r>
      <w:r>
        <w:rPr>
          <w:color w:val="231F20"/>
          <w:sz w:val="22"/>
        </w:rPr>
        <w:t>México,</w:t>
      </w:r>
      <w:r>
        <w:rPr>
          <w:color w:val="231F20"/>
          <w:spacing w:val="-17"/>
          <w:sz w:val="22"/>
        </w:rPr>
        <w:t> </w:t>
      </w:r>
      <w:r>
        <w:rPr>
          <w:color w:val="231F20"/>
          <w:sz w:val="22"/>
        </w:rPr>
        <w:t>Unesco,</w:t>
      </w:r>
      <w:r>
        <w:rPr>
          <w:color w:val="231F20"/>
          <w:spacing w:val="-17"/>
          <w:sz w:val="22"/>
        </w:rPr>
        <w:t> </w:t>
      </w:r>
      <w:r>
        <w:rPr>
          <w:color w:val="231F20"/>
          <w:sz w:val="22"/>
        </w:rPr>
        <w:t>2003,</w:t>
      </w:r>
      <w:r>
        <w:rPr>
          <w:color w:val="231F20"/>
          <w:spacing w:val="-17"/>
          <w:sz w:val="22"/>
        </w:rPr>
        <w:t> </w:t>
      </w:r>
      <w:r>
        <w:rPr>
          <w:color w:val="231F20"/>
          <w:sz w:val="22"/>
        </w:rPr>
        <w:t>pp.</w:t>
      </w:r>
      <w:r>
        <w:rPr>
          <w:color w:val="231F20"/>
          <w:spacing w:val="-17"/>
          <w:sz w:val="22"/>
        </w:rPr>
        <w:t> </w:t>
      </w:r>
      <w:r>
        <w:rPr>
          <w:color w:val="231F20"/>
          <w:sz w:val="22"/>
        </w:rPr>
        <w:t>1-6.</w:t>
      </w:r>
    </w:p>
    <w:p>
      <w:pPr>
        <w:spacing w:line="247" w:lineRule="auto" w:before="0"/>
        <w:ind w:left="458" w:right="173" w:hanging="284"/>
        <w:jc w:val="both"/>
        <w:rPr>
          <w:sz w:val="22"/>
        </w:rPr>
      </w:pPr>
      <w:r>
        <w:rPr>
          <w:color w:val="231F20"/>
          <w:sz w:val="22"/>
        </w:rPr>
        <w:t>Garzón Valdés, Ernesto, </w:t>
      </w:r>
      <w:r>
        <w:rPr>
          <w:i/>
          <w:color w:val="231F20"/>
          <w:sz w:val="22"/>
        </w:rPr>
        <w:t>Instituciones suicidas</w:t>
      </w:r>
      <w:r>
        <w:rPr>
          <w:color w:val="231F20"/>
          <w:sz w:val="22"/>
        </w:rPr>
        <w:t>, México, Paidós, 2000.</w:t>
      </w:r>
    </w:p>
    <w:p>
      <w:pPr>
        <w:spacing w:line="247" w:lineRule="auto" w:before="0"/>
        <w:ind w:left="175" w:right="2" w:firstLine="0"/>
        <w:jc w:val="left"/>
        <w:rPr>
          <w:i/>
          <w:sz w:val="22"/>
        </w:rPr>
      </w:pPr>
      <w:r>
        <w:rPr>
          <w:color w:val="231F20"/>
          <w:sz w:val="22"/>
        </w:rPr>
        <w:t>Goleman, Daniel, </w:t>
      </w:r>
      <w:r>
        <w:rPr>
          <w:i/>
          <w:color w:val="231F20"/>
          <w:sz w:val="22"/>
        </w:rPr>
        <w:t>Inteligencia ecológica</w:t>
      </w:r>
      <w:r>
        <w:rPr>
          <w:color w:val="231F20"/>
          <w:sz w:val="22"/>
        </w:rPr>
        <w:t>, México, Vergara, 2009. Gómez Mena, Carolina, “Con </w:t>
      </w:r>
      <w:r>
        <w:rPr>
          <w:i/>
          <w:color w:val="231F20"/>
          <w:sz w:val="22"/>
        </w:rPr>
        <w:t>Las Cruces </w:t>
      </w:r>
      <w:r>
        <w:rPr>
          <w:color w:val="231F20"/>
          <w:sz w:val="22"/>
        </w:rPr>
        <w:t>se cometerá no sólo </w:t>
      </w:r>
      <w:r>
        <w:rPr>
          <w:i/>
          <w:color w:val="231F20"/>
          <w:sz w:val="22"/>
        </w:rPr>
        <w:t>ecoci-</w:t>
      </w:r>
    </w:p>
    <w:p>
      <w:pPr>
        <w:pStyle w:val="BodyText"/>
        <w:spacing w:line="247" w:lineRule="auto"/>
        <w:ind w:left="458" w:right="172"/>
        <w:jc w:val="both"/>
      </w:pPr>
      <w:r>
        <w:rPr>
          <w:i/>
          <w:color w:val="231F20"/>
        </w:rPr>
        <w:t>dio</w:t>
      </w:r>
      <w:r>
        <w:rPr>
          <w:color w:val="231F20"/>
        </w:rPr>
        <w:t>, también </w:t>
      </w:r>
      <w:r>
        <w:rPr>
          <w:i/>
          <w:color w:val="231F20"/>
        </w:rPr>
        <w:t>etnocidio</w:t>
      </w:r>
      <w:r>
        <w:rPr>
          <w:color w:val="231F20"/>
        </w:rPr>
        <w:t>, advierten”, </w:t>
      </w:r>
      <w:r>
        <w:rPr>
          <w:i/>
          <w:color w:val="231F20"/>
        </w:rPr>
        <w:t>La Jornada</w:t>
      </w:r>
      <w:r>
        <w:rPr>
          <w:color w:val="231F20"/>
        </w:rPr>
        <w:t>, miércoles 26 de marzo de 2014, p. 36, disponible en </w:t>
      </w:r>
      <w:hyperlink r:id="rId272">
        <w:r>
          <w:rPr>
            <w:color w:val="231F20"/>
          </w:rPr>
          <w:t>&lt;http://www.jornada.unam.</w:t>
        </w:r>
      </w:hyperlink>
      <w:r>
        <w:rPr>
          <w:color w:val="231F20"/>
        </w:rPr>
        <w:t> mx/2014/03/26/sociedad/036n2soc&gt;.</w:t>
      </w:r>
    </w:p>
    <w:p>
      <w:pPr>
        <w:pStyle w:val="BodyText"/>
        <w:spacing w:line="247" w:lineRule="auto"/>
        <w:ind w:left="458" w:right="172" w:hanging="284"/>
        <w:jc w:val="both"/>
      </w:pPr>
      <w:r>
        <w:rPr>
          <w:color w:val="231F20"/>
        </w:rPr>
        <w:t>Gros Espiell, Héctor, “Universalidad de los derechos humanos y di- versidades culturales”, 2011, disponible en &lt;http://www.Unesco. org/issj/rics158/grosespiellspa.html&gt;.</w:t>
      </w:r>
    </w:p>
    <w:p>
      <w:pPr>
        <w:spacing w:line="247" w:lineRule="auto" w:before="0"/>
        <w:ind w:left="458" w:right="172" w:hanging="284"/>
        <w:jc w:val="both"/>
        <w:rPr>
          <w:sz w:val="22"/>
        </w:rPr>
      </w:pPr>
      <w:r>
        <w:rPr>
          <w:color w:val="231F20"/>
          <w:sz w:val="22"/>
        </w:rPr>
        <w:t>Gudynas,</w:t>
      </w:r>
      <w:r>
        <w:rPr>
          <w:color w:val="231F20"/>
          <w:spacing w:val="-8"/>
          <w:sz w:val="22"/>
        </w:rPr>
        <w:t> </w:t>
      </w:r>
      <w:r>
        <w:rPr>
          <w:color w:val="231F20"/>
          <w:sz w:val="22"/>
        </w:rPr>
        <w:t>Eduardo,</w:t>
      </w:r>
      <w:r>
        <w:rPr>
          <w:color w:val="231F20"/>
          <w:spacing w:val="-8"/>
          <w:sz w:val="22"/>
        </w:rPr>
        <w:t> </w:t>
      </w:r>
      <w:r>
        <w:rPr>
          <w:color w:val="231F20"/>
          <w:sz w:val="22"/>
        </w:rPr>
        <w:t>“Desarrollo,</w:t>
      </w:r>
      <w:r>
        <w:rPr>
          <w:color w:val="231F20"/>
          <w:spacing w:val="-8"/>
          <w:sz w:val="22"/>
        </w:rPr>
        <w:t> </w:t>
      </w:r>
      <w:r>
        <w:rPr>
          <w:color w:val="231F20"/>
          <w:sz w:val="22"/>
        </w:rPr>
        <w:t>derechos</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Naturaleza</w:t>
      </w:r>
      <w:r>
        <w:rPr>
          <w:color w:val="231F20"/>
          <w:spacing w:val="-8"/>
          <w:sz w:val="22"/>
        </w:rPr>
        <w:t> </w:t>
      </w:r>
      <w:r>
        <w:rPr>
          <w:color w:val="231F20"/>
          <w:sz w:val="22"/>
        </w:rPr>
        <w:t>y</w:t>
      </w:r>
      <w:r>
        <w:rPr>
          <w:color w:val="231F20"/>
          <w:spacing w:val="-8"/>
          <w:sz w:val="22"/>
        </w:rPr>
        <w:t> </w:t>
      </w:r>
      <w:r>
        <w:rPr>
          <w:color w:val="231F20"/>
          <w:sz w:val="22"/>
        </w:rPr>
        <w:t>buen</w:t>
      </w:r>
      <w:r>
        <w:rPr>
          <w:color w:val="231F20"/>
          <w:spacing w:val="-8"/>
          <w:sz w:val="22"/>
        </w:rPr>
        <w:t> </w:t>
      </w:r>
      <w:r>
        <w:rPr>
          <w:color w:val="231F20"/>
          <w:sz w:val="22"/>
        </w:rPr>
        <w:t>vi- vir</w:t>
      </w:r>
      <w:r>
        <w:rPr>
          <w:color w:val="231F20"/>
          <w:spacing w:val="-7"/>
          <w:sz w:val="22"/>
        </w:rPr>
        <w:t> </w:t>
      </w:r>
      <w:r>
        <w:rPr>
          <w:color w:val="231F20"/>
          <w:sz w:val="22"/>
        </w:rPr>
        <w:t>después</w:t>
      </w:r>
      <w:r>
        <w:rPr>
          <w:color w:val="231F20"/>
          <w:spacing w:val="-7"/>
          <w:sz w:val="22"/>
        </w:rPr>
        <w:t> </w:t>
      </w:r>
      <w:r>
        <w:rPr>
          <w:color w:val="231F20"/>
          <w:sz w:val="22"/>
        </w:rPr>
        <w:t>de</w:t>
      </w:r>
      <w:r>
        <w:rPr>
          <w:color w:val="231F20"/>
          <w:spacing w:val="-7"/>
          <w:sz w:val="22"/>
        </w:rPr>
        <w:t> </w:t>
      </w:r>
      <w:r>
        <w:rPr>
          <w:color w:val="231F20"/>
          <w:sz w:val="22"/>
        </w:rPr>
        <w:t>Montecristi”,</w:t>
      </w:r>
      <w:r>
        <w:rPr>
          <w:color w:val="231F20"/>
          <w:spacing w:val="-7"/>
          <w:sz w:val="22"/>
        </w:rPr>
        <w:t> </w:t>
      </w:r>
      <w:r>
        <w:rPr>
          <w:color w:val="231F20"/>
          <w:sz w:val="22"/>
        </w:rPr>
        <w:t>en</w:t>
      </w:r>
      <w:r>
        <w:rPr>
          <w:color w:val="231F20"/>
          <w:spacing w:val="-7"/>
          <w:sz w:val="22"/>
        </w:rPr>
        <w:t> </w:t>
      </w:r>
      <w:r>
        <w:rPr>
          <w:color w:val="231F20"/>
          <w:sz w:val="22"/>
        </w:rPr>
        <w:t>Gabriela</w:t>
      </w:r>
      <w:r>
        <w:rPr>
          <w:color w:val="231F20"/>
          <w:spacing w:val="-11"/>
          <w:sz w:val="22"/>
        </w:rPr>
        <w:t> </w:t>
      </w:r>
      <w:r>
        <w:rPr>
          <w:color w:val="231F20"/>
          <w:spacing w:val="-4"/>
          <w:sz w:val="22"/>
        </w:rPr>
        <w:t>Weber</w:t>
      </w:r>
      <w:r>
        <w:rPr>
          <w:color w:val="231F20"/>
          <w:spacing w:val="-7"/>
          <w:sz w:val="22"/>
        </w:rPr>
        <w:t> </w:t>
      </w:r>
      <w:r>
        <w:rPr>
          <w:color w:val="231F20"/>
          <w:sz w:val="22"/>
        </w:rPr>
        <w:t>(ed.),</w:t>
      </w:r>
      <w:r>
        <w:rPr>
          <w:color w:val="231F20"/>
          <w:spacing w:val="-7"/>
          <w:sz w:val="22"/>
        </w:rPr>
        <w:t> </w:t>
      </w:r>
      <w:r>
        <w:rPr>
          <w:i/>
          <w:color w:val="231F20"/>
          <w:sz w:val="22"/>
        </w:rPr>
        <w:t>Debates</w:t>
      </w:r>
      <w:r>
        <w:rPr>
          <w:i/>
          <w:color w:val="231F20"/>
          <w:spacing w:val="-7"/>
          <w:sz w:val="22"/>
        </w:rPr>
        <w:t> </w:t>
      </w:r>
      <w:r>
        <w:rPr>
          <w:i/>
          <w:color w:val="231F20"/>
          <w:sz w:val="22"/>
        </w:rPr>
        <w:t>so- </w:t>
      </w:r>
      <w:r>
        <w:rPr>
          <w:i/>
          <w:color w:val="231F20"/>
          <w:spacing w:val="-3"/>
          <w:sz w:val="22"/>
        </w:rPr>
        <w:t>bre </w:t>
      </w:r>
      <w:r>
        <w:rPr>
          <w:i/>
          <w:color w:val="231F20"/>
          <w:sz w:val="22"/>
        </w:rPr>
        <w:t>cooperación y modelos de desarrollo. Perspectivas desde la sociedad civil en el Ecuador</w:t>
      </w:r>
      <w:r>
        <w:rPr>
          <w:color w:val="231F20"/>
          <w:sz w:val="22"/>
        </w:rPr>
        <w:t>, Quito, Centro de Investigaciones </w:t>
      </w:r>
      <w:r>
        <w:rPr>
          <w:color w:val="231F20"/>
          <w:w w:val="120"/>
          <w:sz w:val="18"/>
        </w:rPr>
        <w:t>ciudad </w:t>
      </w:r>
      <w:r>
        <w:rPr>
          <w:color w:val="231F20"/>
          <w:sz w:val="22"/>
        </w:rPr>
        <w:t>/ Observatorio de la Cooperación al Desarrollo, 2011, pp. 83-102.</w:t>
      </w:r>
    </w:p>
    <w:p>
      <w:pPr>
        <w:spacing w:line="247" w:lineRule="auto" w:before="0"/>
        <w:ind w:left="458" w:right="172" w:hanging="284"/>
        <w:jc w:val="both"/>
        <w:rPr>
          <w:sz w:val="22"/>
        </w:rPr>
      </w:pPr>
      <w:r>
        <w:rPr>
          <w:color w:val="231F20"/>
          <w:sz w:val="22"/>
        </w:rPr>
        <w:t>Guerra González, María del Rosario, </w:t>
      </w:r>
      <w:r>
        <w:rPr>
          <w:i/>
          <w:color w:val="231F20"/>
          <w:sz w:val="22"/>
        </w:rPr>
        <w:t>Iguales y diferentes: derechos </w:t>
      </w:r>
      <w:r>
        <w:rPr>
          <w:i/>
          <w:color w:val="231F20"/>
          <w:sz w:val="22"/>
        </w:rPr>
        <w:t>humanos y diversidad</w:t>
      </w:r>
      <w:r>
        <w:rPr>
          <w:color w:val="231F20"/>
          <w:sz w:val="22"/>
        </w:rPr>
        <w:t>, México, Torres y Asociados, 2008.</w:t>
      </w:r>
    </w:p>
    <w:p>
      <w:pPr>
        <w:tabs>
          <w:tab w:pos="945" w:val="left" w:leader="none"/>
        </w:tabs>
        <w:spacing w:line="247" w:lineRule="auto" w:before="0"/>
        <w:ind w:left="458" w:right="173" w:hanging="284"/>
        <w:jc w:val="both"/>
        <w:rPr>
          <w:sz w:val="22"/>
        </w:rPr>
      </w:pPr>
      <w:r>
        <w:rPr>
          <w:color w:val="231F20"/>
          <w:sz w:val="22"/>
          <w:u w:val="single" w:color="221E1F"/>
        </w:rPr>
        <w:t> </w:t>
        <w:tab/>
        <w:tab/>
      </w:r>
      <w:r>
        <w:rPr>
          <w:color w:val="231F20"/>
          <w:sz w:val="22"/>
        </w:rPr>
        <w:t>, “Evolución de las teorías de la justicia respecto a</w:t>
      </w:r>
      <w:r>
        <w:rPr>
          <w:color w:val="231F20"/>
          <w:spacing w:val="10"/>
          <w:sz w:val="22"/>
        </w:rPr>
        <w:t> </w:t>
      </w:r>
      <w:r>
        <w:rPr>
          <w:color w:val="231F20"/>
          <w:sz w:val="22"/>
        </w:rPr>
        <w:t>los</w:t>
      </w:r>
      <w:r>
        <w:rPr>
          <w:color w:val="231F20"/>
          <w:spacing w:val="1"/>
          <w:sz w:val="22"/>
        </w:rPr>
        <w:t> </w:t>
      </w:r>
      <w:r>
        <w:rPr>
          <w:color w:val="231F20"/>
          <w:sz w:val="22"/>
        </w:rPr>
        <w:t>dere- chos humanos ya formulados y con los futuros derechos”, </w:t>
      </w:r>
      <w:r>
        <w:rPr>
          <w:i/>
          <w:color w:val="231F20"/>
          <w:sz w:val="22"/>
        </w:rPr>
        <w:t>Tópi- </w:t>
      </w:r>
      <w:r>
        <w:rPr>
          <w:i/>
          <w:color w:val="231F20"/>
          <w:sz w:val="22"/>
        </w:rPr>
        <w:t>cos</w:t>
      </w:r>
      <w:r>
        <w:rPr>
          <w:color w:val="231F20"/>
          <w:sz w:val="22"/>
        </w:rPr>
        <w:t>.</w:t>
      </w:r>
      <w:r>
        <w:rPr>
          <w:color w:val="231F20"/>
          <w:spacing w:val="-17"/>
          <w:sz w:val="22"/>
        </w:rPr>
        <w:t> </w:t>
      </w:r>
      <w:r>
        <w:rPr>
          <w:i/>
          <w:color w:val="231F20"/>
          <w:sz w:val="22"/>
        </w:rPr>
        <w:t>Revista</w:t>
      </w:r>
      <w:r>
        <w:rPr>
          <w:i/>
          <w:color w:val="231F20"/>
          <w:spacing w:val="-17"/>
          <w:sz w:val="22"/>
        </w:rPr>
        <w:t> </w:t>
      </w:r>
      <w:r>
        <w:rPr>
          <w:i/>
          <w:color w:val="231F20"/>
          <w:sz w:val="22"/>
        </w:rPr>
        <w:t>de</w:t>
      </w:r>
      <w:r>
        <w:rPr>
          <w:i/>
          <w:color w:val="231F20"/>
          <w:spacing w:val="-17"/>
          <w:sz w:val="22"/>
        </w:rPr>
        <w:t> </w:t>
      </w:r>
      <w:r>
        <w:rPr>
          <w:i/>
          <w:color w:val="231F20"/>
          <w:sz w:val="22"/>
        </w:rPr>
        <w:t>Filosofía</w:t>
      </w:r>
      <w:r>
        <w:rPr>
          <w:i/>
          <w:color w:val="231F20"/>
          <w:spacing w:val="-18"/>
          <w:sz w:val="22"/>
        </w:rPr>
        <w:t> </w:t>
      </w:r>
      <w:r>
        <w:rPr>
          <w:i/>
          <w:color w:val="231F20"/>
          <w:sz w:val="22"/>
        </w:rPr>
        <w:t>de</w:t>
      </w:r>
      <w:r>
        <w:rPr>
          <w:i/>
          <w:color w:val="231F20"/>
          <w:spacing w:val="-17"/>
          <w:sz w:val="22"/>
        </w:rPr>
        <w:t> </w:t>
      </w:r>
      <w:r>
        <w:rPr>
          <w:i/>
          <w:color w:val="231F20"/>
          <w:sz w:val="22"/>
        </w:rPr>
        <w:t>Santa</w:t>
      </w:r>
      <w:r>
        <w:rPr>
          <w:i/>
          <w:color w:val="231F20"/>
          <w:spacing w:val="-17"/>
          <w:sz w:val="22"/>
        </w:rPr>
        <w:t> </w:t>
      </w:r>
      <w:r>
        <w:rPr>
          <w:i/>
          <w:color w:val="231F20"/>
          <w:sz w:val="22"/>
        </w:rPr>
        <w:t>Fe</w:t>
      </w:r>
      <w:r>
        <w:rPr>
          <w:color w:val="231F20"/>
          <w:sz w:val="22"/>
        </w:rPr>
        <w:t>,</w:t>
      </w:r>
      <w:r>
        <w:rPr>
          <w:color w:val="231F20"/>
          <w:spacing w:val="-17"/>
          <w:sz w:val="22"/>
        </w:rPr>
        <w:t> </w:t>
      </w:r>
      <w:r>
        <w:rPr>
          <w:color w:val="231F20"/>
          <w:sz w:val="22"/>
        </w:rPr>
        <w:t>núm.</w:t>
      </w:r>
      <w:r>
        <w:rPr>
          <w:color w:val="231F20"/>
          <w:spacing w:val="-17"/>
          <w:sz w:val="22"/>
        </w:rPr>
        <w:t> </w:t>
      </w:r>
      <w:r>
        <w:rPr>
          <w:color w:val="231F20"/>
          <w:sz w:val="22"/>
        </w:rPr>
        <w:t>21,</w:t>
      </w:r>
      <w:r>
        <w:rPr>
          <w:color w:val="231F20"/>
          <w:spacing w:val="-17"/>
          <w:sz w:val="22"/>
        </w:rPr>
        <w:t> </w:t>
      </w:r>
      <w:r>
        <w:rPr>
          <w:color w:val="231F20"/>
          <w:sz w:val="22"/>
        </w:rPr>
        <w:t>enero</w:t>
      </w:r>
      <w:r>
        <w:rPr>
          <w:color w:val="231F20"/>
          <w:spacing w:val="-17"/>
          <w:sz w:val="22"/>
        </w:rPr>
        <w:t> </w:t>
      </w:r>
      <w:r>
        <w:rPr>
          <w:color w:val="231F20"/>
          <w:sz w:val="22"/>
        </w:rPr>
        <w:t>junio</w:t>
      </w:r>
      <w:r>
        <w:rPr>
          <w:color w:val="231F20"/>
          <w:spacing w:val="-17"/>
          <w:sz w:val="22"/>
        </w:rPr>
        <w:t> </w:t>
      </w:r>
      <w:r>
        <w:rPr>
          <w:color w:val="231F20"/>
          <w:sz w:val="22"/>
        </w:rPr>
        <w:t>2011.</w:t>
      </w:r>
    </w:p>
    <w:p>
      <w:pPr>
        <w:spacing w:line="247" w:lineRule="auto" w:before="0"/>
        <w:ind w:left="458" w:right="173" w:hanging="284"/>
        <w:jc w:val="both"/>
        <w:rPr>
          <w:sz w:val="22"/>
        </w:rPr>
      </w:pPr>
      <w:r>
        <w:rPr>
          <w:color w:val="231F20"/>
          <w:sz w:val="22"/>
        </w:rPr>
        <w:t>Hanicotte, Robert, </w:t>
      </w:r>
      <w:r>
        <w:rPr>
          <w:i/>
          <w:color w:val="231F20"/>
          <w:sz w:val="22"/>
        </w:rPr>
        <w:t>Devoirs de l’homme et constitutions - Contribu- </w:t>
      </w:r>
      <w:r>
        <w:rPr>
          <w:i/>
          <w:color w:val="231F20"/>
          <w:sz w:val="22"/>
        </w:rPr>
        <w:t>tion à une théorie générale du devoir</w:t>
      </w:r>
      <w:r>
        <w:rPr>
          <w:color w:val="231F20"/>
          <w:sz w:val="22"/>
        </w:rPr>
        <w:t>, París, L’Harmattan, 2007.</w:t>
      </w:r>
    </w:p>
    <w:p>
      <w:pPr>
        <w:spacing w:line="247" w:lineRule="auto" w:before="0"/>
        <w:ind w:left="458" w:right="172" w:hanging="284"/>
        <w:jc w:val="both"/>
        <w:rPr>
          <w:sz w:val="22"/>
        </w:rPr>
      </w:pPr>
      <w:r>
        <w:rPr>
          <w:color w:val="231F20"/>
          <w:sz w:val="22"/>
        </w:rPr>
        <w:t>Henríquez, Alfonso, “Peter Singer y la Ecología Profunda”, </w:t>
      </w:r>
      <w:r>
        <w:rPr>
          <w:i/>
          <w:color w:val="231F20"/>
          <w:sz w:val="22"/>
        </w:rPr>
        <w:t>Nóma- </w:t>
      </w:r>
      <w:r>
        <w:rPr>
          <w:i/>
          <w:color w:val="231F20"/>
          <w:sz w:val="22"/>
        </w:rPr>
        <w:t>das</w:t>
      </w:r>
      <w:r>
        <w:rPr>
          <w:color w:val="231F20"/>
          <w:sz w:val="22"/>
        </w:rPr>
        <w:t>. </w:t>
      </w:r>
      <w:r>
        <w:rPr>
          <w:i/>
          <w:color w:val="231F20"/>
          <w:sz w:val="22"/>
        </w:rPr>
        <w:t>Revista Crítica de Ciencias Sociales y Jurídicas</w:t>
      </w:r>
      <w:r>
        <w:rPr>
          <w:color w:val="231F20"/>
          <w:sz w:val="22"/>
        </w:rPr>
        <w:t>, núm. 32, Universidad Complutense de Madrid, 2011.</w:t>
      </w:r>
    </w:p>
    <w:p>
      <w:pPr>
        <w:spacing w:after="0" w:line="247" w:lineRule="auto"/>
        <w:jc w:val="both"/>
        <w:rPr>
          <w:sz w:val="22"/>
        </w:rPr>
        <w:sectPr>
          <w:pgSz w:w="8820" w:h="12860"/>
          <w:pgMar w:header="0" w:footer="1205" w:top="1180" w:bottom="1400" w:left="1220" w:right="1220"/>
        </w:sectPr>
      </w:pPr>
    </w:p>
    <w:p>
      <w:pPr>
        <w:pStyle w:val="BodyText"/>
        <w:spacing w:line="247" w:lineRule="auto" w:before="75"/>
        <w:ind w:left="458" w:right="173" w:hanging="284"/>
        <w:jc w:val="both"/>
      </w:pPr>
      <w:r>
        <w:rPr>
          <w:color w:val="231F20"/>
        </w:rPr>
        <w:t>Henríquez, Elio, “Comerciantes de Chiapas se declaran en desobe- diencia civil contra impuestos”, </w:t>
      </w:r>
      <w:r>
        <w:rPr>
          <w:i/>
          <w:color w:val="231F20"/>
        </w:rPr>
        <w:t>La Jornada</w:t>
      </w:r>
      <w:r>
        <w:rPr>
          <w:color w:val="231F20"/>
        </w:rPr>
        <w:t>, jueves 3 de julio de 2014.</w:t>
      </w:r>
    </w:p>
    <w:p>
      <w:pPr>
        <w:pStyle w:val="BodyText"/>
        <w:spacing w:line="247" w:lineRule="auto"/>
        <w:ind w:left="458" w:right="173" w:hanging="284"/>
        <w:jc w:val="both"/>
      </w:pPr>
      <w:r>
        <w:rPr>
          <w:color w:val="231F20"/>
        </w:rPr>
        <w:t>Hernández </w:t>
      </w:r>
      <w:r>
        <w:rPr>
          <w:color w:val="231F20"/>
          <w:spacing w:val="-4"/>
        </w:rPr>
        <w:t>Valdez, </w:t>
      </w:r>
      <w:r>
        <w:rPr>
          <w:color w:val="231F20"/>
        </w:rPr>
        <w:t>Alfonso, “La acción grupal como una forma de justificar la desobediencia civil: una relectura de Rawls, </w:t>
      </w:r>
      <w:r>
        <w:rPr>
          <w:color w:val="231F20"/>
          <w:spacing w:val="-3"/>
        </w:rPr>
        <w:t>Walzer</w:t>
      </w:r>
      <w:r>
        <w:rPr>
          <w:color w:val="231F20"/>
          <w:spacing w:val="-17"/>
        </w:rPr>
        <w:t> </w:t>
      </w:r>
      <w:r>
        <w:rPr>
          <w:color w:val="231F20"/>
        </w:rPr>
        <w:t>y Kymlicka”,</w:t>
      </w:r>
      <w:r>
        <w:rPr>
          <w:color w:val="231F20"/>
          <w:spacing w:val="-7"/>
        </w:rPr>
        <w:t> </w:t>
      </w:r>
      <w:r>
        <w:rPr>
          <w:i/>
          <w:color w:val="231F20"/>
        </w:rPr>
        <w:t>Espiral</w:t>
      </w:r>
      <w:r>
        <w:rPr>
          <w:color w:val="231F20"/>
        </w:rPr>
        <w:t>,</w:t>
      </w:r>
      <w:r>
        <w:rPr>
          <w:color w:val="231F20"/>
          <w:spacing w:val="-7"/>
        </w:rPr>
        <w:t> </w:t>
      </w:r>
      <w:r>
        <w:rPr>
          <w:color w:val="231F20"/>
        </w:rPr>
        <w:t>vol.</w:t>
      </w:r>
      <w:r>
        <w:rPr>
          <w:color w:val="231F20"/>
          <w:spacing w:val="-7"/>
        </w:rPr>
        <w:t> </w:t>
      </w:r>
      <w:r>
        <w:rPr>
          <w:color w:val="231F20"/>
        </w:rPr>
        <w:t>8,</w:t>
      </w:r>
      <w:r>
        <w:rPr>
          <w:color w:val="231F20"/>
          <w:spacing w:val="-7"/>
        </w:rPr>
        <w:t> </w:t>
      </w:r>
      <w:r>
        <w:rPr>
          <w:color w:val="231F20"/>
        </w:rPr>
        <w:t>núm.</w:t>
      </w:r>
      <w:r>
        <w:rPr>
          <w:color w:val="231F20"/>
          <w:spacing w:val="-7"/>
        </w:rPr>
        <w:t> </w:t>
      </w:r>
      <w:r>
        <w:rPr>
          <w:color w:val="231F20"/>
        </w:rPr>
        <w:t>23,</w:t>
      </w:r>
      <w:r>
        <w:rPr>
          <w:color w:val="231F20"/>
          <w:spacing w:val="-7"/>
        </w:rPr>
        <w:t> </w:t>
      </w:r>
      <w:r>
        <w:rPr>
          <w:color w:val="231F20"/>
        </w:rPr>
        <w:t>Universidad</w:t>
      </w:r>
      <w:r>
        <w:rPr>
          <w:color w:val="231F20"/>
          <w:spacing w:val="-7"/>
        </w:rPr>
        <w:t> </w:t>
      </w:r>
      <w:r>
        <w:rPr>
          <w:color w:val="231F20"/>
        </w:rPr>
        <w:t>de</w:t>
      </w:r>
      <w:r>
        <w:rPr>
          <w:color w:val="231F20"/>
          <w:spacing w:val="-7"/>
        </w:rPr>
        <w:t> </w:t>
      </w:r>
      <w:r>
        <w:rPr>
          <w:color w:val="231F20"/>
        </w:rPr>
        <w:t>Guadalajara, enero-abril</w:t>
      </w:r>
      <w:r>
        <w:rPr>
          <w:color w:val="231F20"/>
          <w:spacing w:val="-16"/>
        </w:rPr>
        <w:t> </w:t>
      </w:r>
      <w:r>
        <w:rPr>
          <w:color w:val="231F20"/>
        </w:rPr>
        <w:t>de</w:t>
      </w:r>
      <w:r>
        <w:rPr>
          <w:color w:val="231F20"/>
          <w:spacing w:val="-16"/>
        </w:rPr>
        <w:t> </w:t>
      </w:r>
      <w:r>
        <w:rPr>
          <w:color w:val="231F20"/>
        </w:rPr>
        <w:t>2002,</w:t>
      </w:r>
      <w:r>
        <w:rPr>
          <w:color w:val="231F20"/>
          <w:spacing w:val="-16"/>
        </w:rPr>
        <w:t> </w:t>
      </w:r>
      <w:r>
        <w:rPr>
          <w:color w:val="231F20"/>
        </w:rPr>
        <w:t>pp.</w:t>
      </w:r>
      <w:r>
        <w:rPr>
          <w:color w:val="231F20"/>
          <w:spacing w:val="-16"/>
        </w:rPr>
        <w:t> </w:t>
      </w:r>
      <w:r>
        <w:rPr>
          <w:color w:val="231F20"/>
        </w:rPr>
        <w:t>33-74.</w:t>
      </w:r>
    </w:p>
    <w:p>
      <w:pPr>
        <w:spacing w:line="247" w:lineRule="auto" w:before="0"/>
        <w:ind w:left="458" w:right="172" w:hanging="284"/>
        <w:jc w:val="both"/>
        <w:rPr>
          <w:sz w:val="22"/>
        </w:rPr>
      </w:pPr>
      <w:r>
        <w:rPr>
          <w:color w:val="231F20"/>
          <w:sz w:val="22"/>
        </w:rPr>
        <w:t>Hernández,</w:t>
      </w:r>
      <w:r>
        <w:rPr>
          <w:color w:val="231F20"/>
          <w:spacing w:val="-29"/>
          <w:sz w:val="22"/>
        </w:rPr>
        <w:t> </w:t>
      </w:r>
      <w:r>
        <w:rPr>
          <w:color w:val="231F20"/>
          <w:sz w:val="22"/>
        </w:rPr>
        <w:t>Andrés,</w:t>
      </w:r>
      <w:r>
        <w:rPr>
          <w:color w:val="231F20"/>
          <w:spacing w:val="-16"/>
          <w:sz w:val="22"/>
        </w:rPr>
        <w:t> </w:t>
      </w:r>
      <w:r>
        <w:rPr>
          <w:i/>
          <w:color w:val="231F20"/>
          <w:sz w:val="22"/>
        </w:rPr>
        <w:t>La</w:t>
      </w:r>
      <w:r>
        <w:rPr>
          <w:i/>
          <w:color w:val="231F20"/>
          <w:spacing w:val="-16"/>
          <w:sz w:val="22"/>
        </w:rPr>
        <w:t> </w:t>
      </w:r>
      <w:r>
        <w:rPr>
          <w:i/>
          <w:color w:val="231F20"/>
          <w:sz w:val="22"/>
        </w:rPr>
        <w:t>teoría</w:t>
      </w:r>
      <w:r>
        <w:rPr>
          <w:i/>
          <w:color w:val="231F20"/>
          <w:spacing w:val="-17"/>
          <w:sz w:val="22"/>
        </w:rPr>
        <w:t> </w:t>
      </w:r>
      <w:r>
        <w:rPr>
          <w:i/>
          <w:color w:val="231F20"/>
          <w:sz w:val="22"/>
        </w:rPr>
        <w:t>ética</w:t>
      </w:r>
      <w:r>
        <w:rPr>
          <w:i/>
          <w:color w:val="231F20"/>
          <w:spacing w:val="-17"/>
          <w:sz w:val="22"/>
        </w:rPr>
        <w:t> </w:t>
      </w:r>
      <w:r>
        <w:rPr>
          <w:i/>
          <w:color w:val="231F20"/>
          <w:sz w:val="22"/>
        </w:rPr>
        <w:t>de</w:t>
      </w:r>
      <w:r>
        <w:rPr>
          <w:i/>
          <w:color w:val="231F20"/>
          <w:spacing w:val="-20"/>
          <w:sz w:val="22"/>
        </w:rPr>
        <w:t> </w:t>
      </w:r>
      <w:r>
        <w:rPr>
          <w:i/>
          <w:color w:val="231F20"/>
          <w:sz w:val="22"/>
        </w:rPr>
        <w:t>Amartya</w:t>
      </w:r>
      <w:r>
        <w:rPr>
          <w:i/>
          <w:color w:val="231F20"/>
          <w:spacing w:val="-17"/>
          <w:sz w:val="22"/>
        </w:rPr>
        <w:t> </w:t>
      </w:r>
      <w:r>
        <w:rPr>
          <w:i/>
          <w:color w:val="231F20"/>
          <w:sz w:val="22"/>
        </w:rPr>
        <w:t>Sen</w:t>
      </w:r>
      <w:r>
        <w:rPr>
          <w:color w:val="231F20"/>
          <w:sz w:val="22"/>
        </w:rPr>
        <w:t>,</w:t>
      </w:r>
      <w:r>
        <w:rPr>
          <w:color w:val="231F20"/>
          <w:spacing w:val="-16"/>
          <w:sz w:val="22"/>
        </w:rPr>
        <w:t> </w:t>
      </w:r>
      <w:r>
        <w:rPr>
          <w:color w:val="231F20"/>
          <w:sz w:val="22"/>
        </w:rPr>
        <w:t>Bogotá,</w:t>
      </w:r>
      <w:r>
        <w:rPr>
          <w:color w:val="231F20"/>
          <w:spacing w:val="-16"/>
          <w:sz w:val="22"/>
        </w:rPr>
        <w:t> </w:t>
      </w:r>
      <w:r>
        <w:rPr>
          <w:color w:val="231F20"/>
          <w:sz w:val="22"/>
        </w:rPr>
        <w:t>Siglo</w:t>
      </w:r>
      <w:r>
        <w:rPr>
          <w:color w:val="231F20"/>
          <w:spacing w:val="-16"/>
          <w:sz w:val="22"/>
        </w:rPr>
        <w:t> </w:t>
      </w:r>
      <w:r>
        <w:rPr>
          <w:color w:val="231F20"/>
          <w:sz w:val="22"/>
        </w:rPr>
        <w:t>del Hombre,</w:t>
      </w:r>
      <w:r>
        <w:rPr>
          <w:color w:val="231F20"/>
          <w:spacing w:val="-16"/>
          <w:sz w:val="22"/>
        </w:rPr>
        <w:t> </w:t>
      </w:r>
      <w:r>
        <w:rPr>
          <w:color w:val="231F20"/>
          <w:sz w:val="22"/>
        </w:rPr>
        <w:t>2006.</w:t>
      </w:r>
    </w:p>
    <w:p>
      <w:pPr>
        <w:spacing w:line="247" w:lineRule="auto" w:before="0"/>
        <w:ind w:left="458" w:right="173" w:hanging="284"/>
        <w:jc w:val="both"/>
        <w:rPr>
          <w:sz w:val="22"/>
        </w:rPr>
      </w:pPr>
      <w:r>
        <w:rPr>
          <w:color w:val="231F20"/>
          <w:sz w:val="22"/>
        </w:rPr>
        <w:t>Houtart,</w:t>
      </w:r>
      <w:r>
        <w:rPr>
          <w:color w:val="231F20"/>
          <w:spacing w:val="-15"/>
          <w:sz w:val="22"/>
        </w:rPr>
        <w:t> </w:t>
      </w:r>
      <w:r>
        <w:rPr>
          <w:color w:val="231F20"/>
          <w:sz w:val="22"/>
        </w:rPr>
        <w:t>Francois,</w:t>
      </w:r>
      <w:r>
        <w:rPr>
          <w:color w:val="231F20"/>
          <w:spacing w:val="-15"/>
          <w:sz w:val="22"/>
        </w:rPr>
        <w:t> </w:t>
      </w:r>
      <w:r>
        <w:rPr>
          <w:i/>
          <w:color w:val="231F20"/>
          <w:sz w:val="22"/>
        </w:rPr>
        <w:t>El</w:t>
      </w:r>
      <w:r>
        <w:rPr>
          <w:i/>
          <w:color w:val="231F20"/>
          <w:spacing w:val="-15"/>
          <w:sz w:val="22"/>
        </w:rPr>
        <w:t> </w:t>
      </w:r>
      <w:r>
        <w:rPr>
          <w:i/>
          <w:color w:val="231F20"/>
          <w:sz w:val="22"/>
        </w:rPr>
        <w:t>bien</w:t>
      </w:r>
      <w:r>
        <w:rPr>
          <w:i/>
          <w:color w:val="231F20"/>
          <w:spacing w:val="-15"/>
          <w:sz w:val="22"/>
        </w:rPr>
        <w:t> </w:t>
      </w:r>
      <w:r>
        <w:rPr>
          <w:i/>
          <w:color w:val="231F20"/>
          <w:sz w:val="22"/>
        </w:rPr>
        <w:t>común</w:t>
      </w:r>
      <w:r>
        <w:rPr>
          <w:i/>
          <w:color w:val="231F20"/>
          <w:spacing w:val="-15"/>
          <w:sz w:val="22"/>
        </w:rPr>
        <w:t> </w:t>
      </w:r>
      <w:r>
        <w:rPr>
          <w:i/>
          <w:color w:val="231F20"/>
          <w:sz w:val="22"/>
        </w:rPr>
        <w:t>de</w:t>
      </w:r>
      <w:r>
        <w:rPr>
          <w:i/>
          <w:color w:val="231F20"/>
          <w:spacing w:val="-15"/>
          <w:sz w:val="22"/>
        </w:rPr>
        <w:t> </w:t>
      </w:r>
      <w:r>
        <w:rPr>
          <w:i/>
          <w:color w:val="231F20"/>
          <w:sz w:val="22"/>
        </w:rPr>
        <w:t>la</w:t>
      </w:r>
      <w:r>
        <w:rPr>
          <w:i/>
          <w:color w:val="231F20"/>
          <w:spacing w:val="-15"/>
          <w:sz w:val="22"/>
        </w:rPr>
        <w:t> </w:t>
      </w:r>
      <w:r>
        <w:rPr>
          <w:i/>
          <w:color w:val="231F20"/>
          <w:sz w:val="22"/>
        </w:rPr>
        <w:t>humanidad</w:t>
      </w:r>
      <w:r>
        <w:rPr>
          <w:color w:val="231F20"/>
          <w:sz w:val="22"/>
        </w:rPr>
        <w:t>,</w:t>
      </w:r>
      <w:r>
        <w:rPr>
          <w:color w:val="231F20"/>
          <w:spacing w:val="-15"/>
          <w:sz w:val="22"/>
        </w:rPr>
        <w:t> </w:t>
      </w:r>
      <w:r>
        <w:rPr>
          <w:color w:val="231F20"/>
          <w:sz w:val="22"/>
        </w:rPr>
        <w:t>Quito,</w:t>
      </w:r>
      <w:r>
        <w:rPr>
          <w:color w:val="231F20"/>
          <w:spacing w:val="-15"/>
          <w:sz w:val="22"/>
        </w:rPr>
        <w:t> </w:t>
      </w:r>
      <w:r>
        <w:rPr>
          <w:color w:val="231F20"/>
          <w:sz w:val="22"/>
        </w:rPr>
        <w:t>Instituto</w:t>
      </w:r>
      <w:r>
        <w:rPr>
          <w:color w:val="231F20"/>
          <w:spacing w:val="-15"/>
          <w:sz w:val="22"/>
        </w:rPr>
        <w:t> </w:t>
      </w:r>
      <w:r>
        <w:rPr>
          <w:color w:val="231F20"/>
          <w:sz w:val="22"/>
        </w:rPr>
        <w:t>de Altos</w:t>
      </w:r>
      <w:r>
        <w:rPr>
          <w:color w:val="231F20"/>
          <w:spacing w:val="-16"/>
          <w:sz w:val="22"/>
        </w:rPr>
        <w:t> </w:t>
      </w:r>
      <w:r>
        <w:rPr>
          <w:color w:val="231F20"/>
          <w:sz w:val="22"/>
        </w:rPr>
        <w:t>Estudios</w:t>
      </w:r>
      <w:r>
        <w:rPr>
          <w:color w:val="231F20"/>
          <w:spacing w:val="-16"/>
          <w:sz w:val="22"/>
        </w:rPr>
        <w:t> </w:t>
      </w:r>
      <w:r>
        <w:rPr>
          <w:color w:val="231F20"/>
          <w:sz w:val="22"/>
        </w:rPr>
        <w:t>Nacionales,</w:t>
      </w:r>
      <w:r>
        <w:rPr>
          <w:color w:val="231F20"/>
          <w:spacing w:val="-16"/>
          <w:sz w:val="22"/>
        </w:rPr>
        <w:t> </w:t>
      </w:r>
      <w:r>
        <w:rPr>
          <w:color w:val="231F20"/>
          <w:sz w:val="22"/>
        </w:rPr>
        <w:t>2013.</w:t>
      </w:r>
    </w:p>
    <w:p>
      <w:pPr>
        <w:spacing w:line="247" w:lineRule="auto" w:before="0"/>
        <w:ind w:left="458" w:right="173" w:hanging="284"/>
        <w:jc w:val="both"/>
        <w:rPr>
          <w:sz w:val="22"/>
        </w:rPr>
      </w:pPr>
      <w:r>
        <w:rPr>
          <w:color w:val="231F20"/>
          <w:sz w:val="22"/>
        </w:rPr>
        <w:t>Inagaki, Ryosuke, “Los derechos humanos en Japón”, en Paul Ri- coeur</w:t>
      </w:r>
      <w:r>
        <w:rPr>
          <w:color w:val="231F20"/>
          <w:spacing w:val="-13"/>
          <w:sz w:val="22"/>
        </w:rPr>
        <w:t> </w:t>
      </w:r>
      <w:r>
        <w:rPr>
          <w:color w:val="231F20"/>
          <w:sz w:val="22"/>
        </w:rPr>
        <w:t>(comp.),</w:t>
      </w:r>
      <w:r>
        <w:rPr>
          <w:color w:val="231F20"/>
          <w:spacing w:val="-13"/>
          <w:sz w:val="22"/>
        </w:rPr>
        <w:t> </w:t>
      </w:r>
      <w:r>
        <w:rPr>
          <w:i/>
          <w:color w:val="231F20"/>
          <w:sz w:val="22"/>
        </w:rPr>
        <w:t>Fundamentos</w:t>
      </w:r>
      <w:r>
        <w:rPr>
          <w:i/>
          <w:color w:val="231F20"/>
          <w:spacing w:val="-13"/>
          <w:sz w:val="22"/>
        </w:rPr>
        <w:t> </w:t>
      </w:r>
      <w:r>
        <w:rPr>
          <w:i/>
          <w:color w:val="231F20"/>
          <w:sz w:val="22"/>
        </w:rPr>
        <w:t>filosóficos</w:t>
      </w:r>
      <w:r>
        <w:rPr>
          <w:i/>
          <w:color w:val="231F20"/>
          <w:spacing w:val="-13"/>
          <w:sz w:val="22"/>
        </w:rPr>
        <w:t> </w:t>
      </w:r>
      <w:r>
        <w:rPr>
          <w:i/>
          <w:color w:val="231F20"/>
          <w:sz w:val="22"/>
        </w:rPr>
        <w:t>de</w:t>
      </w:r>
      <w:r>
        <w:rPr>
          <w:i/>
          <w:color w:val="231F20"/>
          <w:spacing w:val="-13"/>
          <w:sz w:val="22"/>
        </w:rPr>
        <w:t> </w:t>
      </w:r>
      <w:r>
        <w:rPr>
          <w:i/>
          <w:color w:val="231F20"/>
          <w:sz w:val="22"/>
        </w:rPr>
        <w:t>los</w:t>
      </w:r>
      <w:r>
        <w:rPr>
          <w:i/>
          <w:color w:val="231F20"/>
          <w:spacing w:val="-13"/>
          <w:sz w:val="22"/>
        </w:rPr>
        <w:t> </w:t>
      </w:r>
      <w:r>
        <w:rPr>
          <w:i/>
          <w:color w:val="231F20"/>
          <w:sz w:val="22"/>
        </w:rPr>
        <w:t>derechos</w:t>
      </w:r>
      <w:r>
        <w:rPr>
          <w:i/>
          <w:color w:val="231F20"/>
          <w:spacing w:val="-13"/>
          <w:sz w:val="22"/>
        </w:rPr>
        <w:t> </w:t>
      </w:r>
      <w:r>
        <w:rPr>
          <w:i/>
          <w:color w:val="231F20"/>
          <w:sz w:val="22"/>
        </w:rPr>
        <w:t>humanos</w:t>
      </w:r>
      <w:r>
        <w:rPr>
          <w:color w:val="231F20"/>
          <w:sz w:val="22"/>
        </w:rPr>
        <w:t>, Barcelona,</w:t>
      </w:r>
      <w:r>
        <w:rPr>
          <w:color w:val="231F20"/>
          <w:spacing w:val="-16"/>
          <w:sz w:val="22"/>
        </w:rPr>
        <w:t> </w:t>
      </w:r>
      <w:r>
        <w:rPr>
          <w:color w:val="231F20"/>
          <w:sz w:val="22"/>
        </w:rPr>
        <w:t>Unesco,</w:t>
      </w:r>
      <w:r>
        <w:rPr>
          <w:color w:val="231F20"/>
          <w:spacing w:val="-16"/>
          <w:sz w:val="22"/>
        </w:rPr>
        <w:t> </w:t>
      </w:r>
      <w:r>
        <w:rPr>
          <w:color w:val="231F20"/>
          <w:sz w:val="22"/>
        </w:rPr>
        <w:t>1985,</w:t>
      </w:r>
      <w:r>
        <w:rPr>
          <w:color w:val="231F20"/>
          <w:spacing w:val="-16"/>
          <w:sz w:val="22"/>
        </w:rPr>
        <w:t> </w:t>
      </w:r>
      <w:r>
        <w:rPr>
          <w:color w:val="231F20"/>
          <w:sz w:val="22"/>
        </w:rPr>
        <w:t>pp.</w:t>
      </w:r>
      <w:r>
        <w:rPr>
          <w:color w:val="231F20"/>
          <w:spacing w:val="-16"/>
          <w:sz w:val="22"/>
        </w:rPr>
        <w:t> </w:t>
      </w:r>
      <w:r>
        <w:rPr>
          <w:color w:val="231F20"/>
          <w:sz w:val="22"/>
        </w:rPr>
        <w:t>201-216.</w:t>
      </w:r>
    </w:p>
    <w:p>
      <w:pPr>
        <w:spacing w:line="247" w:lineRule="auto" w:before="0"/>
        <w:ind w:left="458" w:right="173" w:hanging="284"/>
        <w:jc w:val="both"/>
        <w:rPr>
          <w:sz w:val="22"/>
        </w:rPr>
      </w:pPr>
      <w:r>
        <w:rPr>
          <w:color w:val="231F20"/>
          <w:sz w:val="22"/>
        </w:rPr>
        <w:t>Jonas, Hans, </w:t>
      </w:r>
      <w:r>
        <w:rPr>
          <w:i/>
          <w:color w:val="231F20"/>
          <w:sz w:val="22"/>
        </w:rPr>
        <w:t>El principio de responsabilidad: ensayo de una ética </w:t>
      </w:r>
      <w:r>
        <w:rPr>
          <w:i/>
          <w:color w:val="231F20"/>
          <w:sz w:val="22"/>
        </w:rPr>
        <w:t>para la civilización tecnológica</w:t>
      </w:r>
      <w:r>
        <w:rPr>
          <w:color w:val="231F20"/>
          <w:sz w:val="22"/>
        </w:rPr>
        <w:t>, Barcelona, Herder, 1995.</w:t>
      </w:r>
    </w:p>
    <w:p>
      <w:pPr>
        <w:spacing w:line="247" w:lineRule="auto" w:before="0"/>
        <w:ind w:left="458" w:right="173" w:hanging="284"/>
        <w:jc w:val="both"/>
        <w:rPr>
          <w:sz w:val="22"/>
        </w:rPr>
      </w:pPr>
      <w:r>
        <w:rPr>
          <w:color w:val="231F20"/>
          <w:sz w:val="22"/>
        </w:rPr>
        <w:t>Kant, Immanuel, </w:t>
      </w:r>
      <w:r>
        <w:rPr>
          <w:i/>
          <w:color w:val="231F20"/>
          <w:sz w:val="22"/>
        </w:rPr>
        <w:t>La metafísica de las costumbres</w:t>
      </w:r>
      <w:r>
        <w:rPr>
          <w:color w:val="231F20"/>
          <w:sz w:val="22"/>
        </w:rPr>
        <w:t>, Madrid, Tecnos, 2005.</w:t>
      </w:r>
    </w:p>
    <w:p>
      <w:pPr>
        <w:spacing w:line="247" w:lineRule="auto" w:before="0"/>
        <w:ind w:left="175" w:right="163" w:firstLine="0"/>
        <w:jc w:val="left"/>
        <w:rPr>
          <w:sz w:val="22"/>
        </w:rPr>
      </w:pPr>
      <w:r>
        <w:rPr>
          <w:color w:val="231F20"/>
          <w:spacing w:val="-3"/>
          <w:sz w:val="22"/>
        </w:rPr>
        <w:t>Kelly, </w:t>
      </w:r>
      <w:r>
        <w:rPr>
          <w:color w:val="231F20"/>
          <w:sz w:val="22"/>
        </w:rPr>
        <w:t>Petra, </w:t>
      </w:r>
      <w:r>
        <w:rPr>
          <w:i/>
          <w:color w:val="231F20"/>
          <w:sz w:val="22"/>
        </w:rPr>
        <w:t>Por un futuro alternativo</w:t>
      </w:r>
      <w:r>
        <w:rPr>
          <w:color w:val="231F20"/>
          <w:sz w:val="22"/>
        </w:rPr>
        <w:t>, Barcelona, Paidós, 1997. Kramer, Ann, </w:t>
      </w:r>
      <w:r>
        <w:rPr>
          <w:i/>
          <w:color w:val="231F20"/>
          <w:sz w:val="22"/>
        </w:rPr>
        <w:t>Derechos humanos ¿quién decide?</w:t>
      </w:r>
      <w:r>
        <w:rPr>
          <w:color w:val="231F20"/>
          <w:sz w:val="22"/>
        </w:rPr>
        <w:t>, Madrid, </w:t>
      </w:r>
      <w:r>
        <w:rPr>
          <w:color w:val="231F20"/>
          <w:spacing w:val="53"/>
          <w:sz w:val="22"/>
        </w:rPr>
        <w:t> </w:t>
      </w:r>
      <w:r>
        <w:rPr>
          <w:color w:val="231F20"/>
          <w:sz w:val="22"/>
        </w:rPr>
        <w:t>Morata,</w:t>
      </w:r>
    </w:p>
    <w:p>
      <w:pPr>
        <w:pStyle w:val="BodyText"/>
        <w:spacing w:line="253" w:lineRule="exact"/>
        <w:ind w:left="458"/>
        <w:jc w:val="both"/>
      </w:pPr>
      <w:r>
        <w:rPr>
          <w:color w:val="231F20"/>
        </w:rPr>
        <w:t>2010.</w:t>
      </w:r>
    </w:p>
    <w:p>
      <w:pPr>
        <w:pStyle w:val="BodyText"/>
        <w:spacing w:line="247" w:lineRule="auto" w:before="7"/>
        <w:ind w:left="459" w:right="172" w:hanging="284"/>
        <w:jc w:val="both"/>
      </w:pPr>
      <w:r>
        <w:rPr>
          <w:color w:val="231F20"/>
        </w:rPr>
        <w:t>Krippner, Stanley, “La tierra viviente y las tradiciones de los</w:t>
      </w:r>
      <w:r>
        <w:rPr>
          <w:color w:val="231F20"/>
          <w:spacing w:val="-23"/>
        </w:rPr>
        <w:t> </w:t>
      </w:r>
      <w:r>
        <w:rPr>
          <w:color w:val="231F20"/>
        </w:rPr>
        <w:t>chama- nes”, en James Swan, </w:t>
      </w:r>
      <w:r>
        <w:rPr>
          <w:i/>
          <w:color w:val="231F20"/>
        </w:rPr>
        <w:t>El poder de los lugares</w:t>
      </w:r>
      <w:r>
        <w:rPr>
          <w:color w:val="231F20"/>
        </w:rPr>
        <w:t>, México, </w:t>
      </w:r>
      <w:r>
        <w:rPr>
          <w:color w:val="231F20"/>
          <w:spacing w:val="-4"/>
        </w:rPr>
        <w:t>Tomo, </w:t>
      </w:r>
      <w:r>
        <w:rPr>
          <w:color w:val="231F20"/>
        </w:rPr>
        <w:t>2004, pp.</w:t>
      </w:r>
      <w:r>
        <w:rPr>
          <w:color w:val="231F20"/>
          <w:spacing w:val="-32"/>
        </w:rPr>
        <w:t> </w:t>
      </w:r>
      <w:r>
        <w:rPr>
          <w:color w:val="231F20"/>
        </w:rPr>
        <w:t>51-58.</w:t>
      </w:r>
    </w:p>
    <w:p>
      <w:pPr>
        <w:spacing w:line="247" w:lineRule="auto" w:before="0"/>
        <w:ind w:left="459" w:right="172" w:hanging="284"/>
        <w:jc w:val="both"/>
        <w:rPr>
          <w:sz w:val="22"/>
        </w:rPr>
      </w:pPr>
      <w:r>
        <w:rPr>
          <w:color w:val="231F20"/>
          <w:sz w:val="22"/>
        </w:rPr>
        <w:t>Kwant,</w:t>
      </w:r>
      <w:r>
        <w:rPr>
          <w:color w:val="231F20"/>
          <w:spacing w:val="-5"/>
          <w:sz w:val="22"/>
        </w:rPr>
        <w:t> </w:t>
      </w:r>
      <w:r>
        <w:rPr>
          <w:color w:val="231F20"/>
          <w:sz w:val="22"/>
        </w:rPr>
        <w:t>Remy</w:t>
      </w:r>
      <w:r>
        <w:rPr>
          <w:color w:val="231F20"/>
          <w:spacing w:val="-5"/>
          <w:sz w:val="22"/>
        </w:rPr>
        <w:t> </w:t>
      </w:r>
      <w:r>
        <w:rPr>
          <w:color w:val="231F20"/>
          <w:sz w:val="22"/>
        </w:rPr>
        <w:t>C.</w:t>
      </w:r>
      <w:r>
        <w:rPr>
          <w:color w:val="231F20"/>
          <w:spacing w:val="-5"/>
          <w:sz w:val="22"/>
        </w:rPr>
        <w:t> </w:t>
      </w:r>
      <w:r>
        <w:rPr>
          <w:i/>
          <w:color w:val="231F20"/>
          <w:sz w:val="22"/>
        </w:rPr>
        <w:t>Filosofía</w:t>
      </w:r>
      <w:r>
        <w:rPr>
          <w:i/>
          <w:color w:val="231F20"/>
          <w:spacing w:val="-6"/>
          <w:sz w:val="22"/>
        </w:rPr>
        <w:t> </w:t>
      </w:r>
      <w:r>
        <w:rPr>
          <w:i/>
          <w:color w:val="231F20"/>
          <w:sz w:val="22"/>
        </w:rPr>
        <w:t>del</w:t>
      </w:r>
      <w:r>
        <w:rPr>
          <w:i/>
          <w:color w:val="231F20"/>
          <w:spacing w:val="-5"/>
          <w:sz w:val="22"/>
        </w:rPr>
        <w:t> </w:t>
      </w:r>
      <w:r>
        <w:rPr>
          <w:i/>
          <w:color w:val="231F20"/>
          <w:sz w:val="22"/>
        </w:rPr>
        <w:t>trabajo</w:t>
      </w:r>
      <w:r>
        <w:rPr>
          <w:color w:val="231F20"/>
          <w:sz w:val="22"/>
        </w:rPr>
        <w:t>,</w:t>
      </w:r>
      <w:r>
        <w:rPr>
          <w:color w:val="231F20"/>
          <w:spacing w:val="-5"/>
          <w:sz w:val="22"/>
        </w:rPr>
        <w:t> </w:t>
      </w:r>
      <w:r>
        <w:rPr>
          <w:color w:val="231F20"/>
          <w:sz w:val="22"/>
        </w:rPr>
        <w:t>Buenos</w:t>
      </w:r>
      <w:r>
        <w:rPr>
          <w:color w:val="231F20"/>
          <w:spacing w:val="-17"/>
          <w:sz w:val="22"/>
        </w:rPr>
        <w:t> </w:t>
      </w:r>
      <w:r>
        <w:rPr>
          <w:color w:val="231F20"/>
          <w:sz w:val="22"/>
        </w:rPr>
        <w:t>Aires,</w:t>
      </w:r>
      <w:r>
        <w:rPr>
          <w:color w:val="231F20"/>
          <w:spacing w:val="-5"/>
          <w:sz w:val="22"/>
        </w:rPr>
        <w:t> </w:t>
      </w:r>
      <w:r>
        <w:rPr>
          <w:color w:val="231F20"/>
          <w:sz w:val="22"/>
        </w:rPr>
        <w:t>Ediciones</w:t>
      </w:r>
      <w:r>
        <w:rPr>
          <w:color w:val="231F20"/>
          <w:spacing w:val="-5"/>
          <w:sz w:val="22"/>
        </w:rPr>
        <w:t> </w:t>
      </w:r>
      <w:r>
        <w:rPr>
          <w:color w:val="231F20"/>
          <w:sz w:val="22"/>
        </w:rPr>
        <w:t>Car- los Lohlé,</w:t>
      </w:r>
      <w:r>
        <w:rPr>
          <w:color w:val="231F20"/>
          <w:spacing w:val="-32"/>
          <w:sz w:val="22"/>
        </w:rPr>
        <w:t> </w:t>
      </w:r>
      <w:r>
        <w:rPr>
          <w:color w:val="231F20"/>
          <w:sz w:val="22"/>
        </w:rPr>
        <w:t>1967.</w:t>
      </w:r>
    </w:p>
    <w:p>
      <w:pPr>
        <w:spacing w:line="247" w:lineRule="auto" w:before="0"/>
        <w:ind w:left="459" w:right="172" w:hanging="284"/>
        <w:jc w:val="both"/>
        <w:rPr>
          <w:sz w:val="22"/>
        </w:rPr>
      </w:pPr>
      <w:r>
        <w:rPr>
          <w:color w:val="231F20"/>
          <w:sz w:val="22"/>
        </w:rPr>
        <w:t>Kymlicka, Will, </w:t>
      </w:r>
      <w:r>
        <w:rPr>
          <w:i/>
          <w:color w:val="231F20"/>
          <w:sz w:val="22"/>
        </w:rPr>
        <w:t>Ciudadanía multicultural</w:t>
      </w:r>
      <w:r>
        <w:rPr>
          <w:color w:val="231F20"/>
          <w:sz w:val="22"/>
        </w:rPr>
        <w:t>, Barcelona, Paidós (Esta- do y Sociedad), 1996.</w:t>
      </w:r>
    </w:p>
    <w:p>
      <w:pPr>
        <w:spacing w:line="247" w:lineRule="auto" w:before="0"/>
        <w:ind w:left="459" w:right="172" w:hanging="284"/>
        <w:jc w:val="both"/>
        <w:rPr>
          <w:sz w:val="22"/>
        </w:rPr>
      </w:pPr>
      <w:r>
        <w:rPr>
          <w:color w:val="231F20"/>
          <w:sz w:val="22"/>
        </w:rPr>
        <w:t>Lastra,</w:t>
      </w:r>
      <w:r>
        <w:rPr>
          <w:color w:val="231F20"/>
          <w:spacing w:val="-22"/>
          <w:sz w:val="22"/>
        </w:rPr>
        <w:t> </w:t>
      </w:r>
      <w:r>
        <w:rPr>
          <w:color w:val="231F20"/>
          <w:sz w:val="22"/>
        </w:rPr>
        <w:t>Antonio,</w:t>
      </w:r>
      <w:r>
        <w:rPr>
          <w:color w:val="231F20"/>
          <w:spacing w:val="-11"/>
          <w:sz w:val="22"/>
        </w:rPr>
        <w:t> </w:t>
      </w:r>
      <w:r>
        <w:rPr>
          <w:i/>
          <w:color w:val="231F20"/>
          <w:sz w:val="22"/>
        </w:rPr>
        <w:t>Desobediencia</w:t>
      </w:r>
      <w:r>
        <w:rPr>
          <w:i/>
          <w:color w:val="231F20"/>
          <w:spacing w:val="-10"/>
          <w:sz w:val="22"/>
        </w:rPr>
        <w:t> </w:t>
      </w:r>
      <w:r>
        <w:rPr>
          <w:i/>
          <w:color w:val="231F20"/>
          <w:sz w:val="22"/>
        </w:rPr>
        <w:t>civil.</w:t>
      </w:r>
      <w:r>
        <w:rPr>
          <w:i/>
          <w:color w:val="231F20"/>
          <w:spacing w:val="-11"/>
          <w:sz w:val="22"/>
        </w:rPr>
        <w:t> </w:t>
      </w:r>
      <w:r>
        <w:rPr>
          <w:i/>
          <w:color w:val="231F20"/>
          <w:sz w:val="22"/>
        </w:rPr>
        <w:t>Historia</w:t>
      </w:r>
      <w:r>
        <w:rPr>
          <w:i/>
          <w:color w:val="231F20"/>
          <w:spacing w:val="-11"/>
          <w:sz w:val="22"/>
        </w:rPr>
        <w:t> </w:t>
      </w:r>
      <w:r>
        <w:rPr>
          <w:i/>
          <w:color w:val="231F20"/>
          <w:sz w:val="22"/>
        </w:rPr>
        <w:t>y</w:t>
      </w:r>
      <w:r>
        <w:rPr>
          <w:i/>
          <w:color w:val="231F20"/>
          <w:spacing w:val="-11"/>
          <w:sz w:val="22"/>
        </w:rPr>
        <w:t> </w:t>
      </w:r>
      <w:r>
        <w:rPr>
          <w:i/>
          <w:color w:val="231F20"/>
          <w:sz w:val="22"/>
        </w:rPr>
        <w:t>antología</w:t>
      </w:r>
      <w:r>
        <w:rPr>
          <w:i/>
          <w:color w:val="231F20"/>
          <w:spacing w:val="-11"/>
          <w:sz w:val="22"/>
        </w:rPr>
        <w:t> </w:t>
      </w:r>
      <w:r>
        <w:rPr>
          <w:i/>
          <w:color w:val="231F20"/>
          <w:sz w:val="22"/>
        </w:rPr>
        <w:t>de</w:t>
      </w:r>
      <w:r>
        <w:rPr>
          <w:i/>
          <w:color w:val="231F20"/>
          <w:spacing w:val="-11"/>
          <w:sz w:val="22"/>
        </w:rPr>
        <w:t> </w:t>
      </w:r>
      <w:r>
        <w:rPr>
          <w:i/>
          <w:color w:val="231F20"/>
          <w:sz w:val="22"/>
        </w:rPr>
        <w:t>un</w:t>
      </w:r>
      <w:r>
        <w:rPr>
          <w:i/>
          <w:color w:val="231F20"/>
          <w:spacing w:val="-11"/>
          <w:sz w:val="22"/>
        </w:rPr>
        <w:t> </w:t>
      </w:r>
      <w:r>
        <w:rPr>
          <w:i/>
          <w:color w:val="231F20"/>
          <w:sz w:val="22"/>
        </w:rPr>
        <w:t>con- </w:t>
      </w:r>
      <w:r>
        <w:rPr>
          <w:i/>
          <w:color w:val="231F20"/>
          <w:sz w:val="22"/>
        </w:rPr>
        <w:t>cepto</w:t>
      </w:r>
      <w:r>
        <w:rPr>
          <w:color w:val="231F20"/>
          <w:sz w:val="22"/>
        </w:rPr>
        <w:t>,</w:t>
      </w:r>
      <w:r>
        <w:rPr>
          <w:color w:val="231F20"/>
          <w:spacing w:val="-15"/>
          <w:sz w:val="22"/>
        </w:rPr>
        <w:t> </w:t>
      </w:r>
      <w:r>
        <w:rPr>
          <w:color w:val="231F20"/>
          <w:sz w:val="22"/>
        </w:rPr>
        <w:t>Madrid,</w:t>
      </w:r>
      <w:r>
        <w:rPr>
          <w:color w:val="231F20"/>
          <w:spacing w:val="-19"/>
          <w:sz w:val="22"/>
        </w:rPr>
        <w:t> </w:t>
      </w:r>
      <w:r>
        <w:rPr>
          <w:color w:val="231F20"/>
          <w:spacing w:val="-3"/>
          <w:sz w:val="22"/>
        </w:rPr>
        <w:t>Tecnos,</w:t>
      </w:r>
      <w:r>
        <w:rPr>
          <w:color w:val="231F20"/>
          <w:spacing w:val="-15"/>
          <w:sz w:val="22"/>
        </w:rPr>
        <w:t> </w:t>
      </w:r>
      <w:r>
        <w:rPr>
          <w:color w:val="231F20"/>
          <w:sz w:val="22"/>
        </w:rPr>
        <w:t>2012.</w:t>
      </w:r>
    </w:p>
    <w:p>
      <w:pPr>
        <w:pStyle w:val="BodyText"/>
        <w:spacing w:line="247" w:lineRule="auto"/>
        <w:ind w:left="176" w:right="157"/>
      </w:pPr>
      <w:r>
        <w:rPr>
          <w:color w:val="231F20"/>
        </w:rPr>
        <w:t>Latouche, Serge, </w:t>
      </w:r>
      <w:r>
        <w:rPr>
          <w:i/>
          <w:color w:val="231F20"/>
        </w:rPr>
        <w:t>Sobrevivir al desarrollo</w:t>
      </w:r>
      <w:r>
        <w:rPr>
          <w:color w:val="231F20"/>
        </w:rPr>
        <w:t>, Barcelona, Icaria, 2007. Lazo,</w:t>
      </w:r>
      <w:r>
        <w:rPr>
          <w:color w:val="231F20"/>
          <w:spacing w:val="-15"/>
        </w:rPr>
        <w:t> </w:t>
      </w:r>
      <w:r>
        <w:rPr>
          <w:color w:val="231F20"/>
        </w:rPr>
        <w:t>Pablo,</w:t>
      </w:r>
      <w:r>
        <w:rPr>
          <w:color w:val="231F20"/>
          <w:spacing w:val="-15"/>
        </w:rPr>
        <w:t> </w:t>
      </w:r>
      <w:r>
        <w:rPr>
          <w:color w:val="231F20"/>
        </w:rPr>
        <w:t>“Crítica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fetichización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cultura</w:t>
      </w:r>
      <w:r>
        <w:rPr>
          <w:color w:val="231F20"/>
          <w:spacing w:val="-15"/>
        </w:rPr>
        <w:t> </w:t>
      </w:r>
      <w:r>
        <w:rPr>
          <w:color w:val="231F20"/>
        </w:rPr>
        <w:t>única</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identi-</w:t>
      </w:r>
    </w:p>
    <w:p>
      <w:pPr>
        <w:spacing w:line="247" w:lineRule="auto" w:before="0"/>
        <w:ind w:left="458" w:right="171" w:firstLine="1"/>
        <w:jc w:val="both"/>
        <w:rPr>
          <w:sz w:val="22"/>
        </w:rPr>
      </w:pPr>
      <w:r>
        <w:rPr>
          <w:color w:val="231F20"/>
          <w:sz w:val="22"/>
        </w:rPr>
        <w:t>dad</w:t>
      </w:r>
      <w:r>
        <w:rPr>
          <w:color w:val="231F20"/>
          <w:spacing w:val="-11"/>
          <w:sz w:val="22"/>
        </w:rPr>
        <w:t> </w:t>
      </w:r>
      <w:r>
        <w:rPr>
          <w:color w:val="231F20"/>
          <w:sz w:val="22"/>
        </w:rPr>
        <w:t>universal”,</w:t>
      </w:r>
      <w:r>
        <w:rPr>
          <w:color w:val="231F20"/>
          <w:spacing w:val="-12"/>
          <w:sz w:val="22"/>
        </w:rPr>
        <w:t> </w:t>
      </w:r>
      <w:r>
        <w:rPr>
          <w:color w:val="231F20"/>
          <w:sz w:val="22"/>
        </w:rPr>
        <w:t>en</w:t>
      </w:r>
      <w:r>
        <w:rPr>
          <w:color w:val="231F20"/>
          <w:spacing w:val="-11"/>
          <w:sz w:val="22"/>
        </w:rPr>
        <w:t> </w:t>
      </w:r>
      <w:r>
        <w:rPr>
          <w:color w:val="231F20"/>
          <w:sz w:val="22"/>
        </w:rPr>
        <w:t>Daniel</w:t>
      </w:r>
      <w:r>
        <w:rPr>
          <w:color w:val="231F20"/>
          <w:spacing w:val="-12"/>
          <w:sz w:val="22"/>
        </w:rPr>
        <w:t> </w:t>
      </w:r>
      <w:r>
        <w:rPr>
          <w:color w:val="231F20"/>
          <w:sz w:val="22"/>
        </w:rPr>
        <w:t>Gutiérrez</w:t>
      </w:r>
      <w:r>
        <w:rPr>
          <w:color w:val="231F20"/>
          <w:spacing w:val="-12"/>
          <w:sz w:val="22"/>
        </w:rPr>
        <w:t> </w:t>
      </w:r>
      <w:r>
        <w:rPr>
          <w:color w:val="231F20"/>
          <w:sz w:val="22"/>
        </w:rPr>
        <w:t>(coord.),</w:t>
      </w:r>
      <w:r>
        <w:rPr>
          <w:color w:val="231F20"/>
          <w:spacing w:val="-11"/>
          <w:sz w:val="22"/>
        </w:rPr>
        <w:t> </w:t>
      </w:r>
      <w:r>
        <w:rPr>
          <w:i/>
          <w:color w:val="231F20"/>
          <w:sz w:val="22"/>
        </w:rPr>
        <w:t>Epistemología</w:t>
      </w:r>
      <w:r>
        <w:rPr>
          <w:i/>
          <w:color w:val="231F20"/>
          <w:spacing w:val="-12"/>
          <w:sz w:val="22"/>
        </w:rPr>
        <w:t> </w:t>
      </w:r>
      <w:r>
        <w:rPr>
          <w:i/>
          <w:color w:val="231F20"/>
          <w:sz w:val="22"/>
        </w:rPr>
        <w:t>de</w:t>
      </w:r>
      <w:r>
        <w:rPr>
          <w:i/>
          <w:color w:val="231F20"/>
          <w:spacing w:val="-11"/>
          <w:sz w:val="22"/>
        </w:rPr>
        <w:t> </w:t>
      </w:r>
      <w:r>
        <w:rPr>
          <w:i/>
          <w:color w:val="231F20"/>
          <w:sz w:val="22"/>
        </w:rPr>
        <w:t>las </w:t>
      </w:r>
      <w:r>
        <w:rPr>
          <w:i/>
          <w:color w:val="231F20"/>
          <w:w w:val="105"/>
          <w:sz w:val="22"/>
        </w:rPr>
        <w:t>identidades.</w:t>
      </w:r>
      <w:r>
        <w:rPr>
          <w:i/>
          <w:color w:val="231F20"/>
          <w:spacing w:val="-14"/>
          <w:w w:val="105"/>
          <w:sz w:val="22"/>
        </w:rPr>
        <w:t> </w:t>
      </w:r>
      <w:r>
        <w:rPr>
          <w:i/>
          <w:color w:val="231F20"/>
          <w:w w:val="105"/>
          <w:sz w:val="22"/>
        </w:rPr>
        <w:t>Reflexione</w:t>
      </w:r>
      <w:r>
        <w:rPr>
          <w:i/>
          <w:color w:val="231F20"/>
          <w:spacing w:val="-14"/>
          <w:w w:val="105"/>
          <w:sz w:val="22"/>
        </w:rPr>
        <w:t> </w:t>
      </w:r>
      <w:r>
        <w:rPr>
          <w:i/>
          <w:color w:val="231F20"/>
          <w:w w:val="105"/>
          <w:sz w:val="22"/>
        </w:rPr>
        <w:t>en</w:t>
      </w:r>
      <w:r>
        <w:rPr>
          <w:i/>
          <w:color w:val="231F20"/>
          <w:spacing w:val="-14"/>
          <w:w w:val="105"/>
          <w:sz w:val="22"/>
        </w:rPr>
        <w:t> </w:t>
      </w:r>
      <w:r>
        <w:rPr>
          <w:i/>
          <w:color w:val="231F20"/>
          <w:w w:val="105"/>
          <w:sz w:val="22"/>
        </w:rPr>
        <w:t>torno</w:t>
      </w:r>
      <w:r>
        <w:rPr>
          <w:i/>
          <w:color w:val="231F20"/>
          <w:spacing w:val="-14"/>
          <w:w w:val="105"/>
          <w:sz w:val="22"/>
        </w:rPr>
        <w:t> </w:t>
      </w:r>
      <w:r>
        <w:rPr>
          <w:i/>
          <w:color w:val="231F20"/>
          <w:w w:val="105"/>
          <w:sz w:val="22"/>
        </w:rPr>
        <w:t>a</w:t>
      </w:r>
      <w:r>
        <w:rPr>
          <w:i/>
          <w:color w:val="231F20"/>
          <w:spacing w:val="-14"/>
          <w:w w:val="105"/>
          <w:sz w:val="22"/>
        </w:rPr>
        <w:t> </w:t>
      </w:r>
      <w:r>
        <w:rPr>
          <w:i/>
          <w:color w:val="231F20"/>
          <w:w w:val="105"/>
          <w:sz w:val="22"/>
        </w:rPr>
        <w:t>la</w:t>
      </w:r>
      <w:r>
        <w:rPr>
          <w:i/>
          <w:color w:val="231F20"/>
          <w:spacing w:val="-14"/>
          <w:w w:val="105"/>
          <w:sz w:val="22"/>
        </w:rPr>
        <w:t> </w:t>
      </w:r>
      <w:r>
        <w:rPr>
          <w:i/>
          <w:color w:val="231F20"/>
          <w:w w:val="105"/>
          <w:sz w:val="22"/>
        </w:rPr>
        <w:t>pluralidad</w:t>
      </w:r>
      <w:r>
        <w:rPr>
          <w:color w:val="231F20"/>
          <w:w w:val="105"/>
          <w:sz w:val="22"/>
        </w:rPr>
        <w:t>,</w:t>
      </w:r>
      <w:r>
        <w:rPr>
          <w:color w:val="231F20"/>
          <w:spacing w:val="-14"/>
          <w:w w:val="105"/>
          <w:sz w:val="22"/>
        </w:rPr>
        <w:t> </w:t>
      </w:r>
      <w:r>
        <w:rPr>
          <w:color w:val="231F20"/>
          <w:w w:val="105"/>
          <w:sz w:val="22"/>
        </w:rPr>
        <w:t>México,</w:t>
      </w:r>
      <w:r>
        <w:rPr>
          <w:color w:val="231F20"/>
          <w:spacing w:val="-14"/>
          <w:w w:val="105"/>
          <w:sz w:val="22"/>
        </w:rPr>
        <w:t> </w:t>
      </w:r>
      <w:r>
        <w:rPr>
          <w:color w:val="231F20"/>
          <w:w w:val="105"/>
          <w:sz w:val="18"/>
        </w:rPr>
        <w:t>unam</w:t>
      </w:r>
      <w:r>
        <w:rPr>
          <w:color w:val="231F20"/>
          <w:w w:val="105"/>
          <w:sz w:val="22"/>
        </w:rPr>
        <w:t>, </w:t>
      </w:r>
      <w:r>
        <w:rPr>
          <w:color w:val="231F20"/>
          <w:sz w:val="22"/>
        </w:rPr>
        <w:t>2010, pp.</w:t>
      </w:r>
      <w:r>
        <w:rPr>
          <w:color w:val="231F20"/>
          <w:spacing w:val="-32"/>
          <w:sz w:val="22"/>
        </w:rPr>
        <w:t> </w:t>
      </w:r>
      <w:r>
        <w:rPr>
          <w:color w:val="231F20"/>
          <w:sz w:val="22"/>
        </w:rPr>
        <w:t>147-175.</w:t>
      </w:r>
    </w:p>
    <w:p>
      <w:pPr>
        <w:spacing w:line="247" w:lineRule="auto" w:before="0"/>
        <w:ind w:left="458" w:right="172" w:hanging="284"/>
        <w:jc w:val="both"/>
        <w:rPr>
          <w:sz w:val="22"/>
        </w:rPr>
      </w:pPr>
      <w:r>
        <w:rPr>
          <w:color w:val="231F20"/>
          <w:sz w:val="22"/>
        </w:rPr>
        <w:t>Locke, John, </w:t>
      </w:r>
      <w:r>
        <w:rPr>
          <w:i/>
          <w:color w:val="231F20"/>
          <w:sz w:val="22"/>
        </w:rPr>
        <w:t>Dos ensayos sobre el gobierno civil</w:t>
      </w:r>
      <w:r>
        <w:rPr>
          <w:color w:val="231F20"/>
          <w:sz w:val="22"/>
        </w:rPr>
        <w:t>, Madrid, Espasa Calpe, 1992.</w:t>
      </w:r>
    </w:p>
    <w:p>
      <w:pPr>
        <w:spacing w:line="253" w:lineRule="exact" w:before="0"/>
        <w:ind w:left="175" w:right="2" w:firstLine="0"/>
        <w:jc w:val="left"/>
        <w:rPr>
          <w:sz w:val="22"/>
        </w:rPr>
      </w:pPr>
      <w:r>
        <w:rPr>
          <w:color w:val="231F20"/>
          <w:sz w:val="22"/>
        </w:rPr>
        <w:t>Lovelock</w:t>
      </w:r>
      <w:r>
        <w:rPr>
          <w:i/>
          <w:color w:val="231F20"/>
          <w:sz w:val="22"/>
        </w:rPr>
        <w:t>, </w:t>
      </w:r>
      <w:r>
        <w:rPr>
          <w:color w:val="231F20"/>
          <w:sz w:val="22"/>
        </w:rPr>
        <w:t>James, </w:t>
      </w:r>
      <w:r>
        <w:rPr>
          <w:i/>
          <w:color w:val="231F20"/>
          <w:sz w:val="22"/>
        </w:rPr>
        <w:t>A New Look at Life on Earth</w:t>
      </w:r>
      <w:r>
        <w:rPr>
          <w:color w:val="231F20"/>
          <w:sz w:val="22"/>
        </w:rPr>
        <w:t>, 1979.</w:t>
      </w:r>
    </w:p>
    <w:p>
      <w:pPr>
        <w:spacing w:after="0" w:line="253" w:lineRule="exact"/>
        <w:jc w:val="left"/>
        <w:rPr>
          <w:sz w:val="22"/>
        </w:rPr>
        <w:sectPr>
          <w:pgSz w:w="8820" w:h="12860"/>
          <w:pgMar w:header="0" w:footer="1205" w:top="1180" w:bottom="1400" w:left="1220" w:right="1220"/>
        </w:sectPr>
      </w:pPr>
    </w:p>
    <w:p>
      <w:pPr>
        <w:tabs>
          <w:tab w:pos="945" w:val="left" w:leader="none"/>
        </w:tabs>
        <w:spacing w:line="247" w:lineRule="auto" w:before="75"/>
        <w:ind w:left="458" w:right="173" w:hanging="284"/>
        <w:jc w:val="both"/>
        <w:rPr>
          <w:sz w:val="22"/>
        </w:rPr>
      </w:pPr>
      <w:r>
        <w:rPr>
          <w:color w:val="231F20"/>
          <w:sz w:val="22"/>
          <w:u w:val="single" w:color="221E1F"/>
        </w:rPr>
        <w:t> </w:t>
        <w:tab/>
        <w:tab/>
      </w:r>
      <w:r>
        <w:rPr>
          <w:color w:val="231F20"/>
          <w:sz w:val="22"/>
        </w:rPr>
        <w:t>,</w:t>
      </w:r>
      <w:r>
        <w:rPr>
          <w:color w:val="231F20"/>
          <w:spacing w:val="-13"/>
          <w:sz w:val="22"/>
        </w:rPr>
        <w:t> </w:t>
      </w:r>
      <w:r>
        <w:rPr>
          <w:i/>
          <w:color w:val="231F20"/>
          <w:sz w:val="22"/>
        </w:rPr>
        <w:t>La</w:t>
      </w:r>
      <w:r>
        <w:rPr>
          <w:i/>
          <w:color w:val="231F20"/>
          <w:spacing w:val="-13"/>
          <w:sz w:val="22"/>
        </w:rPr>
        <w:t> </w:t>
      </w:r>
      <w:r>
        <w:rPr>
          <w:i/>
          <w:color w:val="231F20"/>
          <w:sz w:val="22"/>
        </w:rPr>
        <w:t>venganza</w:t>
      </w:r>
      <w:r>
        <w:rPr>
          <w:i/>
          <w:color w:val="231F20"/>
          <w:spacing w:val="-13"/>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Tierra.</w:t>
      </w:r>
      <w:r>
        <w:rPr>
          <w:i/>
          <w:color w:val="231F20"/>
          <w:spacing w:val="-13"/>
          <w:sz w:val="22"/>
        </w:rPr>
        <w:t> </w:t>
      </w:r>
      <w:r>
        <w:rPr>
          <w:i/>
          <w:color w:val="231F20"/>
          <w:sz w:val="22"/>
        </w:rPr>
        <w:t>Por</w:t>
      </w:r>
      <w:r>
        <w:rPr>
          <w:i/>
          <w:color w:val="231F20"/>
          <w:spacing w:val="-13"/>
          <w:sz w:val="22"/>
        </w:rPr>
        <w:t> </w:t>
      </w:r>
      <w:r>
        <w:rPr>
          <w:i/>
          <w:color w:val="231F20"/>
          <w:sz w:val="22"/>
        </w:rPr>
        <w:t>qué</w:t>
      </w:r>
      <w:r>
        <w:rPr>
          <w:i/>
          <w:color w:val="231F20"/>
          <w:spacing w:val="-13"/>
          <w:sz w:val="22"/>
        </w:rPr>
        <w:t> </w:t>
      </w:r>
      <w:r>
        <w:rPr>
          <w:i/>
          <w:color w:val="231F20"/>
          <w:sz w:val="22"/>
        </w:rPr>
        <w:t>la</w:t>
      </w:r>
      <w:r>
        <w:rPr>
          <w:i/>
          <w:color w:val="231F20"/>
          <w:spacing w:val="-13"/>
          <w:sz w:val="22"/>
        </w:rPr>
        <w:t> </w:t>
      </w:r>
      <w:r>
        <w:rPr>
          <w:i/>
          <w:color w:val="231F20"/>
          <w:spacing w:val="-3"/>
          <w:sz w:val="22"/>
        </w:rPr>
        <w:t>Tierra</w:t>
      </w:r>
      <w:r>
        <w:rPr>
          <w:i/>
          <w:color w:val="231F20"/>
          <w:spacing w:val="-13"/>
          <w:sz w:val="22"/>
        </w:rPr>
        <w:t> </w:t>
      </w:r>
      <w:r>
        <w:rPr>
          <w:i/>
          <w:color w:val="231F20"/>
          <w:sz w:val="22"/>
        </w:rPr>
        <w:t>está</w:t>
      </w:r>
      <w:r>
        <w:rPr>
          <w:i/>
          <w:color w:val="231F20"/>
          <w:spacing w:val="-13"/>
          <w:sz w:val="22"/>
        </w:rPr>
        <w:t> </w:t>
      </w:r>
      <w:r>
        <w:rPr>
          <w:i/>
          <w:color w:val="231F20"/>
          <w:sz w:val="22"/>
        </w:rPr>
        <w:t>revelándo-</w:t>
      </w:r>
      <w:r>
        <w:rPr>
          <w:i/>
          <w:color w:val="231F20"/>
          <w:sz w:val="22"/>
        </w:rPr>
        <w:t> se y cómo podemos todavía salvar a la humanidad</w:t>
      </w:r>
      <w:r>
        <w:rPr>
          <w:color w:val="231F20"/>
          <w:sz w:val="22"/>
        </w:rPr>
        <w:t>, Barcelona, Planeta,</w:t>
      </w:r>
      <w:r>
        <w:rPr>
          <w:color w:val="231F20"/>
          <w:spacing w:val="-16"/>
          <w:sz w:val="22"/>
        </w:rPr>
        <w:t> </w:t>
      </w:r>
      <w:r>
        <w:rPr>
          <w:color w:val="231F20"/>
          <w:sz w:val="22"/>
        </w:rPr>
        <w:t>2007.</w:t>
      </w:r>
    </w:p>
    <w:p>
      <w:pPr>
        <w:tabs>
          <w:tab w:pos="945" w:val="left" w:leader="none"/>
        </w:tabs>
        <w:spacing w:line="253" w:lineRule="exact" w:before="0"/>
        <w:ind w:left="175" w:right="2" w:firstLine="0"/>
        <w:jc w:val="left"/>
        <w:rPr>
          <w:sz w:val="22"/>
        </w:rPr>
      </w:pPr>
      <w:r>
        <w:rPr>
          <w:color w:val="231F20"/>
          <w:sz w:val="22"/>
          <w:u w:val="single" w:color="221E1F"/>
        </w:rPr>
        <w:t> </w:t>
        <w:tab/>
      </w:r>
      <w:r>
        <w:rPr>
          <w:color w:val="231F20"/>
          <w:sz w:val="22"/>
        </w:rPr>
        <w:t>,</w:t>
      </w:r>
      <w:r>
        <w:rPr>
          <w:color w:val="231F20"/>
          <w:spacing w:val="-17"/>
          <w:sz w:val="22"/>
        </w:rPr>
        <w:t> </w:t>
      </w:r>
      <w:r>
        <w:rPr>
          <w:i/>
          <w:color w:val="231F20"/>
          <w:sz w:val="22"/>
        </w:rPr>
        <w:t>Whats</w:t>
      </w:r>
      <w:r>
        <w:rPr>
          <w:i/>
          <w:color w:val="231F20"/>
          <w:spacing w:val="-17"/>
          <w:sz w:val="22"/>
        </w:rPr>
        <w:t> </w:t>
      </w:r>
      <w:r>
        <w:rPr>
          <w:i/>
          <w:color w:val="231F20"/>
          <w:sz w:val="22"/>
        </w:rPr>
        <w:t>is</w:t>
      </w:r>
      <w:r>
        <w:rPr>
          <w:i/>
          <w:color w:val="231F20"/>
          <w:spacing w:val="-17"/>
          <w:sz w:val="22"/>
        </w:rPr>
        <w:t> </w:t>
      </w:r>
      <w:r>
        <w:rPr>
          <w:i/>
          <w:color w:val="231F20"/>
          <w:sz w:val="22"/>
        </w:rPr>
        <w:t>Gaia?</w:t>
      </w:r>
      <w:r>
        <w:rPr>
          <w:color w:val="231F20"/>
          <w:sz w:val="22"/>
        </w:rPr>
        <w:t>,</w:t>
      </w:r>
      <w:r>
        <w:rPr>
          <w:color w:val="231F20"/>
          <w:spacing w:val="-17"/>
          <w:sz w:val="22"/>
        </w:rPr>
        <w:t> </w:t>
      </w:r>
      <w:r>
        <w:rPr>
          <w:color w:val="231F20"/>
          <w:sz w:val="22"/>
        </w:rPr>
        <w:t>Oxford</w:t>
      </w:r>
      <w:r>
        <w:rPr>
          <w:color w:val="231F20"/>
          <w:spacing w:val="-17"/>
          <w:sz w:val="22"/>
        </w:rPr>
        <w:t> </w:t>
      </w:r>
      <w:r>
        <w:rPr>
          <w:color w:val="231F20"/>
          <w:sz w:val="22"/>
        </w:rPr>
        <w:t>University</w:t>
      </w:r>
      <w:r>
        <w:rPr>
          <w:color w:val="231F20"/>
          <w:spacing w:val="-17"/>
          <w:sz w:val="22"/>
        </w:rPr>
        <w:t> </w:t>
      </w:r>
      <w:r>
        <w:rPr>
          <w:color w:val="231F20"/>
          <w:sz w:val="22"/>
        </w:rPr>
        <w:t>Press,</w:t>
      </w:r>
      <w:r>
        <w:rPr>
          <w:color w:val="231F20"/>
          <w:spacing w:val="-17"/>
          <w:sz w:val="22"/>
        </w:rPr>
        <w:t> </w:t>
      </w:r>
      <w:r>
        <w:rPr>
          <w:color w:val="231F20"/>
          <w:sz w:val="22"/>
        </w:rPr>
        <w:t>1988.</w:t>
      </w:r>
    </w:p>
    <w:p>
      <w:pPr>
        <w:spacing w:line="247" w:lineRule="auto" w:before="7"/>
        <w:ind w:left="458" w:right="173" w:hanging="284"/>
        <w:jc w:val="both"/>
        <w:rPr>
          <w:sz w:val="22"/>
        </w:rPr>
      </w:pPr>
      <w:r>
        <w:rPr>
          <w:color w:val="231F20"/>
          <w:sz w:val="22"/>
        </w:rPr>
        <w:t>Luna,</w:t>
      </w:r>
      <w:r>
        <w:rPr>
          <w:color w:val="231F20"/>
          <w:spacing w:val="-9"/>
          <w:sz w:val="22"/>
        </w:rPr>
        <w:t> </w:t>
      </w:r>
      <w:r>
        <w:rPr>
          <w:color w:val="231F20"/>
          <w:sz w:val="22"/>
        </w:rPr>
        <w:t>Florencia,</w:t>
      </w:r>
      <w:r>
        <w:rPr>
          <w:color w:val="231F20"/>
          <w:spacing w:val="-9"/>
          <w:sz w:val="22"/>
        </w:rPr>
        <w:t> </w:t>
      </w:r>
      <w:r>
        <w:rPr>
          <w:i/>
          <w:color w:val="231F20"/>
          <w:sz w:val="22"/>
        </w:rPr>
        <w:t>Bioética:</w:t>
      </w:r>
      <w:r>
        <w:rPr>
          <w:i/>
          <w:color w:val="231F20"/>
          <w:spacing w:val="-10"/>
          <w:sz w:val="22"/>
        </w:rPr>
        <w:t> </w:t>
      </w:r>
      <w:r>
        <w:rPr>
          <w:i/>
          <w:color w:val="231F20"/>
          <w:sz w:val="22"/>
        </w:rPr>
        <w:t>nuevas</w:t>
      </w:r>
      <w:r>
        <w:rPr>
          <w:i/>
          <w:color w:val="231F20"/>
          <w:spacing w:val="-9"/>
          <w:sz w:val="22"/>
        </w:rPr>
        <w:t> </w:t>
      </w:r>
      <w:r>
        <w:rPr>
          <w:i/>
          <w:color w:val="231F20"/>
          <w:sz w:val="22"/>
        </w:rPr>
        <w:t>reflexiones</w:t>
      </w:r>
      <w:r>
        <w:rPr>
          <w:i/>
          <w:color w:val="231F20"/>
          <w:spacing w:val="-9"/>
          <w:sz w:val="22"/>
        </w:rPr>
        <w:t> </w:t>
      </w:r>
      <w:r>
        <w:rPr>
          <w:i/>
          <w:color w:val="231F20"/>
          <w:sz w:val="22"/>
        </w:rPr>
        <w:t>sobre</w:t>
      </w:r>
      <w:r>
        <w:rPr>
          <w:i/>
          <w:color w:val="231F20"/>
          <w:spacing w:val="-9"/>
          <w:sz w:val="22"/>
        </w:rPr>
        <w:t> </w:t>
      </w:r>
      <w:r>
        <w:rPr>
          <w:i/>
          <w:color w:val="231F20"/>
          <w:sz w:val="22"/>
        </w:rPr>
        <w:t>debates</w:t>
      </w:r>
      <w:r>
        <w:rPr>
          <w:i/>
          <w:color w:val="231F20"/>
          <w:spacing w:val="-9"/>
          <w:sz w:val="22"/>
        </w:rPr>
        <w:t> </w:t>
      </w:r>
      <w:r>
        <w:rPr>
          <w:i/>
          <w:color w:val="231F20"/>
          <w:sz w:val="22"/>
        </w:rPr>
        <w:t>clásicos</w:t>
      </w:r>
      <w:r>
        <w:rPr>
          <w:color w:val="231F20"/>
          <w:sz w:val="22"/>
        </w:rPr>
        <w:t>, </w:t>
      </w:r>
      <w:r>
        <w:rPr>
          <w:color w:val="231F20"/>
          <w:w w:val="105"/>
          <w:sz w:val="22"/>
        </w:rPr>
        <w:t>Buenos</w:t>
      </w:r>
      <w:r>
        <w:rPr>
          <w:color w:val="231F20"/>
          <w:spacing w:val="-36"/>
          <w:w w:val="105"/>
          <w:sz w:val="22"/>
        </w:rPr>
        <w:t> </w:t>
      </w:r>
      <w:r>
        <w:rPr>
          <w:color w:val="231F20"/>
          <w:w w:val="105"/>
          <w:sz w:val="22"/>
        </w:rPr>
        <w:t>Aires,</w:t>
      </w:r>
      <w:r>
        <w:rPr>
          <w:color w:val="231F20"/>
          <w:spacing w:val="-27"/>
          <w:w w:val="105"/>
          <w:sz w:val="22"/>
        </w:rPr>
        <w:t> </w:t>
      </w:r>
      <w:r>
        <w:rPr>
          <w:color w:val="231F20"/>
          <w:w w:val="115"/>
          <w:sz w:val="18"/>
        </w:rPr>
        <w:t>fce</w:t>
      </w:r>
      <w:r>
        <w:rPr>
          <w:color w:val="231F20"/>
          <w:w w:val="115"/>
          <w:sz w:val="22"/>
        </w:rPr>
        <w:t>,</w:t>
      </w:r>
      <w:r>
        <w:rPr>
          <w:color w:val="231F20"/>
          <w:spacing w:val="-32"/>
          <w:w w:val="115"/>
          <w:sz w:val="22"/>
        </w:rPr>
        <w:t> </w:t>
      </w:r>
      <w:r>
        <w:rPr>
          <w:color w:val="231F20"/>
          <w:w w:val="105"/>
          <w:sz w:val="22"/>
        </w:rPr>
        <w:t>2008.</w:t>
      </w:r>
    </w:p>
    <w:p>
      <w:pPr>
        <w:spacing w:line="247" w:lineRule="auto" w:before="0"/>
        <w:ind w:left="175" w:right="2" w:firstLine="0"/>
        <w:jc w:val="left"/>
        <w:rPr>
          <w:i/>
          <w:sz w:val="22"/>
        </w:rPr>
      </w:pPr>
      <w:r>
        <w:rPr>
          <w:color w:val="231F20"/>
          <w:sz w:val="22"/>
        </w:rPr>
        <w:t>Margalit, Avishai, </w:t>
      </w:r>
      <w:r>
        <w:rPr>
          <w:i/>
          <w:color w:val="231F20"/>
          <w:sz w:val="22"/>
        </w:rPr>
        <w:t>La sociedad decente</w:t>
      </w:r>
      <w:r>
        <w:rPr>
          <w:color w:val="231F20"/>
          <w:sz w:val="22"/>
        </w:rPr>
        <w:t>, Barcelona, Paidós, 2010. Markovits, Daniel, “Democratic Disobedience”, </w:t>
      </w:r>
      <w:r>
        <w:rPr>
          <w:i/>
          <w:color w:val="231F20"/>
          <w:sz w:val="22"/>
        </w:rPr>
        <w:t>The Yale Law Jour-</w:t>
      </w:r>
    </w:p>
    <w:p>
      <w:pPr>
        <w:pStyle w:val="BodyText"/>
        <w:spacing w:line="253" w:lineRule="exact"/>
        <w:ind w:left="458" w:right="2"/>
      </w:pPr>
      <w:r>
        <w:rPr>
          <w:i/>
          <w:color w:val="231F20"/>
        </w:rPr>
        <w:t>nal</w:t>
      </w:r>
      <w:r>
        <w:rPr>
          <w:color w:val="231F20"/>
        </w:rPr>
        <w:t>, vol. 114, núm. 8, 2005, pp. 1847-1952.</w:t>
      </w:r>
    </w:p>
    <w:p>
      <w:pPr>
        <w:pStyle w:val="BodyText"/>
        <w:spacing w:line="247" w:lineRule="auto" w:before="7"/>
        <w:ind w:left="458" w:right="173" w:hanging="284"/>
        <w:jc w:val="both"/>
      </w:pPr>
      <w:r>
        <w:rPr>
          <w:color w:val="231F20"/>
        </w:rPr>
        <w:t>Méndez, Alfredo, “Determina juzgado que los hospitales privados sean considerados autoridad”, </w:t>
      </w:r>
      <w:r>
        <w:rPr>
          <w:i/>
          <w:color w:val="231F20"/>
        </w:rPr>
        <w:t>La Jornada</w:t>
      </w:r>
      <w:r>
        <w:rPr>
          <w:color w:val="231F20"/>
        </w:rPr>
        <w:t>, año 30, núm. 10461, México, jueves 19 de septiembre de 2013, p. 47.</w:t>
      </w:r>
    </w:p>
    <w:p>
      <w:pPr>
        <w:pStyle w:val="BodyText"/>
        <w:spacing w:line="247" w:lineRule="auto"/>
        <w:ind w:left="458" w:right="172" w:hanging="284"/>
        <w:jc w:val="both"/>
      </w:pPr>
      <w:r>
        <w:rPr>
          <w:color w:val="231F20"/>
        </w:rPr>
        <w:t>Moheno,</w:t>
      </w:r>
      <w:r>
        <w:rPr>
          <w:color w:val="231F20"/>
          <w:spacing w:val="-5"/>
        </w:rPr>
        <w:t> </w:t>
      </w:r>
      <w:r>
        <w:rPr>
          <w:color w:val="231F20"/>
        </w:rPr>
        <w:t>César,</w:t>
      </w:r>
      <w:r>
        <w:rPr>
          <w:color w:val="231F20"/>
          <w:spacing w:val="-5"/>
        </w:rPr>
        <w:t> </w:t>
      </w:r>
      <w:r>
        <w:rPr>
          <w:color w:val="231F20"/>
        </w:rPr>
        <w:t>“Los</w:t>
      </w:r>
      <w:r>
        <w:rPr>
          <w:color w:val="231F20"/>
          <w:spacing w:val="-5"/>
        </w:rPr>
        <w:t> </w:t>
      </w:r>
      <w:r>
        <w:rPr>
          <w:color w:val="231F20"/>
        </w:rPr>
        <w:t>beneficios</w:t>
      </w:r>
      <w:r>
        <w:rPr>
          <w:color w:val="231F20"/>
          <w:spacing w:val="-5"/>
        </w:rPr>
        <w:t> </w:t>
      </w:r>
      <w:r>
        <w:rPr>
          <w:color w:val="231F20"/>
        </w:rPr>
        <w:t>del</w:t>
      </w:r>
      <w:r>
        <w:rPr>
          <w:color w:val="231F20"/>
          <w:spacing w:val="-5"/>
        </w:rPr>
        <w:t> </w:t>
      </w:r>
      <w:r>
        <w:rPr>
          <w:color w:val="231F20"/>
        </w:rPr>
        <w:t>sueño”,</w:t>
      </w:r>
      <w:r>
        <w:rPr>
          <w:color w:val="231F20"/>
          <w:spacing w:val="-5"/>
        </w:rPr>
        <w:t> </w:t>
      </w:r>
      <w:r>
        <w:rPr>
          <w:color w:val="231F20"/>
        </w:rPr>
        <w:t>en</w:t>
      </w:r>
      <w:r>
        <w:rPr>
          <w:color w:val="231F20"/>
          <w:spacing w:val="-5"/>
        </w:rPr>
        <w:t> </w:t>
      </w:r>
      <w:r>
        <w:rPr>
          <w:i/>
          <w:color w:val="231F20"/>
        </w:rPr>
        <w:t>La</w:t>
      </w:r>
      <w:r>
        <w:rPr>
          <w:i/>
          <w:color w:val="231F20"/>
          <w:spacing w:val="-5"/>
        </w:rPr>
        <w:t> </w:t>
      </w:r>
      <w:r>
        <w:rPr>
          <w:i/>
          <w:color w:val="231F20"/>
        </w:rPr>
        <w:t>Jornada</w:t>
      </w:r>
      <w:r>
        <w:rPr>
          <w:color w:val="231F20"/>
        </w:rPr>
        <w:t>,</w:t>
      </w:r>
      <w:r>
        <w:rPr>
          <w:color w:val="231F20"/>
          <w:spacing w:val="-5"/>
        </w:rPr>
        <w:t> </w:t>
      </w:r>
      <w:r>
        <w:rPr>
          <w:color w:val="231F20"/>
        </w:rPr>
        <w:t>México, 10 de febrero de 2014, disponible en </w:t>
      </w:r>
      <w:hyperlink r:id="rId272">
        <w:r>
          <w:rPr>
            <w:color w:val="231F20"/>
          </w:rPr>
          <w:t>&lt;http://www.jornada.unam.</w:t>
        </w:r>
      </w:hyperlink>
      <w:r>
        <w:rPr>
          <w:color w:val="231F20"/>
        </w:rPr>
        <w:t> mx/2014/02/10/opinion/a11a1cul&gt;.</w:t>
      </w:r>
    </w:p>
    <w:p>
      <w:pPr>
        <w:pStyle w:val="BodyText"/>
        <w:spacing w:line="247" w:lineRule="auto"/>
        <w:ind w:left="458" w:right="172" w:hanging="284"/>
        <w:jc w:val="both"/>
      </w:pPr>
      <w:r>
        <w:rPr>
          <w:color w:val="231F20"/>
          <w:w w:val="105"/>
        </w:rPr>
        <w:t>Monge,</w:t>
      </w:r>
      <w:r>
        <w:rPr>
          <w:color w:val="231F20"/>
          <w:spacing w:val="-39"/>
          <w:w w:val="105"/>
        </w:rPr>
        <w:t> </w:t>
      </w:r>
      <w:r>
        <w:rPr>
          <w:color w:val="231F20"/>
          <w:spacing w:val="-3"/>
          <w:w w:val="105"/>
        </w:rPr>
        <w:t>Yolanda,</w:t>
      </w:r>
      <w:r>
        <w:rPr>
          <w:color w:val="231F20"/>
          <w:spacing w:val="-36"/>
          <w:w w:val="105"/>
        </w:rPr>
        <w:t> </w:t>
      </w:r>
      <w:r>
        <w:rPr>
          <w:color w:val="231F20"/>
          <w:w w:val="105"/>
        </w:rPr>
        <w:t>“¿Se</w:t>
      </w:r>
      <w:r>
        <w:rPr>
          <w:color w:val="231F20"/>
          <w:spacing w:val="-36"/>
          <w:w w:val="105"/>
        </w:rPr>
        <w:t> </w:t>
      </w:r>
      <w:r>
        <w:rPr>
          <w:color w:val="231F20"/>
          <w:w w:val="105"/>
        </w:rPr>
        <w:t>han</w:t>
      </w:r>
      <w:r>
        <w:rPr>
          <w:color w:val="231F20"/>
          <w:spacing w:val="-36"/>
          <w:w w:val="105"/>
        </w:rPr>
        <w:t> </w:t>
      </w:r>
      <w:r>
        <w:rPr>
          <w:color w:val="231F20"/>
          <w:w w:val="105"/>
        </w:rPr>
        <w:t>proporcionado</w:t>
      </w:r>
      <w:r>
        <w:rPr>
          <w:color w:val="231F20"/>
          <w:spacing w:val="-36"/>
          <w:w w:val="105"/>
        </w:rPr>
        <w:t> </w:t>
      </w:r>
      <w:r>
        <w:rPr>
          <w:color w:val="231F20"/>
          <w:w w:val="105"/>
        </w:rPr>
        <w:t>fármacos</w:t>
      </w:r>
      <w:r>
        <w:rPr>
          <w:color w:val="231F20"/>
          <w:spacing w:val="-36"/>
          <w:w w:val="105"/>
        </w:rPr>
        <w:t> </w:t>
      </w:r>
      <w:r>
        <w:rPr>
          <w:color w:val="231F20"/>
          <w:w w:val="105"/>
        </w:rPr>
        <w:t>suficientes</w:t>
      </w:r>
      <w:r>
        <w:rPr>
          <w:color w:val="231F20"/>
          <w:spacing w:val="-36"/>
          <w:w w:val="105"/>
        </w:rPr>
        <w:t> </w:t>
      </w:r>
      <w:r>
        <w:rPr>
          <w:color w:val="231F20"/>
          <w:w w:val="105"/>
        </w:rPr>
        <w:t>para </w:t>
      </w:r>
      <w:r>
        <w:rPr>
          <w:color w:val="231F20"/>
          <w:w w:val="110"/>
        </w:rPr>
        <w:t>causarle</w:t>
      </w:r>
      <w:r>
        <w:rPr>
          <w:color w:val="231F20"/>
          <w:spacing w:val="-36"/>
          <w:w w:val="110"/>
        </w:rPr>
        <w:t> </w:t>
      </w:r>
      <w:r>
        <w:rPr>
          <w:color w:val="231F20"/>
          <w:w w:val="110"/>
        </w:rPr>
        <w:t>la</w:t>
      </w:r>
      <w:r>
        <w:rPr>
          <w:color w:val="231F20"/>
          <w:spacing w:val="-36"/>
          <w:w w:val="110"/>
        </w:rPr>
        <w:t> </w:t>
      </w:r>
      <w:r>
        <w:rPr>
          <w:color w:val="231F20"/>
          <w:w w:val="110"/>
        </w:rPr>
        <w:t>muerte?”,</w:t>
      </w:r>
      <w:r>
        <w:rPr>
          <w:color w:val="231F20"/>
          <w:spacing w:val="-36"/>
          <w:w w:val="110"/>
        </w:rPr>
        <w:t> </w:t>
      </w:r>
      <w:r>
        <w:rPr>
          <w:i/>
          <w:color w:val="231F20"/>
          <w:w w:val="110"/>
        </w:rPr>
        <w:t>El</w:t>
      </w:r>
      <w:r>
        <w:rPr>
          <w:i/>
          <w:color w:val="231F20"/>
          <w:spacing w:val="-36"/>
          <w:w w:val="110"/>
        </w:rPr>
        <w:t> </w:t>
      </w:r>
      <w:r>
        <w:rPr>
          <w:i/>
          <w:color w:val="231F20"/>
          <w:w w:val="110"/>
        </w:rPr>
        <w:t>País</w:t>
      </w:r>
      <w:r>
        <w:rPr>
          <w:color w:val="231F20"/>
          <w:w w:val="110"/>
        </w:rPr>
        <w:t>,</w:t>
      </w:r>
      <w:r>
        <w:rPr>
          <w:color w:val="231F20"/>
          <w:spacing w:val="-36"/>
          <w:w w:val="110"/>
        </w:rPr>
        <w:t> </w:t>
      </w:r>
      <w:r>
        <w:rPr>
          <w:color w:val="231F20"/>
          <w:w w:val="110"/>
        </w:rPr>
        <w:t>año</w:t>
      </w:r>
      <w:r>
        <w:rPr>
          <w:color w:val="231F20"/>
          <w:spacing w:val="-36"/>
          <w:w w:val="110"/>
        </w:rPr>
        <w:t> </w:t>
      </w:r>
      <w:r>
        <w:rPr>
          <w:color w:val="231F20"/>
          <w:w w:val="110"/>
          <w:sz w:val="18"/>
        </w:rPr>
        <w:t>xxxix</w:t>
      </w:r>
      <w:r>
        <w:rPr>
          <w:color w:val="231F20"/>
          <w:w w:val="110"/>
        </w:rPr>
        <w:t>,</w:t>
      </w:r>
      <w:r>
        <w:rPr>
          <w:color w:val="231F20"/>
          <w:spacing w:val="-36"/>
          <w:w w:val="110"/>
        </w:rPr>
        <w:t> </w:t>
      </w:r>
      <w:r>
        <w:rPr>
          <w:color w:val="231F20"/>
          <w:w w:val="110"/>
        </w:rPr>
        <w:t>núm.</w:t>
      </w:r>
      <w:r>
        <w:rPr>
          <w:color w:val="231F20"/>
          <w:spacing w:val="-36"/>
          <w:w w:val="110"/>
        </w:rPr>
        <w:t> </w:t>
      </w:r>
      <w:r>
        <w:rPr>
          <w:color w:val="231F20"/>
          <w:w w:val="110"/>
        </w:rPr>
        <w:t>13.454,</w:t>
      </w:r>
      <w:r>
        <w:rPr>
          <w:color w:val="231F20"/>
          <w:spacing w:val="-36"/>
          <w:w w:val="110"/>
        </w:rPr>
        <w:t> </w:t>
      </w:r>
      <w:r>
        <w:rPr>
          <w:color w:val="231F20"/>
          <w:w w:val="110"/>
        </w:rPr>
        <w:t>sábado</w:t>
      </w:r>
      <w:r>
        <w:rPr>
          <w:color w:val="231F20"/>
          <w:spacing w:val="-36"/>
          <w:w w:val="110"/>
        </w:rPr>
        <w:t> </w:t>
      </w:r>
      <w:r>
        <w:rPr>
          <w:color w:val="231F20"/>
          <w:w w:val="110"/>
        </w:rPr>
        <w:t>3 </w:t>
      </w:r>
      <w:r>
        <w:rPr>
          <w:color w:val="231F20"/>
          <w:w w:val="105"/>
        </w:rPr>
        <w:t>de</w:t>
      </w:r>
      <w:r>
        <w:rPr>
          <w:color w:val="231F20"/>
          <w:spacing w:val="-36"/>
          <w:w w:val="105"/>
        </w:rPr>
        <w:t> </w:t>
      </w:r>
      <w:r>
        <w:rPr>
          <w:color w:val="231F20"/>
          <w:w w:val="105"/>
        </w:rPr>
        <w:t>mayo</w:t>
      </w:r>
      <w:r>
        <w:rPr>
          <w:color w:val="231F20"/>
          <w:spacing w:val="-36"/>
          <w:w w:val="105"/>
        </w:rPr>
        <w:t> </w:t>
      </w:r>
      <w:r>
        <w:rPr>
          <w:color w:val="231F20"/>
          <w:w w:val="105"/>
        </w:rPr>
        <w:t>de</w:t>
      </w:r>
      <w:r>
        <w:rPr>
          <w:color w:val="231F20"/>
          <w:spacing w:val="-36"/>
          <w:w w:val="105"/>
        </w:rPr>
        <w:t> </w:t>
      </w:r>
      <w:r>
        <w:rPr>
          <w:color w:val="231F20"/>
          <w:w w:val="105"/>
        </w:rPr>
        <w:t>2014,</w:t>
      </w:r>
      <w:r>
        <w:rPr>
          <w:color w:val="231F20"/>
          <w:spacing w:val="-36"/>
          <w:w w:val="105"/>
        </w:rPr>
        <w:t> </w:t>
      </w:r>
      <w:r>
        <w:rPr>
          <w:color w:val="231F20"/>
          <w:w w:val="105"/>
        </w:rPr>
        <w:t>p.</w:t>
      </w:r>
      <w:r>
        <w:rPr>
          <w:color w:val="231F20"/>
          <w:spacing w:val="-36"/>
          <w:w w:val="105"/>
        </w:rPr>
        <w:t> </w:t>
      </w:r>
      <w:r>
        <w:rPr>
          <w:color w:val="231F20"/>
          <w:w w:val="105"/>
        </w:rPr>
        <w:t>8.</w:t>
      </w:r>
    </w:p>
    <w:p>
      <w:pPr>
        <w:spacing w:line="247" w:lineRule="auto" w:before="0"/>
        <w:ind w:left="458" w:right="172" w:hanging="284"/>
        <w:jc w:val="both"/>
        <w:rPr>
          <w:sz w:val="22"/>
        </w:rPr>
      </w:pPr>
      <w:r>
        <w:rPr>
          <w:color w:val="231F20"/>
          <w:sz w:val="22"/>
        </w:rPr>
        <w:t>Morin,</w:t>
      </w:r>
      <w:r>
        <w:rPr>
          <w:color w:val="231F20"/>
          <w:spacing w:val="-7"/>
          <w:sz w:val="22"/>
        </w:rPr>
        <w:t> </w:t>
      </w:r>
      <w:r>
        <w:rPr>
          <w:color w:val="231F20"/>
          <w:sz w:val="22"/>
        </w:rPr>
        <w:t>Edgar,</w:t>
      </w:r>
      <w:r>
        <w:rPr>
          <w:color w:val="231F20"/>
          <w:spacing w:val="-7"/>
          <w:sz w:val="22"/>
        </w:rPr>
        <w:t> </w:t>
      </w:r>
      <w:r>
        <w:rPr>
          <w:i/>
          <w:color w:val="231F20"/>
          <w:sz w:val="22"/>
        </w:rPr>
        <w:t>Los</w:t>
      </w:r>
      <w:r>
        <w:rPr>
          <w:i/>
          <w:color w:val="231F20"/>
          <w:spacing w:val="-7"/>
          <w:sz w:val="22"/>
        </w:rPr>
        <w:t> </w:t>
      </w:r>
      <w:r>
        <w:rPr>
          <w:i/>
          <w:color w:val="231F20"/>
          <w:sz w:val="22"/>
        </w:rPr>
        <w:t>siete</w:t>
      </w:r>
      <w:r>
        <w:rPr>
          <w:i/>
          <w:color w:val="231F20"/>
          <w:spacing w:val="-7"/>
          <w:sz w:val="22"/>
        </w:rPr>
        <w:t> </w:t>
      </w:r>
      <w:r>
        <w:rPr>
          <w:i/>
          <w:color w:val="231F20"/>
          <w:sz w:val="22"/>
        </w:rPr>
        <w:t>saberes</w:t>
      </w:r>
      <w:r>
        <w:rPr>
          <w:i/>
          <w:color w:val="231F20"/>
          <w:spacing w:val="-7"/>
          <w:sz w:val="22"/>
        </w:rPr>
        <w:t> </w:t>
      </w:r>
      <w:r>
        <w:rPr>
          <w:i/>
          <w:color w:val="231F20"/>
          <w:sz w:val="22"/>
        </w:rPr>
        <w:t>necesarios</w:t>
      </w:r>
      <w:r>
        <w:rPr>
          <w:i/>
          <w:color w:val="231F20"/>
          <w:spacing w:val="-7"/>
          <w:sz w:val="22"/>
        </w:rPr>
        <w:t> </w:t>
      </w:r>
      <w:r>
        <w:rPr>
          <w:i/>
          <w:color w:val="231F20"/>
          <w:sz w:val="22"/>
        </w:rPr>
        <w:t>para</w:t>
      </w:r>
      <w:r>
        <w:rPr>
          <w:i/>
          <w:color w:val="231F20"/>
          <w:spacing w:val="-7"/>
          <w:sz w:val="22"/>
        </w:rPr>
        <w:t> </w:t>
      </w:r>
      <w:r>
        <w:rPr>
          <w:i/>
          <w:color w:val="231F20"/>
          <w:sz w:val="22"/>
        </w:rPr>
        <w:t>la</w:t>
      </w:r>
      <w:r>
        <w:rPr>
          <w:i/>
          <w:color w:val="231F20"/>
          <w:spacing w:val="-7"/>
          <w:sz w:val="22"/>
        </w:rPr>
        <w:t> </w:t>
      </w:r>
      <w:r>
        <w:rPr>
          <w:i/>
          <w:color w:val="231F20"/>
          <w:sz w:val="22"/>
        </w:rPr>
        <w:t>educación</w:t>
      </w:r>
      <w:r>
        <w:rPr>
          <w:i/>
          <w:color w:val="231F20"/>
          <w:spacing w:val="-8"/>
          <w:sz w:val="22"/>
        </w:rPr>
        <w:t> </w:t>
      </w:r>
      <w:r>
        <w:rPr>
          <w:i/>
          <w:color w:val="231F20"/>
          <w:sz w:val="22"/>
        </w:rPr>
        <w:t>del</w:t>
      </w:r>
      <w:r>
        <w:rPr>
          <w:i/>
          <w:color w:val="231F20"/>
          <w:spacing w:val="-7"/>
          <w:sz w:val="22"/>
        </w:rPr>
        <w:t> </w:t>
      </w:r>
      <w:r>
        <w:rPr>
          <w:i/>
          <w:color w:val="231F20"/>
          <w:sz w:val="22"/>
        </w:rPr>
        <w:t>fu- </w:t>
      </w:r>
      <w:r>
        <w:rPr>
          <w:i/>
          <w:color w:val="231F20"/>
          <w:sz w:val="22"/>
        </w:rPr>
        <w:t>turo</w:t>
      </w:r>
      <w:r>
        <w:rPr>
          <w:color w:val="231F20"/>
          <w:sz w:val="22"/>
        </w:rPr>
        <w:t>,</w:t>
      </w:r>
      <w:r>
        <w:rPr>
          <w:color w:val="231F20"/>
          <w:spacing w:val="-19"/>
          <w:sz w:val="22"/>
        </w:rPr>
        <w:t> </w:t>
      </w:r>
      <w:r>
        <w:rPr>
          <w:color w:val="231F20"/>
          <w:sz w:val="22"/>
        </w:rPr>
        <w:t>México,</w:t>
      </w:r>
      <w:r>
        <w:rPr>
          <w:color w:val="231F20"/>
          <w:spacing w:val="-19"/>
          <w:sz w:val="22"/>
        </w:rPr>
        <w:t> </w:t>
      </w:r>
      <w:r>
        <w:rPr>
          <w:color w:val="231F20"/>
          <w:sz w:val="22"/>
        </w:rPr>
        <w:t>Unesco,</w:t>
      </w:r>
      <w:r>
        <w:rPr>
          <w:color w:val="231F20"/>
          <w:spacing w:val="-19"/>
          <w:sz w:val="22"/>
        </w:rPr>
        <w:t> </w:t>
      </w:r>
      <w:r>
        <w:rPr>
          <w:color w:val="231F20"/>
          <w:sz w:val="22"/>
        </w:rPr>
        <w:t>1999.</w:t>
      </w:r>
    </w:p>
    <w:p>
      <w:pPr>
        <w:spacing w:line="247" w:lineRule="auto" w:before="0"/>
        <w:ind w:left="458" w:right="172" w:hanging="284"/>
        <w:jc w:val="both"/>
        <w:rPr>
          <w:sz w:val="22"/>
        </w:rPr>
      </w:pPr>
      <w:r>
        <w:rPr>
          <w:color w:val="231F20"/>
          <w:sz w:val="22"/>
        </w:rPr>
        <w:t>Morin,</w:t>
      </w:r>
      <w:r>
        <w:rPr>
          <w:color w:val="231F20"/>
          <w:spacing w:val="-5"/>
          <w:sz w:val="22"/>
        </w:rPr>
        <w:t> </w:t>
      </w:r>
      <w:r>
        <w:rPr>
          <w:color w:val="231F20"/>
          <w:sz w:val="22"/>
        </w:rPr>
        <w:t>Edgar,</w:t>
      </w:r>
      <w:r>
        <w:rPr>
          <w:color w:val="231F20"/>
          <w:spacing w:val="-5"/>
          <w:sz w:val="22"/>
        </w:rPr>
        <w:t> </w:t>
      </w:r>
      <w:r>
        <w:rPr>
          <w:color w:val="231F20"/>
          <w:sz w:val="22"/>
        </w:rPr>
        <w:t>Nicolescu</w:t>
      </w:r>
      <w:r>
        <w:rPr>
          <w:color w:val="231F20"/>
          <w:spacing w:val="-5"/>
          <w:sz w:val="22"/>
        </w:rPr>
        <w:t> </w:t>
      </w:r>
      <w:r>
        <w:rPr>
          <w:color w:val="231F20"/>
          <w:sz w:val="22"/>
        </w:rPr>
        <w:t>Basarab</w:t>
      </w:r>
      <w:r>
        <w:rPr>
          <w:color w:val="231F20"/>
          <w:spacing w:val="-5"/>
          <w:sz w:val="22"/>
        </w:rPr>
        <w:t> </w:t>
      </w:r>
      <w:r>
        <w:rPr>
          <w:i/>
          <w:color w:val="231F20"/>
          <w:sz w:val="22"/>
        </w:rPr>
        <w:t>et</w:t>
      </w:r>
      <w:r>
        <w:rPr>
          <w:i/>
          <w:color w:val="231F20"/>
          <w:spacing w:val="-5"/>
          <w:sz w:val="22"/>
        </w:rPr>
        <w:t> </w:t>
      </w:r>
      <w:r>
        <w:rPr>
          <w:i/>
          <w:color w:val="231F20"/>
          <w:sz w:val="22"/>
        </w:rPr>
        <w:t>al</w:t>
      </w:r>
      <w:r>
        <w:rPr>
          <w:color w:val="231F20"/>
          <w:sz w:val="22"/>
        </w:rPr>
        <w:t>.,</w:t>
      </w:r>
      <w:r>
        <w:rPr>
          <w:color w:val="231F20"/>
          <w:spacing w:val="-5"/>
          <w:sz w:val="22"/>
        </w:rPr>
        <w:t> </w:t>
      </w:r>
      <w:r>
        <w:rPr>
          <w:i/>
          <w:color w:val="231F20"/>
          <w:sz w:val="22"/>
        </w:rPr>
        <w:t>Carta</w:t>
      </w:r>
      <w:r>
        <w:rPr>
          <w:i/>
          <w:color w:val="231F20"/>
          <w:spacing w:val="-5"/>
          <w:sz w:val="22"/>
        </w:rPr>
        <w:t> </w:t>
      </w:r>
      <w:r>
        <w:rPr>
          <w:i/>
          <w:color w:val="231F20"/>
          <w:sz w:val="22"/>
        </w:rPr>
        <w:t>de</w:t>
      </w:r>
      <w:r>
        <w:rPr>
          <w:i/>
          <w:color w:val="231F20"/>
          <w:spacing w:val="-5"/>
          <w:sz w:val="22"/>
        </w:rPr>
        <w:t> </w:t>
      </w:r>
      <w:r>
        <w:rPr>
          <w:i/>
          <w:color w:val="231F20"/>
          <w:sz w:val="22"/>
        </w:rPr>
        <w:t>la</w:t>
      </w:r>
      <w:r>
        <w:rPr>
          <w:i/>
          <w:color w:val="231F20"/>
          <w:spacing w:val="-5"/>
          <w:sz w:val="22"/>
        </w:rPr>
        <w:t> </w:t>
      </w:r>
      <w:r>
        <w:rPr>
          <w:i/>
          <w:color w:val="231F20"/>
          <w:sz w:val="22"/>
        </w:rPr>
        <w:t>Transdisciplina- </w:t>
      </w:r>
      <w:r>
        <w:rPr>
          <w:i/>
          <w:color w:val="231F20"/>
          <w:sz w:val="22"/>
        </w:rPr>
        <w:t>riedad. </w:t>
      </w:r>
      <w:r>
        <w:rPr>
          <w:color w:val="231F20"/>
          <w:sz w:val="22"/>
        </w:rPr>
        <w:t>Convento de Arrábida, noviembre de 1994, disponible</w:t>
      </w:r>
      <w:r>
        <w:rPr>
          <w:color w:val="231F20"/>
          <w:spacing w:val="-1"/>
          <w:sz w:val="22"/>
        </w:rPr>
        <w:t> </w:t>
      </w:r>
      <w:r>
        <w:rPr>
          <w:color w:val="231F20"/>
          <w:sz w:val="22"/>
        </w:rPr>
        <w:t>en</w:t>
      </w:r>
    </w:p>
    <w:p>
      <w:pPr>
        <w:pStyle w:val="BodyText"/>
        <w:spacing w:line="253" w:lineRule="exact"/>
        <w:ind w:left="458" w:right="2"/>
      </w:pPr>
      <w:hyperlink r:id="rId276">
        <w:r>
          <w:rPr>
            <w:color w:val="231F20"/>
          </w:rPr>
          <w:t>&lt;http://www.filosofia.org/cod/c1994tra.htm&gt;.</w:t>
        </w:r>
      </w:hyperlink>
    </w:p>
    <w:p>
      <w:pPr>
        <w:spacing w:line="247" w:lineRule="auto" w:before="7"/>
        <w:ind w:left="458" w:right="172" w:hanging="284"/>
        <w:jc w:val="both"/>
        <w:rPr>
          <w:sz w:val="22"/>
        </w:rPr>
      </w:pPr>
      <w:r>
        <w:rPr>
          <w:color w:val="231F20"/>
          <w:sz w:val="22"/>
        </w:rPr>
        <w:t>Moyano</w:t>
      </w:r>
      <w:r>
        <w:rPr>
          <w:color w:val="231F20"/>
          <w:spacing w:val="-5"/>
          <w:sz w:val="22"/>
        </w:rPr>
        <w:t> </w:t>
      </w:r>
      <w:r>
        <w:rPr>
          <w:color w:val="231F20"/>
          <w:sz w:val="22"/>
        </w:rPr>
        <w:t>Bonilla,</w:t>
      </w:r>
      <w:r>
        <w:rPr>
          <w:color w:val="231F20"/>
          <w:spacing w:val="-6"/>
          <w:sz w:val="22"/>
        </w:rPr>
        <w:t> </w:t>
      </w:r>
      <w:r>
        <w:rPr>
          <w:color w:val="231F20"/>
          <w:sz w:val="22"/>
        </w:rPr>
        <w:t>César,</w:t>
      </w:r>
      <w:r>
        <w:rPr>
          <w:color w:val="231F20"/>
          <w:spacing w:val="-6"/>
          <w:sz w:val="22"/>
        </w:rPr>
        <w:t> </w:t>
      </w:r>
      <w:r>
        <w:rPr>
          <w:color w:val="231F20"/>
          <w:sz w:val="22"/>
        </w:rPr>
        <w:t>“El</w:t>
      </w:r>
      <w:r>
        <w:rPr>
          <w:color w:val="231F20"/>
          <w:spacing w:val="-6"/>
          <w:sz w:val="22"/>
        </w:rPr>
        <w:t> </w:t>
      </w:r>
      <w:r>
        <w:rPr>
          <w:color w:val="231F20"/>
          <w:sz w:val="22"/>
        </w:rPr>
        <w:t>derecho</w:t>
      </w:r>
      <w:r>
        <w:rPr>
          <w:color w:val="231F20"/>
          <w:spacing w:val="-6"/>
          <w:sz w:val="22"/>
        </w:rPr>
        <w:t> </w:t>
      </w:r>
      <w:r>
        <w:rPr>
          <w:color w:val="231F20"/>
          <w:sz w:val="22"/>
        </w:rPr>
        <w:t>a</w:t>
      </w:r>
      <w:r>
        <w:rPr>
          <w:color w:val="231F20"/>
          <w:spacing w:val="-6"/>
          <w:sz w:val="22"/>
        </w:rPr>
        <w:t> </w:t>
      </w:r>
      <w:r>
        <w:rPr>
          <w:color w:val="231F20"/>
          <w:sz w:val="22"/>
        </w:rPr>
        <w:t>un</w:t>
      </w:r>
      <w:r>
        <w:rPr>
          <w:color w:val="231F20"/>
          <w:spacing w:val="-5"/>
          <w:sz w:val="22"/>
        </w:rPr>
        <w:t> </w:t>
      </w:r>
      <w:r>
        <w:rPr>
          <w:color w:val="231F20"/>
          <w:sz w:val="22"/>
        </w:rPr>
        <w:t>medio</w:t>
      </w:r>
      <w:r>
        <w:rPr>
          <w:color w:val="231F20"/>
          <w:spacing w:val="-6"/>
          <w:sz w:val="22"/>
        </w:rPr>
        <w:t> </w:t>
      </w:r>
      <w:r>
        <w:rPr>
          <w:color w:val="231F20"/>
          <w:sz w:val="22"/>
        </w:rPr>
        <w:t>ambiente</w:t>
      </w:r>
      <w:r>
        <w:rPr>
          <w:color w:val="231F20"/>
          <w:spacing w:val="-6"/>
          <w:sz w:val="22"/>
        </w:rPr>
        <w:t> </w:t>
      </w:r>
      <w:r>
        <w:rPr>
          <w:color w:val="231F20"/>
          <w:sz w:val="22"/>
        </w:rPr>
        <w:t>sano”,</w:t>
      </w:r>
      <w:r>
        <w:rPr>
          <w:color w:val="231F20"/>
          <w:spacing w:val="-5"/>
          <w:sz w:val="22"/>
        </w:rPr>
        <w:t> </w:t>
      </w:r>
      <w:r>
        <w:rPr>
          <w:i/>
          <w:color w:val="231F20"/>
          <w:sz w:val="22"/>
        </w:rPr>
        <w:t>Bo- </w:t>
      </w:r>
      <w:r>
        <w:rPr>
          <w:i/>
          <w:color w:val="231F20"/>
          <w:sz w:val="22"/>
        </w:rPr>
        <w:t>letín Mexicano de Derecho Comparado de la </w:t>
      </w:r>
      <w:r>
        <w:rPr>
          <w:i/>
          <w:color w:val="231F20"/>
          <w:sz w:val="18"/>
        </w:rPr>
        <w:t>unam</w:t>
      </w:r>
      <w:r>
        <w:rPr>
          <w:color w:val="231F20"/>
          <w:sz w:val="22"/>
        </w:rPr>
        <w:t>, núm. 82, 2011, disponible en </w:t>
      </w:r>
      <w:hyperlink r:id="rId277">
        <w:r>
          <w:rPr>
            <w:color w:val="231F20"/>
            <w:sz w:val="22"/>
          </w:rPr>
          <w:t>&lt;www.juridicas.unam.mx/publica/rev/bole</w:t>
        </w:r>
      </w:hyperlink>
      <w:r>
        <w:rPr>
          <w:color w:val="231F20"/>
          <w:sz w:val="22"/>
        </w:rPr>
        <w:t>- tin/cont/82/art/art9.htm&gt;.</w:t>
      </w:r>
    </w:p>
    <w:p>
      <w:pPr>
        <w:pStyle w:val="BodyText"/>
        <w:spacing w:line="247" w:lineRule="auto"/>
        <w:ind w:left="458" w:right="173" w:hanging="284"/>
        <w:jc w:val="both"/>
      </w:pPr>
      <w:r>
        <w:rPr>
          <w:color w:val="231F20"/>
        </w:rPr>
        <w:t>Museo Mesoamericano de Jade, San Cristóbal de las Casas, disponi- ble en </w:t>
      </w:r>
      <w:hyperlink r:id="rId188">
        <w:r>
          <w:rPr>
            <w:color w:val="231F20"/>
          </w:rPr>
          <w:t>&lt;http://www.eljade.com</w:t>
        </w:r>
      </w:hyperlink>
      <w:r>
        <w:rPr>
          <w:color w:val="231F20"/>
        </w:rPr>
        <w:t>/&gt;.</w:t>
      </w:r>
    </w:p>
    <w:p>
      <w:pPr>
        <w:spacing w:line="247" w:lineRule="auto" w:before="0"/>
        <w:ind w:left="458" w:right="173" w:hanging="284"/>
        <w:jc w:val="both"/>
        <w:rPr>
          <w:sz w:val="22"/>
        </w:rPr>
      </w:pPr>
      <w:r>
        <w:rPr>
          <w:color w:val="231F20"/>
          <w:sz w:val="22"/>
        </w:rPr>
        <w:t>Nicolescu, Basarab, </w:t>
      </w:r>
      <w:r>
        <w:rPr>
          <w:i/>
          <w:color w:val="231F20"/>
          <w:sz w:val="22"/>
        </w:rPr>
        <w:t>La transdisciplinariedad. Manifiesto</w:t>
      </w:r>
      <w:r>
        <w:rPr>
          <w:color w:val="231F20"/>
          <w:sz w:val="22"/>
        </w:rPr>
        <w:t>, París, Du Rocher, 1998.</w:t>
      </w:r>
    </w:p>
    <w:p>
      <w:pPr>
        <w:spacing w:line="247" w:lineRule="auto" w:before="0"/>
        <w:ind w:left="458" w:right="172" w:hanging="284"/>
        <w:jc w:val="both"/>
        <w:rPr>
          <w:sz w:val="22"/>
        </w:rPr>
      </w:pPr>
      <w:r>
        <w:rPr>
          <w:color w:val="231F20"/>
          <w:sz w:val="22"/>
        </w:rPr>
        <w:t>Nussbaum, Martha, </w:t>
      </w:r>
      <w:r>
        <w:rPr>
          <w:i/>
          <w:color w:val="231F20"/>
          <w:sz w:val="22"/>
        </w:rPr>
        <w:t>Las mujeres y el desarrollo humano</w:t>
      </w:r>
      <w:r>
        <w:rPr>
          <w:color w:val="231F20"/>
          <w:sz w:val="22"/>
        </w:rPr>
        <w:t>, Barcelona, Herder, 2002.</w:t>
      </w:r>
    </w:p>
    <w:p>
      <w:pPr>
        <w:tabs>
          <w:tab w:pos="945" w:val="left" w:leader="none"/>
        </w:tabs>
        <w:spacing w:line="253" w:lineRule="exact" w:before="0"/>
        <w:ind w:left="175" w:right="2" w:firstLine="0"/>
        <w:jc w:val="left"/>
        <w:rPr>
          <w:sz w:val="22"/>
        </w:rPr>
      </w:pPr>
      <w:r>
        <w:rPr>
          <w:color w:val="231F20"/>
          <w:sz w:val="22"/>
          <w:u w:val="single" w:color="221E1F"/>
        </w:rPr>
        <w:t> </w:t>
        <w:tab/>
      </w:r>
      <w:r>
        <w:rPr>
          <w:color w:val="231F20"/>
          <w:sz w:val="22"/>
        </w:rPr>
        <w:t>,</w:t>
      </w:r>
      <w:r>
        <w:rPr>
          <w:color w:val="231F20"/>
          <w:spacing w:val="-17"/>
          <w:sz w:val="22"/>
        </w:rPr>
        <w:t> </w:t>
      </w:r>
      <w:r>
        <w:rPr>
          <w:i/>
          <w:color w:val="231F20"/>
          <w:sz w:val="22"/>
        </w:rPr>
        <w:t>La</w:t>
      </w:r>
      <w:r>
        <w:rPr>
          <w:i/>
          <w:color w:val="231F20"/>
          <w:spacing w:val="-17"/>
          <w:sz w:val="22"/>
        </w:rPr>
        <w:t> </w:t>
      </w:r>
      <w:r>
        <w:rPr>
          <w:i/>
          <w:color w:val="231F20"/>
          <w:sz w:val="22"/>
        </w:rPr>
        <w:t>terapia</w:t>
      </w:r>
      <w:r>
        <w:rPr>
          <w:i/>
          <w:color w:val="231F20"/>
          <w:spacing w:val="-17"/>
          <w:sz w:val="22"/>
        </w:rPr>
        <w:t> </w:t>
      </w:r>
      <w:r>
        <w:rPr>
          <w:i/>
          <w:color w:val="231F20"/>
          <w:sz w:val="22"/>
        </w:rPr>
        <w:t>del</w:t>
      </w:r>
      <w:r>
        <w:rPr>
          <w:i/>
          <w:color w:val="231F20"/>
          <w:spacing w:val="-17"/>
          <w:sz w:val="22"/>
        </w:rPr>
        <w:t> </w:t>
      </w:r>
      <w:r>
        <w:rPr>
          <w:i/>
          <w:color w:val="231F20"/>
          <w:sz w:val="22"/>
        </w:rPr>
        <w:t>deseo</w:t>
      </w:r>
      <w:r>
        <w:rPr>
          <w:color w:val="231F20"/>
          <w:sz w:val="22"/>
        </w:rPr>
        <w:t>,</w:t>
      </w:r>
      <w:r>
        <w:rPr>
          <w:color w:val="231F20"/>
          <w:spacing w:val="-17"/>
          <w:sz w:val="22"/>
        </w:rPr>
        <w:t> </w:t>
      </w:r>
      <w:r>
        <w:rPr>
          <w:color w:val="231F20"/>
          <w:sz w:val="22"/>
        </w:rPr>
        <w:t>Barcelona,</w:t>
      </w:r>
      <w:r>
        <w:rPr>
          <w:color w:val="231F20"/>
          <w:spacing w:val="-17"/>
          <w:sz w:val="22"/>
        </w:rPr>
        <w:t> </w:t>
      </w:r>
      <w:r>
        <w:rPr>
          <w:color w:val="231F20"/>
          <w:sz w:val="22"/>
        </w:rPr>
        <w:t>Paidós,</w:t>
      </w:r>
      <w:r>
        <w:rPr>
          <w:color w:val="231F20"/>
          <w:spacing w:val="-17"/>
          <w:sz w:val="22"/>
        </w:rPr>
        <w:t> </w:t>
      </w:r>
      <w:r>
        <w:rPr>
          <w:color w:val="231F20"/>
          <w:sz w:val="22"/>
        </w:rPr>
        <w:t>2003.</w:t>
      </w:r>
    </w:p>
    <w:p>
      <w:pPr>
        <w:tabs>
          <w:tab w:pos="945" w:val="left" w:leader="none"/>
        </w:tabs>
        <w:spacing w:before="7"/>
        <w:ind w:left="175" w:right="2" w:firstLine="0"/>
        <w:jc w:val="left"/>
        <w:rPr>
          <w:sz w:val="22"/>
        </w:rPr>
      </w:pPr>
      <w:r>
        <w:rPr>
          <w:color w:val="231F20"/>
          <w:sz w:val="22"/>
          <w:u w:val="single" w:color="221E1F"/>
        </w:rPr>
        <w:t> </w:t>
        <w:tab/>
      </w:r>
      <w:r>
        <w:rPr>
          <w:color w:val="231F20"/>
          <w:sz w:val="22"/>
        </w:rPr>
        <w:t>,</w:t>
      </w:r>
      <w:r>
        <w:rPr>
          <w:color w:val="231F20"/>
          <w:spacing w:val="-18"/>
          <w:sz w:val="22"/>
        </w:rPr>
        <w:t> </w:t>
      </w:r>
      <w:r>
        <w:rPr>
          <w:i/>
          <w:color w:val="231F20"/>
          <w:sz w:val="22"/>
        </w:rPr>
        <w:t>Las</w:t>
      </w:r>
      <w:r>
        <w:rPr>
          <w:i/>
          <w:color w:val="231F20"/>
          <w:spacing w:val="-18"/>
          <w:sz w:val="22"/>
        </w:rPr>
        <w:t> </w:t>
      </w:r>
      <w:r>
        <w:rPr>
          <w:i/>
          <w:color w:val="231F20"/>
          <w:sz w:val="22"/>
        </w:rPr>
        <w:t>fronteras</w:t>
      </w:r>
      <w:r>
        <w:rPr>
          <w:i/>
          <w:color w:val="231F20"/>
          <w:spacing w:val="-18"/>
          <w:sz w:val="22"/>
        </w:rPr>
        <w:t> </w:t>
      </w:r>
      <w:r>
        <w:rPr>
          <w:i/>
          <w:color w:val="231F20"/>
          <w:sz w:val="22"/>
        </w:rPr>
        <w:t>de</w:t>
      </w:r>
      <w:r>
        <w:rPr>
          <w:i/>
          <w:color w:val="231F20"/>
          <w:spacing w:val="-18"/>
          <w:sz w:val="22"/>
        </w:rPr>
        <w:t> </w:t>
      </w:r>
      <w:r>
        <w:rPr>
          <w:i/>
          <w:color w:val="231F20"/>
          <w:sz w:val="22"/>
        </w:rPr>
        <w:t>la</w:t>
      </w:r>
      <w:r>
        <w:rPr>
          <w:i/>
          <w:color w:val="231F20"/>
          <w:spacing w:val="-18"/>
          <w:sz w:val="22"/>
        </w:rPr>
        <w:t> </w:t>
      </w:r>
      <w:r>
        <w:rPr>
          <w:i/>
          <w:color w:val="231F20"/>
          <w:sz w:val="22"/>
        </w:rPr>
        <w:t>justicia</w:t>
      </w:r>
      <w:r>
        <w:rPr>
          <w:color w:val="231F20"/>
          <w:sz w:val="22"/>
        </w:rPr>
        <w:t>,</w:t>
      </w:r>
      <w:r>
        <w:rPr>
          <w:color w:val="231F20"/>
          <w:spacing w:val="-18"/>
          <w:sz w:val="22"/>
        </w:rPr>
        <w:t> </w:t>
      </w:r>
      <w:r>
        <w:rPr>
          <w:color w:val="231F20"/>
          <w:sz w:val="22"/>
        </w:rPr>
        <w:t>Barcelona,</w:t>
      </w:r>
      <w:r>
        <w:rPr>
          <w:color w:val="231F20"/>
          <w:spacing w:val="-18"/>
          <w:sz w:val="22"/>
        </w:rPr>
        <w:t> </w:t>
      </w:r>
      <w:r>
        <w:rPr>
          <w:color w:val="231F20"/>
          <w:sz w:val="22"/>
        </w:rPr>
        <w:t>Paidós,</w:t>
      </w:r>
      <w:r>
        <w:rPr>
          <w:color w:val="231F20"/>
          <w:spacing w:val="-18"/>
          <w:sz w:val="22"/>
        </w:rPr>
        <w:t> </w:t>
      </w:r>
      <w:r>
        <w:rPr>
          <w:color w:val="231F20"/>
          <w:sz w:val="22"/>
        </w:rPr>
        <w:t>2007.</w:t>
      </w:r>
    </w:p>
    <w:p>
      <w:pPr>
        <w:tabs>
          <w:tab w:pos="945" w:val="left" w:leader="none"/>
        </w:tabs>
        <w:spacing w:line="247" w:lineRule="auto" w:before="7"/>
        <w:ind w:left="458" w:right="173" w:hanging="284"/>
        <w:jc w:val="both"/>
        <w:rPr>
          <w:sz w:val="22"/>
        </w:rPr>
      </w:pPr>
      <w:r>
        <w:rPr>
          <w:color w:val="231F20"/>
          <w:sz w:val="22"/>
          <w:u w:val="single" w:color="221E1F"/>
        </w:rPr>
        <w:t> </w:t>
        <w:tab/>
        <w:tab/>
      </w:r>
      <w:r>
        <w:rPr>
          <w:color w:val="231F20"/>
          <w:sz w:val="22"/>
        </w:rPr>
        <w:t>, </w:t>
      </w:r>
      <w:r>
        <w:rPr>
          <w:i/>
          <w:color w:val="231F20"/>
          <w:sz w:val="22"/>
        </w:rPr>
        <w:t>Libertad de conciencia. Contra los   </w:t>
      </w:r>
      <w:r>
        <w:rPr>
          <w:i/>
          <w:color w:val="231F20"/>
          <w:spacing w:val="21"/>
          <w:sz w:val="22"/>
        </w:rPr>
        <w:t> </w:t>
      </w:r>
      <w:r>
        <w:rPr>
          <w:i/>
          <w:color w:val="231F20"/>
          <w:sz w:val="22"/>
        </w:rPr>
        <w:t>fanatismos</w:t>
      </w:r>
      <w:r>
        <w:rPr>
          <w:color w:val="231F20"/>
          <w:sz w:val="22"/>
        </w:rPr>
        <w:t>,</w:t>
      </w:r>
      <w:r>
        <w:rPr>
          <w:color w:val="231F20"/>
          <w:spacing w:val="30"/>
          <w:sz w:val="22"/>
        </w:rPr>
        <w:t> </w:t>
      </w:r>
      <w:r>
        <w:rPr>
          <w:color w:val="231F20"/>
          <w:sz w:val="22"/>
        </w:rPr>
        <w:t>México, Tusquets,</w:t>
      </w:r>
      <w:r>
        <w:rPr>
          <w:color w:val="231F20"/>
          <w:spacing w:val="-24"/>
          <w:sz w:val="22"/>
        </w:rPr>
        <w:t> </w:t>
      </w:r>
      <w:r>
        <w:rPr>
          <w:color w:val="231F20"/>
          <w:sz w:val="22"/>
        </w:rPr>
        <w:t>2010.</w:t>
      </w:r>
    </w:p>
    <w:p>
      <w:pPr>
        <w:spacing w:after="0" w:line="247" w:lineRule="auto"/>
        <w:jc w:val="both"/>
        <w:rPr>
          <w:sz w:val="22"/>
        </w:rPr>
        <w:sectPr>
          <w:pgSz w:w="8820" w:h="12860"/>
          <w:pgMar w:header="0" w:footer="1205" w:top="1180" w:bottom="1400" w:left="1220" w:right="1220"/>
        </w:sectPr>
      </w:pPr>
    </w:p>
    <w:p>
      <w:pPr>
        <w:tabs>
          <w:tab w:pos="945" w:val="left" w:leader="none"/>
        </w:tabs>
        <w:spacing w:line="247" w:lineRule="auto" w:before="75"/>
        <w:ind w:left="458" w:right="173" w:hanging="284"/>
        <w:jc w:val="both"/>
        <w:rPr>
          <w:sz w:val="22"/>
        </w:rPr>
      </w:pPr>
      <w:r>
        <w:rPr>
          <w:color w:val="231F20"/>
          <w:sz w:val="22"/>
          <w:u w:val="single" w:color="221E1F"/>
        </w:rPr>
        <w:t> </w:t>
        <w:tab/>
        <w:tab/>
      </w:r>
      <w:r>
        <w:rPr>
          <w:color w:val="231F20"/>
          <w:sz w:val="22"/>
        </w:rPr>
        <w:t>, </w:t>
      </w:r>
      <w:r>
        <w:rPr>
          <w:i/>
          <w:color w:val="231F20"/>
          <w:sz w:val="22"/>
        </w:rPr>
        <w:t>Crear capacidades. Propuesta para el</w:t>
      </w:r>
      <w:r>
        <w:rPr>
          <w:i/>
          <w:color w:val="231F20"/>
          <w:spacing w:val="-24"/>
          <w:sz w:val="22"/>
        </w:rPr>
        <w:t> </w:t>
      </w:r>
      <w:r>
        <w:rPr>
          <w:i/>
          <w:color w:val="231F20"/>
          <w:sz w:val="22"/>
        </w:rPr>
        <w:t>desarrollo</w:t>
      </w:r>
      <w:r>
        <w:rPr>
          <w:i/>
          <w:color w:val="231F20"/>
          <w:spacing w:val="-4"/>
          <w:sz w:val="22"/>
        </w:rPr>
        <w:t> </w:t>
      </w:r>
      <w:r>
        <w:rPr>
          <w:color w:val="231F20"/>
          <w:sz w:val="22"/>
        </w:rPr>
        <w:t>humano, Barcelona, Paidós.</w:t>
      </w:r>
      <w:r>
        <w:rPr>
          <w:color w:val="231F20"/>
          <w:spacing w:val="-32"/>
          <w:sz w:val="22"/>
        </w:rPr>
        <w:t> </w:t>
      </w:r>
      <w:r>
        <w:rPr>
          <w:color w:val="231F20"/>
          <w:sz w:val="22"/>
        </w:rPr>
        <w:t>2012.</w:t>
      </w:r>
    </w:p>
    <w:p>
      <w:pPr>
        <w:pStyle w:val="BodyText"/>
        <w:spacing w:line="247" w:lineRule="auto"/>
        <w:ind w:left="458" w:right="172" w:hanging="284"/>
        <w:jc w:val="both"/>
      </w:pPr>
      <w:r>
        <w:rPr>
          <w:color w:val="231F20"/>
        </w:rPr>
        <w:t>Olivares Alonso, Emir, “Víctimas y </w:t>
      </w:r>
      <w:r>
        <w:rPr>
          <w:color w:val="231F20"/>
          <w:w w:val="115"/>
          <w:sz w:val="18"/>
        </w:rPr>
        <w:t>ong </w:t>
      </w:r>
      <w:r>
        <w:rPr>
          <w:color w:val="231F20"/>
        </w:rPr>
        <w:t>lanzan campaña para com- batir</w:t>
      </w:r>
      <w:r>
        <w:rPr>
          <w:color w:val="231F20"/>
          <w:spacing w:val="-5"/>
        </w:rPr>
        <w:t> </w:t>
      </w:r>
      <w:r>
        <w:rPr>
          <w:color w:val="231F20"/>
        </w:rPr>
        <w:t>la</w:t>
      </w:r>
      <w:r>
        <w:rPr>
          <w:color w:val="231F20"/>
          <w:spacing w:val="-5"/>
        </w:rPr>
        <w:t> </w:t>
      </w:r>
      <w:r>
        <w:rPr>
          <w:color w:val="231F20"/>
        </w:rPr>
        <w:t>impunidad</w:t>
      </w:r>
      <w:r>
        <w:rPr>
          <w:color w:val="231F20"/>
          <w:spacing w:val="-5"/>
        </w:rPr>
        <w:t> </w:t>
      </w:r>
      <w:r>
        <w:rPr>
          <w:color w:val="231F20"/>
        </w:rPr>
        <w:t>y</w:t>
      </w:r>
      <w:r>
        <w:rPr>
          <w:color w:val="231F20"/>
          <w:spacing w:val="-5"/>
        </w:rPr>
        <w:t> </w:t>
      </w:r>
      <w:r>
        <w:rPr>
          <w:color w:val="231F20"/>
        </w:rPr>
        <w:t>evitar</w:t>
      </w:r>
      <w:r>
        <w:rPr>
          <w:color w:val="231F20"/>
          <w:spacing w:val="-5"/>
        </w:rPr>
        <w:t> </w:t>
      </w:r>
      <w:r>
        <w:rPr>
          <w:color w:val="231F20"/>
        </w:rPr>
        <w:t>más</w:t>
      </w:r>
      <w:r>
        <w:rPr>
          <w:color w:val="231F20"/>
          <w:spacing w:val="-5"/>
        </w:rPr>
        <w:t> </w:t>
      </w:r>
      <w:r>
        <w:rPr>
          <w:color w:val="231F20"/>
        </w:rPr>
        <w:t>casos”,</w:t>
      </w:r>
      <w:r>
        <w:rPr>
          <w:color w:val="231F20"/>
          <w:spacing w:val="-5"/>
        </w:rPr>
        <w:t> </w:t>
      </w:r>
      <w:r>
        <w:rPr>
          <w:i/>
          <w:color w:val="231F20"/>
        </w:rPr>
        <w:t>La</w:t>
      </w:r>
      <w:r>
        <w:rPr>
          <w:i/>
          <w:color w:val="231F20"/>
          <w:spacing w:val="-5"/>
        </w:rPr>
        <w:t> </w:t>
      </w:r>
      <w:r>
        <w:rPr>
          <w:i/>
          <w:color w:val="231F20"/>
        </w:rPr>
        <w:t>Jornada</w:t>
      </w:r>
      <w:r>
        <w:rPr>
          <w:color w:val="231F20"/>
        </w:rPr>
        <w:t>,</w:t>
      </w:r>
      <w:r>
        <w:rPr>
          <w:color w:val="231F20"/>
          <w:spacing w:val="-5"/>
        </w:rPr>
        <w:t> </w:t>
      </w:r>
      <w:r>
        <w:rPr>
          <w:color w:val="231F20"/>
        </w:rPr>
        <w:t>6</w:t>
      </w:r>
      <w:r>
        <w:rPr>
          <w:color w:val="231F20"/>
          <w:spacing w:val="-5"/>
        </w:rPr>
        <w:t> </w:t>
      </w:r>
      <w:r>
        <w:rPr>
          <w:color w:val="231F20"/>
        </w:rPr>
        <w:t>de</w:t>
      </w:r>
      <w:r>
        <w:rPr>
          <w:color w:val="231F20"/>
          <w:spacing w:val="-5"/>
        </w:rPr>
        <w:t> </w:t>
      </w:r>
      <w:r>
        <w:rPr>
          <w:color w:val="231F20"/>
        </w:rPr>
        <w:t>mayo</w:t>
      </w:r>
      <w:r>
        <w:rPr>
          <w:color w:val="231F20"/>
          <w:spacing w:val="-5"/>
        </w:rPr>
        <w:t> </w:t>
      </w:r>
      <w:r>
        <w:rPr>
          <w:color w:val="231F20"/>
        </w:rPr>
        <w:t>de 2014, disponible en </w:t>
      </w:r>
      <w:hyperlink r:id="rId278">
        <w:r>
          <w:rPr>
            <w:color w:val="231F20"/>
          </w:rPr>
          <w:t>&lt;http://www.jornada.unam.mx/2014/05/06/</w:t>
        </w:r>
      </w:hyperlink>
      <w:r>
        <w:rPr>
          <w:color w:val="231F20"/>
        </w:rPr>
        <w:t> sociedad/035nlsoc&gt;.</w:t>
      </w:r>
    </w:p>
    <w:p>
      <w:pPr>
        <w:pStyle w:val="BodyText"/>
        <w:spacing w:line="247" w:lineRule="auto"/>
        <w:ind w:left="458" w:right="172" w:hanging="284"/>
        <w:jc w:val="both"/>
      </w:pPr>
      <w:r>
        <w:rPr>
          <w:color w:val="231F20"/>
          <w:w w:val="105"/>
        </w:rPr>
        <w:t>Olivé,</w:t>
      </w:r>
      <w:r>
        <w:rPr>
          <w:color w:val="231F20"/>
          <w:spacing w:val="-39"/>
          <w:w w:val="105"/>
        </w:rPr>
        <w:t> </w:t>
      </w:r>
      <w:r>
        <w:rPr>
          <w:color w:val="231F20"/>
          <w:w w:val="105"/>
        </w:rPr>
        <w:t>León</w:t>
      </w:r>
      <w:r>
        <w:rPr>
          <w:color w:val="231F20"/>
          <w:spacing w:val="-39"/>
          <w:w w:val="105"/>
        </w:rPr>
        <w:t> </w:t>
      </w:r>
      <w:r>
        <w:rPr>
          <w:color w:val="231F20"/>
          <w:w w:val="105"/>
        </w:rPr>
        <w:t>“Las</w:t>
      </w:r>
      <w:r>
        <w:rPr>
          <w:color w:val="231F20"/>
          <w:spacing w:val="-39"/>
          <w:w w:val="105"/>
        </w:rPr>
        <w:t> </w:t>
      </w:r>
      <w:r>
        <w:rPr>
          <w:color w:val="231F20"/>
          <w:w w:val="105"/>
        </w:rPr>
        <w:t>identidades</w:t>
      </w:r>
      <w:r>
        <w:rPr>
          <w:color w:val="231F20"/>
          <w:spacing w:val="-39"/>
          <w:w w:val="105"/>
        </w:rPr>
        <w:t> </w:t>
      </w:r>
      <w:r>
        <w:rPr>
          <w:color w:val="231F20"/>
          <w:w w:val="105"/>
        </w:rPr>
        <w:t>en</w:t>
      </w:r>
      <w:r>
        <w:rPr>
          <w:color w:val="231F20"/>
          <w:spacing w:val="-39"/>
          <w:w w:val="105"/>
        </w:rPr>
        <w:t> </w:t>
      </w:r>
      <w:r>
        <w:rPr>
          <w:color w:val="231F20"/>
          <w:w w:val="105"/>
        </w:rPr>
        <w:t>la</w:t>
      </w:r>
      <w:r>
        <w:rPr>
          <w:color w:val="231F20"/>
          <w:spacing w:val="-39"/>
          <w:w w:val="105"/>
        </w:rPr>
        <w:t> </w:t>
      </w:r>
      <w:r>
        <w:rPr>
          <w:color w:val="231F20"/>
          <w:w w:val="105"/>
        </w:rPr>
        <w:t>globalización”,</w:t>
      </w:r>
      <w:r>
        <w:rPr>
          <w:color w:val="231F20"/>
          <w:spacing w:val="-39"/>
          <w:w w:val="105"/>
        </w:rPr>
        <w:t> </w:t>
      </w:r>
      <w:r>
        <w:rPr>
          <w:color w:val="231F20"/>
          <w:w w:val="105"/>
        </w:rPr>
        <w:t>en</w:t>
      </w:r>
      <w:r>
        <w:rPr>
          <w:color w:val="231F20"/>
          <w:spacing w:val="-39"/>
          <w:w w:val="105"/>
        </w:rPr>
        <w:t> </w:t>
      </w:r>
      <w:r>
        <w:rPr>
          <w:color w:val="231F20"/>
          <w:w w:val="105"/>
        </w:rPr>
        <w:t>Rafael</w:t>
      </w:r>
      <w:r>
        <w:rPr>
          <w:color w:val="231F20"/>
          <w:spacing w:val="-39"/>
          <w:w w:val="105"/>
        </w:rPr>
        <w:t> </w:t>
      </w:r>
      <w:r>
        <w:rPr>
          <w:color w:val="231F20"/>
          <w:w w:val="105"/>
        </w:rPr>
        <w:t>Loyola, </w:t>
      </w:r>
      <w:r>
        <w:rPr>
          <w:color w:val="231F20"/>
          <w:spacing w:val="-4"/>
        </w:rPr>
        <w:t>Tomás</w:t>
      </w:r>
      <w:r>
        <w:rPr>
          <w:color w:val="231F20"/>
          <w:spacing w:val="-7"/>
        </w:rPr>
        <w:t> </w:t>
      </w:r>
      <w:r>
        <w:rPr>
          <w:color w:val="231F20"/>
        </w:rPr>
        <w:t>Calvillo</w:t>
      </w:r>
      <w:r>
        <w:rPr>
          <w:color w:val="231F20"/>
          <w:spacing w:val="-7"/>
        </w:rPr>
        <w:t> </w:t>
      </w:r>
      <w:r>
        <w:rPr>
          <w:color w:val="231F20"/>
        </w:rPr>
        <w:t>y</w:t>
      </w:r>
      <w:r>
        <w:rPr>
          <w:color w:val="231F20"/>
          <w:spacing w:val="-19"/>
        </w:rPr>
        <w:t> </w:t>
      </w:r>
      <w:r>
        <w:rPr>
          <w:color w:val="231F20"/>
        </w:rPr>
        <w:t>Abdelghani</w:t>
      </w:r>
      <w:r>
        <w:rPr>
          <w:color w:val="231F20"/>
          <w:spacing w:val="-7"/>
        </w:rPr>
        <w:t> </w:t>
      </w:r>
      <w:r>
        <w:rPr>
          <w:color w:val="231F20"/>
        </w:rPr>
        <w:t>Chehbouni</w:t>
      </w:r>
      <w:r>
        <w:rPr>
          <w:color w:val="231F20"/>
          <w:spacing w:val="-7"/>
        </w:rPr>
        <w:t> </w:t>
      </w:r>
      <w:r>
        <w:rPr>
          <w:color w:val="231F20"/>
        </w:rPr>
        <w:t>(coords.),</w:t>
      </w:r>
      <w:r>
        <w:rPr>
          <w:color w:val="231F20"/>
          <w:spacing w:val="-7"/>
        </w:rPr>
        <w:t> </w:t>
      </w:r>
      <w:r>
        <w:rPr>
          <w:i/>
          <w:color w:val="231F20"/>
        </w:rPr>
        <w:t>Diálogo</w:t>
      </w:r>
      <w:r>
        <w:rPr>
          <w:i/>
          <w:color w:val="231F20"/>
          <w:spacing w:val="-6"/>
        </w:rPr>
        <w:t> </w:t>
      </w:r>
      <w:r>
        <w:rPr>
          <w:i/>
          <w:color w:val="231F20"/>
        </w:rPr>
        <w:t>entre </w:t>
      </w:r>
      <w:r>
        <w:rPr>
          <w:i/>
          <w:color w:val="231F20"/>
          <w:w w:val="105"/>
        </w:rPr>
        <w:t>civilizaciones</w:t>
      </w:r>
      <w:r>
        <w:rPr>
          <w:color w:val="231F20"/>
          <w:w w:val="105"/>
        </w:rPr>
        <w:t>,</w:t>
      </w:r>
      <w:r>
        <w:rPr>
          <w:color w:val="231F20"/>
          <w:spacing w:val="-31"/>
          <w:w w:val="105"/>
        </w:rPr>
        <w:t> </w:t>
      </w:r>
      <w:r>
        <w:rPr>
          <w:color w:val="231F20"/>
          <w:w w:val="105"/>
        </w:rPr>
        <w:t>México,</w:t>
      </w:r>
      <w:r>
        <w:rPr>
          <w:color w:val="231F20"/>
          <w:spacing w:val="-31"/>
          <w:w w:val="105"/>
        </w:rPr>
        <w:t> </w:t>
      </w:r>
      <w:r>
        <w:rPr>
          <w:color w:val="231F20"/>
          <w:w w:val="105"/>
          <w:sz w:val="18"/>
        </w:rPr>
        <w:t>unam</w:t>
      </w:r>
      <w:r>
        <w:rPr>
          <w:color w:val="231F20"/>
          <w:w w:val="105"/>
        </w:rPr>
        <w:t>,</w:t>
      </w:r>
      <w:r>
        <w:rPr>
          <w:color w:val="231F20"/>
          <w:spacing w:val="-31"/>
          <w:w w:val="105"/>
        </w:rPr>
        <w:t> </w:t>
      </w:r>
      <w:r>
        <w:rPr>
          <w:color w:val="231F20"/>
          <w:w w:val="105"/>
        </w:rPr>
        <w:t>2010,</w:t>
      </w:r>
      <w:r>
        <w:rPr>
          <w:color w:val="231F20"/>
          <w:spacing w:val="-31"/>
          <w:w w:val="105"/>
        </w:rPr>
        <w:t> </w:t>
      </w:r>
      <w:r>
        <w:rPr>
          <w:color w:val="231F20"/>
          <w:w w:val="105"/>
        </w:rPr>
        <w:t>pp.</w:t>
      </w:r>
      <w:r>
        <w:rPr>
          <w:color w:val="231F20"/>
          <w:spacing w:val="-31"/>
          <w:w w:val="105"/>
        </w:rPr>
        <w:t> </w:t>
      </w:r>
      <w:r>
        <w:rPr>
          <w:color w:val="231F20"/>
          <w:w w:val="105"/>
        </w:rPr>
        <w:t>123-132.</w:t>
      </w:r>
    </w:p>
    <w:p>
      <w:pPr>
        <w:spacing w:line="247" w:lineRule="auto" w:before="0"/>
        <w:ind w:left="458" w:right="173" w:hanging="284"/>
        <w:jc w:val="both"/>
        <w:rPr>
          <w:sz w:val="22"/>
        </w:rPr>
      </w:pPr>
      <w:r>
        <w:rPr>
          <w:color w:val="231F20"/>
          <w:sz w:val="22"/>
        </w:rPr>
        <w:t>Oviedo</w:t>
      </w:r>
      <w:r>
        <w:rPr>
          <w:color w:val="231F20"/>
          <w:spacing w:val="-11"/>
          <w:sz w:val="22"/>
        </w:rPr>
        <w:t> </w:t>
      </w:r>
      <w:r>
        <w:rPr>
          <w:color w:val="231F20"/>
          <w:sz w:val="22"/>
        </w:rPr>
        <w:t>Freire,</w:t>
      </w:r>
      <w:r>
        <w:rPr>
          <w:color w:val="231F20"/>
          <w:spacing w:val="-22"/>
          <w:sz w:val="22"/>
        </w:rPr>
        <w:t> </w:t>
      </w:r>
      <w:r>
        <w:rPr>
          <w:color w:val="231F20"/>
          <w:sz w:val="22"/>
        </w:rPr>
        <w:t>Atawalpa,</w:t>
      </w:r>
      <w:r>
        <w:rPr>
          <w:color w:val="231F20"/>
          <w:spacing w:val="-11"/>
          <w:sz w:val="22"/>
        </w:rPr>
        <w:t> </w:t>
      </w:r>
      <w:r>
        <w:rPr>
          <w:i/>
          <w:color w:val="231F20"/>
          <w:sz w:val="22"/>
        </w:rPr>
        <w:t>Buen</w:t>
      </w:r>
      <w:r>
        <w:rPr>
          <w:i/>
          <w:color w:val="231F20"/>
          <w:spacing w:val="-11"/>
          <w:sz w:val="22"/>
        </w:rPr>
        <w:t> </w:t>
      </w:r>
      <w:r>
        <w:rPr>
          <w:i/>
          <w:color w:val="231F20"/>
          <w:spacing w:val="-5"/>
          <w:sz w:val="22"/>
        </w:rPr>
        <w:t>vivir.</w:t>
      </w:r>
      <w:r>
        <w:rPr>
          <w:i/>
          <w:color w:val="231F20"/>
          <w:spacing w:val="-11"/>
          <w:sz w:val="22"/>
        </w:rPr>
        <w:t> </w:t>
      </w:r>
      <w:r>
        <w:rPr>
          <w:i/>
          <w:color w:val="231F20"/>
          <w:sz w:val="22"/>
        </w:rPr>
        <w:t>Sumak</w:t>
      </w:r>
      <w:r>
        <w:rPr>
          <w:i/>
          <w:color w:val="231F20"/>
          <w:spacing w:val="-11"/>
          <w:sz w:val="22"/>
        </w:rPr>
        <w:t> </w:t>
      </w:r>
      <w:r>
        <w:rPr>
          <w:i/>
          <w:color w:val="231F20"/>
          <w:sz w:val="22"/>
        </w:rPr>
        <w:t>kawsay.</w:t>
      </w:r>
      <w:r>
        <w:rPr>
          <w:i/>
          <w:color w:val="231F20"/>
          <w:spacing w:val="-11"/>
          <w:sz w:val="22"/>
        </w:rPr>
        <w:t> </w:t>
      </w:r>
      <w:r>
        <w:rPr>
          <w:i/>
          <w:color w:val="231F20"/>
          <w:sz w:val="22"/>
        </w:rPr>
        <w:t>Reforma</w:t>
      </w:r>
      <w:r>
        <w:rPr>
          <w:i/>
          <w:color w:val="231F20"/>
          <w:spacing w:val="-11"/>
          <w:sz w:val="22"/>
        </w:rPr>
        <w:t> </w:t>
      </w:r>
      <w:r>
        <w:rPr>
          <w:i/>
          <w:color w:val="231F20"/>
          <w:sz w:val="22"/>
        </w:rPr>
        <w:t>capita- </w:t>
      </w:r>
      <w:r>
        <w:rPr>
          <w:i/>
          <w:color w:val="231F20"/>
          <w:sz w:val="22"/>
        </w:rPr>
        <w:t>lista y revolución alter-nativa</w:t>
      </w:r>
      <w:r>
        <w:rPr>
          <w:color w:val="231F20"/>
          <w:sz w:val="22"/>
        </w:rPr>
        <w:t>, Buenos Aires, Fundación </w:t>
      </w:r>
      <w:r>
        <w:rPr>
          <w:color w:val="231F20"/>
          <w:w w:val="115"/>
          <w:sz w:val="18"/>
        </w:rPr>
        <w:t>ciccus</w:t>
      </w:r>
      <w:r>
        <w:rPr>
          <w:color w:val="231F20"/>
          <w:w w:val="115"/>
          <w:sz w:val="22"/>
        </w:rPr>
        <w:t>,</w:t>
      </w:r>
      <w:r>
        <w:rPr>
          <w:color w:val="231F20"/>
          <w:spacing w:val="63"/>
          <w:w w:val="115"/>
          <w:sz w:val="22"/>
        </w:rPr>
        <w:t> </w:t>
      </w:r>
      <w:r>
        <w:rPr>
          <w:color w:val="231F20"/>
          <w:sz w:val="22"/>
        </w:rPr>
        <w:t>2013.</w:t>
      </w:r>
    </w:p>
    <w:p>
      <w:pPr>
        <w:spacing w:line="247" w:lineRule="auto" w:before="0"/>
        <w:ind w:left="458" w:right="172" w:hanging="284"/>
        <w:jc w:val="both"/>
        <w:rPr>
          <w:sz w:val="22"/>
        </w:rPr>
      </w:pPr>
      <w:r>
        <w:rPr>
          <w:color w:val="231F20"/>
          <w:sz w:val="22"/>
        </w:rPr>
        <w:t>Pandeya,</w:t>
      </w:r>
      <w:r>
        <w:rPr>
          <w:color w:val="231F20"/>
          <w:spacing w:val="-16"/>
          <w:sz w:val="22"/>
        </w:rPr>
        <w:t> </w:t>
      </w:r>
      <w:r>
        <w:rPr>
          <w:color w:val="231F20"/>
          <w:sz w:val="22"/>
        </w:rPr>
        <w:t>Ram</w:t>
      </w:r>
      <w:r>
        <w:rPr>
          <w:color w:val="231F20"/>
          <w:spacing w:val="-16"/>
          <w:sz w:val="22"/>
        </w:rPr>
        <w:t> </w:t>
      </w:r>
      <w:r>
        <w:rPr>
          <w:color w:val="231F20"/>
          <w:sz w:val="22"/>
        </w:rPr>
        <w:t>Chandra</w:t>
      </w:r>
      <w:r>
        <w:rPr>
          <w:color w:val="231F20"/>
          <w:spacing w:val="-16"/>
          <w:sz w:val="22"/>
        </w:rPr>
        <w:t> </w:t>
      </w:r>
      <w:r>
        <w:rPr>
          <w:color w:val="231F20"/>
          <w:sz w:val="22"/>
        </w:rPr>
        <w:t>“Fundamentos</w:t>
      </w:r>
      <w:r>
        <w:rPr>
          <w:color w:val="231F20"/>
          <w:spacing w:val="-16"/>
          <w:sz w:val="22"/>
        </w:rPr>
        <w:t> </w:t>
      </w:r>
      <w:r>
        <w:rPr>
          <w:color w:val="231F20"/>
          <w:sz w:val="22"/>
        </w:rPr>
        <w:t>filosóficos</w:t>
      </w:r>
      <w:r>
        <w:rPr>
          <w:color w:val="231F20"/>
          <w:spacing w:val="-16"/>
          <w:sz w:val="22"/>
        </w:rPr>
        <w:t> </w:t>
      </w:r>
      <w:r>
        <w:rPr>
          <w:color w:val="231F20"/>
          <w:sz w:val="22"/>
        </w:rPr>
        <w:t>de</w:t>
      </w:r>
      <w:r>
        <w:rPr>
          <w:color w:val="231F20"/>
          <w:spacing w:val="-16"/>
          <w:sz w:val="22"/>
        </w:rPr>
        <w:t> </w:t>
      </w:r>
      <w:r>
        <w:rPr>
          <w:color w:val="231F20"/>
          <w:sz w:val="22"/>
        </w:rPr>
        <w:t>los</w:t>
      </w:r>
      <w:r>
        <w:rPr>
          <w:color w:val="231F20"/>
          <w:spacing w:val="-16"/>
          <w:sz w:val="22"/>
        </w:rPr>
        <w:t> </w:t>
      </w:r>
      <w:r>
        <w:rPr>
          <w:color w:val="231F20"/>
          <w:sz w:val="22"/>
        </w:rPr>
        <w:t>derechos</w:t>
      </w:r>
      <w:r>
        <w:rPr>
          <w:color w:val="231F20"/>
          <w:spacing w:val="-16"/>
          <w:sz w:val="22"/>
        </w:rPr>
        <w:t> </w:t>
      </w:r>
      <w:r>
        <w:rPr>
          <w:color w:val="231F20"/>
          <w:sz w:val="22"/>
        </w:rPr>
        <w:t>hu- manos. Perspectiva hindú”, en Paul Ricoeur (comp.), </w:t>
      </w:r>
      <w:r>
        <w:rPr>
          <w:i/>
          <w:color w:val="231F20"/>
          <w:sz w:val="22"/>
        </w:rPr>
        <w:t>Fundamen- </w:t>
      </w:r>
      <w:r>
        <w:rPr>
          <w:i/>
          <w:color w:val="231F20"/>
          <w:sz w:val="22"/>
        </w:rPr>
        <w:t>tos</w:t>
      </w:r>
      <w:r>
        <w:rPr>
          <w:i/>
          <w:color w:val="231F20"/>
          <w:spacing w:val="-16"/>
          <w:sz w:val="22"/>
        </w:rPr>
        <w:t> </w:t>
      </w:r>
      <w:r>
        <w:rPr>
          <w:i/>
          <w:color w:val="231F20"/>
          <w:sz w:val="22"/>
        </w:rPr>
        <w:t>filosóficos</w:t>
      </w:r>
      <w:r>
        <w:rPr>
          <w:i/>
          <w:color w:val="231F20"/>
          <w:spacing w:val="-16"/>
          <w:sz w:val="22"/>
        </w:rPr>
        <w:t> </w:t>
      </w:r>
      <w:r>
        <w:rPr>
          <w:i/>
          <w:color w:val="231F20"/>
          <w:sz w:val="22"/>
        </w:rPr>
        <w:t>de</w:t>
      </w:r>
      <w:r>
        <w:rPr>
          <w:i/>
          <w:color w:val="231F20"/>
          <w:spacing w:val="-16"/>
          <w:sz w:val="22"/>
        </w:rPr>
        <w:t> </w:t>
      </w:r>
      <w:r>
        <w:rPr>
          <w:i/>
          <w:color w:val="231F20"/>
          <w:sz w:val="22"/>
        </w:rPr>
        <w:t>los</w:t>
      </w:r>
      <w:r>
        <w:rPr>
          <w:i/>
          <w:color w:val="231F20"/>
          <w:spacing w:val="-16"/>
          <w:sz w:val="22"/>
        </w:rPr>
        <w:t> </w:t>
      </w:r>
      <w:r>
        <w:rPr>
          <w:i/>
          <w:color w:val="231F20"/>
          <w:sz w:val="22"/>
        </w:rPr>
        <w:t>derechos</w:t>
      </w:r>
      <w:r>
        <w:rPr>
          <w:i/>
          <w:color w:val="231F20"/>
          <w:spacing w:val="-16"/>
          <w:sz w:val="22"/>
        </w:rPr>
        <w:t> </w:t>
      </w:r>
      <w:r>
        <w:rPr>
          <w:i/>
          <w:color w:val="231F20"/>
          <w:sz w:val="22"/>
        </w:rPr>
        <w:t>humanos</w:t>
      </w:r>
      <w:r>
        <w:rPr>
          <w:color w:val="231F20"/>
          <w:sz w:val="22"/>
        </w:rPr>
        <w:t>,</w:t>
      </w:r>
      <w:r>
        <w:rPr>
          <w:color w:val="231F20"/>
          <w:spacing w:val="-16"/>
          <w:sz w:val="22"/>
        </w:rPr>
        <w:t> </w:t>
      </w:r>
      <w:r>
        <w:rPr>
          <w:color w:val="231F20"/>
          <w:sz w:val="22"/>
        </w:rPr>
        <w:t>Barcelona,</w:t>
      </w:r>
      <w:r>
        <w:rPr>
          <w:color w:val="231F20"/>
          <w:spacing w:val="-16"/>
          <w:sz w:val="22"/>
        </w:rPr>
        <w:t> </w:t>
      </w:r>
      <w:r>
        <w:rPr>
          <w:color w:val="231F20"/>
          <w:sz w:val="22"/>
        </w:rPr>
        <w:t>Unesco,</w:t>
      </w:r>
      <w:r>
        <w:rPr>
          <w:color w:val="231F20"/>
          <w:spacing w:val="-16"/>
          <w:sz w:val="22"/>
        </w:rPr>
        <w:t> </w:t>
      </w:r>
      <w:r>
        <w:rPr>
          <w:color w:val="231F20"/>
          <w:sz w:val="22"/>
        </w:rPr>
        <w:t>1985, pp.</w:t>
      </w:r>
      <w:r>
        <w:rPr>
          <w:color w:val="231F20"/>
          <w:spacing w:val="-16"/>
          <w:sz w:val="22"/>
        </w:rPr>
        <w:t> </w:t>
      </w:r>
      <w:r>
        <w:rPr>
          <w:color w:val="231F20"/>
          <w:sz w:val="22"/>
        </w:rPr>
        <w:t>295-307.</w:t>
      </w:r>
    </w:p>
    <w:p>
      <w:pPr>
        <w:spacing w:line="247" w:lineRule="auto" w:before="0"/>
        <w:ind w:left="458" w:right="173" w:hanging="284"/>
        <w:jc w:val="both"/>
        <w:rPr>
          <w:sz w:val="22"/>
        </w:rPr>
      </w:pPr>
      <w:r>
        <w:rPr>
          <w:color w:val="231F20"/>
          <w:sz w:val="22"/>
        </w:rPr>
        <w:t>Panikkar, Raimon, </w:t>
      </w:r>
      <w:r>
        <w:rPr>
          <w:i/>
          <w:color w:val="231F20"/>
          <w:sz w:val="22"/>
        </w:rPr>
        <w:t>La experiencia filosófica de la India</w:t>
      </w:r>
      <w:r>
        <w:rPr>
          <w:color w:val="231F20"/>
          <w:sz w:val="22"/>
        </w:rPr>
        <w:t>, Madrid, Trotta, 1997.</w:t>
      </w:r>
    </w:p>
    <w:p>
      <w:pPr>
        <w:tabs>
          <w:tab w:pos="945" w:val="left" w:leader="none"/>
        </w:tabs>
        <w:spacing w:line="253" w:lineRule="exact" w:before="0"/>
        <w:ind w:left="175" w:right="2" w:firstLine="0"/>
        <w:jc w:val="left"/>
        <w:rPr>
          <w:sz w:val="22"/>
        </w:rPr>
      </w:pPr>
      <w:r>
        <w:rPr>
          <w:color w:val="231F20"/>
          <w:sz w:val="22"/>
          <w:u w:val="single" w:color="221E1F"/>
        </w:rPr>
        <w:t> </w:t>
        <w:tab/>
      </w:r>
      <w:r>
        <w:rPr>
          <w:color w:val="231F20"/>
          <w:sz w:val="22"/>
        </w:rPr>
        <w:t>,</w:t>
      </w:r>
      <w:r>
        <w:rPr>
          <w:color w:val="231F20"/>
          <w:spacing w:val="-21"/>
          <w:sz w:val="22"/>
        </w:rPr>
        <w:t> </w:t>
      </w:r>
      <w:r>
        <w:rPr>
          <w:i/>
          <w:color w:val="231F20"/>
          <w:sz w:val="22"/>
        </w:rPr>
        <w:t>Paz</w:t>
      </w:r>
      <w:r>
        <w:rPr>
          <w:i/>
          <w:color w:val="231F20"/>
          <w:spacing w:val="-21"/>
          <w:sz w:val="22"/>
        </w:rPr>
        <w:t> </w:t>
      </w:r>
      <w:r>
        <w:rPr>
          <w:i/>
          <w:color w:val="231F20"/>
          <w:sz w:val="22"/>
        </w:rPr>
        <w:t>e</w:t>
      </w:r>
      <w:r>
        <w:rPr>
          <w:i/>
          <w:color w:val="231F20"/>
          <w:spacing w:val="-21"/>
          <w:sz w:val="22"/>
        </w:rPr>
        <w:t> </w:t>
      </w:r>
      <w:r>
        <w:rPr>
          <w:i/>
          <w:color w:val="231F20"/>
          <w:sz w:val="22"/>
        </w:rPr>
        <w:t>interculturalidad</w:t>
      </w:r>
      <w:r>
        <w:rPr>
          <w:color w:val="231F20"/>
          <w:sz w:val="22"/>
        </w:rPr>
        <w:t>,</w:t>
      </w:r>
      <w:r>
        <w:rPr>
          <w:color w:val="231F20"/>
          <w:spacing w:val="-21"/>
          <w:sz w:val="22"/>
        </w:rPr>
        <w:t> </w:t>
      </w:r>
      <w:r>
        <w:rPr>
          <w:color w:val="231F20"/>
          <w:sz w:val="22"/>
        </w:rPr>
        <w:t>Barcelona,</w:t>
      </w:r>
      <w:r>
        <w:rPr>
          <w:color w:val="231F20"/>
          <w:spacing w:val="-21"/>
          <w:sz w:val="22"/>
        </w:rPr>
        <w:t> </w:t>
      </w:r>
      <w:r>
        <w:rPr>
          <w:color w:val="231F20"/>
          <w:sz w:val="22"/>
        </w:rPr>
        <w:t>Herder,</w:t>
      </w:r>
      <w:r>
        <w:rPr>
          <w:color w:val="231F20"/>
          <w:spacing w:val="-21"/>
          <w:sz w:val="22"/>
        </w:rPr>
        <w:t> </w:t>
      </w:r>
      <w:r>
        <w:rPr>
          <w:color w:val="231F20"/>
          <w:sz w:val="22"/>
        </w:rPr>
        <w:t>2006.</w:t>
      </w:r>
    </w:p>
    <w:p>
      <w:pPr>
        <w:tabs>
          <w:tab w:pos="945" w:val="left" w:leader="none"/>
        </w:tabs>
        <w:spacing w:line="247" w:lineRule="auto" w:before="7"/>
        <w:ind w:left="458" w:right="172" w:hanging="284"/>
        <w:jc w:val="both"/>
        <w:rPr>
          <w:sz w:val="22"/>
        </w:rPr>
      </w:pPr>
      <w:r>
        <w:rPr>
          <w:color w:val="231F20"/>
          <w:sz w:val="22"/>
          <w:u w:val="single" w:color="221E1F"/>
        </w:rPr>
        <w:t> </w:t>
        <w:tab/>
        <w:tab/>
      </w:r>
      <w:r>
        <w:rPr>
          <w:color w:val="231F20"/>
          <w:sz w:val="22"/>
        </w:rPr>
        <w:t>, </w:t>
      </w:r>
      <w:r>
        <w:rPr>
          <w:i/>
          <w:color w:val="231F20"/>
          <w:sz w:val="22"/>
        </w:rPr>
        <w:t>La puerta estrecha del conocimiento</w:t>
      </w:r>
      <w:r>
        <w:rPr>
          <w:color w:val="231F20"/>
          <w:sz w:val="22"/>
        </w:rPr>
        <w:t>,  </w:t>
      </w:r>
      <w:r>
        <w:rPr>
          <w:color w:val="231F20"/>
          <w:spacing w:val="10"/>
          <w:sz w:val="22"/>
        </w:rPr>
        <w:t> </w:t>
      </w:r>
      <w:r>
        <w:rPr>
          <w:color w:val="231F20"/>
          <w:sz w:val="22"/>
        </w:rPr>
        <w:t>Barcelona,</w:t>
      </w:r>
      <w:r>
        <w:rPr>
          <w:color w:val="231F20"/>
          <w:spacing w:val="20"/>
          <w:sz w:val="22"/>
        </w:rPr>
        <w:t> </w:t>
      </w:r>
      <w:r>
        <w:rPr>
          <w:color w:val="231F20"/>
          <w:sz w:val="22"/>
        </w:rPr>
        <w:t>Herder, 2009.</w:t>
      </w:r>
    </w:p>
    <w:p>
      <w:pPr>
        <w:spacing w:line="247" w:lineRule="auto" w:before="0"/>
        <w:ind w:left="458" w:right="173" w:hanging="284"/>
        <w:jc w:val="both"/>
        <w:rPr>
          <w:sz w:val="22"/>
        </w:rPr>
      </w:pPr>
      <w:r>
        <w:rPr>
          <w:color w:val="231F20"/>
          <w:sz w:val="22"/>
        </w:rPr>
        <w:t>Passet, René, </w:t>
      </w:r>
      <w:r>
        <w:rPr>
          <w:i/>
          <w:color w:val="231F20"/>
          <w:sz w:val="22"/>
        </w:rPr>
        <w:t>Las grandes representaciones del mundo de la econo- </w:t>
      </w:r>
      <w:r>
        <w:rPr>
          <w:i/>
          <w:color w:val="231F20"/>
          <w:sz w:val="22"/>
        </w:rPr>
        <w:t>mía a lo largo de la historia</w:t>
      </w:r>
      <w:r>
        <w:rPr>
          <w:color w:val="231F20"/>
          <w:sz w:val="22"/>
        </w:rPr>
        <w:t>, Madrid, Clave Intercultural, 2013.</w:t>
      </w:r>
    </w:p>
    <w:p>
      <w:pPr>
        <w:spacing w:line="247" w:lineRule="auto" w:before="0"/>
        <w:ind w:left="458" w:right="172" w:hanging="284"/>
        <w:jc w:val="both"/>
        <w:rPr>
          <w:sz w:val="22"/>
        </w:rPr>
      </w:pPr>
      <w:r>
        <w:rPr>
          <w:color w:val="231F20"/>
          <w:sz w:val="22"/>
        </w:rPr>
        <w:t>Patella,</w:t>
      </w:r>
      <w:r>
        <w:rPr>
          <w:color w:val="231F20"/>
          <w:spacing w:val="-9"/>
          <w:sz w:val="22"/>
        </w:rPr>
        <w:t> </w:t>
      </w:r>
      <w:r>
        <w:rPr>
          <w:color w:val="231F20"/>
          <w:sz w:val="22"/>
        </w:rPr>
        <w:t>Pietro,</w:t>
      </w:r>
      <w:r>
        <w:rPr>
          <w:color w:val="231F20"/>
          <w:spacing w:val="-9"/>
          <w:sz w:val="22"/>
        </w:rPr>
        <w:t> </w:t>
      </w:r>
      <w:r>
        <w:rPr>
          <w:i/>
          <w:color w:val="231F20"/>
          <w:sz w:val="22"/>
        </w:rPr>
        <w:t>Gandhi</w:t>
      </w:r>
      <w:r>
        <w:rPr>
          <w:i/>
          <w:color w:val="231F20"/>
          <w:spacing w:val="-9"/>
          <w:sz w:val="22"/>
        </w:rPr>
        <w:t> </w:t>
      </w:r>
      <w:r>
        <w:rPr>
          <w:i/>
          <w:color w:val="231F20"/>
          <w:sz w:val="22"/>
        </w:rPr>
        <w:t>y</w:t>
      </w:r>
      <w:r>
        <w:rPr>
          <w:i/>
          <w:color w:val="231F20"/>
          <w:spacing w:val="-9"/>
          <w:sz w:val="22"/>
        </w:rPr>
        <w:t> </w:t>
      </w:r>
      <w:r>
        <w:rPr>
          <w:i/>
          <w:color w:val="231F20"/>
          <w:sz w:val="22"/>
        </w:rPr>
        <w:t>la</w:t>
      </w:r>
      <w:r>
        <w:rPr>
          <w:i/>
          <w:color w:val="231F20"/>
          <w:spacing w:val="-9"/>
          <w:sz w:val="22"/>
        </w:rPr>
        <w:t> </w:t>
      </w:r>
      <w:r>
        <w:rPr>
          <w:i/>
          <w:color w:val="231F20"/>
          <w:sz w:val="22"/>
        </w:rPr>
        <w:t>desobediencia</w:t>
      </w:r>
      <w:r>
        <w:rPr>
          <w:i/>
          <w:color w:val="231F20"/>
          <w:spacing w:val="-9"/>
          <w:sz w:val="22"/>
        </w:rPr>
        <w:t> </w:t>
      </w:r>
      <w:r>
        <w:rPr>
          <w:i/>
          <w:color w:val="231F20"/>
          <w:sz w:val="22"/>
        </w:rPr>
        <w:t>civil.</w:t>
      </w:r>
      <w:r>
        <w:rPr>
          <w:i/>
          <w:color w:val="231F20"/>
          <w:spacing w:val="-9"/>
          <w:sz w:val="22"/>
        </w:rPr>
        <w:t> </w:t>
      </w:r>
      <w:r>
        <w:rPr>
          <w:i/>
          <w:color w:val="231F20"/>
          <w:sz w:val="22"/>
        </w:rPr>
        <w:t>México</w:t>
      </w:r>
      <w:r>
        <w:rPr>
          <w:i/>
          <w:color w:val="231F20"/>
          <w:spacing w:val="-9"/>
          <w:sz w:val="22"/>
        </w:rPr>
        <w:t> </w:t>
      </w:r>
      <w:r>
        <w:rPr>
          <w:i/>
          <w:color w:val="231F20"/>
          <w:sz w:val="22"/>
        </w:rPr>
        <w:t>hoy</w:t>
      </w:r>
      <w:r>
        <w:rPr>
          <w:color w:val="231F20"/>
          <w:sz w:val="22"/>
        </w:rPr>
        <w:t>,</w:t>
      </w:r>
      <w:r>
        <w:rPr>
          <w:color w:val="231F20"/>
          <w:spacing w:val="-9"/>
          <w:sz w:val="22"/>
        </w:rPr>
        <w:t> </w:t>
      </w:r>
      <w:r>
        <w:rPr>
          <w:color w:val="231F20"/>
          <w:sz w:val="22"/>
        </w:rPr>
        <w:t>México, Plaza</w:t>
      </w:r>
      <w:r>
        <w:rPr>
          <w:color w:val="231F20"/>
          <w:spacing w:val="-15"/>
          <w:sz w:val="22"/>
        </w:rPr>
        <w:t> </w:t>
      </w:r>
      <w:r>
        <w:rPr>
          <w:color w:val="231F20"/>
          <w:sz w:val="22"/>
        </w:rPr>
        <w:t>y</w:t>
      </w:r>
      <w:r>
        <w:rPr>
          <w:color w:val="231F20"/>
          <w:spacing w:val="-20"/>
          <w:sz w:val="22"/>
        </w:rPr>
        <w:t> </w:t>
      </w:r>
      <w:r>
        <w:rPr>
          <w:color w:val="231F20"/>
          <w:spacing w:val="-4"/>
          <w:sz w:val="22"/>
        </w:rPr>
        <w:t>Valdés,</w:t>
      </w:r>
      <w:r>
        <w:rPr>
          <w:color w:val="231F20"/>
          <w:spacing w:val="-15"/>
          <w:sz w:val="22"/>
        </w:rPr>
        <w:t> </w:t>
      </w:r>
      <w:r>
        <w:rPr>
          <w:color w:val="231F20"/>
          <w:sz w:val="22"/>
        </w:rPr>
        <w:t>2002.</w:t>
      </w:r>
    </w:p>
    <w:p>
      <w:pPr>
        <w:spacing w:line="253" w:lineRule="exact" w:before="0"/>
        <w:ind w:left="175" w:right="2" w:firstLine="0"/>
        <w:jc w:val="left"/>
        <w:rPr>
          <w:sz w:val="22"/>
        </w:rPr>
      </w:pPr>
      <w:r>
        <w:rPr>
          <w:color w:val="231F20"/>
          <w:w w:val="105"/>
          <w:sz w:val="22"/>
        </w:rPr>
        <w:t>Paz, Octavio, </w:t>
      </w:r>
      <w:r>
        <w:rPr>
          <w:i/>
          <w:color w:val="231F20"/>
          <w:w w:val="105"/>
          <w:sz w:val="22"/>
        </w:rPr>
        <w:t>El laberinto de la soledad</w:t>
      </w:r>
      <w:r>
        <w:rPr>
          <w:color w:val="231F20"/>
          <w:w w:val="105"/>
          <w:sz w:val="22"/>
        </w:rPr>
        <w:t>, México, </w:t>
      </w:r>
      <w:r>
        <w:rPr>
          <w:color w:val="231F20"/>
          <w:w w:val="115"/>
          <w:sz w:val="18"/>
        </w:rPr>
        <w:t>fce</w:t>
      </w:r>
      <w:r>
        <w:rPr>
          <w:color w:val="231F20"/>
          <w:w w:val="115"/>
          <w:sz w:val="22"/>
        </w:rPr>
        <w:t>, </w:t>
      </w:r>
      <w:r>
        <w:rPr>
          <w:color w:val="231F20"/>
          <w:w w:val="105"/>
          <w:sz w:val="22"/>
        </w:rPr>
        <w:t>1999.</w:t>
      </w:r>
    </w:p>
    <w:p>
      <w:pPr>
        <w:pStyle w:val="BodyText"/>
        <w:spacing w:line="247" w:lineRule="auto" w:before="6"/>
        <w:ind w:left="458" w:right="172" w:hanging="284"/>
        <w:jc w:val="both"/>
      </w:pPr>
      <w:r>
        <w:rPr>
          <w:color w:val="231F20"/>
        </w:rPr>
        <w:t>Pérez Alfonso, Jorge, “Acata Coyotepec orden de respetar derechos electorales de las mujeres”, </w:t>
      </w:r>
      <w:r>
        <w:rPr>
          <w:i/>
          <w:color w:val="231F20"/>
        </w:rPr>
        <w:t>La Jornada</w:t>
      </w:r>
      <w:r>
        <w:rPr>
          <w:color w:val="231F20"/>
        </w:rPr>
        <w:t>, México, miércoles 19</w:t>
      </w:r>
      <w:r>
        <w:rPr>
          <w:color w:val="231F20"/>
          <w:spacing w:val="-29"/>
        </w:rPr>
        <w:t> </w:t>
      </w:r>
      <w:r>
        <w:rPr>
          <w:color w:val="231F20"/>
        </w:rPr>
        <w:t>de marzo de 2014, p. 31, disponible en </w:t>
      </w:r>
      <w:hyperlink r:id="rId272">
        <w:r>
          <w:rPr>
            <w:color w:val="231F20"/>
          </w:rPr>
          <w:t>h&lt;ttp://www.jornada.unam.</w:t>
        </w:r>
      </w:hyperlink>
      <w:r>
        <w:rPr>
          <w:color w:val="231F20"/>
        </w:rPr>
        <w:t> mx/2014/03/19/estados/031n1est&gt;.</w:t>
      </w:r>
    </w:p>
    <w:p>
      <w:pPr>
        <w:pStyle w:val="BodyText"/>
        <w:spacing w:line="247" w:lineRule="auto"/>
        <w:ind w:left="458" w:right="172" w:hanging="284"/>
        <w:jc w:val="both"/>
      </w:pPr>
      <w:r>
        <w:rPr>
          <w:color w:val="231F20"/>
        </w:rPr>
        <w:t>Pérez</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Cruz,</w:t>
      </w:r>
      <w:r>
        <w:rPr>
          <w:color w:val="231F20"/>
          <w:spacing w:val="-7"/>
        </w:rPr>
        <w:t> </w:t>
      </w:r>
      <w:r>
        <w:rPr>
          <w:color w:val="231F20"/>
        </w:rPr>
        <w:t>Rosa</w:t>
      </w:r>
      <w:r>
        <w:rPr>
          <w:color w:val="231F20"/>
          <w:spacing w:val="-7"/>
        </w:rPr>
        <w:t> </w:t>
      </w:r>
      <w:r>
        <w:rPr>
          <w:color w:val="231F20"/>
        </w:rPr>
        <w:t>Elena,</w:t>
      </w:r>
      <w:r>
        <w:rPr>
          <w:color w:val="231F20"/>
          <w:spacing w:val="-7"/>
        </w:rPr>
        <w:t> </w:t>
      </w:r>
      <w:r>
        <w:rPr>
          <w:color w:val="231F20"/>
        </w:rPr>
        <w:t>“Filosofía,</w:t>
      </w:r>
      <w:r>
        <w:rPr>
          <w:color w:val="231F20"/>
          <w:spacing w:val="-7"/>
        </w:rPr>
        <w:t> </w:t>
      </w:r>
      <w:r>
        <w:rPr>
          <w:color w:val="231F20"/>
        </w:rPr>
        <w:t>interculturalidad</w:t>
      </w:r>
      <w:r>
        <w:rPr>
          <w:color w:val="231F20"/>
          <w:spacing w:val="-7"/>
        </w:rPr>
        <w:t> </w:t>
      </w:r>
      <w:r>
        <w:rPr>
          <w:color w:val="231F20"/>
        </w:rPr>
        <w:t>y</w:t>
      </w:r>
      <w:r>
        <w:rPr>
          <w:color w:val="231F20"/>
          <w:spacing w:val="-7"/>
        </w:rPr>
        <w:t> </w:t>
      </w:r>
      <w:r>
        <w:rPr>
          <w:color w:val="231F20"/>
        </w:rPr>
        <w:t>ciudada- nía”,</w:t>
      </w:r>
      <w:r>
        <w:rPr>
          <w:color w:val="231F20"/>
          <w:spacing w:val="-10"/>
        </w:rPr>
        <w:t> </w:t>
      </w:r>
      <w:r>
        <w:rPr>
          <w:color w:val="231F20"/>
        </w:rPr>
        <w:t>en</w:t>
      </w:r>
      <w:r>
        <w:rPr>
          <w:color w:val="231F20"/>
          <w:spacing w:val="-10"/>
        </w:rPr>
        <w:t> </w:t>
      </w:r>
      <w:r>
        <w:rPr>
          <w:color w:val="231F20"/>
        </w:rPr>
        <w:t>Jaime</w:t>
      </w:r>
      <w:r>
        <w:rPr>
          <w:color w:val="231F20"/>
          <w:spacing w:val="-10"/>
        </w:rPr>
        <w:t> </w:t>
      </w:r>
      <w:r>
        <w:rPr>
          <w:color w:val="231F20"/>
        </w:rPr>
        <w:t>Labastida</w:t>
      </w:r>
      <w:r>
        <w:rPr>
          <w:color w:val="231F20"/>
          <w:spacing w:val="-10"/>
        </w:rPr>
        <w:t> </w:t>
      </w:r>
      <w:r>
        <w:rPr>
          <w:color w:val="231F20"/>
        </w:rPr>
        <w:t>y</w:t>
      </w:r>
      <w:r>
        <w:rPr>
          <w:color w:val="231F20"/>
          <w:spacing w:val="-14"/>
        </w:rPr>
        <w:t> </w:t>
      </w:r>
      <w:r>
        <w:rPr>
          <w:color w:val="231F20"/>
        </w:rPr>
        <w:t>Violeta</w:t>
      </w:r>
      <w:r>
        <w:rPr>
          <w:color w:val="231F20"/>
          <w:spacing w:val="-22"/>
        </w:rPr>
        <w:t> </w:t>
      </w:r>
      <w:r>
        <w:rPr>
          <w:color w:val="231F20"/>
        </w:rPr>
        <w:t>Aréchiga</w:t>
      </w:r>
      <w:r>
        <w:rPr>
          <w:color w:val="231F20"/>
          <w:spacing w:val="-10"/>
        </w:rPr>
        <w:t> </w:t>
      </w:r>
      <w:r>
        <w:rPr>
          <w:color w:val="231F20"/>
        </w:rPr>
        <w:t>(coords.),</w:t>
      </w:r>
      <w:r>
        <w:rPr>
          <w:color w:val="231F20"/>
          <w:spacing w:val="-10"/>
        </w:rPr>
        <w:t> </w:t>
      </w:r>
      <w:r>
        <w:rPr>
          <w:i/>
          <w:color w:val="231F20"/>
        </w:rPr>
        <w:t>Identidad</w:t>
      </w:r>
      <w:r>
        <w:rPr>
          <w:i/>
          <w:color w:val="231F20"/>
          <w:spacing w:val="-10"/>
        </w:rPr>
        <w:t> </w:t>
      </w:r>
      <w:r>
        <w:rPr>
          <w:i/>
          <w:color w:val="231F20"/>
        </w:rPr>
        <w:t>y </w:t>
      </w:r>
      <w:r>
        <w:rPr>
          <w:i/>
          <w:color w:val="231F20"/>
        </w:rPr>
        <w:t>diferencia.</w:t>
      </w:r>
      <w:r>
        <w:rPr>
          <w:i/>
          <w:color w:val="231F20"/>
          <w:spacing w:val="-9"/>
        </w:rPr>
        <w:t> </w:t>
      </w:r>
      <w:r>
        <w:rPr>
          <w:i/>
          <w:color w:val="231F20"/>
        </w:rPr>
        <w:t>El</w:t>
      </w:r>
      <w:r>
        <w:rPr>
          <w:i/>
          <w:color w:val="231F20"/>
          <w:spacing w:val="-9"/>
        </w:rPr>
        <w:t> </w:t>
      </w:r>
      <w:r>
        <w:rPr>
          <w:i/>
          <w:color w:val="231F20"/>
        </w:rPr>
        <w:t>pasado</w:t>
      </w:r>
      <w:r>
        <w:rPr>
          <w:i/>
          <w:color w:val="231F20"/>
          <w:spacing w:val="-9"/>
        </w:rPr>
        <w:t> </w:t>
      </w:r>
      <w:r>
        <w:rPr>
          <w:i/>
          <w:color w:val="231F20"/>
        </w:rPr>
        <w:t>y</w:t>
      </w:r>
      <w:r>
        <w:rPr>
          <w:i/>
          <w:color w:val="231F20"/>
          <w:spacing w:val="-9"/>
        </w:rPr>
        <w:t> </w:t>
      </w:r>
      <w:r>
        <w:rPr>
          <w:i/>
          <w:color w:val="231F20"/>
        </w:rPr>
        <w:t>el</w:t>
      </w:r>
      <w:r>
        <w:rPr>
          <w:i/>
          <w:color w:val="231F20"/>
          <w:spacing w:val="-9"/>
        </w:rPr>
        <w:t> </w:t>
      </w:r>
      <w:r>
        <w:rPr>
          <w:i/>
          <w:color w:val="231F20"/>
        </w:rPr>
        <w:t>presente</w:t>
      </w:r>
      <w:r>
        <w:rPr>
          <w:color w:val="231F20"/>
        </w:rPr>
        <w:t>,</w:t>
      </w:r>
      <w:r>
        <w:rPr>
          <w:color w:val="231F20"/>
          <w:spacing w:val="-9"/>
        </w:rPr>
        <w:t> </w:t>
      </w:r>
      <w:r>
        <w:rPr>
          <w:color w:val="231F20"/>
        </w:rPr>
        <w:t>t.</w:t>
      </w:r>
      <w:r>
        <w:rPr>
          <w:color w:val="231F20"/>
          <w:spacing w:val="-9"/>
        </w:rPr>
        <w:t> </w:t>
      </w:r>
      <w:r>
        <w:rPr>
          <w:color w:val="231F20"/>
        </w:rPr>
        <w:t>2,</w:t>
      </w:r>
      <w:r>
        <w:rPr>
          <w:color w:val="231F20"/>
          <w:spacing w:val="-9"/>
        </w:rPr>
        <w:t> </w:t>
      </w:r>
      <w:r>
        <w:rPr>
          <w:color w:val="231F20"/>
        </w:rPr>
        <w:t>México,</w:t>
      </w:r>
      <w:r>
        <w:rPr>
          <w:color w:val="231F20"/>
          <w:spacing w:val="-9"/>
        </w:rPr>
        <w:t> </w:t>
      </w:r>
      <w:r>
        <w:rPr>
          <w:color w:val="231F20"/>
        </w:rPr>
        <w:t>Siglo</w:t>
      </w:r>
      <w:r>
        <w:rPr>
          <w:color w:val="231F20"/>
          <w:spacing w:val="-9"/>
        </w:rPr>
        <w:t> </w:t>
      </w:r>
      <w:r>
        <w:rPr>
          <w:color w:val="231F20"/>
        </w:rPr>
        <w:t>XXI</w:t>
      </w:r>
      <w:r>
        <w:rPr>
          <w:color w:val="231F20"/>
          <w:spacing w:val="-8"/>
        </w:rPr>
        <w:t> </w:t>
      </w:r>
      <w:r>
        <w:rPr>
          <w:color w:val="231F20"/>
        </w:rPr>
        <w:t>/</w:t>
      </w:r>
      <w:r>
        <w:rPr>
          <w:color w:val="231F20"/>
          <w:spacing w:val="-21"/>
        </w:rPr>
        <w:t> </w:t>
      </w:r>
      <w:r>
        <w:rPr>
          <w:color w:val="231F20"/>
        </w:rPr>
        <w:t>Aso- ciación</w:t>
      </w:r>
      <w:r>
        <w:rPr>
          <w:color w:val="231F20"/>
          <w:spacing w:val="-18"/>
        </w:rPr>
        <w:t> </w:t>
      </w:r>
      <w:r>
        <w:rPr>
          <w:color w:val="231F20"/>
        </w:rPr>
        <w:t>Filosófica</w:t>
      </w:r>
      <w:r>
        <w:rPr>
          <w:color w:val="231F20"/>
          <w:spacing w:val="-18"/>
        </w:rPr>
        <w:t> </w:t>
      </w:r>
      <w:r>
        <w:rPr>
          <w:color w:val="231F20"/>
        </w:rPr>
        <w:t>de</w:t>
      </w:r>
      <w:r>
        <w:rPr>
          <w:color w:val="231F20"/>
          <w:spacing w:val="-18"/>
        </w:rPr>
        <w:t> </w:t>
      </w:r>
      <w:r>
        <w:rPr>
          <w:color w:val="231F20"/>
        </w:rPr>
        <w:t>México,</w:t>
      </w:r>
      <w:r>
        <w:rPr>
          <w:color w:val="231F20"/>
          <w:spacing w:val="-18"/>
        </w:rPr>
        <w:t> </w:t>
      </w:r>
      <w:r>
        <w:rPr>
          <w:color w:val="231F20"/>
        </w:rPr>
        <w:t>2010,</w:t>
      </w:r>
      <w:r>
        <w:rPr>
          <w:color w:val="231F20"/>
          <w:spacing w:val="-18"/>
        </w:rPr>
        <w:t> </w:t>
      </w:r>
      <w:r>
        <w:rPr>
          <w:color w:val="231F20"/>
        </w:rPr>
        <w:t>pp.</w:t>
      </w:r>
      <w:r>
        <w:rPr>
          <w:color w:val="231F20"/>
          <w:spacing w:val="-18"/>
        </w:rPr>
        <w:t> </w:t>
      </w:r>
      <w:r>
        <w:rPr>
          <w:color w:val="231F20"/>
        </w:rPr>
        <w:t>399-409.</w:t>
      </w:r>
    </w:p>
    <w:p>
      <w:pPr>
        <w:pStyle w:val="BodyText"/>
        <w:spacing w:line="247" w:lineRule="auto"/>
        <w:ind w:left="458" w:right="172" w:hanging="284"/>
        <w:jc w:val="both"/>
      </w:pPr>
      <w:r>
        <w:rPr>
          <w:color w:val="231F20"/>
        </w:rPr>
        <w:t>Poniatowska, Elena, “Alas de maguey: la batalla de Eufrosina Cruz Mendoza”, </w:t>
      </w:r>
      <w:r>
        <w:rPr>
          <w:i/>
          <w:color w:val="231F20"/>
        </w:rPr>
        <w:t>La Jornada</w:t>
      </w:r>
      <w:r>
        <w:rPr>
          <w:color w:val="231F20"/>
        </w:rPr>
        <w:t>, año 29, núm. 10146, México, 4 de no- viembre de 2012.</w:t>
      </w:r>
    </w:p>
    <w:p>
      <w:pPr>
        <w:spacing w:after="0" w:line="247" w:lineRule="auto"/>
        <w:jc w:val="both"/>
        <w:sectPr>
          <w:pgSz w:w="8820" w:h="12860"/>
          <w:pgMar w:header="0" w:footer="1205" w:top="1180" w:bottom="1400" w:left="1220" w:right="1220"/>
        </w:sectPr>
      </w:pPr>
    </w:p>
    <w:p>
      <w:pPr>
        <w:spacing w:line="247" w:lineRule="auto" w:before="75"/>
        <w:ind w:left="458" w:right="173" w:hanging="284"/>
        <w:jc w:val="both"/>
        <w:rPr>
          <w:sz w:val="22"/>
        </w:rPr>
      </w:pPr>
      <w:r>
        <w:rPr>
          <w:color w:val="231F20"/>
          <w:w w:val="105"/>
          <w:sz w:val="22"/>
        </w:rPr>
        <w:t>Pulido</w:t>
      </w:r>
      <w:r>
        <w:rPr>
          <w:color w:val="231F20"/>
          <w:spacing w:val="-19"/>
          <w:w w:val="105"/>
          <w:sz w:val="22"/>
        </w:rPr>
        <w:t> </w:t>
      </w:r>
      <w:r>
        <w:rPr>
          <w:color w:val="231F20"/>
          <w:w w:val="105"/>
          <w:sz w:val="22"/>
        </w:rPr>
        <w:t>Herráez,</w:t>
      </w:r>
      <w:r>
        <w:rPr>
          <w:color w:val="231F20"/>
          <w:spacing w:val="-19"/>
          <w:w w:val="105"/>
          <w:sz w:val="22"/>
        </w:rPr>
        <w:t> </w:t>
      </w:r>
      <w:r>
        <w:rPr>
          <w:color w:val="231F20"/>
          <w:w w:val="105"/>
          <w:sz w:val="22"/>
        </w:rPr>
        <w:t>Begoña</w:t>
      </w:r>
      <w:r>
        <w:rPr>
          <w:color w:val="231F20"/>
          <w:spacing w:val="-19"/>
          <w:w w:val="105"/>
          <w:sz w:val="22"/>
        </w:rPr>
        <w:t> </w:t>
      </w:r>
      <w:r>
        <w:rPr>
          <w:color w:val="231F20"/>
          <w:w w:val="105"/>
          <w:sz w:val="22"/>
        </w:rPr>
        <w:t>y</w:t>
      </w:r>
      <w:r>
        <w:rPr>
          <w:color w:val="231F20"/>
          <w:spacing w:val="-19"/>
          <w:w w:val="105"/>
          <w:sz w:val="22"/>
        </w:rPr>
        <w:t> </w:t>
      </w:r>
      <w:r>
        <w:rPr>
          <w:color w:val="231F20"/>
          <w:w w:val="105"/>
          <w:sz w:val="22"/>
        </w:rPr>
        <w:t>Carlos</w:t>
      </w:r>
      <w:r>
        <w:rPr>
          <w:color w:val="231F20"/>
          <w:spacing w:val="-19"/>
          <w:w w:val="105"/>
          <w:sz w:val="22"/>
        </w:rPr>
        <w:t> </w:t>
      </w:r>
      <w:r>
        <w:rPr>
          <w:color w:val="231F20"/>
          <w:w w:val="105"/>
          <w:sz w:val="22"/>
        </w:rPr>
        <w:t>Huamán</w:t>
      </w:r>
      <w:r>
        <w:rPr>
          <w:color w:val="231F20"/>
          <w:spacing w:val="-19"/>
          <w:w w:val="105"/>
          <w:sz w:val="22"/>
        </w:rPr>
        <w:t> </w:t>
      </w:r>
      <w:r>
        <w:rPr>
          <w:color w:val="231F20"/>
          <w:w w:val="105"/>
          <w:sz w:val="22"/>
        </w:rPr>
        <w:t>(coords.),</w:t>
      </w:r>
      <w:r>
        <w:rPr>
          <w:color w:val="231F20"/>
          <w:spacing w:val="-18"/>
          <w:w w:val="105"/>
          <w:sz w:val="22"/>
        </w:rPr>
        <w:t> </w:t>
      </w:r>
      <w:r>
        <w:rPr>
          <w:i/>
          <w:color w:val="231F20"/>
          <w:w w:val="105"/>
          <w:sz w:val="22"/>
        </w:rPr>
        <w:t>Mito,</w:t>
      </w:r>
      <w:r>
        <w:rPr>
          <w:i/>
          <w:color w:val="231F20"/>
          <w:spacing w:val="-19"/>
          <w:w w:val="105"/>
          <w:sz w:val="22"/>
        </w:rPr>
        <w:t> </w:t>
      </w:r>
      <w:r>
        <w:rPr>
          <w:i/>
          <w:color w:val="231F20"/>
          <w:w w:val="105"/>
          <w:sz w:val="22"/>
        </w:rPr>
        <w:t>utopía</w:t>
      </w:r>
      <w:r>
        <w:rPr>
          <w:i/>
          <w:color w:val="231F20"/>
          <w:spacing w:val="-19"/>
          <w:w w:val="105"/>
          <w:sz w:val="22"/>
        </w:rPr>
        <w:t> </w:t>
      </w:r>
      <w:r>
        <w:rPr>
          <w:i/>
          <w:color w:val="231F20"/>
          <w:w w:val="105"/>
          <w:sz w:val="22"/>
        </w:rPr>
        <w:t>y </w:t>
      </w:r>
      <w:r>
        <w:rPr>
          <w:i/>
          <w:color w:val="231F20"/>
          <w:w w:val="105"/>
          <w:sz w:val="22"/>
        </w:rPr>
        <w:t>memoria</w:t>
      </w:r>
      <w:r>
        <w:rPr>
          <w:i/>
          <w:color w:val="231F20"/>
          <w:spacing w:val="-34"/>
          <w:w w:val="105"/>
          <w:sz w:val="22"/>
        </w:rPr>
        <w:t> </w:t>
      </w:r>
      <w:r>
        <w:rPr>
          <w:i/>
          <w:color w:val="231F20"/>
          <w:w w:val="105"/>
          <w:sz w:val="22"/>
        </w:rPr>
        <w:t>en</w:t>
      </w:r>
      <w:r>
        <w:rPr>
          <w:i/>
          <w:color w:val="231F20"/>
          <w:spacing w:val="-34"/>
          <w:w w:val="105"/>
          <w:sz w:val="22"/>
        </w:rPr>
        <w:t> </w:t>
      </w:r>
      <w:r>
        <w:rPr>
          <w:i/>
          <w:color w:val="231F20"/>
          <w:w w:val="105"/>
          <w:sz w:val="22"/>
        </w:rPr>
        <w:t>las</w:t>
      </w:r>
      <w:r>
        <w:rPr>
          <w:i/>
          <w:color w:val="231F20"/>
          <w:spacing w:val="-34"/>
          <w:w w:val="105"/>
          <w:sz w:val="22"/>
        </w:rPr>
        <w:t> </w:t>
      </w:r>
      <w:r>
        <w:rPr>
          <w:i/>
          <w:color w:val="231F20"/>
          <w:w w:val="105"/>
          <w:sz w:val="22"/>
        </w:rPr>
        <w:t>literaturas</w:t>
      </w:r>
      <w:r>
        <w:rPr>
          <w:i/>
          <w:color w:val="231F20"/>
          <w:spacing w:val="-35"/>
          <w:w w:val="105"/>
          <w:sz w:val="22"/>
        </w:rPr>
        <w:t> </w:t>
      </w:r>
      <w:r>
        <w:rPr>
          <w:i/>
          <w:color w:val="231F20"/>
          <w:w w:val="105"/>
          <w:sz w:val="22"/>
        </w:rPr>
        <w:t>bolivianas</w:t>
      </w:r>
      <w:r>
        <w:rPr>
          <w:color w:val="231F20"/>
          <w:w w:val="105"/>
          <w:sz w:val="22"/>
        </w:rPr>
        <w:t>,</w:t>
      </w:r>
      <w:r>
        <w:rPr>
          <w:color w:val="231F20"/>
          <w:spacing w:val="-34"/>
          <w:w w:val="105"/>
          <w:sz w:val="22"/>
        </w:rPr>
        <w:t> </w:t>
      </w:r>
      <w:r>
        <w:rPr>
          <w:color w:val="231F20"/>
          <w:w w:val="105"/>
          <w:sz w:val="22"/>
        </w:rPr>
        <w:t>México,</w:t>
      </w:r>
      <w:r>
        <w:rPr>
          <w:color w:val="231F20"/>
          <w:spacing w:val="-34"/>
          <w:w w:val="105"/>
          <w:sz w:val="22"/>
        </w:rPr>
        <w:t> </w:t>
      </w:r>
      <w:r>
        <w:rPr>
          <w:color w:val="231F20"/>
          <w:w w:val="105"/>
          <w:sz w:val="18"/>
        </w:rPr>
        <w:t>unam</w:t>
      </w:r>
      <w:r>
        <w:rPr>
          <w:color w:val="231F20"/>
          <w:w w:val="105"/>
          <w:sz w:val="22"/>
        </w:rPr>
        <w:t>,</w:t>
      </w:r>
      <w:r>
        <w:rPr>
          <w:color w:val="231F20"/>
          <w:spacing w:val="-34"/>
          <w:w w:val="105"/>
          <w:sz w:val="22"/>
        </w:rPr>
        <w:t> </w:t>
      </w:r>
      <w:r>
        <w:rPr>
          <w:color w:val="231F20"/>
          <w:w w:val="105"/>
          <w:sz w:val="22"/>
        </w:rPr>
        <w:t>2013.</w:t>
      </w:r>
    </w:p>
    <w:p>
      <w:pPr>
        <w:pStyle w:val="BodyText"/>
        <w:spacing w:line="247" w:lineRule="auto"/>
        <w:ind w:left="458" w:right="174" w:hanging="284"/>
        <w:jc w:val="both"/>
      </w:pPr>
      <w:r>
        <w:rPr>
          <w:color w:val="231F20"/>
        </w:rPr>
        <w:t>Rabossi, Eduardo, “El fenómeno de los derechos humanos y la posi- bilidad de un nuevo paradigma teórico”, en David Sobrevilla (comp.), </w:t>
      </w:r>
      <w:r>
        <w:rPr>
          <w:i/>
          <w:color w:val="231F20"/>
        </w:rPr>
        <w:t>El derecho, la política y la ética</w:t>
      </w:r>
      <w:r>
        <w:rPr>
          <w:color w:val="231F20"/>
        </w:rPr>
        <w:t>, México, Siglo </w:t>
      </w:r>
      <w:r>
        <w:rPr>
          <w:color w:val="231F20"/>
          <w:spacing w:val="-4"/>
        </w:rPr>
        <w:t>Veintiu- </w:t>
      </w:r>
      <w:r>
        <w:rPr>
          <w:color w:val="231F20"/>
        </w:rPr>
        <w:t>no, 1991, pp. 198-221.</w:t>
      </w:r>
    </w:p>
    <w:p>
      <w:pPr>
        <w:spacing w:line="253" w:lineRule="exact" w:before="0"/>
        <w:ind w:left="175" w:right="2" w:firstLine="0"/>
        <w:jc w:val="left"/>
        <w:rPr>
          <w:sz w:val="22"/>
        </w:rPr>
      </w:pPr>
      <w:r>
        <w:rPr>
          <w:color w:val="231F20"/>
          <w:w w:val="105"/>
          <w:sz w:val="22"/>
        </w:rPr>
        <w:t>Rawls, John, </w:t>
      </w:r>
      <w:r>
        <w:rPr>
          <w:i/>
          <w:color w:val="231F20"/>
          <w:w w:val="105"/>
          <w:sz w:val="22"/>
        </w:rPr>
        <w:t>Liberalismo político</w:t>
      </w:r>
      <w:r>
        <w:rPr>
          <w:color w:val="231F20"/>
          <w:w w:val="105"/>
          <w:sz w:val="22"/>
        </w:rPr>
        <w:t>, México, </w:t>
      </w:r>
      <w:r>
        <w:rPr>
          <w:color w:val="231F20"/>
          <w:w w:val="110"/>
          <w:sz w:val="18"/>
        </w:rPr>
        <w:t>fce</w:t>
      </w:r>
      <w:r>
        <w:rPr>
          <w:color w:val="231F20"/>
          <w:w w:val="110"/>
          <w:sz w:val="22"/>
        </w:rPr>
        <w:t>, </w:t>
      </w:r>
      <w:r>
        <w:rPr>
          <w:color w:val="231F20"/>
          <w:w w:val="105"/>
          <w:sz w:val="22"/>
        </w:rPr>
        <w:t>1996.</w:t>
      </w:r>
    </w:p>
    <w:p>
      <w:pPr>
        <w:pStyle w:val="BodyText"/>
        <w:tabs>
          <w:tab w:pos="945" w:val="left" w:leader="none"/>
        </w:tabs>
        <w:spacing w:before="7"/>
        <w:ind w:left="175" w:right="2"/>
      </w:pPr>
      <w:r>
        <w:rPr>
          <w:color w:val="231F20"/>
          <w:u w:val="single" w:color="221E1F"/>
        </w:rPr>
        <w:t> </w:t>
        <w:tab/>
      </w:r>
      <w:r>
        <w:rPr>
          <w:color w:val="231F20"/>
        </w:rPr>
        <w:t>, “El derecho de gentes”, </w:t>
      </w:r>
      <w:r>
        <w:rPr>
          <w:i/>
          <w:color w:val="231F20"/>
        </w:rPr>
        <w:t>Isegoría</w:t>
      </w:r>
      <w:r>
        <w:rPr>
          <w:color w:val="231F20"/>
        </w:rPr>
        <w:t>, Madrid, mayo, 1997,</w:t>
      </w:r>
      <w:r>
        <w:rPr>
          <w:color w:val="231F20"/>
          <w:spacing w:val="-9"/>
        </w:rPr>
        <w:t> </w:t>
      </w:r>
      <w:r>
        <w:rPr>
          <w:color w:val="231F20"/>
        </w:rPr>
        <w:t>pp.</w:t>
      </w:r>
    </w:p>
    <w:p>
      <w:pPr>
        <w:pStyle w:val="BodyText"/>
        <w:spacing w:before="7"/>
        <w:ind w:left="458" w:right="2"/>
      </w:pPr>
      <w:r>
        <w:rPr>
          <w:color w:val="231F20"/>
        </w:rPr>
        <w:t>5-36.</w:t>
      </w:r>
    </w:p>
    <w:p>
      <w:pPr>
        <w:tabs>
          <w:tab w:pos="945" w:val="left" w:leader="none"/>
        </w:tabs>
        <w:spacing w:before="7"/>
        <w:ind w:left="175" w:right="2" w:firstLine="0"/>
        <w:jc w:val="left"/>
        <w:rPr>
          <w:sz w:val="22"/>
        </w:rPr>
      </w:pPr>
      <w:r>
        <w:rPr>
          <w:color w:val="231F20"/>
          <w:sz w:val="22"/>
          <w:u w:val="single" w:color="221E1F"/>
        </w:rPr>
        <w:t> </w:t>
        <w:tab/>
      </w:r>
      <w:r>
        <w:rPr>
          <w:color w:val="231F20"/>
          <w:w w:val="105"/>
          <w:sz w:val="22"/>
        </w:rPr>
        <w:t>,</w:t>
      </w:r>
      <w:r>
        <w:rPr>
          <w:color w:val="231F20"/>
          <w:spacing w:val="-32"/>
          <w:w w:val="105"/>
          <w:sz w:val="22"/>
        </w:rPr>
        <w:t> </w:t>
      </w:r>
      <w:r>
        <w:rPr>
          <w:i/>
          <w:color w:val="231F20"/>
          <w:w w:val="105"/>
          <w:sz w:val="22"/>
        </w:rPr>
        <w:t>Una</w:t>
      </w:r>
      <w:r>
        <w:rPr>
          <w:i/>
          <w:color w:val="231F20"/>
          <w:spacing w:val="-32"/>
          <w:w w:val="105"/>
          <w:sz w:val="22"/>
        </w:rPr>
        <w:t> </w:t>
      </w:r>
      <w:r>
        <w:rPr>
          <w:i/>
          <w:color w:val="231F20"/>
          <w:w w:val="105"/>
          <w:sz w:val="22"/>
        </w:rPr>
        <w:t>teoría</w:t>
      </w:r>
      <w:r>
        <w:rPr>
          <w:i/>
          <w:color w:val="231F20"/>
          <w:spacing w:val="-32"/>
          <w:w w:val="105"/>
          <w:sz w:val="22"/>
        </w:rPr>
        <w:t> </w:t>
      </w:r>
      <w:r>
        <w:rPr>
          <w:i/>
          <w:color w:val="231F20"/>
          <w:w w:val="105"/>
          <w:sz w:val="22"/>
        </w:rPr>
        <w:t>de</w:t>
      </w:r>
      <w:r>
        <w:rPr>
          <w:i/>
          <w:color w:val="231F20"/>
          <w:spacing w:val="-32"/>
          <w:w w:val="105"/>
          <w:sz w:val="22"/>
        </w:rPr>
        <w:t> </w:t>
      </w:r>
      <w:r>
        <w:rPr>
          <w:i/>
          <w:color w:val="231F20"/>
          <w:w w:val="105"/>
          <w:sz w:val="22"/>
        </w:rPr>
        <w:t>la</w:t>
      </w:r>
      <w:r>
        <w:rPr>
          <w:i/>
          <w:color w:val="231F20"/>
          <w:spacing w:val="-32"/>
          <w:w w:val="105"/>
          <w:sz w:val="22"/>
        </w:rPr>
        <w:t> </w:t>
      </w:r>
      <w:r>
        <w:rPr>
          <w:i/>
          <w:color w:val="231F20"/>
          <w:w w:val="105"/>
          <w:sz w:val="22"/>
        </w:rPr>
        <w:t>justicia</w:t>
      </w:r>
      <w:r>
        <w:rPr>
          <w:color w:val="231F20"/>
          <w:w w:val="105"/>
          <w:sz w:val="22"/>
        </w:rPr>
        <w:t>,</w:t>
      </w:r>
      <w:r>
        <w:rPr>
          <w:color w:val="231F20"/>
          <w:spacing w:val="-32"/>
          <w:w w:val="105"/>
          <w:sz w:val="22"/>
        </w:rPr>
        <w:t> </w:t>
      </w:r>
      <w:r>
        <w:rPr>
          <w:color w:val="231F20"/>
          <w:w w:val="105"/>
          <w:sz w:val="22"/>
        </w:rPr>
        <w:t>México,</w:t>
      </w:r>
      <w:r>
        <w:rPr>
          <w:color w:val="231F20"/>
          <w:spacing w:val="-32"/>
          <w:w w:val="105"/>
          <w:sz w:val="22"/>
        </w:rPr>
        <w:t> </w:t>
      </w:r>
      <w:r>
        <w:rPr>
          <w:color w:val="231F20"/>
          <w:w w:val="115"/>
          <w:sz w:val="18"/>
        </w:rPr>
        <w:t>fce</w:t>
      </w:r>
      <w:r>
        <w:rPr>
          <w:color w:val="231F20"/>
          <w:w w:val="115"/>
          <w:sz w:val="22"/>
        </w:rPr>
        <w:t>,</w:t>
      </w:r>
      <w:r>
        <w:rPr>
          <w:color w:val="231F20"/>
          <w:spacing w:val="-38"/>
          <w:w w:val="115"/>
          <w:sz w:val="22"/>
        </w:rPr>
        <w:t> </w:t>
      </w:r>
      <w:r>
        <w:rPr>
          <w:color w:val="231F20"/>
          <w:w w:val="105"/>
          <w:sz w:val="22"/>
        </w:rPr>
        <w:t>1997.</w:t>
      </w:r>
    </w:p>
    <w:p>
      <w:pPr>
        <w:tabs>
          <w:tab w:pos="945" w:val="left" w:leader="none"/>
        </w:tabs>
        <w:spacing w:before="7"/>
        <w:ind w:left="175" w:right="2" w:firstLine="0"/>
        <w:jc w:val="left"/>
        <w:rPr>
          <w:sz w:val="22"/>
        </w:rPr>
      </w:pPr>
      <w:r>
        <w:rPr>
          <w:color w:val="231F20"/>
          <w:sz w:val="22"/>
          <w:u w:val="single" w:color="221E1F"/>
        </w:rPr>
        <w:t> </w:t>
        <w:tab/>
      </w:r>
      <w:r>
        <w:rPr>
          <w:color w:val="231F20"/>
          <w:sz w:val="22"/>
        </w:rPr>
        <w:t>,</w:t>
      </w:r>
      <w:r>
        <w:rPr>
          <w:color w:val="231F20"/>
          <w:spacing w:val="-18"/>
          <w:sz w:val="22"/>
        </w:rPr>
        <w:t> </w:t>
      </w:r>
      <w:r>
        <w:rPr>
          <w:i/>
          <w:color w:val="231F20"/>
          <w:sz w:val="22"/>
        </w:rPr>
        <w:t>El</w:t>
      </w:r>
      <w:r>
        <w:rPr>
          <w:i/>
          <w:color w:val="231F20"/>
          <w:spacing w:val="-18"/>
          <w:sz w:val="22"/>
        </w:rPr>
        <w:t> </w:t>
      </w:r>
      <w:r>
        <w:rPr>
          <w:i/>
          <w:color w:val="231F20"/>
          <w:sz w:val="22"/>
        </w:rPr>
        <w:t>derecho</w:t>
      </w:r>
      <w:r>
        <w:rPr>
          <w:i/>
          <w:color w:val="231F20"/>
          <w:spacing w:val="-18"/>
          <w:sz w:val="22"/>
        </w:rPr>
        <w:t> </w:t>
      </w:r>
      <w:r>
        <w:rPr>
          <w:i/>
          <w:color w:val="231F20"/>
          <w:sz w:val="22"/>
        </w:rPr>
        <w:t>de</w:t>
      </w:r>
      <w:r>
        <w:rPr>
          <w:i/>
          <w:color w:val="231F20"/>
          <w:spacing w:val="-18"/>
          <w:sz w:val="22"/>
        </w:rPr>
        <w:t> </w:t>
      </w:r>
      <w:r>
        <w:rPr>
          <w:i/>
          <w:color w:val="231F20"/>
          <w:sz w:val="22"/>
        </w:rPr>
        <w:t>gentes</w:t>
      </w:r>
      <w:r>
        <w:rPr>
          <w:color w:val="231F20"/>
          <w:sz w:val="22"/>
        </w:rPr>
        <w:t>,</w:t>
      </w:r>
      <w:r>
        <w:rPr>
          <w:color w:val="231F20"/>
          <w:spacing w:val="-18"/>
          <w:sz w:val="22"/>
        </w:rPr>
        <w:t> </w:t>
      </w:r>
      <w:r>
        <w:rPr>
          <w:color w:val="231F20"/>
          <w:sz w:val="22"/>
        </w:rPr>
        <w:t>Barcelona,</w:t>
      </w:r>
      <w:r>
        <w:rPr>
          <w:color w:val="231F20"/>
          <w:spacing w:val="-18"/>
          <w:sz w:val="22"/>
        </w:rPr>
        <w:t> </w:t>
      </w:r>
      <w:r>
        <w:rPr>
          <w:color w:val="231F20"/>
          <w:sz w:val="22"/>
        </w:rPr>
        <w:t>Paidós,</w:t>
      </w:r>
      <w:r>
        <w:rPr>
          <w:color w:val="231F20"/>
          <w:spacing w:val="-18"/>
          <w:sz w:val="22"/>
        </w:rPr>
        <w:t> </w:t>
      </w:r>
      <w:r>
        <w:rPr>
          <w:color w:val="231F20"/>
          <w:sz w:val="22"/>
        </w:rPr>
        <w:t>2001.</w:t>
      </w:r>
    </w:p>
    <w:p>
      <w:pPr>
        <w:tabs>
          <w:tab w:pos="945" w:val="left" w:leader="none"/>
        </w:tabs>
        <w:spacing w:before="7"/>
        <w:ind w:left="175" w:right="2" w:firstLine="0"/>
        <w:jc w:val="left"/>
        <w:rPr>
          <w:sz w:val="22"/>
        </w:rPr>
      </w:pPr>
      <w:r>
        <w:rPr>
          <w:color w:val="231F20"/>
          <w:sz w:val="22"/>
          <w:u w:val="single" w:color="221E1F"/>
        </w:rPr>
        <w:t> </w:t>
        <w:tab/>
      </w:r>
      <w:r>
        <w:rPr>
          <w:color w:val="231F20"/>
          <w:w w:val="105"/>
          <w:sz w:val="22"/>
        </w:rPr>
        <w:t>,</w:t>
      </w:r>
      <w:r>
        <w:rPr>
          <w:color w:val="231F20"/>
          <w:spacing w:val="-31"/>
          <w:w w:val="105"/>
          <w:sz w:val="22"/>
        </w:rPr>
        <w:t> </w:t>
      </w:r>
      <w:r>
        <w:rPr>
          <w:i/>
          <w:color w:val="231F20"/>
          <w:spacing w:val="-4"/>
          <w:w w:val="105"/>
          <w:sz w:val="22"/>
        </w:rPr>
        <w:t>Teoría</w:t>
      </w:r>
      <w:r>
        <w:rPr>
          <w:i/>
          <w:color w:val="231F20"/>
          <w:spacing w:val="-31"/>
          <w:w w:val="105"/>
          <w:sz w:val="22"/>
        </w:rPr>
        <w:t> </w:t>
      </w:r>
      <w:r>
        <w:rPr>
          <w:i/>
          <w:color w:val="231F20"/>
          <w:w w:val="105"/>
          <w:sz w:val="22"/>
        </w:rPr>
        <w:t>de</w:t>
      </w:r>
      <w:r>
        <w:rPr>
          <w:i/>
          <w:color w:val="231F20"/>
          <w:spacing w:val="-31"/>
          <w:w w:val="105"/>
          <w:sz w:val="22"/>
        </w:rPr>
        <w:t> </w:t>
      </w:r>
      <w:r>
        <w:rPr>
          <w:i/>
          <w:color w:val="231F20"/>
          <w:w w:val="105"/>
          <w:sz w:val="22"/>
        </w:rPr>
        <w:t>la</w:t>
      </w:r>
      <w:r>
        <w:rPr>
          <w:i/>
          <w:color w:val="231F20"/>
          <w:spacing w:val="-31"/>
          <w:w w:val="105"/>
          <w:sz w:val="22"/>
        </w:rPr>
        <w:t> </w:t>
      </w:r>
      <w:r>
        <w:rPr>
          <w:i/>
          <w:color w:val="231F20"/>
          <w:w w:val="105"/>
          <w:sz w:val="22"/>
        </w:rPr>
        <w:t>justicia</w:t>
      </w:r>
      <w:r>
        <w:rPr>
          <w:color w:val="231F20"/>
          <w:w w:val="105"/>
          <w:sz w:val="22"/>
        </w:rPr>
        <w:t>,</w:t>
      </w:r>
      <w:r>
        <w:rPr>
          <w:color w:val="231F20"/>
          <w:spacing w:val="-31"/>
          <w:w w:val="105"/>
          <w:sz w:val="22"/>
        </w:rPr>
        <w:t> </w:t>
      </w:r>
      <w:r>
        <w:rPr>
          <w:color w:val="231F20"/>
          <w:w w:val="105"/>
          <w:sz w:val="22"/>
        </w:rPr>
        <w:t>México,</w:t>
      </w:r>
      <w:r>
        <w:rPr>
          <w:color w:val="231F20"/>
          <w:spacing w:val="-31"/>
          <w:w w:val="105"/>
          <w:sz w:val="22"/>
        </w:rPr>
        <w:t> </w:t>
      </w:r>
      <w:r>
        <w:rPr>
          <w:color w:val="231F20"/>
          <w:w w:val="115"/>
          <w:sz w:val="18"/>
        </w:rPr>
        <w:t>fce</w:t>
      </w:r>
      <w:r>
        <w:rPr>
          <w:color w:val="231F20"/>
          <w:w w:val="115"/>
          <w:sz w:val="22"/>
        </w:rPr>
        <w:t>,</w:t>
      </w:r>
      <w:r>
        <w:rPr>
          <w:color w:val="231F20"/>
          <w:spacing w:val="-36"/>
          <w:w w:val="115"/>
          <w:sz w:val="22"/>
        </w:rPr>
        <w:t> </w:t>
      </w:r>
      <w:r>
        <w:rPr>
          <w:color w:val="231F20"/>
          <w:w w:val="105"/>
          <w:sz w:val="22"/>
        </w:rPr>
        <w:t>2002.</w:t>
      </w:r>
    </w:p>
    <w:p>
      <w:pPr>
        <w:pStyle w:val="BodyText"/>
        <w:spacing w:line="247" w:lineRule="auto" w:before="7"/>
        <w:ind w:left="458" w:right="172" w:hanging="284"/>
        <w:jc w:val="both"/>
      </w:pPr>
      <w:r>
        <w:rPr>
          <w:color w:val="231F20"/>
        </w:rPr>
        <w:t>Ridoux, Nicolás, “Por una vida más frugal”, disponible en &lt;http:// </w:t>
      </w:r>
      <w:hyperlink r:id="rId279">
        <w:r>
          <w:rPr>
            <w:color w:val="231F20"/>
          </w:rPr>
          <w:t>www.elpais.com/articulo/opinion/vida/frugal/elpepiopi</w:t>
        </w:r>
      </w:hyperlink>
    </w:p>
    <w:p>
      <w:pPr>
        <w:pStyle w:val="BodyText"/>
        <w:spacing w:line="253" w:lineRule="exact"/>
        <w:ind w:left="458" w:right="2"/>
      </w:pPr>
      <w:r>
        <w:rPr>
          <w:color w:val="231F20"/>
        </w:rPr>
        <w:t>/20090321elpepiopi_12/Tes?print=1&gt;.</w:t>
      </w:r>
    </w:p>
    <w:p>
      <w:pPr>
        <w:spacing w:line="247" w:lineRule="auto" w:before="7"/>
        <w:ind w:left="458" w:right="173" w:hanging="284"/>
        <w:jc w:val="both"/>
        <w:rPr>
          <w:sz w:val="22"/>
        </w:rPr>
      </w:pPr>
      <w:r>
        <w:rPr>
          <w:color w:val="231F20"/>
          <w:sz w:val="22"/>
        </w:rPr>
        <w:t>Roca,</w:t>
      </w:r>
      <w:r>
        <w:rPr>
          <w:color w:val="231F20"/>
          <w:spacing w:val="-11"/>
          <w:sz w:val="22"/>
        </w:rPr>
        <w:t> </w:t>
      </w:r>
      <w:r>
        <w:rPr>
          <w:color w:val="231F20"/>
          <w:sz w:val="22"/>
        </w:rPr>
        <w:t>Juan,</w:t>
      </w:r>
      <w:r>
        <w:rPr>
          <w:color w:val="231F20"/>
          <w:spacing w:val="-11"/>
          <w:sz w:val="22"/>
        </w:rPr>
        <w:t> </w:t>
      </w:r>
      <w:r>
        <w:rPr>
          <w:i/>
          <w:color w:val="231F20"/>
          <w:sz w:val="22"/>
        </w:rPr>
        <w:t>Qué</w:t>
      </w:r>
      <w:r>
        <w:rPr>
          <w:i/>
          <w:color w:val="231F20"/>
          <w:spacing w:val="-11"/>
          <w:sz w:val="22"/>
        </w:rPr>
        <w:t> </w:t>
      </w:r>
      <w:r>
        <w:rPr>
          <w:i/>
          <w:color w:val="231F20"/>
          <w:sz w:val="22"/>
        </w:rPr>
        <w:t>son</w:t>
      </w:r>
      <w:r>
        <w:rPr>
          <w:i/>
          <w:color w:val="231F20"/>
          <w:spacing w:val="-11"/>
          <w:sz w:val="22"/>
        </w:rPr>
        <w:t> </w:t>
      </w:r>
      <w:r>
        <w:rPr>
          <w:i/>
          <w:color w:val="231F20"/>
          <w:sz w:val="22"/>
        </w:rPr>
        <w:t>los</w:t>
      </w:r>
      <w:r>
        <w:rPr>
          <w:i/>
          <w:color w:val="231F20"/>
          <w:spacing w:val="-11"/>
          <w:sz w:val="22"/>
        </w:rPr>
        <w:t> </w:t>
      </w:r>
      <w:r>
        <w:rPr>
          <w:i/>
          <w:color w:val="231F20"/>
          <w:sz w:val="22"/>
        </w:rPr>
        <w:t>objetores</w:t>
      </w:r>
      <w:r>
        <w:rPr>
          <w:i/>
          <w:color w:val="231F20"/>
          <w:spacing w:val="-11"/>
          <w:sz w:val="22"/>
        </w:rPr>
        <w:t> </w:t>
      </w:r>
      <w:r>
        <w:rPr>
          <w:i/>
          <w:color w:val="231F20"/>
          <w:sz w:val="22"/>
        </w:rPr>
        <w:t>de</w:t>
      </w:r>
      <w:r>
        <w:rPr>
          <w:i/>
          <w:color w:val="231F20"/>
          <w:spacing w:val="-11"/>
          <w:sz w:val="22"/>
        </w:rPr>
        <w:t> </w:t>
      </w:r>
      <w:r>
        <w:rPr>
          <w:i/>
          <w:color w:val="231F20"/>
          <w:sz w:val="22"/>
        </w:rPr>
        <w:t>conciencia</w:t>
      </w:r>
      <w:r>
        <w:rPr>
          <w:color w:val="231F20"/>
          <w:sz w:val="22"/>
        </w:rPr>
        <w:t>,</w:t>
      </w:r>
      <w:r>
        <w:rPr>
          <w:color w:val="231F20"/>
          <w:spacing w:val="-11"/>
          <w:sz w:val="22"/>
        </w:rPr>
        <w:t> </w:t>
      </w:r>
      <w:r>
        <w:rPr>
          <w:color w:val="231F20"/>
          <w:sz w:val="22"/>
        </w:rPr>
        <w:t>Barcelona,</w:t>
      </w:r>
      <w:r>
        <w:rPr>
          <w:color w:val="231F20"/>
          <w:spacing w:val="-11"/>
          <w:sz w:val="22"/>
        </w:rPr>
        <w:t> </w:t>
      </w:r>
      <w:r>
        <w:rPr>
          <w:color w:val="231F20"/>
          <w:sz w:val="22"/>
        </w:rPr>
        <w:t>La</w:t>
      </w:r>
      <w:r>
        <w:rPr>
          <w:color w:val="231F20"/>
          <w:spacing w:val="-11"/>
          <w:sz w:val="22"/>
        </w:rPr>
        <w:t> </w:t>
      </w:r>
      <w:r>
        <w:rPr>
          <w:color w:val="231F20"/>
          <w:sz w:val="22"/>
        </w:rPr>
        <w:t>Gaya Ciencia,</w:t>
      </w:r>
      <w:r>
        <w:rPr>
          <w:color w:val="231F20"/>
          <w:spacing w:val="-16"/>
          <w:sz w:val="22"/>
        </w:rPr>
        <w:t> </w:t>
      </w:r>
      <w:r>
        <w:rPr>
          <w:color w:val="231F20"/>
          <w:sz w:val="22"/>
        </w:rPr>
        <w:t>1977.</w:t>
      </w:r>
    </w:p>
    <w:p>
      <w:pPr>
        <w:pStyle w:val="BodyText"/>
        <w:spacing w:line="247" w:lineRule="auto"/>
        <w:ind w:left="458" w:right="172" w:hanging="284"/>
        <w:jc w:val="both"/>
      </w:pPr>
      <w:r>
        <w:rPr>
          <w:color w:val="231F20"/>
          <w:spacing w:val="-3"/>
        </w:rPr>
        <w:t>Rorty, </w:t>
      </w:r>
      <w:r>
        <w:rPr>
          <w:color w:val="231F20"/>
        </w:rPr>
        <w:t>Richard, “Derechos humanos racionalidad y sentimentalis- mo”, </w:t>
      </w:r>
      <w:r>
        <w:rPr>
          <w:i/>
          <w:color w:val="231F20"/>
        </w:rPr>
        <w:t>Praxis Filosófica, Ética y Política</w:t>
      </w:r>
      <w:r>
        <w:rPr>
          <w:color w:val="231F20"/>
        </w:rPr>
        <w:t>, núm. 5 de octubre de 1995,</w:t>
      </w:r>
      <w:r>
        <w:rPr>
          <w:color w:val="231F20"/>
          <w:spacing w:val="-10"/>
        </w:rPr>
        <w:t> </w:t>
      </w:r>
      <w:r>
        <w:rPr>
          <w:color w:val="231F20"/>
        </w:rPr>
        <w:t>Departamento</w:t>
      </w:r>
      <w:r>
        <w:rPr>
          <w:color w:val="231F20"/>
          <w:spacing w:val="-10"/>
        </w:rPr>
        <w:t> </w:t>
      </w:r>
      <w:r>
        <w:rPr>
          <w:color w:val="231F20"/>
        </w:rPr>
        <w:t>de</w:t>
      </w:r>
      <w:r>
        <w:rPr>
          <w:color w:val="231F20"/>
          <w:spacing w:val="-10"/>
        </w:rPr>
        <w:t> </w:t>
      </w:r>
      <w:r>
        <w:rPr>
          <w:color w:val="231F20"/>
        </w:rPr>
        <w:t>Filosofía,</w:t>
      </w:r>
      <w:r>
        <w:rPr>
          <w:color w:val="231F20"/>
          <w:spacing w:val="-10"/>
        </w:rPr>
        <w:t> </w:t>
      </w:r>
      <w:r>
        <w:rPr>
          <w:color w:val="231F20"/>
        </w:rPr>
        <w:t>Universidad</w:t>
      </w:r>
      <w:r>
        <w:rPr>
          <w:color w:val="231F20"/>
          <w:spacing w:val="-10"/>
        </w:rPr>
        <w:t> </w:t>
      </w:r>
      <w:r>
        <w:rPr>
          <w:color w:val="231F20"/>
        </w:rPr>
        <w:t>del</w:t>
      </w:r>
      <w:r>
        <w:rPr>
          <w:color w:val="231F20"/>
          <w:spacing w:val="-14"/>
        </w:rPr>
        <w:t> </w:t>
      </w:r>
      <w:r>
        <w:rPr>
          <w:color w:val="231F20"/>
          <w:spacing w:val="-5"/>
        </w:rPr>
        <w:t>Valle,</w:t>
      </w:r>
      <w:r>
        <w:rPr>
          <w:color w:val="231F20"/>
          <w:spacing w:val="-11"/>
        </w:rPr>
        <w:t> </w:t>
      </w:r>
      <w:r>
        <w:rPr>
          <w:color w:val="231F20"/>
        </w:rPr>
        <w:t>Cali,</w:t>
      </w:r>
      <w:r>
        <w:rPr>
          <w:color w:val="231F20"/>
          <w:spacing w:val="-10"/>
        </w:rPr>
        <w:t> </w:t>
      </w:r>
      <w:r>
        <w:rPr>
          <w:color w:val="231F20"/>
        </w:rPr>
        <w:t>dis- ponible en </w:t>
      </w:r>
      <w:hyperlink r:id="rId280">
        <w:r>
          <w:rPr>
            <w:color w:val="231F20"/>
          </w:rPr>
          <w:t>&lt;http://cesareslava.files.wordpress.com/2008/07/ror</w:t>
        </w:r>
      </w:hyperlink>
      <w:r>
        <w:rPr>
          <w:color w:val="231F20"/>
        </w:rPr>
        <w:t>- ty-derechos-humanos-6.pdf&gt;.</w:t>
      </w:r>
    </w:p>
    <w:p>
      <w:pPr>
        <w:tabs>
          <w:tab w:pos="945" w:val="left" w:leader="none"/>
        </w:tabs>
        <w:spacing w:line="253" w:lineRule="exact" w:before="0"/>
        <w:ind w:left="175" w:right="2" w:firstLine="0"/>
        <w:jc w:val="left"/>
        <w:rPr>
          <w:sz w:val="22"/>
        </w:rPr>
      </w:pPr>
      <w:r>
        <w:rPr>
          <w:color w:val="231F20"/>
          <w:sz w:val="22"/>
          <w:u w:val="single" w:color="221E1F"/>
        </w:rPr>
        <w:t> </w:t>
        <w:tab/>
      </w:r>
      <w:r>
        <w:rPr>
          <w:color w:val="231F20"/>
          <w:sz w:val="22"/>
        </w:rPr>
        <w:t>,</w:t>
      </w:r>
      <w:r>
        <w:rPr>
          <w:color w:val="231F20"/>
          <w:spacing w:val="-15"/>
          <w:sz w:val="22"/>
        </w:rPr>
        <w:t> </w:t>
      </w:r>
      <w:r>
        <w:rPr>
          <w:i/>
          <w:color w:val="231F20"/>
          <w:spacing w:val="-6"/>
          <w:sz w:val="22"/>
        </w:rPr>
        <w:t>Verdad</w:t>
      </w:r>
      <w:r>
        <w:rPr>
          <w:i/>
          <w:color w:val="231F20"/>
          <w:spacing w:val="-15"/>
          <w:sz w:val="22"/>
        </w:rPr>
        <w:t> </w:t>
      </w:r>
      <w:r>
        <w:rPr>
          <w:i/>
          <w:color w:val="231F20"/>
          <w:sz w:val="22"/>
        </w:rPr>
        <w:t>y</w:t>
      </w:r>
      <w:r>
        <w:rPr>
          <w:i/>
          <w:color w:val="231F20"/>
          <w:spacing w:val="-15"/>
          <w:sz w:val="22"/>
        </w:rPr>
        <w:t> </w:t>
      </w:r>
      <w:r>
        <w:rPr>
          <w:i/>
          <w:color w:val="231F20"/>
          <w:spacing w:val="-3"/>
          <w:sz w:val="22"/>
        </w:rPr>
        <w:t>progreso</w:t>
      </w:r>
      <w:r>
        <w:rPr>
          <w:color w:val="231F20"/>
          <w:spacing w:val="-3"/>
          <w:sz w:val="22"/>
        </w:rPr>
        <w:t>,</w:t>
      </w:r>
      <w:r>
        <w:rPr>
          <w:color w:val="231F20"/>
          <w:spacing w:val="-15"/>
          <w:sz w:val="22"/>
        </w:rPr>
        <w:t> </w:t>
      </w:r>
      <w:r>
        <w:rPr>
          <w:color w:val="231F20"/>
          <w:sz w:val="22"/>
        </w:rPr>
        <w:t>Barcelona,</w:t>
      </w:r>
      <w:r>
        <w:rPr>
          <w:color w:val="231F20"/>
          <w:spacing w:val="-15"/>
          <w:sz w:val="22"/>
        </w:rPr>
        <w:t> </w:t>
      </w:r>
      <w:r>
        <w:rPr>
          <w:color w:val="231F20"/>
          <w:sz w:val="22"/>
        </w:rPr>
        <w:t>Paidós,</w:t>
      </w:r>
      <w:r>
        <w:rPr>
          <w:color w:val="231F20"/>
          <w:spacing w:val="-15"/>
          <w:sz w:val="22"/>
        </w:rPr>
        <w:t> </w:t>
      </w:r>
      <w:r>
        <w:rPr>
          <w:color w:val="231F20"/>
          <w:sz w:val="22"/>
        </w:rPr>
        <w:t>2000.</w:t>
      </w:r>
    </w:p>
    <w:p>
      <w:pPr>
        <w:pStyle w:val="BodyText"/>
        <w:spacing w:line="247" w:lineRule="auto" w:before="7"/>
        <w:ind w:left="459" w:right="172" w:hanging="284"/>
        <w:jc w:val="both"/>
      </w:pPr>
      <w:r>
        <w:rPr>
          <w:color w:val="231F20"/>
        </w:rPr>
        <w:t>Sánchez </w:t>
      </w:r>
      <w:r>
        <w:rPr>
          <w:color w:val="231F20"/>
          <w:spacing w:val="-5"/>
        </w:rPr>
        <w:t>Vega, </w:t>
      </w:r>
      <w:r>
        <w:rPr>
          <w:color w:val="231F20"/>
        </w:rPr>
        <w:t>Miguel, “Estudio comparado de la concepción mecá- nica</w:t>
      </w:r>
      <w:r>
        <w:rPr>
          <w:color w:val="231F20"/>
          <w:spacing w:val="-12"/>
        </w:rPr>
        <w:t> </w:t>
      </w:r>
      <w:r>
        <w:rPr>
          <w:color w:val="231F20"/>
        </w:rPr>
        <w:t>del</w:t>
      </w:r>
      <w:r>
        <w:rPr>
          <w:color w:val="231F20"/>
          <w:spacing w:val="-12"/>
        </w:rPr>
        <w:t> </w:t>
      </w:r>
      <w:r>
        <w:rPr>
          <w:color w:val="231F20"/>
        </w:rPr>
        <w:t>animal</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fundamento,</w:t>
      </w:r>
      <w:r>
        <w:rPr>
          <w:color w:val="231F20"/>
          <w:spacing w:val="-12"/>
        </w:rPr>
        <w:t> </w:t>
      </w:r>
      <w:r>
        <w:rPr>
          <w:color w:val="231F20"/>
        </w:rPr>
        <w:t>en</w:t>
      </w:r>
      <w:r>
        <w:rPr>
          <w:color w:val="231F20"/>
          <w:spacing w:val="-12"/>
        </w:rPr>
        <w:t> </w:t>
      </w:r>
      <w:r>
        <w:rPr>
          <w:color w:val="231F20"/>
        </w:rPr>
        <w:t>Gómez</w:t>
      </w:r>
      <w:r>
        <w:rPr>
          <w:color w:val="231F20"/>
          <w:spacing w:val="-12"/>
        </w:rPr>
        <w:t> </w:t>
      </w:r>
      <w:r>
        <w:rPr>
          <w:color w:val="231F20"/>
        </w:rPr>
        <w:t>Pereira</w:t>
      </w:r>
      <w:r>
        <w:rPr>
          <w:color w:val="231F20"/>
          <w:spacing w:val="-12"/>
        </w:rPr>
        <w:t> </w:t>
      </w:r>
      <w:r>
        <w:rPr>
          <w:color w:val="231F20"/>
        </w:rPr>
        <w:t>y</w:t>
      </w:r>
      <w:r>
        <w:rPr>
          <w:color w:val="231F20"/>
          <w:spacing w:val="-12"/>
        </w:rPr>
        <w:t> </w:t>
      </w:r>
      <w:r>
        <w:rPr>
          <w:color w:val="231F20"/>
        </w:rPr>
        <w:t>Renato</w:t>
      </w:r>
      <w:r>
        <w:rPr>
          <w:color w:val="231F20"/>
          <w:spacing w:val="-12"/>
        </w:rPr>
        <w:t> </w:t>
      </w:r>
      <w:r>
        <w:rPr>
          <w:color w:val="231F20"/>
        </w:rPr>
        <w:t>Des- cartes”, disponible en </w:t>
      </w:r>
      <w:hyperlink r:id="rId281">
        <w:r>
          <w:rPr>
            <w:color w:val="231F20"/>
          </w:rPr>
          <w:t>&lt;http://www.filosofia.org/cla/per/1954</w:t>
        </w:r>
      </w:hyperlink>
      <w:r>
        <w:rPr>
          <w:color w:val="231F20"/>
        </w:rPr>
        <w:t> vega5.htm&gt;.</w:t>
      </w:r>
    </w:p>
    <w:p>
      <w:pPr>
        <w:spacing w:line="247" w:lineRule="auto" w:before="0"/>
        <w:ind w:left="459" w:right="172" w:hanging="284"/>
        <w:jc w:val="both"/>
        <w:rPr>
          <w:sz w:val="22"/>
        </w:rPr>
      </w:pPr>
      <w:r>
        <w:rPr>
          <w:color w:val="231F20"/>
          <w:sz w:val="22"/>
        </w:rPr>
        <w:t>Sánchez, Alejandro, “Basarab Nicolescu en Xalapa. Un sentimiento de cercanía”, en Cristina Núñez, Irmgard Rehaag </w:t>
      </w:r>
      <w:r>
        <w:rPr>
          <w:i/>
          <w:color w:val="231F20"/>
          <w:sz w:val="22"/>
        </w:rPr>
        <w:t>et al. </w:t>
      </w:r>
      <w:r>
        <w:rPr>
          <w:color w:val="231F20"/>
          <w:sz w:val="22"/>
        </w:rPr>
        <w:t>(comps.), </w:t>
      </w:r>
      <w:r>
        <w:rPr>
          <w:i/>
          <w:color w:val="231F20"/>
          <w:sz w:val="22"/>
        </w:rPr>
        <w:t>Transdisciplinariedad y sostenibilidad. Encuentro con Basarab </w:t>
      </w:r>
      <w:r>
        <w:rPr>
          <w:i/>
          <w:color w:val="231F20"/>
          <w:sz w:val="22"/>
        </w:rPr>
        <w:t>Nicolescu</w:t>
      </w:r>
      <w:r>
        <w:rPr>
          <w:color w:val="231F20"/>
          <w:sz w:val="22"/>
        </w:rPr>
        <w:t>, Xalapa, Veracruz, Universidad Veracruzana, Editores de la Nada, 2011, pp.73-74.</w:t>
      </w:r>
    </w:p>
    <w:p>
      <w:pPr>
        <w:pStyle w:val="BodyText"/>
        <w:spacing w:line="247" w:lineRule="auto"/>
        <w:ind w:left="459" w:right="172" w:hanging="284"/>
        <w:jc w:val="both"/>
      </w:pPr>
      <w:r>
        <w:rPr>
          <w:color w:val="231F20"/>
        </w:rPr>
        <w:t>Santos Rego, Miguel Anxo, “La educación intercultural en una era global. ¿Podemos reconstruir una nueva ciudadanía?”, en José Luis Álvarez Castillo y Miquel Ángel Essomba Gelabert (coords.),</w:t>
      </w:r>
      <w:r>
        <w:rPr>
          <w:color w:val="231F20"/>
          <w:spacing w:val="-13"/>
        </w:rPr>
        <w:t> </w:t>
      </w:r>
      <w:r>
        <w:rPr>
          <w:i/>
          <w:color w:val="231F20"/>
        </w:rPr>
        <w:t>Dioses</w:t>
      </w:r>
      <w:r>
        <w:rPr>
          <w:i/>
          <w:color w:val="231F20"/>
          <w:spacing w:val="-13"/>
        </w:rPr>
        <w:t> </w:t>
      </w:r>
      <w:r>
        <w:rPr>
          <w:i/>
          <w:color w:val="231F20"/>
        </w:rPr>
        <w:t>en</w:t>
      </w:r>
      <w:r>
        <w:rPr>
          <w:i/>
          <w:color w:val="231F20"/>
          <w:spacing w:val="-14"/>
        </w:rPr>
        <w:t> </w:t>
      </w:r>
      <w:r>
        <w:rPr>
          <w:i/>
          <w:color w:val="231F20"/>
        </w:rPr>
        <w:t>las</w:t>
      </w:r>
      <w:r>
        <w:rPr>
          <w:i/>
          <w:color w:val="231F20"/>
          <w:spacing w:val="-14"/>
        </w:rPr>
        <w:t> </w:t>
      </w:r>
      <w:r>
        <w:rPr>
          <w:i/>
          <w:color w:val="231F20"/>
        </w:rPr>
        <w:t>aulas.</w:t>
      </w:r>
      <w:r>
        <w:rPr>
          <w:i/>
          <w:color w:val="231F20"/>
          <w:spacing w:val="-13"/>
        </w:rPr>
        <w:t> </w:t>
      </w:r>
      <w:r>
        <w:rPr>
          <w:i/>
          <w:color w:val="231F20"/>
        </w:rPr>
        <w:t>Educación</w:t>
      </w:r>
      <w:r>
        <w:rPr>
          <w:i/>
          <w:color w:val="231F20"/>
          <w:spacing w:val="-13"/>
        </w:rPr>
        <w:t> </w:t>
      </w:r>
      <w:r>
        <w:rPr>
          <w:i/>
          <w:color w:val="231F20"/>
        </w:rPr>
        <w:t>y</w:t>
      </w:r>
      <w:r>
        <w:rPr>
          <w:i/>
          <w:color w:val="231F20"/>
          <w:spacing w:val="-13"/>
        </w:rPr>
        <w:t> </w:t>
      </w:r>
      <w:r>
        <w:rPr>
          <w:i/>
          <w:color w:val="231F20"/>
        </w:rPr>
        <w:t>diálogo</w:t>
      </w:r>
      <w:r>
        <w:rPr>
          <w:i/>
          <w:color w:val="231F20"/>
          <w:spacing w:val="-13"/>
        </w:rPr>
        <w:t> </w:t>
      </w:r>
      <w:r>
        <w:rPr>
          <w:i/>
          <w:color w:val="231F20"/>
        </w:rPr>
        <w:t>interreligioso</w:t>
      </w:r>
      <w:r>
        <w:rPr>
          <w:color w:val="231F20"/>
        </w:rPr>
        <w:t>, Barcelona,</w:t>
      </w:r>
      <w:r>
        <w:rPr>
          <w:color w:val="231F20"/>
          <w:spacing w:val="-16"/>
        </w:rPr>
        <w:t> </w:t>
      </w:r>
      <w:r>
        <w:rPr>
          <w:color w:val="231F20"/>
        </w:rPr>
        <w:t>Graó,</w:t>
      </w:r>
      <w:r>
        <w:rPr>
          <w:color w:val="231F20"/>
          <w:spacing w:val="-16"/>
        </w:rPr>
        <w:t> </w:t>
      </w:r>
      <w:r>
        <w:rPr>
          <w:color w:val="231F20"/>
        </w:rPr>
        <w:t>2012,</w:t>
      </w:r>
      <w:r>
        <w:rPr>
          <w:color w:val="231F20"/>
          <w:spacing w:val="-16"/>
        </w:rPr>
        <w:t> </w:t>
      </w:r>
      <w:r>
        <w:rPr>
          <w:color w:val="231F20"/>
        </w:rPr>
        <w:t>pp.</w:t>
      </w:r>
      <w:r>
        <w:rPr>
          <w:color w:val="231F20"/>
          <w:spacing w:val="-16"/>
        </w:rPr>
        <w:t> </w:t>
      </w:r>
      <w:r>
        <w:rPr>
          <w:color w:val="231F20"/>
        </w:rPr>
        <w:t>109-122.</w:t>
      </w:r>
    </w:p>
    <w:p>
      <w:pPr>
        <w:spacing w:after="0" w:line="247" w:lineRule="auto"/>
        <w:jc w:val="both"/>
        <w:sectPr>
          <w:pgSz w:w="8820" w:h="12860"/>
          <w:pgMar w:header="0" w:footer="1205" w:top="1180" w:bottom="1400" w:left="1220" w:right="1220"/>
        </w:sectPr>
      </w:pPr>
    </w:p>
    <w:p>
      <w:pPr>
        <w:spacing w:line="247" w:lineRule="auto" w:before="75"/>
        <w:ind w:left="458" w:right="173" w:hanging="284"/>
        <w:jc w:val="both"/>
        <w:rPr>
          <w:sz w:val="22"/>
        </w:rPr>
      </w:pPr>
      <w:r>
        <w:rPr>
          <w:color w:val="231F20"/>
          <w:sz w:val="22"/>
        </w:rPr>
        <w:t>Scanlon, Thomas, </w:t>
      </w:r>
      <w:r>
        <w:rPr>
          <w:i/>
          <w:color w:val="231F20"/>
          <w:sz w:val="22"/>
        </w:rPr>
        <w:t>Lo que nos debemos unos a otros</w:t>
      </w:r>
      <w:r>
        <w:rPr>
          <w:color w:val="231F20"/>
          <w:sz w:val="22"/>
        </w:rPr>
        <w:t>, Barcelona,</w:t>
      </w:r>
      <w:r>
        <w:rPr>
          <w:color w:val="231F20"/>
          <w:spacing w:val="-15"/>
          <w:sz w:val="22"/>
        </w:rPr>
        <w:t> </w:t>
      </w:r>
      <w:r>
        <w:rPr>
          <w:color w:val="231F20"/>
          <w:sz w:val="22"/>
        </w:rPr>
        <w:t>Pai- dós,</w:t>
      </w:r>
      <w:r>
        <w:rPr>
          <w:color w:val="231F20"/>
          <w:spacing w:val="-17"/>
          <w:sz w:val="22"/>
        </w:rPr>
        <w:t> </w:t>
      </w:r>
      <w:r>
        <w:rPr>
          <w:color w:val="231F20"/>
          <w:sz w:val="22"/>
        </w:rPr>
        <w:t>2003.</w:t>
      </w:r>
    </w:p>
    <w:p>
      <w:pPr>
        <w:spacing w:line="247" w:lineRule="auto" w:before="0"/>
        <w:ind w:left="458" w:right="173" w:hanging="284"/>
        <w:jc w:val="both"/>
        <w:rPr>
          <w:sz w:val="22"/>
        </w:rPr>
      </w:pPr>
      <w:r>
        <w:rPr>
          <w:color w:val="231F20"/>
          <w:sz w:val="22"/>
        </w:rPr>
        <w:t>Schopenhauer, Arthur, </w:t>
      </w:r>
      <w:r>
        <w:rPr>
          <w:i/>
          <w:color w:val="231F20"/>
          <w:sz w:val="22"/>
        </w:rPr>
        <w:t>Sobre la voluntad en la naturaleza</w:t>
      </w:r>
      <w:r>
        <w:rPr>
          <w:color w:val="231F20"/>
          <w:sz w:val="22"/>
        </w:rPr>
        <w:t>, Madrid, Alianza, 2012.</w:t>
      </w:r>
    </w:p>
    <w:p>
      <w:pPr>
        <w:spacing w:line="247" w:lineRule="auto" w:before="0"/>
        <w:ind w:left="458" w:right="172" w:hanging="284"/>
        <w:jc w:val="both"/>
        <w:rPr>
          <w:sz w:val="22"/>
        </w:rPr>
      </w:pPr>
      <w:r>
        <w:rPr>
          <w:color w:val="231F20"/>
          <w:sz w:val="22"/>
        </w:rPr>
        <w:t>Sen,</w:t>
      </w:r>
      <w:r>
        <w:rPr>
          <w:color w:val="231F20"/>
          <w:spacing w:val="-20"/>
          <w:sz w:val="22"/>
        </w:rPr>
        <w:t> </w:t>
      </w:r>
      <w:r>
        <w:rPr>
          <w:color w:val="231F20"/>
          <w:sz w:val="22"/>
        </w:rPr>
        <w:t>Amartya,</w:t>
      </w:r>
      <w:r>
        <w:rPr>
          <w:color w:val="231F20"/>
          <w:spacing w:val="-8"/>
          <w:sz w:val="22"/>
        </w:rPr>
        <w:t> </w:t>
      </w:r>
      <w:r>
        <w:rPr>
          <w:i/>
          <w:color w:val="231F20"/>
          <w:spacing w:val="-3"/>
          <w:sz w:val="22"/>
        </w:rPr>
        <w:t>Bienestar,</w:t>
      </w:r>
      <w:r>
        <w:rPr>
          <w:i/>
          <w:color w:val="231F20"/>
          <w:spacing w:val="-8"/>
          <w:sz w:val="22"/>
        </w:rPr>
        <w:t> </w:t>
      </w:r>
      <w:r>
        <w:rPr>
          <w:i/>
          <w:color w:val="231F20"/>
          <w:sz w:val="22"/>
        </w:rPr>
        <w:t>justicia</w:t>
      </w:r>
      <w:r>
        <w:rPr>
          <w:i/>
          <w:color w:val="231F20"/>
          <w:spacing w:val="-9"/>
          <w:sz w:val="22"/>
        </w:rPr>
        <w:t> </w:t>
      </w:r>
      <w:r>
        <w:rPr>
          <w:i/>
          <w:color w:val="231F20"/>
          <w:sz w:val="22"/>
        </w:rPr>
        <w:t>y</w:t>
      </w:r>
      <w:r>
        <w:rPr>
          <w:i/>
          <w:color w:val="231F20"/>
          <w:spacing w:val="-8"/>
          <w:sz w:val="22"/>
        </w:rPr>
        <w:t> </w:t>
      </w:r>
      <w:r>
        <w:rPr>
          <w:i/>
          <w:color w:val="231F20"/>
          <w:sz w:val="22"/>
        </w:rPr>
        <w:t>mercado</w:t>
      </w:r>
      <w:r>
        <w:rPr>
          <w:color w:val="231F20"/>
          <w:sz w:val="22"/>
        </w:rPr>
        <w:t>,</w:t>
      </w:r>
      <w:r>
        <w:rPr>
          <w:color w:val="231F20"/>
          <w:spacing w:val="-8"/>
          <w:sz w:val="22"/>
        </w:rPr>
        <w:t> </w:t>
      </w:r>
      <w:r>
        <w:rPr>
          <w:color w:val="231F20"/>
          <w:sz w:val="22"/>
        </w:rPr>
        <w:t>Barcelona,</w:t>
      </w:r>
      <w:r>
        <w:rPr>
          <w:color w:val="231F20"/>
          <w:spacing w:val="-8"/>
          <w:sz w:val="22"/>
        </w:rPr>
        <w:t> </w:t>
      </w:r>
      <w:r>
        <w:rPr>
          <w:color w:val="231F20"/>
          <w:sz w:val="22"/>
        </w:rPr>
        <w:t>Paidós</w:t>
      </w:r>
      <w:r>
        <w:rPr>
          <w:color w:val="231F20"/>
          <w:spacing w:val="-8"/>
          <w:sz w:val="22"/>
        </w:rPr>
        <w:t> </w:t>
      </w:r>
      <w:r>
        <w:rPr>
          <w:color w:val="231F20"/>
          <w:sz w:val="22"/>
        </w:rPr>
        <w:t>ibéri- ca,</w:t>
      </w:r>
      <w:r>
        <w:rPr>
          <w:color w:val="231F20"/>
          <w:spacing w:val="-16"/>
          <w:sz w:val="22"/>
        </w:rPr>
        <w:t> </w:t>
      </w:r>
      <w:r>
        <w:rPr>
          <w:color w:val="231F20"/>
          <w:sz w:val="22"/>
        </w:rPr>
        <w:t>1997.</w:t>
      </w:r>
    </w:p>
    <w:p>
      <w:pPr>
        <w:pStyle w:val="BodyText"/>
        <w:tabs>
          <w:tab w:pos="945" w:val="left" w:leader="none"/>
        </w:tabs>
        <w:spacing w:line="247" w:lineRule="auto"/>
        <w:ind w:left="458" w:right="172" w:hanging="284"/>
        <w:jc w:val="both"/>
      </w:pPr>
      <w:r>
        <w:rPr>
          <w:color w:val="231F20"/>
          <w:u w:val="single" w:color="221E1F"/>
        </w:rPr>
        <w:t> </w:t>
        <w:tab/>
        <w:tab/>
      </w:r>
      <w:r>
        <w:rPr>
          <w:color w:val="231F20"/>
        </w:rPr>
        <w:t>, “Ética de la empresa y desarrollo económico”,   </w:t>
      </w:r>
      <w:r>
        <w:rPr>
          <w:color w:val="231F20"/>
          <w:spacing w:val="33"/>
        </w:rPr>
        <w:t> </w:t>
      </w:r>
      <w:r>
        <w:rPr>
          <w:color w:val="231F20"/>
        </w:rPr>
        <w:t>en</w:t>
      </w:r>
      <w:r>
        <w:rPr>
          <w:color w:val="231F20"/>
          <w:spacing w:val="12"/>
        </w:rPr>
        <w:t> </w:t>
      </w:r>
      <w:r>
        <w:rPr>
          <w:color w:val="231F20"/>
        </w:rPr>
        <w:t>Adela</w:t>
      </w:r>
      <w:r>
        <w:rPr>
          <w:color w:val="231F20"/>
          <w:w w:val="100"/>
        </w:rPr>
        <w:t> </w:t>
      </w:r>
      <w:r>
        <w:rPr>
          <w:color w:val="231F20"/>
        </w:rPr>
        <w:t>Cortina,</w:t>
      </w:r>
      <w:r>
        <w:rPr>
          <w:color w:val="231F20"/>
          <w:spacing w:val="-21"/>
        </w:rPr>
        <w:t> </w:t>
      </w:r>
      <w:r>
        <w:rPr>
          <w:i/>
          <w:color w:val="231F20"/>
        </w:rPr>
        <w:t>Construir</w:t>
      </w:r>
      <w:r>
        <w:rPr>
          <w:i/>
          <w:color w:val="231F20"/>
          <w:spacing w:val="-21"/>
        </w:rPr>
        <w:t> </w:t>
      </w:r>
      <w:r>
        <w:rPr>
          <w:i/>
          <w:color w:val="231F20"/>
        </w:rPr>
        <w:t>confianza</w:t>
      </w:r>
      <w:r>
        <w:rPr>
          <w:color w:val="231F20"/>
        </w:rPr>
        <w:t>,</w:t>
      </w:r>
      <w:r>
        <w:rPr>
          <w:color w:val="231F20"/>
          <w:spacing w:val="-21"/>
        </w:rPr>
        <w:t> </w:t>
      </w:r>
      <w:r>
        <w:rPr>
          <w:color w:val="231F20"/>
        </w:rPr>
        <w:t>Madrid,</w:t>
      </w:r>
      <w:r>
        <w:rPr>
          <w:color w:val="231F20"/>
          <w:spacing w:val="-24"/>
        </w:rPr>
        <w:t> </w:t>
      </w:r>
      <w:r>
        <w:rPr>
          <w:color w:val="231F20"/>
        </w:rPr>
        <w:t>Trotta,</w:t>
      </w:r>
      <w:r>
        <w:rPr>
          <w:color w:val="231F20"/>
          <w:spacing w:val="-21"/>
        </w:rPr>
        <w:t> </w:t>
      </w:r>
      <w:r>
        <w:rPr>
          <w:color w:val="231F20"/>
        </w:rPr>
        <w:t>2003.</w:t>
      </w:r>
    </w:p>
    <w:p>
      <w:pPr>
        <w:tabs>
          <w:tab w:pos="945" w:val="left" w:leader="none"/>
        </w:tabs>
        <w:spacing w:line="247" w:lineRule="auto" w:before="0"/>
        <w:ind w:left="458" w:right="172" w:hanging="284"/>
        <w:jc w:val="both"/>
        <w:rPr>
          <w:sz w:val="22"/>
        </w:rPr>
      </w:pPr>
      <w:r>
        <w:rPr>
          <w:color w:val="231F20"/>
          <w:sz w:val="22"/>
          <w:u w:val="single" w:color="221E1F"/>
        </w:rPr>
        <w:t> </w:t>
        <w:tab/>
        <w:tab/>
      </w:r>
      <w:r>
        <w:rPr>
          <w:color w:val="231F20"/>
          <w:sz w:val="22"/>
        </w:rPr>
        <w:t>, </w:t>
      </w:r>
      <w:r>
        <w:rPr>
          <w:i/>
          <w:color w:val="231F20"/>
          <w:sz w:val="22"/>
        </w:rPr>
        <w:t>Identidad y violencia. La ilusión del  </w:t>
      </w:r>
      <w:r>
        <w:rPr>
          <w:i/>
          <w:color w:val="231F20"/>
          <w:spacing w:val="16"/>
          <w:sz w:val="22"/>
        </w:rPr>
        <w:t> </w:t>
      </w:r>
      <w:r>
        <w:rPr>
          <w:i/>
          <w:color w:val="231F20"/>
          <w:sz w:val="22"/>
        </w:rPr>
        <w:t>destino</w:t>
      </w:r>
      <w:r>
        <w:rPr>
          <w:color w:val="231F20"/>
          <w:sz w:val="22"/>
        </w:rPr>
        <w:t>,</w:t>
      </w:r>
      <w:r>
        <w:rPr>
          <w:color w:val="231F20"/>
          <w:spacing w:val="17"/>
          <w:sz w:val="22"/>
        </w:rPr>
        <w:t> </w:t>
      </w:r>
      <w:r>
        <w:rPr>
          <w:color w:val="231F20"/>
          <w:sz w:val="22"/>
        </w:rPr>
        <w:t>Capellades,</w:t>
      </w:r>
      <w:r>
        <w:rPr>
          <w:color w:val="231F20"/>
          <w:w w:val="100"/>
          <w:sz w:val="22"/>
        </w:rPr>
        <w:t> </w:t>
      </w:r>
      <w:r>
        <w:rPr>
          <w:color w:val="231F20"/>
          <w:sz w:val="22"/>
        </w:rPr>
        <w:t>Katz,</w:t>
      </w:r>
      <w:r>
        <w:rPr>
          <w:color w:val="231F20"/>
          <w:spacing w:val="-16"/>
          <w:sz w:val="22"/>
        </w:rPr>
        <w:t> </w:t>
      </w:r>
      <w:r>
        <w:rPr>
          <w:color w:val="231F20"/>
          <w:sz w:val="22"/>
        </w:rPr>
        <w:t>2007.</w:t>
      </w:r>
    </w:p>
    <w:p>
      <w:pPr>
        <w:pStyle w:val="BodyText"/>
        <w:tabs>
          <w:tab w:pos="945" w:val="left" w:leader="none"/>
        </w:tabs>
        <w:spacing w:line="253" w:lineRule="exact"/>
        <w:ind w:left="175" w:right="2"/>
      </w:pPr>
      <w:r>
        <w:rPr>
          <w:color w:val="231F20"/>
          <w:u w:val="single" w:color="221E1F"/>
        </w:rPr>
        <w:t> </w:t>
        <w:tab/>
      </w:r>
      <w:r>
        <w:rPr>
          <w:color w:val="231F20"/>
        </w:rPr>
        <w:t>,</w:t>
      </w:r>
      <w:r>
        <w:rPr>
          <w:color w:val="231F20"/>
          <w:spacing w:val="-8"/>
        </w:rPr>
        <w:t> </w:t>
      </w:r>
      <w:r>
        <w:rPr>
          <w:color w:val="231F20"/>
        </w:rPr>
        <w:t>“El</w:t>
      </w:r>
      <w:r>
        <w:rPr>
          <w:color w:val="231F20"/>
          <w:spacing w:val="-8"/>
        </w:rPr>
        <w:t> </w:t>
      </w:r>
      <w:r>
        <w:rPr>
          <w:color w:val="231F20"/>
        </w:rPr>
        <w:t>capitalismo</w:t>
      </w:r>
      <w:r>
        <w:rPr>
          <w:color w:val="231F20"/>
          <w:spacing w:val="-8"/>
        </w:rPr>
        <w:t> </w:t>
      </w:r>
      <w:r>
        <w:rPr>
          <w:color w:val="231F20"/>
        </w:rPr>
        <w:t>más</w:t>
      </w:r>
      <w:r>
        <w:rPr>
          <w:color w:val="231F20"/>
          <w:spacing w:val="-8"/>
        </w:rPr>
        <w:t> </w:t>
      </w:r>
      <w:r>
        <w:rPr>
          <w:color w:val="231F20"/>
        </w:rPr>
        <w:t>allá</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crisis”,</w:t>
      </w:r>
      <w:r>
        <w:rPr>
          <w:color w:val="231F20"/>
          <w:spacing w:val="-8"/>
        </w:rPr>
        <w:t> </w:t>
      </w:r>
      <w:r>
        <w:rPr>
          <w:color w:val="231F20"/>
        </w:rPr>
        <w:t>en</w:t>
      </w:r>
      <w:r>
        <w:rPr>
          <w:color w:val="231F20"/>
          <w:spacing w:val="-8"/>
        </w:rPr>
        <w:t> </w:t>
      </w:r>
      <w:r>
        <w:rPr>
          <w:i/>
          <w:color w:val="231F20"/>
        </w:rPr>
        <w:t>Letras</w:t>
      </w:r>
      <w:r>
        <w:rPr>
          <w:i/>
          <w:color w:val="231F20"/>
          <w:spacing w:val="-8"/>
        </w:rPr>
        <w:t> </w:t>
      </w:r>
      <w:r>
        <w:rPr>
          <w:i/>
          <w:color w:val="231F20"/>
        </w:rPr>
        <w:t>Libres</w:t>
      </w:r>
      <w:r>
        <w:rPr>
          <w:color w:val="231F20"/>
        </w:rPr>
        <w:t>,</w:t>
      </w:r>
      <w:r>
        <w:rPr>
          <w:color w:val="231F20"/>
          <w:spacing w:val="-8"/>
        </w:rPr>
        <w:t> </w:t>
      </w:r>
      <w:r>
        <w:rPr>
          <w:color w:val="231F20"/>
        </w:rPr>
        <w:t>año</w:t>
      </w:r>
    </w:p>
    <w:p>
      <w:pPr>
        <w:pStyle w:val="BodyText"/>
        <w:spacing w:before="6"/>
        <w:ind w:left="458" w:right="2"/>
      </w:pPr>
      <w:r>
        <w:rPr>
          <w:color w:val="231F20"/>
          <w:sz w:val="18"/>
        </w:rPr>
        <w:t>xi</w:t>
      </w:r>
      <w:r>
        <w:rPr>
          <w:color w:val="231F20"/>
        </w:rPr>
        <w:t>, núm. 125, México, mayo de 2009.</w:t>
      </w:r>
    </w:p>
    <w:p>
      <w:pPr>
        <w:tabs>
          <w:tab w:pos="945" w:val="left" w:leader="none"/>
        </w:tabs>
        <w:spacing w:before="7"/>
        <w:ind w:left="175" w:right="2" w:firstLine="0"/>
        <w:jc w:val="left"/>
        <w:rPr>
          <w:sz w:val="22"/>
        </w:rPr>
      </w:pPr>
      <w:r>
        <w:rPr>
          <w:color w:val="231F20"/>
          <w:sz w:val="22"/>
          <w:u w:val="single" w:color="221E1F"/>
        </w:rPr>
        <w:t> </w:t>
        <w:tab/>
      </w:r>
      <w:r>
        <w:rPr>
          <w:color w:val="231F20"/>
          <w:sz w:val="22"/>
        </w:rPr>
        <w:t>,</w:t>
      </w:r>
      <w:r>
        <w:rPr>
          <w:color w:val="231F20"/>
          <w:spacing w:val="-16"/>
          <w:sz w:val="22"/>
        </w:rPr>
        <w:t> </w:t>
      </w:r>
      <w:r>
        <w:rPr>
          <w:i/>
          <w:color w:val="231F20"/>
          <w:sz w:val="22"/>
        </w:rPr>
        <w:t>La</w:t>
      </w:r>
      <w:r>
        <w:rPr>
          <w:i/>
          <w:color w:val="231F20"/>
          <w:spacing w:val="-16"/>
          <w:sz w:val="22"/>
        </w:rPr>
        <w:t> </w:t>
      </w:r>
      <w:r>
        <w:rPr>
          <w:i/>
          <w:color w:val="231F20"/>
          <w:sz w:val="22"/>
        </w:rPr>
        <w:t>idea</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justicia</w:t>
      </w:r>
      <w:r>
        <w:rPr>
          <w:color w:val="231F20"/>
          <w:sz w:val="22"/>
        </w:rPr>
        <w:t>,</w:t>
      </w:r>
      <w:r>
        <w:rPr>
          <w:color w:val="231F20"/>
          <w:spacing w:val="-16"/>
          <w:sz w:val="22"/>
        </w:rPr>
        <w:t> </w:t>
      </w:r>
      <w:r>
        <w:rPr>
          <w:color w:val="231F20"/>
          <w:sz w:val="22"/>
        </w:rPr>
        <w:t>México,</w:t>
      </w:r>
      <w:r>
        <w:rPr>
          <w:color w:val="231F20"/>
          <w:spacing w:val="-20"/>
          <w:sz w:val="22"/>
        </w:rPr>
        <w:t> </w:t>
      </w:r>
      <w:r>
        <w:rPr>
          <w:color w:val="231F20"/>
          <w:spacing w:val="-3"/>
          <w:sz w:val="22"/>
        </w:rPr>
        <w:t>Taurus,</w:t>
      </w:r>
      <w:r>
        <w:rPr>
          <w:color w:val="231F20"/>
          <w:spacing w:val="-16"/>
          <w:sz w:val="22"/>
        </w:rPr>
        <w:t> </w:t>
      </w:r>
      <w:r>
        <w:rPr>
          <w:color w:val="231F20"/>
          <w:sz w:val="22"/>
        </w:rPr>
        <w:t>2010.</w:t>
      </w:r>
    </w:p>
    <w:p>
      <w:pPr>
        <w:spacing w:line="247" w:lineRule="auto" w:before="7"/>
        <w:ind w:left="458" w:right="173" w:hanging="284"/>
        <w:jc w:val="both"/>
        <w:rPr>
          <w:sz w:val="22"/>
        </w:rPr>
      </w:pPr>
      <w:r>
        <w:rPr>
          <w:color w:val="231F20"/>
          <w:sz w:val="22"/>
        </w:rPr>
        <w:t>Shiva,</w:t>
      </w:r>
      <w:r>
        <w:rPr>
          <w:color w:val="231F20"/>
          <w:spacing w:val="-21"/>
          <w:sz w:val="22"/>
        </w:rPr>
        <w:t> </w:t>
      </w:r>
      <w:r>
        <w:rPr>
          <w:color w:val="231F20"/>
          <w:spacing w:val="-4"/>
          <w:sz w:val="22"/>
        </w:rPr>
        <w:t>Vandana,</w:t>
      </w:r>
      <w:r>
        <w:rPr>
          <w:color w:val="231F20"/>
          <w:spacing w:val="-18"/>
          <w:sz w:val="22"/>
        </w:rPr>
        <w:t> </w:t>
      </w:r>
      <w:r>
        <w:rPr>
          <w:i/>
          <w:color w:val="231F20"/>
          <w:sz w:val="22"/>
        </w:rPr>
        <w:t>¿Proteger</w:t>
      </w:r>
      <w:r>
        <w:rPr>
          <w:i/>
          <w:color w:val="231F20"/>
          <w:spacing w:val="-18"/>
          <w:sz w:val="22"/>
        </w:rPr>
        <w:t> </w:t>
      </w:r>
      <w:r>
        <w:rPr>
          <w:i/>
          <w:color w:val="231F20"/>
          <w:sz w:val="22"/>
        </w:rPr>
        <w:t>o</w:t>
      </w:r>
      <w:r>
        <w:rPr>
          <w:i/>
          <w:color w:val="231F20"/>
          <w:spacing w:val="-18"/>
          <w:sz w:val="22"/>
        </w:rPr>
        <w:t> </w:t>
      </w:r>
      <w:r>
        <w:rPr>
          <w:i/>
          <w:color w:val="231F20"/>
          <w:sz w:val="22"/>
        </w:rPr>
        <w:t>expoliar?:</w:t>
      </w:r>
      <w:r>
        <w:rPr>
          <w:i/>
          <w:color w:val="231F20"/>
          <w:spacing w:val="-19"/>
          <w:sz w:val="22"/>
        </w:rPr>
        <w:t> </w:t>
      </w:r>
      <w:r>
        <w:rPr>
          <w:i/>
          <w:color w:val="231F20"/>
          <w:sz w:val="22"/>
        </w:rPr>
        <w:t>los</w:t>
      </w:r>
      <w:r>
        <w:rPr>
          <w:i/>
          <w:color w:val="231F20"/>
          <w:spacing w:val="-18"/>
          <w:sz w:val="22"/>
        </w:rPr>
        <w:t> </w:t>
      </w:r>
      <w:r>
        <w:rPr>
          <w:i/>
          <w:color w:val="231F20"/>
          <w:sz w:val="22"/>
        </w:rPr>
        <w:t>derechos</w:t>
      </w:r>
      <w:r>
        <w:rPr>
          <w:i/>
          <w:color w:val="231F20"/>
          <w:spacing w:val="-18"/>
          <w:sz w:val="22"/>
        </w:rPr>
        <w:t> </w:t>
      </w:r>
      <w:r>
        <w:rPr>
          <w:i/>
          <w:color w:val="231F20"/>
          <w:sz w:val="22"/>
        </w:rPr>
        <w:t>de</w:t>
      </w:r>
      <w:r>
        <w:rPr>
          <w:i/>
          <w:color w:val="231F20"/>
          <w:spacing w:val="-18"/>
          <w:sz w:val="22"/>
        </w:rPr>
        <w:t> </w:t>
      </w:r>
      <w:r>
        <w:rPr>
          <w:i/>
          <w:color w:val="231F20"/>
          <w:sz w:val="22"/>
        </w:rPr>
        <w:t>propiedad</w:t>
      </w:r>
      <w:r>
        <w:rPr>
          <w:i/>
          <w:color w:val="231F20"/>
          <w:spacing w:val="-18"/>
          <w:sz w:val="22"/>
        </w:rPr>
        <w:t> </w:t>
      </w:r>
      <w:r>
        <w:rPr>
          <w:i/>
          <w:color w:val="231F20"/>
          <w:sz w:val="22"/>
        </w:rPr>
        <w:t>in- </w:t>
      </w:r>
      <w:r>
        <w:rPr>
          <w:i/>
          <w:color w:val="231F20"/>
          <w:sz w:val="22"/>
        </w:rPr>
        <w:t>telectual</w:t>
      </w:r>
      <w:r>
        <w:rPr>
          <w:color w:val="231F20"/>
          <w:sz w:val="22"/>
        </w:rPr>
        <w:t>,</w:t>
      </w:r>
      <w:r>
        <w:rPr>
          <w:color w:val="231F20"/>
          <w:spacing w:val="-17"/>
          <w:sz w:val="22"/>
        </w:rPr>
        <w:t> </w:t>
      </w:r>
      <w:r>
        <w:rPr>
          <w:color w:val="231F20"/>
          <w:sz w:val="22"/>
        </w:rPr>
        <w:t>Barcelona,</w:t>
      </w:r>
      <w:r>
        <w:rPr>
          <w:color w:val="231F20"/>
          <w:spacing w:val="-17"/>
          <w:sz w:val="22"/>
        </w:rPr>
        <w:t> </w:t>
      </w:r>
      <w:r>
        <w:rPr>
          <w:color w:val="231F20"/>
          <w:sz w:val="22"/>
        </w:rPr>
        <w:t>Intermón</w:t>
      </w:r>
      <w:r>
        <w:rPr>
          <w:color w:val="231F20"/>
          <w:spacing w:val="-17"/>
          <w:sz w:val="22"/>
        </w:rPr>
        <w:t> </w:t>
      </w:r>
      <w:r>
        <w:rPr>
          <w:color w:val="231F20"/>
          <w:sz w:val="22"/>
        </w:rPr>
        <w:t>Oxfam,</w:t>
      </w:r>
      <w:r>
        <w:rPr>
          <w:color w:val="231F20"/>
          <w:spacing w:val="-17"/>
          <w:sz w:val="22"/>
        </w:rPr>
        <w:t> </w:t>
      </w:r>
      <w:r>
        <w:rPr>
          <w:color w:val="231F20"/>
          <w:sz w:val="22"/>
        </w:rPr>
        <w:t>2003.</w:t>
      </w:r>
    </w:p>
    <w:p>
      <w:pPr>
        <w:tabs>
          <w:tab w:pos="945" w:val="left" w:leader="none"/>
        </w:tabs>
        <w:spacing w:line="247" w:lineRule="auto" w:before="0"/>
        <w:ind w:left="458" w:right="172" w:hanging="284"/>
        <w:jc w:val="both"/>
        <w:rPr>
          <w:sz w:val="22"/>
        </w:rPr>
      </w:pPr>
      <w:r>
        <w:rPr>
          <w:color w:val="231F20"/>
          <w:sz w:val="22"/>
          <w:u w:val="single" w:color="221E1F"/>
        </w:rPr>
        <w:t> </w:t>
        <w:tab/>
        <w:tab/>
      </w:r>
      <w:r>
        <w:rPr>
          <w:color w:val="231F20"/>
          <w:sz w:val="22"/>
        </w:rPr>
        <w:t>, </w:t>
      </w:r>
      <w:r>
        <w:rPr>
          <w:i/>
          <w:color w:val="231F20"/>
          <w:sz w:val="22"/>
        </w:rPr>
        <w:t>Manifiesto para una democracia de la </w:t>
      </w:r>
      <w:r>
        <w:rPr>
          <w:i/>
          <w:color w:val="231F20"/>
          <w:spacing w:val="23"/>
          <w:sz w:val="22"/>
        </w:rPr>
        <w:t> </w:t>
      </w:r>
      <w:r>
        <w:rPr>
          <w:i/>
          <w:color w:val="231F20"/>
          <w:sz w:val="22"/>
        </w:rPr>
        <w:t>Tierra</w:t>
      </w:r>
      <w:r>
        <w:rPr>
          <w:color w:val="231F20"/>
          <w:sz w:val="22"/>
        </w:rPr>
        <w:t>,</w:t>
      </w:r>
      <w:r>
        <w:rPr>
          <w:color w:val="231F20"/>
          <w:spacing w:val="11"/>
          <w:sz w:val="22"/>
        </w:rPr>
        <w:t> </w:t>
      </w:r>
      <w:r>
        <w:rPr>
          <w:color w:val="231F20"/>
          <w:sz w:val="22"/>
        </w:rPr>
        <w:t>Barcelona,</w:t>
      </w:r>
      <w:r>
        <w:rPr>
          <w:color w:val="231F20"/>
          <w:w w:val="100"/>
          <w:sz w:val="22"/>
        </w:rPr>
        <w:t> </w:t>
      </w:r>
      <w:r>
        <w:rPr>
          <w:color w:val="231F20"/>
          <w:sz w:val="22"/>
        </w:rPr>
        <w:t>Paidós,</w:t>
      </w:r>
      <w:r>
        <w:rPr>
          <w:color w:val="231F20"/>
          <w:spacing w:val="-16"/>
          <w:sz w:val="22"/>
        </w:rPr>
        <w:t> </w:t>
      </w:r>
      <w:r>
        <w:rPr>
          <w:color w:val="231F20"/>
          <w:sz w:val="22"/>
        </w:rPr>
        <w:t>2006.</w:t>
      </w:r>
    </w:p>
    <w:p>
      <w:pPr>
        <w:spacing w:line="247" w:lineRule="auto" w:before="0"/>
        <w:ind w:left="175" w:right="714" w:firstLine="0"/>
        <w:jc w:val="left"/>
        <w:rPr>
          <w:sz w:val="22"/>
        </w:rPr>
      </w:pPr>
      <w:r>
        <w:rPr>
          <w:color w:val="231F20"/>
          <w:sz w:val="22"/>
        </w:rPr>
        <w:t>Singer, Peter, </w:t>
      </w:r>
      <w:r>
        <w:rPr>
          <w:i/>
          <w:color w:val="231F20"/>
          <w:sz w:val="22"/>
        </w:rPr>
        <w:t>Liberación animal</w:t>
      </w:r>
      <w:r>
        <w:rPr>
          <w:color w:val="231F20"/>
          <w:sz w:val="22"/>
        </w:rPr>
        <w:t>, Madrid, Trotta, 1999. Spencer,</w:t>
      </w:r>
      <w:r>
        <w:rPr>
          <w:color w:val="231F20"/>
          <w:spacing w:val="-18"/>
          <w:sz w:val="22"/>
        </w:rPr>
        <w:t> </w:t>
      </w:r>
      <w:r>
        <w:rPr>
          <w:color w:val="231F20"/>
          <w:sz w:val="22"/>
        </w:rPr>
        <w:t>Herbert,</w:t>
      </w:r>
      <w:r>
        <w:rPr>
          <w:color w:val="231F20"/>
          <w:spacing w:val="-18"/>
          <w:sz w:val="22"/>
        </w:rPr>
        <w:t> </w:t>
      </w:r>
      <w:r>
        <w:rPr>
          <w:i/>
          <w:color w:val="231F20"/>
          <w:sz w:val="22"/>
        </w:rPr>
        <w:t>La</w:t>
      </w:r>
      <w:r>
        <w:rPr>
          <w:i/>
          <w:color w:val="231F20"/>
          <w:spacing w:val="-18"/>
          <w:sz w:val="22"/>
        </w:rPr>
        <w:t> </w:t>
      </w:r>
      <w:r>
        <w:rPr>
          <w:i/>
          <w:color w:val="231F20"/>
          <w:sz w:val="22"/>
        </w:rPr>
        <w:t>justicia</w:t>
      </w:r>
      <w:r>
        <w:rPr>
          <w:color w:val="231F20"/>
          <w:sz w:val="22"/>
        </w:rPr>
        <w:t>,</w:t>
      </w:r>
      <w:r>
        <w:rPr>
          <w:color w:val="231F20"/>
          <w:spacing w:val="-18"/>
          <w:sz w:val="22"/>
        </w:rPr>
        <w:t> </w:t>
      </w:r>
      <w:r>
        <w:rPr>
          <w:color w:val="231F20"/>
          <w:sz w:val="22"/>
        </w:rPr>
        <w:t>Madrid,</w:t>
      </w:r>
      <w:r>
        <w:rPr>
          <w:color w:val="231F20"/>
          <w:spacing w:val="-18"/>
          <w:sz w:val="22"/>
        </w:rPr>
        <w:t> </w:t>
      </w:r>
      <w:r>
        <w:rPr>
          <w:color w:val="231F20"/>
          <w:sz w:val="22"/>
        </w:rPr>
        <w:t>La</w:t>
      </w:r>
      <w:r>
        <w:rPr>
          <w:color w:val="231F20"/>
          <w:spacing w:val="-18"/>
          <w:sz w:val="22"/>
        </w:rPr>
        <w:t> </w:t>
      </w:r>
      <w:r>
        <w:rPr>
          <w:color w:val="231F20"/>
          <w:sz w:val="22"/>
        </w:rPr>
        <w:t>España</w:t>
      </w:r>
      <w:r>
        <w:rPr>
          <w:color w:val="231F20"/>
          <w:spacing w:val="-18"/>
          <w:sz w:val="22"/>
        </w:rPr>
        <w:t> </w:t>
      </w:r>
      <w:r>
        <w:rPr>
          <w:color w:val="231F20"/>
          <w:sz w:val="22"/>
        </w:rPr>
        <w:t>Moderna,</w:t>
      </w:r>
      <w:r>
        <w:rPr>
          <w:color w:val="231F20"/>
          <w:spacing w:val="-18"/>
          <w:sz w:val="22"/>
        </w:rPr>
        <w:t> </w:t>
      </w:r>
      <w:r>
        <w:rPr>
          <w:color w:val="231F20"/>
          <w:sz w:val="22"/>
        </w:rPr>
        <w:t>s.</w:t>
      </w:r>
      <w:r>
        <w:rPr>
          <w:color w:val="231F20"/>
          <w:spacing w:val="-18"/>
          <w:sz w:val="22"/>
        </w:rPr>
        <w:t> </w:t>
      </w:r>
      <w:r>
        <w:rPr>
          <w:color w:val="231F20"/>
          <w:sz w:val="22"/>
        </w:rPr>
        <w:t>a. Thoreau,</w:t>
      </w:r>
      <w:r>
        <w:rPr>
          <w:color w:val="231F20"/>
          <w:spacing w:val="-19"/>
          <w:sz w:val="22"/>
        </w:rPr>
        <w:t> </w:t>
      </w:r>
      <w:r>
        <w:rPr>
          <w:color w:val="231F20"/>
          <w:spacing w:val="-3"/>
          <w:sz w:val="22"/>
        </w:rPr>
        <w:t>Henry,</w:t>
      </w:r>
      <w:r>
        <w:rPr>
          <w:color w:val="231F20"/>
          <w:spacing w:val="-19"/>
          <w:sz w:val="22"/>
        </w:rPr>
        <w:t> </w:t>
      </w:r>
      <w:r>
        <w:rPr>
          <w:i/>
          <w:color w:val="231F20"/>
          <w:sz w:val="22"/>
        </w:rPr>
        <w:t>Desobediencia</w:t>
      </w:r>
      <w:r>
        <w:rPr>
          <w:i/>
          <w:color w:val="231F20"/>
          <w:spacing w:val="-19"/>
          <w:sz w:val="22"/>
        </w:rPr>
        <w:t> </w:t>
      </w:r>
      <w:r>
        <w:rPr>
          <w:i/>
          <w:color w:val="231F20"/>
          <w:sz w:val="22"/>
        </w:rPr>
        <w:t>civil</w:t>
      </w:r>
      <w:r>
        <w:rPr>
          <w:color w:val="231F20"/>
          <w:sz w:val="22"/>
        </w:rPr>
        <w:t>,</w:t>
      </w:r>
      <w:r>
        <w:rPr>
          <w:color w:val="231F20"/>
          <w:spacing w:val="-19"/>
          <w:sz w:val="22"/>
        </w:rPr>
        <w:t> </w:t>
      </w:r>
      <w:r>
        <w:rPr>
          <w:color w:val="231F20"/>
          <w:sz w:val="22"/>
        </w:rPr>
        <w:t>México,</w:t>
      </w:r>
      <w:r>
        <w:rPr>
          <w:color w:val="231F20"/>
          <w:spacing w:val="-23"/>
          <w:sz w:val="22"/>
        </w:rPr>
        <w:t> </w:t>
      </w:r>
      <w:r>
        <w:rPr>
          <w:color w:val="231F20"/>
          <w:sz w:val="22"/>
        </w:rPr>
        <w:t>Tumbon,</w:t>
      </w:r>
      <w:r>
        <w:rPr>
          <w:color w:val="231F20"/>
          <w:spacing w:val="-19"/>
          <w:sz w:val="22"/>
        </w:rPr>
        <w:t> </w:t>
      </w:r>
      <w:r>
        <w:rPr>
          <w:color w:val="231F20"/>
          <w:sz w:val="22"/>
        </w:rPr>
        <w:t>2012.</w:t>
      </w:r>
    </w:p>
    <w:p>
      <w:pPr>
        <w:spacing w:line="247" w:lineRule="auto" w:before="0"/>
        <w:ind w:left="458" w:right="173" w:hanging="284"/>
        <w:jc w:val="both"/>
        <w:rPr>
          <w:sz w:val="22"/>
        </w:rPr>
      </w:pPr>
      <w:r>
        <w:rPr>
          <w:color w:val="231F20"/>
          <w:sz w:val="22"/>
        </w:rPr>
        <w:t>Tolstoi, León Nikolaievich, </w:t>
      </w:r>
      <w:r>
        <w:rPr>
          <w:i/>
          <w:color w:val="231F20"/>
          <w:sz w:val="22"/>
        </w:rPr>
        <w:t>Guerra y paz</w:t>
      </w:r>
      <w:r>
        <w:rPr>
          <w:color w:val="231F20"/>
          <w:sz w:val="22"/>
        </w:rPr>
        <w:t>, en </w:t>
      </w:r>
      <w:r>
        <w:rPr>
          <w:i/>
          <w:color w:val="231F20"/>
          <w:sz w:val="22"/>
        </w:rPr>
        <w:t>Obras completas</w:t>
      </w:r>
      <w:r>
        <w:rPr>
          <w:color w:val="231F20"/>
          <w:sz w:val="22"/>
        </w:rPr>
        <w:t>, t. </w:t>
      </w:r>
      <w:r>
        <w:rPr>
          <w:color w:val="231F20"/>
          <w:sz w:val="18"/>
        </w:rPr>
        <w:t>i</w:t>
      </w:r>
      <w:r>
        <w:rPr>
          <w:color w:val="231F20"/>
          <w:sz w:val="22"/>
        </w:rPr>
        <w:t>, Madrid, Aguilar, 2003.</w:t>
      </w:r>
    </w:p>
    <w:p>
      <w:pPr>
        <w:spacing w:line="247" w:lineRule="auto" w:before="0"/>
        <w:ind w:left="458" w:right="173" w:hanging="284"/>
        <w:jc w:val="both"/>
        <w:rPr>
          <w:sz w:val="22"/>
        </w:rPr>
      </w:pPr>
      <w:r>
        <w:rPr>
          <w:color w:val="231F20"/>
          <w:sz w:val="22"/>
        </w:rPr>
        <w:t>Tortuero,</w:t>
      </w:r>
      <w:r>
        <w:rPr>
          <w:color w:val="231F20"/>
          <w:spacing w:val="-12"/>
          <w:sz w:val="22"/>
        </w:rPr>
        <w:t> </w:t>
      </w:r>
      <w:r>
        <w:rPr>
          <w:color w:val="231F20"/>
          <w:sz w:val="22"/>
        </w:rPr>
        <w:t>José</w:t>
      </w:r>
      <w:r>
        <w:rPr>
          <w:color w:val="231F20"/>
          <w:spacing w:val="-13"/>
          <w:sz w:val="22"/>
        </w:rPr>
        <w:t> </w:t>
      </w:r>
      <w:r>
        <w:rPr>
          <w:color w:val="231F20"/>
          <w:sz w:val="22"/>
        </w:rPr>
        <w:t>Luis,</w:t>
      </w:r>
      <w:r>
        <w:rPr>
          <w:color w:val="231F20"/>
          <w:spacing w:val="-12"/>
          <w:sz w:val="22"/>
        </w:rPr>
        <w:t> </w:t>
      </w:r>
      <w:r>
        <w:rPr>
          <w:color w:val="231F20"/>
          <w:sz w:val="22"/>
        </w:rPr>
        <w:t>“Prestaciones</w:t>
      </w:r>
      <w:r>
        <w:rPr>
          <w:color w:val="231F20"/>
          <w:spacing w:val="-12"/>
          <w:sz w:val="22"/>
        </w:rPr>
        <w:t> </w:t>
      </w:r>
      <w:r>
        <w:rPr>
          <w:color w:val="231F20"/>
          <w:sz w:val="22"/>
        </w:rPr>
        <w:t>económicas</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seguridad</w:t>
      </w:r>
      <w:r>
        <w:rPr>
          <w:color w:val="231F20"/>
          <w:spacing w:val="-12"/>
          <w:sz w:val="22"/>
        </w:rPr>
        <w:t> </w:t>
      </w:r>
      <w:r>
        <w:rPr>
          <w:color w:val="231F20"/>
          <w:sz w:val="22"/>
        </w:rPr>
        <w:t>social: incapacidad temporal, maternidad, incapacidad permanente,</w:t>
      </w:r>
      <w:r>
        <w:rPr>
          <w:color w:val="231F20"/>
          <w:spacing w:val="-12"/>
          <w:sz w:val="22"/>
        </w:rPr>
        <w:t> </w:t>
      </w:r>
      <w:r>
        <w:rPr>
          <w:color w:val="231F20"/>
          <w:sz w:val="22"/>
        </w:rPr>
        <w:t>jubi- </w:t>
      </w:r>
      <w:r>
        <w:rPr>
          <w:color w:val="231F20"/>
          <w:w w:val="105"/>
          <w:sz w:val="22"/>
        </w:rPr>
        <w:t>lación, muerte y supervivencia”, en Néstor de Buen Lozano y Emilio</w:t>
      </w:r>
      <w:r>
        <w:rPr>
          <w:color w:val="231F20"/>
          <w:spacing w:val="-36"/>
          <w:w w:val="105"/>
          <w:sz w:val="22"/>
        </w:rPr>
        <w:t> </w:t>
      </w:r>
      <w:r>
        <w:rPr>
          <w:color w:val="231F20"/>
          <w:w w:val="105"/>
          <w:sz w:val="22"/>
        </w:rPr>
        <w:t>Morgado</w:t>
      </w:r>
      <w:r>
        <w:rPr>
          <w:color w:val="231F20"/>
          <w:spacing w:val="-36"/>
          <w:w w:val="105"/>
          <w:sz w:val="22"/>
        </w:rPr>
        <w:t> </w:t>
      </w:r>
      <w:r>
        <w:rPr>
          <w:color w:val="231F20"/>
          <w:w w:val="105"/>
          <w:sz w:val="22"/>
        </w:rPr>
        <w:t>(coords.),</w:t>
      </w:r>
      <w:r>
        <w:rPr>
          <w:color w:val="231F20"/>
          <w:spacing w:val="-36"/>
          <w:w w:val="105"/>
          <w:sz w:val="22"/>
        </w:rPr>
        <w:t> </w:t>
      </w:r>
      <w:r>
        <w:rPr>
          <w:i/>
          <w:color w:val="231F20"/>
          <w:w w:val="105"/>
          <w:sz w:val="22"/>
        </w:rPr>
        <w:t>Instituciones</w:t>
      </w:r>
      <w:r>
        <w:rPr>
          <w:i/>
          <w:color w:val="231F20"/>
          <w:spacing w:val="-36"/>
          <w:w w:val="105"/>
          <w:sz w:val="22"/>
        </w:rPr>
        <w:t> </w:t>
      </w:r>
      <w:r>
        <w:rPr>
          <w:i/>
          <w:color w:val="231F20"/>
          <w:w w:val="105"/>
          <w:sz w:val="22"/>
        </w:rPr>
        <w:t>de</w:t>
      </w:r>
      <w:r>
        <w:rPr>
          <w:i/>
          <w:color w:val="231F20"/>
          <w:spacing w:val="-36"/>
          <w:w w:val="105"/>
          <w:sz w:val="22"/>
        </w:rPr>
        <w:t> </w:t>
      </w:r>
      <w:r>
        <w:rPr>
          <w:i/>
          <w:color w:val="231F20"/>
          <w:w w:val="105"/>
          <w:sz w:val="22"/>
        </w:rPr>
        <w:t>derecho</w:t>
      </w:r>
      <w:r>
        <w:rPr>
          <w:i/>
          <w:color w:val="231F20"/>
          <w:spacing w:val="-36"/>
          <w:w w:val="105"/>
          <w:sz w:val="22"/>
        </w:rPr>
        <w:t> </w:t>
      </w:r>
      <w:r>
        <w:rPr>
          <w:i/>
          <w:color w:val="231F20"/>
          <w:w w:val="105"/>
          <w:sz w:val="22"/>
        </w:rPr>
        <w:t>del</w:t>
      </w:r>
      <w:r>
        <w:rPr>
          <w:i/>
          <w:color w:val="231F20"/>
          <w:spacing w:val="-36"/>
          <w:w w:val="105"/>
          <w:sz w:val="22"/>
        </w:rPr>
        <w:t> </w:t>
      </w:r>
      <w:r>
        <w:rPr>
          <w:i/>
          <w:color w:val="231F20"/>
          <w:w w:val="105"/>
          <w:sz w:val="22"/>
        </w:rPr>
        <w:t>trabajo</w:t>
      </w:r>
      <w:r>
        <w:rPr>
          <w:i/>
          <w:color w:val="231F20"/>
          <w:spacing w:val="-36"/>
          <w:w w:val="105"/>
          <w:sz w:val="22"/>
        </w:rPr>
        <w:t> </w:t>
      </w:r>
      <w:r>
        <w:rPr>
          <w:i/>
          <w:color w:val="231F20"/>
          <w:w w:val="105"/>
          <w:sz w:val="22"/>
        </w:rPr>
        <w:t>y </w:t>
      </w:r>
      <w:r>
        <w:rPr>
          <w:i/>
          <w:color w:val="231F20"/>
          <w:w w:val="105"/>
          <w:sz w:val="22"/>
        </w:rPr>
        <w:t>de</w:t>
      </w:r>
      <w:r>
        <w:rPr>
          <w:i/>
          <w:color w:val="231F20"/>
          <w:spacing w:val="-27"/>
          <w:w w:val="105"/>
          <w:sz w:val="22"/>
        </w:rPr>
        <w:t> </w:t>
      </w:r>
      <w:r>
        <w:rPr>
          <w:i/>
          <w:color w:val="231F20"/>
          <w:w w:val="105"/>
          <w:sz w:val="22"/>
        </w:rPr>
        <w:t>la</w:t>
      </w:r>
      <w:r>
        <w:rPr>
          <w:i/>
          <w:color w:val="231F20"/>
          <w:spacing w:val="-27"/>
          <w:w w:val="105"/>
          <w:sz w:val="22"/>
        </w:rPr>
        <w:t> </w:t>
      </w:r>
      <w:r>
        <w:rPr>
          <w:i/>
          <w:color w:val="231F20"/>
          <w:w w:val="105"/>
          <w:sz w:val="22"/>
        </w:rPr>
        <w:t>seguridad</w:t>
      </w:r>
      <w:r>
        <w:rPr>
          <w:i/>
          <w:color w:val="231F20"/>
          <w:spacing w:val="-26"/>
          <w:w w:val="105"/>
          <w:sz w:val="22"/>
        </w:rPr>
        <w:t> </w:t>
      </w:r>
      <w:r>
        <w:rPr>
          <w:i/>
          <w:color w:val="231F20"/>
          <w:w w:val="105"/>
          <w:sz w:val="22"/>
        </w:rPr>
        <w:t>social</w:t>
      </w:r>
      <w:r>
        <w:rPr>
          <w:color w:val="231F20"/>
          <w:w w:val="105"/>
          <w:sz w:val="22"/>
        </w:rPr>
        <w:t>,</w:t>
      </w:r>
      <w:r>
        <w:rPr>
          <w:color w:val="231F20"/>
          <w:spacing w:val="-27"/>
          <w:w w:val="105"/>
          <w:sz w:val="22"/>
        </w:rPr>
        <w:t> </w:t>
      </w:r>
      <w:r>
        <w:rPr>
          <w:color w:val="231F20"/>
          <w:w w:val="105"/>
          <w:sz w:val="22"/>
        </w:rPr>
        <w:t>México,</w:t>
      </w:r>
      <w:r>
        <w:rPr>
          <w:color w:val="231F20"/>
          <w:spacing w:val="-27"/>
          <w:w w:val="105"/>
          <w:sz w:val="22"/>
        </w:rPr>
        <w:t> </w:t>
      </w:r>
      <w:r>
        <w:rPr>
          <w:color w:val="231F20"/>
          <w:w w:val="105"/>
          <w:sz w:val="18"/>
        </w:rPr>
        <w:t>unam</w:t>
      </w:r>
      <w:r>
        <w:rPr>
          <w:color w:val="231F20"/>
          <w:w w:val="105"/>
          <w:sz w:val="22"/>
        </w:rPr>
        <w:t>,</w:t>
      </w:r>
      <w:r>
        <w:rPr>
          <w:color w:val="231F20"/>
          <w:spacing w:val="-27"/>
          <w:w w:val="105"/>
          <w:sz w:val="22"/>
        </w:rPr>
        <w:t> </w:t>
      </w:r>
      <w:r>
        <w:rPr>
          <w:color w:val="231F20"/>
          <w:w w:val="105"/>
          <w:sz w:val="22"/>
        </w:rPr>
        <w:t>1997.</w:t>
      </w:r>
    </w:p>
    <w:p>
      <w:pPr>
        <w:spacing w:line="247" w:lineRule="auto" w:before="0"/>
        <w:ind w:left="458" w:right="172" w:hanging="284"/>
        <w:jc w:val="both"/>
        <w:rPr>
          <w:sz w:val="22"/>
        </w:rPr>
      </w:pPr>
      <w:r>
        <w:rPr>
          <w:color w:val="231F20"/>
          <w:spacing w:val="-9"/>
          <w:sz w:val="22"/>
        </w:rPr>
        <w:t>Van </w:t>
      </w:r>
      <w:r>
        <w:rPr>
          <w:color w:val="231F20"/>
          <w:sz w:val="22"/>
        </w:rPr>
        <w:t>Parijs, Philippe, </w:t>
      </w:r>
      <w:r>
        <w:rPr>
          <w:i/>
          <w:color w:val="231F20"/>
          <w:sz w:val="22"/>
        </w:rPr>
        <w:t>La renta básica, una medida eficaz para luchar </w:t>
      </w:r>
      <w:r>
        <w:rPr>
          <w:i/>
          <w:color w:val="231F20"/>
          <w:sz w:val="22"/>
        </w:rPr>
        <w:t>contra la pobreza</w:t>
      </w:r>
      <w:r>
        <w:rPr>
          <w:color w:val="231F20"/>
          <w:sz w:val="22"/>
        </w:rPr>
        <w:t>, Barcelona, Paidós, 2006.</w:t>
      </w:r>
    </w:p>
    <w:p>
      <w:pPr>
        <w:spacing w:line="247" w:lineRule="auto" w:before="0"/>
        <w:ind w:left="458" w:right="172" w:hanging="284"/>
        <w:jc w:val="both"/>
        <w:rPr>
          <w:sz w:val="22"/>
        </w:rPr>
      </w:pPr>
      <w:r>
        <w:rPr>
          <w:color w:val="231F20"/>
          <w:spacing w:val="-4"/>
          <w:sz w:val="22"/>
        </w:rPr>
        <w:t>Varela, </w:t>
      </w:r>
      <w:r>
        <w:rPr>
          <w:color w:val="231F20"/>
          <w:sz w:val="22"/>
        </w:rPr>
        <w:t>Francisco y Humberto Maturana, </w:t>
      </w:r>
      <w:r>
        <w:rPr>
          <w:i/>
          <w:color w:val="231F20"/>
          <w:sz w:val="22"/>
        </w:rPr>
        <w:t>De máquinas y </w:t>
      </w:r>
      <w:r>
        <w:rPr>
          <w:i/>
          <w:color w:val="231F20"/>
          <w:spacing w:val="-3"/>
          <w:sz w:val="22"/>
        </w:rPr>
        <w:t>seres </w:t>
      </w:r>
      <w:r>
        <w:rPr>
          <w:i/>
          <w:color w:val="231F20"/>
          <w:sz w:val="22"/>
        </w:rPr>
        <w:t>vivos. </w:t>
      </w:r>
      <w:r>
        <w:rPr>
          <w:i/>
          <w:color w:val="231F20"/>
          <w:sz w:val="22"/>
        </w:rPr>
        <w:t>Autopoiesis:</w:t>
      </w:r>
      <w:r>
        <w:rPr>
          <w:i/>
          <w:color w:val="231F20"/>
          <w:spacing w:val="-6"/>
          <w:sz w:val="22"/>
        </w:rPr>
        <w:t> </w:t>
      </w:r>
      <w:r>
        <w:rPr>
          <w:i/>
          <w:color w:val="231F20"/>
          <w:sz w:val="22"/>
        </w:rPr>
        <w:t>la</w:t>
      </w:r>
      <w:r>
        <w:rPr>
          <w:i/>
          <w:color w:val="231F20"/>
          <w:spacing w:val="-5"/>
          <w:sz w:val="22"/>
        </w:rPr>
        <w:t> </w:t>
      </w:r>
      <w:r>
        <w:rPr>
          <w:i/>
          <w:color w:val="231F20"/>
          <w:sz w:val="22"/>
        </w:rPr>
        <w:t>organización</w:t>
      </w:r>
      <w:r>
        <w:rPr>
          <w:i/>
          <w:color w:val="231F20"/>
          <w:spacing w:val="-5"/>
          <w:sz w:val="22"/>
        </w:rPr>
        <w:t> </w:t>
      </w:r>
      <w:r>
        <w:rPr>
          <w:i/>
          <w:color w:val="231F20"/>
          <w:sz w:val="22"/>
        </w:rPr>
        <w:t>de</w:t>
      </w:r>
      <w:r>
        <w:rPr>
          <w:i/>
          <w:color w:val="231F20"/>
          <w:spacing w:val="-5"/>
          <w:sz w:val="22"/>
        </w:rPr>
        <w:t> </w:t>
      </w:r>
      <w:r>
        <w:rPr>
          <w:i/>
          <w:color w:val="231F20"/>
          <w:sz w:val="22"/>
        </w:rPr>
        <w:t>lo</w:t>
      </w:r>
      <w:r>
        <w:rPr>
          <w:i/>
          <w:color w:val="231F20"/>
          <w:spacing w:val="-5"/>
          <w:sz w:val="22"/>
        </w:rPr>
        <w:t> </w:t>
      </w:r>
      <w:r>
        <w:rPr>
          <w:i/>
          <w:color w:val="231F20"/>
          <w:sz w:val="22"/>
        </w:rPr>
        <w:t>vivo</w:t>
      </w:r>
      <w:r>
        <w:rPr>
          <w:color w:val="231F20"/>
          <w:sz w:val="22"/>
        </w:rPr>
        <w:t>,</w:t>
      </w:r>
      <w:r>
        <w:rPr>
          <w:color w:val="231F20"/>
          <w:spacing w:val="-5"/>
          <w:sz w:val="22"/>
        </w:rPr>
        <w:t> </w:t>
      </w:r>
      <w:r>
        <w:rPr>
          <w:color w:val="231F20"/>
          <w:sz w:val="22"/>
        </w:rPr>
        <w:t>Santiago</w:t>
      </w:r>
      <w:r>
        <w:rPr>
          <w:color w:val="231F20"/>
          <w:spacing w:val="-5"/>
          <w:sz w:val="22"/>
        </w:rPr>
        <w:t> </w:t>
      </w:r>
      <w:r>
        <w:rPr>
          <w:color w:val="231F20"/>
          <w:sz w:val="22"/>
        </w:rPr>
        <w:t>de</w:t>
      </w:r>
      <w:r>
        <w:rPr>
          <w:color w:val="231F20"/>
          <w:spacing w:val="-5"/>
          <w:sz w:val="22"/>
        </w:rPr>
        <w:t> </w:t>
      </w:r>
      <w:r>
        <w:rPr>
          <w:color w:val="231F20"/>
          <w:sz w:val="22"/>
        </w:rPr>
        <w:t>Chile,</w:t>
      </w:r>
      <w:r>
        <w:rPr>
          <w:color w:val="231F20"/>
          <w:spacing w:val="-5"/>
          <w:sz w:val="22"/>
        </w:rPr>
        <w:t> </w:t>
      </w:r>
      <w:r>
        <w:rPr>
          <w:color w:val="231F20"/>
          <w:sz w:val="22"/>
        </w:rPr>
        <w:t>Edito- rial Universitaria,</w:t>
      </w:r>
      <w:r>
        <w:rPr>
          <w:color w:val="231F20"/>
          <w:spacing w:val="-32"/>
          <w:sz w:val="22"/>
        </w:rPr>
        <w:t> </w:t>
      </w:r>
      <w:r>
        <w:rPr>
          <w:color w:val="231F20"/>
          <w:sz w:val="22"/>
        </w:rPr>
        <w:t>1997.</w:t>
      </w:r>
    </w:p>
    <w:p>
      <w:pPr>
        <w:spacing w:line="247" w:lineRule="auto" w:before="0"/>
        <w:ind w:left="175" w:right="2" w:firstLine="0"/>
        <w:jc w:val="left"/>
        <w:rPr>
          <w:sz w:val="22"/>
        </w:rPr>
      </w:pPr>
      <w:r>
        <w:rPr>
          <w:color w:val="231F20"/>
          <w:sz w:val="22"/>
        </w:rPr>
        <w:t>Villoro,</w:t>
      </w:r>
      <w:r>
        <w:rPr>
          <w:color w:val="231F20"/>
          <w:spacing w:val="-13"/>
          <w:sz w:val="22"/>
        </w:rPr>
        <w:t> </w:t>
      </w:r>
      <w:r>
        <w:rPr>
          <w:color w:val="231F20"/>
          <w:sz w:val="22"/>
        </w:rPr>
        <w:t>Luis,</w:t>
      </w:r>
      <w:r>
        <w:rPr>
          <w:color w:val="231F20"/>
          <w:spacing w:val="-13"/>
          <w:sz w:val="22"/>
        </w:rPr>
        <w:t> </w:t>
      </w:r>
      <w:r>
        <w:rPr>
          <w:i/>
          <w:color w:val="231F20"/>
          <w:sz w:val="22"/>
        </w:rPr>
        <w:t>Los</w:t>
      </w:r>
      <w:r>
        <w:rPr>
          <w:i/>
          <w:color w:val="231F20"/>
          <w:spacing w:val="-13"/>
          <w:sz w:val="22"/>
        </w:rPr>
        <w:t> </w:t>
      </w:r>
      <w:r>
        <w:rPr>
          <w:i/>
          <w:color w:val="231F20"/>
          <w:sz w:val="22"/>
        </w:rPr>
        <w:t>retos</w:t>
      </w:r>
      <w:r>
        <w:rPr>
          <w:i/>
          <w:color w:val="231F20"/>
          <w:spacing w:val="-13"/>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sociedad</w:t>
      </w:r>
      <w:r>
        <w:rPr>
          <w:i/>
          <w:color w:val="231F20"/>
          <w:spacing w:val="-13"/>
          <w:sz w:val="22"/>
        </w:rPr>
        <w:t> </w:t>
      </w:r>
      <w:r>
        <w:rPr>
          <w:i/>
          <w:color w:val="231F20"/>
          <w:sz w:val="22"/>
        </w:rPr>
        <w:t>por</w:t>
      </w:r>
      <w:r>
        <w:rPr>
          <w:i/>
          <w:color w:val="231F20"/>
          <w:spacing w:val="-13"/>
          <w:sz w:val="22"/>
        </w:rPr>
        <w:t> </w:t>
      </w:r>
      <w:r>
        <w:rPr>
          <w:i/>
          <w:color w:val="231F20"/>
          <w:sz w:val="22"/>
        </w:rPr>
        <w:t>venir</w:t>
      </w:r>
      <w:r>
        <w:rPr>
          <w:color w:val="231F20"/>
          <w:sz w:val="22"/>
        </w:rPr>
        <w:t>,</w:t>
      </w:r>
      <w:r>
        <w:rPr>
          <w:color w:val="231F20"/>
          <w:spacing w:val="-13"/>
          <w:sz w:val="22"/>
        </w:rPr>
        <w:t> </w:t>
      </w:r>
      <w:r>
        <w:rPr>
          <w:color w:val="231F20"/>
          <w:sz w:val="22"/>
        </w:rPr>
        <w:t>México,</w:t>
      </w:r>
      <w:r>
        <w:rPr>
          <w:color w:val="231F20"/>
          <w:spacing w:val="-13"/>
          <w:sz w:val="22"/>
        </w:rPr>
        <w:t> </w:t>
      </w:r>
      <w:r>
        <w:rPr>
          <w:color w:val="231F20"/>
          <w:w w:val="110"/>
          <w:sz w:val="18"/>
        </w:rPr>
        <w:t>fce</w:t>
      </w:r>
      <w:r>
        <w:rPr>
          <w:color w:val="231F20"/>
          <w:w w:val="110"/>
          <w:sz w:val="22"/>
        </w:rPr>
        <w:t>,</w:t>
      </w:r>
      <w:r>
        <w:rPr>
          <w:color w:val="231F20"/>
          <w:spacing w:val="-18"/>
          <w:w w:val="110"/>
          <w:sz w:val="22"/>
        </w:rPr>
        <w:t> </w:t>
      </w:r>
      <w:r>
        <w:rPr>
          <w:color w:val="231F20"/>
          <w:sz w:val="22"/>
        </w:rPr>
        <w:t>2007. </w:t>
      </w:r>
      <w:r>
        <w:rPr>
          <w:color w:val="231F20"/>
          <w:spacing w:val="-4"/>
          <w:sz w:val="22"/>
        </w:rPr>
        <w:t>Walzer,</w:t>
      </w:r>
      <w:r>
        <w:rPr>
          <w:color w:val="231F20"/>
          <w:spacing w:val="-16"/>
          <w:sz w:val="22"/>
        </w:rPr>
        <w:t> </w:t>
      </w:r>
      <w:r>
        <w:rPr>
          <w:color w:val="231F20"/>
          <w:sz w:val="22"/>
        </w:rPr>
        <w:t>Michael,</w:t>
      </w:r>
      <w:r>
        <w:rPr>
          <w:color w:val="231F20"/>
          <w:spacing w:val="-16"/>
          <w:sz w:val="22"/>
        </w:rPr>
        <w:t> </w:t>
      </w:r>
      <w:r>
        <w:rPr>
          <w:i/>
          <w:color w:val="231F20"/>
          <w:sz w:val="22"/>
        </w:rPr>
        <w:t>Pensar</w:t>
      </w:r>
      <w:r>
        <w:rPr>
          <w:i/>
          <w:color w:val="231F20"/>
          <w:spacing w:val="-16"/>
          <w:sz w:val="22"/>
        </w:rPr>
        <w:t> </w:t>
      </w:r>
      <w:r>
        <w:rPr>
          <w:i/>
          <w:color w:val="231F20"/>
          <w:sz w:val="22"/>
        </w:rPr>
        <w:t>políticamente</w:t>
      </w:r>
      <w:r>
        <w:rPr>
          <w:color w:val="231F20"/>
          <w:sz w:val="22"/>
        </w:rPr>
        <w:t>,</w:t>
      </w:r>
      <w:r>
        <w:rPr>
          <w:color w:val="231F20"/>
          <w:spacing w:val="-16"/>
          <w:sz w:val="22"/>
        </w:rPr>
        <w:t> </w:t>
      </w:r>
      <w:r>
        <w:rPr>
          <w:color w:val="231F20"/>
          <w:sz w:val="22"/>
        </w:rPr>
        <w:t>Madrid,</w:t>
      </w:r>
      <w:r>
        <w:rPr>
          <w:color w:val="231F20"/>
          <w:spacing w:val="-16"/>
          <w:sz w:val="22"/>
        </w:rPr>
        <w:t> </w:t>
      </w:r>
      <w:r>
        <w:rPr>
          <w:color w:val="231F20"/>
          <w:sz w:val="22"/>
        </w:rPr>
        <w:t>Espasa,</w:t>
      </w:r>
      <w:r>
        <w:rPr>
          <w:color w:val="231F20"/>
          <w:spacing w:val="-16"/>
          <w:sz w:val="22"/>
        </w:rPr>
        <w:t> </w:t>
      </w:r>
      <w:r>
        <w:rPr>
          <w:color w:val="231F20"/>
          <w:sz w:val="22"/>
        </w:rPr>
        <w:t>2010.</w:t>
      </w:r>
    </w:p>
    <w:p>
      <w:pPr>
        <w:spacing w:line="247" w:lineRule="auto" w:before="0"/>
        <w:ind w:left="458" w:right="172" w:hanging="284"/>
        <w:jc w:val="both"/>
        <w:rPr>
          <w:sz w:val="22"/>
        </w:rPr>
      </w:pPr>
      <w:r>
        <w:rPr>
          <w:color w:val="231F20"/>
          <w:sz w:val="22"/>
        </w:rPr>
        <w:t>Yunus, Muhammad, </w:t>
      </w:r>
      <w:r>
        <w:rPr>
          <w:i/>
          <w:color w:val="231F20"/>
          <w:sz w:val="22"/>
        </w:rPr>
        <w:t>El banquero de los pobres</w:t>
      </w:r>
      <w:r>
        <w:rPr>
          <w:color w:val="231F20"/>
          <w:sz w:val="22"/>
        </w:rPr>
        <w:t>, Barcelona, Paidós, 2006.</w:t>
      </w:r>
    </w:p>
    <w:p>
      <w:pPr>
        <w:spacing w:line="247" w:lineRule="auto" w:before="0"/>
        <w:ind w:left="458" w:right="173" w:hanging="284"/>
        <w:jc w:val="both"/>
        <w:rPr>
          <w:sz w:val="22"/>
        </w:rPr>
      </w:pPr>
      <w:r>
        <w:rPr>
          <w:color w:val="231F20"/>
          <w:sz w:val="22"/>
        </w:rPr>
        <w:t>Zaffaroni,</w:t>
      </w:r>
      <w:r>
        <w:rPr>
          <w:color w:val="231F20"/>
          <w:spacing w:val="-11"/>
          <w:sz w:val="22"/>
        </w:rPr>
        <w:t> </w:t>
      </w:r>
      <w:r>
        <w:rPr>
          <w:color w:val="231F20"/>
          <w:sz w:val="22"/>
        </w:rPr>
        <w:t>Eugenio</w:t>
      </w:r>
      <w:r>
        <w:rPr>
          <w:color w:val="231F20"/>
          <w:spacing w:val="-11"/>
          <w:sz w:val="22"/>
        </w:rPr>
        <w:t> </w:t>
      </w:r>
      <w:r>
        <w:rPr>
          <w:color w:val="231F20"/>
          <w:sz w:val="22"/>
        </w:rPr>
        <w:t>Raúl,</w:t>
      </w:r>
      <w:r>
        <w:rPr>
          <w:color w:val="231F20"/>
          <w:spacing w:val="-11"/>
          <w:sz w:val="22"/>
        </w:rPr>
        <w:t> </w:t>
      </w:r>
      <w:r>
        <w:rPr>
          <w:i/>
          <w:color w:val="231F20"/>
          <w:sz w:val="22"/>
        </w:rPr>
        <w:t>La</w:t>
      </w:r>
      <w:r>
        <w:rPr>
          <w:i/>
          <w:color w:val="231F20"/>
          <w:spacing w:val="-11"/>
          <w:sz w:val="22"/>
        </w:rPr>
        <w:t> </w:t>
      </w:r>
      <w:r>
        <w:rPr>
          <w:i/>
          <w:color w:val="231F20"/>
          <w:sz w:val="22"/>
        </w:rPr>
        <w:t>Pachamama</w:t>
      </w:r>
      <w:r>
        <w:rPr>
          <w:i/>
          <w:color w:val="231F20"/>
          <w:spacing w:val="-11"/>
          <w:sz w:val="22"/>
        </w:rPr>
        <w:t> </w:t>
      </w:r>
      <w:r>
        <w:rPr>
          <w:i/>
          <w:color w:val="231F20"/>
          <w:sz w:val="22"/>
        </w:rPr>
        <w:t>y</w:t>
      </w:r>
      <w:r>
        <w:rPr>
          <w:i/>
          <w:color w:val="231F20"/>
          <w:spacing w:val="-11"/>
          <w:sz w:val="22"/>
        </w:rPr>
        <w:t> </w:t>
      </w:r>
      <w:r>
        <w:rPr>
          <w:i/>
          <w:color w:val="231F20"/>
          <w:sz w:val="22"/>
        </w:rPr>
        <w:t>el</w:t>
      </w:r>
      <w:r>
        <w:rPr>
          <w:i/>
          <w:color w:val="231F20"/>
          <w:spacing w:val="-11"/>
          <w:sz w:val="22"/>
        </w:rPr>
        <w:t> </w:t>
      </w:r>
      <w:r>
        <w:rPr>
          <w:i/>
          <w:color w:val="231F20"/>
          <w:sz w:val="22"/>
        </w:rPr>
        <w:t>humano</w:t>
      </w:r>
      <w:r>
        <w:rPr>
          <w:color w:val="231F20"/>
          <w:sz w:val="22"/>
        </w:rPr>
        <w:t>,</w:t>
      </w:r>
      <w:r>
        <w:rPr>
          <w:color w:val="231F20"/>
          <w:spacing w:val="-11"/>
          <w:sz w:val="22"/>
        </w:rPr>
        <w:t> </w:t>
      </w:r>
      <w:r>
        <w:rPr>
          <w:color w:val="231F20"/>
          <w:sz w:val="22"/>
        </w:rPr>
        <w:t>Buenos</w:t>
      </w:r>
      <w:r>
        <w:rPr>
          <w:color w:val="231F20"/>
          <w:spacing w:val="-23"/>
          <w:sz w:val="22"/>
        </w:rPr>
        <w:t> </w:t>
      </w:r>
      <w:r>
        <w:rPr>
          <w:color w:val="231F20"/>
          <w:sz w:val="22"/>
        </w:rPr>
        <w:t>Aires, Colihué</w:t>
      </w:r>
      <w:r>
        <w:rPr>
          <w:color w:val="231F20"/>
          <w:spacing w:val="-18"/>
          <w:sz w:val="22"/>
        </w:rPr>
        <w:t> </w:t>
      </w:r>
      <w:r>
        <w:rPr>
          <w:color w:val="231F20"/>
          <w:sz w:val="22"/>
        </w:rPr>
        <w:t>/</w:t>
      </w:r>
      <w:r>
        <w:rPr>
          <w:color w:val="231F20"/>
          <w:spacing w:val="-29"/>
          <w:sz w:val="22"/>
        </w:rPr>
        <w:t> </w:t>
      </w:r>
      <w:r>
        <w:rPr>
          <w:color w:val="231F20"/>
          <w:sz w:val="22"/>
        </w:rPr>
        <w:t>Asociación</w:t>
      </w:r>
      <w:r>
        <w:rPr>
          <w:color w:val="231F20"/>
          <w:spacing w:val="-18"/>
          <w:sz w:val="22"/>
        </w:rPr>
        <w:t> </w:t>
      </w:r>
      <w:r>
        <w:rPr>
          <w:color w:val="231F20"/>
          <w:sz w:val="22"/>
        </w:rPr>
        <w:t>Madres</w:t>
      </w:r>
      <w:r>
        <w:rPr>
          <w:color w:val="231F20"/>
          <w:spacing w:val="-18"/>
          <w:sz w:val="22"/>
        </w:rPr>
        <w:t> </w:t>
      </w:r>
      <w:r>
        <w:rPr>
          <w:color w:val="231F20"/>
          <w:sz w:val="22"/>
        </w:rPr>
        <w:t>de</w:t>
      </w:r>
      <w:r>
        <w:rPr>
          <w:color w:val="231F20"/>
          <w:spacing w:val="-18"/>
          <w:sz w:val="22"/>
        </w:rPr>
        <w:t> </w:t>
      </w:r>
      <w:r>
        <w:rPr>
          <w:color w:val="231F20"/>
          <w:sz w:val="22"/>
        </w:rPr>
        <w:t>Plaza</w:t>
      </w:r>
      <w:r>
        <w:rPr>
          <w:color w:val="231F20"/>
          <w:spacing w:val="-18"/>
          <w:sz w:val="22"/>
        </w:rPr>
        <w:t> </w:t>
      </w:r>
      <w:r>
        <w:rPr>
          <w:color w:val="231F20"/>
          <w:sz w:val="22"/>
        </w:rPr>
        <w:t>de</w:t>
      </w:r>
      <w:r>
        <w:rPr>
          <w:color w:val="231F20"/>
          <w:spacing w:val="-18"/>
          <w:sz w:val="22"/>
        </w:rPr>
        <w:t> </w:t>
      </w:r>
      <w:r>
        <w:rPr>
          <w:color w:val="231F20"/>
          <w:sz w:val="22"/>
        </w:rPr>
        <w:t>Mayo,</w:t>
      </w:r>
      <w:r>
        <w:rPr>
          <w:color w:val="231F20"/>
          <w:spacing w:val="-18"/>
          <w:sz w:val="22"/>
        </w:rPr>
        <w:t> </w:t>
      </w:r>
      <w:r>
        <w:rPr>
          <w:color w:val="231F20"/>
          <w:sz w:val="22"/>
        </w:rPr>
        <w:t>2011.</w:t>
      </w:r>
    </w:p>
    <w:p>
      <w:pPr>
        <w:spacing w:after="0" w:line="247" w:lineRule="auto"/>
        <w:jc w:val="both"/>
        <w:rPr>
          <w:sz w:val="22"/>
        </w:rPr>
        <w:sectPr>
          <w:pgSz w:w="8820" w:h="12860"/>
          <w:pgMar w:header="0" w:footer="1205" w:top="1180" w:bottom="1400" w:left="1220" w:right="1220"/>
        </w:sectPr>
      </w:pPr>
    </w:p>
    <w:p>
      <w:pPr>
        <w:pStyle w:val="Heading2"/>
        <w:spacing w:before="71"/>
      </w:pPr>
      <w:r>
        <w:rPr>
          <w:color w:val="231F20"/>
        </w:rPr>
        <w:t>Documentos jurídicos</w:t>
      </w:r>
    </w:p>
    <w:p>
      <w:pPr>
        <w:pStyle w:val="BodyText"/>
        <w:spacing w:before="2"/>
        <w:rPr>
          <w:b/>
          <w:sz w:val="23"/>
        </w:rPr>
      </w:pPr>
    </w:p>
    <w:p>
      <w:pPr>
        <w:pStyle w:val="BodyText"/>
        <w:spacing w:line="247" w:lineRule="auto"/>
        <w:ind w:left="458" w:right="173" w:hanging="284"/>
        <w:jc w:val="both"/>
      </w:pPr>
      <w:r>
        <w:rPr>
          <w:color w:val="231F20"/>
        </w:rPr>
        <w:t>Bolivia, Constitución de Bolivia, disponible en </w:t>
      </w:r>
      <w:hyperlink r:id="rId282">
        <w:r>
          <w:rPr>
            <w:color w:val="231F20"/>
          </w:rPr>
          <w:t>&lt;http://pdba.george</w:t>
        </w:r>
      </w:hyperlink>
      <w:r>
        <w:rPr>
          <w:color w:val="231F20"/>
        </w:rPr>
        <w:t>- town.edu/constitutions/bolivia/bolivia 09.html&gt;.</w:t>
      </w:r>
    </w:p>
    <w:p>
      <w:pPr>
        <w:pStyle w:val="BodyText"/>
        <w:spacing w:line="247" w:lineRule="auto"/>
        <w:ind w:left="458" w:right="172" w:hanging="284"/>
        <w:jc w:val="both"/>
      </w:pPr>
      <w:r>
        <w:rPr>
          <w:color w:val="231F20"/>
        </w:rPr>
        <w:t>Bolivia,</w:t>
      </w:r>
      <w:r>
        <w:rPr>
          <w:color w:val="231F20"/>
          <w:spacing w:val="-5"/>
        </w:rPr>
        <w:t> </w:t>
      </w:r>
      <w:r>
        <w:rPr>
          <w:color w:val="231F20"/>
        </w:rPr>
        <w:t>Ley</w:t>
      </w:r>
      <w:r>
        <w:rPr>
          <w:color w:val="231F20"/>
          <w:spacing w:val="-5"/>
        </w:rPr>
        <w:t> </w:t>
      </w:r>
      <w:r>
        <w:rPr>
          <w:color w:val="231F20"/>
        </w:rPr>
        <w:t>Marco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Madre</w:t>
      </w:r>
      <w:r>
        <w:rPr>
          <w:color w:val="231F20"/>
          <w:spacing w:val="-9"/>
        </w:rPr>
        <w:t> </w:t>
      </w:r>
      <w:r>
        <w:rPr>
          <w:color w:val="231F20"/>
        </w:rPr>
        <w:t>Tierra</w:t>
      </w:r>
      <w:r>
        <w:rPr>
          <w:color w:val="231F20"/>
          <w:spacing w:val="-5"/>
        </w:rPr>
        <w:t> </w:t>
      </w:r>
      <w:r>
        <w:rPr>
          <w:color w:val="231F20"/>
        </w:rPr>
        <w:t>y</w:t>
      </w:r>
      <w:r>
        <w:rPr>
          <w:color w:val="231F20"/>
          <w:spacing w:val="-5"/>
        </w:rPr>
        <w:t> </w:t>
      </w:r>
      <w:r>
        <w:rPr>
          <w:color w:val="231F20"/>
        </w:rPr>
        <w:t>Desarrollo</w:t>
      </w:r>
      <w:r>
        <w:rPr>
          <w:color w:val="231F20"/>
          <w:spacing w:val="-5"/>
        </w:rPr>
        <w:t> </w:t>
      </w:r>
      <w:r>
        <w:rPr>
          <w:color w:val="231F20"/>
        </w:rPr>
        <w:t>Integral</w:t>
      </w:r>
      <w:r>
        <w:rPr>
          <w:color w:val="231F20"/>
          <w:spacing w:val="-5"/>
        </w:rPr>
        <w:t> </w:t>
      </w:r>
      <w:r>
        <w:rPr>
          <w:color w:val="231F20"/>
        </w:rPr>
        <w:t>para</w:t>
      </w:r>
      <w:r>
        <w:rPr>
          <w:color w:val="231F20"/>
          <w:spacing w:val="-9"/>
        </w:rPr>
        <w:t> </w:t>
      </w:r>
      <w:r>
        <w:rPr>
          <w:color w:val="231F20"/>
          <w:spacing w:val="-5"/>
        </w:rPr>
        <w:t>Vi- </w:t>
      </w:r>
      <w:r>
        <w:rPr>
          <w:color w:val="231F20"/>
        </w:rPr>
        <w:t>vir Bien, disponible en</w:t>
      </w:r>
      <w:r>
        <w:rPr>
          <w:color w:val="231F20"/>
          <w:spacing w:val="-29"/>
        </w:rPr>
        <w:t> </w:t>
      </w:r>
      <w:hyperlink r:id="rId283">
        <w:r>
          <w:rPr>
            <w:color w:val="231F20"/>
          </w:rPr>
          <w:t>&lt;http://somossur.net/documentos/ley_ma</w:t>
        </w:r>
      </w:hyperlink>
      <w:r>
        <w:rPr>
          <w:color w:val="231F20"/>
        </w:rPr>
        <w:t>- dretierra_aprobado_senado2012.pdf&gt;.</w:t>
      </w:r>
    </w:p>
    <w:p>
      <w:pPr>
        <w:pStyle w:val="BodyText"/>
        <w:spacing w:line="247" w:lineRule="auto"/>
        <w:ind w:left="458" w:right="173" w:hanging="284"/>
        <w:jc w:val="both"/>
      </w:pPr>
      <w:r>
        <w:rPr>
          <w:color w:val="231F20"/>
        </w:rPr>
        <w:t>Chile,</w:t>
      </w:r>
      <w:r>
        <w:rPr>
          <w:color w:val="231F20"/>
          <w:spacing w:val="-16"/>
        </w:rPr>
        <w:t> </w:t>
      </w:r>
      <w:r>
        <w:rPr>
          <w:color w:val="231F20"/>
        </w:rPr>
        <w:t>Santiago</w:t>
      </w:r>
      <w:r>
        <w:rPr>
          <w:color w:val="231F20"/>
          <w:spacing w:val="-16"/>
        </w:rPr>
        <w:t> </w:t>
      </w:r>
      <w:r>
        <w:rPr>
          <w:color w:val="231F20"/>
        </w:rPr>
        <w:t>de,</w:t>
      </w:r>
      <w:r>
        <w:rPr>
          <w:color w:val="231F20"/>
          <w:spacing w:val="-16"/>
        </w:rPr>
        <w:t> </w:t>
      </w:r>
      <w:r>
        <w:rPr>
          <w:color w:val="231F20"/>
        </w:rPr>
        <w:t>Londres</w:t>
      </w:r>
      <w:r>
        <w:rPr>
          <w:color w:val="231F20"/>
          <w:spacing w:val="-16"/>
        </w:rPr>
        <w:t> </w:t>
      </w:r>
      <w:r>
        <w:rPr>
          <w:color w:val="231F20"/>
        </w:rPr>
        <w:t>38,</w:t>
      </w:r>
      <w:r>
        <w:rPr>
          <w:color w:val="231F20"/>
          <w:spacing w:val="-16"/>
        </w:rPr>
        <w:t> </w:t>
      </w:r>
      <w:r>
        <w:rPr>
          <w:color w:val="231F20"/>
        </w:rPr>
        <w:t>Espacio</w:t>
      </w:r>
      <w:r>
        <w:rPr>
          <w:color w:val="231F20"/>
          <w:spacing w:val="-16"/>
        </w:rPr>
        <w:t> </w:t>
      </w:r>
      <w:r>
        <w:rPr>
          <w:color w:val="231F20"/>
        </w:rPr>
        <w:t>de</w:t>
      </w:r>
      <w:r>
        <w:rPr>
          <w:color w:val="231F20"/>
          <w:spacing w:val="-16"/>
        </w:rPr>
        <w:t> </w:t>
      </w:r>
      <w:r>
        <w:rPr>
          <w:color w:val="231F20"/>
        </w:rPr>
        <w:t>memorias,</w:t>
      </w:r>
      <w:r>
        <w:rPr>
          <w:color w:val="231F20"/>
          <w:spacing w:val="-28"/>
        </w:rPr>
        <w:t> </w:t>
      </w:r>
      <w:r>
        <w:rPr>
          <w:color w:val="231F20"/>
        </w:rPr>
        <w:t>Acta</w:t>
      </w:r>
      <w:r>
        <w:rPr>
          <w:color w:val="231F20"/>
          <w:spacing w:val="-16"/>
        </w:rPr>
        <w:t> </w:t>
      </w:r>
      <w:r>
        <w:rPr>
          <w:color w:val="231F20"/>
        </w:rPr>
        <w:t>del</w:t>
      </w:r>
      <w:r>
        <w:rPr>
          <w:color w:val="231F20"/>
          <w:spacing w:val="-16"/>
        </w:rPr>
        <w:t> </w:t>
      </w:r>
      <w:r>
        <w:rPr>
          <w:color w:val="231F20"/>
        </w:rPr>
        <w:t>Proce- samiento</w:t>
      </w:r>
      <w:r>
        <w:rPr>
          <w:color w:val="231F20"/>
          <w:spacing w:val="-11"/>
        </w:rPr>
        <w:t> </w:t>
      </w:r>
      <w:r>
        <w:rPr>
          <w:color w:val="231F20"/>
        </w:rPr>
        <w:t>judicial</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secuestros</w:t>
      </w:r>
      <w:r>
        <w:rPr>
          <w:color w:val="231F20"/>
          <w:spacing w:val="-11"/>
        </w:rPr>
        <w:t> </w:t>
      </w:r>
      <w:r>
        <w:rPr>
          <w:color w:val="231F20"/>
        </w:rPr>
        <w:t>y</w:t>
      </w:r>
      <w:r>
        <w:rPr>
          <w:color w:val="231F20"/>
          <w:spacing w:val="-11"/>
        </w:rPr>
        <w:t> </w:t>
      </w:r>
      <w:r>
        <w:rPr>
          <w:color w:val="231F20"/>
        </w:rPr>
        <w:t>desaparición</w:t>
      </w:r>
      <w:r>
        <w:rPr>
          <w:color w:val="231F20"/>
          <w:spacing w:val="-11"/>
        </w:rPr>
        <w:t> </w:t>
      </w:r>
      <w:r>
        <w:rPr>
          <w:color w:val="231F20"/>
        </w:rPr>
        <w:t>forzada,</w:t>
      </w:r>
      <w:r>
        <w:rPr>
          <w:color w:val="231F20"/>
          <w:spacing w:val="-11"/>
        </w:rPr>
        <w:t> </w:t>
      </w:r>
      <w:r>
        <w:rPr>
          <w:color w:val="231F20"/>
        </w:rPr>
        <w:t>disponi- ble</w:t>
      </w:r>
      <w:r>
        <w:rPr>
          <w:color w:val="231F20"/>
          <w:spacing w:val="-25"/>
        </w:rPr>
        <w:t> </w:t>
      </w:r>
      <w:r>
        <w:rPr>
          <w:color w:val="231F20"/>
        </w:rPr>
        <w:t>en</w:t>
      </w:r>
      <w:r>
        <w:rPr>
          <w:color w:val="231F20"/>
          <w:spacing w:val="-25"/>
        </w:rPr>
        <w:t> </w:t>
      </w:r>
      <w:hyperlink r:id="rId284">
        <w:r>
          <w:rPr>
            <w:color w:val="231F20"/>
          </w:rPr>
          <w:t>&lt;www.londres38.cl/1937/articles-94230_recurso_1.pdf&gt;.</w:t>
        </w:r>
      </w:hyperlink>
    </w:p>
    <w:p>
      <w:pPr>
        <w:pStyle w:val="BodyText"/>
        <w:spacing w:line="247" w:lineRule="auto"/>
        <w:ind w:left="48" w:right="163"/>
        <w:jc w:val="right"/>
      </w:pPr>
      <w:r>
        <w:rPr>
          <w:color w:val="231F20"/>
        </w:rPr>
        <w:t>Ecuador,</w:t>
      </w:r>
      <w:r>
        <w:rPr>
          <w:color w:val="231F20"/>
          <w:spacing w:val="-18"/>
        </w:rPr>
        <w:t> </w:t>
      </w:r>
      <w:r>
        <w:rPr>
          <w:color w:val="231F20"/>
        </w:rPr>
        <w:t>Constitución</w:t>
      </w:r>
      <w:r>
        <w:rPr>
          <w:color w:val="231F20"/>
          <w:spacing w:val="-18"/>
        </w:rPr>
        <w:t> </w:t>
      </w:r>
      <w:r>
        <w:rPr>
          <w:color w:val="231F20"/>
        </w:rPr>
        <w:t>del</w:t>
      </w:r>
      <w:r>
        <w:rPr>
          <w:color w:val="231F20"/>
          <w:spacing w:val="-18"/>
        </w:rPr>
        <w:t> </w:t>
      </w:r>
      <w:r>
        <w:rPr>
          <w:color w:val="231F20"/>
        </w:rPr>
        <w:t>Ecuador,</w:t>
      </w:r>
      <w:r>
        <w:rPr>
          <w:color w:val="231F20"/>
          <w:spacing w:val="-18"/>
        </w:rPr>
        <w:t> </w:t>
      </w:r>
      <w:r>
        <w:rPr>
          <w:color w:val="231F20"/>
        </w:rPr>
        <w:t>disponible</w:t>
      </w:r>
      <w:r>
        <w:rPr>
          <w:color w:val="231F20"/>
          <w:spacing w:val="-18"/>
        </w:rPr>
        <w:t> </w:t>
      </w:r>
      <w:r>
        <w:rPr>
          <w:color w:val="231F20"/>
        </w:rPr>
        <w:t>en</w:t>
      </w:r>
      <w:r>
        <w:rPr>
          <w:color w:val="231F20"/>
          <w:spacing w:val="-18"/>
        </w:rPr>
        <w:t> </w:t>
      </w:r>
      <w:r>
        <w:rPr>
          <w:color w:val="231F20"/>
        </w:rPr>
        <w:t>&lt;http://www.asam- bleanacional.gov.ec/documentos/ constitucion</w:t>
      </w:r>
      <w:r>
        <w:rPr>
          <w:color w:val="231F20"/>
          <w:spacing w:val="-42"/>
        </w:rPr>
        <w:t> </w:t>
      </w:r>
      <w:r>
        <w:rPr>
          <w:color w:val="231F20"/>
        </w:rPr>
        <w:t>_de_</w:t>
      </w:r>
      <w:r>
        <w:rPr>
          <w:color w:val="231F20"/>
          <w:spacing w:val="-21"/>
        </w:rPr>
        <w:t> </w:t>
      </w:r>
      <w:r>
        <w:rPr>
          <w:color w:val="231F20"/>
        </w:rPr>
        <w:t>bolsillo.pdf&gt;. México, Comisión Nacional de Derechos</w:t>
      </w:r>
      <w:r>
        <w:rPr>
          <w:color w:val="231F20"/>
          <w:spacing w:val="34"/>
        </w:rPr>
        <w:t> </w:t>
      </w:r>
      <w:r>
        <w:rPr>
          <w:color w:val="231F20"/>
        </w:rPr>
        <w:t>Humanos,</w:t>
      </w:r>
      <w:r>
        <w:rPr>
          <w:color w:val="231F20"/>
          <w:spacing w:val="28"/>
        </w:rPr>
        <w:t> </w:t>
      </w:r>
      <w:r>
        <w:rPr>
          <w:color w:val="231F20"/>
        </w:rPr>
        <w:t>“Recomenda- ción</w:t>
      </w:r>
      <w:r>
        <w:rPr>
          <w:color w:val="231F20"/>
          <w:spacing w:val="-5"/>
        </w:rPr>
        <w:t> </w:t>
      </w:r>
      <w:r>
        <w:rPr>
          <w:color w:val="231F20"/>
        </w:rPr>
        <w:t>No.</w:t>
      </w:r>
      <w:r>
        <w:rPr>
          <w:color w:val="231F20"/>
          <w:spacing w:val="-4"/>
        </w:rPr>
        <w:t> </w:t>
      </w:r>
      <w:r>
        <w:rPr>
          <w:color w:val="231F20"/>
        </w:rPr>
        <w:t>56/2012</w:t>
      </w:r>
      <w:r>
        <w:rPr>
          <w:color w:val="231F20"/>
          <w:spacing w:val="-4"/>
        </w:rPr>
        <w:t> </w:t>
      </w:r>
      <w:r>
        <w:rPr>
          <w:color w:val="231F20"/>
        </w:rPr>
        <w:t>Sobre</w:t>
      </w:r>
      <w:r>
        <w:rPr>
          <w:color w:val="231F20"/>
          <w:spacing w:val="-4"/>
        </w:rPr>
        <w:t> </w:t>
      </w:r>
      <w:r>
        <w:rPr>
          <w:color w:val="231F20"/>
        </w:rPr>
        <w:t>la</w:t>
      </w:r>
      <w:r>
        <w:rPr>
          <w:color w:val="231F20"/>
          <w:spacing w:val="-5"/>
        </w:rPr>
        <w:t> </w:t>
      </w:r>
      <w:r>
        <w:rPr>
          <w:color w:val="231F20"/>
        </w:rPr>
        <w:t>violación</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5"/>
        </w:rPr>
        <w:t> </w:t>
      </w:r>
      <w:r>
        <w:rPr>
          <w:color w:val="231F20"/>
        </w:rPr>
        <w:t>humanos</w:t>
      </w:r>
      <w:r>
        <w:rPr>
          <w:color w:val="231F20"/>
          <w:spacing w:val="-4"/>
        </w:rPr>
        <w:t> </w:t>
      </w:r>
      <w:r>
        <w:rPr>
          <w:color w:val="231F20"/>
        </w:rPr>
        <w:t>co- lectivos a la consulta, uso y disfrute de los</w:t>
      </w:r>
      <w:r>
        <w:rPr>
          <w:color w:val="231F20"/>
          <w:spacing w:val="16"/>
        </w:rPr>
        <w:t> </w:t>
      </w:r>
      <w:r>
        <w:rPr>
          <w:color w:val="231F20"/>
        </w:rPr>
        <w:t>territorios</w:t>
      </w:r>
      <w:r>
        <w:rPr>
          <w:color w:val="231F20"/>
          <w:spacing w:val="14"/>
        </w:rPr>
        <w:t> </w:t>
      </w:r>
      <w:r>
        <w:rPr>
          <w:color w:val="231F20"/>
        </w:rPr>
        <w:t>indígenas,</w:t>
      </w:r>
      <w:r>
        <w:rPr>
          <w:color w:val="231F20"/>
          <w:w w:val="100"/>
        </w:rPr>
        <w:t> </w:t>
      </w:r>
      <w:r>
        <w:rPr>
          <w:color w:val="231F20"/>
        </w:rPr>
        <w:t>identidad cultural, medio ambiente sano, agua potable</w:t>
      </w:r>
      <w:r>
        <w:rPr>
          <w:color w:val="231F20"/>
          <w:spacing w:val="17"/>
        </w:rPr>
        <w:t> </w:t>
      </w:r>
      <w:r>
        <w:rPr>
          <w:color w:val="231F20"/>
        </w:rPr>
        <w:t>y</w:t>
      </w:r>
      <w:r>
        <w:rPr>
          <w:color w:val="231F20"/>
          <w:spacing w:val="26"/>
        </w:rPr>
        <w:t> </w:t>
      </w:r>
      <w:r>
        <w:rPr>
          <w:color w:val="231F20"/>
        </w:rPr>
        <w:t>sanea- miento</w:t>
      </w:r>
      <w:r>
        <w:rPr>
          <w:color w:val="231F20"/>
          <w:spacing w:val="-7"/>
        </w:rPr>
        <w:t> </w:t>
      </w:r>
      <w:r>
        <w:rPr>
          <w:color w:val="231F20"/>
        </w:rPr>
        <w:t>y</w:t>
      </w:r>
      <w:r>
        <w:rPr>
          <w:color w:val="231F20"/>
          <w:spacing w:val="-7"/>
        </w:rPr>
        <w:t> </w:t>
      </w:r>
      <w:r>
        <w:rPr>
          <w:color w:val="231F20"/>
        </w:rPr>
        <w:t>protección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salud</w:t>
      </w:r>
      <w:r>
        <w:rPr>
          <w:color w:val="231F20"/>
          <w:spacing w:val="-7"/>
        </w:rPr>
        <w:t> </w:t>
      </w:r>
      <w:r>
        <w:rPr>
          <w:color w:val="231F20"/>
        </w:rPr>
        <w:t>del</w:t>
      </w:r>
      <w:r>
        <w:rPr>
          <w:color w:val="231F20"/>
          <w:spacing w:val="-7"/>
        </w:rPr>
        <w:t> </w:t>
      </w:r>
      <w:r>
        <w:rPr>
          <w:color w:val="231F20"/>
        </w:rPr>
        <w:t>pueblo</w:t>
      </w:r>
      <w:r>
        <w:rPr>
          <w:color w:val="231F20"/>
          <w:spacing w:val="-7"/>
        </w:rPr>
        <w:t> </w:t>
      </w:r>
      <w:r>
        <w:rPr>
          <w:color w:val="231F20"/>
        </w:rPr>
        <w:t>wixárika</w:t>
      </w:r>
      <w:r>
        <w:rPr>
          <w:color w:val="231F20"/>
          <w:spacing w:val="-7"/>
        </w:rPr>
        <w:t> </w:t>
      </w:r>
      <w:r>
        <w:rPr>
          <w:color w:val="231F20"/>
        </w:rPr>
        <w:t>en</w:t>
      </w:r>
      <w:r>
        <w:rPr>
          <w:color w:val="231F20"/>
          <w:spacing w:val="-10"/>
        </w:rPr>
        <w:t> </w:t>
      </w:r>
      <w:r>
        <w:rPr>
          <w:color w:val="231F20"/>
        </w:rPr>
        <w:t>Wirikuta”,</w:t>
      </w:r>
      <w:r>
        <w:rPr>
          <w:color w:val="231F20"/>
          <w:w w:val="100"/>
        </w:rPr>
        <w:t> </w:t>
      </w:r>
      <w:r>
        <w:rPr>
          <w:color w:val="231F20"/>
        </w:rPr>
        <w:t>México, </w:t>
      </w:r>
      <w:r>
        <w:rPr>
          <w:color w:val="231F20"/>
          <w:spacing w:val="-4"/>
        </w:rPr>
        <w:t>D.F., </w:t>
      </w:r>
      <w:r>
        <w:rPr>
          <w:color w:val="231F20"/>
        </w:rPr>
        <w:t>septiembre de 2012, disponible</w:t>
      </w:r>
      <w:r>
        <w:rPr>
          <w:color w:val="231F20"/>
          <w:spacing w:val="42"/>
        </w:rPr>
        <w:t> </w:t>
      </w:r>
      <w:r>
        <w:rPr>
          <w:color w:val="231F20"/>
        </w:rPr>
        <w:t>en</w:t>
      </w:r>
      <w:r>
        <w:rPr>
          <w:color w:val="231F20"/>
          <w:spacing w:val="33"/>
        </w:rPr>
        <w:t> </w:t>
      </w:r>
      <w:hyperlink r:id="rId161">
        <w:r>
          <w:rPr>
            <w:color w:val="231F20"/>
          </w:rPr>
          <w:t>&lt;http://www</w:t>
        </w:r>
      </w:hyperlink>
      <w:r>
        <w:rPr>
          <w:color w:val="231F20"/>
        </w:rPr>
        <w:t>. </w:t>
      </w:r>
      <w:r>
        <w:rPr>
          <w:color w:val="231F20"/>
          <w:spacing w:val="6"/>
        </w:rPr>
        <w:t>cndh.org.mx/sites/all/fuentes/documentos/Recomendaciones</w:t>
      </w:r>
    </w:p>
    <w:p>
      <w:pPr>
        <w:pStyle w:val="BodyText"/>
        <w:spacing w:line="253" w:lineRule="exact"/>
        <w:ind w:left="458" w:right="2"/>
      </w:pPr>
      <w:r>
        <w:rPr>
          <w:color w:val="231F20"/>
        </w:rPr>
        <w:t>/2012_056.pdf&gt;.</w:t>
      </w:r>
    </w:p>
    <w:p>
      <w:pPr>
        <w:spacing w:line="247" w:lineRule="auto" w:before="7"/>
        <w:ind w:left="458" w:right="172" w:hanging="284"/>
        <w:jc w:val="both"/>
        <w:rPr>
          <w:sz w:val="22"/>
        </w:rPr>
      </w:pPr>
      <w:r>
        <w:rPr>
          <w:color w:val="231F20"/>
          <w:sz w:val="22"/>
        </w:rPr>
        <w:t>México,</w:t>
      </w:r>
      <w:r>
        <w:rPr>
          <w:color w:val="231F20"/>
          <w:spacing w:val="-10"/>
          <w:sz w:val="22"/>
        </w:rPr>
        <w:t> </w:t>
      </w:r>
      <w:r>
        <w:rPr>
          <w:i/>
          <w:color w:val="231F20"/>
          <w:sz w:val="22"/>
        </w:rPr>
        <w:t>Constitución</w:t>
      </w:r>
      <w:r>
        <w:rPr>
          <w:i/>
          <w:color w:val="231F20"/>
          <w:spacing w:val="-10"/>
          <w:sz w:val="22"/>
        </w:rPr>
        <w:t> </w:t>
      </w:r>
      <w:r>
        <w:rPr>
          <w:i/>
          <w:color w:val="231F20"/>
          <w:sz w:val="22"/>
        </w:rPr>
        <w:t>política</w:t>
      </w:r>
      <w:r>
        <w:rPr>
          <w:i/>
          <w:color w:val="231F20"/>
          <w:spacing w:val="-10"/>
          <w:sz w:val="22"/>
        </w:rPr>
        <w:t> </w:t>
      </w:r>
      <w:r>
        <w:rPr>
          <w:i/>
          <w:color w:val="231F20"/>
          <w:sz w:val="22"/>
        </w:rPr>
        <w:t>de</w:t>
      </w:r>
      <w:r>
        <w:rPr>
          <w:i/>
          <w:color w:val="231F20"/>
          <w:spacing w:val="-10"/>
          <w:sz w:val="22"/>
        </w:rPr>
        <w:t> </w:t>
      </w:r>
      <w:r>
        <w:rPr>
          <w:i/>
          <w:color w:val="231F20"/>
          <w:sz w:val="22"/>
        </w:rPr>
        <w:t>los</w:t>
      </w:r>
      <w:r>
        <w:rPr>
          <w:i/>
          <w:color w:val="231F20"/>
          <w:spacing w:val="-10"/>
          <w:sz w:val="22"/>
        </w:rPr>
        <w:t> </w:t>
      </w:r>
      <w:r>
        <w:rPr>
          <w:i/>
          <w:color w:val="231F20"/>
          <w:sz w:val="22"/>
        </w:rPr>
        <w:t>Estados</w:t>
      </w:r>
      <w:r>
        <w:rPr>
          <w:i/>
          <w:color w:val="231F20"/>
          <w:spacing w:val="-10"/>
          <w:sz w:val="22"/>
        </w:rPr>
        <w:t> </w:t>
      </w:r>
      <w:r>
        <w:rPr>
          <w:i/>
          <w:color w:val="231F20"/>
          <w:sz w:val="22"/>
        </w:rPr>
        <w:t>Unidos</w:t>
      </w:r>
      <w:r>
        <w:rPr>
          <w:i/>
          <w:color w:val="231F20"/>
          <w:spacing w:val="-10"/>
          <w:sz w:val="22"/>
        </w:rPr>
        <w:t> </w:t>
      </w:r>
      <w:r>
        <w:rPr>
          <w:i/>
          <w:color w:val="231F20"/>
          <w:sz w:val="22"/>
        </w:rPr>
        <w:t>Mexicanos</w:t>
      </w:r>
      <w:r>
        <w:rPr>
          <w:color w:val="231F20"/>
          <w:sz w:val="22"/>
        </w:rPr>
        <w:t>,</w:t>
      </w:r>
      <w:r>
        <w:rPr>
          <w:color w:val="231F20"/>
          <w:spacing w:val="-10"/>
          <w:sz w:val="22"/>
        </w:rPr>
        <w:t> </w:t>
      </w:r>
      <w:r>
        <w:rPr>
          <w:color w:val="231F20"/>
          <w:sz w:val="22"/>
        </w:rPr>
        <w:t>dis- ponible</w:t>
      </w:r>
      <w:r>
        <w:rPr>
          <w:color w:val="231F20"/>
          <w:spacing w:val="-24"/>
          <w:sz w:val="22"/>
        </w:rPr>
        <w:t> </w:t>
      </w:r>
      <w:r>
        <w:rPr>
          <w:color w:val="231F20"/>
          <w:sz w:val="22"/>
        </w:rPr>
        <w:t>en</w:t>
      </w:r>
      <w:r>
        <w:rPr>
          <w:color w:val="231F20"/>
          <w:spacing w:val="-24"/>
          <w:sz w:val="22"/>
        </w:rPr>
        <w:t> </w:t>
      </w:r>
      <w:hyperlink r:id="rId175">
        <w:r>
          <w:rPr>
            <w:color w:val="231F20"/>
            <w:sz w:val="22"/>
          </w:rPr>
          <w:t>&lt;www.diputados.gob.mx/LeyesBiblio/htm/1.htm</w:t>
        </w:r>
      </w:hyperlink>
      <w:r>
        <w:rPr>
          <w:color w:val="231F20"/>
          <w:sz w:val="22"/>
        </w:rPr>
        <w:t>&gt;.</w:t>
      </w:r>
    </w:p>
    <w:p>
      <w:pPr>
        <w:pStyle w:val="BodyText"/>
        <w:spacing w:line="247" w:lineRule="auto"/>
        <w:ind w:left="458" w:right="172" w:hanging="284"/>
        <w:jc w:val="both"/>
      </w:pPr>
      <w:r>
        <w:rPr>
          <w:color w:val="231F20"/>
        </w:rPr>
        <w:t>México, Gobierno Federal-Sedesol, Primera encuesta nacional</w:t>
      </w:r>
      <w:r>
        <w:rPr>
          <w:color w:val="231F20"/>
          <w:spacing w:val="-12"/>
        </w:rPr>
        <w:t> </w:t>
      </w:r>
      <w:r>
        <w:rPr>
          <w:color w:val="231F20"/>
        </w:rPr>
        <w:t>sobre discriminación en México, disponible en </w:t>
      </w:r>
      <w:hyperlink r:id="rId285">
        <w:r>
          <w:rPr>
            <w:color w:val="231F20"/>
          </w:rPr>
          <w:t>&lt;www.sedesol.gob.mx/</w:t>
        </w:r>
      </w:hyperlink>
      <w:r>
        <w:rPr>
          <w:color w:val="231F20"/>
        </w:rPr>
        <w:t> subsecretarias/prospectiva/subse_discriminación.htm&gt;.</w:t>
      </w:r>
    </w:p>
    <w:p>
      <w:pPr>
        <w:spacing w:line="247" w:lineRule="auto" w:before="0"/>
        <w:ind w:left="458" w:right="172" w:hanging="284"/>
        <w:jc w:val="both"/>
        <w:rPr>
          <w:sz w:val="22"/>
        </w:rPr>
      </w:pPr>
      <w:r>
        <w:rPr>
          <w:color w:val="231F20"/>
          <w:sz w:val="22"/>
        </w:rPr>
        <w:t>México,</w:t>
      </w:r>
      <w:r>
        <w:rPr>
          <w:color w:val="231F20"/>
          <w:spacing w:val="-14"/>
          <w:sz w:val="22"/>
        </w:rPr>
        <w:t> </w:t>
      </w:r>
      <w:r>
        <w:rPr>
          <w:color w:val="231F20"/>
          <w:sz w:val="22"/>
        </w:rPr>
        <w:t>Suprema</w:t>
      </w:r>
      <w:r>
        <w:rPr>
          <w:color w:val="231F20"/>
          <w:spacing w:val="-14"/>
          <w:sz w:val="22"/>
        </w:rPr>
        <w:t> </w:t>
      </w:r>
      <w:r>
        <w:rPr>
          <w:color w:val="231F20"/>
          <w:sz w:val="22"/>
        </w:rPr>
        <w:t>Corte</w:t>
      </w:r>
      <w:r>
        <w:rPr>
          <w:color w:val="231F20"/>
          <w:spacing w:val="-14"/>
          <w:sz w:val="22"/>
        </w:rPr>
        <w:t> </w:t>
      </w:r>
      <w:r>
        <w:rPr>
          <w:color w:val="231F20"/>
          <w:sz w:val="22"/>
        </w:rPr>
        <w:t>de</w:t>
      </w:r>
      <w:r>
        <w:rPr>
          <w:color w:val="231F20"/>
          <w:spacing w:val="-14"/>
          <w:sz w:val="22"/>
        </w:rPr>
        <w:t> </w:t>
      </w:r>
      <w:r>
        <w:rPr>
          <w:color w:val="231F20"/>
          <w:sz w:val="22"/>
        </w:rPr>
        <w:t>Justicia</w:t>
      </w:r>
      <w:r>
        <w:rPr>
          <w:color w:val="231F20"/>
          <w:spacing w:val="-15"/>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Nación,</w:t>
      </w:r>
      <w:r>
        <w:rPr>
          <w:color w:val="231F20"/>
          <w:spacing w:val="-15"/>
          <w:sz w:val="22"/>
        </w:rPr>
        <w:t> </w:t>
      </w:r>
      <w:r>
        <w:rPr>
          <w:i/>
          <w:color w:val="231F20"/>
          <w:sz w:val="22"/>
        </w:rPr>
        <w:t>Contenido</w:t>
      </w:r>
      <w:r>
        <w:rPr>
          <w:i/>
          <w:color w:val="231F20"/>
          <w:spacing w:val="-15"/>
          <w:sz w:val="22"/>
        </w:rPr>
        <w:t> </w:t>
      </w:r>
      <w:r>
        <w:rPr>
          <w:i/>
          <w:color w:val="231F20"/>
          <w:sz w:val="22"/>
        </w:rPr>
        <w:t>de</w:t>
      </w:r>
      <w:r>
        <w:rPr>
          <w:i/>
          <w:color w:val="231F20"/>
          <w:spacing w:val="-14"/>
          <w:sz w:val="22"/>
        </w:rPr>
        <w:t> </w:t>
      </w:r>
      <w:r>
        <w:rPr>
          <w:i/>
          <w:color w:val="231F20"/>
          <w:sz w:val="22"/>
        </w:rPr>
        <w:t>la</w:t>
      </w:r>
      <w:r>
        <w:rPr>
          <w:i/>
          <w:color w:val="231F20"/>
          <w:spacing w:val="-14"/>
          <w:sz w:val="22"/>
        </w:rPr>
        <w:t> </w:t>
      </w:r>
      <w:r>
        <w:rPr>
          <w:i/>
          <w:color w:val="231F20"/>
          <w:sz w:val="22"/>
        </w:rPr>
        <w:t>ver- </w:t>
      </w:r>
      <w:r>
        <w:rPr>
          <w:i/>
          <w:color w:val="231F20"/>
          <w:sz w:val="22"/>
        </w:rPr>
        <w:t>sión</w:t>
      </w:r>
      <w:r>
        <w:rPr>
          <w:i/>
          <w:color w:val="231F20"/>
          <w:spacing w:val="-17"/>
          <w:sz w:val="22"/>
        </w:rPr>
        <w:t> </w:t>
      </w:r>
      <w:r>
        <w:rPr>
          <w:i/>
          <w:color w:val="231F20"/>
          <w:sz w:val="22"/>
        </w:rPr>
        <w:t>taquigráfica</w:t>
      </w:r>
      <w:r>
        <w:rPr>
          <w:i/>
          <w:color w:val="231F20"/>
          <w:spacing w:val="-17"/>
          <w:sz w:val="22"/>
        </w:rPr>
        <w:t> </w:t>
      </w:r>
      <w:r>
        <w:rPr>
          <w:i/>
          <w:color w:val="231F20"/>
          <w:sz w:val="22"/>
        </w:rPr>
        <w:t>de</w:t>
      </w:r>
      <w:r>
        <w:rPr>
          <w:i/>
          <w:color w:val="231F20"/>
          <w:spacing w:val="-17"/>
          <w:sz w:val="22"/>
        </w:rPr>
        <w:t> </w:t>
      </w:r>
      <w:r>
        <w:rPr>
          <w:i/>
          <w:color w:val="231F20"/>
          <w:sz w:val="22"/>
        </w:rPr>
        <w:t>la</w:t>
      </w:r>
      <w:r>
        <w:rPr>
          <w:i/>
          <w:color w:val="231F20"/>
          <w:spacing w:val="-17"/>
          <w:sz w:val="22"/>
        </w:rPr>
        <w:t> </w:t>
      </w:r>
      <w:r>
        <w:rPr>
          <w:i/>
          <w:color w:val="231F20"/>
          <w:sz w:val="22"/>
        </w:rPr>
        <w:t>sesión</w:t>
      </w:r>
      <w:r>
        <w:rPr>
          <w:i/>
          <w:color w:val="231F20"/>
          <w:spacing w:val="-17"/>
          <w:sz w:val="22"/>
        </w:rPr>
        <w:t> </w:t>
      </w:r>
      <w:r>
        <w:rPr>
          <w:i/>
          <w:color w:val="231F20"/>
          <w:sz w:val="22"/>
        </w:rPr>
        <w:t>pública</w:t>
      </w:r>
      <w:r>
        <w:rPr>
          <w:i/>
          <w:color w:val="231F20"/>
          <w:spacing w:val="-17"/>
          <w:sz w:val="22"/>
        </w:rPr>
        <w:t> </w:t>
      </w:r>
      <w:r>
        <w:rPr>
          <w:i/>
          <w:color w:val="231F20"/>
          <w:sz w:val="22"/>
        </w:rPr>
        <w:t>ordinaria</w:t>
      </w:r>
      <w:r>
        <w:rPr>
          <w:i/>
          <w:color w:val="231F20"/>
          <w:spacing w:val="-17"/>
          <w:sz w:val="22"/>
        </w:rPr>
        <w:t> </w:t>
      </w:r>
      <w:r>
        <w:rPr>
          <w:i/>
          <w:color w:val="231F20"/>
          <w:sz w:val="22"/>
        </w:rPr>
        <w:t>del</w:t>
      </w:r>
      <w:r>
        <w:rPr>
          <w:i/>
          <w:color w:val="231F20"/>
          <w:spacing w:val="-17"/>
          <w:sz w:val="22"/>
        </w:rPr>
        <w:t> </w:t>
      </w:r>
      <w:r>
        <w:rPr>
          <w:i/>
          <w:color w:val="231F20"/>
          <w:sz w:val="22"/>
        </w:rPr>
        <w:t>pleno</w:t>
      </w:r>
      <w:r>
        <w:rPr>
          <w:i/>
          <w:color w:val="231F20"/>
          <w:spacing w:val="-17"/>
          <w:sz w:val="22"/>
        </w:rPr>
        <w:t> </w:t>
      </w:r>
      <w:r>
        <w:rPr>
          <w:i/>
          <w:color w:val="231F20"/>
          <w:sz w:val="22"/>
        </w:rPr>
        <w:t>de</w:t>
      </w:r>
      <w:r>
        <w:rPr>
          <w:i/>
          <w:color w:val="231F20"/>
          <w:spacing w:val="-17"/>
          <w:sz w:val="22"/>
        </w:rPr>
        <w:t> </w:t>
      </w:r>
      <w:r>
        <w:rPr>
          <w:i/>
          <w:color w:val="231F20"/>
          <w:sz w:val="22"/>
        </w:rPr>
        <w:t>la</w:t>
      </w:r>
      <w:r>
        <w:rPr>
          <w:i/>
          <w:color w:val="231F20"/>
          <w:spacing w:val="-17"/>
          <w:sz w:val="22"/>
        </w:rPr>
        <w:t> </w:t>
      </w:r>
      <w:r>
        <w:rPr>
          <w:i/>
          <w:color w:val="231F20"/>
          <w:sz w:val="22"/>
        </w:rPr>
        <w:t>Su- prema</w:t>
      </w:r>
      <w:r>
        <w:rPr>
          <w:i/>
          <w:color w:val="231F20"/>
          <w:spacing w:val="-11"/>
          <w:sz w:val="22"/>
        </w:rPr>
        <w:t> </w:t>
      </w:r>
      <w:r>
        <w:rPr>
          <w:i/>
          <w:color w:val="231F20"/>
          <w:sz w:val="22"/>
        </w:rPr>
        <w:t>Corte</w:t>
      </w:r>
      <w:r>
        <w:rPr>
          <w:i/>
          <w:color w:val="231F20"/>
          <w:spacing w:val="-11"/>
          <w:sz w:val="22"/>
        </w:rPr>
        <w:t> </w:t>
      </w:r>
      <w:r>
        <w:rPr>
          <w:i/>
          <w:color w:val="231F20"/>
          <w:sz w:val="22"/>
        </w:rPr>
        <w:t>de</w:t>
      </w:r>
      <w:r>
        <w:rPr>
          <w:i/>
          <w:color w:val="231F20"/>
          <w:spacing w:val="-11"/>
          <w:sz w:val="22"/>
        </w:rPr>
        <w:t> </w:t>
      </w:r>
      <w:r>
        <w:rPr>
          <w:i/>
          <w:color w:val="231F20"/>
          <w:sz w:val="22"/>
        </w:rPr>
        <w:t>Justicia</w:t>
      </w:r>
      <w:r>
        <w:rPr>
          <w:i/>
          <w:color w:val="231F20"/>
          <w:spacing w:val="-12"/>
          <w:sz w:val="22"/>
        </w:rPr>
        <w:t> </w:t>
      </w:r>
      <w:r>
        <w:rPr>
          <w:i/>
          <w:color w:val="231F20"/>
          <w:sz w:val="22"/>
        </w:rPr>
        <w:t>de</w:t>
      </w:r>
      <w:r>
        <w:rPr>
          <w:i/>
          <w:color w:val="231F20"/>
          <w:spacing w:val="-11"/>
          <w:sz w:val="22"/>
        </w:rPr>
        <w:t> </w:t>
      </w:r>
      <w:r>
        <w:rPr>
          <w:i/>
          <w:color w:val="231F20"/>
          <w:sz w:val="22"/>
        </w:rPr>
        <w:t>la</w:t>
      </w:r>
      <w:r>
        <w:rPr>
          <w:i/>
          <w:color w:val="231F20"/>
          <w:spacing w:val="-11"/>
          <w:sz w:val="22"/>
        </w:rPr>
        <w:t> </w:t>
      </w:r>
      <w:r>
        <w:rPr>
          <w:i/>
          <w:color w:val="231F20"/>
          <w:sz w:val="22"/>
        </w:rPr>
        <w:t>Nación,</w:t>
      </w:r>
      <w:r>
        <w:rPr>
          <w:i/>
          <w:color w:val="231F20"/>
          <w:spacing w:val="-11"/>
          <w:sz w:val="22"/>
        </w:rPr>
        <w:t> </w:t>
      </w:r>
      <w:r>
        <w:rPr>
          <w:i/>
          <w:color w:val="231F20"/>
          <w:sz w:val="22"/>
        </w:rPr>
        <w:t>celebrada</w:t>
      </w:r>
      <w:r>
        <w:rPr>
          <w:i/>
          <w:color w:val="231F20"/>
          <w:spacing w:val="-12"/>
          <w:sz w:val="22"/>
        </w:rPr>
        <w:t> </w:t>
      </w:r>
      <w:r>
        <w:rPr>
          <w:i/>
          <w:color w:val="231F20"/>
          <w:sz w:val="22"/>
        </w:rPr>
        <w:t>el</w:t>
      </w:r>
      <w:r>
        <w:rPr>
          <w:i/>
          <w:color w:val="231F20"/>
          <w:spacing w:val="-11"/>
          <w:sz w:val="22"/>
        </w:rPr>
        <w:t> </w:t>
      </w:r>
      <w:r>
        <w:rPr>
          <w:i/>
          <w:color w:val="231F20"/>
          <w:sz w:val="22"/>
        </w:rPr>
        <w:t>lunes</w:t>
      </w:r>
      <w:r>
        <w:rPr>
          <w:i/>
          <w:color w:val="231F20"/>
          <w:spacing w:val="-12"/>
          <w:sz w:val="22"/>
        </w:rPr>
        <w:t> </w:t>
      </w:r>
      <w:r>
        <w:rPr>
          <w:i/>
          <w:color w:val="231F20"/>
          <w:sz w:val="22"/>
        </w:rPr>
        <w:t>2</w:t>
      </w:r>
      <w:r>
        <w:rPr>
          <w:i/>
          <w:color w:val="231F20"/>
          <w:spacing w:val="-11"/>
          <w:sz w:val="22"/>
        </w:rPr>
        <w:t> </w:t>
      </w:r>
      <w:r>
        <w:rPr>
          <w:i/>
          <w:color w:val="231F20"/>
          <w:sz w:val="22"/>
        </w:rPr>
        <w:t>de</w:t>
      </w:r>
      <w:r>
        <w:rPr>
          <w:i/>
          <w:color w:val="231F20"/>
          <w:spacing w:val="-11"/>
          <w:sz w:val="22"/>
        </w:rPr>
        <w:t> </w:t>
      </w:r>
      <w:r>
        <w:rPr>
          <w:i/>
          <w:color w:val="231F20"/>
          <w:sz w:val="22"/>
        </w:rPr>
        <w:t>sep- tiembre  de  2013</w:t>
      </w:r>
      <w:r>
        <w:rPr>
          <w:color w:val="231F20"/>
          <w:sz w:val="22"/>
        </w:rPr>
        <w:t>,  en</w:t>
      </w:r>
      <w:r>
        <w:rPr>
          <w:color w:val="231F20"/>
          <w:spacing w:val="-12"/>
          <w:sz w:val="22"/>
        </w:rPr>
        <w:t> </w:t>
      </w:r>
      <w:hyperlink r:id="rId286">
        <w:r>
          <w:rPr>
            <w:color w:val="231F20"/>
            <w:sz w:val="22"/>
          </w:rPr>
          <w:t>&lt;www.scjn.gob.mx/</w:t>
        </w:r>
        <w:r>
          <w:rPr>
            <w:color w:val="231F20"/>
            <w:sz w:val="18"/>
          </w:rPr>
          <w:t>pleno</w:t>
        </w:r>
        <w:r>
          <w:rPr>
            <w:color w:val="231F20"/>
            <w:sz w:val="22"/>
          </w:rPr>
          <w:t>/ver_taquigraficas</w:t>
        </w:r>
      </w:hyperlink>
    </w:p>
    <w:p>
      <w:pPr>
        <w:pStyle w:val="BodyText"/>
        <w:spacing w:line="252" w:lineRule="exact"/>
        <w:ind w:left="458" w:right="2"/>
      </w:pPr>
      <w:r>
        <w:rPr>
          <w:color w:val="231F20"/>
          <w:w w:val="105"/>
        </w:rPr>
        <w:t>/02092013</w:t>
      </w:r>
      <w:r>
        <w:rPr>
          <w:color w:val="231F20"/>
          <w:w w:val="105"/>
          <w:sz w:val="18"/>
        </w:rPr>
        <w:t>po</w:t>
      </w:r>
      <w:r>
        <w:rPr>
          <w:color w:val="231F20"/>
          <w:w w:val="105"/>
        </w:rPr>
        <w:t>.pdf&gt;.</w:t>
      </w:r>
    </w:p>
    <w:p>
      <w:pPr>
        <w:pStyle w:val="BodyText"/>
        <w:spacing w:line="247" w:lineRule="auto" w:before="7"/>
        <w:ind w:left="458" w:right="173" w:hanging="284"/>
        <w:jc w:val="both"/>
      </w:pPr>
      <w:r>
        <w:rPr>
          <w:color w:val="231F20"/>
          <w:w w:val="105"/>
          <w:sz w:val="18"/>
        </w:rPr>
        <w:t>oea</w:t>
      </w:r>
      <w:r>
        <w:rPr>
          <w:color w:val="231F20"/>
          <w:w w:val="105"/>
        </w:rPr>
        <w:t>,</w:t>
      </w:r>
      <w:r>
        <w:rPr>
          <w:color w:val="231F20"/>
          <w:spacing w:val="-7"/>
          <w:w w:val="105"/>
        </w:rPr>
        <w:t> </w:t>
      </w:r>
      <w:r>
        <w:rPr>
          <w:color w:val="231F20"/>
          <w:w w:val="105"/>
        </w:rPr>
        <w:t>Convención</w:t>
      </w:r>
      <w:r>
        <w:rPr>
          <w:color w:val="231F20"/>
          <w:spacing w:val="-15"/>
          <w:w w:val="105"/>
        </w:rPr>
        <w:t> </w:t>
      </w:r>
      <w:r>
        <w:rPr>
          <w:color w:val="231F20"/>
          <w:w w:val="105"/>
        </w:rPr>
        <w:t>Americana</w:t>
      </w:r>
      <w:r>
        <w:rPr>
          <w:color w:val="231F20"/>
          <w:spacing w:val="-7"/>
          <w:w w:val="105"/>
        </w:rPr>
        <w:t> </w:t>
      </w:r>
      <w:r>
        <w:rPr>
          <w:color w:val="231F20"/>
          <w:w w:val="105"/>
        </w:rPr>
        <w:t>sobre</w:t>
      </w:r>
      <w:r>
        <w:rPr>
          <w:color w:val="231F20"/>
          <w:spacing w:val="-7"/>
          <w:w w:val="105"/>
        </w:rPr>
        <w:t> </w:t>
      </w:r>
      <w:r>
        <w:rPr>
          <w:color w:val="231F20"/>
          <w:w w:val="105"/>
        </w:rPr>
        <w:t>Derechos</w:t>
      </w:r>
      <w:r>
        <w:rPr>
          <w:color w:val="231F20"/>
          <w:spacing w:val="-7"/>
          <w:w w:val="105"/>
        </w:rPr>
        <w:t> </w:t>
      </w:r>
      <w:r>
        <w:rPr>
          <w:color w:val="231F20"/>
          <w:w w:val="105"/>
        </w:rPr>
        <w:t>Humanos,</w:t>
      </w:r>
      <w:r>
        <w:rPr>
          <w:color w:val="231F20"/>
          <w:spacing w:val="-7"/>
          <w:w w:val="105"/>
        </w:rPr>
        <w:t> </w:t>
      </w:r>
      <w:r>
        <w:rPr>
          <w:color w:val="231F20"/>
          <w:w w:val="105"/>
        </w:rPr>
        <w:t>disponible </w:t>
      </w:r>
      <w:r>
        <w:rPr>
          <w:color w:val="231F20"/>
        </w:rPr>
        <w:t>en </w:t>
      </w:r>
      <w:hyperlink r:id="rId287">
        <w:r>
          <w:rPr>
            <w:color w:val="231F20"/>
          </w:rPr>
          <w:t>&lt;www.oas.org/dil/esp/tratados_B32_Convencion_America</w:t>
        </w:r>
      </w:hyperlink>
      <w:r>
        <w:rPr>
          <w:color w:val="231F20"/>
        </w:rPr>
        <w:t>- </w:t>
      </w:r>
      <w:r>
        <w:rPr>
          <w:color w:val="231F20"/>
          <w:w w:val="105"/>
        </w:rPr>
        <w:t>na_sobre_Derechos_Humanos.pdf&gt;.</w:t>
      </w:r>
    </w:p>
    <w:p>
      <w:pPr>
        <w:pStyle w:val="BodyText"/>
        <w:spacing w:line="247" w:lineRule="auto"/>
        <w:ind w:left="458" w:right="173" w:hanging="284"/>
        <w:jc w:val="both"/>
      </w:pPr>
      <w:r>
        <w:rPr>
          <w:color w:val="231F20"/>
          <w:sz w:val="18"/>
        </w:rPr>
        <w:t>oea</w:t>
      </w:r>
      <w:r>
        <w:rPr>
          <w:color w:val="231F20"/>
        </w:rPr>
        <w:t>-Corte Interamericana de Derechos Humanos, “Caso Cabrera García</w:t>
      </w:r>
      <w:r>
        <w:rPr>
          <w:color w:val="231F20"/>
          <w:spacing w:val="-9"/>
        </w:rPr>
        <w:t> </w:t>
      </w:r>
      <w:r>
        <w:rPr>
          <w:color w:val="231F20"/>
        </w:rPr>
        <w:t>y</w:t>
      </w:r>
      <w:r>
        <w:rPr>
          <w:color w:val="231F20"/>
          <w:spacing w:val="-9"/>
        </w:rPr>
        <w:t> </w:t>
      </w:r>
      <w:r>
        <w:rPr>
          <w:color w:val="231F20"/>
        </w:rPr>
        <w:t>Montiel</w:t>
      </w:r>
      <w:r>
        <w:rPr>
          <w:color w:val="231F20"/>
          <w:spacing w:val="-9"/>
        </w:rPr>
        <w:t> </w:t>
      </w:r>
      <w:r>
        <w:rPr>
          <w:color w:val="231F20"/>
        </w:rPr>
        <w:t>Flores</w:t>
      </w:r>
      <w:r>
        <w:rPr>
          <w:color w:val="231F20"/>
          <w:spacing w:val="-9"/>
        </w:rPr>
        <w:t> </w:t>
      </w:r>
      <w:r>
        <w:rPr>
          <w:color w:val="231F20"/>
        </w:rPr>
        <w:t>vs.</w:t>
      </w:r>
      <w:r>
        <w:rPr>
          <w:color w:val="231F20"/>
          <w:spacing w:val="-9"/>
        </w:rPr>
        <w:t> </w:t>
      </w:r>
      <w:r>
        <w:rPr>
          <w:color w:val="231F20"/>
        </w:rPr>
        <w:t>México”,</w:t>
      </w:r>
      <w:r>
        <w:rPr>
          <w:color w:val="231F20"/>
          <w:spacing w:val="-9"/>
        </w:rPr>
        <w:t> </w:t>
      </w:r>
      <w:r>
        <w:rPr>
          <w:color w:val="231F20"/>
        </w:rPr>
        <w:t>disponible</w:t>
      </w:r>
      <w:r>
        <w:rPr>
          <w:color w:val="231F20"/>
          <w:spacing w:val="-9"/>
        </w:rPr>
        <w:t> </w:t>
      </w:r>
      <w:r>
        <w:rPr>
          <w:color w:val="231F20"/>
        </w:rPr>
        <w:t>en</w:t>
      </w:r>
      <w:r>
        <w:rPr>
          <w:color w:val="231F20"/>
          <w:spacing w:val="-9"/>
        </w:rPr>
        <w:t> </w:t>
      </w:r>
      <w:r>
        <w:rPr>
          <w:color w:val="231F20"/>
        </w:rPr>
        <w:t>&lt;www.cortei- dh.or.cr/docs/casos/articulos/seriec_220_esp.pdf&gt;.</w:t>
      </w:r>
    </w:p>
    <w:p>
      <w:pPr>
        <w:spacing w:after="0" w:line="247" w:lineRule="auto"/>
        <w:jc w:val="both"/>
        <w:sectPr>
          <w:pgSz w:w="8820" w:h="12860"/>
          <w:pgMar w:header="0" w:footer="1205" w:top="1180" w:bottom="1400" w:left="1220" w:right="1220"/>
        </w:sectPr>
      </w:pPr>
    </w:p>
    <w:p>
      <w:pPr>
        <w:pStyle w:val="BodyText"/>
        <w:spacing w:line="247" w:lineRule="auto" w:before="75"/>
        <w:ind w:left="458" w:right="172" w:hanging="284"/>
        <w:jc w:val="both"/>
      </w:pPr>
      <w:r>
        <w:rPr>
          <w:color w:val="231F20"/>
          <w:w w:val="105"/>
          <w:sz w:val="18"/>
        </w:rPr>
        <w:t>oea</w:t>
      </w:r>
      <w:r>
        <w:rPr>
          <w:color w:val="231F20"/>
          <w:w w:val="105"/>
        </w:rPr>
        <w:t>, Declaración Americana de Derechos y Deberes del Hombre, </w:t>
      </w:r>
      <w:r>
        <w:rPr>
          <w:color w:val="231F20"/>
        </w:rPr>
        <w:t>disponible en </w:t>
      </w:r>
      <w:hyperlink r:id="rId288">
        <w:r>
          <w:rPr>
            <w:color w:val="231F20"/>
          </w:rPr>
          <w:t>&lt;www.oas.org/es/cidh/mandato/Basicos/declara</w:t>
        </w:r>
      </w:hyperlink>
      <w:r>
        <w:rPr>
          <w:color w:val="231F20"/>
        </w:rPr>
        <w:t>- </w:t>
      </w:r>
      <w:r>
        <w:rPr>
          <w:color w:val="231F20"/>
          <w:w w:val="105"/>
        </w:rPr>
        <w:t>cion.asp&gt;.</w:t>
      </w:r>
    </w:p>
    <w:p>
      <w:pPr>
        <w:pStyle w:val="BodyText"/>
        <w:spacing w:line="247" w:lineRule="auto"/>
        <w:ind w:left="458" w:right="172" w:hanging="284"/>
        <w:jc w:val="both"/>
      </w:pPr>
      <w:r>
        <w:rPr>
          <w:color w:val="231F20"/>
          <w:w w:val="105"/>
          <w:sz w:val="18"/>
        </w:rPr>
        <w:t>onu</w:t>
      </w:r>
      <w:r>
        <w:rPr>
          <w:color w:val="231F20"/>
          <w:w w:val="105"/>
        </w:rPr>
        <w:t>-Asamblea</w:t>
      </w:r>
      <w:r>
        <w:rPr>
          <w:color w:val="231F20"/>
          <w:spacing w:val="-8"/>
          <w:w w:val="105"/>
        </w:rPr>
        <w:t> </w:t>
      </w:r>
      <w:r>
        <w:rPr>
          <w:color w:val="231F20"/>
          <w:w w:val="105"/>
        </w:rPr>
        <w:t>General,</w:t>
      </w:r>
      <w:r>
        <w:rPr>
          <w:color w:val="231F20"/>
          <w:spacing w:val="-8"/>
          <w:w w:val="105"/>
        </w:rPr>
        <w:t> </w:t>
      </w:r>
      <w:r>
        <w:rPr>
          <w:color w:val="231F20"/>
          <w:w w:val="105"/>
        </w:rPr>
        <w:t>Declaración</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Naciones</w:t>
      </w:r>
      <w:r>
        <w:rPr>
          <w:color w:val="231F20"/>
          <w:spacing w:val="-8"/>
          <w:w w:val="105"/>
        </w:rPr>
        <w:t> </w:t>
      </w:r>
      <w:r>
        <w:rPr>
          <w:color w:val="231F20"/>
          <w:w w:val="105"/>
        </w:rPr>
        <w:t>Unidas</w:t>
      </w:r>
      <w:r>
        <w:rPr>
          <w:color w:val="231F20"/>
          <w:spacing w:val="-8"/>
          <w:w w:val="105"/>
        </w:rPr>
        <w:t> </w:t>
      </w:r>
      <w:r>
        <w:rPr>
          <w:color w:val="231F20"/>
          <w:w w:val="105"/>
        </w:rPr>
        <w:t>sobre los Derechos de los Pueblos Indígenas, disponible en &lt;http:// </w:t>
      </w:r>
      <w:hyperlink r:id="rId289">
        <w:r>
          <w:rPr>
            <w:color w:val="231F20"/>
            <w:w w:val="105"/>
          </w:rPr>
          <w:t>www.un.org/esa/socdev/unpfii/documents/</w:t>
        </w:r>
        <w:r>
          <w:rPr>
            <w:color w:val="231F20"/>
            <w:w w:val="105"/>
            <w:sz w:val="18"/>
          </w:rPr>
          <w:t>drips</w:t>
        </w:r>
        <w:r>
          <w:rPr>
            <w:color w:val="231F20"/>
            <w:w w:val="105"/>
          </w:rPr>
          <w:t>_es.pdf&gt;.</w:t>
        </w:r>
      </w:hyperlink>
    </w:p>
    <w:p>
      <w:pPr>
        <w:pStyle w:val="BodyText"/>
        <w:spacing w:line="247" w:lineRule="auto"/>
        <w:ind w:left="458" w:right="172" w:hanging="284"/>
        <w:jc w:val="both"/>
      </w:pPr>
      <w:r>
        <w:rPr>
          <w:color w:val="231F20"/>
          <w:sz w:val="18"/>
        </w:rPr>
        <w:t>onu</w:t>
      </w:r>
      <w:r>
        <w:rPr>
          <w:color w:val="231F20"/>
        </w:rPr>
        <w:t>-Asamblea General, Declaración sobre el Derecho al Desarrollo, disponible en </w:t>
      </w:r>
      <w:hyperlink r:id="rId290">
        <w:r>
          <w:rPr>
            <w:color w:val="231F20"/>
          </w:rPr>
          <w:t>&lt;http://www2.ohchr.org/spanish/law/desarrollo.</w:t>
        </w:r>
      </w:hyperlink>
      <w:r>
        <w:rPr>
          <w:color w:val="231F20"/>
        </w:rPr>
        <w:t> htm&gt;.</w:t>
      </w:r>
    </w:p>
    <w:p>
      <w:pPr>
        <w:pStyle w:val="BodyText"/>
        <w:spacing w:line="247" w:lineRule="auto"/>
        <w:ind w:left="458" w:right="172" w:hanging="284"/>
        <w:jc w:val="both"/>
      </w:pPr>
      <w:r>
        <w:rPr>
          <w:color w:val="231F20"/>
          <w:sz w:val="18"/>
        </w:rPr>
        <w:t>onu</w:t>
      </w:r>
      <w:r>
        <w:rPr>
          <w:color w:val="231F20"/>
        </w:rPr>
        <w:t>-Asamblea General, Declaración sobre los derechos de las perso- nas</w:t>
      </w:r>
      <w:r>
        <w:rPr>
          <w:color w:val="231F20"/>
          <w:spacing w:val="-15"/>
        </w:rPr>
        <w:t> </w:t>
      </w:r>
      <w:r>
        <w:rPr>
          <w:color w:val="231F20"/>
        </w:rPr>
        <w:t>pertenecientes</w:t>
      </w:r>
      <w:r>
        <w:rPr>
          <w:color w:val="231F20"/>
          <w:spacing w:val="-15"/>
        </w:rPr>
        <w:t> </w:t>
      </w:r>
      <w:r>
        <w:rPr>
          <w:color w:val="231F20"/>
        </w:rPr>
        <w:t>a</w:t>
      </w:r>
      <w:r>
        <w:rPr>
          <w:color w:val="231F20"/>
          <w:spacing w:val="-15"/>
        </w:rPr>
        <w:t> </w:t>
      </w:r>
      <w:r>
        <w:rPr>
          <w:color w:val="231F20"/>
        </w:rPr>
        <w:t>minorías</w:t>
      </w:r>
      <w:r>
        <w:rPr>
          <w:color w:val="231F20"/>
          <w:spacing w:val="-15"/>
        </w:rPr>
        <w:t> </w:t>
      </w:r>
      <w:r>
        <w:rPr>
          <w:color w:val="231F20"/>
        </w:rPr>
        <w:t>nacionales</w:t>
      </w:r>
      <w:r>
        <w:rPr>
          <w:color w:val="231F20"/>
          <w:spacing w:val="-15"/>
        </w:rPr>
        <w:t> </w:t>
      </w:r>
      <w:r>
        <w:rPr>
          <w:color w:val="231F20"/>
        </w:rPr>
        <w:t>o</w:t>
      </w:r>
      <w:r>
        <w:rPr>
          <w:color w:val="231F20"/>
          <w:spacing w:val="-15"/>
        </w:rPr>
        <w:t> </w:t>
      </w:r>
      <w:r>
        <w:rPr>
          <w:color w:val="231F20"/>
        </w:rPr>
        <w:t>étnicas,</w:t>
      </w:r>
      <w:r>
        <w:rPr>
          <w:color w:val="231F20"/>
          <w:spacing w:val="-15"/>
        </w:rPr>
        <w:t> </w:t>
      </w:r>
      <w:r>
        <w:rPr>
          <w:color w:val="231F20"/>
        </w:rPr>
        <w:t>religiosas</w:t>
      </w:r>
      <w:r>
        <w:rPr>
          <w:color w:val="231F20"/>
          <w:spacing w:val="-15"/>
        </w:rPr>
        <w:t> </w:t>
      </w:r>
      <w:r>
        <w:rPr>
          <w:color w:val="231F20"/>
        </w:rPr>
        <w:t>y</w:t>
      </w:r>
      <w:r>
        <w:rPr>
          <w:color w:val="231F20"/>
          <w:spacing w:val="-15"/>
        </w:rPr>
        <w:t> </w:t>
      </w:r>
      <w:r>
        <w:rPr>
          <w:color w:val="231F20"/>
        </w:rPr>
        <w:t>lin- güísticas, disponible en </w:t>
      </w:r>
      <w:hyperlink r:id="rId291">
        <w:r>
          <w:rPr>
            <w:color w:val="231F20"/>
          </w:rPr>
          <w:t>&lt;http://www2.ohchr.org/spanish/law/mi</w:t>
        </w:r>
      </w:hyperlink>
      <w:r>
        <w:rPr>
          <w:color w:val="231F20"/>
        </w:rPr>
        <w:t>- norias.htm&gt;.</w:t>
      </w:r>
    </w:p>
    <w:p>
      <w:pPr>
        <w:pStyle w:val="BodyText"/>
        <w:spacing w:line="247" w:lineRule="auto"/>
        <w:ind w:left="458" w:right="172" w:hanging="284"/>
        <w:jc w:val="both"/>
      </w:pPr>
      <w:r>
        <w:rPr>
          <w:color w:val="231F20"/>
          <w:sz w:val="18"/>
        </w:rPr>
        <w:t>onu</w:t>
      </w:r>
      <w:r>
        <w:rPr>
          <w:color w:val="231F20"/>
        </w:rPr>
        <w:t>-Asamblea General, Declaración Universal de Derechos Huma- nos</w:t>
      </w:r>
      <w:r>
        <w:rPr>
          <w:i/>
          <w:color w:val="231F20"/>
        </w:rPr>
        <w:t>, </w:t>
      </w:r>
      <w:r>
        <w:rPr>
          <w:color w:val="231F20"/>
        </w:rPr>
        <w:t>disponible en </w:t>
      </w:r>
      <w:hyperlink r:id="rId163">
        <w:r>
          <w:rPr>
            <w:color w:val="231F20"/>
          </w:rPr>
          <w:t>&lt;www.un.org/es/documents/udhr/&gt;.</w:t>
        </w:r>
      </w:hyperlink>
    </w:p>
    <w:p>
      <w:pPr>
        <w:spacing w:line="247" w:lineRule="auto" w:before="0"/>
        <w:ind w:left="458" w:right="173" w:hanging="284"/>
        <w:jc w:val="both"/>
        <w:rPr>
          <w:sz w:val="22"/>
        </w:rPr>
      </w:pPr>
      <w:r>
        <w:rPr>
          <w:color w:val="231F20"/>
          <w:sz w:val="18"/>
        </w:rPr>
        <w:t>onu</w:t>
      </w:r>
      <w:r>
        <w:rPr>
          <w:color w:val="231F20"/>
          <w:sz w:val="22"/>
        </w:rPr>
        <w:t>-Asamblea General, </w:t>
      </w:r>
      <w:r>
        <w:rPr>
          <w:i/>
          <w:color w:val="231F20"/>
          <w:sz w:val="22"/>
        </w:rPr>
        <w:t>Día Internacional de la Madre Tierra</w:t>
      </w:r>
      <w:r>
        <w:rPr>
          <w:color w:val="231F20"/>
          <w:sz w:val="22"/>
        </w:rPr>
        <w:t>, dis- ponible  en  &lt;http://www.un.org/es/comun/docs/?symbol=</w:t>
      </w:r>
      <w:r>
        <w:rPr>
          <w:color w:val="231F20"/>
          <w:sz w:val="18"/>
        </w:rPr>
        <w:t>a</w:t>
      </w:r>
      <w:r>
        <w:rPr>
          <w:color w:val="231F20"/>
          <w:sz w:val="22"/>
        </w:rPr>
        <w:t>/ </w:t>
      </w:r>
      <w:r>
        <w:rPr>
          <w:color w:val="231F20"/>
          <w:sz w:val="18"/>
        </w:rPr>
        <w:t>res</w:t>
      </w:r>
      <w:r>
        <w:rPr>
          <w:color w:val="231F20"/>
          <w:sz w:val="22"/>
        </w:rPr>
        <w:t>/63  /278&gt;.</w:t>
      </w:r>
    </w:p>
    <w:p>
      <w:pPr>
        <w:pStyle w:val="BodyText"/>
        <w:spacing w:line="247" w:lineRule="auto"/>
        <w:ind w:left="458" w:right="172" w:hanging="284"/>
        <w:jc w:val="both"/>
      </w:pPr>
      <w:r>
        <w:rPr>
          <w:color w:val="231F20"/>
          <w:sz w:val="18"/>
        </w:rPr>
        <w:t>onu</w:t>
      </w:r>
      <w:r>
        <w:rPr>
          <w:color w:val="231F20"/>
        </w:rPr>
        <w:t>-Asamblea General, Pacto Internacional de Derechos Económi- cos, Sociales y Culturales (</w:t>
      </w:r>
      <w:r>
        <w:rPr>
          <w:color w:val="231F20"/>
          <w:sz w:val="18"/>
        </w:rPr>
        <w:t>pidesc</w:t>
      </w:r>
      <w:r>
        <w:rPr>
          <w:color w:val="231F20"/>
        </w:rPr>
        <w:t>), disponible en </w:t>
      </w:r>
      <w:hyperlink r:id="rId292">
        <w:r>
          <w:rPr>
            <w:color w:val="231F20"/>
          </w:rPr>
          <w:t>&lt;http://www2.</w:t>
        </w:r>
      </w:hyperlink>
      <w:r>
        <w:rPr>
          <w:color w:val="231F20"/>
        </w:rPr>
        <w:t> ohchr.org/spanish/law/cescr.htm&gt;.</w:t>
      </w:r>
    </w:p>
    <w:p>
      <w:pPr>
        <w:pStyle w:val="BodyText"/>
        <w:spacing w:line="247" w:lineRule="auto"/>
        <w:ind w:left="458" w:right="172" w:hanging="284"/>
        <w:jc w:val="both"/>
      </w:pPr>
      <w:r>
        <w:rPr>
          <w:color w:val="231F20"/>
          <w:sz w:val="18"/>
        </w:rPr>
        <w:t>onu</w:t>
      </w:r>
      <w:r>
        <w:rPr>
          <w:color w:val="231F20"/>
        </w:rPr>
        <w:t>-Consejo de Seguridad </w:t>
      </w:r>
      <w:r>
        <w:rPr>
          <w:color w:val="231F20"/>
          <w:sz w:val="18"/>
        </w:rPr>
        <w:t>s</w:t>
      </w:r>
      <w:r>
        <w:rPr>
          <w:color w:val="231F20"/>
        </w:rPr>
        <w:t>/</w:t>
      </w:r>
      <w:r>
        <w:rPr>
          <w:color w:val="231F20"/>
          <w:sz w:val="18"/>
        </w:rPr>
        <w:t>res</w:t>
      </w:r>
      <w:r>
        <w:rPr>
          <w:color w:val="231F20"/>
        </w:rPr>
        <w:t>/1973 (2011), 17 de marzo de 2011 disponible    en   </w:t>
      </w:r>
      <w:hyperlink r:id="rId293">
        <w:r>
          <w:rPr>
            <w:color w:val="231F20"/>
          </w:rPr>
          <w:t>&lt;http://www.europarl.europa.eu/meetdocs/2009</w:t>
        </w:r>
      </w:hyperlink>
    </w:p>
    <w:p>
      <w:pPr>
        <w:pStyle w:val="BodyText"/>
        <w:tabs>
          <w:tab w:pos="3158" w:val="left" w:leader="none"/>
          <w:tab w:pos="3890" w:val="left" w:leader="none"/>
        </w:tabs>
        <w:spacing w:line="247" w:lineRule="auto"/>
        <w:ind w:left="458" w:right="173"/>
      </w:pPr>
      <w:r>
        <w:rPr>
          <w:color w:val="231F20"/>
        </w:rPr>
        <w:t>_2014/documents/sede/dv/</w:t>
        <w:tab/>
        <w:t>sede</w:t>
        <w:tab/>
      </w:r>
      <w:r>
        <w:rPr>
          <w:color w:val="231F20"/>
          <w:spacing w:val="-1"/>
        </w:rPr>
        <w:t>240511unscres1973_/sede </w:t>
      </w:r>
      <w:r>
        <w:rPr>
          <w:color w:val="231F20"/>
        </w:rPr>
        <w:t>240511unscres1973_es.pdf&gt;.</w:t>
      </w:r>
    </w:p>
    <w:p>
      <w:pPr>
        <w:pStyle w:val="BodyText"/>
        <w:spacing w:line="247" w:lineRule="auto"/>
        <w:ind w:left="458" w:right="172" w:hanging="284"/>
        <w:jc w:val="both"/>
      </w:pPr>
      <w:r>
        <w:rPr>
          <w:color w:val="231F20"/>
          <w:w w:val="110"/>
          <w:sz w:val="18"/>
        </w:rPr>
        <w:t>onu</w:t>
      </w:r>
      <w:r>
        <w:rPr>
          <w:color w:val="231F20"/>
          <w:w w:val="110"/>
        </w:rPr>
        <w:t>-</w:t>
      </w:r>
      <w:r>
        <w:rPr>
          <w:color w:val="231F20"/>
          <w:w w:val="110"/>
          <w:sz w:val="18"/>
        </w:rPr>
        <w:t>oit</w:t>
      </w:r>
      <w:r>
        <w:rPr>
          <w:color w:val="231F20"/>
          <w:w w:val="110"/>
        </w:rPr>
        <w:t>,</w:t>
      </w:r>
      <w:r>
        <w:rPr>
          <w:color w:val="231F20"/>
          <w:spacing w:val="-32"/>
          <w:w w:val="110"/>
        </w:rPr>
        <w:t> </w:t>
      </w:r>
      <w:r>
        <w:rPr>
          <w:color w:val="231F20"/>
          <w:w w:val="110"/>
        </w:rPr>
        <w:t>Convenio</w:t>
      </w:r>
      <w:r>
        <w:rPr>
          <w:color w:val="231F20"/>
          <w:spacing w:val="-32"/>
          <w:w w:val="110"/>
        </w:rPr>
        <w:t> </w:t>
      </w:r>
      <w:r>
        <w:rPr>
          <w:color w:val="231F20"/>
          <w:w w:val="110"/>
        </w:rPr>
        <w:t>169</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25"/>
          <w:sz w:val="18"/>
        </w:rPr>
        <w:t>oit</w:t>
      </w:r>
      <w:r>
        <w:rPr>
          <w:color w:val="231F20"/>
          <w:spacing w:val="-28"/>
          <w:w w:val="125"/>
          <w:sz w:val="18"/>
        </w:rPr>
        <w:t> </w:t>
      </w:r>
      <w:r>
        <w:rPr>
          <w:color w:val="231F20"/>
          <w:w w:val="110"/>
        </w:rPr>
        <w:t>sobre</w:t>
      </w:r>
      <w:r>
        <w:rPr>
          <w:color w:val="231F20"/>
          <w:spacing w:val="-32"/>
          <w:w w:val="110"/>
        </w:rPr>
        <w:t> </w:t>
      </w:r>
      <w:r>
        <w:rPr>
          <w:color w:val="231F20"/>
          <w:w w:val="110"/>
        </w:rPr>
        <w:t>Pueblos</w:t>
      </w:r>
      <w:r>
        <w:rPr>
          <w:color w:val="231F20"/>
          <w:spacing w:val="-32"/>
          <w:w w:val="110"/>
        </w:rPr>
        <w:t> </w:t>
      </w:r>
      <w:r>
        <w:rPr>
          <w:color w:val="231F20"/>
          <w:w w:val="110"/>
        </w:rPr>
        <w:t>Indígenas</w:t>
      </w:r>
      <w:r>
        <w:rPr>
          <w:color w:val="231F20"/>
          <w:spacing w:val="-32"/>
          <w:w w:val="110"/>
        </w:rPr>
        <w:t> </w:t>
      </w:r>
      <w:r>
        <w:rPr>
          <w:color w:val="231F20"/>
          <w:w w:val="110"/>
        </w:rPr>
        <w:t>y</w:t>
      </w:r>
      <w:r>
        <w:rPr>
          <w:color w:val="231F20"/>
          <w:spacing w:val="-34"/>
          <w:w w:val="110"/>
        </w:rPr>
        <w:t> </w:t>
      </w:r>
      <w:r>
        <w:rPr>
          <w:color w:val="231F20"/>
          <w:w w:val="110"/>
        </w:rPr>
        <w:t>Tribales </w:t>
      </w:r>
      <w:r>
        <w:rPr>
          <w:color w:val="231F20"/>
        </w:rPr>
        <w:t>en Países independientes, disponible en </w:t>
      </w:r>
      <w:hyperlink r:id="rId294">
        <w:r>
          <w:rPr>
            <w:color w:val="231F20"/>
          </w:rPr>
          <w:t>&lt;http://www.ilo.org/dyn/</w:t>
        </w:r>
      </w:hyperlink>
      <w:r>
        <w:rPr>
          <w:color w:val="231F20"/>
        </w:rPr>
        <w:t> </w:t>
      </w:r>
      <w:r>
        <w:rPr>
          <w:color w:val="231F20"/>
          <w:spacing w:val="1"/>
          <w:w w:val="99"/>
        </w:rPr>
        <w:t>nor</w:t>
      </w:r>
      <w:r>
        <w:rPr>
          <w:color w:val="231F20"/>
          <w:spacing w:val="1"/>
          <w:w w:val="100"/>
        </w:rPr>
        <w:t>m</w:t>
      </w:r>
      <w:r>
        <w:rPr>
          <w:color w:val="231F20"/>
          <w:spacing w:val="1"/>
          <w:w w:val="100"/>
        </w:rPr>
        <w:t>l</w:t>
      </w:r>
      <w:r>
        <w:rPr>
          <w:color w:val="231F20"/>
          <w:spacing w:val="1"/>
          <w:w w:val="100"/>
        </w:rPr>
        <w:t>e</w:t>
      </w:r>
      <w:r>
        <w:rPr>
          <w:color w:val="231F20"/>
          <w:spacing w:val="1"/>
        </w:rPr>
        <w:t>x</w:t>
      </w:r>
      <w:r>
        <w:rPr>
          <w:color w:val="231F20"/>
          <w:spacing w:val="1"/>
          <w:w w:val="100"/>
        </w:rPr>
        <w:t>/</w:t>
      </w:r>
      <w:r>
        <w:rPr>
          <w:color w:val="231F20"/>
          <w:spacing w:val="1"/>
          <w:w w:val="100"/>
        </w:rPr>
        <w:t>e</w:t>
      </w:r>
      <w:r>
        <w:rPr>
          <w:color w:val="231F20"/>
          <w:spacing w:val="1"/>
          <w:w w:val="100"/>
        </w:rPr>
        <w:t>s/</w:t>
      </w:r>
      <w:r>
        <w:rPr>
          <w:color w:val="231F20"/>
          <w:spacing w:val="1"/>
          <w:w w:val="100"/>
        </w:rPr>
        <w:t>f?</w:t>
      </w:r>
      <w:r>
        <w:rPr>
          <w:color w:val="231F20"/>
          <w:spacing w:val="1"/>
          <w:w w:val="100"/>
        </w:rPr>
        <w:t>p=</w:t>
      </w:r>
      <w:r>
        <w:rPr>
          <w:color w:val="231F20"/>
          <w:spacing w:val="1"/>
          <w:w w:val="142"/>
          <w:sz w:val="18"/>
        </w:rPr>
        <w:t>no</w:t>
      </w:r>
      <w:r>
        <w:rPr>
          <w:color w:val="231F20"/>
          <w:spacing w:val="1"/>
          <w:w w:val="198"/>
          <w:sz w:val="18"/>
        </w:rPr>
        <w:t>r</w:t>
      </w:r>
      <w:r>
        <w:rPr>
          <w:color w:val="231F20"/>
          <w:spacing w:val="1"/>
          <w:w w:val="113"/>
          <w:sz w:val="18"/>
        </w:rPr>
        <w:t>m</w:t>
      </w:r>
      <w:r>
        <w:rPr>
          <w:color w:val="231F20"/>
          <w:spacing w:val="1"/>
          <w:w w:val="217"/>
          <w:sz w:val="18"/>
        </w:rPr>
        <w:t>l</w:t>
      </w:r>
      <w:r>
        <w:rPr>
          <w:color w:val="231F20"/>
          <w:spacing w:val="1"/>
          <w:w w:val="136"/>
          <w:sz w:val="18"/>
        </w:rPr>
        <w:t>e</w:t>
      </w:r>
      <w:r>
        <w:rPr>
          <w:color w:val="231F20"/>
          <w:spacing w:val="1"/>
          <w:w w:val="142"/>
          <w:sz w:val="18"/>
        </w:rPr>
        <w:t>x</w:t>
      </w:r>
      <w:r>
        <w:rPr>
          <w:color w:val="231F20"/>
          <w:spacing w:val="1"/>
          <w:w w:val="110"/>
          <w:sz w:val="18"/>
        </w:rPr>
        <w:t>p</w:t>
      </w:r>
      <w:r>
        <w:rPr>
          <w:color w:val="231F20"/>
          <w:spacing w:val="1"/>
          <w:w w:val="142"/>
          <w:sz w:val="18"/>
        </w:rPr>
        <w:t>u</w:t>
      </w:r>
      <w:r>
        <w:rPr>
          <w:color w:val="231F20"/>
          <w:spacing w:val="1"/>
          <w:w w:val="132"/>
          <w:sz w:val="18"/>
        </w:rPr>
        <w:t>b</w:t>
      </w:r>
      <w:r>
        <w:rPr>
          <w:color w:val="231F20"/>
          <w:spacing w:val="1"/>
          <w:w w:val="100"/>
        </w:rPr>
        <w:t>:</w:t>
      </w:r>
      <w:r>
        <w:rPr>
          <w:color w:val="231F20"/>
          <w:spacing w:val="1"/>
        </w:rPr>
        <w:t>121</w:t>
      </w:r>
      <w:r>
        <w:rPr>
          <w:color w:val="231F20"/>
          <w:spacing w:val="1"/>
          <w:w w:val="100"/>
        </w:rPr>
        <w:t>00:0:</w:t>
      </w:r>
      <w:r>
        <w:rPr>
          <w:color w:val="231F20"/>
          <w:spacing w:val="1"/>
          <w:w w:val="100"/>
        </w:rPr>
        <w:t>:</w:t>
      </w:r>
      <w:r>
        <w:rPr>
          <w:color w:val="231F20"/>
          <w:spacing w:val="1"/>
          <w:w w:val="142"/>
          <w:sz w:val="18"/>
        </w:rPr>
        <w:t>no</w:t>
      </w:r>
      <w:r>
        <w:rPr>
          <w:color w:val="231F20"/>
          <w:spacing w:val="1"/>
        </w:rPr>
        <w:t>::</w:t>
      </w:r>
      <w:r>
        <w:rPr>
          <w:color w:val="231F20"/>
          <w:spacing w:val="1"/>
          <w:w w:val="110"/>
          <w:sz w:val="18"/>
        </w:rPr>
        <w:t>p</w:t>
      </w:r>
      <w:r>
        <w:rPr>
          <w:color w:val="231F20"/>
          <w:spacing w:val="1"/>
        </w:rPr>
        <w:t>12100_</w:t>
      </w:r>
      <w:r>
        <w:rPr>
          <w:color w:val="231F20"/>
          <w:spacing w:val="1"/>
          <w:w w:val="118"/>
          <w:sz w:val="18"/>
        </w:rPr>
        <w:t>i</w:t>
      </w:r>
      <w:r>
        <w:rPr>
          <w:color w:val="231F20"/>
          <w:spacing w:val="1"/>
          <w:w w:val="217"/>
          <w:sz w:val="18"/>
        </w:rPr>
        <w:t>l</w:t>
      </w:r>
      <w:r>
        <w:rPr>
          <w:color w:val="231F20"/>
          <w:spacing w:val="1"/>
          <w:w w:val="142"/>
          <w:sz w:val="18"/>
        </w:rPr>
        <w:t>o</w:t>
      </w:r>
      <w:r>
        <w:rPr>
          <w:color w:val="231F20"/>
          <w:spacing w:val="1"/>
        </w:rPr>
        <w:t>_</w:t>
      </w:r>
      <w:r>
        <w:rPr>
          <w:color w:val="231F20"/>
          <w:spacing w:val="1"/>
          <w:w w:val="148"/>
          <w:sz w:val="18"/>
        </w:rPr>
        <w:t>c</w:t>
      </w:r>
      <w:r>
        <w:rPr>
          <w:color w:val="231F20"/>
          <w:spacing w:val="1"/>
          <w:w w:val="142"/>
          <w:sz w:val="18"/>
        </w:rPr>
        <w:t>od</w:t>
      </w:r>
      <w:r>
        <w:rPr>
          <w:color w:val="231F20"/>
          <w:spacing w:val="1"/>
          <w:w w:val="136"/>
          <w:sz w:val="18"/>
        </w:rPr>
        <w:t>e</w:t>
      </w:r>
      <w:r>
        <w:rPr>
          <w:color w:val="231F20"/>
        </w:rPr>
        <w:t>: </w:t>
      </w:r>
      <w:r>
        <w:rPr>
          <w:color w:val="231F20"/>
          <w:w w:val="110"/>
        </w:rPr>
        <w:t>C169&gt;.</w:t>
      </w:r>
    </w:p>
    <w:p>
      <w:pPr>
        <w:pStyle w:val="BodyText"/>
        <w:spacing w:line="247" w:lineRule="auto"/>
        <w:ind w:left="458" w:right="173" w:hanging="284"/>
        <w:jc w:val="both"/>
      </w:pPr>
      <w:r>
        <w:rPr>
          <w:color w:val="231F20"/>
          <w:sz w:val="18"/>
        </w:rPr>
        <w:t>onu</w:t>
      </w:r>
      <w:r>
        <w:rPr>
          <w:color w:val="231F20"/>
        </w:rPr>
        <w:t>-Programa de las Naciones Unidas para el Desarrollo  (</w:t>
      </w:r>
      <w:r>
        <w:rPr>
          <w:color w:val="231F20"/>
          <w:sz w:val="18"/>
        </w:rPr>
        <w:t>pnud</w:t>
      </w:r>
      <w:r>
        <w:rPr>
          <w:color w:val="231F20"/>
        </w:rPr>
        <w:t>), “Las cifras sobre la pobreza”, disponible en &lt;http://www.team- stoendpoverty.org/</w:t>
      </w:r>
      <w:r>
        <w:rPr>
          <w:color w:val="231F20"/>
          <w:spacing w:val="-28"/>
        </w:rPr>
        <w:t> </w:t>
      </w:r>
      <w:r>
        <w:rPr>
          <w:color w:val="231F20"/>
        </w:rPr>
        <w:t>wq_pages/</w:t>
      </w:r>
      <w:r>
        <w:rPr>
          <w:color w:val="231F20"/>
          <w:spacing w:val="-28"/>
        </w:rPr>
        <w:t> </w:t>
      </w:r>
      <w:r>
        <w:rPr>
          <w:color w:val="231F20"/>
        </w:rPr>
        <w:t>es/visages/chiffres.php&gt;.</w:t>
      </w:r>
    </w:p>
    <w:p>
      <w:pPr>
        <w:pStyle w:val="BodyText"/>
        <w:spacing w:line="247" w:lineRule="auto"/>
        <w:ind w:left="458" w:right="172" w:hanging="284"/>
        <w:jc w:val="both"/>
      </w:pPr>
      <w:r>
        <w:rPr>
          <w:color w:val="231F20"/>
          <w:sz w:val="18"/>
        </w:rPr>
        <w:t>onu</w:t>
      </w:r>
      <w:r>
        <w:rPr>
          <w:color w:val="231F20"/>
        </w:rPr>
        <w:t>-Unesco, Convención sobre la protección y promoción de la Di- versidad de las Expresiones Culturales, disponible en &lt;http:// </w:t>
      </w:r>
      <w:hyperlink r:id="rId295">
        <w:r>
          <w:rPr>
            <w:color w:val="231F20"/>
          </w:rPr>
          <w:t>www.Unesco.org/new/es/culture/themes/cultural-diversity/cultu-</w:t>
        </w:r>
      </w:hyperlink>
      <w:r>
        <w:rPr>
          <w:color w:val="231F20"/>
        </w:rPr>
        <w:t> ral-expressions/theconvencion/convention-text/&gt;.</w:t>
      </w:r>
    </w:p>
    <w:p>
      <w:pPr>
        <w:spacing w:after="0" w:line="247" w:lineRule="auto"/>
        <w:jc w:val="both"/>
        <w:sectPr>
          <w:pgSz w:w="8820" w:h="12860"/>
          <w:pgMar w:header="0" w:footer="1205" w:top="1180" w:bottom="1400" w:left="1220" w:right="1220"/>
        </w:sectPr>
      </w:pPr>
    </w:p>
    <w:p>
      <w:pPr>
        <w:pStyle w:val="BodyText"/>
        <w:spacing w:line="247" w:lineRule="auto" w:before="75"/>
        <w:ind w:left="458" w:right="172" w:hanging="284"/>
        <w:jc w:val="both"/>
      </w:pPr>
      <w:r>
        <w:rPr>
          <w:color w:val="231F20"/>
          <w:sz w:val="18"/>
        </w:rPr>
        <w:t>onu</w:t>
      </w:r>
      <w:r>
        <w:rPr>
          <w:color w:val="231F20"/>
        </w:rPr>
        <w:t>-Unesco, Declaración de Responsabilidades y Deberes Huma- nos, disponible en </w:t>
      </w:r>
      <w:hyperlink r:id="rId296">
        <w:r>
          <w:rPr>
            <w:color w:val="231F20"/>
          </w:rPr>
          <w:t>&lt;http://www.valenciatercermilenio.org/ingles/</w:t>
        </w:r>
      </w:hyperlink>
      <w:r>
        <w:rPr>
          <w:color w:val="231F20"/>
        </w:rPr>
        <w:t> activi/activi2e.html&gt;.</w:t>
      </w:r>
    </w:p>
    <w:p>
      <w:pPr>
        <w:pStyle w:val="BodyText"/>
        <w:spacing w:line="247" w:lineRule="auto"/>
        <w:ind w:left="458" w:right="172" w:hanging="284"/>
        <w:jc w:val="both"/>
      </w:pPr>
      <w:r>
        <w:rPr>
          <w:color w:val="231F20"/>
          <w:sz w:val="18"/>
        </w:rPr>
        <w:t>onu</w:t>
      </w:r>
      <w:r>
        <w:rPr>
          <w:color w:val="231F20"/>
        </w:rPr>
        <w:t>-Unesco, Declaración Universal de la Unesco sobre la Diversi- dad Cultural, disponible en </w:t>
      </w:r>
      <w:hyperlink r:id="rId297">
        <w:r>
          <w:rPr>
            <w:color w:val="231F20"/>
          </w:rPr>
          <w:t>&lt;http://www.cdi.gob.mx/lenguama</w:t>
        </w:r>
      </w:hyperlink>
      <w:r>
        <w:rPr>
          <w:color w:val="231F20"/>
        </w:rPr>
        <w:t>- terna/declaracionuniv.pdf&gt;.</w:t>
      </w:r>
    </w:p>
    <w:p>
      <w:pPr>
        <w:spacing w:after="0" w:line="247" w:lineRule="auto"/>
        <w:jc w:val="both"/>
        <w:sectPr>
          <w:pgSz w:w="8820" w:h="12860"/>
          <w:pgMar w:header="0" w:footer="1205" w:top="1180" w:bottom="1400" w:left="122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2"/>
        <w:spacing w:before="64"/>
        <w:ind w:left="986" w:right="986"/>
        <w:jc w:val="center"/>
      </w:pPr>
      <w:r>
        <w:rPr>
          <w:color w:val="231F20"/>
          <w:w w:val="140"/>
          <w:sz w:val="28"/>
        </w:rPr>
        <w:t>í</w:t>
      </w:r>
      <w:r>
        <w:rPr>
          <w:color w:val="231F20"/>
          <w:w w:val="140"/>
        </w:rPr>
        <w:t>ndIce</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
        <w:rPr>
          <w:b/>
          <w:sz w:val="33"/>
        </w:rPr>
      </w:pPr>
    </w:p>
    <w:p>
      <w:pPr>
        <w:pStyle w:val="BodyText"/>
        <w:tabs>
          <w:tab w:pos="6085" w:val="left" w:leader="none"/>
        </w:tabs>
        <w:ind w:left="175" w:right="2"/>
      </w:pPr>
      <w:r>
        <w:rPr>
          <w:color w:val="231F20"/>
          <w:w w:val="130"/>
        </w:rPr>
        <w:t>i</w:t>
      </w:r>
      <w:r>
        <w:rPr>
          <w:color w:val="231F20"/>
          <w:w w:val="130"/>
          <w:sz w:val="18"/>
        </w:rPr>
        <w:t>ntroducción  </w:t>
      </w:r>
      <w:r>
        <w:rPr>
          <w:color w:val="231F20"/>
          <w:spacing w:val="33"/>
          <w:w w:val="130"/>
          <w:sz w:val="18"/>
        </w:rPr>
        <w:t> </w:t>
      </w:r>
      <w:r>
        <w:rPr>
          <w:color w:val="231F20"/>
        </w:rPr>
        <w:t>. . . . . . . . . . . . . . . . . . . . . . . . . . . . . . . . . . . .</w:t>
      </w:r>
      <w:r>
        <w:rPr>
          <w:color w:val="231F20"/>
          <w:spacing w:val="4"/>
        </w:rPr>
        <w:t> </w:t>
      </w:r>
      <w:r>
        <w:rPr>
          <w:color w:val="231F20"/>
        </w:rPr>
        <w:t>.</w:t>
        <w:tab/>
        <w:t>7</w:t>
      </w:r>
    </w:p>
    <w:p>
      <w:pPr>
        <w:spacing w:after="0"/>
        <w:sectPr>
          <w:pgSz w:w="8820" w:h="12860"/>
          <w:pgMar w:header="0" w:footer="1205" w:top="1180" w:bottom="1692" w:left="1220" w:right="1220"/>
        </w:sectPr>
      </w:pPr>
    </w:p>
    <w:sdt>
      <w:sdtPr>
        <w:docPartObj>
          <w:docPartGallery w:val="Table of Contents"/>
          <w:docPartUnique/>
        </w:docPartObj>
      </w:sdtPr>
      <w:sdtEndPr/>
      <w:sdtContent>
        <w:p>
          <w:pPr>
            <w:pStyle w:val="TOC2"/>
            <w:numPr>
              <w:ilvl w:val="0"/>
              <w:numId w:val="12"/>
            </w:numPr>
            <w:tabs>
              <w:tab w:pos="452" w:val="left" w:leader="none"/>
              <w:tab w:pos="6195" w:val="right" w:leader="dot"/>
            </w:tabs>
            <w:spacing w:line="247" w:lineRule="auto" w:before="267" w:after="0"/>
            <w:ind w:left="458" w:right="182" w:hanging="283"/>
            <w:jc w:val="left"/>
            <w:rPr>
              <w:b w:val="0"/>
              <w:i w:val="0"/>
              <w:sz w:val="22"/>
            </w:rPr>
          </w:pPr>
          <w:r>
            <w:rPr>
              <w:b w:val="0"/>
              <w:i w:val="0"/>
              <w:color w:val="231F20"/>
              <w:w w:val="145"/>
              <w:sz w:val="22"/>
            </w:rPr>
            <w:t>r</w:t>
          </w:r>
          <w:r>
            <w:rPr>
              <w:b w:val="0"/>
              <w:i w:val="0"/>
              <w:color w:val="231F20"/>
              <w:w w:val="145"/>
              <w:sz w:val="18"/>
            </w:rPr>
            <w:t>eflexión en torno </w:t>
          </w:r>
          <w:r>
            <w:rPr>
              <w:b w:val="0"/>
              <w:i w:val="0"/>
              <w:color w:val="231F20"/>
              <w:w w:val="155"/>
              <w:sz w:val="18"/>
            </w:rPr>
            <w:t>al </w:t>
          </w:r>
          <w:r>
            <w:rPr>
              <w:b w:val="0"/>
              <w:i w:val="0"/>
              <w:color w:val="231F20"/>
              <w:w w:val="145"/>
              <w:sz w:val="18"/>
            </w:rPr>
            <w:t>concepto derechos humanos </w:t>
          </w:r>
          <w:r>
            <w:rPr>
              <w:b w:val="0"/>
              <w:i w:val="0"/>
              <w:color w:val="231F20"/>
              <w:w w:val="110"/>
              <w:sz w:val="22"/>
            </w:rPr>
            <w:t>17 Necesidad</w:t>
          </w:r>
          <w:r>
            <w:rPr>
              <w:b w:val="0"/>
              <w:i w:val="0"/>
              <w:color w:val="231F20"/>
              <w:spacing w:val="-21"/>
              <w:w w:val="110"/>
              <w:sz w:val="22"/>
            </w:rPr>
            <w:t> </w:t>
          </w:r>
          <w:r>
            <w:rPr>
              <w:b w:val="0"/>
              <w:i w:val="0"/>
              <w:color w:val="231F20"/>
              <w:w w:val="110"/>
              <w:sz w:val="22"/>
            </w:rPr>
            <w:t>de</w:t>
          </w:r>
          <w:r>
            <w:rPr>
              <w:b w:val="0"/>
              <w:i w:val="0"/>
              <w:color w:val="231F20"/>
              <w:spacing w:val="-21"/>
              <w:w w:val="110"/>
              <w:sz w:val="22"/>
            </w:rPr>
            <w:t> </w:t>
          </w:r>
          <w:r>
            <w:rPr>
              <w:b w:val="0"/>
              <w:i w:val="0"/>
              <w:color w:val="231F20"/>
              <w:w w:val="110"/>
              <w:sz w:val="22"/>
            </w:rPr>
            <w:t>señalar</w:t>
          </w:r>
          <w:r>
            <w:rPr>
              <w:b w:val="0"/>
              <w:i w:val="0"/>
              <w:color w:val="231F20"/>
              <w:spacing w:val="-21"/>
              <w:w w:val="110"/>
              <w:sz w:val="22"/>
            </w:rPr>
            <w:t> </w:t>
          </w:r>
          <w:r>
            <w:rPr>
              <w:b w:val="0"/>
              <w:i w:val="0"/>
              <w:color w:val="231F20"/>
              <w:w w:val="110"/>
              <w:sz w:val="22"/>
            </w:rPr>
            <w:t>conceptos</w:t>
          </w:r>
          <w:r>
            <w:rPr>
              <w:b w:val="0"/>
              <w:i w:val="0"/>
              <w:color w:val="231F20"/>
              <w:spacing w:val="-21"/>
              <w:w w:val="110"/>
              <w:sz w:val="22"/>
            </w:rPr>
            <w:t> </w:t>
          </w:r>
          <w:r>
            <w:rPr>
              <w:b w:val="0"/>
              <w:i w:val="0"/>
              <w:color w:val="231F20"/>
              <w:w w:val="110"/>
              <w:sz w:val="22"/>
            </w:rPr>
            <w:t>equívocos</w:t>
            <w:tab/>
            <w:t>17</w:t>
          </w:r>
        </w:p>
        <w:p>
          <w:pPr>
            <w:pStyle w:val="TOC3"/>
            <w:spacing w:line="253" w:lineRule="exact" w:before="0"/>
          </w:pPr>
          <w:r>
            <w:rPr>
              <w:color w:val="231F20"/>
            </w:rPr>
            <w:t>Los derechos humanos como exigencias ante el poder</w:t>
          </w:r>
        </w:p>
        <w:p>
          <w:pPr>
            <w:pStyle w:val="TOC3"/>
            <w:tabs>
              <w:tab w:pos="6195" w:val="right" w:leader="none"/>
            </w:tabs>
            <w:ind w:right="0"/>
          </w:pPr>
          <w:r>
            <w:rPr>
              <w:color w:val="231F20"/>
            </w:rPr>
            <w:t>de</w:t>
          </w:r>
          <w:r>
            <w:rPr>
              <w:color w:val="231F20"/>
              <w:spacing w:val="-6"/>
            </w:rPr>
            <w:t> </w:t>
          </w:r>
          <w:r>
            <w:rPr>
              <w:color w:val="231F20"/>
            </w:rPr>
            <w:t>la</w:t>
          </w:r>
          <w:r>
            <w:rPr>
              <w:color w:val="231F20"/>
              <w:spacing w:val="-6"/>
            </w:rPr>
            <w:t> </w:t>
          </w:r>
          <w:r>
            <w:rPr>
              <w:color w:val="231F20"/>
            </w:rPr>
            <w:t>autoridad:</w:t>
          </w:r>
          <w:r>
            <w:rPr>
              <w:color w:val="231F20"/>
              <w:spacing w:val="-6"/>
            </w:rPr>
            <w:t> </w:t>
          </w:r>
          <w:r>
            <w:rPr>
              <w:color w:val="231F20"/>
            </w:rPr>
            <w:t>la</w:t>
          </w:r>
          <w:r>
            <w:rPr>
              <w:color w:val="231F20"/>
              <w:spacing w:val="-6"/>
            </w:rPr>
            <w:t> </w:t>
          </w:r>
          <w:r>
            <w:rPr>
              <w:color w:val="231F20"/>
            </w:rPr>
            <w:t>utopía</w:t>
          </w:r>
          <w:r>
            <w:rPr>
              <w:color w:val="231F20"/>
              <w:spacing w:val="-6"/>
            </w:rPr>
            <w:t> </w:t>
          </w:r>
          <w:r>
            <w:rPr>
              <w:color w:val="231F20"/>
            </w:rPr>
            <w:t>como</w:t>
          </w:r>
          <w:r>
            <w:rPr>
              <w:color w:val="231F20"/>
              <w:spacing w:val="-6"/>
            </w:rPr>
            <w:t> </w:t>
          </w:r>
          <w:r>
            <w:rPr>
              <w:color w:val="231F20"/>
            </w:rPr>
            <w:t>faro</w:t>
          </w:r>
          <w:r>
            <w:rPr>
              <w:color w:val="231F20"/>
              <w:spacing w:val="-6"/>
            </w:rPr>
            <w:t> </w:t>
          </w:r>
          <w:r>
            <w:rPr>
              <w:color w:val="231F20"/>
            </w:rPr>
            <w:t>nacional</w:t>
          </w:r>
          <w:r>
            <w:rPr>
              <w:color w:val="231F20"/>
              <w:spacing w:val="-6"/>
            </w:rPr>
            <w:t> </w:t>
          </w:r>
          <w:r>
            <w:rPr>
              <w:color w:val="231F20"/>
            </w:rPr>
            <w:t>e</w:t>
          </w:r>
          <w:r>
            <w:rPr>
              <w:color w:val="231F20"/>
              <w:spacing w:val="-6"/>
            </w:rPr>
            <w:t> </w:t>
          </w:r>
          <w:r>
            <w:rPr>
              <w:color w:val="231F20"/>
            </w:rPr>
            <w:t>internacional</w:t>
            <w:tab/>
            <w:t>21</w:t>
          </w:r>
        </w:p>
        <w:p>
          <w:pPr>
            <w:pStyle w:val="TOC3"/>
            <w:tabs>
              <w:tab w:pos="5975" w:val="left" w:leader="none"/>
            </w:tabs>
            <w:spacing w:line="247" w:lineRule="auto"/>
            <w:ind w:right="182"/>
          </w:pPr>
          <w:r>
            <w:rPr>
              <w:color w:val="231F20"/>
            </w:rPr>
            <w:t>Derechos</w:t>
          </w:r>
          <w:r>
            <w:rPr>
              <w:color w:val="231F20"/>
              <w:spacing w:val="-6"/>
            </w:rPr>
            <w:t> </w:t>
          </w:r>
          <w:r>
            <w:rPr>
              <w:color w:val="231F20"/>
            </w:rPr>
            <w:t>y</w:t>
          </w:r>
          <w:r>
            <w:rPr>
              <w:color w:val="231F20"/>
              <w:spacing w:val="-6"/>
            </w:rPr>
            <w:t> </w:t>
          </w:r>
          <w:r>
            <w:rPr>
              <w:color w:val="231F20"/>
            </w:rPr>
            <w:t>deberes</w:t>
          </w:r>
          <w:r>
            <w:rPr>
              <w:color w:val="231F20"/>
              <w:spacing w:val="-6"/>
            </w:rPr>
            <w:t> </w:t>
          </w:r>
          <w:r>
            <w:rPr>
              <w:color w:val="231F20"/>
            </w:rPr>
            <w:t>humanos</w:t>
          </w:r>
          <w:r>
            <w:rPr>
              <w:color w:val="231F20"/>
              <w:spacing w:val="-6"/>
            </w:rPr>
            <w:t> </w:t>
          </w:r>
          <w:r>
            <w:rPr>
              <w:color w:val="231F20"/>
            </w:rPr>
            <w:t>como</w:t>
          </w:r>
          <w:r>
            <w:rPr>
              <w:color w:val="231F20"/>
              <w:spacing w:val="-6"/>
            </w:rPr>
            <w:t> </w:t>
          </w:r>
          <w:r>
            <w:rPr>
              <w:color w:val="231F20"/>
            </w:rPr>
            <w:t>exigencias</w:t>
          </w:r>
          <w:r>
            <w:rPr>
              <w:color w:val="231F20"/>
              <w:spacing w:val="-6"/>
            </w:rPr>
            <w:t> </w:t>
          </w:r>
          <w:r>
            <w:rPr>
              <w:color w:val="231F20"/>
            </w:rPr>
            <w:t>globales</w:t>
          </w:r>
          <w:r>
            <w:rPr>
              <w:color w:val="231F20"/>
              <w:spacing w:val="-23"/>
            </w:rPr>
            <w:t> </w:t>
          </w:r>
          <w:r>
            <w:rPr>
              <w:color w:val="231F20"/>
            </w:rPr>
            <w:t>. . .</w:t>
            <w:tab/>
            <w:t>31 Derechos</w:t>
          </w:r>
          <w:r>
            <w:rPr>
              <w:color w:val="231F20"/>
              <w:spacing w:val="-6"/>
            </w:rPr>
            <w:t> </w:t>
          </w:r>
          <w:r>
            <w:rPr>
              <w:color w:val="231F20"/>
            </w:rPr>
            <w:t>y</w:t>
          </w:r>
          <w:r>
            <w:rPr>
              <w:color w:val="231F20"/>
              <w:spacing w:val="-6"/>
            </w:rPr>
            <w:t> </w:t>
          </w:r>
          <w:r>
            <w:rPr>
              <w:color w:val="231F20"/>
            </w:rPr>
            <w:t>deberes</w:t>
          </w:r>
          <w:r>
            <w:rPr>
              <w:color w:val="231F20"/>
              <w:spacing w:val="-6"/>
            </w:rPr>
            <w:t> </w:t>
          </w:r>
          <w:r>
            <w:rPr>
              <w:color w:val="231F20"/>
            </w:rPr>
            <w:t>humanos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planteamiento</w:t>
          </w:r>
          <w:r>
            <w:rPr>
              <w:color w:val="231F20"/>
              <w:spacing w:val="-6"/>
            </w:rPr>
            <w:t> </w:t>
          </w:r>
          <w:r>
            <w:rPr>
              <w:color w:val="231F20"/>
            </w:rPr>
            <w:t>de</w:t>
          </w:r>
          <w:r>
            <w:rPr>
              <w:color w:val="231F20"/>
              <w:spacing w:val="-6"/>
            </w:rPr>
            <w:t> </w:t>
          </w:r>
          <w:r>
            <w:rPr>
              <w:color w:val="231F20"/>
            </w:rPr>
            <w:t>Sen:</w:t>
          </w:r>
        </w:p>
        <w:p>
          <w:pPr>
            <w:pStyle w:val="TOC3"/>
            <w:tabs>
              <w:tab w:pos="6195" w:val="right" w:leader="dot"/>
            </w:tabs>
            <w:spacing w:line="253" w:lineRule="exact" w:before="0"/>
            <w:ind w:right="0"/>
          </w:pPr>
          <w:r>
            <w:rPr>
              <w:color w:val="231F20"/>
            </w:rPr>
            <w:t>la</w:t>
          </w:r>
          <w:r>
            <w:rPr>
              <w:color w:val="231F20"/>
              <w:spacing w:val="-6"/>
            </w:rPr>
            <w:t> </w:t>
          </w:r>
          <w:r>
            <w:rPr>
              <w:color w:val="231F20"/>
            </w:rPr>
            <w:t>herencia</w:t>
          </w:r>
          <w:r>
            <w:rPr>
              <w:color w:val="231F20"/>
              <w:spacing w:val="-6"/>
            </w:rPr>
            <w:t> </w:t>
          </w:r>
          <w:r>
            <w:rPr>
              <w:color w:val="231F20"/>
            </w:rPr>
            <w:t>kantiana</w:t>
            <w:tab/>
            <w:t>34</w:t>
          </w:r>
        </w:p>
        <w:p>
          <w:pPr>
            <w:pStyle w:val="TOC3"/>
            <w:ind w:left="459"/>
          </w:pPr>
          <w:r>
            <w:rPr>
              <w:color w:val="231F20"/>
            </w:rPr>
            <w:t>Hacia la caracterización de un concepto de derechos</w:t>
          </w:r>
        </w:p>
        <w:p>
          <w:pPr>
            <w:pStyle w:val="TOC3"/>
            <w:tabs>
              <w:tab w:pos="6195" w:val="right" w:leader="dot"/>
            </w:tabs>
            <w:ind w:right="0"/>
          </w:pPr>
          <w:r>
            <w:rPr>
              <w:color w:val="231F20"/>
            </w:rPr>
            <w:t>humanos, su</w:t>
          </w:r>
          <w:r>
            <w:rPr>
              <w:color w:val="231F20"/>
              <w:spacing w:val="-12"/>
            </w:rPr>
            <w:t> </w:t>
          </w:r>
          <w:r>
            <w:rPr>
              <w:color w:val="231F20"/>
            </w:rPr>
            <w:t>base</w:t>
          </w:r>
          <w:r>
            <w:rPr>
              <w:color w:val="231F20"/>
              <w:spacing w:val="-6"/>
            </w:rPr>
            <w:t> </w:t>
          </w:r>
          <w:r>
            <w:rPr>
              <w:color w:val="231F20"/>
            </w:rPr>
            <w:t>epistémica</w:t>
            <w:tab/>
            <w:t>42</w:t>
          </w:r>
        </w:p>
        <w:p>
          <w:pPr>
            <w:pStyle w:val="TOC1"/>
            <w:numPr>
              <w:ilvl w:val="0"/>
              <w:numId w:val="12"/>
            </w:numPr>
            <w:tabs>
              <w:tab w:pos="427" w:val="left" w:leader="none"/>
            </w:tabs>
            <w:spacing w:line="240" w:lineRule="auto" w:before="267" w:after="0"/>
            <w:ind w:left="426" w:right="0" w:hanging="251"/>
            <w:jc w:val="left"/>
          </w:pPr>
          <w:r>
            <w:rPr>
              <w:color w:val="231F20"/>
              <w:w w:val="155"/>
              <w:sz w:val="22"/>
            </w:rPr>
            <w:t>d</w:t>
          </w:r>
          <w:r>
            <w:rPr>
              <w:color w:val="231F20"/>
              <w:w w:val="155"/>
            </w:rPr>
            <w:t>erechos</w:t>
          </w:r>
          <w:r>
            <w:rPr>
              <w:color w:val="231F20"/>
              <w:spacing w:val="-54"/>
              <w:w w:val="155"/>
            </w:rPr>
            <w:t> </w:t>
          </w:r>
          <w:r>
            <w:rPr>
              <w:color w:val="231F20"/>
              <w:w w:val="155"/>
            </w:rPr>
            <w:t>culturales</w:t>
          </w:r>
          <w:r>
            <w:rPr>
              <w:color w:val="231F20"/>
              <w:w w:val="155"/>
              <w:sz w:val="22"/>
            </w:rPr>
            <w:t>:</w:t>
          </w:r>
          <w:r>
            <w:rPr>
              <w:color w:val="231F20"/>
              <w:spacing w:val="-69"/>
              <w:w w:val="155"/>
              <w:sz w:val="22"/>
            </w:rPr>
            <w:t> </w:t>
          </w:r>
          <w:r>
            <w:rPr>
              <w:color w:val="231F20"/>
              <w:w w:val="155"/>
            </w:rPr>
            <w:t>inevitable</w:t>
          </w:r>
          <w:r>
            <w:rPr>
              <w:color w:val="231F20"/>
              <w:spacing w:val="-54"/>
              <w:w w:val="155"/>
            </w:rPr>
            <w:t> </w:t>
          </w:r>
          <w:r>
            <w:rPr>
              <w:color w:val="231F20"/>
              <w:w w:val="155"/>
            </w:rPr>
            <w:t>anclaje</w:t>
          </w:r>
          <w:r>
            <w:rPr>
              <w:color w:val="231F20"/>
              <w:spacing w:val="-54"/>
              <w:w w:val="155"/>
            </w:rPr>
            <w:t> </w:t>
          </w:r>
          <w:r>
            <w:rPr>
              <w:color w:val="231F20"/>
              <w:w w:val="155"/>
            </w:rPr>
            <w:t>en</w:t>
          </w:r>
          <w:r>
            <w:rPr>
              <w:color w:val="231F20"/>
              <w:spacing w:val="-54"/>
              <w:w w:val="155"/>
            </w:rPr>
            <w:t> </w:t>
          </w:r>
          <w:r>
            <w:rPr>
              <w:color w:val="231F20"/>
              <w:w w:val="155"/>
            </w:rPr>
            <w:t>el</w:t>
          </w:r>
          <w:r>
            <w:rPr>
              <w:color w:val="231F20"/>
              <w:spacing w:val="-54"/>
              <w:w w:val="155"/>
            </w:rPr>
            <w:t> </w:t>
          </w:r>
          <w:r>
            <w:rPr>
              <w:color w:val="231F20"/>
              <w:spacing w:val="-3"/>
              <w:w w:val="155"/>
            </w:rPr>
            <w:t>espacio</w:t>
          </w:r>
        </w:p>
        <w:p>
          <w:pPr>
            <w:pStyle w:val="TOC5"/>
            <w:tabs>
              <w:tab w:pos="6195" w:val="right" w:leader="dot"/>
            </w:tabs>
            <w:rPr>
              <w:b w:val="0"/>
              <w:i w:val="0"/>
              <w:sz w:val="22"/>
            </w:rPr>
          </w:pPr>
          <w:r>
            <w:rPr>
              <w:b w:val="0"/>
              <w:i w:val="0"/>
              <w:color w:val="231F20"/>
              <w:w w:val="145"/>
              <w:sz w:val="18"/>
            </w:rPr>
            <w:t>y</w:t>
          </w:r>
          <w:r>
            <w:rPr>
              <w:b w:val="0"/>
              <w:i w:val="0"/>
              <w:color w:val="231F20"/>
              <w:spacing w:val="-18"/>
              <w:w w:val="145"/>
              <w:sz w:val="18"/>
            </w:rPr>
            <w:t> </w:t>
          </w:r>
          <w:r>
            <w:rPr>
              <w:b w:val="0"/>
              <w:i w:val="0"/>
              <w:color w:val="231F20"/>
              <w:w w:val="145"/>
              <w:sz w:val="18"/>
            </w:rPr>
            <w:t>el</w:t>
          </w:r>
          <w:r>
            <w:rPr>
              <w:b w:val="0"/>
              <w:i w:val="0"/>
              <w:color w:val="231F20"/>
              <w:spacing w:val="-18"/>
              <w:w w:val="145"/>
              <w:sz w:val="18"/>
            </w:rPr>
            <w:t> </w:t>
          </w:r>
          <w:r>
            <w:rPr>
              <w:b w:val="0"/>
              <w:i w:val="0"/>
              <w:color w:val="231F20"/>
              <w:w w:val="145"/>
              <w:sz w:val="18"/>
            </w:rPr>
            <w:t>tiempo</w:t>
          </w:r>
          <w:r>
            <w:rPr>
              <w:b w:val="0"/>
              <w:i w:val="0"/>
              <w:color w:val="231F20"/>
              <w:w w:val="145"/>
              <w:sz w:val="22"/>
            </w:rPr>
            <w:tab/>
          </w:r>
          <w:r>
            <w:rPr>
              <w:b w:val="0"/>
              <w:i w:val="0"/>
              <w:color w:val="231F20"/>
              <w:w w:val="130"/>
              <w:sz w:val="22"/>
            </w:rPr>
            <w:t>55</w:t>
          </w:r>
        </w:p>
        <w:p>
          <w:pPr>
            <w:pStyle w:val="TOC3"/>
            <w:tabs>
              <w:tab w:pos="6195" w:val="right" w:leader="dot"/>
            </w:tabs>
            <w:ind w:right="0"/>
          </w:pPr>
          <w:hyperlink w:history="true" w:anchor="_TOC_250011">
            <w:r>
              <w:rPr>
                <w:color w:val="231F20"/>
              </w:rPr>
              <w:t>Oscilación entre lo global y</w:t>
            </w:r>
            <w:r>
              <w:rPr>
                <w:color w:val="231F20"/>
                <w:spacing w:val="-30"/>
              </w:rPr>
              <w:t> </w:t>
            </w:r>
            <w:r>
              <w:rPr>
                <w:color w:val="231F20"/>
              </w:rPr>
              <w:t>lo</w:t>
            </w:r>
            <w:r>
              <w:rPr>
                <w:color w:val="231F20"/>
                <w:spacing w:val="-6"/>
              </w:rPr>
              <w:t> </w:t>
            </w:r>
            <w:r>
              <w:rPr>
                <w:color w:val="231F20"/>
              </w:rPr>
              <w:t>local</w:t>
              <w:tab/>
              <w:t>55</w:t>
            </w:r>
          </w:hyperlink>
        </w:p>
        <w:p>
          <w:pPr>
            <w:pStyle w:val="TOC3"/>
            <w:tabs>
              <w:tab w:pos="6195" w:val="right" w:leader="dot"/>
            </w:tabs>
            <w:ind w:right="0"/>
          </w:pPr>
          <w:hyperlink w:history="true" w:anchor="_TOC_250010">
            <w:r>
              <w:rPr>
                <w:color w:val="231F20"/>
              </w:rPr>
              <w:t>Soportes inconscientes de</w:t>
            </w:r>
            <w:r>
              <w:rPr>
                <w:color w:val="231F20"/>
                <w:spacing w:val="-18"/>
              </w:rPr>
              <w:t> </w:t>
            </w:r>
            <w:r>
              <w:rPr>
                <w:color w:val="231F20"/>
              </w:rPr>
              <w:t>cada</w:t>
            </w:r>
            <w:r>
              <w:rPr>
                <w:color w:val="231F20"/>
                <w:spacing w:val="-6"/>
              </w:rPr>
              <w:t> </w:t>
            </w:r>
            <w:r>
              <w:rPr>
                <w:color w:val="231F20"/>
              </w:rPr>
              <w:t>cultura</w:t>
              <w:tab/>
              <w:t>66</w:t>
            </w:r>
          </w:hyperlink>
        </w:p>
        <w:p>
          <w:pPr>
            <w:pStyle w:val="TOC3"/>
            <w:tabs>
              <w:tab w:pos="6195" w:val="right" w:leader="dot"/>
            </w:tabs>
            <w:ind w:right="0"/>
          </w:pPr>
          <w:hyperlink w:history="true" w:anchor="_TOC_250009">
            <w:r>
              <w:rPr>
                <w:color w:val="231F20"/>
              </w:rPr>
              <w:t>Defensa de la</w:t>
            </w:r>
            <w:r>
              <w:rPr>
                <w:color w:val="231F20"/>
                <w:spacing w:val="-18"/>
              </w:rPr>
              <w:t> </w:t>
            </w:r>
            <w:r>
              <w:rPr>
                <w:color w:val="231F20"/>
              </w:rPr>
              <w:t>diversidad</w:t>
            </w:r>
            <w:r>
              <w:rPr>
                <w:color w:val="231F20"/>
                <w:spacing w:val="-6"/>
              </w:rPr>
              <w:t> </w:t>
            </w:r>
            <w:r>
              <w:rPr>
                <w:color w:val="231F20"/>
              </w:rPr>
              <w:t>cultural</w:t>
              <w:tab/>
              <w:t>76</w:t>
            </w:r>
          </w:hyperlink>
        </w:p>
        <w:p>
          <w:pPr>
            <w:pStyle w:val="TOC3"/>
            <w:tabs>
              <w:tab w:pos="6195" w:val="right" w:leader="dot"/>
            </w:tabs>
            <w:ind w:right="0"/>
          </w:pPr>
          <w:hyperlink w:history="true" w:anchor="_TOC_250008">
            <w:r>
              <w:rPr>
                <w:color w:val="231F20"/>
              </w:rPr>
              <w:t>Límites a</w:t>
            </w:r>
            <w:r>
              <w:rPr>
                <w:color w:val="231F20"/>
                <w:spacing w:val="-12"/>
              </w:rPr>
              <w:t> </w:t>
            </w:r>
            <w:r>
              <w:rPr>
                <w:color w:val="231F20"/>
              </w:rPr>
              <w:t>prácticas</w:t>
            </w:r>
            <w:r>
              <w:rPr>
                <w:color w:val="231F20"/>
                <w:spacing w:val="-6"/>
              </w:rPr>
              <w:t> </w:t>
            </w:r>
            <w:r>
              <w:rPr>
                <w:color w:val="231F20"/>
              </w:rPr>
              <w:t>culturales</w:t>
              <w:tab/>
              <w:t>85</w:t>
            </w:r>
          </w:hyperlink>
        </w:p>
        <w:p>
          <w:pPr>
            <w:pStyle w:val="TOC1"/>
            <w:numPr>
              <w:ilvl w:val="0"/>
              <w:numId w:val="12"/>
            </w:numPr>
            <w:tabs>
              <w:tab w:pos="500" w:val="left" w:leader="none"/>
            </w:tabs>
            <w:spacing w:line="240" w:lineRule="auto" w:before="267" w:after="0"/>
            <w:ind w:left="499" w:right="0" w:hanging="324"/>
            <w:jc w:val="left"/>
          </w:pPr>
          <w:r>
            <w:rPr>
              <w:color w:val="231F20"/>
              <w:w w:val="155"/>
              <w:sz w:val="22"/>
            </w:rPr>
            <w:t>d</w:t>
          </w:r>
          <w:r>
            <w:rPr>
              <w:color w:val="231F20"/>
              <w:w w:val="155"/>
            </w:rPr>
            <w:t>erechos</w:t>
          </w:r>
          <w:r>
            <w:rPr>
              <w:color w:val="231F20"/>
              <w:spacing w:val="-34"/>
              <w:w w:val="155"/>
            </w:rPr>
            <w:t> </w:t>
          </w:r>
          <w:r>
            <w:rPr>
              <w:color w:val="231F20"/>
              <w:w w:val="155"/>
            </w:rPr>
            <w:t>de</w:t>
          </w:r>
          <w:r>
            <w:rPr>
              <w:color w:val="231F20"/>
              <w:spacing w:val="-34"/>
              <w:w w:val="155"/>
            </w:rPr>
            <w:t> </w:t>
          </w:r>
          <w:r>
            <w:rPr>
              <w:color w:val="231F20"/>
              <w:w w:val="155"/>
            </w:rPr>
            <w:t>los</w:t>
          </w:r>
          <w:r>
            <w:rPr>
              <w:color w:val="231F20"/>
              <w:spacing w:val="-34"/>
              <w:w w:val="155"/>
            </w:rPr>
            <w:t> </w:t>
          </w:r>
          <w:r>
            <w:rPr>
              <w:color w:val="231F20"/>
              <w:w w:val="155"/>
            </w:rPr>
            <w:t>animales</w:t>
          </w:r>
          <w:r>
            <w:rPr>
              <w:color w:val="231F20"/>
              <w:spacing w:val="-34"/>
              <w:w w:val="155"/>
            </w:rPr>
            <w:t> </w:t>
          </w:r>
          <w:r>
            <w:rPr>
              <w:color w:val="231F20"/>
              <w:w w:val="155"/>
            </w:rPr>
            <w:t>y</w:t>
          </w:r>
          <w:r>
            <w:rPr>
              <w:color w:val="231F20"/>
              <w:spacing w:val="-34"/>
              <w:w w:val="155"/>
            </w:rPr>
            <w:t> </w:t>
          </w:r>
          <w:r>
            <w:rPr>
              <w:color w:val="231F20"/>
              <w:w w:val="155"/>
            </w:rPr>
            <w:t>de</w:t>
          </w:r>
          <w:r>
            <w:rPr>
              <w:color w:val="231F20"/>
              <w:spacing w:val="-34"/>
              <w:w w:val="155"/>
            </w:rPr>
            <w:t> </w:t>
          </w:r>
          <w:r>
            <w:rPr>
              <w:color w:val="231F20"/>
              <w:w w:val="155"/>
            </w:rPr>
            <w:t>la</w:t>
          </w:r>
          <w:r>
            <w:rPr>
              <w:color w:val="231F20"/>
              <w:spacing w:val="-34"/>
              <w:w w:val="155"/>
            </w:rPr>
            <w:t> </w:t>
          </w:r>
          <w:r>
            <w:rPr>
              <w:color w:val="231F20"/>
              <w:spacing w:val="-3"/>
              <w:w w:val="155"/>
            </w:rPr>
            <w:t>naturaleza</w:t>
          </w:r>
        </w:p>
        <w:p>
          <w:pPr>
            <w:pStyle w:val="TOC4"/>
            <w:tabs>
              <w:tab w:pos="6195" w:val="right" w:leader="dot"/>
            </w:tabs>
            <w:rPr>
              <w:sz w:val="22"/>
            </w:rPr>
          </w:pPr>
          <w:r>
            <w:rPr>
              <w:color w:val="231F20"/>
              <w:spacing w:val="-3"/>
              <w:w w:val="150"/>
            </w:rPr>
            <w:t>paralelos</w:t>
          </w:r>
          <w:r>
            <w:rPr>
              <w:color w:val="231F20"/>
              <w:spacing w:val="-21"/>
              <w:w w:val="150"/>
            </w:rPr>
            <w:t> </w:t>
          </w:r>
          <w:r>
            <w:rPr>
              <w:color w:val="231F20"/>
              <w:w w:val="150"/>
            </w:rPr>
            <w:t>a</w:t>
          </w:r>
          <w:r>
            <w:rPr>
              <w:color w:val="231F20"/>
              <w:spacing w:val="-21"/>
              <w:w w:val="150"/>
            </w:rPr>
            <w:t> </w:t>
          </w:r>
          <w:r>
            <w:rPr>
              <w:color w:val="231F20"/>
              <w:w w:val="150"/>
            </w:rPr>
            <w:t>los</w:t>
          </w:r>
          <w:r>
            <w:rPr>
              <w:color w:val="231F20"/>
              <w:spacing w:val="-21"/>
              <w:w w:val="150"/>
            </w:rPr>
            <w:t> </w:t>
          </w:r>
          <w:r>
            <w:rPr>
              <w:color w:val="231F20"/>
              <w:w w:val="150"/>
            </w:rPr>
            <w:t>derechos</w:t>
          </w:r>
          <w:r>
            <w:rPr>
              <w:color w:val="231F20"/>
              <w:spacing w:val="-21"/>
              <w:w w:val="150"/>
            </w:rPr>
            <w:t> </w:t>
          </w:r>
          <w:r>
            <w:rPr>
              <w:color w:val="231F20"/>
              <w:w w:val="150"/>
            </w:rPr>
            <w:t>humanos</w:t>
          </w:r>
          <w:r>
            <w:rPr>
              <w:color w:val="231F20"/>
              <w:w w:val="150"/>
              <w:sz w:val="22"/>
            </w:rPr>
            <w:tab/>
          </w:r>
          <w:r>
            <w:rPr>
              <w:color w:val="231F20"/>
              <w:w w:val="130"/>
              <w:sz w:val="22"/>
            </w:rPr>
            <w:t>95</w:t>
          </w:r>
        </w:p>
        <w:p>
          <w:pPr>
            <w:pStyle w:val="TOC3"/>
          </w:pPr>
          <w:r>
            <w:rPr>
              <w:color w:val="231F20"/>
            </w:rPr>
            <w:t>Exclusión de los animales, actual inclusión en teorías</w:t>
          </w:r>
        </w:p>
        <w:p>
          <w:pPr>
            <w:pStyle w:val="TOC3"/>
            <w:tabs>
              <w:tab w:pos="6195" w:val="right" w:leader="dot"/>
            </w:tabs>
            <w:ind w:right="0"/>
          </w:pPr>
          <w:r>
            <w:rPr>
              <w:color w:val="231F20"/>
            </w:rPr>
            <w:t>de</w:t>
          </w:r>
          <w:r>
            <w:rPr>
              <w:color w:val="231F20"/>
              <w:spacing w:val="-6"/>
            </w:rPr>
            <w:t> </w:t>
          </w:r>
          <w:r>
            <w:rPr>
              <w:color w:val="231F20"/>
            </w:rPr>
            <w:t>la</w:t>
          </w:r>
          <w:r>
            <w:rPr>
              <w:color w:val="231F20"/>
              <w:spacing w:val="-6"/>
            </w:rPr>
            <w:t> </w:t>
          </w:r>
          <w:r>
            <w:rPr>
              <w:color w:val="231F20"/>
            </w:rPr>
            <w:t>justicia</w:t>
            <w:tab/>
            <w:t>96</w:t>
          </w:r>
        </w:p>
        <w:p>
          <w:pPr>
            <w:pStyle w:val="TOC3"/>
            <w:spacing w:before="75"/>
          </w:pPr>
          <w:r>
            <w:rPr>
              <w:color w:val="231F20"/>
            </w:rPr>
            <w:t>Seres vivos como conscientes en el evolucionismo</w:t>
          </w:r>
        </w:p>
        <w:p>
          <w:pPr>
            <w:pStyle w:val="TOC3"/>
            <w:tabs>
              <w:tab w:pos="5865" w:val="left" w:leader="dot"/>
            </w:tabs>
          </w:pPr>
          <w:r>
            <w:rPr>
              <w:color w:val="231F20"/>
            </w:rPr>
            <w:t>vitalista</w:t>
          </w:r>
          <w:r>
            <w:rPr>
              <w:color w:val="231F20"/>
              <w:spacing w:val="-7"/>
            </w:rPr>
            <w:t> </w:t>
          </w:r>
          <w:r>
            <w:rPr>
              <w:color w:val="231F20"/>
            </w:rPr>
            <w:t>de</w:t>
          </w:r>
          <w:r>
            <w:rPr>
              <w:color w:val="231F20"/>
              <w:spacing w:val="-7"/>
            </w:rPr>
            <w:t> </w:t>
          </w:r>
          <w:r>
            <w:rPr>
              <w:color w:val="231F20"/>
            </w:rPr>
            <w:t>Bergson</w:t>
            <w:tab/>
            <w:t>105</w:t>
          </w:r>
        </w:p>
        <w:p>
          <w:pPr>
            <w:pStyle w:val="TOC3"/>
            <w:tabs>
              <w:tab w:pos="5873" w:val="left" w:leader="dot"/>
            </w:tabs>
          </w:pPr>
          <w:hyperlink w:history="true" w:anchor="_TOC_250007">
            <w:r>
              <w:rPr>
                <w:color w:val="231F20"/>
              </w:rPr>
              <w:t>Derechos de</w:t>
            </w:r>
            <w:r>
              <w:rPr>
                <w:color w:val="231F20"/>
                <w:spacing w:val="-12"/>
              </w:rPr>
              <w:t> </w:t>
            </w:r>
            <w:r>
              <w:rPr>
                <w:color w:val="231F20"/>
              </w:rPr>
              <w:t>la</w:t>
            </w:r>
            <w:r>
              <w:rPr>
                <w:color w:val="231F20"/>
                <w:spacing w:val="-6"/>
              </w:rPr>
              <w:t> </w:t>
            </w:r>
            <w:r>
              <w:rPr>
                <w:color w:val="231F20"/>
              </w:rPr>
              <w:t>Naturaleza</w:t>
              <w:tab/>
            </w:r>
            <w:r>
              <w:rPr>
                <w:color w:val="231F20"/>
                <w:spacing w:val="-3"/>
              </w:rPr>
              <w:t>112</w:t>
            </w:r>
          </w:hyperlink>
        </w:p>
        <w:p>
          <w:pPr>
            <w:pStyle w:val="TOC3"/>
          </w:pPr>
          <w:r>
            <w:rPr>
              <w:color w:val="231F20"/>
            </w:rPr>
            <w:t>Propuestas como parte de las obligaciones humanas</w:t>
          </w:r>
        </w:p>
        <w:p>
          <w:pPr>
            <w:pStyle w:val="TOC3"/>
            <w:tabs>
              <w:tab w:pos="5865" w:val="left" w:leader="dot"/>
            </w:tabs>
          </w:pPr>
          <w:r>
            <w:rPr>
              <w:color w:val="231F20"/>
            </w:rPr>
            <w:t>para respetar</w:t>
          </w:r>
          <w:r>
            <w:rPr>
              <w:color w:val="231F20"/>
              <w:spacing w:val="-12"/>
            </w:rPr>
            <w:t> </w:t>
          </w:r>
          <w:r>
            <w:rPr>
              <w:color w:val="231F20"/>
            </w:rPr>
            <w:t>la</w:t>
          </w:r>
          <w:r>
            <w:rPr>
              <w:color w:val="231F20"/>
              <w:spacing w:val="-6"/>
            </w:rPr>
            <w:t> </w:t>
          </w:r>
          <w:r>
            <w:rPr>
              <w:color w:val="231F20"/>
            </w:rPr>
            <w:t>Naturaleza</w:t>
            <w:tab/>
            <w:t>126</w:t>
          </w:r>
        </w:p>
        <w:p>
          <w:pPr>
            <w:pStyle w:val="TOC1"/>
            <w:numPr>
              <w:ilvl w:val="0"/>
              <w:numId w:val="12"/>
            </w:numPr>
            <w:tabs>
              <w:tab w:pos="484" w:val="left" w:leader="none"/>
              <w:tab w:pos="5865" w:val="left" w:leader="dot"/>
            </w:tabs>
            <w:spacing w:line="240" w:lineRule="auto" w:before="267" w:after="0"/>
            <w:ind w:left="483" w:right="0" w:hanging="308"/>
            <w:jc w:val="left"/>
            <w:rPr>
              <w:sz w:val="22"/>
            </w:rPr>
          </w:pPr>
          <w:hyperlink w:history="true" w:anchor="_TOC_250006">
            <w:r>
              <w:rPr>
                <w:color w:val="231F20"/>
                <w:w w:val="130"/>
                <w:sz w:val="22"/>
              </w:rPr>
              <w:t>d</w:t>
            </w:r>
            <w:r>
              <w:rPr>
                <w:color w:val="231F20"/>
                <w:w w:val="130"/>
              </w:rPr>
              <w:t>erechos  </w:t>
            </w:r>
            <w:r>
              <w:rPr>
                <w:color w:val="231F20"/>
                <w:spacing w:val="47"/>
                <w:w w:val="130"/>
              </w:rPr>
              <w:t> </w:t>
            </w:r>
            <w:r>
              <w:rPr>
                <w:color w:val="231F20"/>
                <w:w w:val="130"/>
              </w:rPr>
              <w:t>económicos</w:t>
            </w:r>
            <w:r>
              <w:rPr>
                <w:color w:val="231F20"/>
                <w:w w:val="130"/>
                <w:sz w:val="22"/>
              </w:rPr>
              <w:tab/>
              <w:t>129</w:t>
            </w:r>
          </w:hyperlink>
        </w:p>
        <w:p>
          <w:pPr>
            <w:pStyle w:val="TOC3"/>
            <w:tabs>
              <w:tab w:pos="5865" w:val="left" w:leader="dot"/>
            </w:tabs>
          </w:pPr>
          <w:hyperlink w:history="true" w:anchor="_TOC_250005">
            <w:r>
              <w:rPr>
                <w:color w:val="231F20"/>
              </w:rPr>
              <w:t>Concepto de derechos</w:t>
            </w:r>
            <w:r>
              <w:rPr>
                <w:color w:val="231F20"/>
                <w:spacing w:val="-18"/>
              </w:rPr>
              <w:t> </w:t>
            </w:r>
            <w:r>
              <w:rPr>
                <w:color w:val="231F20"/>
              </w:rPr>
              <w:t>económicos</w:t>
            </w:r>
            <w:r>
              <w:rPr>
                <w:color w:val="231F20"/>
                <w:spacing w:val="-6"/>
              </w:rPr>
              <w:t> </w:t>
            </w:r>
            <w:r>
              <w:rPr>
                <w:color w:val="231F20"/>
              </w:rPr>
              <w:t>empleado</w:t>
              <w:tab/>
              <w:t>130</w:t>
            </w:r>
          </w:hyperlink>
        </w:p>
        <w:p>
          <w:pPr>
            <w:pStyle w:val="TOC3"/>
          </w:pPr>
          <w:r>
            <w:rPr>
              <w:color w:val="231F20"/>
            </w:rPr>
            <w:t>Situación económica desigual injusta y depredadora:</w:t>
          </w:r>
        </w:p>
        <w:p>
          <w:pPr>
            <w:pStyle w:val="TOC3"/>
            <w:tabs>
              <w:tab w:pos="5865" w:val="left" w:leader="dot"/>
            </w:tabs>
          </w:pPr>
          <w:r>
            <w:rPr>
              <w:color w:val="231F20"/>
            </w:rPr>
            <w:t>posible</w:t>
          </w:r>
          <w:r>
            <w:rPr>
              <w:color w:val="231F20"/>
              <w:spacing w:val="-6"/>
            </w:rPr>
            <w:t> </w:t>
          </w:r>
          <w:r>
            <w:rPr>
              <w:color w:val="231F20"/>
            </w:rPr>
            <w:t>cambio</w:t>
            <w:tab/>
            <w:t>136</w:t>
          </w:r>
        </w:p>
        <w:p>
          <w:pPr>
            <w:pStyle w:val="TOC3"/>
          </w:pPr>
          <w:r>
            <w:rPr>
              <w:color w:val="231F20"/>
            </w:rPr>
            <w:t>Diálogo entre Rawls, Scanlon y Sen sobre bienes</w:t>
          </w:r>
        </w:p>
        <w:p>
          <w:pPr>
            <w:pStyle w:val="TOC3"/>
            <w:tabs>
              <w:tab w:pos="5865" w:val="left" w:leader="dot"/>
            </w:tabs>
          </w:pPr>
          <w:r>
            <w:rPr>
              <w:color w:val="231F20"/>
            </w:rPr>
            <w:t>a</w:t>
          </w:r>
          <w:r>
            <w:rPr>
              <w:color w:val="231F20"/>
              <w:spacing w:val="-7"/>
            </w:rPr>
            <w:t> </w:t>
          </w:r>
          <w:r>
            <w:rPr>
              <w:color w:val="231F20"/>
            </w:rPr>
            <w:t>repartir</w:t>
            <w:tab/>
            <w:t>145</w:t>
          </w:r>
        </w:p>
        <w:p>
          <w:pPr>
            <w:pStyle w:val="TOC3"/>
            <w:tabs>
              <w:tab w:pos="5865" w:val="left" w:leader="dot"/>
            </w:tabs>
          </w:pPr>
          <w:hyperlink w:history="true" w:anchor="_TOC_250004">
            <w:r>
              <w:rPr>
                <w:color w:val="231F20"/>
              </w:rPr>
              <w:t>Respuestas de Margalit</w:t>
            </w:r>
            <w:r>
              <w:rPr>
                <w:color w:val="231F20"/>
                <w:spacing w:val="-20"/>
              </w:rPr>
              <w:t> </w:t>
            </w:r>
            <w:r>
              <w:rPr>
                <w:color w:val="231F20"/>
              </w:rPr>
              <w:t>y</w:t>
            </w:r>
            <w:r>
              <w:rPr>
                <w:color w:val="231F20"/>
                <w:spacing w:val="-15"/>
              </w:rPr>
              <w:t> </w:t>
            </w:r>
            <w:r>
              <w:rPr>
                <w:color w:val="231F20"/>
                <w:spacing w:val="-5"/>
              </w:rPr>
              <w:t>Yunus</w:t>
              <w:tab/>
            </w:r>
            <w:r>
              <w:rPr>
                <w:color w:val="231F20"/>
              </w:rPr>
              <w:t>155</w:t>
            </w:r>
          </w:hyperlink>
        </w:p>
        <w:p>
          <w:pPr>
            <w:pStyle w:val="TOC3"/>
            <w:tabs>
              <w:tab w:pos="5865" w:val="left" w:leader="none"/>
            </w:tabs>
            <w:spacing w:line="247" w:lineRule="auto"/>
            <w:ind w:right="181"/>
          </w:pPr>
          <w:r>
            <w:rPr>
              <w:color w:val="231F20"/>
            </w:rPr>
            <w:t>Reflexiones a discutir para acercar un mundo incluyente</w:t>
          </w:r>
          <w:r>
            <w:rPr>
              <w:color w:val="231F20"/>
              <w:spacing w:val="-13"/>
            </w:rPr>
            <w:t> </w:t>
          </w:r>
          <w:r>
            <w:rPr>
              <w:color w:val="231F20"/>
            </w:rPr>
            <w:t>.</w:t>
          </w:r>
          <w:r>
            <w:rPr>
              <w:color w:val="231F20"/>
              <w:spacing w:val="-1"/>
            </w:rPr>
            <w:t> </w:t>
          </w:r>
          <w:r>
            <w:rPr>
              <w:color w:val="231F20"/>
            </w:rPr>
            <w:t>.</w:t>
            <w:tab/>
            <w:t>164 Reflexiones a discutir para acercar un mundo incluyente</w:t>
          </w:r>
          <w:r>
            <w:rPr>
              <w:color w:val="231F20"/>
              <w:spacing w:val="-13"/>
            </w:rPr>
            <w:t> </w:t>
          </w:r>
          <w:r>
            <w:rPr>
              <w:color w:val="231F20"/>
            </w:rPr>
            <w:t>.</w:t>
          </w:r>
          <w:r>
            <w:rPr>
              <w:color w:val="231F20"/>
              <w:spacing w:val="-1"/>
            </w:rPr>
            <w:t> </w:t>
          </w:r>
          <w:r>
            <w:rPr>
              <w:color w:val="231F20"/>
            </w:rPr>
            <w:t>.</w:t>
            <w:tab/>
            <w:t>170</w:t>
          </w:r>
        </w:p>
        <w:p>
          <w:pPr>
            <w:pStyle w:val="TOC1"/>
            <w:tabs>
              <w:tab w:pos="5865" w:val="left" w:leader="dot"/>
            </w:tabs>
            <w:spacing w:line="247" w:lineRule="auto" w:before="259"/>
            <w:ind w:left="458" w:right="182" w:hanging="284"/>
            <w:rPr>
              <w:sz w:val="22"/>
            </w:rPr>
          </w:pPr>
          <w:r>
            <w:rPr>
              <w:color w:val="231F20"/>
              <w:spacing w:val="-15"/>
              <w:w w:val="145"/>
              <w:sz w:val="22"/>
            </w:rPr>
            <w:t>v.  </w:t>
          </w:r>
          <w:r>
            <w:rPr>
              <w:color w:val="231F20"/>
              <w:w w:val="145"/>
              <w:sz w:val="22"/>
            </w:rPr>
            <w:t>r</w:t>
          </w:r>
          <w:r>
            <w:rPr>
              <w:color w:val="231F20"/>
              <w:w w:val="145"/>
            </w:rPr>
            <w:t>eflexiones finales</w:t>
          </w:r>
          <w:r>
            <w:rPr>
              <w:color w:val="231F20"/>
              <w:w w:val="145"/>
              <w:sz w:val="22"/>
            </w:rPr>
            <w:t>: </w:t>
          </w:r>
          <w:r>
            <w:rPr>
              <w:color w:val="231F20"/>
              <w:w w:val="145"/>
            </w:rPr>
            <w:t>hacia </w:t>
          </w:r>
          <w:r>
            <w:rPr>
              <w:color w:val="231F20"/>
              <w:w w:val="155"/>
            </w:rPr>
            <w:t>la </w:t>
          </w:r>
          <w:r>
            <w:rPr>
              <w:color w:val="231F20"/>
              <w:w w:val="145"/>
            </w:rPr>
            <w:t>realización de </w:t>
          </w:r>
          <w:r>
            <w:rPr>
              <w:color w:val="231F20"/>
              <w:w w:val="155"/>
            </w:rPr>
            <w:t>la </w:t>
          </w:r>
          <w:r>
            <w:rPr>
              <w:color w:val="231F20"/>
              <w:w w:val="145"/>
            </w:rPr>
            <w:t>justicia y los</w:t>
          </w:r>
          <w:r>
            <w:rPr>
              <w:color w:val="231F20"/>
              <w:spacing w:val="-37"/>
              <w:w w:val="145"/>
            </w:rPr>
            <w:t> </w:t>
          </w:r>
          <w:r>
            <w:rPr>
              <w:color w:val="231F20"/>
              <w:w w:val="145"/>
            </w:rPr>
            <w:t>derechos</w:t>
          </w:r>
          <w:r>
            <w:rPr>
              <w:color w:val="231F20"/>
              <w:spacing w:val="-19"/>
              <w:w w:val="145"/>
            </w:rPr>
            <w:t> </w:t>
          </w:r>
          <w:r>
            <w:rPr>
              <w:color w:val="231F20"/>
              <w:w w:val="145"/>
            </w:rPr>
            <w:t>humanos</w:t>
          </w:r>
          <w:r>
            <w:rPr>
              <w:color w:val="231F20"/>
              <w:w w:val="145"/>
              <w:sz w:val="22"/>
            </w:rPr>
            <w:tab/>
          </w:r>
          <w:r>
            <w:rPr>
              <w:color w:val="231F20"/>
              <w:sz w:val="22"/>
            </w:rPr>
            <w:t>175</w:t>
          </w:r>
        </w:p>
        <w:p>
          <w:pPr>
            <w:pStyle w:val="TOC3"/>
            <w:tabs>
              <w:tab w:pos="5865" w:val="left" w:leader="dot"/>
            </w:tabs>
            <w:spacing w:line="253" w:lineRule="exact" w:before="0"/>
          </w:pPr>
          <w:hyperlink w:history="true" w:anchor="_TOC_250003">
            <w:r>
              <w:rPr>
                <w:color w:val="231F20"/>
              </w:rPr>
              <w:t>Mayorías</w:t>
            </w:r>
            <w:r>
              <w:rPr>
                <w:color w:val="231F20"/>
                <w:spacing w:val="-6"/>
              </w:rPr>
              <w:t> </w:t>
            </w:r>
            <w:r>
              <w:rPr>
                <w:color w:val="231F20"/>
              </w:rPr>
              <w:t>y</w:t>
            </w:r>
            <w:r>
              <w:rPr>
                <w:color w:val="231F20"/>
                <w:spacing w:val="-6"/>
              </w:rPr>
              <w:t> </w:t>
            </w:r>
            <w:r>
              <w:rPr>
                <w:color w:val="231F20"/>
              </w:rPr>
              <w:t>minorías</w:t>
              <w:tab/>
              <w:t>175</w:t>
            </w:r>
          </w:hyperlink>
        </w:p>
        <w:p>
          <w:pPr>
            <w:pStyle w:val="TOC3"/>
          </w:pPr>
          <w:r>
            <w:rPr>
              <w:color w:val="231F20"/>
            </w:rPr>
            <w:t>Responsabilidad ciudadana en una sociedad</w:t>
          </w:r>
        </w:p>
        <w:p>
          <w:pPr>
            <w:pStyle w:val="TOC3"/>
            <w:tabs>
              <w:tab w:pos="5865" w:val="left" w:leader="dot"/>
            </w:tabs>
          </w:pPr>
          <w:r>
            <w:rPr>
              <w:color w:val="231F20"/>
            </w:rPr>
            <w:t>“bien</w:t>
          </w:r>
          <w:r>
            <w:rPr>
              <w:color w:val="231F20"/>
              <w:spacing w:val="-6"/>
            </w:rPr>
            <w:t> </w:t>
          </w:r>
          <w:r>
            <w:rPr>
              <w:color w:val="231F20"/>
            </w:rPr>
            <w:t>ordenada”</w:t>
            <w:tab/>
            <w:t>179</w:t>
          </w:r>
        </w:p>
        <w:p>
          <w:pPr>
            <w:pStyle w:val="TOC3"/>
            <w:tabs>
              <w:tab w:pos="5865" w:val="left" w:leader="dot"/>
            </w:tabs>
          </w:pPr>
          <w:hyperlink w:history="true" w:anchor="_TOC_250002">
            <w:r>
              <w:rPr>
                <w:color w:val="231F20"/>
              </w:rPr>
              <w:t>Desobediencia civil dentro de la</w:t>
            </w:r>
            <w:r>
              <w:rPr>
                <w:color w:val="231F20"/>
                <w:spacing w:val="-30"/>
              </w:rPr>
              <w:t> </w:t>
            </w:r>
            <w:r>
              <w:rPr>
                <w:color w:val="231F20"/>
              </w:rPr>
              <w:t>sociedad</w:t>
            </w:r>
            <w:r>
              <w:rPr>
                <w:color w:val="231F20"/>
                <w:spacing w:val="-6"/>
              </w:rPr>
              <w:t> </w:t>
            </w:r>
            <w:r>
              <w:rPr>
                <w:color w:val="231F20"/>
              </w:rPr>
              <w:t>justa</w:t>
              <w:tab/>
              <w:t>183</w:t>
            </w:r>
          </w:hyperlink>
        </w:p>
        <w:p>
          <w:pPr>
            <w:pStyle w:val="TOC3"/>
          </w:pPr>
          <w:r>
            <w:rPr>
              <w:color w:val="231F20"/>
            </w:rPr>
            <w:t>Responsabilidad ciudadana ante injusticias</w:t>
          </w:r>
        </w:p>
        <w:p>
          <w:pPr>
            <w:pStyle w:val="TOC3"/>
            <w:tabs>
              <w:tab w:pos="5865" w:val="left" w:leader="dot"/>
            </w:tabs>
          </w:pPr>
          <w:r>
            <w:rPr>
              <w:color w:val="231F20"/>
            </w:rPr>
            <w:t>en la relación</w:t>
          </w:r>
          <w:r>
            <w:rPr>
              <w:color w:val="231F20"/>
              <w:spacing w:val="-18"/>
            </w:rPr>
            <w:t> </w:t>
          </w:r>
          <w:r>
            <w:rPr>
              <w:color w:val="231F20"/>
            </w:rPr>
            <w:t>entre</w:t>
          </w:r>
          <w:r>
            <w:rPr>
              <w:color w:val="231F20"/>
              <w:spacing w:val="-6"/>
            </w:rPr>
            <w:t> </w:t>
          </w:r>
          <w:r>
            <w:rPr>
              <w:color w:val="231F20"/>
            </w:rPr>
            <w:t>Estados</w:t>
            <w:tab/>
            <w:t>190</w:t>
          </w:r>
        </w:p>
        <w:p>
          <w:pPr>
            <w:pStyle w:val="TOC3"/>
            <w:tabs>
              <w:tab w:pos="5865" w:val="left" w:leader="dot"/>
            </w:tabs>
            <w:ind w:left="459"/>
          </w:pPr>
          <w:hyperlink w:history="true" w:anchor="_TOC_250001">
            <w:r>
              <w:rPr>
                <w:color w:val="231F20"/>
              </w:rPr>
              <w:t>Desde el presente hacia un futuro</w:t>
            </w:r>
            <w:r>
              <w:rPr>
                <w:color w:val="231F20"/>
                <w:spacing w:val="-36"/>
              </w:rPr>
              <w:t> </w:t>
            </w:r>
            <w:r>
              <w:rPr>
                <w:color w:val="231F20"/>
              </w:rPr>
              <w:t>más</w:t>
            </w:r>
            <w:r>
              <w:rPr>
                <w:color w:val="231F20"/>
                <w:spacing w:val="-6"/>
              </w:rPr>
              <w:t> </w:t>
            </w:r>
            <w:r>
              <w:rPr>
                <w:color w:val="231F20"/>
              </w:rPr>
              <w:t>justo</w:t>
              <w:tab/>
              <w:t>194</w:t>
            </w:r>
          </w:hyperlink>
        </w:p>
        <w:p>
          <w:pPr>
            <w:pStyle w:val="TOC5"/>
            <w:tabs>
              <w:tab w:pos="5865" w:val="left" w:leader="dot"/>
            </w:tabs>
            <w:ind w:right="2"/>
            <w:rPr>
              <w:b w:val="0"/>
              <w:i w:val="0"/>
              <w:sz w:val="22"/>
            </w:rPr>
          </w:pPr>
          <w:hyperlink w:history="true" w:anchor="_TOC_250000">
            <w:r>
              <w:rPr>
                <w:b w:val="0"/>
                <w:i w:val="0"/>
                <w:color w:val="231F20"/>
                <w:w w:val="130"/>
                <w:sz w:val="22"/>
              </w:rPr>
              <w:t>b</w:t>
            </w:r>
            <w:r>
              <w:rPr>
                <w:b w:val="0"/>
                <w:i w:val="0"/>
                <w:color w:val="231F20"/>
                <w:w w:val="130"/>
                <w:sz w:val="18"/>
              </w:rPr>
              <w:t>ibliohemerografía</w:t>
            </w:r>
            <w:r>
              <w:rPr>
                <w:b w:val="0"/>
                <w:i w:val="0"/>
                <w:color w:val="231F20"/>
                <w:w w:val="130"/>
                <w:sz w:val="22"/>
              </w:rPr>
              <w:tab/>
              <w:t>199</w:t>
            </w:r>
          </w:hyperlink>
        </w:p>
      </w:sdtContent>
    </w:sdt>
    <w:p>
      <w:pPr>
        <w:spacing w:after="0"/>
        <w:rPr>
          <w:sz w:val="22"/>
        </w:rPr>
        <w:sectPr>
          <w:type w:val="continuous"/>
          <w:pgSz w:w="8820" w:h="12860"/>
          <w:pgMar w:top="1200" w:bottom="1692" w:left="1220" w:right="1220"/>
        </w:sectPr>
      </w:pPr>
    </w:p>
    <w:p>
      <w:pPr>
        <w:pStyle w:val="BodyText"/>
        <w:spacing w:before="4"/>
        <w:rPr>
          <w:sz w:val="17"/>
        </w:rPr>
      </w:pPr>
    </w:p>
    <w:p>
      <w:pPr>
        <w:spacing w:after="0"/>
        <w:rPr>
          <w:sz w:val="17"/>
        </w:rPr>
        <w:sectPr>
          <w:footerReference w:type="default" r:id="rId298"/>
          <w:pgSz w:w="7940" w:h="11910"/>
          <w:pgMar w:footer="0" w:header="0" w:top="1100" w:bottom="280" w:left="1080" w:right="1080"/>
        </w:sectPr>
      </w:pPr>
    </w:p>
    <w:p>
      <w:pPr>
        <w:pStyle w:val="BodyText"/>
        <w:spacing w:before="4"/>
        <w:rPr>
          <w:sz w:val="17"/>
        </w:rPr>
      </w:pPr>
    </w:p>
    <w:p>
      <w:pPr>
        <w:spacing w:after="0"/>
        <w:rPr>
          <w:sz w:val="17"/>
        </w:rPr>
        <w:sectPr>
          <w:footerReference w:type="even" r:id="rId299"/>
          <w:pgSz w:w="7940" w:h="11910"/>
          <w:pgMar w:footer="0" w:header="0" w:top="1100" w:bottom="280" w:left="1080" w:right="1080"/>
        </w:sectPr>
      </w:pPr>
    </w:p>
    <w:p>
      <w:pPr>
        <w:pStyle w:val="BodyText"/>
        <w:ind w:right="-40"/>
        <w:rPr>
          <w:sz w:val="20"/>
        </w:rPr>
      </w:pPr>
      <w:r>
        <w:rPr>
          <w:sz w:val="20"/>
        </w:rPr>
        <w:drawing>
          <wp:inline distT="0" distB="0" distL="0" distR="0">
            <wp:extent cx="5041391" cy="7504176"/>
            <wp:effectExtent l="0" t="0" r="0" b="0"/>
            <wp:docPr id="81" name="image151.jpeg" descr=""/>
            <wp:cNvGraphicFramePr>
              <a:graphicFrameLocks noChangeAspect="1"/>
            </wp:cNvGraphicFramePr>
            <a:graphic>
              <a:graphicData uri="http://schemas.openxmlformats.org/drawingml/2006/picture">
                <pic:pic>
                  <pic:nvPicPr>
                    <pic:cNvPr id="82" name="image151.jpeg"/>
                    <pic:cNvPicPr/>
                  </pic:nvPicPr>
                  <pic:blipFill>
                    <a:blip r:embed="rId301" cstate="print"/>
                    <a:stretch>
                      <a:fillRect/>
                    </a:stretch>
                  </pic:blipFill>
                  <pic:spPr>
                    <a:xfrm>
                      <a:off x="0" y="0"/>
                      <a:ext cx="5041391" cy="7504176"/>
                    </a:xfrm>
                    <a:prstGeom prst="rect">
                      <a:avLst/>
                    </a:prstGeom>
                  </pic:spPr>
                </pic:pic>
              </a:graphicData>
            </a:graphic>
          </wp:inline>
        </w:drawing>
      </w:r>
      <w:r>
        <w:rPr>
          <w:sz w:val="20"/>
        </w:rPr>
      </w:r>
    </w:p>
    <w:sectPr>
      <w:footerReference w:type="default" r:id="rId300"/>
      <w:pgSz w:w="7940" w:h="1182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58.22049pt;margin-top:571.680115pt;width:15pt;height:13pt;mso-position-horizontal-relative:page;mso-position-vertical-relative:page;z-index:-98320"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8080"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30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805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8032" from="69.755905pt,512.047119pt" to="154.794905pt,512.047119pt" stroked="true" strokeweight="1pt" strokecolor="#231f20">
          <w10:wrap type="none"/>
        </v:line>
      </w:pict>
    </w:r>
    <w:r>
      <w:rPr/>
      <w:pict>
        <v:shape style="position:absolute;margin-left:358.22049pt;margin-top:571.680115pt;width:15pt;height:13pt;mso-position-horizontal-relative:page;mso-position-vertical-relative:page;z-index:-9800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984" from="69.755905pt,532.047241pt" to="154.794905pt,532.047241pt" stroked="true" strokeweight="1pt" strokecolor="#231f20">
          <w10:wrap type="none"/>
        </v:line>
      </w:pict>
    </w:r>
    <w:r>
      <w:rPr/>
      <w:pict>
        <v:shape style="position:absolute;margin-left:68.755898pt;margin-top:571.680115pt;width:13pt;height:13pt;mso-position-horizontal-relative:page;mso-position-vertical-relative:page;z-index:-97960" type="#_x0000_t202" filled="false" stroked="false">
          <v:textbox inset="0,0,0,0">
            <w:txbxContent>
              <w:p>
                <w:pPr>
                  <w:pStyle w:val="BodyText"/>
                  <w:spacing w:line="245" w:lineRule="exact"/>
                  <w:ind w:left="20"/>
                </w:pPr>
                <w:r>
                  <w:rPr>
                    <w:color w:val="231F20"/>
                  </w:rPr>
                  <w:t>42</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793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44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9.22049pt;margin-top:571.680115pt;width:13pt;height:13pt;mso-position-horizontal-relative:page;mso-position-vertical-relative:page;z-index:-97912" type="#_x0000_t202" filled="false" stroked="false">
          <v:textbox inset="0,0,0,0">
            <w:txbxContent>
              <w:p>
                <w:pPr>
                  <w:pStyle w:val="BodyText"/>
                  <w:spacing w:line="245" w:lineRule="exact"/>
                  <w:ind w:left="20"/>
                </w:pPr>
                <w:r>
                  <w:rPr>
                    <w:color w:val="231F20"/>
                  </w:rPr>
                  <w:t>45</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888" from="69.755905pt,502.047119pt" to="154.794905pt,502.047119pt" stroked="true" strokeweight="1pt" strokecolor="#231f20">
          <w10:wrap type="none"/>
        </v:line>
      </w:pict>
    </w:r>
    <w:r>
      <w:rPr/>
      <w:pict>
        <v:shape style="position:absolute;margin-left:359.22049pt;margin-top:571.680115pt;width:13pt;height:13pt;mso-position-horizontal-relative:page;mso-position-vertical-relative:page;z-index:-97864" type="#_x0000_t202" filled="false" stroked="false">
          <v:textbox inset="0,0,0,0">
            <w:txbxContent>
              <w:p>
                <w:pPr>
                  <w:pStyle w:val="BodyText"/>
                  <w:spacing w:line="245" w:lineRule="exact"/>
                  <w:ind w:left="20"/>
                </w:pPr>
                <w:r>
                  <w:rPr>
                    <w:color w:val="231F20"/>
                  </w:rPr>
                  <w:t>47</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7840" type="#_x0000_t202" filled="false" stroked="false">
          <v:textbox inset="0,0,0,0">
            <w:txbxContent>
              <w:p>
                <w:pPr>
                  <w:pStyle w:val="BodyText"/>
                  <w:spacing w:line="245" w:lineRule="exact"/>
                  <w:ind w:left="40"/>
                </w:pPr>
                <w:r>
                  <w:rPr>
                    <w:color w:val="231F20"/>
                  </w:rPr>
                  <w:t>48</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781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49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779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50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829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768" from="69.755905pt,522.047119pt" to="154.794905pt,522.047119pt" stroked="true" strokeweight="1pt" strokecolor="#231f20">
          <w10:wrap type="none"/>
        </v:line>
      </w:pict>
    </w:r>
    <w:r>
      <w:rPr/>
      <w:pict>
        <v:shape style="position:absolute;margin-left:68.755898pt;margin-top:571.680115pt;width:13pt;height:13pt;mso-position-horizontal-relative:page;mso-position-vertical-relative:page;z-index:-97744" type="#_x0000_t202" filled="false" stroked="false">
          <v:textbox inset="0,0,0,0">
            <w:txbxContent>
              <w:p>
                <w:pPr>
                  <w:pStyle w:val="BodyText"/>
                  <w:spacing w:line="245" w:lineRule="exact"/>
                  <w:ind w:left="20"/>
                </w:pPr>
                <w:r>
                  <w:rPr>
                    <w:color w:val="231F20"/>
                  </w:rPr>
                  <w:t>66</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7720" type="#_x0000_t202" filled="false" stroked="false">
          <v:textbox inset="0,0,0,0">
            <w:txbxContent>
              <w:p>
                <w:pPr>
                  <w:pStyle w:val="BodyText"/>
                  <w:spacing w:line="245" w:lineRule="exact"/>
                  <w:ind w:left="40"/>
                </w:pPr>
                <w:r>
                  <w:rPr>
                    <w:color w:val="231F20"/>
                  </w:rPr>
                  <w:t>67</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769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68</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767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69</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648" from="69.755905pt,512.047119pt" to="154.794905pt,512.047119pt" stroked="true" strokeweight="1pt" strokecolor="#231f20">
          <w10:wrap type="none"/>
        </v:line>
      </w:pict>
    </w:r>
    <w:r>
      <w:rPr/>
      <w:pict>
        <v:shape style="position:absolute;margin-left:359.22049pt;margin-top:571.680115pt;width:13pt;height:13pt;mso-position-horizontal-relative:page;mso-position-vertical-relative:page;z-index:-97624" type="#_x0000_t202" filled="false" stroked="false">
          <v:textbox inset="0,0,0,0">
            <w:txbxContent>
              <w:p>
                <w:pPr>
                  <w:pStyle w:val="BodyText"/>
                  <w:spacing w:line="245" w:lineRule="exact"/>
                  <w:ind w:left="20"/>
                </w:pPr>
                <w:r>
                  <w:rPr>
                    <w:color w:val="231F20"/>
                  </w:rPr>
                  <w:t>73</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7600" type="#_x0000_t202" filled="false" stroked="false">
          <v:textbox inset="0,0,0,0">
            <w:txbxContent>
              <w:p>
                <w:pPr>
                  <w:pStyle w:val="BodyText"/>
                  <w:spacing w:line="245" w:lineRule="exact"/>
                  <w:ind w:left="40"/>
                </w:pPr>
                <w:r>
                  <w:rPr>
                    <w:color w:val="231F20"/>
                  </w:rPr>
                  <w:t>74</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757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75</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755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76</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528" from="69.755905pt,522.047241pt" to="154.794905pt,522.047241pt" stroked="true" strokeweight="1pt" strokecolor="#231f20">
          <w10:wrap type="none"/>
        </v:line>
      </w:pict>
    </w:r>
    <w:r>
      <w:rPr/>
      <w:pict>
        <v:shape style="position:absolute;margin-left:68.755898pt;margin-top:571.680115pt;width:13pt;height:13pt;mso-position-horizontal-relative:page;mso-position-vertical-relative:page;z-index:-97504" type="#_x0000_t202" filled="false" stroked="false">
          <v:textbox inset="0,0,0,0">
            <w:txbxContent>
              <w:p>
                <w:pPr>
                  <w:pStyle w:val="BodyText"/>
                  <w:spacing w:line="245" w:lineRule="exact"/>
                  <w:ind w:left="20"/>
                </w:pPr>
                <w:r>
                  <w:rPr>
                    <w:color w:val="231F20"/>
                  </w:rPr>
                  <w:t>82</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7480" type="#_x0000_t202" filled="false" stroked="false">
          <v:textbox inset="0,0,0,0">
            <w:txbxContent>
              <w:p>
                <w:pPr>
                  <w:pStyle w:val="BodyText"/>
                  <w:spacing w:line="245" w:lineRule="exact"/>
                  <w:ind w:left="40"/>
                </w:pPr>
                <w:r>
                  <w:rPr>
                    <w:color w:val="231F20"/>
                  </w:rPr>
                  <w:t>83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745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84</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743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85</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408" from="69.755905pt,542.047241pt" to="154.794905pt,542.047241pt" stroked="true" strokeweight="1pt" strokecolor="#231f20">
          <w10:wrap type="none"/>
        </v:line>
      </w:pict>
    </w:r>
    <w:r>
      <w:rPr/>
      <w:pict>
        <v:shape style="position:absolute;margin-left:68.755898pt;margin-top:571.680115pt;width:13pt;height:13pt;mso-position-horizontal-relative:page;mso-position-vertical-relative:page;z-index:-97384" type="#_x0000_t202" filled="false" stroked="false">
          <v:textbox inset="0,0,0,0">
            <w:txbxContent>
              <w:p>
                <w:pPr>
                  <w:pStyle w:val="BodyText"/>
                  <w:spacing w:line="245" w:lineRule="exact"/>
                  <w:ind w:left="20"/>
                </w:pPr>
                <w:r>
                  <w:rPr>
                    <w:color w:val="231F20"/>
                  </w:rPr>
                  <w:t>92</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360" from="69.755905pt,492.047119pt" to="154.794905pt,492.047119pt" stroked="true" strokeweight="1pt" strokecolor="#231f20">
          <w10:wrap type="none"/>
        </v:line>
      </w:pict>
    </w:r>
    <w:r>
      <w:rPr/>
      <w:pict>
        <v:shape style="position:absolute;margin-left:359.22049pt;margin-top:571.680115pt;width:13pt;height:13pt;mso-position-horizontal-relative:page;mso-position-vertical-relative:page;z-index:-97336" type="#_x0000_t202" filled="false" stroked="false">
          <v:textbox inset="0,0,0,0">
            <w:txbxContent>
              <w:p>
                <w:pPr>
                  <w:pStyle w:val="BodyText"/>
                  <w:spacing w:line="245" w:lineRule="exact"/>
                  <w:ind w:left="20"/>
                </w:pPr>
                <w:r>
                  <w:rPr>
                    <w:color w:val="231F20"/>
                  </w:rPr>
                  <w:t>93</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731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100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728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101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264" from="69.755905pt,542.047241pt" to="154.794905pt,542.047241pt" stroked="true" strokeweight="1pt" strokecolor="#231f20">
          <w10:wrap type="none"/>
        </v:line>
      </w:pict>
    </w:r>
    <w:r>
      <w:rPr/>
      <w:pict>
        <v:shape style="position:absolute;margin-left:68.755898pt;margin-top:571.680115pt;width:18.5pt;height:13pt;mso-position-horizontal-relative:page;mso-position-vertical-relative:page;z-index:-97240" type="#_x0000_t202" filled="false" stroked="false">
          <v:textbox inset="0,0,0,0">
            <w:txbxContent>
              <w:p>
                <w:pPr>
                  <w:pStyle w:val="BodyText"/>
                  <w:spacing w:line="245" w:lineRule="exact"/>
                  <w:ind w:left="20"/>
                </w:pPr>
                <w:r>
                  <w:rPr>
                    <w:color w:val="231F20"/>
                  </w:rPr>
                  <w:t>108</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216" from="69.755905pt,542.047241pt" to="154.794905pt,542.047241pt" stroked="true" strokeweight="1pt" strokecolor="#231f20">
          <w10:wrap type="none"/>
        </v:line>
      </w:pict>
    </w:r>
    <w:r>
      <w:rPr/>
      <w:pict>
        <v:shape style="position:absolute;margin-left:353.72049pt;margin-top:571.680115pt;width:18.5pt;height:13pt;mso-position-horizontal-relative:page;mso-position-vertical-relative:page;z-index:-97192" type="#_x0000_t202" filled="false" stroked="false">
          <v:textbox inset="0,0,0,0">
            <w:txbxContent>
              <w:p>
                <w:pPr>
                  <w:pStyle w:val="BodyText"/>
                  <w:spacing w:line="245" w:lineRule="exact"/>
                  <w:ind w:left="20"/>
                </w:pPr>
                <w:r>
                  <w:rPr>
                    <w:color w:val="231F20"/>
                  </w:rPr>
                  <w:t>109</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1pt;height:13pt;mso-position-horizontal-relative:page;mso-position-vertical-relative:page;z-index:-9716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110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3.128693pt;margin-top:571.680115pt;width:20.1pt;height:13pt;mso-position-horizontal-relative:page;mso-position-vertical-relative:page;z-index:-97144"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113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827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17</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120" from="69.755905pt,512.047119pt" to="154.794905pt,512.047119pt" stroked="true" strokeweight="1pt" strokecolor="#231f20">
          <w10:wrap type="none"/>
        </v:line>
      </w:pict>
    </w:r>
    <w:r>
      <w:rPr/>
      <w:pict>
        <v:shape style="position:absolute;margin-left:67.755898pt;margin-top:571.680115pt;width:20.1pt;height:13pt;mso-position-horizontal-relative:page;mso-position-vertical-relative:page;z-index:-9709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118</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3.128693pt;margin-top:571.680115pt;width:20.1pt;height:13pt;mso-position-horizontal-relative:page;mso-position-vertical-relative:page;z-index:-9707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119</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048" from="69.755905pt,512.047119pt" to="154.794905pt,512.047119pt" stroked="true" strokeweight="1pt" strokecolor="#231f20">
          <w10:wrap type="none"/>
        </v:line>
      </w:pict>
    </w:r>
    <w:r>
      <w:rPr/>
      <w:pict>
        <v:shape style="position:absolute;margin-left:67.755898pt;margin-top:571.680115pt;width:20.5pt;height:13pt;mso-position-horizontal-relative:page;mso-position-vertical-relative:page;z-index:-97024"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120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7000"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121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97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122</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95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123</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928" from="69.755905pt,522.047119pt" to="154.794905pt,522.047119pt" stroked="true" strokeweight="1pt" strokecolor="#231f20">
          <w10:wrap type="none"/>
        </v:line>
      </w:pict>
    </w:r>
    <w:r>
      <w:rPr/>
      <w:pict>
        <v:shape style="position:absolute;margin-left:353.72049pt;margin-top:571.680115pt;width:18.5pt;height:13pt;mso-position-horizontal-relative:page;mso-position-vertical-relative:page;z-index:-96904" type="#_x0000_t202" filled="false" stroked="false">
          <v:textbox inset="0,0,0,0">
            <w:txbxContent>
              <w:p>
                <w:pPr>
                  <w:pStyle w:val="BodyText"/>
                  <w:spacing w:line="245" w:lineRule="exact"/>
                  <w:ind w:left="20"/>
                </w:pPr>
                <w:r>
                  <w:rPr>
                    <w:color w:val="231F20"/>
                  </w:rPr>
                  <w:t>125</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880" type="#_x0000_t202" filled="false" stroked="false">
          <v:textbox inset="0,0,0,0">
            <w:txbxContent>
              <w:p>
                <w:pPr>
                  <w:pStyle w:val="BodyText"/>
                  <w:spacing w:line="245" w:lineRule="exact"/>
                  <w:ind w:left="40"/>
                </w:pPr>
                <w:r>
                  <w:rPr>
                    <w:color w:val="231F20"/>
                  </w:rPr>
                  <w:t>126</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85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127</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83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128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824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18</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808" from="69.755905pt,512.047119pt" to="154.794905pt,512.047119pt" stroked="true" strokeweight="1pt" strokecolor="#231f20">
          <w10:wrap type="none"/>
        </v:line>
      </w:pict>
    </w:r>
    <w:r>
      <w:rPr/>
      <w:pict>
        <v:shape style="position:absolute;margin-left:353.72049pt;margin-top:571.680115pt;width:18.5pt;height:13pt;mso-position-horizontal-relative:page;mso-position-vertical-relative:page;z-index:-96784" type="#_x0000_t202" filled="false" stroked="false">
          <v:textbox inset="0,0,0,0">
            <w:txbxContent>
              <w:p>
                <w:pPr>
                  <w:pStyle w:val="BodyText"/>
                  <w:spacing w:line="245" w:lineRule="exact"/>
                  <w:ind w:left="20"/>
                </w:pPr>
                <w:r>
                  <w:rPr>
                    <w:color w:val="231F20"/>
                  </w:rPr>
                  <w:t>143</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760" type="#_x0000_t202" filled="false" stroked="false">
          <v:textbox inset="0,0,0,0">
            <w:txbxContent>
              <w:p>
                <w:pPr>
                  <w:pStyle w:val="BodyText"/>
                  <w:spacing w:line="245" w:lineRule="exact"/>
                  <w:ind w:left="40"/>
                </w:pPr>
                <w:r>
                  <w:rPr>
                    <w:color w:val="231F20"/>
                  </w:rPr>
                  <w:t>144</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73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145</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291pt;margin-top:546.466003pt;width:54.1pt;height:11.25pt;mso-position-horizontal-relative:page;mso-position-vertical-relative:page;z-index:-96712" type="#_x0000_t202" filled="false" stroked="false">
          <v:textbox inset="0,0,0,0">
            <w:txbxContent>
              <w:p>
                <w:pPr>
                  <w:spacing w:before="9"/>
                  <w:ind w:left="20" w:right="0" w:firstLine="0"/>
                  <w:jc w:val="left"/>
                  <w:rPr>
                    <w:sz w:val="17"/>
                  </w:rPr>
                </w:pPr>
                <w:r>
                  <w:rPr>
                    <w:color w:val="231F20"/>
                    <w:position w:val="6"/>
                    <w:sz w:val="11"/>
                  </w:rPr>
                  <w:t>30  </w:t>
                </w:r>
                <w:r>
                  <w:rPr>
                    <w:i/>
                    <w:color w:val="231F20"/>
                    <w:sz w:val="17"/>
                  </w:rPr>
                  <w:t>Ibid.</w:t>
                </w:r>
                <w:r>
                  <w:rPr>
                    <w:color w:val="231F20"/>
                    <w:sz w:val="17"/>
                  </w:rPr>
                  <w:t>, p. 281.</w:t>
                </w:r>
              </w:p>
            </w:txbxContent>
          </v:textbox>
          <w10:wrap type="none"/>
        </v:shape>
      </w:pict>
    </w:r>
    <w:r>
      <w:rPr/>
      <w:pict>
        <v:shape style="position:absolute;margin-left:67.755898pt;margin-top:571.680115pt;width:20.5pt;height:13pt;mso-position-horizontal-relative:page;mso-position-vertical-relative:page;z-index:-9668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146</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291pt;margin-top:546.466003pt;width:54.1pt;height:11.25pt;mso-position-horizontal-relative:page;mso-position-vertical-relative:page;z-index:-96664" type="#_x0000_t202" filled="false" stroked="false">
          <v:textbox inset="0,0,0,0">
            <w:txbxContent>
              <w:p>
                <w:pPr>
                  <w:spacing w:before="9"/>
                  <w:ind w:left="20" w:right="0" w:firstLine="0"/>
                  <w:jc w:val="left"/>
                  <w:rPr>
                    <w:sz w:val="17"/>
                  </w:rPr>
                </w:pPr>
                <w:r>
                  <w:rPr>
                    <w:color w:val="231F20"/>
                    <w:position w:val="6"/>
                    <w:sz w:val="11"/>
                  </w:rPr>
                  <w:t>33  </w:t>
                </w:r>
                <w:r>
                  <w:rPr>
                    <w:i/>
                    <w:color w:val="231F20"/>
                    <w:sz w:val="17"/>
                  </w:rPr>
                  <w:t>Ibid.</w:t>
                </w:r>
                <w:r>
                  <w:rPr>
                    <w:color w:val="231F20"/>
                    <w:sz w:val="17"/>
                  </w:rPr>
                  <w:t>, p. 285.</w:t>
                </w:r>
              </w:p>
            </w:txbxContent>
          </v:textbox>
          <w10:wrap type="none"/>
        </v:shape>
      </w:pict>
    </w:r>
    <w:r>
      <w:rPr/>
      <w:pict>
        <v:shape style="position:absolute;margin-left:67.755898pt;margin-top:571.680115pt;width:20.5pt;height:13pt;mso-position-horizontal-relative:page;mso-position-vertical-relative:page;z-index:-96640"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148</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61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149</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755898pt;margin-top:571.680115pt;width:18.5pt;height:13pt;mso-position-horizontal-relative:page;mso-position-vertical-relative:page;z-index:-96592" type="#_x0000_t202" filled="false" stroked="false">
          <v:textbox inset="0,0,0,0">
            <w:txbxContent>
              <w:p>
                <w:pPr>
                  <w:pStyle w:val="BodyText"/>
                  <w:spacing w:line="245" w:lineRule="exact"/>
                  <w:ind w:left="20"/>
                </w:pPr>
                <w:r>
                  <w:rPr>
                    <w:color w:val="231F20"/>
                  </w:rPr>
                  <w:t>150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568" type="#_x0000_t202" filled="false" stroked="false">
          <v:textbox inset="0,0,0,0">
            <w:txbxContent>
              <w:p>
                <w:pPr>
                  <w:pStyle w:val="BodyText"/>
                  <w:spacing w:line="245" w:lineRule="exact"/>
                  <w:ind w:left="40"/>
                </w:pPr>
                <w:r>
                  <w:rPr>
                    <w:color w:val="231F20"/>
                  </w:rPr>
                  <w:t>151</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544" from="69.755905pt,532.047119pt" to="154.794905pt,532.047119pt" stroked="true" strokeweight="1pt" strokecolor="#231f20">
          <w10:wrap type="none"/>
        </v:line>
      </w:pict>
    </w:r>
    <w:r>
      <w:rPr/>
      <w:pict>
        <v:shape style="position:absolute;margin-left:67.755898pt;margin-top:571.680115pt;width:20.5pt;height:13pt;mso-position-horizontal-relative:page;mso-position-vertical-relative:page;z-index:-96520"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152</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49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153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8224" from="69.755905pt,522.047119pt" to="154.794905pt,522.047119pt" stroked="true" strokeweight="1pt" strokecolor="#231f20">
          <w10:wrap type="none"/>
        </v:line>
      </w:pict>
    </w:r>
    <w:r>
      <w:rPr/>
      <w:pict>
        <v:shape style="position:absolute;margin-left:359.22049pt;margin-top:571.680115pt;width:13pt;height:13pt;mso-position-horizontal-relative:page;mso-position-vertical-relative:page;z-index:-98200" type="#_x0000_t202" filled="false" stroked="false">
          <v:textbox inset="0,0,0,0">
            <w:txbxContent>
              <w:p>
                <w:pPr>
                  <w:pStyle w:val="BodyText"/>
                  <w:spacing w:line="245" w:lineRule="exact"/>
                  <w:ind w:left="20"/>
                </w:pPr>
                <w:r>
                  <w:rPr>
                    <w:color w:val="231F20"/>
                  </w:rPr>
                  <w:t>25</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47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156</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44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157</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424" from="69.755905pt,502.047119pt" to="154.794905pt,502.047119pt" stroked="true" strokeweight="1pt" strokecolor="#231f20">
          <w10:wrap type="none"/>
        </v:line>
      </w:pict>
    </w:r>
    <w:r>
      <w:rPr/>
      <w:pict>
        <v:shape style="position:absolute;margin-left:68.755898pt;margin-top:571.680115pt;width:18.5pt;height:13pt;mso-position-horizontal-relative:page;mso-position-vertical-relative:page;z-index:-96400" type="#_x0000_t202" filled="false" stroked="false">
          <v:textbox inset="0,0,0,0">
            <w:txbxContent>
              <w:p>
                <w:pPr>
                  <w:pStyle w:val="BodyText"/>
                  <w:spacing w:line="245" w:lineRule="exact"/>
                  <w:ind w:left="20"/>
                </w:pPr>
                <w:r>
                  <w:rPr>
                    <w:color w:val="231F20"/>
                  </w:rPr>
                  <w:t>164</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376" from="69.755905pt,542.047241pt" to="154.794905pt,542.047241pt" stroked="true" strokeweight="1pt" strokecolor="#231f20">
          <w10:wrap type="none"/>
        </v:line>
      </w:pict>
    </w:r>
    <w:r>
      <w:rPr/>
      <w:pict>
        <v:shape style="position:absolute;margin-left:82.9291pt;margin-top:546.466003pt;width:54.1pt;height:11.25pt;mso-position-horizontal-relative:page;mso-position-vertical-relative:page;z-index:-96352" type="#_x0000_t202" filled="false" stroked="false">
          <v:textbox inset="0,0,0,0">
            <w:txbxContent>
              <w:p>
                <w:pPr>
                  <w:spacing w:before="9"/>
                  <w:ind w:left="20" w:right="0" w:firstLine="0"/>
                  <w:jc w:val="left"/>
                  <w:rPr>
                    <w:sz w:val="17"/>
                  </w:rPr>
                </w:pPr>
                <w:r>
                  <w:rPr>
                    <w:color w:val="231F20"/>
                    <w:position w:val="6"/>
                    <w:sz w:val="11"/>
                  </w:rPr>
                  <w:t>71  </w:t>
                </w:r>
                <w:r>
                  <w:rPr>
                    <w:i/>
                    <w:color w:val="231F20"/>
                    <w:sz w:val="17"/>
                  </w:rPr>
                  <w:t>Ibid.</w:t>
                </w:r>
                <w:r>
                  <w:rPr>
                    <w:color w:val="231F20"/>
                    <w:sz w:val="17"/>
                  </w:rPr>
                  <w:t>, p. 123.</w:t>
                </w:r>
              </w:p>
            </w:txbxContent>
          </v:textbox>
          <w10:wrap type="none"/>
        </v:shape>
      </w:pict>
    </w:r>
    <w:r>
      <w:rPr/>
      <w:pict>
        <v:shape style="position:absolute;margin-left:352.72049pt;margin-top:571.680115pt;width:20.5pt;height:13pt;mso-position-horizontal-relative:page;mso-position-vertical-relative:page;z-index:-96328" type="#_x0000_t202" filled="false" stroked="false">
          <v:textbox inset="0,0,0,0">
            <w:txbxContent>
              <w:p>
                <w:pPr>
                  <w:pStyle w:val="BodyText"/>
                  <w:spacing w:line="245" w:lineRule="exact"/>
                  <w:ind w:left="40"/>
                </w:pPr>
                <w:r>
                  <w:rPr>
                    <w:color w:val="231F20"/>
                  </w:rPr>
                  <w:t>165</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304"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166</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280" from="69.755905pt,542.047241pt" to="154.794905pt,542.047241pt" stroked="true" strokeweight="1pt" strokecolor="#231f20">
          <w10:wrap type="none"/>
        </v:line>
      </w:pict>
    </w:r>
    <w:r>
      <w:rPr/>
      <w:pict>
        <v:shape style="position:absolute;margin-left:82.9291pt;margin-top:546.466003pt;width:54.1pt;height:11.25pt;mso-position-horizontal-relative:page;mso-position-vertical-relative:page;z-index:-96256" type="#_x0000_t202" filled="false" stroked="false">
          <v:textbox inset="0,0,0,0">
            <w:txbxContent>
              <w:p>
                <w:pPr>
                  <w:spacing w:before="9"/>
                  <w:ind w:left="20" w:right="0" w:firstLine="0"/>
                  <w:jc w:val="left"/>
                  <w:rPr>
                    <w:sz w:val="17"/>
                  </w:rPr>
                </w:pPr>
                <w:r>
                  <w:rPr>
                    <w:color w:val="231F20"/>
                    <w:position w:val="6"/>
                    <w:sz w:val="11"/>
                  </w:rPr>
                  <w:t>74  </w:t>
                </w:r>
                <w:r>
                  <w:rPr>
                    <w:i/>
                    <w:color w:val="231F20"/>
                    <w:sz w:val="17"/>
                  </w:rPr>
                  <w:t>Ibid.</w:t>
                </w:r>
                <w:r>
                  <w:rPr>
                    <w:color w:val="231F20"/>
                    <w:sz w:val="17"/>
                  </w:rPr>
                  <w:t>, p. 137.</w:t>
                </w:r>
              </w:p>
            </w:txbxContent>
          </v:textbox>
          <w10:wrap type="none"/>
        </v:shape>
      </w:pict>
    </w:r>
    <w:r>
      <w:rPr/>
      <w:pict>
        <v:shape style="position:absolute;margin-left:352.72049pt;margin-top:571.680115pt;width:20.5pt;height:13pt;mso-position-horizontal-relative:page;mso-position-vertical-relative:page;z-index:-9623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167</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620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169</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184"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170</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7565pt;margin-top:547.203491pt;width:50.45pt;height:10.5pt;mso-position-horizontal-relative:page;mso-position-vertical-relative:page;z-index:-96160" type="#_x0000_t202" filled="false" stroked="false">
          <v:textbox inset="0,0,0,0">
            <w:txbxContent>
              <w:p>
                <w:pPr>
                  <w:spacing w:line="194" w:lineRule="exact" w:before="0"/>
                  <w:ind w:left="20" w:right="-9" w:firstLine="0"/>
                  <w:jc w:val="left"/>
                  <w:rPr>
                    <w:sz w:val="17"/>
                  </w:rPr>
                </w:pPr>
                <w:r>
                  <w:rPr>
                    <w:color w:val="231F20"/>
                    <w:sz w:val="17"/>
                  </w:rPr>
                  <w:t>2003, p. 1050.</w:t>
                </w:r>
              </w:p>
            </w:txbxContent>
          </v:textbox>
          <w10:wrap type="none"/>
        </v:shape>
      </w:pict>
    </w:r>
    <w:r>
      <w:rPr/>
      <w:pict>
        <v:shape style="position:absolute;margin-left:352.72049pt;margin-top:571.680115pt;width:20.5pt;height:13pt;mso-position-horizontal-relative:page;mso-position-vertical-relative:page;z-index:-9613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179</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611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180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15pt;height:13pt;mso-position-horizontal-relative:page;mso-position-vertical-relative:page;z-index:-98176" type="#_x0000_t202" filled="false" stroked="false">
          <v:textbox inset="0,0,0,0">
            <w:txbxContent>
              <w:p>
                <w:pPr>
                  <w:pStyle w:val="BodyText"/>
                  <w:spacing w:line="245" w:lineRule="exact"/>
                  <w:ind w:left="40"/>
                </w:pPr>
                <w:r>
                  <w:rPr>
                    <w:color w:val="231F20"/>
                  </w:rPr>
                  <w:t>26</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756699pt;margin-top:547.203491pt;width:41.95pt;height:10.5pt;mso-position-horizontal-relative:page;mso-position-vertical-relative:page;z-index:-96088" type="#_x0000_t202" filled="false" stroked="false">
          <v:textbox inset="0,0,0,0">
            <w:txbxContent>
              <w:p>
                <w:pPr>
                  <w:spacing w:line="194" w:lineRule="exact" w:before="0"/>
                  <w:ind w:left="20" w:right="-9" w:firstLine="0"/>
                  <w:jc w:val="left"/>
                  <w:rPr>
                    <w:sz w:val="17"/>
                  </w:rPr>
                </w:pPr>
                <w:r>
                  <w:rPr>
                    <w:color w:val="231F20"/>
                    <w:sz w:val="17"/>
                  </w:rPr>
                  <w:t>1977, p. 58.</w:t>
                </w:r>
              </w:p>
            </w:txbxContent>
          </v:textbox>
          <w10:wrap type="none"/>
        </v:shape>
      </w:pict>
    </w:r>
    <w:r>
      <w:rPr/>
      <w:pict>
        <v:shape style="position:absolute;margin-left:352.72049pt;margin-top:571.680115pt;width:20.5pt;height:13pt;mso-position-horizontal-relative:page;mso-position-vertical-relative:page;z-index:-96064"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181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040" from="69.755905pt,542.047241pt" to="154.794905pt,542.047241pt" stroked="true" strokeweight="1pt" strokecolor="#231f20">
          <w10:wrap type="none"/>
        </v:line>
      </w:pict>
    </w:r>
    <w:r>
      <w:rPr/>
      <w:pict>
        <v:shape style="position:absolute;margin-left:81.9291pt;margin-top:546.466003pt;width:139.2pt;height:11.25pt;mso-position-horizontal-relative:page;mso-position-vertical-relative:page;z-index:-96016" type="#_x0000_t202" filled="false" stroked="false">
          <v:textbox inset="0,0,0,0">
            <w:txbxContent>
              <w:p>
                <w:pPr>
                  <w:spacing w:before="9"/>
                  <w:ind w:left="40" w:right="-8" w:firstLine="0"/>
                  <w:jc w:val="left"/>
                  <w:rPr>
                    <w:sz w:val="17"/>
                  </w:rPr>
                </w:pPr>
                <w:r>
                  <w:rPr/>
                  <w:fldChar w:fldCharType="begin"/>
                </w:r>
                <w:r>
                  <w:rPr>
                    <w:color w:val="231F20"/>
                    <w:position w:val="6"/>
                    <w:sz w:val="11"/>
                  </w:rPr>
                  <w:instrText> PAGE </w:instrText>
                </w:r>
                <w:r>
                  <w:rPr/>
                  <w:fldChar w:fldCharType="separate"/>
                </w:r>
                <w:r>
                  <w:rPr/>
                  <w:t>13</w:t>
                </w:r>
                <w:r>
                  <w:rPr/>
                  <w:fldChar w:fldCharType="end"/>
                </w:r>
                <w:r>
                  <w:rPr>
                    <w:color w:val="231F20"/>
                    <w:position w:val="6"/>
                    <w:sz w:val="11"/>
                  </w:rPr>
                  <w:t>  </w:t>
                </w:r>
                <w:r>
                  <w:rPr>
                    <w:color w:val="231F20"/>
                    <w:sz w:val="17"/>
                  </w:rPr>
                  <w:t>J. Rawls, </w:t>
                </w:r>
                <w:r>
                  <w:rPr>
                    <w:i/>
                    <w:color w:val="231F20"/>
                    <w:spacing w:val="-3"/>
                    <w:sz w:val="17"/>
                  </w:rPr>
                  <w:t>Teoría </w:t>
                </w:r>
                <w:r>
                  <w:rPr>
                    <w:i/>
                    <w:color w:val="231F20"/>
                    <w:sz w:val="17"/>
                  </w:rPr>
                  <w:t>de la justicia</w:t>
                </w:r>
                <w:r>
                  <w:rPr>
                    <w:color w:val="231F20"/>
                    <w:sz w:val="17"/>
                  </w:rPr>
                  <w:t>, p. 337.</w:t>
                </w:r>
              </w:p>
            </w:txbxContent>
          </v:textbox>
          <w10:wrap type="none"/>
        </v:shape>
      </w:pict>
    </w:r>
    <w:r>
      <w:rPr/>
      <w:pict>
        <v:shape style="position:absolute;margin-left:68.755898pt;margin-top:571.680115pt;width:18.5pt;height:13pt;mso-position-horizontal-relative:page;mso-position-vertical-relative:page;z-index:-95992" type="#_x0000_t202" filled="false" stroked="false">
          <v:textbox inset="0,0,0,0">
            <w:txbxContent>
              <w:p>
                <w:pPr>
                  <w:pStyle w:val="BodyText"/>
                  <w:spacing w:line="245" w:lineRule="exact"/>
                  <w:ind w:left="20"/>
                </w:pPr>
                <w:r>
                  <w:rPr>
                    <w:color w:val="231F20"/>
                  </w:rPr>
                  <w:t>182</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596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183</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944" from="69.755905pt,542.047241pt" to="154.794905pt,542.047241pt" stroked="true" strokeweight="1pt" strokecolor="#231f20">
          <w10:wrap type="none"/>
        </v:line>
      </w:pict>
    </w:r>
    <w:r>
      <w:rPr/>
      <w:pict>
        <v:shape style="position:absolute;margin-left:81.9291pt;margin-top:546.466003pt;width:139.2pt;height:11.25pt;mso-position-horizontal-relative:page;mso-position-vertical-relative:page;z-index:-95920" type="#_x0000_t202" filled="false" stroked="false">
          <v:textbox inset="0,0,0,0">
            <w:txbxContent>
              <w:p>
                <w:pPr>
                  <w:spacing w:before="9"/>
                  <w:ind w:left="40" w:right="-8" w:firstLine="0"/>
                  <w:jc w:val="left"/>
                  <w:rPr>
                    <w:sz w:val="17"/>
                  </w:rPr>
                </w:pPr>
                <w:r>
                  <w:rPr/>
                  <w:fldChar w:fldCharType="begin"/>
                </w:r>
                <w:r>
                  <w:rPr>
                    <w:color w:val="231F20"/>
                    <w:position w:val="6"/>
                    <w:sz w:val="11"/>
                  </w:rPr>
                  <w:instrText> PAGE </w:instrText>
                </w:r>
                <w:r>
                  <w:rPr/>
                  <w:fldChar w:fldCharType="separate"/>
                </w:r>
                <w:r>
                  <w:rPr/>
                  <w:t>15</w:t>
                </w:r>
                <w:r>
                  <w:rPr/>
                  <w:fldChar w:fldCharType="end"/>
                </w:r>
                <w:r>
                  <w:rPr>
                    <w:color w:val="231F20"/>
                    <w:position w:val="6"/>
                    <w:sz w:val="11"/>
                  </w:rPr>
                  <w:t>  </w:t>
                </w:r>
                <w:r>
                  <w:rPr>
                    <w:color w:val="231F20"/>
                    <w:sz w:val="17"/>
                  </w:rPr>
                  <w:t>J. Rawls, </w:t>
                </w:r>
                <w:r>
                  <w:rPr>
                    <w:i/>
                    <w:color w:val="231F20"/>
                    <w:spacing w:val="-3"/>
                    <w:sz w:val="17"/>
                  </w:rPr>
                  <w:t>Teoría </w:t>
                </w:r>
                <w:r>
                  <w:rPr>
                    <w:i/>
                    <w:color w:val="231F20"/>
                    <w:sz w:val="17"/>
                  </w:rPr>
                  <w:t>de la justicia</w:t>
                </w:r>
                <w:r>
                  <w:rPr>
                    <w:color w:val="231F20"/>
                    <w:sz w:val="17"/>
                  </w:rPr>
                  <w:t>, p. 346.</w:t>
                </w:r>
              </w:p>
            </w:txbxContent>
          </v:textbox>
          <w10:wrap type="none"/>
        </v:shape>
      </w:pict>
    </w:r>
    <w:r>
      <w:rPr/>
      <w:pict>
        <v:shape style="position:absolute;margin-left:68.755898pt;margin-top:571.680115pt;width:18.5pt;height:13pt;mso-position-horizontal-relative:page;mso-position-vertical-relative:page;z-index:-95896" type="#_x0000_t202" filled="false" stroked="false">
          <v:textbox inset="0,0,0,0">
            <w:txbxContent>
              <w:p>
                <w:pPr>
                  <w:pStyle w:val="BodyText"/>
                  <w:spacing w:line="245" w:lineRule="exact"/>
                  <w:ind w:left="20"/>
                </w:pPr>
                <w:r>
                  <w:rPr>
                    <w:color w:val="231F20"/>
                  </w:rPr>
                  <w:t>184</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755898pt;margin-top:571.680115pt;width:18.5pt;height:13pt;mso-position-horizontal-relative:page;mso-position-vertical-relative:page;z-index:-95872" type="#_x0000_t202" filled="false" stroked="false">
          <v:textbox inset="0,0,0,0">
            <w:txbxContent>
              <w:p>
                <w:pPr>
                  <w:pStyle w:val="BodyText"/>
                  <w:spacing w:line="245" w:lineRule="exact"/>
                  <w:ind w:left="20"/>
                </w:pPr>
                <w:r>
                  <w:rPr>
                    <w:color w:val="231F20"/>
                  </w:rPr>
                  <w:t>186</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5848" type="#_x0000_t202" filled="false" stroked="false">
          <v:textbox inset="0,0,0,0">
            <w:txbxContent>
              <w:p>
                <w:pPr>
                  <w:pStyle w:val="BodyText"/>
                  <w:spacing w:line="245" w:lineRule="exact"/>
                  <w:ind w:left="40"/>
                </w:pPr>
                <w:r>
                  <w:rPr>
                    <w:color w:val="231F20"/>
                  </w:rPr>
                  <w:t>187</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824" from="69.755905pt,532.047241pt" to="154.794905pt,532.047241pt" stroked="true" strokeweight="1pt" strokecolor="#231f20">
          <w10:wrap type="none"/>
        </v:line>
      </w:pict>
    </w:r>
    <w:r>
      <w:rPr/>
      <w:pict>
        <v:shape style="position:absolute;margin-left:67.755898pt;margin-top:571.680115pt;width:20.5pt;height:13pt;mso-position-horizontal-relative:page;mso-position-vertical-relative:page;z-index:-95800"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188</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776" from="69.755905pt,542.047241pt" to="154.794905pt,542.047241pt" stroked="true" strokeweight="1pt" strokecolor="#231f20">
          <w10:wrap type="none"/>
        </v:line>
      </w:pict>
    </w:r>
    <w:r>
      <w:rPr/>
      <w:pict>
        <v:shape style="position:absolute;margin-left:81.9291pt;margin-top:546.466003pt;width:139.2pt;height:11.25pt;mso-position-horizontal-relative:page;mso-position-vertical-relative:page;z-index:-95752" type="#_x0000_t202" filled="false" stroked="false">
          <v:textbox inset="0,0,0,0">
            <w:txbxContent>
              <w:p>
                <w:pPr>
                  <w:spacing w:before="9"/>
                  <w:ind w:left="40" w:right="-8" w:firstLine="0"/>
                  <w:jc w:val="left"/>
                  <w:rPr>
                    <w:sz w:val="17"/>
                  </w:rPr>
                </w:pPr>
                <w:r>
                  <w:rPr/>
                  <w:fldChar w:fldCharType="begin"/>
                </w:r>
                <w:r>
                  <w:rPr>
                    <w:color w:val="231F20"/>
                    <w:position w:val="6"/>
                    <w:sz w:val="11"/>
                  </w:rPr>
                  <w:instrText> PAGE </w:instrText>
                </w:r>
                <w:r>
                  <w:rPr/>
                  <w:fldChar w:fldCharType="separate"/>
                </w:r>
                <w:r>
                  <w:rPr/>
                  <w:t>23</w:t>
                </w:r>
                <w:r>
                  <w:rPr/>
                  <w:fldChar w:fldCharType="end"/>
                </w:r>
                <w:r>
                  <w:rPr>
                    <w:color w:val="231F20"/>
                    <w:position w:val="6"/>
                    <w:sz w:val="11"/>
                  </w:rPr>
                  <w:t>  </w:t>
                </w:r>
                <w:r>
                  <w:rPr>
                    <w:color w:val="231F20"/>
                    <w:sz w:val="17"/>
                  </w:rPr>
                  <w:t>J. Rawls, </w:t>
                </w:r>
                <w:r>
                  <w:rPr>
                    <w:i/>
                    <w:color w:val="231F20"/>
                    <w:spacing w:val="-3"/>
                    <w:sz w:val="17"/>
                  </w:rPr>
                  <w:t>Teoría </w:t>
                </w:r>
                <w:r>
                  <w:rPr>
                    <w:i/>
                    <w:color w:val="231F20"/>
                    <w:sz w:val="17"/>
                  </w:rPr>
                  <w:t>de la justicia</w:t>
                </w:r>
                <w:r>
                  <w:rPr>
                    <w:color w:val="231F20"/>
                    <w:sz w:val="17"/>
                  </w:rPr>
                  <w:t>, p. 340.</w:t>
                </w:r>
              </w:p>
            </w:txbxContent>
          </v:textbox>
          <w10:wrap type="none"/>
        </v:shape>
      </w:pict>
    </w:r>
    <w:r>
      <w:rPr/>
      <w:pict>
        <v:shape style="position:absolute;margin-left:353.72049pt;margin-top:571.680115pt;width:18.5pt;height:13pt;mso-position-horizontal-relative:page;mso-position-vertical-relative:page;z-index:-95728" type="#_x0000_t202" filled="false" stroked="false">
          <v:textbox inset="0,0,0,0">
            <w:txbxContent>
              <w:p>
                <w:pPr>
                  <w:pStyle w:val="BodyText"/>
                  <w:spacing w:line="245" w:lineRule="exact"/>
                  <w:ind w:left="20"/>
                </w:pPr>
                <w:r>
                  <w:rPr>
                    <w:color w:val="231F20"/>
                  </w:rPr>
                  <w:t>189</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704" from="69.755905pt,542.047241pt" to="154.794905pt,542.047241pt" stroked="true" strokeweight="1pt" strokecolor="#231f20">
          <w10:wrap type="none"/>
        </v:line>
      </w:pict>
    </w:r>
    <w:r>
      <w:rPr/>
      <w:pict>
        <v:shape style="position:absolute;margin-left:81.9291pt;margin-top:546.466003pt;width:139.2pt;height:11.25pt;mso-position-horizontal-relative:page;mso-position-vertical-relative:page;z-index:-95680" type="#_x0000_t202" filled="false" stroked="false">
          <v:textbox inset="0,0,0,0">
            <w:txbxContent>
              <w:p>
                <w:pPr>
                  <w:spacing w:before="9"/>
                  <w:ind w:left="40" w:right="-8" w:firstLine="0"/>
                  <w:jc w:val="left"/>
                  <w:rPr>
                    <w:sz w:val="17"/>
                  </w:rPr>
                </w:pPr>
                <w:r>
                  <w:rPr/>
                  <w:fldChar w:fldCharType="begin"/>
                </w:r>
                <w:r>
                  <w:rPr>
                    <w:color w:val="231F20"/>
                    <w:position w:val="6"/>
                    <w:sz w:val="11"/>
                  </w:rPr>
                  <w:instrText> PAGE </w:instrText>
                </w:r>
                <w:r>
                  <w:rPr/>
                  <w:fldChar w:fldCharType="separate"/>
                </w:r>
                <w:r>
                  <w:rPr/>
                  <w:t>25</w:t>
                </w:r>
                <w:r>
                  <w:rPr/>
                  <w:fldChar w:fldCharType="end"/>
                </w:r>
                <w:r>
                  <w:rPr>
                    <w:color w:val="231F20"/>
                    <w:position w:val="6"/>
                    <w:sz w:val="11"/>
                  </w:rPr>
                  <w:t>  </w:t>
                </w:r>
                <w:r>
                  <w:rPr>
                    <w:color w:val="231F20"/>
                    <w:sz w:val="17"/>
                  </w:rPr>
                  <w:t>J. Rawls, </w:t>
                </w:r>
                <w:r>
                  <w:rPr>
                    <w:i/>
                    <w:color w:val="231F20"/>
                    <w:spacing w:val="-3"/>
                    <w:sz w:val="17"/>
                  </w:rPr>
                  <w:t>Teoría </w:t>
                </w:r>
                <w:r>
                  <w:rPr>
                    <w:i/>
                    <w:color w:val="231F20"/>
                    <w:sz w:val="17"/>
                  </w:rPr>
                  <w:t>de la justicia</w:t>
                </w:r>
                <w:r>
                  <w:rPr>
                    <w:color w:val="231F20"/>
                    <w:sz w:val="17"/>
                  </w:rPr>
                  <w:t>, p. 344.</w:t>
                </w:r>
              </w:p>
            </w:txbxContent>
          </v:textbox>
          <w10:wrap type="none"/>
        </v:shape>
      </w:pict>
    </w:r>
    <w:r>
      <w:rPr/>
      <w:pict>
        <v:shape style="position:absolute;margin-left:353.72049pt;margin-top:571.680115pt;width:18.5pt;height:13pt;mso-position-horizontal-relative:page;mso-position-vertical-relative:page;z-index:-95656" type="#_x0000_t202" filled="false" stroked="false">
          <v:textbox inset="0,0,0,0">
            <w:txbxContent>
              <w:p>
                <w:pPr>
                  <w:pStyle w:val="BodyText"/>
                  <w:spacing w:line="245" w:lineRule="exact"/>
                  <w:ind w:left="20"/>
                </w:pPr>
                <w:r>
                  <w:rPr>
                    <w:color w:val="231F20"/>
                  </w:rPr>
                  <w:t>191</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632" from="69.755905pt,532.047119pt" to="154.794905pt,532.047119pt" stroked="true" strokeweight="1pt" strokecolor="#231f20">
          <w10:wrap type="none"/>
        </v:line>
      </w:pict>
    </w:r>
    <w:r>
      <w:rPr/>
      <w:pict>
        <v:shape style="position:absolute;margin-left:67.755898pt;margin-top:571.680115pt;width:20.5pt;height:13pt;mso-position-horizontal-relative:page;mso-position-vertical-relative:page;z-index:-95608"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192</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8.22049pt;margin-top:571.680115pt;width:15pt;height:13pt;mso-position-horizontal-relative:page;mso-position-vertical-relative:page;z-index:-9815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27</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5584"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193</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5560"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194</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72049pt;margin-top:571.680115pt;width:20.5pt;height:13pt;mso-position-horizontal-relative:page;mso-position-vertical-relative:page;z-index:-95536"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199</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7.755898pt;margin-top:571.680115pt;width:20.5pt;height:13pt;mso-position-horizontal-relative:page;mso-position-vertical-relative:page;z-index:-95512" type="#_x0000_t202" filled="false" stroked="false">
          <v:textbox inset="0,0,0,0">
            <w:txbxContent>
              <w:p>
                <w:pPr>
                  <w:pStyle w:val="BodyText"/>
                  <w:spacing w:line="245" w:lineRule="exact"/>
                  <w:ind w:left="40"/>
                </w:pPr>
                <w:r>
                  <w:rPr/>
                  <w:fldChar w:fldCharType="begin"/>
                </w:r>
                <w:r>
                  <w:rPr>
                    <w:color w:val="231F20"/>
                  </w:rPr>
                  <w:instrText> PAGE </w:instrText>
                </w:r>
                <w:r>
                  <w:rPr/>
                  <w:fldChar w:fldCharType="separate"/>
                </w:r>
                <w:r>
                  <w:rPr/>
                  <w:t>200</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8128" from="69.755905pt,492.047119pt" to="154.794905pt,492.047119pt" stroked="true" strokeweight="1pt" strokecolor="#231f20">
          <w10:wrap type="none"/>
        </v:line>
      </w:pict>
    </w:r>
    <w:r>
      <w:rPr/>
      <w:pict>
        <v:shape style="position:absolute;margin-left:68.755898pt;margin-top:571.680115pt;width:13pt;height:13pt;mso-position-horizontal-relative:page;mso-position-vertical-relative:page;z-index:-98104" type="#_x0000_t202" filled="false" stroked="false">
          <v:textbox inset="0,0,0,0">
            <w:txbxContent>
              <w:p>
                <w:pPr>
                  <w:pStyle w:val="BodyText"/>
                  <w:spacing w:line="245" w:lineRule="exact"/>
                  <w:ind w:left="20"/>
                </w:pPr>
                <w:r>
                  <w:rPr>
                    <w:color w:val="231F20"/>
                  </w:rPr>
                  <w:t>28</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upperRoman"/>
      <w:lvlText w:val="%1."/>
      <w:lvlJc w:val="left"/>
      <w:pPr>
        <w:ind w:left="458" w:hanging="277"/>
        <w:jc w:val="left"/>
      </w:pPr>
      <w:rPr>
        <w:rFonts w:hint="default" w:ascii="Times New Roman" w:hAnsi="Times New Roman" w:eastAsia="Times New Roman" w:cs="Times New Roman"/>
        <w:color w:val="231F20"/>
        <w:spacing w:val="-17"/>
        <w:w w:val="99"/>
        <w:sz w:val="22"/>
        <w:szCs w:val="22"/>
      </w:rPr>
    </w:lvl>
    <w:lvl w:ilvl="1">
      <w:start w:val="1"/>
      <w:numFmt w:val="bullet"/>
      <w:lvlText w:val="•"/>
      <w:lvlJc w:val="left"/>
      <w:pPr>
        <w:ind w:left="1051" w:hanging="277"/>
      </w:pPr>
      <w:rPr>
        <w:rFonts w:hint="default"/>
      </w:rPr>
    </w:lvl>
    <w:lvl w:ilvl="2">
      <w:start w:val="1"/>
      <w:numFmt w:val="bullet"/>
      <w:lvlText w:val="•"/>
      <w:lvlJc w:val="left"/>
      <w:pPr>
        <w:ind w:left="1643" w:hanging="277"/>
      </w:pPr>
      <w:rPr>
        <w:rFonts w:hint="default"/>
      </w:rPr>
    </w:lvl>
    <w:lvl w:ilvl="3">
      <w:start w:val="1"/>
      <w:numFmt w:val="bullet"/>
      <w:lvlText w:val="•"/>
      <w:lvlJc w:val="left"/>
      <w:pPr>
        <w:ind w:left="2235" w:hanging="277"/>
      </w:pPr>
      <w:rPr>
        <w:rFonts w:hint="default"/>
      </w:rPr>
    </w:lvl>
    <w:lvl w:ilvl="4">
      <w:start w:val="1"/>
      <w:numFmt w:val="bullet"/>
      <w:lvlText w:val="•"/>
      <w:lvlJc w:val="left"/>
      <w:pPr>
        <w:ind w:left="2827" w:hanging="277"/>
      </w:pPr>
      <w:rPr>
        <w:rFonts w:hint="default"/>
      </w:rPr>
    </w:lvl>
    <w:lvl w:ilvl="5">
      <w:start w:val="1"/>
      <w:numFmt w:val="bullet"/>
      <w:lvlText w:val="•"/>
      <w:lvlJc w:val="left"/>
      <w:pPr>
        <w:ind w:left="3419" w:hanging="277"/>
      </w:pPr>
      <w:rPr>
        <w:rFonts w:hint="default"/>
      </w:rPr>
    </w:lvl>
    <w:lvl w:ilvl="6">
      <w:start w:val="1"/>
      <w:numFmt w:val="bullet"/>
      <w:lvlText w:val="•"/>
      <w:lvlJc w:val="left"/>
      <w:pPr>
        <w:ind w:left="4011" w:hanging="277"/>
      </w:pPr>
      <w:rPr>
        <w:rFonts w:hint="default"/>
      </w:rPr>
    </w:lvl>
    <w:lvl w:ilvl="7">
      <w:start w:val="1"/>
      <w:numFmt w:val="bullet"/>
      <w:lvlText w:val="•"/>
      <w:lvlJc w:val="left"/>
      <w:pPr>
        <w:ind w:left="4603" w:hanging="277"/>
      </w:pPr>
      <w:rPr>
        <w:rFonts w:hint="default"/>
      </w:rPr>
    </w:lvl>
    <w:lvl w:ilvl="8">
      <w:start w:val="1"/>
      <w:numFmt w:val="bullet"/>
      <w:lvlText w:val="•"/>
      <w:lvlJc w:val="left"/>
      <w:pPr>
        <w:ind w:left="5195" w:hanging="277"/>
      </w:pPr>
      <w:rPr>
        <w:rFonts w:hint="default"/>
      </w:rPr>
    </w:lvl>
  </w:abstractNum>
  <w:abstractNum w:abstractNumId="10">
    <w:multiLevelType w:val="hybridMultilevel"/>
    <w:lvl w:ilvl="0">
      <w:start w:val="1"/>
      <w:numFmt w:val="decimal"/>
      <w:lvlText w:val="%1."/>
      <w:lvlJc w:val="left"/>
      <w:pPr>
        <w:ind w:left="475" w:hanging="194"/>
        <w:jc w:val="left"/>
      </w:pPr>
      <w:rPr>
        <w:rFonts w:hint="default" w:ascii="Times New Roman" w:hAnsi="Times New Roman" w:eastAsia="Times New Roman" w:cs="Times New Roman"/>
        <w:color w:val="231F20"/>
        <w:w w:val="100"/>
        <w:sz w:val="19"/>
        <w:szCs w:val="19"/>
      </w:rPr>
    </w:lvl>
    <w:lvl w:ilvl="1">
      <w:start w:val="1"/>
      <w:numFmt w:val="lowerLetter"/>
      <w:lvlText w:val="%2)"/>
      <w:lvlJc w:val="left"/>
      <w:pPr>
        <w:ind w:left="475" w:hanging="217"/>
        <w:jc w:val="left"/>
      </w:pPr>
      <w:rPr>
        <w:rFonts w:hint="default" w:ascii="Times New Roman" w:hAnsi="Times New Roman" w:eastAsia="Times New Roman" w:cs="Times New Roman"/>
        <w:color w:val="231F20"/>
        <w:spacing w:val="0"/>
        <w:w w:val="100"/>
        <w:sz w:val="19"/>
        <w:szCs w:val="19"/>
      </w:rPr>
    </w:lvl>
    <w:lvl w:ilvl="2">
      <w:start w:val="1"/>
      <w:numFmt w:val="bullet"/>
      <w:lvlText w:val="•"/>
      <w:lvlJc w:val="left"/>
      <w:pPr>
        <w:ind w:left="1659" w:hanging="217"/>
      </w:pPr>
      <w:rPr>
        <w:rFonts w:hint="default"/>
      </w:rPr>
    </w:lvl>
    <w:lvl w:ilvl="3">
      <w:start w:val="1"/>
      <w:numFmt w:val="bullet"/>
      <w:lvlText w:val="•"/>
      <w:lvlJc w:val="left"/>
      <w:pPr>
        <w:ind w:left="2249" w:hanging="217"/>
      </w:pPr>
      <w:rPr>
        <w:rFonts w:hint="default"/>
      </w:rPr>
    </w:lvl>
    <w:lvl w:ilvl="4">
      <w:start w:val="1"/>
      <w:numFmt w:val="bullet"/>
      <w:lvlText w:val="•"/>
      <w:lvlJc w:val="left"/>
      <w:pPr>
        <w:ind w:left="2839" w:hanging="217"/>
      </w:pPr>
      <w:rPr>
        <w:rFonts w:hint="default"/>
      </w:rPr>
    </w:lvl>
    <w:lvl w:ilvl="5">
      <w:start w:val="1"/>
      <w:numFmt w:val="bullet"/>
      <w:lvlText w:val="•"/>
      <w:lvlJc w:val="left"/>
      <w:pPr>
        <w:ind w:left="3429" w:hanging="217"/>
      </w:pPr>
      <w:rPr>
        <w:rFonts w:hint="default"/>
      </w:rPr>
    </w:lvl>
    <w:lvl w:ilvl="6">
      <w:start w:val="1"/>
      <w:numFmt w:val="bullet"/>
      <w:lvlText w:val="•"/>
      <w:lvlJc w:val="left"/>
      <w:pPr>
        <w:ind w:left="4019" w:hanging="217"/>
      </w:pPr>
      <w:rPr>
        <w:rFonts w:hint="default"/>
      </w:rPr>
    </w:lvl>
    <w:lvl w:ilvl="7">
      <w:start w:val="1"/>
      <w:numFmt w:val="bullet"/>
      <w:lvlText w:val="•"/>
      <w:lvlJc w:val="left"/>
      <w:pPr>
        <w:ind w:left="4609" w:hanging="217"/>
      </w:pPr>
      <w:rPr>
        <w:rFonts w:hint="default"/>
      </w:rPr>
    </w:lvl>
    <w:lvl w:ilvl="8">
      <w:start w:val="1"/>
      <w:numFmt w:val="bullet"/>
      <w:lvlText w:val="•"/>
      <w:lvlJc w:val="left"/>
      <w:pPr>
        <w:ind w:left="5199" w:hanging="217"/>
      </w:pPr>
      <w:rPr>
        <w:rFonts w:hint="default"/>
      </w:rPr>
    </w:lvl>
  </w:abstractNum>
  <w:abstractNum w:abstractNumId="9">
    <w:multiLevelType w:val="hybridMultilevel"/>
    <w:lvl w:ilvl="0">
      <w:start w:val="1"/>
      <w:numFmt w:val="decimal"/>
      <w:lvlText w:val="%1."/>
      <w:lvlJc w:val="left"/>
      <w:pPr>
        <w:ind w:left="475" w:hanging="184"/>
        <w:jc w:val="right"/>
      </w:pPr>
      <w:rPr>
        <w:rFonts w:hint="default" w:ascii="Times New Roman" w:hAnsi="Times New Roman" w:eastAsia="Times New Roman" w:cs="Times New Roman"/>
        <w:color w:val="231F20"/>
        <w:w w:val="100"/>
        <w:sz w:val="19"/>
        <w:szCs w:val="19"/>
      </w:rPr>
    </w:lvl>
    <w:lvl w:ilvl="1">
      <w:start w:val="1"/>
      <w:numFmt w:val="bullet"/>
      <w:lvlText w:val="•"/>
      <w:lvlJc w:val="left"/>
      <w:pPr>
        <w:ind w:left="1069" w:hanging="184"/>
      </w:pPr>
      <w:rPr>
        <w:rFonts w:hint="default"/>
      </w:rPr>
    </w:lvl>
    <w:lvl w:ilvl="2">
      <w:start w:val="1"/>
      <w:numFmt w:val="bullet"/>
      <w:lvlText w:val="•"/>
      <w:lvlJc w:val="left"/>
      <w:pPr>
        <w:ind w:left="1659" w:hanging="184"/>
      </w:pPr>
      <w:rPr>
        <w:rFonts w:hint="default"/>
      </w:rPr>
    </w:lvl>
    <w:lvl w:ilvl="3">
      <w:start w:val="1"/>
      <w:numFmt w:val="bullet"/>
      <w:lvlText w:val="•"/>
      <w:lvlJc w:val="left"/>
      <w:pPr>
        <w:ind w:left="2249" w:hanging="184"/>
      </w:pPr>
      <w:rPr>
        <w:rFonts w:hint="default"/>
      </w:rPr>
    </w:lvl>
    <w:lvl w:ilvl="4">
      <w:start w:val="1"/>
      <w:numFmt w:val="bullet"/>
      <w:lvlText w:val="•"/>
      <w:lvlJc w:val="left"/>
      <w:pPr>
        <w:ind w:left="2839" w:hanging="184"/>
      </w:pPr>
      <w:rPr>
        <w:rFonts w:hint="default"/>
      </w:rPr>
    </w:lvl>
    <w:lvl w:ilvl="5">
      <w:start w:val="1"/>
      <w:numFmt w:val="bullet"/>
      <w:lvlText w:val="•"/>
      <w:lvlJc w:val="left"/>
      <w:pPr>
        <w:ind w:left="3429" w:hanging="184"/>
      </w:pPr>
      <w:rPr>
        <w:rFonts w:hint="default"/>
      </w:rPr>
    </w:lvl>
    <w:lvl w:ilvl="6">
      <w:start w:val="1"/>
      <w:numFmt w:val="bullet"/>
      <w:lvlText w:val="•"/>
      <w:lvlJc w:val="left"/>
      <w:pPr>
        <w:ind w:left="4019" w:hanging="184"/>
      </w:pPr>
      <w:rPr>
        <w:rFonts w:hint="default"/>
      </w:rPr>
    </w:lvl>
    <w:lvl w:ilvl="7">
      <w:start w:val="1"/>
      <w:numFmt w:val="bullet"/>
      <w:lvlText w:val="•"/>
      <w:lvlJc w:val="left"/>
      <w:pPr>
        <w:ind w:left="4609" w:hanging="184"/>
      </w:pPr>
      <w:rPr>
        <w:rFonts w:hint="default"/>
      </w:rPr>
    </w:lvl>
    <w:lvl w:ilvl="8">
      <w:start w:val="1"/>
      <w:numFmt w:val="bullet"/>
      <w:lvlText w:val="•"/>
      <w:lvlJc w:val="left"/>
      <w:pPr>
        <w:ind w:left="5199" w:hanging="184"/>
      </w:pPr>
      <w:rPr>
        <w:rFonts w:hint="default"/>
      </w:rPr>
    </w:lvl>
  </w:abstractNum>
  <w:abstractNum w:abstractNumId="8">
    <w:multiLevelType w:val="hybridMultilevel"/>
    <w:lvl w:ilvl="0">
      <w:start w:val="1"/>
      <w:numFmt w:val="lowerLetter"/>
      <w:lvlText w:val="%1)"/>
      <w:lvlJc w:val="left"/>
      <w:pPr>
        <w:ind w:left="475" w:hanging="196"/>
        <w:jc w:val="left"/>
      </w:pPr>
      <w:rPr>
        <w:rFonts w:hint="default" w:ascii="Times New Roman" w:hAnsi="Times New Roman" w:eastAsia="Times New Roman" w:cs="Times New Roman"/>
        <w:color w:val="231F20"/>
        <w:w w:val="100"/>
        <w:sz w:val="19"/>
        <w:szCs w:val="19"/>
      </w:rPr>
    </w:lvl>
    <w:lvl w:ilvl="1">
      <w:start w:val="1"/>
      <w:numFmt w:val="lowerRoman"/>
      <w:lvlText w:val="%2)"/>
      <w:lvlJc w:val="left"/>
      <w:pPr>
        <w:ind w:left="1025" w:hanging="165"/>
        <w:jc w:val="left"/>
      </w:pPr>
      <w:rPr>
        <w:rFonts w:hint="default" w:ascii="Times New Roman" w:hAnsi="Times New Roman" w:eastAsia="Times New Roman" w:cs="Times New Roman"/>
        <w:color w:val="231F20"/>
        <w:w w:val="100"/>
        <w:sz w:val="19"/>
        <w:szCs w:val="19"/>
      </w:rPr>
    </w:lvl>
    <w:lvl w:ilvl="2">
      <w:start w:val="1"/>
      <w:numFmt w:val="bullet"/>
      <w:lvlText w:val="•"/>
      <w:lvlJc w:val="left"/>
      <w:pPr>
        <w:ind w:left="1615" w:hanging="165"/>
      </w:pPr>
      <w:rPr>
        <w:rFonts w:hint="default"/>
      </w:rPr>
    </w:lvl>
    <w:lvl w:ilvl="3">
      <w:start w:val="1"/>
      <w:numFmt w:val="bullet"/>
      <w:lvlText w:val="•"/>
      <w:lvlJc w:val="left"/>
      <w:pPr>
        <w:ind w:left="2211" w:hanging="165"/>
      </w:pPr>
      <w:rPr>
        <w:rFonts w:hint="default"/>
      </w:rPr>
    </w:lvl>
    <w:lvl w:ilvl="4">
      <w:start w:val="1"/>
      <w:numFmt w:val="bullet"/>
      <w:lvlText w:val="•"/>
      <w:lvlJc w:val="left"/>
      <w:pPr>
        <w:ind w:left="2806" w:hanging="165"/>
      </w:pPr>
      <w:rPr>
        <w:rFonts w:hint="default"/>
      </w:rPr>
    </w:lvl>
    <w:lvl w:ilvl="5">
      <w:start w:val="1"/>
      <w:numFmt w:val="bullet"/>
      <w:lvlText w:val="•"/>
      <w:lvlJc w:val="left"/>
      <w:pPr>
        <w:ind w:left="3402" w:hanging="165"/>
      </w:pPr>
      <w:rPr>
        <w:rFonts w:hint="default"/>
      </w:rPr>
    </w:lvl>
    <w:lvl w:ilvl="6">
      <w:start w:val="1"/>
      <w:numFmt w:val="bullet"/>
      <w:lvlText w:val="•"/>
      <w:lvlJc w:val="left"/>
      <w:pPr>
        <w:ind w:left="3997" w:hanging="165"/>
      </w:pPr>
      <w:rPr>
        <w:rFonts w:hint="default"/>
      </w:rPr>
    </w:lvl>
    <w:lvl w:ilvl="7">
      <w:start w:val="1"/>
      <w:numFmt w:val="bullet"/>
      <w:lvlText w:val="•"/>
      <w:lvlJc w:val="left"/>
      <w:pPr>
        <w:ind w:left="4593" w:hanging="165"/>
      </w:pPr>
      <w:rPr>
        <w:rFonts w:hint="default"/>
      </w:rPr>
    </w:lvl>
    <w:lvl w:ilvl="8">
      <w:start w:val="1"/>
      <w:numFmt w:val="bullet"/>
      <w:lvlText w:val="•"/>
      <w:lvlJc w:val="left"/>
      <w:pPr>
        <w:ind w:left="5188" w:hanging="165"/>
      </w:pPr>
      <w:rPr>
        <w:rFonts w:hint="default"/>
      </w:rPr>
    </w:lvl>
  </w:abstractNum>
  <w:abstractNum w:abstractNumId="7">
    <w:multiLevelType w:val="hybridMultilevel"/>
    <w:lvl w:ilvl="0">
      <w:start w:val="1"/>
      <w:numFmt w:val="decimal"/>
      <w:lvlText w:val="%1."/>
      <w:lvlJc w:val="left"/>
      <w:pPr>
        <w:ind w:left="475" w:hanging="188"/>
        <w:jc w:val="right"/>
      </w:pPr>
      <w:rPr>
        <w:rFonts w:hint="default" w:ascii="Times New Roman" w:hAnsi="Times New Roman" w:eastAsia="Times New Roman" w:cs="Times New Roman"/>
        <w:color w:val="231F20"/>
        <w:w w:val="100"/>
        <w:sz w:val="19"/>
        <w:szCs w:val="19"/>
      </w:rPr>
    </w:lvl>
    <w:lvl w:ilvl="1">
      <w:start w:val="1"/>
      <w:numFmt w:val="bullet"/>
      <w:lvlText w:val="•"/>
      <w:lvlJc w:val="left"/>
      <w:pPr>
        <w:ind w:left="1069" w:hanging="188"/>
      </w:pPr>
      <w:rPr>
        <w:rFonts w:hint="default"/>
      </w:rPr>
    </w:lvl>
    <w:lvl w:ilvl="2">
      <w:start w:val="1"/>
      <w:numFmt w:val="bullet"/>
      <w:lvlText w:val="•"/>
      <w:lvlJc w:val="left"/>
      <w:pPr>
        <w:ind w:left="1659" w:hanging="188"/>
      </w:pPr>
      <w:rPr>
        <w:rFonts w:hint="default"/>
      </w:rPr>
    </w:lvl>
    <w:lvl w:ilvl="3">
      <w:start w:val="1"/>
      <w:numFmt w:val="bullet"/>
      <w:lvlText w:val="•"/>
      <w:lvlJc w:val="left"/>
      <w:pPr>
        <w:ind w:left="2249" w:hanging="188"/>
      </w:pPr>
      <w:rPr>
        <w:rFonts w:hint="default"/>
      </w:rPr>
    </w:lvl>
    <w:lvl w:ilvl="4">
      <w:start w:val="1"/>
      <w:numFmt w:val="bullet"/>
      <w:lvlText w:val="•"/>
      <w:lvlJc w:val="left"/>
      <w:pPr>
        <w:ind w:left="2839" w:hanging="188"/>
      </w:pPr>
      <w:rPr>
        <w:rFonts w:hint="default"/>
      </w:rPr>
    </w:lvl>
    <w:lvl w:ilvl="5">
      <w:start w:val="1"/>
      <w:numFmt w:val="bullet"/>
      <w:lvlText w:val="•"/>
      <w:lvlJc w:val="left"/>
      <w:pPr>
        <w:ind w:left="3429" w:hanging="188"/>
      </w:pPr>
      <w:rPr>
        <w:rFonts w:hint="default"/>
      </w:rPr>
    </w:lvl>
    <w:lvl w:ilvl="6">
      <w:start w:val="1"/>
      <w:numFmt w:val="bullet"/>
      <w:lvlText w:val="•"/>
      <w:lvlJc w:val="left"/>
      <w:pPr>
        <w:ind w:left="4019" w:hanging="188"/>
      </w:pPr>
      <w:rPr>
        <w:rFonts w:hint="default"/>
      </w:rPr>
    </w:lvl>
    <w:lvl w:ilvl="7">
      <w:start w:val="1"/>
      <w:numFmt w:val="bullet"/>
      <w:lvlText w:val="•"/>
      <w:lvlJc w:val="left"/>
      <w:pPr>
        <w:ind w:left="4609" w:hanging="188"/>
      </w:pPr>
      <w:rPr>
        <w:rFonts w:hint="default"/>
      </w:rPr>
    </w:lvl>
    <w:lvl w:ilvl="8">
      <w:start w:val="1"/>
      <w:numFmt w:val="bullet"/>
      <w:lvlText w:val="•"/>
      <w:lvlJc w:val="left"/>
      <w:pPr>
        <w:ind w:left="5199" w:hanging="188"/>
      </w:pPr>
      <w:rPr>
        <w:rFonts w:hint="default"/>
      </w:rPr>
    </w:lvl>
  </w:abstractNum>
  <w:abstractNum w:abstractNumId="6">
    <w:multiLevelType w:val="hybridMultilevel"/>
    <w:lvl w:ilvl="0">
      <w:start w:val="2"/>
      <w:numFmt w:val="decimal"/>
      <w:lvlText w:val="%1."/>
      <w:lvlJc w:val="left"/>
      <w:pPr>
        <w:ind w:left="475" w:hanging="190"/>
        <w:jc w:val="left"/>
      </w:pPr>
      <w:rPr>
        <w:rFonts w:hint="default" w:ascii="Times New Roman" w:hAnsi="Times New Roman" w:eastAsia="Times New Roman" w:cs="Times New Roman"/>
        <w:color w:val="231F20"/>
        <w:w w:val="100"/>
        <w:sz w:val="19"/>
        <w:szCs w:val="19"/>
      </w:rPr>
    </w:lvl>
    <w:lvl w:ilvl="1">
      <w:start w:val="1"/>
      <w:numFmt w:val="decimal"/>
      <w:lvlText w:val="%2."/>
      <w:lvlJc w:val="left"/>
      <w:pPr>
        <w:ind w:left="475" w:hanging="185"/>
        <w:jc w:val="left"/>
      </w:pPr>
      <w:rPr>
        <w:rFonts w:hint="default" w:ascii="Times New Roman" w:hAnsi="Times New Roman" w:eastAsia="Times New Roman" w:cs="Times New Roman"/>
        <w:color w:val="231F20"/>
        <w:w w:val="100"/>
        <w:sz w:val="19"/>
        <w:szCs w:val="19"/>
      </w:rPr>
    </w:lvl>
    <w:lvl w:ilvl="2">
      <w:start w:val="1"/>
      <w:numFmt w:val="bullet"/>
      <w:lvlText w:val="•"/>
      <w:lvlJc w:val="left"/>
      <w:pPr>
        <w:ind w:left="1659" w:hanging="185"/>
      </w:pPr>
      <w:rPr>
        <w:rFonts w:hint="default"/>
      </w:rPr>
    </w:lvl>
    <w:lvl w:ilvl="3">
      <w:start w:val="1"/>
      <w:numFmt w:val="bullet"/>
      <w:lvlText w:val="•"/>
      <w:lvlJc w:val="left"/>
      <w:pPr>
        <w:ind w:left="2249" w:hanging="185"/>
      </w:pPr>
      <w:rPr>
        <w:rFonts w:hint="default"/>
      </w:rPr>
    </w:lvl>
    <w:lvl w:ilvl="4">
      <w:start w:val="1"/>
      <w:numFmt w:val="bullet"/>
      <w:lvlText w:val="•"/>
      <w:lvlJc w:val="left"/>
      <w:pPr>
        <w:ind w:left="2839" w:hanging="185"/>
      </w:pPr>
      <w:rPr>
        <w:rFonts w:hint="default"/>
      </w:rPr>
    </w:lvl>
    <w:lvl w:ilvl="5">
      <w:start w:val="1"/>
      <w:numFmt w:val="bullet"/>
      <w:lvlText w:val="•"/>
      <w:lvlJc w:val="left"/>
      <w:pPr>
        <w:ind w:left="3429" w:hanging="185"/>
      </w:pPr>
      <w:rPr>
        <w:rFonts w:hint="default"/>
      </w:rPr>
    </w:lvl>
    <w:lvl w:ilvl="6">
      <w:start w:val="1"/>
      <w:numFmt w:val="bullet"/>
      <w:lvlText w:val="•"/>
      <w:lvlJc w:val="left"/>
      <w:pPr>
        <w:ind w:left="4019" w:hanging="185"/>
      </w:pPr>
      <w:rPr>
        <w:rFonts w:hint="default"/>
      </w:rPr>
    </w:lvl>
    <w:lvl w:ilvl="7">
      <w:start w:val="1"/>
      <w:numFmt w:val="bullet"/>
      <w:lvlText w:val="•"/>
      <w:lvlJc w:val="left"/>
      <w:pPr>
        <w:ind w:left="4609" w:hanging="185"/>
      </w:pPr>
      <w:rPr>
        <w:rFonts w:hint="default"/>
      </w:rPr>
    </w:lvl>
    <w:lvl w:ilvl="8">
      <w:start w:val="1"/>
      <w:numFmt w:val="bullet"/>
      <w:lvlText w:val="•"/>
      <w:lvlJc w:val="left"/>
      <w:pPr>
        <w:ind w:left="5199" w:hanging="185"/>
      </w:pPr>
      <w:rPr>
        <w:rFonts w:hint="default"/>
      </w:rPr>
    </w:lvl>
  </w:abstractNum>
  <w:abstractNum w:abstractNumId="5">
    <w:multiLevelType w:val="hybridMultilevel"/>
    <w:lvl w:ilvl="0">
      <w:start w:val="87"/>
      <w:numFmt w:val="decimal"/>
      <w:lvlText w:val="%1."/>
      <w:lvlJc w:val="left"/>
      <w:pPr>
        <w:ind w:left="475" w:hanging="265"/>
        <w:jc w:val="right"/>
      </w:pPr>
      <w:rPr>
        <w:rFonts w:hint="default" w:ascii="Times New Roman" w:hAnsi="Times New Roman" w:eastAsia="Times New Roman" w:cs="Times New Roman"/>
        <w:color w:val="231F20"/>
        <w:spacing w:val="-1"/>
        <w:w w:val="100"/>
        <w:sz w:val="19"/>
        <w:szCs w:val="19"/>
      </w:rPr>
    </w:lvl>
    <w:lvl w:ilvl="1">
      <w:start w:val="1"/>
      <w:numFmt w:val="bullet"/>
      <w:lvlText w:val="•"/>
      <w:lvlJc w:val="left"/>
      <w:pPr>
        <w:ind w:left="1069" w:hanging="265"/>
      </w:pPr>
      <w:rPr>
        <w:rFonts w:hint="default"/>
      </w:rPr>
    </w:lvl>
    <w:lvl w:ilvl="2">
      <w:start w:val="1"/>
      <w:numFmt w:val="bullet"/>
      <w:lvlText w:val="•"/>
      <w:lvlJc w:val="left"/>
      <w:pPr>
        <w:ind w:left="1659" w:hanging="265"/>
      </w:pPr>
      <w:rPr>
        <w:rFonts w:hint="default"/>
      </w:rPr>
    </w:lvl>
    <w:lvl w:ilvl="3">
      <w:start w:val="1"/>
      <w:numFmt w:val="bullet"/>
      <w:lvlText w:val="•"/>
      <w:lvlJc w:val="left"/>
      <w:pPr>
        <w:ind w:left="2249" w:hanging="265"/>
      </w:pPr>
      <w:rPr>
        <w:rFonts w:hint="default"/>
      </w:rPr>
    </w:lvl>
    <w:lvl w:ilvl="4">
      <w:start w:val="1"/>
      <w:numFmt w:val="bullet"/>
      <w:lvlText w:val="•"/>
      <w:lvlJc w:val="left"/>
      <w:pPr>
        <w:ind w:left="2839" w:hanging="265"/>
      </w:pPr>
      <w:rPr>
        <w:rFonts w:hint="default"/>
      </w:rPr>
    </w:lvl>
    <w:lvl w:ilvl="5">
      <w:start w:val="1"/>
      <w:numFmt w:val="bullet"/>
      <w:lvlText w:val="•"/>
      <w:lvlJc w:val="left"/>
      <w:pPr>
        <w:ind w:left="3429" w:hanging="265"/>
      </w:pPr>
      <w:rPr>
        <w:rFonts w:hint="default"/>
      </w:rPr>
    </w:lvl>
    <w:lvl w:ilvl="6">
      <w:start w:val="1"/>
      <w:numFmt w:val="bullet"/>
      <w:lvlText w:val="•"/>
      <w:lvlJc w:val="left"/>
      <w:pPr>
        <w:ind w:left="4019" w:hanging="265"/>
      </w:pPr>
      <w:rPr>
        <w:rFonts w:hint="default"/>
      </w:rPr>
    </w:lvl>
    <w:lvl w:ilvl="7">
      <w:start w:val="1"/>
      <w:numFmt w:val="bullet"/>
      <w:lvlText w:val="•"/>
      <w:lvlJc w:val="left"/>
      <w:pPr>
        <w:ind w:left="4609" w:hanging="265"/>
      </w:pPr>
      <w:rPr>
        <w:rFonts w:hint="default"/>
      </w:rPr>
    </w:lvl>
    <w:lvl w:ilvl="8">
      <w:start w:val="1"/>
      <w:numFmt w:val="bullet"/>
      <w:lvlText w:val="•"/>
      <w:lvlJc w:val="left"/>
      <w:pPr>
        <w:ind w:left="5199" w:hanging="265"/>
      </w:pPr>
      <w:rPr>
        <w:rFonts w:hint="default"/>
      </w:rPr>
    </w:lvl>
  </w:abstractNum>
  <w:abstractNum w:abstractNumId="4">
    <w:multiLevelType w:val="hybridMultilevel"/>
    <w:lvl w:ilvl="0">
      <w:start w:val="1"/>
      <w:numFmt w:val="decimal"/>
      <w:lvlText w:val="%1."/>
      <w:lvlJc w:val="left"/>
      <w:pPr>
        <w:ind w:left="715" w:hanging="241"/>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1285" w:hanging="241"/>
      </w:pPr>
      <w:rPr>
        <w:rFonts w:hint="default"/>
      </w:rPr>
    </w:lvl>
    <w:lvl w:ilvl="2">
      <w:start w:val="1"/>
      <w:numFmt w:val="bullet"/>
      <w:lvlText w:val="•"/>
      <w:lvlJc w:val="left"/>
      <w:pPr>
        <w:ind w:left="1851" w:hanging="241"/>
      </w:pPr>
      <w:rPr>
        <w:rFonts w:hint="default"/>
      </w:rPr>
    </w:lvl>
    <w:lvl w:ilvl="3">
      <w:start w:val="1"/>
      <w:numFmt w:val="bullet"/>
      <w:lvlText w:val="•"/>
      <w:lvlJc w:val="left"/>
      <w:pPr>
        <w:ind w:left="2417" w:hanging="241"/>
      </w:pPr>
      <w:rPr>
        <w:rFonts w:hint="default"/>
      </w:rPr>
    </w:lvl>
    <w:lvl w:ilvl="4">
      <w:start w:val="1"/>
      <w:numFmt w:val="bullet"/>
      <w:lvlText w:val="•"/>
      <w:lvlJc w:val="left"/>
      <w:pPr>
        <w:ind w:left="2983" w:hanging="241"/>
      </w:pPr>
      <w:rPr>
        <w:rFonts w:hint="default"/>
      </w:rPr>
    </w:lvl>
    <w:lvl w:ilvl="5">
      <w:start w:val="1"/>
      <w:numFmt w:val="bullet"/>
      <w:lvlText w:val="•"/>
      <w:lvlJc w:val="left"/>
      <w:pPr>
        <w:ind w:left="3549" w:hanging="241"/>
      </w:pPr>
      <w:rPr>
        <w:rFonts w:hint="default"/>
      </w:rPr>
    </w:lvl>
    <w:lvl w:ilvl="6">
      <w:start w:val="1"/>
      <w:numFmt w:val="bullet"/>
      <w:lvlText w:val="•"/>
      <w:lvlJc w:val="left"/>
      <w:pPr>
        <w:ind w:left="4115" w:hanging="241"/>
      </w:pPr>
      <w:rPr>
        <w:rFonts w:hint="default"/>
      </w:rPr>
    </w:lvl>
    <w:lvl w:ilvl="7">
      <w:start w:val="1"/>
      <w:numFmt w:val="bullet"/>
      <w:lvlText w:val="•"/>
      <w:lvlJc w:val="left"/>
      <w:pPr>
        <w:ind w:left="4681" w:hanging="241"/>
      </w:pPr>
      <w:rPr>
        <w:rFonts w:hint="default"/>
      </w:rPr>
    </w:lvl>
    <w:lvl w:ilvl="8">
      <w:start w:val="1"/>
      <w:numFmt w:val="bullet"/>
      <w:lvlText w:val="•"/>
      <w:lvlJc w:val="left"/>
      <w:pPr>
        <w:ind w:left="5247" w:hanging="241"/>
      </w:pPr>
      <w:rPr>
        <w:rFonts w:hint="default"/>
      </w:rPr>
    </w:lvl>
  </w:abstractNum>
  <w:abstractNum w:abstractNumId="3">
    <w:multiLevelType w:val="hybridMultilevel"/>
    <w:lvl w:ilvl="0">
      <w:start w:val="1"/>
      <w:numFmt w:val="decimal"/>
      <w:lvlText w:val="%1."/>
      <w:lvlJc w:val="left"/>
      <w:pPr>
        <w:ind w:left="475" w:hanging="188"/>
        <w:jc w:val="right"/>
      </w:pPr>
      <w:rPr>
        <w:rFonts w:hint="default" w:ascii="Times New Roman" w:hAnsi="Times New Roman" w:eastAsia="Times New Roman" w:cs="Times New Roman"/>
        <w:color w:val="231F20"/>
        <w:w w:val="100"/>
        <w:sz w:val="19"/>
        <w:szCs w:val="19"/>
      </w:rPr>
    </w:lvl>
    <w:lvl w:ilvl="1">
      <w:start w:val="1"/>
      <w:numFmt w:val="bullet"/>
      <w:lvlText w:val="•"/>
      <w:lvlJc w:val="left"/>
      <w:pPr>
        <w:ind w:left="1069" w:hanging="188"/>
      </w:pPr>
      <w:rPr>
        <w:rFonts w:hint="default"/>
      </w:rPr>
    </w:lvl>
    <w:lvl w:ilvl="2">
      <w:start w:val="1"/>
      <w:numFmt w:val="bullet"/>
      <w:lvlText w:val="•"/>
      <w:lvlJc w:val="left"/>
      <w:pPr>
        <w:ind w:left="1659" w:hanging="188"/>
      </w:pPr>
      <w:rPr>
        <w:rFonts w:hint="default"/>
      </w:rPr>
    </w:lvl>
    <w:lvl w:ilvl="3">
      <w:start w:val="1"/>
      <w:numFmt w:val="bullet"/>
      <w:lvlText w:val="•"/>
      <w:lvlJc w:val="left"/>
      <w:pPr>
        <w:ind w:left="2249" w:hanging="188"/>
      </w:pPr>
      <w:rPr>
        <w:rFonts w:hint="default"/>
      </w:rPr>
    </w:lvl>
    <w:lvl w:ilvl="4">
      <w:start w:val="1"/>
      <w:numFmt w:val="bullet"/>
      <w:lvlText w:val="•"/>
      <w:lvlJc w:val="left"/>
      <w:pPr>
        <w:ind w:left="2839" w:hanging="188"/>
      </w:pPr>
      <w:rPr>
        <w:rFonts w:hint="default"/>
      </w:rPr>
    </w:lvl>
    <w:lvl w:ilvl="5">
      <w:start w:val="1"/>
      <w:numFmt w:val="bullet"/>
      <w:lvlText w:val="•"/>
      <w:lvlJc w:val="left"/>
      <w:pPr>
        <w:ind w:left="3429" w:hanging="188"/>
      </w:pPr>
      <w:rPr>
        <w:rFonts w:hint="default"/>
      </w:rPr>
    </w:lvl>
    <w:lvl w:ilvl="6">
      <w:start w:val="1"/>
      <w:numFmt w:val="bullet"/>
      <w:lvlText w:val="•"/>
      <w:lvlJc w:val="left"/>
      <w:pPr>
        <w:ind w:left="4019" w:hanging="188"/>
      </w:pPr>
      <w:rPr>
        <w:rFonts w:hint="default"/>
      </w:rPr>
    </w:lvl>
    <w:lvl w:ilvl="7">
      <w:start w:val="1"/>
      <w:numFmt w:val="bullet"/>
      <w:lvlText w:val="•"/>
      <w:lvlJc w:val="left"/>
      <w:pPr>
        <w:ind w:left="4609" w:hanging="188"/>
      </w:pPr>
      <w:rPr>
        <w:rFonts w:hint="default"/>
      </w:rPr>
    </w:lvl>
    <w:lvl w:ilvl="8">
      <w:start w:val="1"/>
      <w:numFmt w:val="bullet"/>
      <w:lvlText w:val="•"/>
      <w:lvlJc w:val="left"/>
      <w:pPr>
        <w:ind w:left="5199" w:hanging="188"/>
      </w:pPr>
      <w:rPr>
        <w:rFonts w:hint="default"/>
      </w:rPr>
    </w:lvl>
  </w:abstractNum>
  <w:abstractNum w:abstractNumId="2">
    <w:multiLevelType w:val="hybridMultilevel"/>
    <w:lvl w:ilvl="0">
      <w:start w:val="1"/>
      <w:numFmt w:val="decimal"/>
      <w:lvlText w:val="%1."/>
      <w:lvlJc w:val="left"/>
      <w:pPr>
        <w:ind w:left="715" w:hanging="241"/>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1285" w:hanging="241"/>
      </w:pPr>
      <w:rPr>
        <w:rFonts w:hint="default"/>
      </w:rPr>
    </w:lvl>
    <w:lvl w:ilvl="2">
      <w:start w:val="1"/>
      <w:numFmt w:val="bullet"/>
      <w:lvlText w:val="•"/>
      <w:lvlJc w:val="left"/>
      <w:pPr>
        <w:ind w:left="1851" w:hanging="241"/>
      </w:pPr>
      <w:rPr>
        <w:rFonts w:hint="default"/>
      </w:rPr>
    </w:lvl>
    <w:lvl w:ilvl="3">
      <w:start w:val="1"/>
      <w:numFmt w:val="bullet"/>
      <w:lvlText w:val="•"/>
      <w:lvlJc w:val="left"/>
      <w:pPr>
        <w:ind w:left="2417" w:hanging="241"/>
      </w:pPr>
      <w:rPr>
        <w:rFonts w:hint="default"/>
      </w:rPr>
    </w:lvl>
    <w:lvl w:ilvl="4">
      <w:start w:val="1"/>
      <w:numFmt w:val="bullet"/>
      <w:lvlText w:val="•"/>
      <w:lvlJc w:val="left"/>
      <w:pPr>
        <w:ind w:left="2983" w:hanging="241"/>
      </w:pPr>
      <w:rPr>
        <w:rFonts w:hint="default"/>
      </w:rPr>
    </w:lvl>
    <w:lvl w:ilvl="5">
      <w:start w:val="1"/>
      <w:numFmt w:val="bullet"/>
      <w:lvlText w:val="•"/>
      <w:lvlJc w:val="left"/>
      <w:pPr>
        <w:ind w:left="3549" w:hanging="241"/>
      </w:pPr>
      <w:rPr>
        <w:rFonts w:hint="default"/>
      </w:rPr>
    </w:lvl>
    <w:lvl w:ilvl="6">
      <w:start w:val="1"/>
      <w:numFmt w:val="bullet"/>
      <w:lvlText w:val="•"/>
      <w:lvlJc w:val="left"/>
      <w:pPr>
        <w:ind w:left="4115" w:hanging="241"/>
      </w:pPr>
      <w:rPr>
        <w:rFonts w:hint="default"/>
      </w:rPr>
    </w:lvl>
    <w:lvl w:ilvl="7">
      <w:start w:val="1"/>
      <w:numFmt w:val="bullet"/>
      <w:lvlText w:val="•"/>
      <w:lvlJc w:val="left"/>
      <w:pPr>
        <w:ind w:left="4681" w:hanging="241"/>
      </w:pPr>
      <w:rPr>
        <w:rFonts w:hint="default"/>
      </w:rPr>
    </w:lvl>
    <w:lvl w:ilvl="8">
      <w:start w:val="1"/>
      <w:numFmt w:val="bullet"/>
      <w:lvlText w:val="•"/>
      <w:lvlJc w:val="left"/>
      <w:pPr>
        <w:ind w:left="5247" w:hanging="241"/>
      </w:pPr>
      <w:rPr>
        <w:rFonts w:hint="default"/>
      </w:rPr>
    </w:lvl>
  </w:abstractNum>
  <w:abstractNum w:abstractNumId="1">
    <w:multiLevelType w:val="hybridMultilevel"/>
    <w:lvl w:ilvl="0">
      <w:start w:val="1"/>
      <w:numFmt w:val="decimal"/>
      <w:lvlText w:val="%1."/>
      <w:lvlJc w:val="left"/>
      <w:pPr>
        <w:ind w:left="475" w:hanging="190"/>
        <w:jc w:val="right"/>
      </w:pPr>
      <w:rPr>
        <w:rFonts w:hint="default" w:ascii="Times New Roman" w:hAnsi="Times New Roman" w:eastAsia="Times New Roman" w:cs="Times New Roman"/>
        <w:color w:val="231F20"/>
        <w:w w:val="100"/>
        <w:sz w:val="19"/>
        <w:szCs w:val="19"/>
      </w:rPr>
    </w:lvl>
    <w:lvl w:ilvl="1">
      <w:start w:val="1"/>
      <w:numFmt w:val="bullet"/>
      <w:lvlText w:val="•"/>
      <w:lvlJc w:val="left"/>
      <w:pPr>
        <w:ind w:left="1069" w:hanging="190"/>
      </w:pPr>
      <w:rPr>
        <w:rFonts w:hint="default"/>
      </w:rPr>
    </w:lvl>
    <w:lvl w:ilvl="2">
      <w:start w:val="1"/>
      <w:numFmt w:val="bullet"/>
      <w:lvlText w:val="•"/>
      <w:lvlJc w:val="left"/>
      <w:pPr>
        <w:ind w:left="1659" w:hanging="190"/>
      </w:pPr>
      <w:rPr>
        <w:rFonts w:hint="default"/>
      </w:rPr>
    </w:lvl>
    <w:lvl w:ilvl="3">
      <w:start w:val="1"/>
      <w:numFmt w:val="bullet"/>
      <w:lvlText w:val="•"/>
      <w:lvlJc w:val="left"/>
      <w:pPr>
        <w:ind w:left="2249" w:hanging="190"/>
      </w:pPr>
      <w:rPr>
        <w:rFonts w:hint="default"/>
      </w:rPr>
    </w:lvl>
    <w:lvl w:ilvl="4">
      <w:start w:val="1"/>
      <w:numFmt w:val="bullet"/>
      <w:lvlText w:val="•"/>
      <w:lvlJc w:val="left"/>
      <w:pPr>
        <w:ind w:left="2839" w:hanging="190"/>
      </w:pPr>
      <w:rPr>
        <w:rFonts w:hint="default"/>
      </w:rPr>
    </w:lvl>
    <w:lvl w:ilvl="5">
      <w:start w:val="1"/>
      <w:numFmt w:val="bullet"/>
      <w:lvlText w:val="•"/>
      <w:lvlJc w:val="left"/>
      <w:pPr>
        <w:ind w:left="3429" w:hanging="190"/>
      </w:pPr>
      <w:rPr>
        <w:rFonts w:hint="default"/>
      </w:rPr>
    </w:lvl>
    <w:lvl w:ilvl="6">
      <w:start w:val="1"/>
      <w:numFmt w:val="bullet"/>
      <w:lvlText w:val="•"/>
      <w:lvlJc w:val="left"/>
      <w:pPr>
        <w:ind w:left="4019" w:hanging="190"/>
      </w:pPr>
      <w:rPr>
        <w:rFonts w:hint="default"/>
      </w:rPr>
    </w:lvl>
    <w:lvl w:ilvl="7">
      <w:start w:val="1"/>
      <w:numFmt w:val="bullet"/>
      <w:lvlText w:val="•"/>
      <w:lvlJc w:val="left"/>
      <w:pPr>
        <w:ind w:left="4609" w:hanging="190"/>
      </w:pPr>
      <w:rPr>
        <w:rFonts w:hint="default"/>
      </w:rPr>
    </w:lvl>
    <w:lvl w:ilvl="8">
      <w:start w:val="1"/>
      <w:numFmt w:val="bullet"/>
      <w:lvlText w:val="•"/>
      <w:lvlJc w:val="left"/>
      <w:pPr>
        <w:ind w:left="5199" w:hanging="190"/>
      </w:pPr>
      <w:rPr>
        <w:rFonts w:hint="default"/>
      </w:rPr>
    </w:lvl>
  </w:abstractNum>
  <w:abstractNum w:abstractNumId="0">
    <w:multiLevelType w:val="hybridMultilevel"/>
    <w:lvl w:ilvl="0">
      <w:start w:val="1"/>
      <w:numFmt w:val="bullet"/>
      <w:lvlText w:val="•"/>
      <w:lvlJc w:val="left"/>
      <w:pPr>
        <w:ind w:left="818" w:hanging="360"/>
      </w:pPr>
      <w:rPr>
        <w:rFonts w:hint="default" w:ascii="Times New Roman" w:hAnsi="Times New Roman" w:eastAsia="Times New Roman" w:cs="Times New Roman"/>
        <w:color w:val="231F20"/>
        <w:spacing w:val="-11"/>
        <w:w w:val="99"/>
        <w:sz w:val="22"/>
        <w:szCs w:val="22"/>
      </w:rPr>
    </w:lvl>
    <w:lvl w:ilvl="1">
      <w:start w:val="1"/>
      <w:numFmt w:val="bullet"/>
      <w:lvlText w:val="•"/>
      <w:lvlJc w:val="left"/>
      <w:pPr>
        <w:ind w:left="1375" w:hanging="360"/>
      </w:pPr>
      <w:rPr>
        <w:rFonts w:hint="default"/>
      </w:rPr>
    </w:lvl>
    <w:lvl w:ilvl="2">
      <w:start w:val="1"/>
      <w:numFmt w:val="bullet"/>
      <w:lvlText w:val="•"/>
      <w:lvlJc w:val="left"/>
      <w:pPr>
        <w:ind w:left="1931" w:hanging="360"/>
      </w:pPr>
      <w:rPr>
        <w:rFonts w:hint="default"/>
      </w:rPr>
    </w:lvl>
    <w:lvl w:ilvl="3">
      <w:start w:val="1"/>
      <w:numFmt w:val="bullet"/>
      <w:lvlText w:val="•"/>
      <w:lvlJc w:val="left"/>
      <w:pPr>
        <w:ind w:left="2487" w:hanging="360"/>
      </w:pPr>
      <w:rPr>
        <w:rFonts w:hint="default"/>
      </w:rPr>
    </w:lvl>
    <w:lvl w:ilvl="4">
      <w:start w:val="1"/>
      <w:numFmt w:val="bullet"/>
      <w:lvlText w:val="•"/>
      <w:lvlJc w:val="left"/>
      <w:pPr>
        <w:ind w:left="3043" w:hanging="360"/>
      </w:pPr>
      <w:rPr>
        <w:rFonts w:hint="default"/>
      </w:rPr>
    </w:lvl>
    <w:lvl w:ilvl="5">
      <w:start w:val="1"/>
      <w:numFmt w:val="bullet"/>
      <w:lvlText w:val="•"/>
      <w:lvlJc w:val="left"/>
      <w:pPr>
        <w:ind w:left="3599" w:hanging="360"/>
      </w:pPr>
      <w:rPr>
        <w:rFonts w:hint="default"/>
      </w:rPr>
    </w:lvl>
    <w:lvl w:ilvl="6">
      <w:start w:val="1"/>
      <w:numFmt w:val="bullet"/>
      <w:lvlText w:val="•"/>
      <w:lvlJc w:val="left"/>
      <w:pPr>
        <w:ind w:left="4155" w:hanging="360"/>
      </w:pPr>
      <w:rPr>
        <w:rFonts w:hint="default"/>
      </w:rPr>
    </w:lvl>
    <w:lvl w:ilvl="7">
      <w:start w:val="1"/>
      <w:numFmt w:val="bullet"/>
      <w:lvlText w:val="•"/>
      <w:lvlJc w:val="left"/>
      <w:pPr>
        <w:ind w:left="4711" w:hanging="360"/>
      </w:pPr>
      <w:rPr>
        <w:rFonts w:hint="default"/>
      </w:rPr>
    </w:lvl>
    <w:lvl w:ilvl="8">
      <w:start w:val="1"/>
      <w:numFmt w:val="bullet"/>
      <w:lvlText w:val="•"/>
      <w:lvlJc w:val="left"/>
      <w:pPr>
        <w:ind w:left="5267" w:hanging="36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67"/>
      <w:ind w:left="426" w:hanging="324"/>
    </w:pPr>
    <w:rPr>
      <w:rFonts w:ascii="Times New Roman" w:hAnsi="Times New Roman" w:eastAsia="Times New Roman" w:cs="Times New Roman"/>
      <w:sz w:val="18"/>
      <w:szCs w:val="18"/>
    </w:rPr>
  </w:style>
  <w:style w:styleId="TOC2" w:type="paragraph">
    <w:name w:val="TOC 2"/>
    <w:basedOn w:val="Normal"/>
    <w:uiPriority w:val="1"/>
    <w:qFormat/>
    <w:pPr>
      <w:spacing w:before="267"/>
      <w:ind w:left="458" w:right="182" w:hanging="283"/>
    </w:pPr>
    <w:rPr>
      <w:rFonts w:ascii="Times New Roman" w:hAnsi="Times New Roman" w:eastAsia="Times New Roman" w:cs="Times New Roman"/>
      <w:b/>
      <w:bCs/>
      <w:i/>
    </w:rPr>
  </w:style>
  <w:style w:styleId="TOC3" w:type="paragraph">
    <w:name w:val="TOC 3"/>
    <w:basedOn w:val="Normal"/>
    <w:uiPriority w:val="1"/>
    <w:qFormat/>
    <w:pPr>
      <w:spacing w:before="7"/>
      <w:ind w:left="458" w:right="2"/>
    </w:pPr>
    <w:rPr>
      <w:rFonts w:ascii="Times New Roman" w:hAnsi="Times New Roman" w:eastAsia="Times New Roman" w:cs="Times New Roman"/>
      <w:sz w:val="22"/>
      <w:szCs w:val="22"/>
    </w:rPr>
  </w:style>
  <w:style w:styleId="TOC4" w:type="paragraph">
    <w:name w:val="TOC 4"/>
    <w:basedOn w:val="Normal"/>
    <w:uiPriority w:val="1"/>
    <w:qFormat/>
    <w:pPr>
      <w:spacing w:before="6"/>
      <w:ind w:left="458"/>
    </w:pPr>
    <w:rPr>
      <w:rFonts w:ascii="Times New Roman" w:hAnsi="Times New Roman" w:eastAsia="Times New Roman" w:cs="Times New Roman"/>
      <w:sz w:val="18"/>
      <w:szCs w:val="18"/>
    </w:rPr>
  </w:style>
  <w:style w:styleId="TOC5" w:type="paragraph">
    <w:name w:val="TOC 5"/>
    <w:basedOn w:val="Normal"/>
    <w:uiPriority w:val="1"/>
    <w:qFormat/>
    <w:pPr>
      <w:spacing w:before="6"/>
      <w:ind w:left="458"/>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64" w:line="311" w:lineRule="exact"/>
      <w:ind w:left="986"/>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75" w:right="2"/>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818" w:right="173" w:hanging="36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footer" Target="footer1.xml"/><Relationship Id="rId156" Type="http://schemas.openxmlformats.org/officeDocument/2006/relationships/footer" Target="footer2.xml"/><Relationship Id="rId157" Type="http://schemas.openxmlformats.org/officeDocument/2006/relationships/footer" Target="footer3.xml"/><Relationship Id="rId158" Type="http://schemas.openxmlformats.org/officeDocument/2006/relationships/footer" Target="footer4.xml"/><Relationship Id="rId159" Type="http://schemas.openxmlformats.org/officeDocument/2006/relationships/footer" Target="footer5.xml"/><Relationship Id="rId160" Type="http://schemas.openxmlformats.org/officeDocument/2006/relationships/hyperlink" Target="http://www.jornada.unam.mx/2014/05/21/politica/003n1pol" TargetMode="External"/><Relationship Id="rId161" Type="http://schemas.openxmlformats.org/officeDocument/2006/relationships/hyperlink" Target="http://www/" TargetMode="External"/><Relationship Id="rId162" Type="http://schemas.openxmlformats.org/officeDocument/2006/relationships/hyperlink" Target="http://www.europarl.europa.eu/meetdocs/2009_2014/documents/sede/dv/se-" TargetMode="External"/><Relationship Id="rId163" Type="http://schemas.openxmlformats.org/officeDocument/2006/relationships/hyperlink" Target="http://www.un.org/es/documents/udhr/" TargetMode="External"/><Relationship Id="rId164" Type="http://schemas.openxmlformats.org/officeDocument/2006/relationships/hyperlink" Target="http://www2.ohchr.org/spanish/law/desarrollo.htm" TargetMode="External"/><Relationship Id="rId165" Type="http://schemas.openxmlformats.org/officeDocument/2006/relationships/footer" Target="footer6.xml"/><Relationship Id="rId166" Type="http://schemas.openxmlformats.org/officeDocument/2006/relationships/footer" Target="footer7.xml"/><Relationship Id="rId167" Type="http://schemas.openxmlformats.org/officeDocument/2006/relationships/hyperlink" Target="http://cesareslava.files.wordpress.com/2008/07/rorty-dere-" TargetMode="External"/><Relationship Id="rId168" Type="http://schemas.openxmlformats.org/officeDocument/2006/relationships/footer" Target="footer8.xml"/><Relationship Id="rId169" Type="http://schemas.openxmlformats.org/officeDocument/2006/relationships/footer" Target="footer9.xml"/><Relationship Id="rId170" Type="http://schemas.openxmlformats.org/officeDocument/2006/relationships/hyperlink" Target="http://www.unesco.org/issj/rics158/grosespiellspa.html" TargetMode="External"/><Relationship Id="rId171" Type="http://schemas.openxmlformats.org/officeDocument/2006/relationships/footer" Target="footer10.xml"/><Relationship Id="rId172" Type="http://schemas.openxmlformats.org/officeDocument/2006/relationships/footer" Target="footer11.xml"/><Relationship Id="rId173" Type="http://schemas.openxmlformats.org/officeDocument/2006/relationships/hyperlink" Target="http://www.londres38.cl/1937/" TargetMode="External"/><Relationship Id="rId174" Type="http://schemas.openxmlformats.org/officeDocument/2006/relationships/hyperlink" Target="http://www.corteidh.or.cr/docs/casos/articulos/se-" TargetMode="External"/><Relationship Id="rId175" Type="http://schemas.openxmlformats.org/officeDocument/2006/relationships/hyperlink" Target="http://www.diputados.gob.mx/LeyesBiblio/htm/1.htm" TargetMode="External"/><Relationship Id="rId176" Type="http://schemas.openxmlformats.org/officeDocument/2006/relationships/footer" Target="footer12.xml"/><Relationship Id="rId177" Type="http://schemas.openxmlformats.org/officeDocument/2006/relationships/footer" Target="footer13.xml"/><Relationship Id="rId178" Type="http://schemas.openxmlformats.org/officeDocument/2006/relationships/hyperlink" Target="http://www.valenciatercermilenio.org/ingles/activi/activi2e.html" TargetMode="External"/><Relationship Id="rId179" Type="http://schemas.openxmlformats.org/officeDocument/2006/relationships/hyperlink" Target="http://www.filosofia.org/cod/" TargetMode="External"/><Relationship Id="rId180" Type="http://schemas.openxmlformats.org/officeDocument/2006/relationships/footer" Target="footer14.xml"/><Relationship Id="rId181" Type="http://schemas.openxmlformats.org/officeDocument/2006/relationships/footer" Target="footer15.xml"/><Relationship Id="rId182" Type="http://schemas.openxmlformats.org/officeDocument/2006/relationships/hyperlink" Target="http://www.cndh.org.mx/sites/all/fuentes/documentos/" TargetMode="External"/><Relationship Id="rId183" Type="http://schemas.openxmlformats.org/officeDocument/2006/relationships/footer" Target="footer16.xml"/><Relationship Id="rId184" Type="http://schemas.openxmlformats.org/officeDocument/2006/relationships/footer" Target="footer17.xml"/><Relationship Id="rId185" Type="http://schemas.openxmlformats.org/officeDocument/2006/relationships/footer" Target="footer18.xml"/><Relationship Id="rId186" Type="http://schemas.openxmlformats.org/officeDocument/2006/relationships/footer" Target="footer19.xml"/><Relationship Id="rId187" Type="http://schemas.openxmlformats.org/officeDocument/2006/relationships/hyperlink" Target="http://www.un.org/esa/socdev/unpfii/docu-" TargetMode="External"/><Relationship Id="rId188" Type="http://schemas.openxmlformats.org/officeDocument/2006/relationships/hyperlink" Target="http://www.eljade.com/" TargetMode="External"/><Relationship Id="rId189" Type="http://schemas.openxmlformats.org/officeDocument/2006/relationships/hyperlink" Target="http://www.sedesol.gob.mx/subsecretarias/" TargetMode="External"/><Relationship Id="rId190" Type="http://schemas.openxmlformats.org/officeDocument/2006/relationships/hyperlink" Target="http://www2.ohchr.org/spanish/law/cescr.htm" TargetMode="External"/><Relationship Id="rId191" Type="http://schemas.openxmlformats.org/officeDocument/2006/relationships/footer" Target="footer20.xml"/><Relationship Id="rId192" Type="http://schemas.openxmlformats.org/officeDocument/2006/relationships/footer" Target="footer21.xml"/><Relationship Id="rId193" Type="http://schemas.openxmlformats.org/officeDocument/2006/relationships/footer" Target="footer22.xml"/><Relationship Id="rId194" Type="http://schemas.openxmlformats.org/officeDocument/2006/relationships/footer" Target="footer23.xml"/><Relationship Id="rId195" Type="http://schemas.openxmlformats.org/officeDocument/2006/relationships/hyperlink" Target="http://www.ilo.org/dyn/normlex/es/f?p=normlexpub%3A1210" TargetMode="External"/><Relationship Id="rId196" Type="http://schemas.openxmlformats.org/officeDocument/2006/relationships/footer" Target="footer24.xml"/><Relationship Id="rId197" Type="http://schemas.openxmlformats.org/officeDocument/2006/relationships/footer" Target="footer25.xml"/><Relationship Id="rId198" Type="http://schemas.openxmlformats.org/officeDocument/2006/relationships/footer" Target="footer26.xml"/><Relationship Id="rId199" Type="http://schemas.openxmlformats.org/officeDocument/2006/relationships/footer" Target="footer27.xml"/><Relationship Id="rId200" Type="http://schemas.openxmlformats.org/officeDocument/2006/relationships/hyperlink" Target="http://www.cdi.gob.mx/lenguamaterna/declaracionuniv.pdf" TargetMode="External"/><Relationship Id="rId201" Type="http://schemas.openxmlformats.org/officeDocument/2006/relationships/footer" Target="footer28.xml"/><Relationship Id="rId202" Type="http://schemas.openxmlformats.org/officeDocument/2006/relationships/footer" Target="footer29.xml"/><Relationship Id="rId203" Type="http://schemas.openxmlformats.org/officeDocument/2006/relationships/footer" Target="footer30.xml"/><Relationship Id="rId204" Type="http://schemas.openxmlformats.org/officeDocument/2006/relationships/footer" Target="footer31.xml"/><Relationship Id="rId205" Type="http://schemas.openxmlformats.org/officeDocument/2006/relationships/hyperlink" Target="http://www.unesco.org/new/es/culture/themes/" TargetMode="External"/><Relationship Id="rId206" Type="http://schemas.openxmlformats.org/officeDocument/2006/relationships/hyperlink" Target="http://www.jornada.unam.mx/2012/11/04/portada.pdf" TargetMode="External"/><Relationship Id="rId207" Type="http://schemas.openxmlformats.org/officeDocument/2006/relationships/hyperlink" Target="http://www.jornada.unam.mx/2014/03/19/estados/031n1est" TargetMode="External"/><Relationship Id="rId208" Type="http://schemas.openxmlformats.org/officeDocument/2006/relationships/footer" Target="footer32.xml"/><Relationship Id="rId209" Type="http://schemas.openxmlformats.org/officeDocument/2006/relationships/footer" Target="footer33.xml"/><Relationship Id="rId210" Type="http://schemas.openxmlformats.org/officeDocument/2006/relationships/footer" Target="footer34.xml"/><Relationship Id="rId211" Type="http://schemas.openxmlformats.org/officeDocument/2006/relationships/footer" Target="footer35.xml"/><Relationship Id="rId212" Type="http://schemas.openxmlformats.org/officeDocument/2006/relationships/footer" Target="footer36.xml"/><Relationship Id="rId213" Type="http://schemas.openxmlformats.org/officeDocument/2006/relationships/footer" Target="footer37.xml"/><Relationship Id="rId214" Type="http://schemas.openxmlformats.org/officeDocument/2006/relationships/footer" Target="footer38.xml"/><Relationship Id="rId215" Type="http://schemas.openxmlformats.org/officeDocument/2006/relationships/footer" Target="footer39.xml"/><Relationship Id="rId216" Type="http://schemas.openxmlformats.org/officeDocument/2006/relationships/hyperlink" Target="http://www.juridicas.unam.mx/pu-" TargetMode="External"/><Relationship Id="rId217" Type="http://schemas.openxmlformats.org/officeDocument/2006/relationships/hyperlink" Target="http://www.jornada.unam.mx/2014/03/26/sociedad/036n2soc" TargetMode="External"/><Relationship Id="rId218" Type="http://schemas.openxmlformats.org/officeDocument/2006/relationships/hyperlink" Target="http://www.jornada.unam.mx/2014/02/10/opinion/a11a1cul" TargetMode="External"/><Relationship Id="rId219" Type="http://schemas.openxmlformats.org/officeDocument/2006/relationships/hyperlink" Target="http://pendientedemigracion.ucm.es/info/nomadas/30/belencastella-" TargetMode="External"/><Relationship Id="rId220" Type="http://schemas.openxmlformats.org/officeDocument/2006/relationships/footer" Target="footer40.xml"/><Relationship Id="rId221" Type="http://schemas.openxmlformats.org/officeDocument/2006/relationships/footer" Target="footer41.xml"/><Relationship Id="rId222" Type="http://schemas.openxmlformats.org/officeDocument/2006/relationships/footer" Target="footer42.xml"/><Relationship Id="rId223" Type="http://schemas.openxmlformats.org/officeDocument/2006/relationships/footer" Target="footer43.xml"/><Relationship Id="rId224" Type="http://schemas.openxmlformats.org/officeDocument/2006/relationships/hyperlink" Target="http://pdba.georgetown.edu/cons-" TargetMode="External"/><Relationship Id="rId225" Type="http://schemas.openxmlformats.org/officeDocument/2006/relationships/hyperlink" Target="http://somossur.net/documentos/ley_madretierra_aprobado_senado2012.pdf" TargetMode="External"/><Relationship Id="rId226" Type="http://schemas.openxmlformats.org/officeDocument/2006/relationships/footer" Target="footer44.xml"/><Relationship Id="rId227" Type="http://schemas.openxmlformats.org/officeDocument/2006/relationships/footer" Target="footer45.xml"/><Relationship Id="rId228" Type="http://schemas.openxmlformats.org/officeDocument/2006/relationships/footer" Target="footer46.xml"/><Relationship Id="rId229" Type="http://schemas.openxmlformats.org/officeDocument/2006/relationships/footer" Target="footer47.xml"/><Relationship Id="rId230" Type="http://schemas.openxmlformats.org/officeDocument/2006/relationships/footer" Target="footer48.xml"/><Relationship Id="rId231" Type="http://schemas.openxmlformats.org/officeDocument/2006/relationships/footer" Target="footer49.xml"/><Relationship Id="rId232" Type="http://schemas.openxmlformats.org/officeDocument/2006/relationships/hyperlink" Target="http://www.oas.org/es/cidh/mandato/Basicos/declaracion.asp" TargetMode="External"/><Relationship Id="rId233" Type="http://schemas.openxmlformats.org/officeDocument/2006/relationships/hyperlink" Target="http://www.teamstoendpoverty.org/" TargetMode="External"/><Relationship Id="rId234" Type="http://schemas.openxmlformats.org/officeDocument/2006/relationships/hyperlink" Target="http://www.elpais.com/" TargetMode="External"/><Relationship Id="rId235" Type="http://schemas.openxmlformats.org/officeDocument/2006/relationships/footer" Target="footer50.xml"/><Relationship Id="rId236" Type="http://schemas.openxmlformats.org/officeDocument/2006/relationships/footer" Target="footer51.xml"/><Relationship Id="rId237" Type="http://schemas.openxmlformats.org/officeDocument/2006/relationships/footer" Target="footer52.xml"/><Relationship Id="rId238" Type="http://schemas.openxmlformats.org/officeDocument/2006/relationships/footer" Target="footer53.xml"/><Relationship Id="rId239" Type="http://schemas.openxmlformats.org/officeDocument/2006/relationships/footer" Target="footer54.xml"/><Relationship Id="rId240" Type="http://schemas.openxmlformats.org/officeDocument/2006/relationships/footer" Target="footer55.xml"/><Relationship Id="rId241" Type="http://schemas.openxmlformats.org/officeDocument/2006/relationships/footer" Target="footer56.xml"/><Relationship Id="rId242" Type="http://schemas.openxmlformats.org/officeDocument/2006/relationships/footer" Target="footer57.xml"/><Relationship Id="rId243" Type="http://schemas.openxmlformats.org/officeDocument/2006/relationships/footer" Target="footer58.xml"/><Relationship Id="rId244" Type="http://schemas.openxmlformats.org/officeDocument/2006/relationships/footer" Target="footer59.xml"/><Relationship Id="rId245" Type="http://schemas.openxmlformats.org/officeDocument/2006/relationships/footer" Target="footer60.xml"/><Relationship Id="rId246" Type="http://schemas.openxmlformats.org/officeDocument/2006/relationships/footer" Target="footer61.xml"/><Relationship Id="rId247" Type="http://schemas.openxmlformats.org/officeDocument/2006/relationships/hyperlink" Target="http://www.scjn.gob.mx/pleno/ver_" TargetMode="External"/><Relationship Id="rId248" Type="http://schemas.openxmlformats.org/officeDocument/2006/relationships/footer" Target="footer62.xml"/><Relationship Id="rId249" Type="http://schemas.openxmlformats.org/officeDocument/2006/relationships/footer" Target="footer63.xml"/><Relationship Id="rId250" Type="http://schemas.openxmlformats.org/officeDocument/2006/relationships/footer" Target="footer64.xml"/><Relationship Id="rId251" Type="http://schemas.openxmlformats.org/officeDocument/2006/relationships/footer" Target="footer65.xml"/><Relationship Id="rId252" Type="http://schemas.openxmlformats.org/officeDocument/2006/relationships/footer" Target="footer66.xml"/><Relationship Id="rId253" Type="http://schemas.openxmlformats.org/officeDocument/2006/relationships/footer" Target="footer67.xml"/><Relationship Id="rId254" Type="http://schemas.openxmlformats.org/officeDocument/2006/relationships/footer" Target="footer68.xml"/><Relationship Id="rId255" Type="http://schemas.openxmlformats.org/officeDocument/2006/relationships/footer" Target="footer69.xml"/><Relationship Id="rId256" Type="http://schemas.openxmlformats.org/officeDocument/2006/relationships/footer" Target="footer70.xml"/><Relationship Id="rId257" Type="http://schemas.openxmlformats.org/officeDocument/2006/relationships/footer" Target="footer71.xml"/><Relationship Id="rId258" Type="http://schemas.openxmlformats.org/officeDocument/2006/relationships/footer" Target="footer72.xml"/><Relationship Id="rId259" Type="http://schemas.openxmlformats.org/officeDocument/2006/relationships/footer" Target="footer73.xml"/><Relationship Id="rId260" Type="http://schemas.openxmlformats.org/officeDocument/2006/relationships/footer" Target="footer74.xml"/><Relationship Id="rId261" Type="http://schemas.openxmlformats.org/officeDocument/2006/relationships/footer" Target="footer75.xml"/><Relationship Id="rId262" Type="http://schemas.openxmlformats.org/officeDocument/2006/relationships/footer" Target="footer76.xml"/><Relationship Id="rId263" Type="http://schemas.openxmlformats.org/officeDocument/2006/relationships/footer" Target="footer77.xml"/><Relationship Id="rId264" Type="http://schemas.openxmlformats.org/officeDocument/2006/relationships/footer" Target="footer78.xml"/><Relationship Id="rId265" Type="http://schemas.openxmlformats.org/officeDocument/2006/relationships/footer" Target="footer79.xml"/><Relationship Id="rId266" Type="http://schemas.openxmlformats.org/officeDocument/2006/relationships/footer" Target="footer80.xml"/><Relationship Id="rId267" Type="http://schemas.openxmlformats.org/officeDocument/2006/relationships/footer" Target="footer81.xml"/><Relationship Id="rId268" Type="http://schemas.openxmlformats.org/officeDocument/2006/relationships/footer" Target="footer82.xml"/><Relationship Id="rId269" Type="http://schemas.openxmlformats.org/officeDocument/2006/relationships/footer" Target="footer83.xml"/><Relationship Id="rId270" Type="http://schemas.openxmlformats.org/officeDocument/2006/relationships/footer" Target="footer84.xml"/><Relationship Id="rId271" Type="http://schemas.openxmlformats.org/officeDocument/2006/relationships/hyperlink" Target="http://www.decrecimiento.info/2011/10/transicion-hacia-el-decreci-" TargetMode="External"/><Relationship Id="rId272" Type="http://schemas.openxmlformats.org/officeDocument/2006/relationships/hyperlink" Target="http://www.jornada.unam/" TargetMode="External"/><Relationship Id="rId273" Type="http://schemas.openxmlformats.org/officeDocument/2006/relationships/hyperlink" Target="http://www.retoricas.com/2009/06/ultimo-discurso-bush-antes-" TargetMode="External"/><Relationship Id="rId274" Type="http://schemas.openxmlformats.org/officeDocument/2006/relationships/hyperlink" Target="http://pen-/" TargetMode="External"/><Relationship Id="rId275" Type="http://schemas.openxmlformats.org/officeDocument/2006/relationships/hyperlink" Target="http://www.redalyc.org/articulo" TargetMode="External"/><Relationship Id="rId276" Type="http://schemas.openxmlformats.org/officeDocument/2006/relationships/hyperlink" Target="http://www.filosofia.org/cod/c1994tra.htm" TargetMode="External"/><Relationship Id="rId277" Type="http://schemas.openxmlformats.org/officeDocument/2006/relationships/hyperlink" Target="http://www.juridicas.unam.mx/publica/rev/bole-" TargetMode="External"/><Relationship Id="rId278" Type="http://schemas.openxmlformats.org/officeDocument/2006/relationships/hyperlink" Target="http://www.jornada.unam.mx/2014/05/06/" TargetMode="External"/><Relationship Id="rId279" Type="http://schemas.openxmlformats.org/officeDocument/2006/relationships/hyperlink" Target="http://www.elpais.com/articulo/opinion/vida/frugal/elpepiopi" TargetMode="External"/><Relationship Id="rId280" Type="http://schemas.openxmlformats.org/officeDocument/2006/relationships/hyperlink" Target="http://cesareslava.files.wordpress.com/2008/07/ror-" TargetMode="External"/><Relationship Id="rId281" Type="http://schemas.openxmlformats.org/officeDocument/2006/relationships/hyperlink" Target="http://www.filosofia.org/cla/per/1954" TargetMode="External"/><Relationship Id="rId282" Type="http://schemas.openxmlformats.org/officeDocument/2006/relationships/hyperlink" Target="http://pdba.george-/" TargetMode="External"/><Relationship Id="rId283" Type="http://schemas.openxmlformats.org/officeDocument/2006/relationships/hyperlink" Target="http://somossur.net/documentos/ley_ma-" TargetMode="External"/><Relationship Id="rId284" Type="http://schemas.openxmlformats.org/officeDocument/2006/relationships/hyperlink" Target="http://www.londres38.cl/1937/articles-94230_recurso_1.pdf" TargetMode="External"/><Relationship Id="rId285" Type="http://schemas.openxmlformats.org/officeDocument/2006/relationships/hyperlink" Target="http://www.sedesol.gob.mx/" TargetMode="External"/><Relationship Id="rId286" Type="http://schemas.openxmlformats.org/officeDocument/2006/relationships/hyperlink" Target="http://www.scjn.gob.mx/pleno/ver_taquigraficas" TargetMode="External"/><Relationship Id="rId287" Type="http://schemas.openxmlformats.org/officeDocument/2006/relationships/hyperlink" Target="http://www.oas.org/dil/esp/tratados_B32_Convencion_America-" TargetMode="External"/><Relationship Id="rId288" Type="http://schemas.openxmlformats.org/officeDocument/2006/relationships/hyperlink" Target="http://www.oas.org/es/cidh/mandato/Basicos/declara-" TargetMode="External"/><Relationship Id="rId289" Type="http://schemas.openxmlformats.org/officeDocument/2006/relationships/hyperlink" Target="http://www.un.org/esa/socdev/unpfii/documents/drips_es.pdf" TargetMode="External"/><Relationship Id="rId290" Type="http://schemas.openxmlformats.org/officeDocument/2006/relationships/hyperlink" Target="http://www2.ohchr.org/spanish/law/desarrollo" TargetMode="External"/><Relationship Id="rId291" Type="http://schemas.openxmlformats.org/officeDocument/2006/relationships/hyperlink" Target="http://www2.ohchr.org/spanish/law/mi-" TargetMode="External"/><Relationship Id="rId292" Type="http://schemas.openxmlformats.org/officeDocument/2006/relationships/hyperlink" Target="http://www2/" TargetMode="External"/><Relationship Id="rId293" Type="http://schemas.openxmlformats.org/officeDocument/2006/relationships/hyperlink" Target="http://www.europarl.europa.eu/meetdocs/2009" TargetMode="External"/><Relationship Id="rId294" Type="http://schemas.openxmlformats.org/officeDocument/2006/relationships/hyperlink" Target="http://www.ilo.org/dyn/" TargetMode="External"/><Relationship Id="rId295" Type="http://schemas.openxmlformats.org/officeDocument/2006/relationships/hyperlink" Target="http://www.Unesco.org/new/es/culture/themes/cultural-diversity/cultu-" TargetMode="External"/><Relationship Id="rId296" Type="http://schemas.openxmlformats.org/officeDocument/2006/relationships/hyperlink" Target="http://www.valenciatercermilenio.org/ingles/" TargetMode="External"/><Relationship Id="rId297" Type="http://schemas.openxmlformats.org/officeDocument/2006/relationships/hyperlink" Target="http://www.cdi.gob.mx/lenguama-" TargetMode="External"/><Relationship Id="rId298" Type="http://schemas.openxmlformats.org/officeDocument/2006/relationships/footer" Target="footer85.xml"/><Relationship Id="rId299" Type="http://schemas.openxmlformats.org/officeDocument/2006/relationships/footer" Target="footer86.xml"/><Relationship Id="rId300" Type="http://schemas.openxmlformats.org/officeDocument/2006/relationships/footer" Target="footer87.xml"/><Relationship Id="rId301" Type="http://schemas.openxmlformats.org/officeDocument/2006/relationships/image" Target="media/image151.jpeg"/><Relationship Id="rId30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LIBROCOMPLETOFILOSOFIA.pdf</dc:title>
  <dcterms:created xsi:type="dcterms:W3CDTF">2017-05-31T21:41:14Z</dcterms:created>
  <dcterms:modified xsi:type="dcterms:W3CDTF">2017-05-31T21:41:14Z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2015-09-29T00:00:00Z</vt:filetime>
  </property>
  <property fmtid="{D5CDD505-2E9C-101B-9397-08002B2CF9AE}" pid="3" name="Creator">
    <vt:lpwstr>Acrobat 9.0.0</vt:lpwstr>
  </property>
  <property fmtid="{D5CDD505-2E9C-101B-9397-08002B2CF9AE}" pid="4" name="LastSaved">
    <vt:filetime>2017-05-31T00:00:00Z</vt:filetime>
  </property>
</Properties>
</file>